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4FA7" w:rsidRPr="0026715E" w:rsidRDefault="00354FA7" w:rsidP="00354FA7">
      <w:pPr>
        <w:pStyle w:val="Heading3"/>
        <w:jc w:val="left"/>
        <w:rPr>
          <w:rFonts w:ascii="Arial" w:eastAsia="Arial Unicode MS" w:hAnsi="Arial" w:cs="Arial Unicode MS"/>
          <w:b/>
          <w:bCs/>
          <w:sz w:val="22"/>
          <w:szCs w:val="22"/>
        </w:rPr>
      </w:pPr>
      <w:r w:rsidRPr="0026715E">
        <w:rPr>
          <w:rFonts w:ascii="Arial" w:eastAsia="Arial Unicode MS" w:hAnsi="Arial" w:cs="Arial Unicode MS"/>
          <w:b/>
          <w:bCs/>
          <w:sz w:val="22"/>
          <w:szCs w:val="22"/>
        </w:rPr>
        <w:t xml:space="preserve">Ananda Development </w:t>
      </w:r>
      <w:r w:rsidR="00F63103" w:rsidRPr="0026715E">
        <w:rPr>
          <w:rFonts w:ascii="Arial" w:eastAsia="Arial Unicode MS" w:hAnsi="Arial" w:cs="Arial Unicode MS"/>
          <w:b/>
          <w:bCs/>
          <w:sz w:val="22"/>
          <w:szCs w:val="22"/>
        </w:rPr>
        <w:t xml:space="preserve">Public </w:t>
      </w:r>
      <w:r w:rsidRPr="0026715E">
        <w:rPr>
          <w:rFonts w:ascii="Arial" w:eastAsia="Arial Unicode MS" w:hAnsi="Arial" w:cs="Arial Unicode MS"/>
          <w:b/>
          <w:bCs/>
          <w:sz w:val="22"/>
          <w:szCs w:val="22"/>
        </w:rPr>
        <w:t xml:space="preserve">Company Limited </w:t>
      </w:r>
      <w:r w:rsidR="00D17E98" w:rsidRPr="0026715E">
        <w:rPr>
          <w:rFonts w:ascii="Arial" w:eastAsia="Arial Unicode MS" w:hAnsi="Arial" w:cs="Arial Unicode MS"/>
          <w:b/>
          <w:bCs/>
          <w:sz w:val="22"/>
          <w:szCs w:val="22"/>
        </w:rPr>
        <w:t>and its subsidiaries</w:t>
      </w:r>
    </w:p>
    <w:p w:rsidR="00354FA7" w:rsidRPr="0026715E" w:rsidRDefault="00354FA7" w:rsidP="00354FA7">
      <w:pPr>
        <w:pStyle w:val="Heading3"/>
        <w:spacing w:before="0"/>
        <w:jc w:val="left"/>
        <w:rPr>
          <w:rFonts w:ascii="Arial" w:eastAsia="Arial Unicode MS" w:hAnsi="Arial" w:cs="Arial Unicode MS"/>
          <w:b/>
          <w:bCs/>
          <w:sz w:val="22"/>
          <w:szCs w:val="22"/>
        </w:rPr>
      </w:pPr>
      <w:r w:rsidRPr="0026715E">
        <w:rPr>
          <w:rFonts w:ascii="Arial" w:eastAsia="Arial Unicode MS" w:hAnsi="Arial" w:cs="Arial Unicode MS"/>
          <w:b/>
          <w:bCs/>
          <w:sz w:val="22"/>
          <w:szCs w:val="22"/>
        </w:rPr>
        <w:t>Notes to consolidated financial statements</w:t>
      </w:r>
    </w:p>
    <w:p w:rsidR="00354FA7" w:rsidRPr="0026715E" w:rsidRDefault="00D17E98" w:rsidP="00354FA7">
      <w:pPr>
        <w:spacing w:after="120" w:line="380" w:lineRule="exact"/>
        <w:rPr>
          <w:rFonts w:ascii="Arial" w:eastAsia="Arial Unicode MS" w:hAnsi="Arial" w:cs="Arial Unicode MS"/>
          <w:b/>
          <w:bCs/>
          <w:sz w:val="22"/>
          <w:szCs w:val="22"/>
        </w:rPr>
      </w:pPr>
      <w:r w:rsidRPr="0026715E">
        <w:rPr>
          <w:rFonts w:ascii="Arial" w:eastAsia="Arial Unicode MS" w:hAnsi="Arial" w:cs="Arial Unicode MS"/>
          <w:b/>
          <w:bCs/>
          <w:sz w:val="22"/>
          <w:szCs w:val="22"/>
        </w:rPr>
        <w:t xml:space="preserve">For the year ended 31 December </w:t>
      </w:r>
      <w:r w:rsidR="00E771A4">
        <w:rPr>
          <w:rFonts w:ascii="Arial" w:eastAsia="Arial Unicode MS" w:hAnsi="Arial" w:cs="Arial Unicode MS"/>
          <w:b/>
          <w:bCs/>
          <w:sz w:val="22"/>
          <w:szCs w:val="22"/>
        </w:rPr>
        <w:t>2016</w:t>
      </w:r>
    </w:p>
    <w:p w:rsidR="00354FA7" w:rsidRPr="0026715E" w:rsidRDefault="00354FA7" w:rsidP="002C18B3">
      <w:pPr>
        <w:tabs>
          <w:tab w:val="left" w:pos="720"/>
        </w:tabs>
        <w:spacing w:before="240" w:after="120" w:line="380" w:lineRule="exact"/>
        <w:ind w:left="547" w:right="-43" w:hanging="547"/>
        <w:rPr>
          <w:rFonts w:ascii="Arial" w:eastAsia="Arial Unicode MS" w:hAnsi="Arial" w:cs="Arial Unicode MS"/>
          <w:b/>
          <w:bCs/>
          <w:sz w:val="22"/>
          <w:szCs w:val="22"/>
        </w:rPr>
      </w:pPr>
      <w:r w:rsidRPr="0026715E">
        <w:rPr>
          <w:rFonts w:ascii="Arial" w:eastAsia="Arial Unicode MS" w:hAnsi="Arial" w:cs="Arial Unicode MS"/>
          <w:b/>
          <w:bCs/>
          <w:sz w:val="22"/>
          <w:szCs w:val="22"/>
        </w:rPr>
        <w:t>1.</w:t>
      </w:r>
      <w:r w:rsidRPr="0026715E">
        <w:rPr>
          <w:rFonts w:ascii="Arial" w:eastAsia="Arial Unicode MS" w:hAnsi="Arial" w:cs="Arial Unicode MS"/>
          <w:b/>
          <w:bCs/>
          <w:sz w:val="22"/>
          <w:szCs w:val="22"/>
        </w:rPr>
        <w:tab/>
      </w:r>
      <w:r w:rsidR="004B5472" w:rsidRPr="0026715E">
        <w:rPr>
          <w:rFonts w:ascii="Arial" w:eastAsia="Arial Unicode MS" w:hAnsi="Arial" w:cs="Arial Unicode MS"/>
          <w:b/>
          <w:bCs/>
          <w:sz w:val="22"/>
          <w:szCs w:val="22"/>
        </w:rPr>
        <w:t>Corporate information</w:t>
      </w:r>
    </w:p>
    <w:p w:rsidR="00354FA7" w:rsidRPr="0026715E" w:rsidRDefault="00354FA7" w:rsidP="004B5472">
      <w:pPr>
        <w:tabs>
          <w:tab w:val="left" w:pos="900"/>
        </w:tabs>
        <w:spacing w:before="120" w:after="120" w:line="380" w:lineRule="exact"/>
        <w:ind w:left="547" w:right="-43" w:hanging="547"/>
        <w:jc w:val="thaiDistribute"/>
        <w:rPr>
          <w:rFonts w:ascii="Arial" w:eastAsia="Arial Unicode MS" w:hAnsi="Arial" w:cs="Arial"/>
          <w:sz w:val="22"/>
          <w:szCs w:val="22"/>
        </w:rPr>
      </w:pPr>
      <w:r w:rsidRPr="0026715E">
        <w:rPr>
          <w:rFonts w:ascii="Arial" w:eastAsia="Arial Unicode MS" w:hAnsi="Arial" w:cs="Arial Unicode MS"/>
          <w:sz w:val="22"/>
          <w:szCs w:val="22"/>
        </w:rPr>
        <w:tab/>
        <w:t xml:space="preserve">Ananda Development </w:t>
      </w:r>
      <w:r w:rsidR="00F63103" w:rsidRPr="0026715E">
        <w:rPr>
          <w:rFonts w:ascii="Arial" w:eastAsia="Arial Unicode MS" w:hAnsi="Arial" w:cs="Arial Unicode MS"/>
          <w:sz w:val="22"/>
          <w:szCs w:val="22"/>
        </w:rPr>
        <w:t xml:space="preserve">Public </w:t>
      </w:r>
      <w:r w:rsidRPr="0026715E">
        <w:rPr>
          <w:rFonts w:ascii="Arial" w:eastAsia="Arial Unicode MS" w:hAnsi="Arial" w:cs="Arial Unicode MS"/>
          <w:sz w:val="22"/>
          <w:szCs w:val="22"/>
        </w:rPr>
        <w:t xml:space="preserve">Company Limited (“the Company”) is a </w:t>
      </w:r>
      <w:r w:rsidR="00F63103" w:rsidRPr="0026715E">
        <w:rPr>
          <w:rFonts w:ascii="Arial" w:eastAsia="Arial Unicode MS" w:hAnsi="Arial" w:cs="Arial Unicode MS"/>
          <w:sz w:val="22"/>
          <w:szCs w:val="22"/>
        </w:rPr>
        <w:t>public</w:t>
      </w:r>
      <w:r w:rsidRPr="0026715E">
        <w:rPr>
          <w:rFonts w:ascii="Arial" w:eastAsia="Arial Unicode MS" w:hAnsi="Arial" w:cs="Arial Unicode MS"/>
          <w:sz w:val="22"/>
          <w:szCs w:val="22"/>
        </w:rPr>
        <w:t xml:space="preserve"> company incorporated and domiciled in Thailand. </w:t>
      </w:r>
      <w:r w:rsidRPr="0026715E">
        <w:rPr>
          <w:rFonts w:ascii="Arial" w:eastAsia="Arial Unicode MS" w:hAnsi="Arial" w:cs="Arial"/>
          <w:sz w:val="22"/>
          <w:szCs w:val="22"/>
        </w:rPr>
        <w:t xml:space="preserve">The Company is principally engaged in development and sale of real estate, </w:t>
      </w:r>
      <w:r w:rsidR="00C80766" w:rsidRPr="0026715E">
        <w:rPr>
          <w:rFonts w:ascii="Arial" w:eastAsia="Arial Unicode MS" w:hAnsi="Arial" w:cs="Arial"/>
          <w:sz w:val="22"/>
          <w:szCs w:val="22"/>
        </w:rPr>
        <w:t>provision of</w:t>
      </w:r>
      <w:r w:rsidRPr="0026715E">
        <w:rPr>
          <w:rFonts w:ascii="Arial" w:eastAsia="Arial Unicode MS" w:hAnsi="Arial" w:cs="Arial"/>
          <w:sz w:val="22"/>
          <w:szCs w:val="22"/>
        </w:rPr>
        <w:t xml:space="preserve"> house construction service and management </w:t>
      </w:r>
      <w:r w:rsidR="007448AB">
        <w:rPr>
          <w:rFonts w:ascii="Arial" w:eastAsia="Arial Unicode MS" w:hAnsi="Arial" w:cs="Arial"/>
          <w:sz w:val="22"/>
          <w:szCs w:val="22"/>
        </w:rPr>
        <w:t>of</w:t>
      </w:r>
      <w:r w:rsidRPr="0026715E">
        <w:rPr>
          <w:rFonts w:ascii="Arial" w:eastAsia="Arial Unicode MS" w:hAnsi="Arial" w:cs="Arial"/>
          <w:sz w:val="22"/>
          <w:szCs w:val="22"/>
        </w:rPr>
        <w:t xml:space="preserve"> real estate development projects. Its registered address is 99/1        Moo 14, Bangna-Trad Km. 10.5 Rd., Bangpleeyai, Bangplee, Samutprakarn.</w:t>
      </w:r>
    </w:p>
    <w:p w:rsidR="00354FA7" w:rsidRPr="0026715E" w:rsidRDefault="00354FA7" w:rsidP="002C18B3">
      <w:pPr>
        <w:tabs>
          <w:tab w:val="left" w:pos="900"/>
        </w:tabs>
        <w:spacing w:before="120" w:after="120" w:line="380" w:lineRule="exact"/>
        <w:ind w:left="547" w:right="-43" w:hanging="547"/>
        <w:jc w:val="thaiDistribute"/>
        <w:rPr>
          <w:rFonts w:ascii="Arial" w:eastAsia="Arial Unicode MS" w:hAnsi="Arial" w:cs="Arial"/>
          <w:b/>
          <w:sz w:val="22"/>
          <w:szCs w:val="22"/>
        </w:rPr>
      </w:pPr>
      <w:r w:rsidRPr="0026715E">
        <w:rPr>
          <w:rFonts w:ascii="Arial" w:eastAsia="Arial Unicode MS" w:hAnsi="Arial" w:cs="Arial"/>
          <w:b/>
          <w:sz w:val="22"/>
          <w:szCs w:val="22"/>
        </w:rPr>
        <w:t>2.</w:t>
      </w:r>
      <w:r w:rsidRPr="0026715E">
        <w:rPr>
          <w:rFonts w:ascii="Arial" w:eastAsia="Arial Unicode MS" w:hAnsi="Arial" w:cs="Arial"/>
          <w:b/>
          <w:sz w:val="22"/>
          <w:szCs w:val="22"/>
        </w:rPr>
        <w:tab/>
        <w:t>Basis of preparation</w:t>
      </w:r>
    </w:p>
    <w:p w:rsidR="00354FA7" w:rsidRPr="0026715E" w:rsidRDefault="00354FA7" w:rsidP="002C18B3">
      <w:pPr>
        <w:tabs>
          <w:tab w:val="left" w:pos="900"/>
        </w:tabs>
        <w:spacing w:before="120" w:after="120" w:line="380" w:lineRule="exact"/>
        <w:ind w:left="547" w:right="-43" w:hanging="547"/>
        <w:jc w:val="thaiDistribute"/>
        <w:rPr>
          <w:rFonts w:ascii="Arial" w:hAnsi="Arial" w:cs="Arial"/>
          <w:sz w:val="22"/>
          <w:szCs w:val="22"/>
        </w:rPr>
      </w:pPr>
      <w:r w:rsidRPr="0026715E">
        <w:rPr>
          <w:rFonts w:ascii="Arial" w:hAnsi="Arial" w:cs="Arial"/>
          <w:sz w:val="22"/>
          <w:szCs w:val="22"/>
        </w:rPr>
        <w:t>2.1</w:t>
      </w:r>
      <w:r w:rsidRPr="0026715E">
        <w:rPr>
          <w:rFonts w:ascii="Arial" w:hAnsi="Arial" w:cs="Arial"/>
          <w:sz w:val="22"/>
          <w:szCs w:val="22"/>
        </w:rPr>
        <w:tab/>
      </w:r>
      <w:r w:rsidR="00764398" w:rsidRPr="0026715E">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28 September 2011, issued under the Accounting Act B.E. 2543.</w:t>
      </w:r>
    </w:p>
    <w:p w:rsidR="00354FA7" w:rsidRPr="0026715E" w:rsidRDefault="00354FA7" w:rsidP="002C18B3">
      <w:pPr>
        <w:tabs>
          <w:tab w:val="left" w:pos="900"/>
        </w:tabs>
        <w:spacing w:before="120" w:after="120" w:line="380" w:lineRule="exact"/>
        <w:ind w:left="547" w:right="-43" w:hanging="547"/>
        <w:jc w:val="thaiDistribute"/>
        <w:rPr>
          <w:rFonts w:ascii="Arial" w:hAnsi="Arial" w:cs="Arial"/>
          <w:sz w:val="22"/>
          <w:szCs w:val="22"/>
        </w:rPr>
      </w:pPr>
      <w:r w:rsidRPr="0026715E">
        <w:rPr>
          <w:rFonts w:ascii="Arial" w:eastAsia="Arial Unicode MS" w:hAnsi="Arial" w:cs="Arial"/>
          <w:sz w:val="22"/>
          <w:szCs w:val="22"/>
        </w:rPr>
        <w:tab/>
      </w:r>
      <w:r w:rsidRPr="0026715E">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rsidR="00354FA7" w:rsidRPr="0026715E" w:rsidRDefault="00354FA7" w:rsidP="002C18B3">
      <w:pPr>
        <w:tabs>
          <w:tab w:val="left" w:pos="900"/>
        </w:tabs>
        <w:spacing w:before="120" w:after="120" w:line="380" w:lineRule="exact"/>
        <w:ind w:left="547" w:right="-43" w:hanging="547"/>
        <w:jc w:val="thaiDistribute"/>
        <w:rPr>
          <w:rFonts w:ascii="Arial" w:hAnsi="Arial" w:cs="Arial"/>
          <w:sz w:val="22"/>
          <w:szCs w:val="22"/>
        </w:rPr>
      </w:pPr>
      <w:r w:rsidRPr="0026715E">
        <w:rPr>
          <w:rFonts w:ascii="Arial" w:hAnsi="Arial" w:cs="Arial"/>
          <w:sz w:val="22"/>
          <w:szCs w:val="22"/>
        </w:rPr>
        <w:tab/>
        <w:t>The financial statements have been prepared on a historical cost basis except where otherwise disclosed in the accounting policies.</w:t>
      </w:r>
    </w:p>
    <w:p w:rsidR="00354FA7" w:rsidRPr="0026715E" w:rsidRDefault="00354FA7" w:rsidP="00354FA7">
      <w:pPr>
        <w:spacing w:before="120" w:after="120" w:line="380" w:lineRule="exact"/>
        <w:ind w:left="540" w:hanging="540"/>
        <w:jc w:val="thaiDistribute"/>
        <w:outlineLvl w:val="0"/>
        <w:rPr>
          <w:rFonts w:ascii="Arial" w:hAnsi="Arial"/>
          <w:sz w:val="22"/>
          <w:szCs w:val="22"/>
        </w:rPr>
      </w:pPr>
      <w:r w:rsidRPr="0026715E">
        <w:rPr>
          <w:rFonts w:ascii="Arial" w:hAnsi="Arial"/>
          <w:sz w:val="22"/>
          <w:szCs w:val="22"/>
        </w:rPr>
        <w:t>2.2</w:t>
      </w:r>
      <w:r w:rsidRPr="0026715E">
        <w:rPr>
          <w:rFonts w:ascii="Arial" w:hAnsi="Arial"/>
          <w:sz w:val="22"/>
          <w:szCs w:val="22"/>
        </w:rPr>
        <w:tab/>
        <w:t>Basis of consolidation</w:t>
      </w:r>
    </w:p>
    <w:p w:rsidR="00354FA7" w:rsidRPr="0026715E" w:rsidRDefault="00354FA7" w:rsidP="00354FA7">
      <w:pPr>
        <w:spacing w:before="120" w:after="120" w:line="380" w:lineRule="exact"/>
        <w:ind w:left="1080" w:hanging="547"/>
        <w:jc w:val="thaiDistribute"/>
        <w:rPr>
          <w:rFonts w:ascii="Arial" w:hAnsi="Arial"/>
          <w:sz w:val="22"/>
          <w:szCs w:val="22"/>
        </w:rPr>
      </w:pPr>
      <w:r w:rsidRPr="0026715E">
        <w:rPr>
          <w:rFonts w:ascii="Arial" w:hAnsi="Arial"/>
          <w:sz w:val="22"/>
          <w:szCs w:val="22"/>
        </w:rPr>
        <w:t>a)</w:t>
      </w:r>
      <w:r w:rsidRPr="0026715E">
        <w:rPr>
          <w:rFonts w:ascii="Arial" w:hAnsi="Arial"/>
          <w:sz w:val="22"/>
          <w:szCs w:val="22"/>
        </w:rPr>
        <w:tab/>
        <w:t xml:space="preserve">The consolidated financial statements include the financial statements of </w:t>
      </w:r>
      <w:r w:rsidR="00EF356D" w:rsidRPr="0026715E">
        <w:rPr>
          <w:rFonts w:ascii="Arial" w:hAnsi="Arial"/>
          <w:sz w:val="22"/>
          <w:szCs w:val="22"/>
        </w:rPr>
        <w:t xml:space="preserve">Ananda Development Public Company Limited </w:t>
      </w:r>
      <w:r w:rsidRPr="0026715E">
        <w:rPr>
          <w:rFonts w:ascii="Arial" w:hAnsi="Arial"/>
          <w:sz w:val="22"/>
          <w:szCs w:val="22"/>
        </w:rPr>
        <w:t>(“the Company”) and the following subsidiaries (“the subsidiaries”).</w:t>
      </w:r>
    </w:p>
    <w:tbl>
      <w:tblPr>
        <w:tblW w:w="8040" w:type="dxa"/>
        <w:tblInd w:w="1068" w:type="dxa"/>
        <w:tblLayout w:type="fixed"/>
        <w:tblLook w:val="0000" w:firstRow="0" w:lastRow="0" w:firstColumn="0" w:lastColumn="0" w:noHBand="0" w:noVBand="0"/>
      </w:tblPr>
      <w:tblGrid>
        <w:gridCol w:w="2280"/>
        <w:gridCol w:w="2520"/>
        <w:gridCol w:w="1440"/>
        <w:gridCol w:w="900"/>
        <w:gridCol w:w="900"/>
      </w:tblGrid>
      <w:tr w:rsidR="003331ED" w:rsidRPr="0026715E" w:rsidTr="003331ED">
        <w:tc>
          <w:tcPr>
            <w:tcW w:w="2280" w:type="dxa"/>
            <w:tcBorders>
              <w:top w:val="nil"/>
              <w:left w:val="nil"/>
              <w:bottom w:val="nil"/>
              <w:right w:val="nil"/>
            </w:tcBorders>
          </w:tcPr>
          <w:p w:rsidR="003331ED" w:rsidRPr="0026715E" w:rsidRDefault="003331ED" w:rsidP="003331ED">
            <w:pPr>
              <w:spacing w:line="300" w:lineRule="exact"/>
              <w:jc w:val="center"/>
              <w:rPr>
                <w:rFonts w:ascii="Arial" w:hAnsi="Arial"/>
                <w:sz w:val="16"/>
                <w:szCs w:val="16"/>
                <w:cs/>
                <w:lang w:val="th-TH"/>
              </w:rPr>
            </w:pPr>
          </w:p>
        </w:tc>
        <w:tc>
          <w:tcPr>
            <w:tcW w:w="2520" w:type="dxa"/>
            <w:tcBorders>
              <w:top w:val="nil"/>
              <w:left w:val="nil"/>
              <w:bottom w:val="nil"/>
              <w:right w:val="nil"/>
            </w:tcBorders>
          </w:tcPr>
          <w:p w:rsidR="003331ED" w:rsidRPr="0026715E" w:rsidRDefault="003331ED" w:rsidP="003331ED">
            <w:pPr>
              <w:spacing w:line="300" w:lineRule="exact"/>
              <w:jc w:val="center"/>
              <w:rPr>
                <w:rFonts w:ascii="Arial" w:hAnsi="Arial"/>
                <w:sz w:val="16"/>
                <w:szCs w:val="16"/>
                <w:cs/>
                <w:lang w:val="th-TH"/>
              </w:rPr>
            </w:pPr>
            <w:r w:rsidRPr="0026715E">
              <w:rPr>
                <w:rFonts w:ascii="Arial" w:hAnsi="Arial"/>
                <w:sz w:val="16"/>
                <w:szCs w:val="16"/>
              </w:rPr>
              <w:t>Nature of</w:t>
            </w:r>
          </w:p>
        </w:tc>
        <w:tc>
          <w:tcPr>
            <w:tcW w:w="1440" w:type="dxa"/>
            <w:tcBorders>
              <w:top w:val="nil"/>
              <w:left w:val="nil"/>
              <w:bottom w:val="nil"/>
              <w:right w:val="nil"/>
            </w:tcBorders>
          </w:tcPr>
          <w:p w:rsidR="003331ED" w:rsidRPr="0026715E" w:rsidRDefault="003331ED" w:rsidP="003331ED">
            <w:pPr>
              <w:spacing w:line="300" w:lineRule="exact"/>
              <w:jc w:val="center"/>
              <w:rPr>
                <w:rFonts w:ascii="Arial" w:hAnsi="Arial"/>
                <w:sz w:val="16"/>
                <w:szCs w:val="16"/>
                <w:cs/>
              </w:rPr>
            </w:pPr>
            <w:r w:rsidRPr="0026715E">
              <w:rPr>
                <w:rFonts w:ascii="Arial" w:hAnsi="Arial"/>
                <w:sz w:val="16"/>
                <w:szCs w:val="16"/>
              </w:rPr>
              <w:t>Country of</w:t>
            </w:r>
          </w:p>
        </w:tc>
        <w:tc>
          <w:tcPr>
            <w:tcW w:w="1800" w:type="dxa"/>
            <w:gridSpan w:val="2"/>
            <w:tcBorders>
              <w:top w:val="nil"/>
              <w:left w:val="nil"/>
              <w:bottom w:val="nil"/>
              <w:right w:val="nil"/>
            </w:tcBorders>
          </w:tcPr>
          <w:p w:rsidR="003331ED" w:rsidRPr="0026715E" w:rsidRDefault="003331ED" w:rsidP="003331ED">
            <w:pPr>
              <w:spacing w:line="300" w:lineRule="exact"/>
              <w:ind w:left="-108" w:right="-108"/>
              <w:jc w:val="center"/>
              <w:rPr>
                <w:rFonts w:ascii="Arial" w:hAnsi="Arial"/>
                <w:sz w:val="16"/>
                <w:szCs w:val="16"/>
                <w:cs/>
              </w:rPr>
            </w:pPr>
            <w:r w:rsidRPr="0026715E">
              <w:rPr>
                <w:rFonts w:ascii="Arial" w:hAnsi="Arial"/>
                <w:sz w:val="16"/>
                <w:szCs w:val="16"/>
              </w:rPr>
              <w:t>Percentage of</w:t>
            </w:r>
          </w:p>
        </w:tc>
      </w:tr>
      <w:tr w:rsidR="003331ED" w:rsidRPr="0026715E" w:rsidTr="003331ED">
        <w:tc>
          <w:tcPr>
            <w:tcW w:w="2280" w:type="dxa"/>
            <w:tcBorders>
              <w:top w:val="nil"/>
              <w:left w:val="nil"/>
              <w:bottom w:val="nil"/>
              <w:right w:val="nil"/>
            </w:tcBorders>
          </w:tcPr>
          <w:p w:rsidR="003331ED" w:rsidRPr="0026715E" w:rsidRDefault="003331ED" w:rsidP="003331ED">
            <w:pPr>
              <w:pBdr>
                <w:bottom w:val="single" w:sz="4" w:space="1" w:color="auto"/>
              </w:pBdr>
              <w:spacing w:line="300" w:lineRule="exact"/>
              <w:jc w:val="center"/>
              <w:rPr>
                <w:rFonts w:ascii="Arial" w:hAnsi="Arial"/>
                <w:sz w:val="16"/>
                <w:szCs w:val="16"/>
                <w:cs/>
                <w:lang w:val="th-TH"/>
              </w:rPr>
            </w:pPr>
            <w:r w:rsidRPr="0026715E">
              <w:rPr>
                <w:rFonts w:ascii="Arial" w:hAnsi="Arial"/>
                <w:sz w:val="16"/>
                <w:szCs w:val="16"/>
              </w:rPr>
              <w:t>Subsidiaries’ name</w:t>
            </w:r>
          </w:p>
        </w:tc>
        <w:tc>
          <w:tcPr>
            <w:tcW w:w="2520" w:type="dxa"/>
            <w:tcBorders>
              <w:top w:val="nil"/>
              <w:left w:val="nil"/>
              <w:bottom w:val="nil"/>
              <w:right w:val="nil"/>
            </w:tcBorders>
          </w:tcPr>
          <w:p w:rsidR="003331ED" w:rsidRPr="0026715E" w:rsidRDefault="003331ED" w:rsidP="003331ED">
            <w:pPr>
              <w:pBdr>
                <w:bottom w:val="single" w:sz="4" w:space="1" w:color="auto"/>
              </w:pBdr>
              <w:spacing w:line="300" w:lineRule="exact"/>
              <w:jc w:val="center"/>
              <w:rPr>
                <w:rFonts w:ascii="Arial" w:hAnsi="Arial"/>
                <w:sz w:val="16"/>
                <w:szCs w:val="16"/>
                <w:cs/>
                <w:lang w:val="th-TH"/>
              </w:rPr>
            </w:pPr>
            <w:r w:rsidRPr="0026715E">
              <w:rPr>
                <w:rFonts w:ascii="Arial" w:hAnsi="Arial"/>
                <w:sz w:val="16"/>
                <w:szCs w:val="16"/>
              </w:rPr>
              <w:t>business</w:t>
            </w:r>
          </w:p>
        </w:tc>
        <w:tc>
          <w:tcPr>
            <w:tcW w:w="1440" w:type="dxa"/>
            <w:tcBorders>
              <w:top w:val="nil"/>
              <w:left w:val="nil"/>
              <w:bottom w:val="nil"/>
              <w:right w:val="nil"/>
            </w:tcBorders>
          </w:tcPr>
          <w:p w:rsidR="003331ED" w:rsidRPr="0026715E" w:rsidRDefault="003331ED" w:rsidP="003331ED">
            <w:pPr>
              <w:pBdr>
                <w:bottom w:val="single" w:sz="4" w:space="1" w:color="auto"/>
              </w:pBdr>
              <w:spacing w:line="300" w:lineRule="exact"/>
              <w:ind w:left="-28" w:right="-18"/>
              <w:jc w:val="center"/>
              <w:rPr>
                <w:rFonts w:ascii="Arial" w:hAnsi="Arial"/>
                <w:sz w:val="16"/>
                <w:szCs w:val="16"/>
                <w:cs/>
                <w:lang w:val="th-TH"/>
              </w:rPr>
            </w:pPr>
            <w:r w:rsidRPr="0026715E">
              <w:rPr>
                <w:rFonts w:ascii="Arial" w:hAnsi="Arial"/>
                <w:sz w:val="16"/>
                <w:szCs w:val="16"/>
              </w:rPr>
              <w:t>incorporation</w:t>
            </w:r>
          </w:p>
        </w:tc>
        <w:tc>
          <w:tcPr>
            <w:tcW w:w="1800" w:type="dxa"/>
            <w:gridSpan w:val="2"/>
            <w:tcBorders>
              <w:top w:val="nil"/>
              <w:left w:val="nil"/>
              <w:bottom w:val="nil"/>
              <w:right w:val="nil"/>
            </w:tcBorders>
          </w:tcPr>
          <w:p w:rsidR="003331ED" w:rsidRPr="0026715E" w:rsidRDefault="003331ED" w:rsidP="003331ED">
            <w:pPr>
              <w:pBdr>
                <w:bottom w:val="single" w:sz="4" w:space="1" w:color="auto"/>
              </w:pBdr>
              <w:spacing w:line="300" w:lineRule="exact"/>
              <w:jc w:val="center"/>
              <w:rPr>
                <w:rFonts w:ascii="Arial" w:hAnsi="Arial"/>
                <w:sz w:val="16"/>
                <w:szCs w:val="16"/>
                <w:cs/>
                <w:lang w:val="th-TH"/>
              </w:rPr>
            </w:pPr>
            <w:r w:rsidRPr="0026715E">
              <w:rPr>
                <w:rFonts w:ascii="Arial" w:hAnsi="Arial"/>
                <w:sz w:val="16"/>
                <w:szCs w:val="16"/>
              </w:rPr>
              <w:t>shareholding</w:t>
            </w:r>
          </w:p>
        </w:tc>
      </w:tr>
      <w:tr w:rsidR="003331ED" w:rsidRPr="0026715E" w:rsidTr="003331ED">
        <w:tc>
          <w:tcPr>
            <w:tcW w:w="2280" w:type="dxa"/>
            <w:tcBorders>
              <w:top w:val="nil"/>
              <w:left w:val="nil"/>
              <w:bottom w:val="nil"/>
              <w:right w:val="nil"/>
            </w:tcBorders>
          </w:tcPr>
          <w:p w:rsidR="003331ED" w:rsidRPr="0026715E" w:rsidRDefault="003331ED" w:rsidP="003331ED">
            <w:pPr>
              <w:spacing w:line="300" w:lineRule="exact"/>
              <w:jc w:val="center"/>
              <w:rPr>
                <w:rFonts w:ascii="Arial" w:hAnsi="Arial"/>
                <w:sz w:val="16"/>
                <w:szCs w:val="16"/>
                <w:cs/>
                <w:lang w:val="th-TH"/>
              </w:rPr>
            </w:pPr>
          </w:p>
        </w:tc>
        <w:tc>
          <w:tcPr>
            <w:tcW w:w="2520" w:type="dxa"/>
            <w:tcBorders>
              <w:top w:val="nil"/>
              <w:left w:val="nil"/>
              <w:bottom w:val="nil"/>
              <w:right w:val="nil"/>
            </w:tcBorders>
          </w:tcPr>
          <w:p w:rsidR="003331ED" w:rsidRPr="0026715E" w:rsidRDefault="003331ED" w:rsidP="003331ED">
            <w:pPr>
              <w:spacing w:line="300" w:lineRule="exact"/>
              <w:jc w:val="center"/>
              <w:rPr>
                <w:rFonts w:ascii="Arial" w:hAnsi="Arial"/>
                <w:sz w:val="16"/>
                <w:szCs w:val="16"/>
                <w:cs/>
                <w:lang w:val="th-TH"/>
              </w:rPr>
            </w:pPr>
          </w:p>
        </w:tc>
        <w:tc>
          <w:tcPr>
            <w:tcW w:w="1440" w:type="dxa"/>
            <w:tcBorders>
              <w:top w:val="nil"/>
              <w:left w:val="nil"/>
              <w:bottom w:val="nil"/>
              <w:right w:val="nil"/>
            </w:tcBorders>
          </w:tcPr>
          <w:p w:rsidR="003331ED" w:rsidRPr="0026715E" w:rsidRDefault="003331ED" w:rsidP="003331ED">
            <w:pPr>
              <w:spacing w:line="300" w:lineRule="exact"/>
              <w:jc w:val="center"/>
              <w:rPr>
                <w:rFonts w:ascii="Arial" w:hAnsi="Arial"/>
                <w:sz w:val="16"/>
                <w:szCs w:val="16"/>
                <w:cs/>
                <w:lang w:val="th-TH"/>
              </w:rPr>
            </w:pPr>
          </w:p>
        </w:tc>
        <w:tc>
          <w:tcPr>
            <w:tcW w:w="900" w:type="dxa"/>
            <w:tcBorders>
              <w:top w:val="nil"/>
              <w:left w:val="nil"/>
              <w:right w:val="nil"/>
            </w:tcBorders>
            <w:shd w:val="clear" w:color="auto" w:fill="auto"/>
          </w:tcPr>
          <w:p w:rsidR="003331ED" w:rsidRPr="0026715E" w:rsidRDefault="00E771A4" w:rsidP="00F1788F">
            <w:pPr>
              <w:pBdr>
                <w:bottom w:val="single" w:sz="4" w:space="1" w:color="auto"/>
              </w:pBdr>
              <w:spacing w:line="300" w:lineRule="exact"/>
              <w:jc w:val="center"/>
              <w:rPr>
                <w:rFonts w:ascii="Arial" w:hAnsi="Arial"/>
                <w:sz w:val="16"/>
                <w:szCs w:val="16"/>
              </w:rPr>
            </w:pPr>
            <w:r>
              <w:rPr>
                <w:rFonts w:ascii="Arial" w:hAnsi="Arial"/>
                <w:sz w:val="16"/>
                <w:szCs w:val="16"/>
              </w:rPr>
              <w:t>2016</w:t>
            </w:r>
          </w:p>
        </w:tc>
        <w:tc>
          <w:tcPr>
            <w:tcW w:w="900" w:type="dxa"/>
            <w:tcBorders>
              <w:top w:val="nil"/>
              <w:left w:val="nil"/>
              <w:right w:val="nil"/>
            </w:tcBorders>
            <w:shd w:val="clear" w:color="auto" w:fill="auto"/>
          </w:tcPr>
          <w:p w:rsidR="003331ED" w:rsidRPr="0026715E" w:rsidRDefault="00E771A4" w:rsidP="00F1788F">
            <w:pPr>
              <w:pBdr>
                <w:bottom w:val="single" w:sz="4" w:space="1" w:color="auto"/>
              </w:pBdr>
              <w:spacing w:line="300" w:lineRule="exact"/>
              <w:jc w:val="center"/>
              <w:rPr>
                <w:rFonts w:ascii="Arial" w:hAnsi="Arial"/>
                <w:sz w:val="16"/>
                <w:szCs w:val="16"/>
              </w:rPr>
            </w:pPr>
            <w:r>
              <w:rPr>
                <w:rFonts w:ascii="Arial" w:hAnsi="Arial"/>
                <w:sz w:val="16"/>
                <w:szCs w:val="16"/>
              </w:rPr>
              <w:t>2015</w:t>
            </w:r>
          </w:p>
        </w:tc>
      </w:tr>
      <w:tr w:rsidR="003331ED" w:rsidRPr="0026715E" w:rsidTr="003331ED">
        <w:tc>
          <w:tcPr>
            <w:tcW w:w="2280" w:type="dxa"/>
            <w:tcBorders>
              <w:top w:val="nil"/>
              <w:left w:val="nil"/>
              <w:bottom w:val="nil"/>
              <w:right w:val="nil"/>
            </w:tcBorders>
          </w:tcPr>
          <w:p w:rsidR="003331ED" w:rsidRPr="0026715E" w:rsidRDefault="003331ED" w:rsidP="003331ED">
            <w:pPr>
              <w:spacing w:line="300" w:lineRule="exact"/>
              <w:jc w:val="center"/>
              <w:rPr>
                <w:rFonts w:ascii="Arial" w:hAnsi="Arial"/>
                <w:sz w:val="16"/>
                <w:szCs w:val="16"/>
                <w:cs/>
                <w:lang w:val="th-TH"/>
              </w:rPr>
            </w:pPr>
          </w:p>
        </w:tc>
        <w:tc>
          <w:tcPr>
            <w:tcW w:w="2520" w:type="dxa"/>
            <w:tcBorders>
              <w:top w:val="nil"/>
              <w:left w:val="nil"/>
              <w:bottom w:val="nil"/>
              <w:right w:val="nil"/>
            </w:tcBorders>
          </w:tcPr>
          <w:p w:rsidR="003331ED" w:rsidRPr="0026715E" w:rsidRDefault="003331ED" w:rsidP="003331ED">
            <w:pPr>
              <w:spacing w:line="300" w:lineRule="exact"/>
              <w:jc w:val="center"/>
              <w:rPr>
                <w:rFonts w:ascii="Arial" w:hAnsi="Arial"/>
                <w:sz w:val="16"/>
                <w:szCs w:val="16"/>
                <w:cs/>
                <w:lang w:val="th-TH"/>
              </w:rPr>
            </w:pPr>
          </w:p>
        </w:tc>
        <w:tc>
          <w:tcPr>
            <w:tcW w:w="1440" w:type="dxa"/>
            <w:tcBorders>
              <w:top w:val="nil"/>
              <w:left w:val="nil"/>
              <w:bottom w:val="nil"/>
              <w:right w:val="nil"/>
            </w:tcBorders>
          </w:tcPr>
          <w:p w:rsidR="003331ED" w:rsidRPr="0026715E" w:rsidRDefault="003331ED" w:rsidP="003331ED">
            <w:pPr>
              <w:spacing w:line="300" w:lineRule="exact"/>
              <w:jc w:val="center"/>
              <w:rPr>
                <w:rFonts w:ascii="Arial" w:hAnsi="Arial"/>
                <w:sz w:val="16"/>
                <w:szCs w:val="16"/>
                <w:cs/>
                <w:lang w:val="th-TH"/>
              </w:rPr>
            </w:pPr>
          </w:p>
        </w:tc>
        <w:tc>
          <w:tcPr>
            <w:tcW w:w="900" w:type="dxa"/>
            <w:tcBorders>
              <w:left w:val="nil"/>
              <w:right w:val="nil"/>
            </w:tcBorders>
            <w:shd w:val="clear" w:color="auto" w:fill="auto"/>
          </w:tcPr>
          <w:p w:rsidR="003331ED" w:rsidRPr="0026715E" w:rsidRDefault="00DF3535" w:rsidP="003331ED">
            <w:pPr>
              <w:spacing w:line="300" w:lineRule="exact"/>
              <w:ind w:left="-108" w:right="-108"/>
              <w:jc w:val="center"/>
              <w:rPr>
                <w:rFonts w:ascii="Arial" w:hAnsi="Arial"/>
                <w:sz w:val="16"/>
                <w:szCs w:val="16"/>
              </w:rPr>
            </w:pPr>
            <w:r>
              <w:rPr>
                <w:rFonts w:ascii="Arial" w:hAnsi="Arial"/>
                <w:sz w:val="16"/>
                <w:szCs w:val="16"/>
              </w:rPr>
              <w:t>(Percent)</w:t>
            </w:r>
          </w:p>
        </w:tc>
        <w:tc>
          <w:tcPr>
            <w:tcW w:w="900" w:type="dxa"/>
            <w:tcBorders>
              <w:left w:val="nil"/>
              <w:right w:val="nil"/>
            </w:tcBorders>
            <w:shd w:val="clear" w:color="auto" w:fill="auto"/>
          </w:tcPr>
          <w:p w:rsidR="003331ED" w:rsidRPr="0026715E" w:rsidRDefault="00DF3535" w:rsidP="003331ED">
            <w:pPr>
              <w:spacing w:line="300" w:lineRule="exact"/>
              <w:ind w:left="-108" w:right="-108"/>
              <w:jc w:val="center"/>
              <w:rPr>
                <w:rFonts w:ascii="Arial" w:hAnsi="Arial"/>
                <w:sz w:val="16"/>
                <w:szCs w:val="16"/>
              </w:rPr>
            </w:pPr>
            <w:r>
              <w:rPr>
                <w:rFonts w:ascii="Arial" w:hAnsi="Arial"/>
                <w:sz w:val="16"/>
                <w:szCs w:val="16"/>
              </w:rPr>
              <w:t>(Percent)</w:t>
            </w:r>
          </w:p>
        </w:tc>
      </w:tr>
      <w:tr w:rsidR="00134249" w:rsidRPr="0026715E" w:rsidTr="00B5229E">
        <w:tc>
          <w:tcPr>
            <w:tcW w:w="2280" w:type="dxa"/>
            <w:tcBorders>
              <w:top w:val="nil"/>
              <w:left w:val="nil"/>
              <w:bottom w:val="nil"/>
              <w:right w:val="nil"/>
            </w:tcBorders>
          </w:tcPr>
          <w:p w:rsidR="00134249" w:rsidRPr="0026715E" w:rsidRDefault="00134249" w:rsidP="00B5229E">
            <w:pPr>
              <w:spacing w:line="300" w:lineRule="exact"/>
              <w:ind w:left="102" w:right="-18" w:hanging="102"/>
              <w:rPr>
                <w:rFonts w:ascii="Arial" w:hAnsi="Arial"/>
                <w:sz w:val="16"/>
                <w:szCs w:val="16"/>
              </w:rPr>
            </w:pPr>
            <w:r w:rsidRPr="0026715E">
              <w:rPr>
                <w:rFonts w:ascii="Arial" w:hAnsi="Arial"/>
                <w:sz w:val="16"/>
                <w:szCs w:val="16"/>
              </w:rPr>
              <w:t>Ananda Development Two</w:t>
            </w:r>
          </w:p>
        </w:tc>
        <w:tc>
          <w:tcPr>
            <w:tcW w:w="2520" w:type="dxa"/>
            <w:tcBorders>
              <w:top w:val="nil"/>
              <w:left w:val="nil"/>
              <w:bottom w:val="nil"/>
              <w:right w:val="nil"/>
            </w:tcBorders>
          </w:tcPr>
          <w:p w:rsidR="00134249" w:rsidRPr="0026715E" w:rsidRDefault="00134249" w:rsidP="00B5229E">
            <w:pPr>
              <w:spacing w:line="300" w:lineRule="exact"/>
              <w:ind w:left="72" w:right="-108" w:hanging="72"/>
              <w:jc w:val="both"/>
              <w:rPr>
                <w:rFonts w:ascii="Arial" w:hAnsi="Arial"/>
                <w:sz w:val="16"/>
                <w:szCs w:val="16"/>
              </w:rPr>
            </w:pPr>
            <w:r w:rsidRPr="0026715E">
              <w:rPr>
                <w:rFonts w:ascii="Arial" w:hAnsi="Arial"/>
                <w:sz w:val="16"/>
                <w:szCs w:val="16"/>
              </w:rPr>
              <w:t>Development of real estate</w:t>
            </w:r>
          </w:p>
        </w:tc>
        <w:tc>
          <w:tcPr>
            <w:tcW w:w="1440" w:type="dxa"/>
            <w:tcBorders>
              <w:top w:val="nil"/>
              <w:left w:val="nil"/>
              <w:bottom w:val="nil"/>
              <w:right w:val="nil"/>
            </w:tcBorders>
          </w:tcPr>
          <w:p w:rsidR="00134249" w:rsidRPr="0026715E" w:rsidRDefault="00134249" w:rsidP="00B5229E">
            <w:pPr>
              <w:spacing w:line="300" w:lineRule="exact"/>
              <w:jc w:val="center"/>
              <w:rPr>
                <w:rFonts w:ascii="Arial" w:hAnsi="Arial"/>
                <w:sz w:val="16"/>
                <w:szCs w:val="16"/>
                <w:cs/>
              </w:rPr>
            </w:pPr>
            <w:r w:rsidRPr="0026715E">
              <w:rPr>
                <w:rFonts w:ascii="Arial" w:hAnsi="Arial"/>
                <w:sz w:val="16"/>
                <w:szCs w:val="16"/>
              </w:rPr>
              <w:t>Thailand</w:t>
            </w:r>
          </w:p>
        </w:tc>
        <w:tc>
          <w:tcPr>
            <w:tcW w:w="900" w:type="dxa"/>
            <w:tcBorders>
              <w:left w:val="nil"/>
              <w:right w:val="nil"/>
            </w:tcBorders>
            <w:shd w:val="clear" w:color="auto" w:fill="auto"/>
          </w:tcPr>
          <w:p w:rsidR="00134249" w:rsidRPr="0026715E" w:rsidRDefault="00134249" w:rsidP="00B5229E">
            <w:pPr>
              <w:spacing w:line="300" w:lineRule="exact"/>
              <w:jc w:val="right"/>
              <w:rPr>
                <w:rFonts w:ascii="Arial" w:hAnsi="Arial"/>
                <w:sz w:val="16"/>
                <w:szCs w:val="16"/>
              </w:rPr>
            </w:pPr>
            <w:r w:rsidRPr="0026715E">
              <w:rPr>
                <w:rFonts w:ascii="Arial" w:hAnsi="Arial"/>
                <w:sz w:val="16"/>
                <w:szCs w:val="16"/>
              </w:rPr>
              <w:t>100.00</w:t>
            </w:r>
          </w:p>
        </w:tc>
        <w:tc>
          <w:tcPr>
            <w:tcW w:w="900" w:type="dxa"/>
            <w:tcBorders>
              <w:left w:val="nil"/>
              <w:right w:val="nil"/>
            </w:tcBorders>
            <w:shd w:val="clear" w:color="auto" w:fill="auto"/>
          </w:tcPr>
          <w:p w:rsidR="00134249" w:rsidRPr="0026715E" w:rsidRDefault="00134249" w:rsidP="00B5229E">
            <w:pPr>
              <w:spacing w:line="300" w:lineRule="exact"/>
              <w:jc w:val="right"/>
              <w:rPr>
                <w:rFonts w:ascii="Arial" w:hAnsi="Arial"/>
                <w:sz w:val="16"/>
                <w:szCs w:val="16"/>
              </w:rPr>
            </w:pPr>
            <w:r w:rsidRPr="0026715E">
              <w:rPr>
                <w:rFonts w:ascii="Arial" w:hAnsi="Arial"/>
                <w:sz w:val="16"/>
                <w:szCs w:val="16"/>
              </w:rPr>
              <w:t>100.00</w:t>
            </w:r>
          </w:p>
        </w:tc>
      </w:tr>
      <w:tr w:rsidR="00134249" w:rsidRPr="0026715E" w:rsidTr="00B5229E">
        <w:tc>
          <w:tcPr>
            <w:tcW w:w="2280" w:type="dxa"/>
            <w:tcBorders>
              <w:top w:val="nil"/>
              <w:left w:val="nil"/>
              <w:bottom w:val="nil"/>
              <w:right w:val="nil"/>
            </w:tcBorders>
          </w:tcPr>
          <w:p w:rsidR="00134249" w:rsidRPr="0026715E" w:rsidRDefault="00134249" w:rsidP="00B5229E">
            <w:pPr>
              <w:spacing w:line="300" w:lineRule="exact"/>
              <w:ind w:left="102" w:right="-18" w:hanging="102"/>
              <w:rPr>
                <w:rFonts w:ascii="Arial" w:hAnsi="Arial"/>
                <w:sz w:val="16"/>
                <w:szCs w:val="16"/>
              </w:rPr>
            </w:pPr>
            <w:r w:rsidRPr="0026715E">
              <w:rPr>
                <w:rFonts w:ascii="Arial" w:hAnsi="Arial"/>
                <w:sz w:val="16"/>
                <w:szCs w:val="16"/>
              </w:rPr>
              <w:tab/>
              <w:t>Co., Ltd.</w:t>
            </w:r>
          </w:p>
        </w:tc>
        <w:tc>
          <w:tcPr>
            <w:tcW w:w="2520" w:type="dxa"/>
            <w:tcBorders>
              <w:top w:val="nil"/>
              <w:left w:val="nil"/>
              <w:bottom w:val="nil"/>
              <w:right w:val="nil"/>
            </w:tcBorders>
          </w:tcPr>
          <w:p w:rsidR="00134249" w:rsidRPr="0026715E" w:rsidRDefault="00134249" w:rsidP="007448AB">
            <w:pPr>
              <w:spacing w:line="300" w:lineRule="exact"/>
              <w:ind w:left="72" w:right="-108" w:hanging="72"/>
              <w:rPr>
                <w:rFonts w:ascii="Arial" w:hAnsi="Arial"/>
                <w:sz w:val="16"/>
                <w:szCs w:val="16"/>
              </w:rPr>
            </w:pPr>
            <w:r w:rsidRPr="0026715E">
              <w:rPr>
                <w:rFonts w:ascii="Arial" w:hAnsi="Arial"/>
                <w:sz w:val="16"/>
                <w:szCs w:val="16"/>
              </w:rPr>
              <w:tab/>
              <w:t>projects</w:t>
            </w:r>
            <w:r w:rsidR="00550004">
              <w:rPr>
                <w:rFonts w:ascii="Arial" w:hAnsi="Arial"/>
                <w:sz w:val="16"/>
                <w:szCs w:val="16"/>
              </w:rPr>
              <w:t xml:space="preserve"> and </w:t>
            </w:r>
            <w:r w:rsidR="007448AB">
              <w:rPr>
                <w:rFonts w:ascii="Arial" w:hAnsi="Arial"/>
                <w:sz w:val="16"/>
                <w:szCs w:val="16"/>
              </w:rPr>
              <w:t>provision of property rental services</w:t>
            </w:r>
          </w:p>
        </w:tc>
        <w:tc>
          <w:tcPr>
            <w:tcW w:w="1440" w:type="dxa"/>
            <w:tcBorders>
              <w:top w:val="nil"/>
              <w:left w:val="nil"/>
              <w:bottom w:val="nil"/>
              <w:right w:val="nil"/>
            </w:tcBorders>
          </w:tcPr>
          <w:p w:rsidR="00134249" w:rsidRPr="0026715E" w:rsidRDefault="00134249" w:rsidP="00B5229E">
            <w:pPr>
              <w:spacing w:line="300" w:lineRule="exact"/>
              <w:jc w:val="both"/>
              <w:rPr>
                <w:rFonts w:ascii="Arial" w:hAnsi="Arial"/>
                <w:sz w:val="16"/>
                <w:szCs w:val="16"/>
                <w:cs/>
                <w:lang w:val="th-TH"/>
              </w:rPr>
            </w:pPr>
          </w:p>
        </w:tc>
        <w:tc>
          <w:tcPr>
            <w:tcW w:w="900" w:type="dxa"/>
            <w:tcBorders>
              <w:left w:val="nil"/>
              <w:right w:val="nil"/>
            </w:tcBorders>
            <w:shd w:val="clear" w:color="auto" w:fill="auto"/>
          </w:tcPr>
          <w:p w:rsidR="00134249" w:rsidRPr="0026715E" w:rsidRDefault="00134249" w:rsidP="00B5229E">
            <w:pPr>
              <w:spacing w:line="300" w:lineRule="exact"/>
              <w:jc w:val="right"/>
              <w:rPr>
                <w:rFonts w:ascii="Arial" w:hAnsi="Arial"/>
                <w:sz w:val="16"/>
                <w:szCs w:val="16"/>
                <w:cs/>
                <w:lang w:val="th-TH"/>
              </w:rPr>
            </w:pPr>
          </w:p>
        </w:tc>
        <w:tc>
          <w:tcPr>
            <w:tcW w:w="900" w:type="dxa"/>
            <w:tcBorders>
              <w:left w:val="nil"/>
              <w:right w:val="nil"/>
            </w:tcBorders>
            <w:shd w:val="clear" w:color="auto" w:fill="auto"/>
          </w:tcPr>
          <w:p w:rsidR="00134249" w:rsidRPr="0026715E" w:rsidRDefault="00134249" w:rsidP="00B5229E">
            <w:pPr>
              <w:spacing w:line="300" w:lineRule="exact"/>
              <w:jc w:val="right"/>
              <w:rPr>
                <w:rFonts w:ascii="Arial" w:hAnsi="Arial"/>
                <w:sz w:val="16"/>
                <w:szCs w:val="16"/>
                <w:cs/>
                <w:lang w:val="th-TH"/>
              </w:rPr>
            </w:pPr>
          </w:p>
        </w:tc>
      </w:tr>
      <w:tr w:rsidR="00134249" w:rsidRPr="0026715E" w:rsidTr="00B5229E">
        <w:tc>
          <w:tcPr>
            <w:tcW w:w="2280" w:type="dxa"/>
            <w:tcBorders>
              <w:top w:val="nil"/>
              <w:left w:val="nil"/>
              <w:bottom w:val="nil"/>
              <w:right w:val="nil"/>
            </w:tcBorders>
          </w:tcPr>
          <w:p w:rsidR="00134249" w:rsidRPr="0026715E" w:rsidRDefault="00134249" w:rsidP="00B5229E">
            <w:pPr>
              <w:spacing w:line="300" w:lineRule="exact"/>
              <w:ind w:left="102" w:right="-18" w:hanging="102"/>
              <w:rPr>
                <w:rFonts w:ascii="Arial" w:hAnsi="Arial"/>
                <w:sz w:val="16"/>
                <w:szCs w:val="16"/>
              </w:rPr>
            </w:pPr>
            <w:r w:rsidRPr="0026715E">
              <w:rPr>
                <w:rFonts w:ascii="Arial" w:hAnsi="Arial"/>
                <w:sz w:val="16"/>
                <w:szCs w:val="16"/>
              </w:rPr>
              <w:t>Ananda Development One</w:t>
            </w:r>
          </w:p>
        </w:tc>
        <w:tc>
          <w:tcPr>
            <w:tcW w:w="2520" w:type="dxa"/>
            <w:tcBorders>
              <w:top w:val="nil"/>
              <w:left w:val="nil"/>
              <w:bottom w:val="nil"/>
              <w:right w:val="nil"/>
            </w:tcBorders>
          </w:tcPr>
          <w:p w:rsidR="00134249" w:rsidRPr="0026715E" w:rsidRDefault="00134249" w:rsidP="00B5229E">
            <w:pPr>
              <w:spacing w:line="300" w:lineRule="exact"/>
              <w:ind w:left="72" w:right="-108" w:hanging="72"/>
              <w:jc w:val="both"/>
              <w:rPr>
                <w:rFonts w:ascii="Arial" w:hAnsi="Arial"/>
                <w:sz w:val="16"/>
                <w:szCs w:val="16"/>
              </w:rPr>
            </w:pPr>
            <w:r w:rsidRPr="0026715E">
              <w:rPr>
                <w:rFonts w:ascii="Arial" w:hAnsi="Arial"/>
                <w:sz w:val="16"/>
                <w:szCs w:val="16"/>
              </w:rPr>
              <w:t>Development of real estate</w:t>
            </w:r>
          </w:p>
        </w:tc>
        <w:tc>
          <w:tcPr>
            <w:tcW w:w="1440" w:type="dxa"/>
            <w:tcBorders>
              <w:top w:val="nil"/>
              <w:left w:val="nil"/>
              <w:bottom w:val="nil"/>
              <w:right w:val="nil"/>
            </w:tcBorders>
          </w:tcPr>
          <w:p w:rsidR="00134249" w:rsidRPr="0026715E" w:rsidRDefault="00134249" w:rsidP="00B5229E">
            <w:pPr>
              <w:spacing w:line="300" w:lineRule="exact"/>
              <w:jc w:val="center"/>
              <w:rPr>
                <w:rFonts w:ascii="Arial" w:hAnsi="Arial"/>
                <w:sz w:val="16"/>
                <w:szCs w:val="16"/>
                <w:cs/>
              </w:rPr>
            </w:pPr>
            <w:r w:rsidRPr="0026715E">
              <w:rPr>
                <w:rFonts w:ascii="Arial" w:hAnsi="Arial"/>
                <w:sz w:val="16"/>
                <w:szCs w:val="16"/>
              </w:rPr>
              <w:t>Thailand</w:t>
            </w:r>
          </w:p>
        </w:tc>
        <w:tc>
          <w:tcPr>
            <w:tcW w:w="900" w:type="dxa"/>
            <w:tcBorders>
              <w:left w:val="nil"/>
              <w:right w:val="nil"/>
            </w:tcBorders>
            <w:shd w:val="clear" w:color="auto" w:fill="auto"/>
          </w:tcPr>
          <w:p w:rsidR="00134249" w:rsidRPr="0026715E" w:rsidRDefault="00134249" w:rsidP="00B5229E">
            <w:pPr>
              <w:spacing w:line="300" w:lineRule="exact"/>
              <w:jc w:val="right"/>
              <w:rPr>
                <w:rFonts w:ascii="Arial" w:hAnsi="Arial"/>
                <w:sz w:val="16"/>
                <w:szCs w:val="16"/>
              </w:rPr>
            </w:pPr>
            <w:r w:rsidRPr="0026715E">
              <w:rPr>
                <w:rFonts w:ascii="Arial" w:hAnsi="Arial"/>
                <w:sz w:val="16"/>
                <w:szCs w:val="16"/>
              </w:rPr>
              <w:t>100.00</w:t>
            </w:r>
          </w:p>
        </w:tc>
        <w:tc>
          <w:tcPr>
            <w:tcW w:w="900" w:type="dxa"/>
            <w:tcBorders>
              <w:left w:val="nil"/>
              <w:right w:val="nil"/>
            </w:tcBorders>
            <w:shd w:val="clear" w:color="auto" w:fill="auto"/>
          </w:tcPr>
          <w:p w:rsidR="00134249" w:rsidRPr="0026715E" w:rsidRDefault="00134249" w:rsidP="00B5229E">
            <w:pPr>
              <w:spacing w:line="300" w:lineRule="exact"/>
              <w:jc w:val="right"/>
              <w:rPr>
                <w:rFonts w:ascii="Arial" w:hAnsi="Arial"/>
                <w:sz w:val="16"/>
                <w:szCs w:val="16"/>
              </w:rPr>
            </w:pPr>
            <w:r w:rsidRPr="0026715E">
              <w:rPr>
                <w:rFonts w:ascii="Arial" w:hAnsi="Arial"/>
                <w:sz w:val="16"/>
                <w:szCs w:val="16"/>
              </w:rPr>
              <w:t>100.00</w:t>
            </w:r>
          </w:p>
        </w:tc>
      </w:tr>
      <w:tr w:rsidR="00134249" w:rsidRPr="0026715E" w:rsidTr="00B5229E">
        <w:tc>
          <w:tcPr>
            <w:tcW w:w="2280" w:type="dxa"/>
            <w:tcBorders>
              <w:top w:val="nil"/>
              <w:left w:val="nil"/>
              <w:bottom w:val="nil"/>
              <w:right w:val="nil"/>
            </w:tcBorders>
          </w:tcPr>
          <w:p w:rsidR="00134249" w:rsidRPr="0026715E" w:rsidRDefault="00134249" w:rsidP="00B5229E">
            <w:pPr>
              <w:spacing w:line="300" w:lineRule="exact"/>
              <w:ind w:left="102" w:right="-18" w:hanging="102"/>
              <w:rPr>
                <w:rFonts w:ascii="Arial" w:hAnsi="Arial"/>
                <w:sz w:val="16"/>
                <w:szCs w:val="16"/>
              </w:rPr>
            </w:pPr>
            <w:r w:rsidRPr="0026715E">
              <w:rPr>
                <w:rFonts w:ascii="Arial" w:hAnsi="Arial"/>
                <w:sz w:val="16"/>
                <w:szCs w:val="16"/>
              </w:rPr>
              <w:tab/>
              <w:t>Co., Ltd.</w:t>
            </w:r>
          </w:p>
        </w:tc>
        <w:tc>
          <w:tcPr>
            <w:tcW w:w="2520" w:type="dxa"/>
            <w:tcBorders>
              <w:top w:val="nil"/>
              <w:left w:val="nil"/>
              <w:bottom w:val="nil"/>
              <w:right w:val="nil"/>
            </w:tcBorders>
          </w:tcPr>
          <w:p w:rsidR="00134249" w:rsidRPr="0026715E" w:rsidRDefault="00134249" w:rsidP="00B5229E">
            <w:pPr>
              <w:spacing w:line="300" w:lineRule="exact"/>
              <w:ind w:left="72" w:right="-108" w:hanging="72"/>
              <w:jc w:val="both"/>
              <w:rPr>
                <w:rFonts w:ascii="Arial" w:hAnsi="Arial"/>
                <w:sz w:val="16"/>
                <w:szCs w:val="16"/>
              </w:rPr>
            </w:pPr>
            <w:r w:rsidRPr="0026715E">
              <w:rPr>
                <w:rFonts w:ascii="Arial" w:hAnsi="Arial"/>
                <w:sz w:val="16"/>
                <w:szCs w:val="16"/>
              </w:rPr>
              <w:tab/>
              <w:t>projects</w:t>
            </w:r>
          </w:p>
        </w:tc>
        <w:tc>
          <w:tcPr>
            <w:tcW w:w="1440" w:type="dxa"/>
            <w:tcBorders>
              <w:top w:val="nil"/>
              <w:left w:val="nil"/>
              <w:bottom w:val="nil"/>
              <w:right w:val="nil"/>
            </w:tcBorders>
          </w:tcPr>
          <w:p w:rsidR="00134249" w:rsidRPr="0026715E" w:rsidRDefault="00134249" w:rsidP="00B5229E">
            <w:pPr>
              <w:spacing w:line="300" w:lineRule="exact"/>
              <w:jc w:val="both"/>
              <w:rPr>
                <w:rFonts w:ascii="Arial" w:hAnsi="Arial"/>
                <w:sz w:val="16"/>
                <w:szCs w:val="16"/>
                <w:cs/>
                <w:lang w:val="th-TH"/>
              </w:rPr>
            </w:pPr>
          </w:p>
        </w:tc>
        <w:tc>
          <w:tcPr>
            <w:tcW w:w="900" w:type="dxa"/>
            <w:tcBorders>
              <w:left w:val="nil"/>
              <w:right w:val="nil"/>
            </w:tcBorders>
            <w:shd w:val="clear" w:color="auto" w:fill="auto"/>
          </w:tcPr>
          <w:p w:rsidR="00134249" w:rsidRPr="0026715E" w:rsidRDefault="00134249" w:rsidP="00B5229E">
            <w:pPr>
              <w:spacing w:line="300" w:lineRule="exact"/>
              <w:jc w:val="right"/>
              <w:rPr>
                <w:rFonts w:ascii="Arial" w:hAnsi="Arial"/>
                <w:sz w:val="16"/>
                <w:szCs w:val="16"/>
                <w:cs/>
                <w:lang w:val="th-TH"/>
              </w:rPr>
            </w:pPr>
          </w:p>
        </w:tc>
        <w:tc>
          <w:tcPr>
            <w:tcW w:w="900" w:type="dxa"/>
            <w:tcBorders>
              <w:left w:val="nil"/>
              <w:right w:val="nil"/>
            </w:tcBorders>
            <w:shd w:val="clear" w:color="auto" w:fill="auto"/>
          </w:tcPr>
          <w:p w:rsidR="00134249" w:rsidRPr="0026715E" w:rsidRDefault="00134249" w:rsidP="00B5229E">
            <w:pPr>
              <w:spacing w:line="300" w:lineRule="exact"/>
              <w:jc w:val="right"/>
              <w:rPr>
                <w:rFonts w:ascii="Arial" w:hAnsi="Arial"/>
                <w:sz w:val="16"/>
                <w:szCs w:val="16"/>
                <w:cs/>
                <w:lang w:val="th-TH"/>
              </w:rPr>
            </w:pPr>
          </w:p>
        </w:tc>
      </w:tr>
    </w:tbl>
    <w:p w:rsidR="00134249" w:rsidRPr="0026715E" w:rsidRDefault="00134249">
      <w:r w:rsidRPr="0026715E">
        <w:br w:type="page"/>
      </w:r>
    </w:p>
    <w:tbl>
      <w:tblPr>
        <w:tblW w:w="8040" w:type="dxa"/>
        <w:tblInd w:w="1068" w:type="dxa"/>
        <w:tblLayout w:type="fixed"/>
        <w:tblLook w:val="0000" w:firstRow="0" w:lastRow="0" w:firstColumn="0" w:lastColumn="0" w:noHBand="0" w:noVBand="0"/>
      </w:tblPr>
      <w:tblGrid>
        <w:gridCol w:w="2280"/>
        <w:gridCol w:w="2520"/>
        <w:gridCol w:w="1440"/>
        <w:gridCol w:w="900"/>
        <w:gridCol w:w="900"/>
      </w:tblGrid>
      <w:tr w:rsidR="00134249" w:rsidRPr="0026715E" w:rsidTr="00B5229E">
        <w:tc>
          <w:tcPr>
            <w:tcW w:w="2280" w:type="dxa"/>
            <w:tcBorders>
              <w:top w:val="nil"/>
              <w:left w:val="nil"/>
              <w:bottom w:val="nil"/>
              <w:right w:val="nil"/>
            </w:tcBorders>
          </w:tcPr>
          <w:p w:rsidR="00134249" w:rsidRPr="0026715E" w:rsidRDefault="00134249" w:rsidP="00B5229E">
            <w:pPr>
              <w:spacing w:line="300" w:lineRule="exact"/>
              <w:jc w:val="center"/>
              <w:rPr>
                <w:rFonts w:ascii="Arial" w:hAnsi="Arial"/>
                <w:sz w:val="16"/>
                <w:szCs w:val="16"/>
                <w:cs/>
                <w:lang w:val="th-TH"/>
              </w:rPr>
            </w:pPr>
          </w:p>
        </w:tc>
        <w:tc>
          <w:tcPr>
            <w:tcW w:w="2520" w:type="dxa"/>
            <w:tcBorders>
              <w:top w:val="nil"/>
              <w:left w:val="nil"/>
              <w:bottom w:val="nil"/>
              <w:right w:val="nil"/>
            </w:tcBorders>
          </w:tcPr>
          <w:p w:rsidR="00134249" w:rsidRPr="0026715E" w:rsidRDefault="00134249" w:rsidP="00B5229E">
            <w:pPr>
              <w:spacing w:line="300" w:lineRule="exact"/>
              <w:jc w:val="center"/>
              <w:rPr>
                <w:rFonts w:ascii="Arial" w:hAnsi="Arial"/>
                <w:sz w:val="16"/>
                <w:szCs w:val="16"/>
                <w:cs/>
                <w:lang w:val="th-TH"/>
              </w:rPr>
            </w:pPr>
            <w:r w:rsidRPr="0026715E">
              <w:rPr>
                <w:rFonts w:ascii="Arial" w:hAnsi="Arial"/>
                <w:sz w:val="16"/>
                <w:szCs w:val="16"/>
              </w:rPr>
              <w:t>Nature of</w:t>
            </w:r>
          </w:p>
        </w:tc>
        <w:tc>
          <w:tcPr>
            <w:tcW w:w="1440" w:type="dxa"/>
            <w:tcBorders>
              <w:top w:val="nil"/>
              <w:left w:val="nil"/>
              <w:bottom w:val="nil"/>
              <w:right w:val="nil"/>
            </w:tcBorders>
          </w:tcPr>
          <w:p w:rsidR="00134249" w:rsidRPr="0026715E" w:rsidRDefault="00134249" w:rsidP="00B5229E">
            <w:pPr>
              <w:spacing w:line="300" w:lineRule="exact"/>
              <w:jc w:val="center"/>
              <w:rPr>
                <w:rFonts w:ascii="Arial" w:hAnsi="Arial"/>
                <w:sz w:val="16"/>
                <w:szCs w:val="16"/>
                <w:cs/>
              </w:rPr>
            </w:pPr>
            <w:r w:rsidRPr="0026715E">
              <w:rPr>
                <w:rFonts w:ascii="Arial" w:hAnsi="Arial"/>
                <w:sz w:val="16"/>
                <w:szCs w:val="16"/>
              </w:rPr>
              <w:t>Country of</w:t>
            </w:r>
          </w:p>
        </w:tc>
        <w:tc>
          <w:tcPr>
            <w:tcW w:w="1800" w:type="dxa"/>
            <w:gridSpan w:val="2"/>
            <w:tcBorders>
              <w:top w:val="nil"/>
              <w:left w:val="nil"/>
              <w:bottom w:val="nil"/>
              <w:right w:val="nil"/>
            </w:tcBorders>
          </w:tcPr>
          <w:p w:rsidR="00134249" w:rsidRPr="0026715E" w:rsidRDefault="00134249" w:rsidP="00B5229E">
            <w:pPr>
              <w:spacing w:line="300" w:lineRule="exact"/>
              <w:ind w:left="-108" w:right="-108"/>
              <w:jc w:val="center"/>
              <w:rPr>
                <w:rFonts w:ascii="Arial" w:hAnsi="Arial"/>
                <w:sz w:val="16"/>
                <w:szCs w:val="16"/>
                <w:cs/>
              </w:rPr>
            </w:pPr>
            <w:r w:rsidRPr="0026715E">
              <w:rPr>
                <w:rFonts w:ascii="Arial" w:hAnsi="Arial"/>
                <w:sz w:val="16"/>
                <w:szCs w:val="16"/>
              </w:rPr>
              <w:t>Percentage of</w:t>
            </w:r>
          </w:p>
        </w:tc>
      </w:tr>
      <w:tr w:rsidR="00134249" w:rsidRPr="0026715E" w:rsidTr="00B5229E">
        <w:tc>
          <w:tcPr>
            <w:tcW w:w="2280" w:type="dxa"/>
            <w:tcBorders>
              <w:top w:val="nil"/>
              <w:left w:val="nil"/>
              <w:bottom w:val="nil"/>
              <w:right w:val="nil"/>
            </w:tcBorders>
          </w:tcPr>
          <w:p w:rsidR="00134249" w:rsidRPr="0026715E" w:rsidRDefault="00134249" w:rsidP="00B5229E">
            <w:pPr>
              <w:pBdr>
                <w:bottom w:val="single" w:sz="4" w:space="1" w:color="auto"/>
              </w:pBdr>
              <w:spacing w:line="300" w:lineRule="exact"/>
              <w:jc w:val="center"/>
              <w:rPr>
                <w:rFonts w:ascii="Arial" w:hAnsi="Arial"/>
                <w:sz w:val="16"/>
                <w:szCs w:val="16"/>
                <w:cs/>
                <w:lang w:val="th-TH"/>
              </w:rPr>
            </w:pPr>
            <w:r w:rsidRPr="0026715E">
              <w:rPr>
                <w:rFonts w:ascii="Arial" w:hAnsi="Arial"/>
                <w:sz w:val="16"/>
                <w:szCs w:val="16"/>
              </w:rPr>
              <w:t>Subsidiaries’ name</w:t>
            </w:r>
          </w:p>
        </w:tc>
        <w:tc>
          <w:tcPr>
            <w:tcW w:w="2520" w:type="dxa"/>
            <w:tcBorders>
              <w:top w:val="nil"/>
              <w:left w:val="nil"/>
              <w:bottom w:val="nil"/>
              <w:right w:val="nil"/>
            </w:tcBorders>
          </w:tcPr>
          <w:p w:rsidR="00134249" w:rsidRPr="0026715E" w:rsidRDefault="00134249" w:rsidP="00B5229E">
            <w:pPr>
              <w:pBdr>
                <w:bottom w:val="single" w:sz="4" w:space="1" w:color="auto"/>
              </w:pBdr>
              <w:spacing w:line="300" w:lineRule="exact"/>
              <w:jc w:val="center"/>
              <w:rPr>
                <w:rFonts w:ascii="Arial" w:hAnsi="Arial"/>
                <w:sz w:val="16"/>
                <w:szCs w:val="16"/>
                <w:cs/>
                <w:lang w:val="th-TH"/>
              </w:rPr>
            </w:pPr>
            <w:r w:rsidRPr="0026715E">
              <w:rPr>
                <w:rFonts w:ascii="Arial" w:hAnsi="Arial"/>
                <w:sz w:val="16"/>
                <w:szCs w:val="16"/>
              </w:rPr>
              <w:t>business</w:t>
            </w:r>
          </w:p>
        </w:tc>
        <w:tc>
          <w:tcPr>
            <w:tcW w:w="1440" w:type="dxa"/>
            <w:tcBorders>
              <w:top w:val="nil"/>
              <w:left w:val="nil"/>
              <w:bottom w:val="nil"/>
              <w:right w:val="nil"/>
            </w:tcBorders>
          </w:tcPr>
          <w:p w:rsidR="00134249" w:rsidRPr="0026715E" w:rsidRDefault="00134249" w:rsidP="00B5229E">
            <w:pPr>
              <w:pBdr>
                <w:bottom w:val="single" w:sz="4" w:space="1" w:color="auto"/>
              </w:pBdr>
              <w:spacing w:line="300" w:lineRule="exact"/>
              <w:ind w:left="-28" w:right="-18"/>
              <w:jc w:val="center"/>
              <w:rPr>
                <w:rFonts w:ascii="Arial" w:hAnsi="Arial"/>
                <w:sz w:val="16"/>
                <w:szCs w:val="16"/>
                <w:cs/>
                <w:lang w:val="th-TH"/>
              </w:rPr>
            </w:pPr>
            <w:r w:rsidRPr="0026715E">
              <w:rPr>
                <w:rFonts w:ascii="Arial" w:hAnsi="Arial"/>
                <w:sz w:val="16"/>
                <w:szCs w:val="16"/>
              </w:rPr>
              <w:t>incorporation</w:t>
            </w:r>
          </w:p>
        </w:tc>
        <w:tc>
          <w:tcPr>
            <w:tcW w:w="1800" w:type="dxa"/>
            <w:gridSpan w:val="2"/>
            <w:tcBorders>
              <w:top w:val="nil"/>
              <w:left w:val="nil"/>
              <w:bottom w:val="nil"/>
              <w:right w:val="nil"/>
            </w:tcBorders>
          </w:tcPr>
          <w:p w:rsidR="00134249" w:rsidRPr="0026715E" w:rsidRDefault="00134249" w:rsidP="00B5229E">
            <w:pPr>
              <w:pBdr>
                <w:bottom w:val="single" w:sz="4" w:space="1" w:color="auto"/>
              </w:pBdr>
              <w:spacing w:line="300" w:lineRule="exact"/>
              <w:jc w:val="center"/>
              <w:rPr>
                <w:rFonts w:ascii="Arial" w:hAnsi="Arial"/>
                <w:sz w:val="16"/>
                <w:szCs w:val="16"/>
                <w:cs/>
                <w:lang w:val="th-TH"/>
              </w:rPr>
            </w:pPr>
            <w:r w:rsidRPr="0026715E">
              <w:rPr>
                <w:rFonts w:ascii="Arial" w:hAnsi="Arial"/>
                <w:sz w:val="16"/>
                <w:szCs w:val="16"/>
              </w:rPr>
              <w:t>shareholding</w:t>
            </w:r>
          </w:p>
        </w:tc>
      </w:tr>
      <w:tr w:rsidR="00134249" w:rsidRPr="0026715E" w:rsidTr="00B5229E">
        <w:tc>
          <w:tcPr>
            <w:tcW w:w="2280" w:type="dxa"/>
            <w:tcBorders>
              <w:top w:val="nil"/>
              <w:left w:val="nil"/>
              <w:bottom w:val="nil"/>
              <w:right w:val="nil"/>
            </w:tcBorders>
          </w:tcPr>
          <w:p w:rsidR="00134249" w:rsidRPr="0026715E" w:rsidRDefault="00134249" w:rsidP="00B5229E">
            <w:pPr>
              <w:spacing w:line="300" w:lineRule="exact"/>
              <w:jc w:val="center"/>
              <w:rPr>
                <w:rFonts w:ascii="Arial" w:hAnsi="Arial"/>
                <w:sz w:val="16"/>
                <w:szCs w:val="16"/>
                <w:cs/>
                <w:lang w:val="th-TH"/>
              </w:rPr>
            </w:pPr>
          </w:p>
        </w:tc>
        <w:tc>
          <w:tcPr>
            <w:tcW w:w="2520" w:type="dxa"/>
            <w:tcBorders>
              <w:top w:val="nil"/>
              <w:left w:val="nil"/>
              <w:bottom w:val="nil"/>
              <w:right w:val="nil"/>
            </w:tcBorders>
          </w:tcPr>
          <w:p w:rsidR="00134249" w:rsidRPr="0026715E" w:rsidRDefault="00134249" w:rsidP="00B5229E">
            <w:pPr>
              <w:spacing w:line="300" w:lineRule="exact"/>
              <w:jc w:val="center"/>
              <w:rPr>
                <w:rFonts w:ascii="Arial" w:hAnsi="Arial"/>
                <w:sz w:val="16"/>
                <w:szCs w:val="16"/>
                <w:cs/>
                <w:lang w:val="th-TH"/>
              </w:rPr>
            </w:pPr>
          </w:p>
        </w:tc>
        <w:tc>
          <w:tcPr>
            <w:tcW w:w="1440" w:type="dxa"/>
            <w:tcBorders>
              <w:top w:val="nil"/>
              <w:left w:val="nil"/>
              <w:bottom w:val="nil"/>
              <w:right w:val="nil"/>
            </w:tcBorders>
          </w:tcPr>
          <w:p w:rsidR="00134249" w:rsidRPr="0026715E" w:rsidRDefault="00134249" w:rsidP="00B5229E">
            <w:pPr>
              <w:spacing w:line="300" w:lineRule="exact"/>
              <w:jc w:val="center"/>
              <w:rPr>
                <w:rFonts w:ascii="Arial" w:hAnsi="Arial"/>
                <w:sz w:val="16"/>
                <w:szCs w:val="16"/>
                <w:cs/>
                <w:lang w:val="th-TH"/>
              </w:rPr>
            </w:pPr>
          </w:p>
        </w:tc>
        <w:tc>
          <w:tcPr>
            <w:tcW w:w="900" w:type="dxa"/>
            <w:tcBorders>
              <w:top w:val="nil"/>
              <w:left w:val="nil"/>
              <w:right w:val="nil"/>
            </w:tcBorders>
            <w:shd w:val="clear" w:color="auto" w:fill="auto"/>
          </w:tcPr>
          <w:p w:rsidR="00134249" w:rsidRPr="0026715E" w:rsidRDefault="00E771A4" w:rsidP="00B5229E">
            <w:pPr>
              <w:pBdr>
                <w:bottom w:val="single" w:sz="4" w:space="1" w:color="auto"/>
              </w:pBdr>
              <w:spacing w:line="300" w:lineRule="exact"/>
              <w:jc w:val="center"/>
              <w:rPr>
                <w:rFonts w:ascii="Arial" w:hAnsi="Arial"/>
                <w:sz w:val="16"/>
                <w:szCs w:val="16"/>
              </w:rPr>
            </w:pPr>
            <w:r>
              <w:rPr>
                <w:rFonts w:ascii="Arial" w:hAnsi="Arial"/>
                <w:sz w:val="16"/>
                <w:szCs w:val="16"/>
              </w:rPr>
              <w:t>2016</w:t>
            </w:r>
          </w:p>
        </w:tc>
        <w:tc>
          <w:tcPr>
            <w:tcW w:w="900" w:type="dxa"/>
            <w:tcBorders>
              <w:top w:val="nil"/>
              <w:left w:val="nil"/>
              <w:right w:val="nil"/>
            </w:tcBorders>
            <w:shd w:val="clear" w:color="auto" w:fill="auto"/>
          </w:tcPr>
          <w:p w:rsidR="00134249" w:rsidRPr="0026715E" w:rsidRDefault="00E771A4" w:rsidP="00B5229E">
            <w:pPr>
              <w:pBdr>
                <w:bottom w:val="single" w:sz="4" w:space="1" w:color="auto"/>
              </w:pBdr>
              <w:spacing w:line="300" w:lineRule="exact"/>
              <w:jc w:val="center"/>
              <w:rPr>
                <w:rFonts w:ascii="Arial" w:hAnsi="Arial"/>
                <w:sz w:val="16"/>
                <w:szCs w:val="16"/>
              </w:rPr>
            </w:pPr>
            <w:r>
              <w:rPr>
                <w:rFonts w:ascii="Arial" w:hAnsi="Arial"/>
                <w:sz w:val="16"/>
                <w:szCs w:val="16"/>
              </w:rPr>
              <w:t>2015</w:t>
            </w:r>
          </w:p>
        </w:tc>
      </w:tr>
      <w:tr w:rsidR="00DF3535" w:rsidRPr="0026715E" w:rsidTr="00B5229E">
        <w:tc>
          <w:tcPr>
            <w:tcW w:w="2280" w:type="dxa"/>
            <w:tcBorders>
              <w:top w:val="nil"/>
              <w:left w:val="nil"/>
              <w:bottom w:val="nil"/>
              <w:right w:val="nil"/>
            </w:tcBorders>
          </w:tcPr>
          <w:p w:rsidR="00DF3535" w:rsidRPr="0026715E" w:rsidRDefault="00DF3535" w:rsidP="00DF3535">
            <w:pPr>
              <w:spacing w:line="300" w:lineRule="exact"/>
              <w:jc w:val="center"/>
              <w:rPr>
                <w:rFonts w:ascii="Arial" w:hAnsi="Arial"/>
                <w:sz w:val="16"/>
                <w:szCs w:val="16"/>
                <w:cs/>
                <w:lang w:val="th-TH"/>
              </w:rPr>
            </w:pPr>
          </w:p>
        </w:tc>
        <w:tc>
          <w:tcPr>
            <w:tcW w:w="2520" w:type="dxa"/>
            <w:tcBorders>
              <w:top w:val="nil"/>
              <w:left w:val="nil"/>
              <w:bottom w:val="nil"/>
              <w:right w:val="nil"/>
            </w:tcBorders>
          </w:tcPr>
          <w:p w:rsidR="00DF3535" w:rsidRPr="0026715E" w:rsidRDefault="00DF3535" w:rsidP="00DF3535">
            <w:pPr>
              <w:spacing w:line="300" w:lineRule="exact"/>
              <w:jc w:val="center"/>
              <w:rPr>
                <w:rFonts w:ascii="Arial" w:hAnsi="Arial"/>
                <w:sz w:val="16"/>
                <w:szCs w:val="16"/>
                <w:cs/>
                <w:lang w:val="th-TH"/>
              </w:rPr>
            </w:pPr>
          </w:p>
        </w:tc>
        <w:tc>
          <w:tcPr>
            <w:tcW w:w="1440" w:type="dxa"/>
            <w:tcBorders>
              <w:top w:val="nil"/>
              <w:left w:val="nil"/>
              <w:bottom w:val="nil"/>
              <w:right w:val="nil"/>
            </w:tcBorders>
          </w:tcPr>
          <w:p w:rsidR="00DF3535" w:rsidRPr="0026715E" w:rsidRDefault="00DF3535" w:rsidP="00DF3535">
            <w:pPr>
              <w:spacing w:line="300" w:lineRule="exact"/>
              <w:jc w:val="center"/>
              <w:rPr>
                <w:rFonts w:ascii="Arial" w:hAnsi="Arial"/>
                <w:sz w:val="16"/>
                <w:szCs w:val="16"/>
                <w:cs/>
                <w:lang w:val="th-TH"/>
              </w:rPr>
            </w:pPr>
          </w:p>
        </w:tc>
        <w:tc>
          <w:tcPr>
            <w:tcW w:w="900" w:type="dxa"/>
            <w:tcBorders>
              <w:left w:val="nil"/>
              <w:right w:val="nil"/>
            </w:tcBorders>
            <w:shd w:val="clear" w:color="auto" w:fill="auto"/>
          </w:tcPr>
          <w:p w:rsidR="00DF3535" w:rsidRPr="0026715E" w:rsidRDefault="00DF3535" w:rsidP="00DF3535">
            <w:pPr>
              <w:spacing w:line="300" w:lineRule="exact"/>
              <w:ind w:left="-108" w:right="-108"/>
              <w:jc w:val="center"/>
              <w:rPr>
                <w:rFonts w:ascii="Arial" w:hAnsi="Arial"/>
                <w:sz w:val="16"/>
                <w:szCs w:val="16"/>
              </w:rPr>
            </w:pPr>
            <w:r>
              <w:rPr>
                <w:rFonts w:ascii="Arial" w:hAnsi="Arial"/>
                <w:sz w:val="16"/>
                <w:szCs w:val="16"/>
              </w:rPr>
              <w:t>(Percent)</w:t>
            </w:r>
          </w:p>
        </w:tc>
        <w:tc>
          <w:tcPr>
            <w:tcW w:w="900" w:type="dxa"/>
            <w:tcBorders>
              <w:left w:val="nil"/>
              <w:right w:val="nil"/>
            </w:tcBorders>
            <w:shd w:val="clear" w:color="auto" w:fill="auto"/>
          </w:tcPr>
          <w:p w:rsidR="00DF3535" w:rsidRPr="0026715E" w:rsidRDefault="00DF3535" w:rsidP="00DF3535">
            <w:pPr>
              <w:spacing w:line="300" w:lineRule="exact"/>
              <w:ind w:left="-108" w:right="-108"/>
              <w:jc w:val="center"/>
              <w:rPr>
                <w:rFonts w:ascii="Arial" w:hAnsi="Arial"/>
                <w:sz w:val="16"/>
                <w:szCs w:val="16"/>
              </w:rPr>
            </w:pPr>
            <w:r>
              <w:rPr>
                <w:rFonts w:ascii="Arial" w:hAnsi="Arial"/>
                <w:sz w:val="16"/>
                <w:szCs w:val="16"/>
              </w:rPr>
              <w:t>(Percent)</w:t>
            </w:r>
          </w:p>
        </w:tc>
      </w:tr>
      <w:tr w:rsidR="00550004" w:rsidRPr="0026715E" w:rsidTr="003331ED">
        <w:tc>
          <w:tcPr>
            <w:tcW w:w="2280" w:type="dxa"/>
            <w:tcBorders>
              <w:top w:val="nil"/>
              <w:left w:val="nil"/>
              <w:bottom w:val="nil"/>
              <w:right w:val="nil"/>
            </w:tcBorders>
          </w:tcPr>
          <w:p w:rsidR="00550004" w:rsidRPr="0026715E" w:rsidRDefault="00550004" w:rsidP="00550004">
            <w:pPr>
              <w:spacing w:line="300" w:lineRule="exact"/>
              <w:ind w:left="102" w:right="-108" w:hanging="102"/>
              <w:jc w:val="both"/>
              <w:rPr>
                <w:rFonts w:ascii="Arial" w:hAnsi="Arial"/>
                <w:sz w:val="16"/>
                <w:szCs w:val="16"/>
              </w:rPr>
            </w:pPr>
            <w:r w:rsidRPr="0026715E">
              <w:rPr>
                <w:rFonts w:ascii="Arial" w:hAnsi="Arial"/>
                <w:sz w:val="16"/>
                <w:szCs w:val="16"/>
              </w:rPr>
              <w:t>Blue Deck Co., Ltd.</w:t>
            </w:r>
          </w:p>
        </w:tc>
        <w:tc>
          <w:tcPr>
            <w:tcW w:w="2520" w:type="dxa"/>
            <w:tcBorders>
              <w:top w:val="nil"/>
              <w:left w:val="nil"/>
              <w:bottom w:val="nil"/>
              <w:right w:val="nil"/>
            </w:tcBorders>
          </w:tcPr>
          <w:p w:rsidR="00550004" w:rsidRPr="0026715E" w:rsidRDefault="00550004" w:rsidP="00550004">
            <w:pPr>
              <w:spacing w:line="300" w:lineRule="exact"/>
              <w:jc w:val="both"/>
              <w:rPr>
                <w:rFonts w:ascii="Arial" w:hAnsi="Arial"/>
                <w:sz w:val="16"/>
                <w:szCs w:val="16"/>
                <w:cs/>
              </w:rPr>
            </w:pPr>
            <w:r w:rsidRPr="0026715E">
              <w:rPr>
                <w:rFonts w:ascii="Arial" w:hAnsi="Arial"/>
                <w:sz w:val="16"/>
                <w:szCs w:val="16"/>
              </w:rPr>
              <w:t>Development of real estate,</w:t>
            </w:r>
          </w:p>
        </w:tc>
        <w:tc>
          <w:tcPr>
            <w:tcW w:w="1440" w:type="dxa"/>
            <w:tcBorders>
              <w:top w:val="nil"/>
              <w:left w:val="nil"/>
              <w:bottom w:val="nil"/>
              <w:right w:val="nil"/>
            </w:tcBorders>
          </w:tcPr>
          <w:p w:rsidR="00550004" w:rsidRPr="0026715E" w:rsidRDefault="00550004" w:rsidP="00550004">
            <w:pPr>
              <w:spacing w:line="300" w:lineRule="exact"/>
              <w:jc w:val="center"/>
              <w:rPr>
                <w:rFonts w:ascii="Arial" w:hAnsi="Arial"/>
                <w:sz w:val="16"/>
                <w:szCs w:val="16"/>
                <w:cs/>
              </w:rPr>
            </w:pPr>
            <w:r w:rsidRPr="0026715E">
              <w:rPr>
                <w:rFonts w:ascii="Arial" w:hAnsi="Arial"/>
                <w:sz w:val="16"/>
                <w:szCs w:val="16"/>
              </w:rPr>
              <w:t>Thailand</w:t>
            </w:r>
          </w:p>
        </w:tc>
        <w:tc>
          <w:tcPr>
            <w:tcW w:w="900" w:type="dxa"/>
            <w:tcBorders>
              <w:left w:val="nil"/>
              <w:right w:val="nil"/>
            </w:tcBorders>
            <w:shd w:val="clear" w:color="auto" w:fill="auto"/>
          </w:tcPr>
          <w:p w:rsidR="00550004" w:rsidRPr="0026715E" w:rsidRDefault="00550004" w:rsidP="00550004">
            <w:pPr>
              <w:spacing w:line="300" w:lineRule="exact"/>
              <w:jc w:val="right"/>
              <w:rPr>
                <w:rFonts w:ascii="Arial" w:hAnsi="Arial"/>
                <w:sz w:val="16"/>
                <w:szCs w:val="16"/>
                <w:cs/>
              </w:rPr>
            </w:pPr>
            <w:r w:rsidRPr="0026715E">
              <w:rPr>
                <w:rFonts w:ascii="Arial" w:hAnsi="Arial"/>
                <w:sz w:val="16"/>
                <w:szCs w:val="16"/>
              </w:rPr>
              <w:t>100.00</w:t>
            </w:r>
          </w:p>
        </w:tc>
        <w:tc>
          <w:tcPr>
            <w:tcW w:w="900" w:type="dxa"/>
            <w:tcBorders>
              <w:left w:val="nil"/>
              <w:right w:val="nil"/>
            </w:tcBorders>
            <w:shd w:val="clear" w:color="auto" w:fill="auto"/>
          </w:tcPr>
          <w:p w:rsidR="00550004" w:rsidRPr="0026715E" w:rsidRDefault="00550004" w:rsidP="00550004">
            <w:pPr>
              <w:spacing w:line="300" w:lineRule="exact"/>
              <w:jc w:val="right"/>
              <w:rPr>
                <w:rFonts w:ascii="Arial" w:hAnsi="Arial"/>
                <w:sz w:val="16"/>
                <w:szCs w:val="16"/>
                <w:cs/>
              </w:rPr>
            </w:pPr>
            <w:r w:rsidRPr="0026715E">
              <w:rPr>
                <w:rFonts w:ascii="Arial" w:hAnsi="Arial"/>
                <w:sz w:val="16"/>
                <w:szCs w:val="16"/>
              </w:rPr>
              <w:t>100.00</w:t>
            </w:r>
          </w:p>
        </w:tc>
      </w:tr>
      <w:tr w:rsidR="00550004" w:rsidRPr="0026715E" w:rsidTr="003331ED">
        <w:tc>
          <w:tcPr>
            <w:tcW w:w="2280" w:type="dxa"/>
            <w:tcBorders>
              <w:top w:val="nil"/>
              <w:left w:val="nil"/>
              <w:bottom w:val="nil"/>
              <w:right w:val="nil"/>
            </w:tcBorders>
          </w:tcPr>
          <w:p w:rsidR="00550004" w:rsidRPr="0026715E" w:rsidRDefault="00550004" w:rsidP="00550004">
            <w:pPr>
              <w:spacing w:line="300" w:lineRule="exact"/>
              <w:ind w:left="102" w:hanging="102"/>
              <w:rPr>
                <w:rFonts w:ascii="Arial" w:hAnsi="Arial"/>
                <w:sz w:val="16"/>
                <w:szCs w:val="16"/>
              </w:rPr>
            </w:pPr>
            <w:r w:rsidRPr="0026715E">
              <w:rPr>
                <w:rFonts w:ascii="Arial" w:hAnsi="Arial"/>
                <w:sz w:val="16"/>
                <w:szCs w:val="16"/>
              </w:rPr>
              <w:t xml:space="preserve">  </w:t>
            </w:r>
          </w:p>
        </w:tc>
        <w:tc>
          <w:tcPr>
            <w:tcW w:w="2520" w:type="dxa"/>
            <w:tcBorders>
              <w:top w:val="nil"/>
              <w:left w:val="nil"/>
              <w:bottom w:val="nil"/>
              <w:right w:val="nil"/>
            </w:tcBorders>
          </w:tcPr>
          <w:p w:rsidR="00550004" w:rsidRPr="0026715E" w:rsidRDefault="00550004" w:rsidP="00550004">
            <w:pPr>
              <w:spacing w:line="300" w:lineRule="exact"/>
              <w:ind w:left="72" w:right="-108" w:hanging="72"/>
              <w:rPr>
                <w:rFonts w:ascii="Arial" w:hAnsi="Arial"/>
                <w:sz w:val="16"/>
                <w:szCs w:val="16"/>
              </w:rPr>
            </w:pPr>
            <w:r w:rsidRPr="0026715E">
              <w:rPr>
                <w:rFonts w:ascii="Arial" w:hAnsi="Arial"/>
                <w:sz w:val="16"/>
                <w:szCs w:val="16"/>
              </w:rPr>
              <w:tab/>
              <w:t>sale of food and beverages, and service sport club members</w:t>
            </w:r>
          </w:p>
        </w:tc>
        <w:tc>
          <w:tcPr>
            <w:tcW w:w="1440" w:type="dxa"/>
            <w:tcBorders>
              <w:top w:val="nil"/>
              <w:left w:val="nil"/>
              <w:bottom w:val="nil"/>
              <w:right w:val="nil"/>
            </w:tcBorders>
          </w:tcPr>
          <w:p w:rsidR="00550004" w:rsidRPr="0026715E" w:rsidRDefault="00550004" w:rsidP="00550004">
            <w:pPr>
              <w:spacing w:line="300" w:lineRule="exact"/>
              <w:jc w:val="center"/>
              <w:rPr>
                <w:rFonts w:ascii="Arial" w:hAnsi="Arial"/>
                <w:sz w:val="16"/>
                <w:szCs w:val="16"/>
              </w:rPr>
            </w:pPr>
          </w:p>
        </w:tc>
        <w:tc>
          <w:tcPr>
            <w:tcW w:w="900" w:type="dxa"/>
            <w:tcBorders>
              <w:left w:val="nil"/>
              <w:right w:val="nil"/>
            </w:tcBorders>
            <w:shd w:val="clear" w:color="auto" w:fill="auto"/>
          </w:tcPr>
          <w:p w:rsidR="00550004" w:rsidRPr="0026715E" w:rsidRDefault="00550004" w:rsidP="00550004">
            <w:pPr>
              <w:spacing w:line="300" w:lineRule="exact"/>
              <w:jc w:val="right"/>
              <w:rPr>
                <w:rFonts w:ascii="Arial" w:hAnsi="Arial"/>
                <w:sz w:val="16"/>
                <w:szCs w:val="16"/>
              </w:rPr>
            </w:pPr>
          </w:p>
        </w:tc>
        <w:tc>
          <w:tcPr>
            <w:tcW w:w="900" w:type="dxa"/>
            <w:tcBorders>
              <w:left w:val="nil"/>
              <w:right w:val="nil"/>
            </w:tcBorders>
            <w:shd w:val="clear" w:color="auto" w:fill="auto"/>
          </w:tcPr>
          <w:p w:rsidR="00550004" w:rsidRPr="0026715E" w:rsidRDefault="00550004" w:rsidP="00550004">
            <w:pPr>
              <w:spacing w:line="300" w:lineRule="exact"/>
              <w:jc w:val="right"/>
              <w:rPr>
                <w:rFonts w:ascii="Arial" w:hAnsi="Arial"/>
                <w:sz w:val="16"/>
                <w:szCs w:val="16"/>
              </w:rPr>
            </w:pPr>
          </w:p>
        </w:tc>
      </w:tr>
      <w:tr w:rsidR="00550004" w:rsidRPr="0026715E" w:rsidTr="00B5229E">
        <w:tc>
          <w:tcPr>
            <w:tcW w:w="2280" w:type="dxa"/>
            <w:tcBorders>
              <w:top w:val="nil"/>
              <w:left w:val="nil"/>
              <w:bottom w:val="nil"/>
              <w:right w:val="nil"/>
            </w:tcBorders>
          </w:tcPr>
          <w:p w:rsidR="00550004" w:rsidRPr="0026715E" w:rsidRDefault="00550004" w:rsidP="00550004">
            <w:pPr>
              <w:spacing w:line="300" w:lineRule="exact"/>
              <w:ind w:left="102" w:right="-18" w:hanging="102"/>
              <w:jc w:val="both"/>
              <w:rPr>
                <w:rFonts w:ascii="Arial" w:hAnsi="Arial"/>
                <w:sz w:val="16"/>
                <w:szCs w:val="16"/>
                <w:cs/>
              </w:rPr>
            </w:pPr>
            <w:r w:rsidRPr="0026715E">
              <w:rPr>
                <w:rFonts w:ascii="Arial" w:hAnsi="Arial"/>
                <w:sz w:val="16"/>
                <w:szCs w:val="16"/>
              </w:rPr>
              <w:t>The Agent (Property Expert)</w:t>
            </w:r>
          </w:p>
        </w:tc>
        <w:tc>
          <w:tcPr>
            <w:tcW w:w="2520" w:type="dxa"/>
            <w:tcBorders>
              <w:top w:val="nil"/>
              <w:left w:val="nil"/>
              <w:bottom w:val="nil"/>
              <w:right w:val="nil"/>
            </w:tcBorders>
          </w:tcPr>
          <w:p w:rsidR="00550004" w:rsidRPr="0026715E" w:rsidRDefault="00550004" w:rsidP="00550004">
            <w:pPr>
              <w:spacing w:line="300" w:lineRule="exact"/>
              <w:ind w:left="72" w:right="-108" w:hanging="72"/>
              <w:jc w:val="both"/>
              <w:rPr>
                <w:rFonts w:ascii="Arial" w:hAnsi="Arial"/>
                <w:sz w:val="16"/>
                <w:szCs w:val="16"/>
              </w:rPr>
            </w:pPr>
            <w:r w:rsidRPr="0026715E">
              <w:rPr>
                <w:rFonts w:ascii="Arial" w:hAnsi="Arial"/>
                <w:sz w:val="16"/>
                <w:szCs w:val="16"/>
              </w:rPr>
              <w:t>Real estate brokerage</w:t>
            </w:r>
          </w:p>
        </w:tc>
        <w:tc>
          <w:tcPr>
            <w:tcW w:w="1440" w:type="dxa"/>
            <w:tcBorders>
              <w:top w:val="nil"/>
              <w:left w:val="nil"/>
              <w:bottom w:val="nil"/>
              <w:right w:val="nil"/>
            </w:tcBorders>
          </w:tcPr>
          <w:p w:rsidR="00550004" w:rsidRPr="0026715E" w:rsidRDefault="00550004" w:rsidP="00550004">
            <w:pPr>
              <w:spacing w:line="300" w:lineRule="exact"/>
              <w:jc w:val="center"/>
              <w:rPr>
                <w:rFonts w:ascii="Arial" w:hAnsi="Arial"/>
                <w:sz w:val="16"/>
                <w:szCs w:val="16"/>
                <w:cs/>
              </w:rPr>
            </w:pPr>
            <w:r w:rsidRPr="0026715E">
              <w:rPr>
                <w:rFonts w:ascii="Arial" w:hAnsi="Arial"/>
                <w:sz w:val="16"/>
                <w:szCs w:val="16"/>
              </w:rPr>
              <w:t>Thailand</w:t>
            </w:r>
          </w:p>
        </w:tc>
        <w:tc>
          <w:tcPr>
            <w:tcW w:w="900" w:type="dxa"/>
            <w:tcBorders>
              <w:left w:val="nil"/>
              <w:right w:val="nil"/>
            </w:tcBorders>
            <w:shd w:val="clear" w:color="auto" w:fill="auto"/>
          </w:tcPr>
          <w:p w:rsidR="00550004" w:rsidRPr="0026715E" w:rsidRDefault="00550004" w:rsidP="00550004">
            <w:pPr>
              <w:spacing w:line="300" w:lineRule="exact"/>
              <w:jc w:val="right"/>
              <w:rPr>
                <w:rFonts w:ascii="Arial" w:hAnsi="Arial"/>
                <w:sz w:val="16"/>
                <w:szCs w:val="16"/>
                <w:cs/>
              </w:rPr>
            </w:pPr>
            <w:r w:rsidRPr="0026715E">
              <w:rPr>
                <w:rFonts w:ascii="Arial" w:hAnsi="Arial"/>
                <w:sz w:val="16"/>
                <w:szCs w:val="16"/>
              </w:rPr>
              <w:t>100.00</w:t>
            </w:r>
          </w:p>
        </w:tc>
        <w:tc>
          <w:tcPr>
            <w:tcW w:w="900" w:type="dxa"/>
            <w:tcBorders>
              <w:left w:val="nil"/>
              <w:right w:val="nil"/>
            </w:tcBorders>
            <w:shd w:val="clear" w:color="auto" w:fill="auto"/>
          </w:tcPr>
          <w:p w:rsidR="00550004" w:rsidRPr="0026715E" w:rsidRDefault="00550004" w:rsidP="00550004">
            <w:pPr>
              <w:spacing w:line="300" w:lineRule="exact"/>
              <w:jc w:val="right"/>
              <w:rPr>
                <w:rFonts w:ascii="Arial" w:hAnsi="Arial"/>
                <w:sz w:val="16"/>
                <w:szCs w:val="16"/>
              </w:rPr>
            </w:pPr>
            <w:r w:rsidRPr="0026715E">
              <w:rPr>
                <w:rFonts w:ascii="Arial" w:hAnsi="Arial"/>
                <w:sz w:val="16"/>
                <w:szCs w:val="16"/>
              </w:rPr>
              <w:t>99.98</w:t>
            </w:r>
          </w:p>
        </w:tc>
      </w:tr>
      <w:tr w:rsidR="00550004" w:rsidRPr="0026715E" w:rsidTr="00B5229E">
        <w:tc>
          <w:tcPr>
            <w:tcW w:w="2280" w:type="dxa"/>
            <w:tcBorders>
              <w:top w:val="nil"/>
              <w:left w:val="nil"/>
              <w:bottom w:val="nil"/>
              <w:right w:val="nil"/>
            </w:tcBorders>
          </w:tcPr>
          <w:p w:rsidR="00550004" w:rsidRPr="0026715E" w:rsidRDefault="00550004" w:rsidP="00550004">
            <w:pPr>
              <w:spacing w:line="300" w:lineRule="exact"/>
              <w:ind w:left="102" w:right="-18" w:hanging="102"/>
              <w:jc w:val="both"/>
              <w:rPr>
                <w:rFonts w:ascii="Arial" w:hAnsi="Arial"/>
                <w:sz w:val="16"/>
                <w:szCs w:val="16"/>
              </w:rPr>
            </w:pPr>
            <w:r w:rsidRPr="0026715E">
              <w:rPr>
                <w:rFonts w:ascii="Arial" w:hAnsi="Arial"/>
                <w:sz w:val="16"/>
                <w:szCs w:val="16"/>
              </w:rPr>
              <w:tab/>
              <w:t>Co., Ltd.</w:t>
            </w:r>
          </w:p>
        </w:tc>
        <w:tc>
          <w:tcPr>
            <w:tcW w:w="2520" w:type="dxa"/>
            <w:tcBorders>
              <w:top w:val="nil"/>
              <w:left w:val="nil"/>
              <w:bottom w:val="nil"/>
              <w:right w:val="nil"/>
            </w:tcBorders>
          </w:tcPr>
          <w:p w:rsidR="00550004" w:rsidRPr="0026715E" w:rsidRDefault="00550004" w:rsidP="00550004">
            <w:pPr>
              <w:spacing w:line="300" w:lineRule="exact"/>
              <w:ind w:left="72" w:right="-108" w:hanging="72"/>
              <w:jc w:val="both"/>
              <w:rPr>
                <w:rFonts w:ascii="Arial" w:hAnsi="Arial"/>
                <w:sz w:val="16"/>
                <w:szCs w:val="16"/>
              </w:rPr>
            </w:pPr>
            <w:r w:rsidRPr="0026715E">
              <w:rPr>
                <w:rFonts w:ascii="Arial" w:hAnsi="Arial"/>
                <w:sz w:val="16"/>
                <w:szCs w:val="16"/>
              </w:rPr>
              <w:tab/>
            </w:r>
          </w:p>
        </w:tc>
        <w:tc>
          <w:tcPr>
            <w:tcW w:w="1440" w:type="dxa"/>
            <w:tcBorders>
              <w:top w:val="nil"/>
              <w:left w:val="nil"/>
              <w:bottom w:val="nil"/>
              <w:right w:val="nil"/>
            </w:tcBorders>
          </w:tcPr>
          <w:p w:rsidR="00550004" w:rsidRPr="0026715E" w:rsidRDefault="00550004" w:rsidP="00550004">
            <w:pPr>
              <w:spacing w:line="300" w:lineRule="exact"/>
              <w:jc w:val="both"/>
              <w:rPr>
                <w:rFonts w:ascii="Arial" w:hAnsi="Arial"/>
                <w:sz w:val="16"/>
                <w:szCs w:val="16"/>
                <w:cs/>
                <w:lang w:val="th-TH"/>
              </w:rPr>
            </w:pPr>
          </w:p>
        </w:tc>
        <w:tc>
          <w:tcPr>
            <w:tcW w:w="900" w:type="dxa"/>
            <w:tcBorders>
              <w:left w:val="nil"/>
              <w:right w:val="nil"/>
            </w:tcBorders>
            <w:shd w:val="clear" w:color="auto" w:fill="auto"/>
          </w:tcPr>
          <w:p w:rsidR="00550004" w:rsidRPr="0026715E" w:rsidRDefault="00550004" w:rsidP="00550004">
            <w:pPr>
              <w:spacing w:line="300" w:lineRule="exact"/>
              <w:jc w:val="right"/>
              <w:rPr>
                <w:rFonts w:ascii="Arial" w:hAnsi="Arial"/>
                <w:sz w:val="16"/>
                <w:szCs w:val="16"/>
                <w:cs/>
                <w:lang w:val="th-TH"/>
              </w:rPr>
            </w:pPr>
          </w:p>
        </w:tc>
        <w:tc>
          <w:tcPr>
            <w:tcW w:w="900" w:type="dxa"/>
            <w:tcBorders>
              <w:left w:val="nil"/>
              <w:right w:val="nil"/>
            </w:tcBorders>
            <w:shd w:val="clear" w:color="auto" w:fill="auto"/>
          </w:tcPr>
          <w:p w:rsidR="00550004" w:rsidRPr="0026715E" w:rsidRDefault="00550004" w:rsidP="00550004">
            <w:pPr>
              <w:spacing w:line="300" w:lineRule="exact"/>
              <w:jc w:val="right"/>
              <w:rPr>
                <w:rFonts w:ascii="Arial" w:hAnsi="Arial"/>
                <w:sz w:val="16"/>
                <w:szCs w:val="16"/>
                <w:cs/>
                <w:lang w:val="th-TH"/>
              </w:rPr>
            </w:pPr>
          </w:p>
        </w:tc>
      </w:tr>
      <w:tr w:rsidR="00550004" w:rsidRPr="0026715E" w:rsidTr="00B5229E">
        <w:tc>
          <w:tcPr>
            <w:tcW w:w="2280" w:type="dxa"/>
            <w:tcBorders>
              <w:top w:val="nil"/>
              <w:left w:val="nil"/>
              <w:bottom w:val="nil"/>
              <w:right w:val="nil"/>
            </w:tcBorders>
          </w:tcPr>
          <w:p w:rsidR="00550004" w:rsidRPr="0026715E" w:rsidRDefault="00550004" w:rsidP="00550004">
            <w:pPr>
              <w:spacing w:line="300" w:lineRule="exact"/>
              <w:ind w:left="102" w:right="-108" w:hanging="102"/>
              <w:jc w:val="both"/>
              <w:rPr>
                <w:rFonts w:ascii="Arial" w:hAnsi="Arial"/>
                <w:sz w:val="16"/>
                <w:szCs w:val="16"/>
              </w:rPr>
            </w:pPr>
            <w:r w:rsidRPr="0026715E">
              <w:rPr>
                <w:rFonts w:ascii="Arial" w:hAnsi="Arial"/>
                <w:sz w:val="16"/>
                <w:szCs w:val="16"/>
              </w:rPr>
              <w:t>The Works Community</w:t>
            </w:r>
          </w:p>
        </w:tc>
        <w:tc>
          <w:tcPr>
            <w:tcW w:w="2520" w:type="dxa"/>
            <w:tcBorders>
              <w:top w:val="nil"/>
              <w:left w:val="nil"/>
              <w:bottom w:val="nil"/>
              <w:right w:val="nil"/>
            </w:tcBorders>
          </w:tcPr>
          <w:p w:rsidR="00550004" w:rsidRPr="0026715E" w:rsidRDefault="00550004" w:rsidP="00550004">
            <w:pPr>
              <w:spacing w:line="300" w:lineRule="exact"/>
              <w:ind w:left="72" w:right="-108" w:hanging="72"/>
              <w:jc w:val="both"/>
              <w:rPr>
                <w:rFonts w:ascii="Arial" w:hAnsi="Arial"/>
                <w:sz w:val="16"/>
                <w:szCs w:val="16"/>
              </w:rPr>
            </w:pPr>
            <w:r w:rsidRPr="0026715E">
              <w:rPr>
                <w:rFonts w:ascii="Arial" w:hAnsi="Arial"/>
                <w:sz w:val="16"/>
                <w:szCs w:val="16"/>
              </w:rPr>
              <w:t>Management of juristic person</w:t>
            </w:r>
          </w:p>
        </w:tc>
        <w:tc>
          <w:tcPr>
            <w:tcW w:w="1440" w:type="dxa"/>
            <w:tcBorders>
              <w:top w:val="nil"/>
              <w:left w:val="nil"/>
              <w:bottom w:val="nil"/>
              <w:right w:val="nil"/>
            </w:tcBorders>
          </w:tcPr>
          <w:p w:rsidR="00550004" w:rsidRPr="0026715E" w:rsidRDefault="00550004" w:rsidP="00550004">
            <w:pPr>
              <w:spacing w:line="300" w:lineRule="exact"/>
              <w:jc w:val="center"/>
              <w:rPr>
                <w:rFonts w:ascii="Arial" w:hAnsi="Arial"/>
                <w:sz w:val="16"/>
                <w:szCs w:val="16"/>
                <w:cs/>
              </w:rPr>
            </w:pPr>
            <w:r w:rsidRPr="0026715E">
              <w:rPr>
                <w:rFonts w:ascii="Arial" w:hAnsi="Arial"/>
                <w:sz w:val="16"/>
                <w:szCs w:val="16"/>
              </w:rPr>
              <w:t>Thailand</w:t>
            </w:r>
          </w:p>
        </w:tc>
        <w:tc>
          <w:tcPr>
            <w:tcW w:w="900" w:type="dxa"/>
            <w:tcBorders>
              <w:left w:val="nil"/>
              <w:right w:val="nil"/>
            </w:tcBorders>
            <w:shd w:val="clear" w:color="auto" w:fill="auto"/>
          </w:tcPr>
          <w:p w:rsidR="00550004" w:rsidRPr="00550004" w:rsidRDefault="00550004" w:rsidP="00550004">
            <w:pPr>
              <w:spacing w:line="300" w:lineRule="exact"/>
              <w:jc w:val="right"/>
              <w:rPr>
                <w:rFonts w:ascii="Arial" w:hAnsi="Arial"/>
                <w:sz w:val="16"/>
                <w:szCs w:val="16"/>
              </w:rPr>
            </w:pPr>
            <w:r w:rsidRPr="00550004">
              <w:rPr>
                <w:rFonts w:ascii="Arial" w:hAnsi="Arial"/>
                <w:sz w:val="16"/>
                <w:szCs w:val="16"/>
              </w:rPr>
              <w:t>99.98</w:t>
            </w:r>
          </w:p>
        </w:tc>
        <w:tc>
          <w:tcPr>
            <w:tcW w:w="900" w:type="dxa"/>
            <w:tcBorders>
              <w:left w:val="nil"/>
              <w:right w:val="nil"/>
            </w:tcBorders>
            <w:shd w:val="clear" w:color="auto" w:fill="auto"/>
          </w:tcPr>
          <w:p w:rsidR="00550004" w:rsidRPr="0026715E" w:rsidRDefault="00550004" w:rsidP="00550004">
            <w:pPr>
              <w:spacing w:line="300" w:lineRule="exact"/>
              <w:jc w:val="right"/>
              <w:rPr>
                <w:rFonts w:ascii="Arial" w:hAnsi="Arial"/>
                <w:sz w:val="16"/>
                <w:szCs w:val="16"/>
              </w:rPr>
            </w:pPr>
            <w:r w:rsidRPr="0026715E">
              <w:rPr>
                <w:rFonts w:ascii="Arial" w:hAnsi="Arial"/>
                <w:sz w:val="16"/>
                <w:szCs w:val="16"/>
              </w:rPr>
              <w:t>99.98</w:t>
            </w:r>
          </w:p>
        </w:tc>
      </w:tr>
      <w:tr w:rsidR="00550004" w:rsidRPr="0026715E" w:rsidTr="00B5229E">
        <w:tc>
          <w:tcPr>
            <w:tcW w:w="2280" w:type="dxa"/>
            <w:tcBorders>
              <w:top w:val="nil"/>
              <w:left w:val="nil"/>
              <w:bottom w:val="nil"/>
              <w:right w:val="nil"/>
            </w:tcBorders>
          </w:tcPr>
          <w:p w:rsidR="00550004" w:rsidRPr="0026715E" w:rsidRDefault="00550004" w:rsidP="00550004">
            <w:pPr>
              <w:spacing w:line="300" w:lineRule="exact"/>
              <w:ind w:left="102" w:right="-108" w:hanging="102"/>
              <w:rPr>
                <w:rFonts w:ascii="Arial" w:hAnsi="Arial"/>
                <w:sz w:val="16"/>
                <w:szCs w:val="16"/>
              </w:rPr>
            </w:pPr>
            <w:r w:rsidRPr="0026715E">
              <w:rPr>
                <w:rFonts w:ascii="Arial" w:hAnsi="Arial"/>
                <w:sz w:val="16"/>
                <w:szCs w:val="16"/>
              </w:rPr>
              <w:tab/>
              <w:t>Management Co., Ltd.</w:t>
            </w:r>
          </w:p>
        </w:tc>
        <w:tc>
          <w:tcPr>
            <w:tcW w:w="2520" w:type="dxa"/>
            <w:tcBorders>
              <w:top w:val="nil"/>
              <w:left w:val="nil"/>
              <w:bottom w:val="nil"/>
              <w:right w:val="nil"/>
            </w:tcBorders>
          </w:tcPr>
          <w:p w:rsidR="00550004" w:rsidRPr="0026715E" w:rsidRDefault="00550004" w:rsidP="00550004">
            <w:pPr>
              <w:spacing w:line="300" w:lineRule="exact"/>
              <w:ind w:left="72" w:right="-108" w:hanging="72"/>
              <w:jc w:val="both"/>
              <w:rPr>
                <w:rFonts w:ascii="Arial" w:hAnsi="Arial"/>
                <w:sz w:val="16"/>
                <w:szCs w:val="16"/>
              </w:rPr>
            </w:pPr>
            <w:r w:rsidRPr="0026715E">
              <w:rPr>
                <w:rFonts w:ascii="Arial" w:hAnsi="Arial"/>
                <w:sz w:val="16"/>
                <w:szCs w:val="16"/>
              </w:rPr>
              <w:tab/>
            </w:r>
          </w:p>
        </w:tc>
        <w:tc>
          <w:tcPr>
            <w:tcW w:w="1440" w:type="dxa"/>
            <w:tcBorders>
              <w:top w:val="nil"/>
              <w:left w:val="nil"/>
              <w:bottom w:val="nil"/>
              <w:right w:val="nil"/>
            </w:tcBorders>
          </w:tcPr>
          <w:p w:rsidR="00550004" w:rsidRPr="0026715E" w:rsidRDefault="00550004" w:rsidP="00550004">
            <w:pPr>
              <w:spacing w:line="300" w:lineRule="exact"/>
              <w:jc w:val="both"/>
              <w:rPr>
                <w:rFonts w:ascii="Arial" w:hAnsi="Arial"/>
                <w:sz w:val="16"/>
                <w:szCs w:val="16"/>
                <w:cs/>
                <w:lang w:val="th-TH"/>
              </w:rPr>
            </w:pPr>
          </w:p>
        </w:tc>
        <w:tc>
          <w:tcPr>
            <w:tcW w:w="900" w:type="dxa"/>
            <w:tcBorders>
              <w:left w:val="nil"/>
              <w:right w:val="nil"/>
            </w:tcBorders>
            <w:shd w:val="clear" w:color="auto" w:fill="auto"/>
          </w:tcPr>
          <w:p w:rsidR="00550004" w:rsidRPr="00550004" w:rsidRDefault="00550004" w:rsidP="00550004">
            <w:pPr>
              <w:spacing w:line="300" w:lineRule="exact"/>
              <w:jc w:val="right"/>
              <w:rPr>
                <w:rFonts w:ascii="Arial" w:hAnsi="Arial"/>
                <w:sz w:val="16"/>
                <w:szCs w:val="16"/>
                <w:cs/>
              </w:rPr>
            </w:pPr>
          </w:p>
        </w:tc>
        <w:tc>
          <w:tcPr>
            <w:tcW w:w="900" w:type="dxa"/>
            <w:tcBorders>
              <w:left w:val="nil"/>
              <w:right w:val="nil"/>
            </w:tcBorders>
            <w:shd w:val="clear" w:color="auto" w:fill="auto"/>
          </w:tcPr>
          <w:p w:rsidR="00550004" w:rsidRPr="0026715E" w:rsidRDefault="00550004" w:rsidP="00550004">
            <w:pPr>
              <w:spacing w:line="300" w:lineRule="exact"/>
              <w:jc w:val="right"/>
              <w:rPr>
                <w:rFonts w:ascii="Arial" w:hAnsi="Arial"/>
                <w:sz w:val="16"/>
                <w:szCs w:val="16"/>
                <w:cs/>
                <w:lang w:val="th-TH"/>
              </w:rPr>
            </w:pPr>
          </w:p>
        </w:tc>
      </w:tr>
      <w:tr w:rsidR="00550004" w:rsidRPr="0026715E" w:rsidTr="003331ED">
        <w:tc>
          <w:tcPr>
            <w:tcW w:w="2280" w:type="dxa"/>
            <w:tcBorders>
              <w:top w:val="nil"/>
              <w:left w:val="nil"/>
              <w:bottom w:val="nil"/>
              <w:right w:val="nil"/>
            </w:tcBorders>
          </w:tcPr>
          <w:p w:rsidR="00550004" w:rsidRPr="0026715E" w:rsidRDefault="00550004" w:rsidP="00550004">
            <w:pPr>
              <w:spacing w:line="300" w:lineRule="exact"/>
              <w:ind w:left="102" w:hanging="102"/>
              <w:jc w:val="both"/>
              <w:rPr>
                <w:rFonts w:ascii="Arial" w:hAnsi="Arial"/>
                <w:sz w:val="16"/>
                <w:szCs w:val="16"/>
                <w:cs/>
              </w:rPr>
            </w:pPr>
            <w:r w:rsidRPr="0026715E">
              <w:rPr>
                <w:rFonts w:ascii="Arial" w:hAnsi="Arial"/>
                <w:sz w:val="16"/>
                <w:szCs w:val="16"/>
              </w:rPr>
              <w:t>Bira Circuit One Co., Ltd.</w:t>
            </w:r>
          </w:p>
        </w:tc>
        <w:tc>
          <w:tcPr>
            <w:tcW w:w="2520" w:type="dxa"/>
            <w:tcBorders>
              <w:top w:val="nil"/>
              <w:left w:val="nil"/>
              <w:bottom w:val="nil"/>
              <w:right w:val="nil"/>
            </w:tcBorders>
          </w:tcPr>
          <w:p w:rsidR="00550004" w:rsidRPr="0026715E" w:rsidRDefault="00550004" w:rsidP="00550004">
            <w:pPr>
              <w:spacing w:line="300" w:lineRule="exact"/>
              <w:ind w:left="72" w:right="-108" w:hanging="72"/>
              <w:jc w:val="both"/>
              <w:rPr>
                <w:rFonts w:ascii="Arial" w:hAnsi="Arial"/>
                <w:sz w:val="16"/>
                <w:szCs w:val="16"/>
              </w:rPr>
            </w:pPr>
            <w:r w:rsidRPr="0026715E">
              <w:rPr>
                <w:rFonts w:ascii="Arial" w:hAnsi="Arial"/>
                <w:sz w:val="16"/>
                <w:szCs w:val="16"/>
              </w:rPr>
              <w:t>Services about car racetrack</w:t>
            </w:r>
          </w:p>
        </w:tc>
        <w:tc>
          <w:tcPr>
            <w:tcW w:w="1440" w:type="dxa"/>
            <w:tcBorders>
              <w:top w:val="nil"/>
              <w:left w:val="nil"/>
              <w:bottom w:val="nil"/>
              <w:right w:val="nil"/>
            </w:tcBorders>
          </w:tcPr>
          <w:p w:rsidR="00550004" w:rsidRPr="0026715E" w:rsidRDefault="00550004" w:rsidP="00550004">
            <w:pPr>
              <w:spacing w:line="300" w:lineRule="exact"/>
              <w:jc w:val="center"/>
              <w:rPr>
                <w:rFonts w:ascii="Arial" w:hAnsi="Arial"/>
                <w:sz w:val="16"/>
                <w:szCs w:val="16"/>
                <w:cs/>
              </w:rPr>
            </w:pPr>
            <w:r w:rsidRPr="0026715E">
              <w:rPr>
                <w:rFonts w:ascii="Arial" w:hAnsi="Arial"/>
                <w:sz w:val="16"/>
                <w:szCs w:val="16"/>
              </w:rPr>
              <w:t>Thailand</w:t>
            </w:r>
          </w:p>
        </w:tc>
        <w:tc>
          <w:tcPr>
            <w:tcW w:w="900" w:type="dxa"/>
            <w:tcBorders>
              <w:left w:val="nil"/>
              <w:right w:val="nil"/>
            </w:tcBorders>
            <w:shd w:val="clear" w:color="auto" w:fill="auto"/>
          </w:tcPr>
          <w:p w:rsidR="00550004" w:rsidRPr="00550004" w:rsidRDefault="00550004" w:rsidP="00550004">
            <w:pPr>
              <w:spacing w:line="300" w:lineRule="exact"/>
              <w:jc w:val="right"/>
              <w:rPr>
                <w:rFonts w:ascii="Arial" w:hAnsi="Arial"/>
                <w:sz w:val="16"/>
                <w:szCs w:val="16"/>
                <w:cs/>
              </w:rPr>
            </w:pPr>
            <w:r w:rsidRPr="00550004">
              <w:rPr>
                <w:rFonts w:ascii="Arial" w:hAnsi="Arial"/>
                <w:sz w:val="16"/>
                <w:szCs w:val="16"/>
              </w:rPr>
              <w:t>100.00</w:t>
            </w:r>
          </w:p>
        </w:tc>
        <w:tc>
          <w:tcPr>
            <w:tcW w:w="900" w:type="dxa"/>
            <w:tcBorders>
              <w:left w:val="nil"/>
              <w:right w:val="nil"/>
            </w:tcBorders>
            <w:shd w:val="clear" w:color="auto" w:fill="auto"/>
          </w:tcPr>
          <w:p w:rsidR="00550004" w:rsidRPr="0026715E" w:rsidRDefault="00550004" w:rsidP="00550004">
            <w:pPr>
              <w:spacing w:line="300" w:lineRule="exact"/>
              <w:jc w:val="right"/>
              <w:rPr>
                <w:rFonts w:ascii="Arial" w:hAnsi="Arial"/>
                <w:sz w:val="16"/>
                <w:szCs w:val="16"/>
                <w:cs/>
              </w:rPr>
            </w:pPr>
            <w:r w:rsidRPr="0026715E">
              <w:rPr>
                <w:rFonts w:ascii="Arial" w:hAnsi="Arial"/>
                <w:sz w:val="16"/>
                <w:szCs w:val="16"/>
              </w:rPr>
              <w:t>100.00</w:t>
            </w:r>
          </w:p>
        </w:tc>
      </w:tr>
      <w:tr w:rsidR="00550004" w:rsidRPr="0026715E" w:rsidTr="003331ED">
        <w:tc>
          <w:tcPr>
            <w:tcW w:w="2280" w:type="dxa"/>
            <w:tcBorders>
              <w:top w:val="nil"/>
              <w:left w:val="nil"/>
              <w:bottom w:val="nil"/>
              <w:right w:val="nil"/>
            </w:tcBorders>
          </w:tcPr>
          <w:p w:rsidR="00550004" w:rsidRPr="0026715E" w:rsidRDefault="00550004" w:rsidP="00550004">
            <w:pPr>
              <w:spacing w:line="300" w:lineRule="exact"/>
              <w:ind w:left="102" w:hanging="102"/>
              <w:jc w:val="both"/>
              <w:rPr>
                <w:rFonts w:ascii="Arial" w:hAnsi="Arial"/>
                <w:sz w:val="16"/>
                <w:szCs w:val="16"/>
                <w:cs/>
              </w:rPr>
            </w:pPr>
            <w:r w:rsidRPr="0026715E">
              <w:rPr>
                <w:rFonts w:ascii="Arial" w:hAnsi="Arial"/>
                <w:sz w:val="16"/>
                <w:szCs w:val="16"/>
              </w:rPr>
              <w:t>Bira Kart Co., Ltd.</w:t>
            </w:r>
          </w:p>
        </w:tc>
        <w:tc>
          <w:tcPr>
            <w:tcW w:w="2520" w:type="dxa"/>
            <w:tcBorders>
              <w:top w:val="nil"/>
              <w:left w:val="nil"/>
              <w:bottom w:val="nil"/>
              <w:right w:val="nil"/>
            </w:tcBorders>
          </w:tcPr>
          <w:p w:rsidR="00550004" w:rsidRPr="0026715E" w:rsidRDefault="00550004" w:rsidP="00550004">
            <w:pPr>
              <w:spacing w:line="300" w:lineRule="exact"/>
              <w:ind w:left="72" w:right="-108" w:hanging="72"/>
              <w:jc w:val="both"/>
              <w:rPr>
                <w:rFonts w:ascii="Arial" w:hAnsi="Arial"/>
                <w:sz w:val="16"/>
                <w:szCs w:val="16"/>
              </w:rPr>
            </w:pPr>
            <w:r w:rsidRPr="0026715E">
              <w:rPr>
                <w:rFonts w:ascii="Arial" w:hAnsi="Arial"/>
                <w:sz w:val="16"/>
                <w:szCs w:val="16"/>
              </w:rPr>
              <w:t>Services about car racetrack</w:t>
            </w:r>
          </w:p>
        </w:tc>
        <w:tc>
          <w:tcPr>
            <w:tcW w:w="1440" w:type="dxa"/>
            <w:tcBorders>
              <w:top w:val="nil"/>
              <w:left w:val="nil"/>
              <w:bottom w:val="nil"/>
              <w:right w:val="nil"/>
            </w:tcBorders>
          </w:tcPr>
          <w:p w:rsidR="00550004" w:rsidRPr="0026715E" w:rsidRDefault="00550004" w:rsidP="00550004">
            <w:pPr>
              <w:spacing w:line="300" w:lineRule="exact"/>
              <w:jc w:val="center"/>
              <w:rPr>
                <w:rFonts w:ascii="Arial" w:hAnsi="Arial"/>
                <w:sz w:val="16"/>
                <w:szCs w:val="16"/>
                <w:cs/>
              </w:rPr>
            </w:pPr>
            <w:r w:rsidRPr="0026715E">
              <w:rPr>
                <w:rFonts w:ascii="Arial" w:hAnsi="Arial"/>
                <w:sz w:val="16"/>
                <w:szCs w:val="16"/>
              </w:rPr>
              <w:t>Thailand</w:t>
            </w:r>
          </w:p>
        </w:tc>
        <w:tc>
          <w:tcPr>
            <w:tcW w:w="900" w:type="dxa"/>
            <w:tcBorders>
              <w:left w:val="nil"/>
              <w:bottom w:val="nil"/>
              <w:right w:val="nil"/>
            </w:tcBorders>
            <w:shd w:val="clear" w:color="auto" w:fill="auto"/>
          </w:tcPr>
          <w:p w:rsidR="00550004" w:rsidRPr="00550004" w:rsidRDefault="00550004" w:rsidP="00550004">
            <w:pPr>
              <w:spacing w:line="300" w:lineRule="exact"/>
              <w:jc w:val="right"/>
              <w:rPr>
                <w:rFonts w:ascii="Arial" w:hAnsi="Arial"/>
                <w:sz w:val="16"/>
                <w:szCs w:val="16"/>
                <w:cs/>
              </w:rPr>
            </w:pPr>
            <w:r w:rsidRPr="00550004">
              <w:rPr>
                <w:rFonts w:ascii="Arial" w:hAnsi="Arial"/>
                <w:sz w:val="16"/>
                <w:szCs w:val="16"/>
              </w:rPr>
              <w:t>49.31</w:t>
            </w:r>
          </w:p>
        </w:tc>
        <w:tc>
          <w:tcPr>
            <w:tcW w:w="900" w:type="dxa"/>
            <w:tcBorders>
              <w:left w:val="nil"/>
              <w:bottom w:val="nil"/>
              <w:right w:val="nil"/>
            </w:tcBorders>
            <w:shd w:val="clear" w:color="auto" w:fill="auto"/>
          </w:tcPr>
          <w:p w:rsidR="00550004" w:rsidRPr="0026715E" w:rsidRDefault="00550004" w:rsidP="00550004">
            <w:pPr>
              <w:spacing w:line="300" w:lineRule="exact"/>
              <w:ind w:left="-18"/>
              <w:jc w:val="right"/>
              <w:rPr>
                <w:rFonts w:ascii="Arial" w:hAnsi="Arial"/>
                <w:sz w:val="16"/>
                <w:szCs w:val="16"/>
                <w:cs/>
              </w:rPr>
            </w:pPr>
            <w:r w:rsidRPr="0026715E">
              <w:rPr>
                <w:rFonts w:ascii="Arial" w:hAnsi="Arial"/>
                <w:sz w:val="16"/>
                <w:szCs w:val="16"/>
              </w:rPr>
              <w:t>49.31</w:t>
            </w:r>
          </w:p>
        </w:tc>
      </w:tr>
      <w:tr w:rsidR="00550004" w:rsidRPr="0026715E" w:rsidTr="003331ED">
        <w:tc>
          <w:tcPr>
            <w:tcW w:w="2280" w:type="dxa"/>
            <w:tcBorders>
              <w:top w:val="nil"/>
              <w:left w:val="nil"/>
              <w:bottom w:val="nil"/>
              <w:right w:val="nil"/>
            </w:tcBorders>
          </w:tcPr>
          <w:p w:rsidR="00550004" w:rsidRPr="0026715E" w:rsidRDefault="00550004" w:rsidP="00550004">
            <w:pPr>
              <w:tabs>
                <w:tab w:val="left" w:pos="66"/>
              </w:tabs>
              <w:spacing w:line="300" w:lineRule="exact"/>
              <w:ind w:left="102" w:right="-108" w:hanging="102"/>
              <w:jc w:val="both"/>
              <w:rPr>
                <w:rFonts w:ascii="Arial" w:hAnsi="Arial"/>
                <w:sz w:val="16"/>
                <w:szCs w:val="16"/>
              </w:rPr>
            </w:pPr>
            <w:r w:rsidRPr="0026715E">
              <w:rPr>
                <w:rFonts w:ascii="Arial" w:hAnsi="Arial"/>
                <w:sz w:val="16"/>
                <w:szCs w:val="16"/>
              </w:rPr>
              <w:t xml:space="preserve">  (50.69% equity interest</w:t>
            </w:r>
          </w:p>
        </w:tc>
        <w:tc>
          <w:tcPr>
            <w:tcW w:w="2520" w:type="dxa"/>
            <w:tcBorders>
              <w:top w:val="nil"/>
              <w:left w:val="nil"/>
              <w:bottom w:val="nil"/>
              <w:right w:val="nil"/>
            </w:tcBorders>
          </w:tcPr>
          <w:p w:rsidR="00550004" w:rsidRPr="0026715E" w:rsidRDefault="00550004" w:rsidP="00550004">
            <w:pPr>
              <w:spacing w:line="300" w:lineRule="exact"/>
              <w:ind w:left="72" w:right="-108" w:hanging="72"/>
              <w:jc w:val="both"/>
              <w:rPr>
                <w:rFonts w:ascii="Arial" w:hAnsi="Arial"/>
                <w:sz w:val="16"/>
                <w:szCs w:val="16"/>
              </w:rPr>
            </w:pPr>
            <w:r w:rsidRPr="0026715E">
              <w:rPr>
                <w:rFonts w:ascii="Arial" w:hAnsi="Arial"/>
                <w:sz w:val="16"/>
                <w:szCs w:val="16"/>
              </w:rPr>
              <w:tab/>
            </w:r>
          </w:p>
        </w:tc>
        <w:tc>
          <w:tcPr>
            <w:tcW w:w="1440" w:type="dxa"/>
            <w:tcBorders>
              <w:top w:val="nil"/>
              <w:left w:val="nil"/>
              <w:bottom w:val="nil"/>
              <w:right w:val="nil"/>
            </w:tcBorders>
          </w:tcPr>
          <w:p w:rsidR="00550004" w:rsidRPr="0026715E" w:rsidRDefault="00550004" w:rsidP="00550004">
            <w:pPr>
              <w:spacing w:line="300" w:lineRule="exact"/>
              <w:jc w:val="both"/>
              <w:rPr>
                <w:rFonts w:ascii="Arial" w:hAnsi="Arial"/>
                <w:sz w:val="16"/>
                <w:szCs w:val="16"/>
                <w:cs/>
                <w:lang w:val="th-TH"/>
              </w:rPr>
            </w:pPr>
          </w:p>
        </w:tc>
        <w:tc>
          <w:tcPr>
            <w:tcW w:w="900" w:type="dxa"/>
            <w:tcBorders>
              <w:left w:val="nil"/>
              <w:right w:val="nil"/>
            </w:tcBorders>
            <w:shd w:val="clear" w:color="auto" w:fill="auto"/>
          </w:tcPr>
          <w:p w:rsidR="00550004" w:rsidRPr="00550004" w:rsidRDefault="00550004" w:rsidP="00550004">
            <w:pPr>
              <w:spacing w:line="300" w:lineRule="exact"/>
              <w:jc w:val="right"/>
              <w:rPr>
                <w:rFonts w:ascii="Arial" w:hAnsi="Arial"/>
                <w:sz w:val="16"/>
                <w:szCs w:val="16"/>
              </w:rPr>
            </w:pPr>
          </w:p>
        </w:tc>
        <w:tc>
          <w:tcPr>
            <w:tcW w:w="900" w:type="dxa"/>
            <w:tcBorders>
              <w:left w:val="nil"/>
              <w:right w:val="nil"/>
            </w:tcBorders>
            <w:shd w:val="clear" w:color="auto" w:fill="auto"/>
          </w:tcPr>
          <w:p w:rsidR="00550004" w:rsidRPr="0026715E" w:rsidRDefault="00550004" w:rsidP="00550004">
            <w:pPr>
              <w:spacing w:line="300" w:lineRule="exact"/>
              <w:jc w:val="right"/>
              <w:rPr>
                <w:rFonts w:ascii="Arial" w:hAnsi="Arial"/>
                <w:sz w:val="16"/>
                <w:szCs w:val="16"/>
                <w:cs/>
                <w:lang w:val="th-TH"/>
              </w:rPr>
            </w:pPr>
          </w:p>
        </w:tc>
      </w:tr>
      <w:tr w:rsidR="00550004" w:rsidRPr="0026715E" w:rsidTr="003331ED">
        <w:tc>
          <w:tcPr>
            <w:tcW w:w="2280" w:type="dxa"/>
            <w:tcBorders>
              <w:top w:val="nil"/>
              <w:left w:val="nil"/>
              <w:bottom w:val="nil"/>
              <w:right w:val="nil"/>
            </w:tcBorders>
          </w:tcPr>
          <w:p w:rsidR="00550004" w:rsidRPr="0026715E" w:rsidRDefault="00550004" w:rsidP="00550004">
            <w:pPr>
              <w:spacing w:line="300" w:lineRule="exact"/>
              <w:ind w:left="102" w:right="-18" w:hanging="102"/>
              <w:jc w:val="both"/>
              <w:rPr>
                <w:rFonts w:ascii="Arial" w:hAnsi="Arial"/>
                <w:sz w:val="16"/>
                <w:szCs w:val="16"/>
              </w:rPr>
            </w:pPr>
            <w:r w:rsidRPr="0026715E">
              <w:rPr>
                <w:rFonts w:ascii="Arial" w:hAnsi="Arial"/>
                <w:sz w:val="16"/>
                <w:szCs w:val="16"/>
              </w:rPr>
              <w:t xml:space="preserve">  held by Bira Circuit One</w:t>
            </w:r>
          </w:p>
        </w:tc>
        <w:tc>
          <w:tcPr>
            <w:tcW w:w="2520" w:type="dxa"/>
            <w:tcBorders>
              <w:top w:val="nil"/>
              <w:left w:val="nil"/>
              <w:bottom w:val="nil"/>
              <w:right w:val="nil"/>
            </w:tcBorders>
          </w:tcPr>
          <w:p w:rsidR="00550004" w:rsidRPr="0026715E" w:rsidRDefault="00550004" w:rsidP="00550004">
            <w:pPr>
              <w:spacing w:line="300" w:lineRule="exact"/>
              <w:ind w:left="72" w:right="-108" w:hanging="72"/>
              <w:jc w:val="both"/>
              <w:rPr>
                <w:rFonts w:ascii="Arial" w:hAnsi="Arial"/>
                <w:sz w:val="16"/>
                <w:szCs w:val="16"/>
              </w:rPr>
            </w:pPr>
          </w:p>
        </w:tc>
        <w:tc>
          <w:tcPr>
            <w:tcW w:w="1440" w:type="dxa"/>
            <w:tcBorders>
              <w:top w:val="nil"/>
              <w:left w:val="nil"/>
              <w:bottom w:val="nil"/>
              <w:right w:val="nil"/>
            </w:tcBorders>
          </w:tcPr>
          <w:p w:rsidR="00550004" w:rsidRPr="0026715E" w:rsidRDefault="00550004" w:rsidP="00550004">
            <w:pPr>
              <w:spacing w:line="300" w:lineRule="exact"/>
              <w:jc w:val="center"/>
              <w:rPr>
                <w:rFonts w:ascii="Arial" w:hAnsi="Arial"/>
                <w:sz w:val="16"/>
                <w:szCs w:val="16"/>
              </w:rPr>
            </w:pPr>
          </w:p>
        </w:tc>
        <w:tc>
          <w:tcPr>
            <w:tcW w:w="900" w:type="dxa"/>
            <w:tcBorders>
              <w:left w:val="nil"/>
              <w:right w:val="nil"/>
            </w:tcBorders>
            <w:shd w:val="clear" w:color="auto" w:fill="auto"/>
          </w:tcPr>
          <w:p w:rsidR="00550004" w:rsidRPr="00550004" w:rsidRDefault="00550004" w:rsidP="00550004">
            <w:pPr>
              <w:spacing w:line="300" w:lineRule="exact"/>
              <w:jc w:val="right"/>
              <w:rPr>
                <w:rFonts w:ascii="Arial" w:hAnsi="Arial"/>
                <w:sz w:val="16"/>
                <w:szCs w:val="16"/>
              </w:rPr>
            </w:pPr>
          </w:p>
        </w:tc>
        <w:tc>
          <w:tcPr>
            <w:tcW w:w="900" w:type="dxa"/>
            <w:tcBorders>
              <w:left w:val="nil"/>
              <w:right w:val="nil"/>
            </w:tcBorders>
            <w:shd w:val="clear" w:color="auto" w:fill="auto"/>
          </w:tcPr>
          <w:p w:rsidR="00550004" w:rsidRPr="0026715E" w:rsidRDefault="00550004" w:rsidP="00550004">
            <w:pPr>
              <w:spacing w:line="300" w:lineRule="exact"/>
              <w:jc w:val="right"/>
              <w:rPr>
                <w:rFonts w:ascii="Arial" w:hAnsi="Arial"/>
                <w:sz w:val="16"/>
                <w:szCs w:val="16"/>
              </w:rPr>
            </w:pPr>
          </w:p>
        </w:tc>
      </w:tr>
      <w:tr w:rsidR="00550004" w:rsidRPr="0026715E" w:rsidTr="003331ED">
        <w:tc>
          <w:tcPr>
            <w:tcW w:w="2280" w:type="dxa"/>
            <w:tcBorders>
              <w:top w:val="nil"/>
              <w:left w:val="nil"/>
              <w:bottom w:val="nil"/>
              <w:right w:val="nil"/>
            </w:tcBorders>
          </w:tcPr>
          <w:p w:rsidR="00550004" w:rsidRPr="0026715E" w:rsidRDefault="00550004" w:rsidP="00550004">
            <w:pPr>
              <w:spacing w:line="300" w:lineRule="exact"/>
              <w:ind w:left="102" w:right="-18" w:hanging="102"/>
              <w:jc w:val="both"/>
              <w:rPr>
                <w:rFonts w:ascii="Arial" w:hAnsi="Arial"/>
                <w:sz w:val="16"/>
                <w:szCs w:val="16"/>
              </w:rPr>
            </w:pPr>
            <w:r w:rsidRPr="0026715E">
              <w:rPr>
                <w:rFonts w:ascii="Arial" w:hAnsi="Arial"/>
                <w:sz w:val="16"/>
                <w:szCs w:val="16"/>
              </w:rPr>
              <w:t xml:space="preserve">  Co., Ltd.)</w:t>
            </w:r>
          </w:p>
        </w:tc>
        <w:tc>
          <w:tcPr>
            <w:tcW w:w="2520" w:type="dxa"/>
            <w:tcBorders>
              <w:top w:val="nil"/>
              <w:left w:val="nil"/>
              <w:bottom w:val="nil"/>
              <w:right w:val="nil"/>
            </w:tcBorders>
          </w:tcPr>
          <w:p w:rsidR="00550004" w:rsidRPr="0026715E" w:rsidRDefault="00550004" w:rsidP="00550004">
            <w:pPr>
              <w:spacing w:line="300" w:lineRule="exact"/>
              <w:ind w:left="72" w:right="-108" w:hanging="72"/>
              <w:jc w:val="both"/>
              <w:rPr>
                <w:rFonts w:ascii="Arial" w:hAnsi="Arial"/>
                <w:sz w:val="16"/>
                <w:szCs w:val="16"/>
              </w:rPr>
            </w:pPr>
          </w:p>
        </w:tc>
        <w:tc>
          <w:tcPr>
            <w:tcW w:w="1440" w:type="dxa"/>
            <w:tcBorders>
              <w:top w:val="nil"/>
              <w:left w:val="nil"/>
              <w:bottom w:val="nil"/>
              <w:right w:val="nil"/>
            </w:tcBorders>
          </w:tcPr>
          <w:p w:rsidR="00550004" w:rsidRPr="0026715E" w:rsidRDefault="00550004" w:rsidP="00550004">
            <w:pPr>
              <w:spacing w:line="300" w:lineRule="exact"/>
              <w:jc w:val="center"/>
              <w:rPr>
                <w:rFonts w:ascii="Arial" w:hAnsi="Arial"/>
                <w:sz w:val="16"/>
                <w:szCs w:val="16"/>
              </w:rPr>
            </w:pPr>
          </w:p>
        </w:tc>
        <w:tc>
          <w:tcPr>
            <w:tcW w:w="900" w:type="dxa"/>
            <w:tcBorders>
              <w:left w:val="nil"/>
              <w:right w:val="nil"/>
            </w:tcBorders>
            <w:shd w:val="clear" w:color="auto" w:fill="auto"/>
          </w:tcPr>
          <w:p w:rsidR="00550004" w:rsidRPr="00550004" w:rsidRDefault="00550004" w:rsidP="00550004">
            <w:pPr>
              <w:spacing w:line="300" w:lineRule="exact"/>
              <w:jc w:val="right"/>
              <w:rPr>
                <w:rFonts w:ascii="Arial" w:hAnsi="Arial"/>
                <w:sz w:val="16"/>
                <w:szCs w:val="16"/>
              </w:rPr>
            </w:pPr>
          </w:p>
        </w:tc>
        <w:tc>
          <w:tcPr>
            <w:tcW w:w="900" w:type="dxa"/>
            <w:tcBorders>
              <w:left w:val="nil"/>
              <w:right w:val="nil"/>
            </w:tcBorders>
            <w:shd w:val="clear" w:color="auto" w:fill="auto"/>
          </w:tcPr>
          <w:p w:rsidR="00550004" w:rsidRPr="0026715E" w:rsidRDefault="00550004" w:rsidP="00550004">
            <w:pPr>
              <w:spacing w:line="300" w:lineRule="exact"/>
              <w:jc w:val="right"/>
              <w:rPr>
                <w:rFonts w:ascii="Arial" w:hAnsi="Arial"/>
                <w:sz w:val="16"/>
                <w:szCs w:val="16"/>
              </w:rPr>
            </w:pPr>
          </w:p>
        </w:tc>
      </w:tr>
      <w:tr w:rsidR="00550004" w:rsidRPr="0026715E" w:rsidTr="003331ED">
        <w:tc>
          <w:tcPr>
            <w:tcW w:w="2280" w:type="dxa"/>
            <w:tcBorders>
              <w:top w:val="nil"/>
              <w:left w:val="nil"/>
              <w:bottom w:val="nil"/>
              <w:right w:val="nil"/>
            </w:tcBorders>
          </w:tcPr>
          <w:p w:rsidR="00550004" w:rsidRPr="0026715E" w:rsidRDefault="00550004" w:rsidP="00550004">
            <w:pPr>
              <w:spacing w:line="300" w:lineRule="exact"/>
              <w:ind w:left="102" w:right="-18" w:hanging="102"/>
              <w:rPr>
                <w:rFonts w:ascii="Arial" w:hAnsi="Arial"/>
                <w:sz w:val="16"/>
                <w:szCs w:val="16"/>
              </w:rPr>
            </w:pPr>
            <w:r w:rsidRPr="0026715E">
              <w:rPr>
                <w:rFonts w:ascii="Arial" w:hAnsi="Arial"/>
                <w:sz w:val="16"/>
                <w:szCs w:val="16"/>
              </w:rPr>
              <w:t xml:space="preserve">Helix Co., Ltd. </w:t>
            </w:r>
          </w:p>
        </w:tc>
        <w:tc>
          <w:tcPr>
            <w:tcW w:w="2520" w:type="dxa"/>
            <w:tcBorders>
              <w:top w:val="nil"/>
              <w:left w:val="nil"/>
              <w:bottom w:val="nil"/>
              <w:right w:val="nil"/>
            </w:tcBorders>
          </w:tcPr>
          <w:p w:rsidR="00550004" w:rsidRPr="0026715E" w:rsidRDefault="00550004" w:rsidP="00550004">
            <w:pPr>
              <w:spacing w:line="300" w:lineRule="exact"/>
              <w:ind w:left="72" w:right="-108" w:hanging="72"/>
              <w:jc w:val="both"/>
              <w:rPr>
                <w:rFonts w:ascii="Arial" w:hAnsi="Arial"/>
                <w:sz w:val="16"/>
                <w:szCs w:val="16"/>
              </w:rPr>
            </w:pPr>
            <w:r>
              <w:rPr>
                <w:rFonts w:ascii="Arial" w:hAnsi="Arial"/>
                <w:sz w:val="16"/>
                <w:szCs w:val="16"/>
              </w:rPr>
              <w:t xml:space="preserve">Construction, manufacture and </w:t>
            </w:r>
          </w:p>
        </w:tc>
        <w:tc>
          <w:tcPr>
            <w:tcW w:w="1440" w:type="dxa"/>
            <w:tcBorders>
              <w:top w:val="nil"/>
              <w:left w:val="nil"/>
              <w:bottom w:val="nil"/>
              <w:right w:val="nil"/>
            </w:tcBorders>
          </w:tcPr>
          <w:p w:rsidR="00550004" w:rsidRPr="0026715E" w:rsidRDefault="00550004" w:rsidP="00550004">
            <w:pPr>
              <w:spacing w:line="300" w:lineRule="exact"/>
              <w:jc w:val="center"/>
              <w:rPr>
                <w:rFonts w:ascii="Arial" w:hAnsi="Arial"/>
                <w:sz w:val="16"/>
                <w:szCs w:val="16"/>
                <w:cs/>
              </w:rPr>
            </w:pPr>
            <w:r w:rsidRPr="0026715E">
              <w:rPr>
                <w:rFonts w:ascii="Arial" w:hAnsi="Arial"/>
                <w:sz w:val="16"/>
                <w:szCs w:val="16"/>
              </w:rPr>
              <w:t>Thailand</w:t>
            </w:r>
          </w:p>
        </w:tc>
        <w:tc>
          <w:tcPr>
            <w:tcW w:w="900" w:type="dxa"/>
            <w:tcBorders>
              <w:left w:val="nil"/>
              <w:bottom w:val="nil"/>
              <w:right w:val="nil"/>
            </w:tcBorders>
            <w:shd w:val="clear" w:color="auto" w:fill="auto"/>
          </w:tcPr>
          <w:p w:rsidR="00550004" w:rsidRPr="00550004" w:rsidRDefault="00550004" w:rsidP="00550004">
            <w:pPr>
              <w:spacing w:line="300" w:lineRule="exact"/>
              <w:jc w:val="right"/>
              <w:rPr>
                <w:rFonts w:ascii="Arial" w:hAnsi="Arial"/>
                <w:sz w:val="16"/>
                <w:szCs w:val="16"/>
              </w:rPr>
            </w:pPr>
            <w:r w:rsidRPr="00550004">
              <w:rPr>
                <w:rFonts w:ascii="Arial" w:hAnsi="Arial"/>
                <w:sz w:val="16"/>
                <w:szCs w:val="16"/>
              </w:rPr>
              <w:t>100.00</w:t>
            </w:r>
          </w:p>
        </w:tc>
        <w:tc>
          <w:tcPr>
            <w:tcW w:w="900" w:type="dxa"/>
            <w:tcBorders>
              <w:left w:val="nil"/>
              <w:bottom w:val="nil"/>
              <w:right w:val="nil"/>
            </w:tcBorders>
            <w:shd w:val="clear" w:color="auto" w:fill="auto"/>
          </w:tcPr>
          <w:p w:rsidR="00550004" w:rsidRPr="0026715E" w:rsidRDefault="00550004" w:rsidP="00550004">
            <w:pPr>
              <w:spacing w:line="300" w:lineRule="exact"/>
              <w:jc w:val="right"/>
              <w:rPr>
                <w:rFonts w:ascii="Arial" w:hAnsi="Arial"/>
                <w:sz w:val="16"/>
                <w:szCs w:val="16"/>
              </w:rPr>
            </w:pPr>
            <w:r w:rsidRPr="0026715E">
              <w:rPr>
                <w:rFonts w:ascii="Arial" w:hAnsi="Arial"/>
                <w:sz w:val="16"/>
                <w:szCs w:val="16"/>
              </w:rPr>
              <w:t>100.00</w:t>
            </w:r>
          </w:p>
        </w:tc>
      </w:tr>
      <w:tr w:rsidR="00550004" w:rsidRPr="0026715E" w:rsidTr="003331ED">
        <w:tc>
          <w:tcPr>
            <w:tcW w:w="2280" w:type="dxa"/>
            <w:tcBorders>
              <w:top w:val="nil"/>
              <w:left w:val="nil"/>
              <w:bottom w:val="nil"/>
              <w:right w:val="nil"/>
            </w:tcBorders>
          </w:tcPr>
          <w:p w:rsidR="00550004" w:rsidRPr="0026715E" w:rsidRDefault="00550004" w:rsidP="00550004">
            <w:pPr>
              <w:spacing w:line="300" w:lineRule="exact"/>
              <w:ind w:left="102" w:right="-18" w:hanging="102"/>
              <w:rPr>
                <w:rFonts w:ascii="Arial" w:hAnsi="Arial"/>
                <w:sz w:val="16"/>
                <w:szCs w:val="16"/>
              </w:rPr>
            </w:pPr>
            <w:r w:rsidRPr="0026715E">
              <w:rPr>
                <w:rFonts w:ascii="Arial" w:hAnsi="Arial"/>
                <w:sz w:val="16"/>
                <w:szCs w:val="16"/>
              </w:rPr>
              <w:tab/>
            </w:r>
          </w:p>
        </w:tc>
        <w:tc>
          <w:tcPr>
            <w:tcW w:w="2520" w:type="dxa"/>
            <w:tcBorders>
              <w:top w:val="nil"/>
              <w:left w:val="nil"/>
              <w:bottom w:val="nil"/>
              <w:right w:val="nil"/>
            </w:tcBorders>
          </w:tcPr>
          <w:p w:rsidR="00550004" w:rsidRPr="0026715E" w:rsidRDefault="00550004" w:rsidP="00550004">
            <w:pPr>
              <w:spacing w:line="300" w:lineRule="exact"/>
              <w:ind w:left="72" w:right="-108" w:hanging="72"/>
              <w:jc w:val="both"/>
              <w:rPr>
                <w:rFonts w:ascii="Arial" w:hAnsi="Arial"/>
                <w:sz w:val="16"/>
                <w:szCs w:val="16"/>
              </w:rPr>
            </w:pPr>
            <w:r w:rsidRPr="0026715E">
              <w:rPr>
                <w:rFonts w:ascii="Arial" w:hAnsi="Arial"/>
                <w:sz w:val="16"/>
                <w:szCs w:val="16"/>
              </w:rPr>
              <w:tab/>
            </w:r>
            <w:r>
              <w:rPr>
                <w:rFonts w:ascii="Arial" w:hAnsi="Arial"/>
                <w:sz w:val="16"/>
                <w:szCs w:val="16"/>
              </w:rPr>
              <w:t>distribution</w:t>
            </w:r>
            <w:r w:rsidRPr="0026715E">
              <w:rPr>
                <w:rFonts w:ascii="Arial" w:hAnsi="Arial"/>
                <w:sz w:val="16"/>
                <w:szCs w:val="16"/>
              </w:rPr>
              <w:t xml:space="preserve"> of building materials</w:t>
            </w:r>
          </w:p>
        </w:tc>
        <w:tc>
          <w:tcPr>
            <w:tcW w:w="1440" w:type="dxa"/>
            <w:tcBorders>
              <w:top w:val="nil"/>
              <w:left w:val="nil"/>
              <w:bottom w:val="nil"/>
              <w:right w:val="nil"/>
            </w:tcBorders>
          </w:tcPr>
          <w:p w:rsidR="00550004" w:rsidRPr="0026715E" w:rsidRDefault="00550004" w:rsidP="00550004">
            <w:pPr>
              <w:spacing w:line="300" w:lineRule="exact"/>
              <w:jc w:val="both"/>
              <w:rPr>
                <w:rFonts w:ascii="Arial" w:hAnsi="Arial"/>
                <w:sz w:val="16"/>
                <w:szCs w:val="16"/>
                <w:cs/>
                <w:lang w:val="th-TH"/>
              </w:rPr>
            </w:pPr>
          </w:p>
        </w:tc>
        <w:tc>
          <w:tcPr>
            <w:tcW w:w="900" w:type="dxa"/>
            <w:tcBorders>
              <w:left w:val="nil"/>
              <w:right w:val="nil"/>
            </w:tcBorders>
            <w:shd w:val="clear" w:color="auto" w:fill="auto"/>
          </w:tcPr>
          <w:p w:rsidR="00550004" w:rsidRPr="00550004" w:rsidRDefault="00550004" w:rsidP="00550004">
            <w:pPr>
              <w:spacing w:line="300" w:lineRule="exact"/>
              <w:jc w:val="right"/>
              <w:rPr>
                <w:rFonts w:ascii="Arial" w:hAnsi="Arial"/>
                <w:sz w:val="16"/>
                <w:szCs w:val="16"/>
              </w:rPr>
            </w:pPr>
          </w:p>
        </w:tc>
        <w:tc>
          <w:tcPr>
            <w:tcW w:w="900" w:type="dxa"/>
            <w:tcBorders>
              <w:left w:val="nil"/>
              <w:right w:val="nil"/>
            </w:tcBorders>
            <w:shd w:val="clear" w:color="auto" w:fill="auto"/>
          </w:tcPr>
          <w:p w:rsidR="00550004" w:rsidRPr="0026715E" w:rsidRDefault="00550004" w:rsidP="00550004">
            <w:pPr>
              <w:spacing w:line="300" w:lineRule="exact"/>
              <w:jc w:val="right"/>
              <w:rPr>
                <w:rFonts w:ascii="Arial" w:hAnsi="Arial"/>
                <w:sz w:val="16"/>
                <w:szCs w:val="16"/>
                <w:cs/>
                <w:lang w:val="th-TH"/>
              </w:rPr>
            </w:pPr>
          </w:p>
        </w:tc>
      </w:tr>
      <w:tr w:rsidR="00550004" w:rsidRPr="0026715E" w:rsidTr="002C65A1">
        <w:tc>
          <w:tcPr>
            <w:tcW w:w="2280" w:type="dxa"/>
            <w:tcBorders>
              <w:top w:val="nil"/>
              <w:left w:val="nil"/>
              <w:bottom w:val="nil"/>
              <w:right w:val="nil"/>
            </w:tcBorders>
          </w:tcPr>
          <w:p w:rsidR="00550004" w:rsidRPr="0026715E" w:rsidRDefault="00550004" w:rsidP="00550004">
            <w:pPr>
              <w:spacing w:line="300" w:lineRule="exact"/>
              <w:ind w:left="102" w:right="-18" w:hanging="102"/>
              <w:rPr>
                <w:rFonts w:ascii="Arial" w:hAnsi="Arial"/>
                <w:sz w:val="16"/>
                <w:szCs w:val="16"/>
              </w:rPr>
            </w:pPr>
            <w:r w:rsidRPr="0026715E">
              <w:rPr>
                <w:rFonts w:ascii="Arial" w:hAnsi="Arial"/>
                <w:sz w:val="16"/>
                <w:szCs w:val="16"/>
              </w:rPr>
              <w:t>Ideo Condo One Co., Ltd.</w:t>
            </w:r>
          </w:p>
        </w:tc>
        <w:tc>
          <w:tcPr>
            <w:tcW w:w="2520" w:type="dxa"/>
            <w:tcBorders>
              <w:top w:val="nil"/>
              <w:left w:val="nil"/>
              <w:bottom w:val="nil"/>
              <w:right w:val="nil"/>
            </w:tcBorders>
          </w:tcPr>
          <w:p w:rsidR="00550004" w:rsidRPr="0026715E" w:rsidRDefault="00550004" w:rsidP="00550004">
            <w:pPr>
              <w:spacing w:line="300" w:lineRule="exact"/>
              <w:ind w:left="72" w:right="-108" w:hanging="72"/>
              <w:jc w:val="both"/>
              <w:rPr>
                <w:rFonts w:ascii="Arial" w:hAnsi="Arial"/>
                <w:sz w:val="16"/>
                <w:szCs w:val="16"/>
              </w:rPr>
            </w:pPr>
            <w:r w:rsidRPr="0026715E">
              <w:rPr>
                <w:rFonts w:ascii="Arial" w:hAnsi="Arial"/>
                <w:sz w:val="16"/>
                <w:szCs w:val="16"/>
              </w:rPr>
              <w:t>Advertising production</w:t>
            </w:r>
          </w:p>
        </w:tc>
        <w:tc>
          <w:tcPr>
            <w:tcW w:w="1440" w:type="dxa"/>
            <w:tcBorders>
              <w:top w:val="nil"/>
              <w:left w:val="nil"/>
              <w:bottom w:val="nil"/>
              <w:right w:val="nil"/>
            </w:tcBorders>
          </w:tcPr>
          <w:p w:rsidR="00550004" w:rsidRPr="0026715E" w:rsidRDefault="00550004" w:rsidP="00550004">
            <w:pPr>
              <w:spacing w:line="300" w:lineRule="exact"/>
              <w:jc w:val="center"/>
              <w:rPr>
                <w:rFonts w:ascii="Arial" w:hAnsi="Arial"/>
                <w:sz w:val="16"/>
                <w:szCs w:val="16"/>
                <w:cs/>
              </w:rPr>
            </w:pPr>
            <w:r w:rsidRPr="0026715E">
              <w:rPr>
                <w:rFonts w:ascii="Arial" w:hAnsi="Arial"/>
                <w:sz w:val="16"/>
                <w:szCs w:val="16"/>
              </w:rPr>
              <w:t>Thailand</w:t>
            </w:r>
          </w:p>
        </w:tc>
        <w:tc>
          <w:tcPr>
            <w:tcW w:w="900" w:type="dxa"/>
            <w:tcBorders>
              <w:left w:val="nil"/>
              <w:right w:val="nil"/>
            </w:tcBorders>
            <w:shd w:val="clear" w:color="auto" w:fill="auto"/>
          </w:tcPr>
          <w:p w:rsidR="00550004" w:rsidRPr="00550004" w:rsidRDefault="00550004" w:rsidP="00550004">
            <w:pPr>
              <w:spacing w:line="300" w:lineRule="exact"/>
              <w:jc w:val="right"/>
              <w:rPr>
                <w:rFonts w:ascii="Arial" w:hAnsi="Arial"/>
                <w:sz w:val="16"/>
                <w:szCs w:val="16"/>
              </w:rPr>
            </w:pPr>
            <w:r w:rsidRPr="00550004">
              <w:rPr>
                <w:rFonts w:ascii="Arial" w:hAnsi="Arial"/>
                <w:sz w:val="16"/>
                <w:szCs w:val="16"/>
              </w:rPr>
              <w:t>99.80</w:t>
            </w:r>
          </w:p>
        </w:tc>
        <w:tc>
          <w:tcPr>
            <w:tcW w:w="900" w:type="dxa"/>
            <w:tcBorders>
              <w:left w:val="nil"/>
              <w:right w:val="nil"/>
            </w:tcBorders>
            <w:shd w:val="clear" w:color="auto" w:fill="auto"/>
          </w:tcPr>
          <w:p w:rsidR="00550004" w:rsidRPr="0026715E" w:rsidRDefault="00550004" w:rsidP="00550004">
            <w:pPr>
              <w:spacing w:line="300" w:lineRule="exact"/>
              <w:jc w:val="right"/>
              <w:rPr>
                <w:rFonts w:ascii="Arial" w:hAnsi="Arial"/>
                <w:sz w:val="16"/>
                <w:szCs w:val="16"/>
                <w:cs/>
              </w:rPr>
            </w:pPr>
            <w:r w:rsidRPr="0026715E">
              <w:rPr>
                <w:rFonts w:ascii="Arial" w:hAnsi="Arial"/>
                <w:sz w:val="16"/>
                <w:szCs w:val="16"/>
              </w:rPr>
              <w:t>99.80</w:t>
            </w:r>
          </w:p>
        </w:tc>
      </w:tr>
      <w:tr w:rsidR="00550004" w:rsidRPr="0026715E" w:rsidTr="002C65A1">
        <w:tc>
          <w:tcPr>
            <w:tcW w:w="2280" w:type="dxa"/>
            <w:tcBorders>
              <w:top w:val="nil"/>
              <w:left w:val="nil"/>
              <w:bottom w:val="nil"/>
              <w:right w:val="nil"/>
            </w:tcBorders>
          </w:tcPr>
          <w:p w:rsidR="00550004" w:rsidRPr="0026715E" w:rsidRDefault="00550004" w:rsidP="00550004">
            <w:pPr>
              <w:spacing w:line="300" w:lineRule="exact"/>
              <w:ind w:left="102" w:right="-18" w:hanging="102"/>
              <w:rPr>
                <w:rFonts w:ascii="Arial" w:hAnsi="Arial"/>
                <w:sz w:val="16"/>
                <w:szCs w:val="16"/>
              </w:rPr>
            </w:pPr>
            <w:r>
              <w:rPr>
                <w:rFonts w:ascii="Arial" w:hAnsi="Arial"/>
                <w:sz w:val="16"/>
                <w:szCs w:val="16"/>
              </w:rPr>
              <w:t>JV-Co1 Co., Ltd.</w:t>
            </w:r>
          </w:p>
        </w:tc>
        <w:tc>
          <w:tcPr>
            <w:tcW w:w="2520" w:type="dxa"/>
            <w:tcBorders>
              <w:top w:val="nil"/>
              <w:left w:val="nil"/>
              <w:bottom w:val="nil"/>
              <w:right w:val="nil"/>
            </w:tcBorders>
          </w:tcPr>
          <w:p w:rsidR="00550004" w:rsidRPr="0026715E" w:rsidRDefault="00550004" w:rsidP="00550004">
            <w:pPr>
              <w:spacing w:line="300" w:lineRule="exact"/>
              <w:ind w:left="72" w:right="-108" w:hanging="72"/>
              <w:jc w:val="both"/>
              <w:rPr>
                <w:rFonts w:ascii="Arial" w:hAnsi="Arial"/>
                <w:sz w:val="16"/>
                <w:szCs w:val="16"/>
              </w:rPr>
            </w:pPr>
            <w:r>
              <w:rPr>
                <w:rFonts w:ascii="Arial" w:hAnsi="Arial"/>
                <w:sz w:val="16"/>
                <w:szCs w:val="16"/>
              </w:rPr>
              <w:t xml:space="preserve">Development of real estate </w:t>
            </w:r>
          </w:p>
        </w:tc>
        <w:tc>
          <w:tcPr>
            <w:tcW w:w="1440" w:type="dxa"/>
            <w:tcBorders>
              <w:top w:val="nil"/>
              <w:left w:val="nil"/>
              <w:bottom w:val="nil"/>
              <w:right w:val="nil"/>
            </w:tcBorders>
          </w:tcPr>
          <w:p w:rsidR="00550004" w:rsidRPr="0026715E" w:rsidRDefault="00550004" w:rsidP="00550004">
            <w:pPr>
              <w:spacing w:line="300" w:lineRule="exact"/>
              <w:jc w:val="center"/>
              <w:rPr>
                <w:rFonts w:ascii="Arial" w:hAnsi="Arial"/>
                <w:sz w:val="16"/>
                <w:szCs w:val="16"/>
              </w:rPr>
            </w:pPr>
            <w:r>
              <w:rPr>
                <w:rFonts w:ascii="Arial" w:hAnsi="Arial"/>
                <w:sz w:val="16"/>
                <w:szCs w:val="16"/>
              </w:rPr>
              <w:t>Thailand</w:t>
            </w:r>
          </w:p>
        </w:tc>
        <w:tc>
          <w:tcPr>
            <w:tcW w:w="900" w:type="dxa"/>
            <w:tcBorders>
              <w:left w:val="nil"/>
              <w:right w:val="nil"/>
            </w:tcBorders>
            <w:shd w:val="clear" w:color="auto" w:fill="auto"/>
          </w:tcPr>
          <w:p w:rsidR="00550004" w:rsidRPr="00550004" w:rsidRDefault="00550004" w:rsidP="00550004">
            <w:pPr>
              <w:spacing w:line="300" w:lineRule="exact"/>
              <w:jc w:val="right"/>
              <w:rPr>
                <w:rFonts w:ascii="Arial" w:hAnsi="Arial"/>
                <w:sz w:val="16"/>
                <w:szCs w:val="16"/>
              </w:rPr>
            </w:pPr>
            <w:r w:rsidRPr="00550004">
              <w:rPr>
                <w:rFonts w:ascii="Arial" w:hAnsi="Arial"/>
                <w:sz w:val="16"/>
                <w:szCs w:val="16"/>
              </w:rPr>
              <w:t>99.80</w:t>
            </w:r>
          </w:p>
        </w:tc>
        <w:tc>
          <w:tcPr>
            <w:tcW w:w="900" w:type="dxa"/>
            <w:tcBorders>
              <w:left w:val="nil"/>
              <w:right w:val="nil"/>
            </w:tcBorders>
            <w:shd w:val="clear" w:color="auto" w:fill="auto"/>
          </w:tcPr>
          <w:p w:rsidR="00550004" w:rsidRPr="0026715E" w:rsidRDefault="00550004" w:rsidP="00550004">
            <w:pPr>
              <w:spacing w:line="300" w:lineRule="exact"/>
              <w:jc w:val="right"/>
              <w:rPr>
                <w:rFonts w:ascii="Arial" w:hAnsi="Arial"/>
                <w:sz w:val="16"/>
                <w:szCs w:val="16"/>
              </w:rPr>
            </w:pPr>
            <w:r>
              <w:rPr>
                <w:rFonts w:ascii="Arial" w:hAnsi="Arial"/>
                <w:sz w:val="16"/>
                <w:szCs w:val="16"/>
              </w:rPr>
              <w:t>-</w:t>
            </w:r>
          </w:p>
        </w:tc>
      </w:tr>
      <w:tr w:rsidR="00550004" w:rsidRPr="0026715E" w:rsidTr="002C65A1">
        <w:tc>
          <w:tcPr>
            <w:tcW w:w="2280" w:type="dxa"/>
            <w:tcBorders>
              <w:top w:val="nil"/>
              <w:left w:val="nil"/>
              <w:bottom w:val="nil"/>
              <w:right w:val="nil"/>
            </w:tcBorders>
          </w:tcPr>
          <w:p w:rsidR="00550004" w:rsidRPr="0026715E" w:rsidRDefault="00550004" w:rsidP="00550004">
            <w:pPr>
              <w:spacing w:line="300" w:lineRule="exact"/>
              <w:ind w:left="102" w:right="-18" w:hanging="102"/>
              <w:rPr>
                <w:rFonts w:ascii="Arial" w:hAnsi="Arial"/>
                <w:sz w:val="16"/>
                <w:szCs w:val="16"/>
              </w:rPr>
            </w:pPr>
          </w:p>
        </w:tc>
        <w:tc>
          <w:tcPr>
            <w:tcW w:w="2520" w:type="dxa"/>
            <w:tcBorders>
              <w:top w:val="nil"/>
              <w:left w:val="nil"/>
              <w:bottom w:val="nil"/>
              <w:right w:val="nil"/>
            </w:tcBorders>
          </w:tcPr>
          <w:p w:rsidR="00550004" w:rsidRPr="0026715E" w:rsidRDefault="00550004" w:rsidP="00550004">
            <w:pPr>
              <w:spacing w:line="300" w:lineRule="exact"/>
              <w:ind w:left="72" w:right="-108" w:hanging="72"/>
              <w:jc w:val="both"/>
              <w:rPr>
                <w:rFonts w:ascii="Arial" w:hAnsi="Arial"/>
                <w:sz w:val="16"/>
                <w:szCs w:val="16"/>
              </w:rPr>
            </w:pPr>
            <w:r>
              <w:rPr>
                <w:rFonts w:ascii="Arial" w:hAnsi="Arial"/>
                <w:sz w:val="16"/>
                <w:szCs w:val="16"/>
              </w:rPr>
              <w:t xml:space="preserve">   projects</w:t>
            </w:r>
          </w:p>
        </w:tc>
        <w:tc>
          <w:tcPr>
            <w:tcW w:w="1440" w:type="dxa"/>
            <w:tcBorders>
              <w:top w:val="nil"/>
              <w:left w:val="nil"/>
              <w:bottom w:val="nil"/>
              <w:right w:val="nil"/>
            </w:tcBorders>
          </w:tcPr>
          <w:p w:rsidR="00550004" w:rsidRPr="0026715E" w:rsidRDefault="00550004" w:rsidP="00550004">
            <w:pPr>
              <w:spacing w:line="300" w:lineRule="exact"/>
              <w:jc w:val="center"/>
              <w:rPr>
                <w:rFonts w:ascii="Arial" w:hAnsi="Arial"/>
                <w:sz w:val="16"/>
                <w:szCs w:val="16"/>
              </w:rPr>
            </w:pPr>
          </w:p>
        </w:tc>
        <w:tc>
          <w:tcPr>
            <w:tcW w:w="900" w:type="dxa"/>
            <w:tcBorders>
              <w:left w:val="nil"/>
              <w:right w:val="nil"/>
            </w:tcBorders>
            <w:shd w:val="clear" w:color="auto" w:fill="auto"/>
          </w:tcPr>
          <w:p w:rsidR="00550004" w:rsidRPr="00550004" w:rsidRDefault="00550004" w:rsidP="00550004">
            <w:pPr>
              <w:spacing w:line="300" w:lineRule="exact"/>
              <w:jc w:val="right"/>
              <w:rPr>
                <w:rFonts w:ascii="Arial" w:hAnsi="Arial"/>
                <w:sz w:val="16"/>
                <w:szCs w:val="16"/>
              </w:rPr>
            </w:pPr>
          </w:p>
        </w:tc>
        <w:tc>
          <w:tcPr>
            <w:tcW w:w="900" w:type="dxa"/>
            <w:tcBorders>
              <w:left w:val="nil"/>
              <w:right w:val="nil"/>
            </w:tcBorders>
            <w:shd w:val="clear" w:color="auto" w:fill="auto"/>
          </w:tcPr>
          <w:p w:rsidR="00550004" w:rsidRPr="0026715E" w:rsidRDefault="00550004" w:rsidP="00550004">
            <w:pPr>
              <w:spacing w:line="300" w:lineRule="exact"/>
              <w:jc w:val="right"/>
              <w:rPr>
                <w:rFonts w:ascii="Arial" w:hAnsi="Arial"/>
                <w:sz w:val="16"/>
                <w:szCs w:val="16"/>
              </w:rPr>
            </w:pPr>
          </w:p>
        </w:tc>
      </w:tr>
      <w:tr w:rsidR="00550004" w:rsidRPr="0026715E" w:rsidTr="002C65A1">
        <w:tc>
          <w:tcPr>
            <w:tcW w:w="2280" w:type="dxa"/>
            <w:tcBorders>
              <w:top w:val="nil"/>
              <w:left w:val="nil"/>
              <w:bottom w:val="nil"/>
              <w:right w:val="nil"/>
            </w:tcBorders>
          </w:tcPr>
          <w:p w:rsidR="00550004" w:rsidRPr="0026715E" w:rsidRDefault="00550004" w:rsidP="00550004">
            <w:pPr>
              <w:spacing w:line="300" w:lineRule="exact"/>
              <w:ind w:left="102" w:right="-18" w:hanging="102"/>
              <w:rPr>
                <w:rFonts w:ascii="Arial" w:hAnsi="Arial"/>
                <w:sz w:val="16"/>
                <w:szCs w:val="16"/>
              </w:rPr>
            </w:pPr>
            <w:r>
              <w:rPr>
                <w:rFonts w:ascii="Arial" w:hAnsi="Arial"/>
                <w:sz w:val="16"/>
                <w:szCs w:val="16"/>
              </w:rPr>
              <w:t>ADC-JV2 Co., Ltd.</w:t>
            </w:r>
          </w:p>
        </w:tc>
        <w:tc>
          <w:tcPr>
            <w:tcW w:w="2520" w:type="dxa"/>
            <w:tcBorders>
              <w:top w:val="nil"/>
              <w:left w:val="nil"/>
              <w:bottom w:val="nil"/>
              <w:right w:val="nil"/>
            </w:tcBorders>
          </w:tcPr>
          <w:p w:rsidR="00550004" w:rsidRPr="0026715E" w:rsidRDefault="00550004" w:rsidP="00550004">
            <w:pPr>
              <w:spacing w:line="300" w:lineRule="exact"/>
              <w:ind w:left="72" w:right="-108" w:hanging="72"/>
              <w:jc w:val="both"/>
              <w:rPr>
                <w:rFonts w:ascii="Arial" w:hAnsi="Arial"/>
                <w:sz w:val="16"/>
                <w:szCs w:val="16"/>
              </w:rPr>
            </w:pPr>
            <w:r>
              <w:rPr>
                <w:rFonts w:ascii="Arial" w:hAnsi="Arial"/>
                <w:sz w:val="16"/>
                <w:szCs w:val="16"/>
              </w:rPr>
              <w:t xml:space="preserve">Development of real estate </w:t>
            </w:r>
          </w:p>
        </w:tc>
        <w:tc>
          <w:tcPr>
            <w:tcW w:w="1440" w:type="dxa"/>
            <w:tcBorders>
              <w:top w:val="nil"/>
              <w:left w:val="nil"/>
              <w:bottom w:val="nil"/>
              <w:right w:val="nil"/>
            </w:tcBorders>
          </w:tcPr>
          <w:p w:rsidR="00550004" w:rsidRPr="0026715E" w:rsidRDefault="00550004" w:rsidP="00550004">
            <w:pPr>
              <w:spacing w:line="300" w:lineRule="exact"/>
              <w:jc w:val="center"/>
              <w:rPr>
                <w:rFonts w:ascii="Arial" w:hAnsi="Arial"/>
                <w:sz w:val="16"/>
                <w:szCs w:val="16"/>
              </w:rPr>
            </w:pPr>
            <w:r>
              <w:rPr>
                <w:rFonts w:ascii="Arial" w:hAnsi="Arial"/>
                <w:sz w:val="16"/>
                <w:szCs w:val="16"/>
              </w:rPr>
              <w:t>Thailand</w:t>
            </w:r>
          </w:p>
        </w:tc>
        <w:tc>
          <w:tcPr>
            <w:tcW w:w="900" w:type="dxa"/>
            <w:tcBorders>
              <w:left w:val="nil"/>
              <w:right w:val="nil"/>
            </w:tcBorders>
            <w:shd w:val="clear" w:color="auto" w:fill="auto"/>
          </w:tcPr>
          <w:p w:rsidR="00550004" w:rsidRPr="00550004" w:rsidRDefault="00550004" w:rsidP="00550004">
            <w:pPr>
              <w:spacing w:line="300" w:lineRule="exact"/>
              <w:jc w:val="right"/>
              <w:rPr>
                <w:rFonts w:ascii="Arial" w:hAnsi="Arial"/>
                <w:sz w:val="16"/>
                <w:szCs w:val="16"/>
              </w:rPr>
            </w:pPr>
            <w:r w:rsidRPr="00550004">
              <w:rPr>
                <w:rFonts w:ascii="Arial" w:hAnsi="Arial"/>
                <w:sz w:val="16"/>
                <w:szCs w:val="16"/>
              </w:rPr>
              <w:t>99.80</w:t>
            </w:r>
          </w:p>
        </w:tc>
        <w:tc>
          <w:tcPr>
            <w:tcW w:w="900" w:type="dxa"/>
            <w:tcBorders>
              <w:left w:val="nil"/>
              <w:right w:val="nil"/>
            </w:tcBorders>
            <w:shd w:val="clear" w:color="auto" w:fill="auto"/>
          </w:tcPr>
          <w:p w:rsidR="00550004" w:rsidRPr="0026715E" w:rsidRDefault="00550004" w:rsidP="00550004">
            <w:pPr>
              <w:spacing w:line="300" w:lineRule="exact"/>
              <w:jc w:val="right"/>
              <w:rPr>
                <w:rFonts w:ascii="Arial" w:hAnsi="Arial"/>
                <w:sz w:val="16"/>
                <w:szCs w:val="16"/>
              </w:rPr>
            </w:pPr>
            <w:r>
              <w:rPr>
                <w:rFonts w:ascii="Arial" w:hAnsi="Arial"/>
                <w:sz w:val="16"/>
                <w:szCs w:val="16"/>
              </w:rPr>
              <w:t>-</w:t>
            </w:r>
          </w:p>
        </w:tc>
      </w:tr>
      <w:tr w:rsidR="00550004" w:rsidRPr="0026715E" w:rsidTr="002C65A1">
        <w:tc>
          <w:tcPr>
            <w:tcW w:w="2280" w:type="dxa"/>
            <w:tcBorders>
              <w:top w:val="nil"/>
              <w:left w:val="nil"/>
              <w:bottom w:val="nil"/>
              <w:right w:val="nil"/>
            </w:tcBorders>
          </w:tcPr>
          <w:p w:rsidR="00550004" w:rsidRPr="0026715E" w:rsidRDefault="00550004" w:rsidP="00550004">
            <w:pPr>
              <w:spacing w:line="300" w:lineRule="exact"/>
              <w:ind w:left="102" w:right="-18" w:hanging="102"/>
              <w:rPr>
                <w:rFonts w:ascii="Arial" w:hAnsi="Arial"/>
                <w:sz w:val="16"/>
                <w:szCs w:val="16"/>
              </w:rPr>
            </w:pPr>
          </w:p>
        </w:tc>
        <w:tc>
          <w:tcPr>
            <w:tcW w:w="2520" w:type="dxa"/>
            <w:tcBorders>
              <w:top w:val="nil"/>
              <w:left w:val="nil"/>
              <w:bottom w:val="nil"/>
              <w:right w:val="nil"/>
            </w:tcBorders>
          </w:tcPr>
          <w:p w:rsidR="00550004" w:rsidRPr="0026715E" w:rsidRDefault="00550004" w:rsidP="00550004">
            <w:pPr>
              <w:spacing w:line="300" w:lineRule="exact"/>
              <w:ind w:left="72" w:right="-108" w:hanging="72"/>
              <w:jc w:val="both"/>
              <w:rPr>
                <w:rFonts w:ascii="Arial" w:hAnsi="Arial"/>
                <w:sz w:val="16"/>
                <w:szCs w:val="16"/>
              </w:rPr>
            </w:pPr>
            <w:r>
              <w:rPr>
                <w:rFonts w:ascii="Arial" w:hAnsi="Arial"/>
                <w:sz w:val="16"/>
                <w:szCs w:val="16"/>
              </w:rPr>
              <w:t xml:space="preserve">   projects</w:t>
            </w:r>
          </w:p>
        </w:tc>
        <w:tc>
          <w:tcPr>
            <w:tcW w:w="1440" w:type="dxa"/>
            <w:tcBorders>
              <w:top w:val="nil"/>
              <w:left w:val="nil"/>
              <w:bottom w:val="nil"/>
              <w:right w:val="nil"/>
            </w:tcBorders>
          </w:tcPr>
          <w:p w:rsidR="00550004" w:rsidRPr="0026715E" w:rsidRDefault="00550004" w:rsidP="00550004">
            <w:pPr>
              <w:spacing w:line="300" w:lineRule="exact"/>
              <w:jc w:val="center"/>
              <w:rPr>
                <w:rFonts w:ascii="Arial" w:hAnsi="Arial"/>
                <w:sz w:val="16"/>
                <w:szCs w:val="16"/>
              </w:rPr>
            </w:pPr>
          </w:p>
        </w:tc>
        <w:tc>
          <w:tcPr>
            <w:tcW w:w="900" w:type="dxa"/>
            <w:tcBorders>
              <w:left w:val="nil"/>
              <w:right w:val="nil"/>
            </w:tcBorders>
            <w:shd w:val="clear" w:color="auto" w:fill="auto"/>
          </w:tcPr>
          <w:p w:rsidR="00550004" w:rsidRPr="00550004" w:rsidRDefault="00550004" w:rsidP="00550004">
            <w:pPr>
              <w:spacing w:line="300" w:lineRule="exact"/>
              <w:jc w:val="right"/>
              <w:rPr>
                <w:rFonts w:ascii="Arial" w:hAnsi="Arial"/>
                <w:sz w:val="16"/>
                <w:szCs w:val="16"/>
              </w:rPr>
            </w:pPr>
          </w:p>
        </w:tc>
        <w:tc>
          <w:tcPr>
            <w:tcW w:w="900" w:type="dxa"/>
            <w:tcBorders>
              <w:left w:val="nil"/>
              <w:right w:val="nil"/>
            </w:tcBorders>
            <w:shd w:val="clear" w:color="auto" w:fill="auto"/>
          </w:tcPr>
          <w:p w:rsidR="00550004" w:rsidRPr="0026715E" w:rsidRDefault="00550004" w:rsidP="00550004">
            <w:pPr>
              <w:spacing w:line="300" w:lineRule="exact"/>
              <w:jc w:val="right"/>
              <w:rPr>
                <w:rFonts w:ascii="Arial" w:hAnsi="Arial"/>
                <w:sz w:val="16"/>
                <w:szCs w:val="16"/>
              </w:rPr>
            </w:pPr>
          </w:p>
        </w:tc>
      </w:tr>
      <w:tr w:rsidR="00550004" w:rsidRPr="0026715E" w:rsidTr="002E4D14">
        <w:tc>
          <w:tcPr>
            <w:tcW w:w="2280" w:type="dxa"/>
            <w:tcBorders>
              <w:top w:val="nil"/>
              <w:left w:val="nil"/>
              <w:bottom w:val="nil"/>
              <w:right w:val="nil"/>
            </w:tcBorders>
          </w:tcPr>
          <w:p w:rsidR="00550004" w:rsidRPr="0026715E" w:rsidRDefault="00550004" w:rsidP="00550004">
            <w:pPr>
              <w:spacing w:line="300" w:lineRule="exact"/>
              <w:ind w:left="102" w:right="-18" w:hanging="102"/>
              <w:rPr>
                <w:rFonts w:ascii="Arial" w:hAnsi="Arial"/>
                <w:sz w:val="16"/>
                <w:szCs w:val="16"/>
              </w:rPr>
            </w:pPr>
            <w:r>
              <w:rPr>
                <w:rFonts w:ascii="Arial" w:hAnsi="Arial"/>
                <w:sz w:val="16"/>
                <w:szCs w:val="16"/>
              </w:rPr>
              <w:t>ADC-JV5 Co., Ltd.</w:t>
            </w:r>
          </w:p>
        </w:tc>
        <w:tc>
          <w:tcPr>
            <w:tcW w:w="2520" w:type="dxa"/>
            <w:tcBorders>
              <w:top w:val="nil"/>
              <w:left w:val="nil"/>
              <w:bottom w:val="nil"/>
              <w:right w:val="nil"/>
            </w:tcBorders>
          </w:tcPr>
          <w:p w:rsidR="00550004" w:rsidRPr="0026715E" w:rsidRDefault="00550004" w:rsidP="00550004">
            <w:pPr>
              <w:spacing w:line="300" w:lineRule="exact"/>
              <w:ind w:left="72" w:right="-108" w:hanging="72"/>
              <w:jc w:val="both"/>
              <w:rPr>
                <w:rFonts w:ascii="Arial" w:hAnsi="Arial"/>
                <w:sz w:val="16"/>
                <w:szCs w:val="16"/>
              </w:rPr>
            </w:pPr>
            <w:r>
              <w:rPr>
                <w:rFonts w:ascii="Arial" w:hAnsi="Arial"/>
                <w:sz w:val="16"/>
                <w:szCs w:val="16"/>
              </w:rPr>
              <w:t xml:space="preserve">Development of real estate </w:t>
            </w:r>
          </w:p>
        </w:tc>
        <w:tc>
          <w:tcPr>
            <w:tcW w:w="1440" w:type="dxa"/>
            <w:tcBorders>
              <w:top w:val="nil"/>
              <w:left w:val="nil"/>
              <w:bottom w:val="nil"/>
              <w:right w:val="nil"/>
            </w:tcBorders>
          </w:tcPr>
          <w:p w:rsidR="00550004" w:rsidRPr="0026715E" w:rsidRDefault="00550004" w:rsidP="00550004">
            <w:pPr>
              <w:spacing w:line="300" w:lineRule="exact"/>
              <w:jc w:val="center"/>
              <w:rPr>
                <w:rFonts w:ascii="Arial" w:hAnsi="Arial"/>
                <w:sz w:val="16"/>
                <w:szCs w:val="16"/>
              </w:rPr>
            </w:pPr>
            <w:r>
              <w:rPr>
                <w:rFonts w:ascii="Arial" w:hAnsi="Arial"/>
                <w:sz w:val="16"/>
                <w:szCs w:val="16"/>
              </w:rPr>
              <w:t>Thailand</w:t>
            </w:r>
          </w:p>
        </w:tc>
        <w:tc>
          <w:tcPr>
            <w:tcW w:w="900" w:type="dxa"/>
            <w:tcBorders>
              <w:left w:val="nil"/>
              <w:right w:val="nil"/>
            </w:tcBorders>
            <w:shd w:val="clear" w:color="auto" w:fill="auto"/>
          </w:tcPr>
          <w:p w:rsidR="00550004" w:rsidRPr="00550004" w:rsidRDefault="00550004" w:rsidP="00550004">
            <w:pPr>
              <w:spacing w:line="300" w:lineRule="exact"/>
              <w:jc w:val="right"/>
              <w:rPr>
                <w:rFonts w:ascii="Arial" w:hAnsi="Arial"/>
                <w:sz w:val="16"/>
                <w:szCs w:val="16"/>
              </w:rPr>
            </w:pPr>
            <w:r w:rsidRPr="00550004">
              <w:rPr>
                <w:rFonts w:ascii="Arial" w:hAnsi="Arial"/>
                <w:sz w:val="16"/>
                <w:szCs w:val="16"/>
              </w:rPr>
              <w:t>99.70</w:t>
            </w:r>
          </w:p>
        </w:tc>
        <w:tc>
          <w:tcPr>
            <w:tcW w:w="900" w:type="dxa"/>
            <w:tcBorders>
              <w:left w:val="nil"/>
              <w:right w:val="nil"/>
            </w:tcBorders>
            <w:shd w:val="clear" w:color="auto" w:fill="auto"/>
          </w:tcPr>
          <w:p w:rsidR="00550004" w:rsidRPr="0026715E" w:rsidRDefault="00550004" w:rsidP="00550004">
            <w:pPr>
              <w:spacing w:line="300" w:lineRule="exact"/>
              <w:jc w:val="right"/>
              <w:rPr>
                <w:rFonts w:ascii="Arial" w:hAnsi="Arial"/>
                <w:sz w:val="16"/>
                <w:szCs w:val="16"/>
              </w:rPr>
            </w:pPr>
            <w:r>
              <w:rPr>
                <w:rFonts w:ascii="Arial" w:hAnsi="Arial"/>
                <w:sz w:val="16"/>
                <w:szCs w:val="16"/>
              </w:rPr>
              <w:t>-</w:t>
            </w:r>
          </w:p>
        </w:tc>
      </w:tr>
      <w:tr w:rsidR="00550004" w:rsidRPr="0026715E" w:rsidTr="002E4D14">
        <w:tc>
          <w:tcPr>
            <w:tcW w:w="2280" w:type="dxa"/>
            <w:tcBorders>
              <w:top w:val="nil"/>
              <w:left w:val="nil"/>
              <w:bottom w:val="nil"/>
              <w:right w:val="nil"/>
            </w:tcBorders>
          </w:tcPr>
          <w:p w:rsidR="00550004" w:rsidRPr="0026715E" w:rsidRDefault="00550004" w:rsidP="00550004">
            <w:pPr>
              <w:spacing w:line="300" w:lineRule="exact"/>
              <w:ind w:left="102" w:right="-18" w:hanging="102"/>
              <w:rPr>
                <w:rFonts w:ascii="Arial" w:hAnsi="Arial"/>
                <w:sz w:val="16"/>
                <w:szCs w:val="16"/>
              </w:rPr>
            </w:pPr>
          </w:p>
        </w:tc>
        <w:tc>
          <w:tcPr>
            <w:tcW w:w="2520" w:type="dxa"/>
            <w:tcBorders>
              <w:top w:val="nil"/>
              <w:left w:val="nil"/>
              <w:bottom w:val="nil"/>
              <w:right w:val="nil"/>
            </w:tcBorders>
          </w:tcPr>
          <w:p w:rsidR="00550004" w:rsidRPr="0026715E" w:rsidRDefault="00550004" w:rsidP="00550004">
            <w:pPr>
              <w:spacing w:line="300" w:lineRule="exact"/>
              <w:ind w:left="72" w:right="-108" w:hanging="72"/>
              <w:jc w:val="both"/>
              <w:rPr>
                <w:rFonts w:ascii="Arial" w:hAnsi="Arial"/>
                <w:sz w:val="16"/>
                <w:szCs w:val="16"/>
              </w:rPr>
            </w:pPr>
            <w:r>
              <w:rPr>
                <w:rFonts w:ascii="Arial" w:hAnsi="Arial"/>
                <w:sz w:val="16"/>
                <w:szCs w:val="16"/>
              </w:rPr>
              <w:t xml:space="preserve">   projects</w:t>
            </w:r>
          </w:p>
        </w:tc>
        <w:tc>
          <w:tcPr>
            <w:tcW w:w="1440" w:type="dxa"/>
            <w:tcBorders>
              <w:top w:val="nil"/>
              <w:left w:val="nil"/>
              <w:bottom w:val="nil"/>
              <w:right w:val="nil"/>
            </w:tcBorders>
          </w:tcPr>
          <w:p w:rsidR="00550004" w:rsidRPr="0026715E" w:rsidRDefault="00550004" w:rsidP="00550004">
            <w:pPr>
              <w:spacing w:line="300" w:lineRule="exact"/>
              <w:jc w:val="center"/>
              <w:rPr>
                <w:rFonts w:ascii="Arial" w:hAnsi="Arial"/>
                <w:sz w:val="16"/>
                <w:szCs w:val="16"/>
              </w:rPr>
            </w:pPr>
          </w:p>
        </w:tc>
        <w:tc>
          <w:tcPr>
            <w:tcW w:w="900" w:type="dxa"/>
            <w:tcBorders>
              <w:left w:val="nil"/>
              <w:right w:val="nil"/>
            </w:tcBorders>
            <w:shd w:val="clear" w:color="auto" w:fill="auto"/>
          </w:tcPr>
          <w:p w:rsidR="00550004" w:rsidRPr="00550004" w:rsidRDefault="00550004" w:rsidP="00550004">
            <w:pPr>
              <w:spacing w:line="300" w:lineRule="exact"/>
              <w:jc w:val="right"/>
              <w:rPr>
                <w:rFonts w:ascii="Arial" w:hAnsi="Arial"/>
                <w:sz w:val="16"/>
                <w:szCs w:val="16"/>
              </w:rPr>
            </w:pPr>
          </w:p>
        </w:tc>
        <w:tc>
          <w:tcPr>
            <w:tcW w:w="900" w:type="dxa"/>
            <w:tcBorders>
              <w:left w:val="nil"/>
              <w:right w:val="nil"/>
            </w:tcBorders>
            <w:shd w:val="clear" w:color="auto" w:fill="auto"/>
          </w:tcPr>
          <w:p w:rsidR="00550004" w:rsidRPr="0026715E" w:rsidRDefault="00550004" w:rsidP="00550004">
            <w:pPr>
              <w:spacing w:line="300" w:lineRule="exact"/>
              <w:jc w:val="right"/>
              <w:rPr>
                <w:rFonts w:ascii="Arial" w:hAnsi="Arial"/>
                <w:sz w:val="16"/>
                <w:szCs w:val="16"/>
              </w:rPr>
            </w:pPr>
          </w:p>
        </w:tc>
      </w:tr>
      <w:tr w:rsidR="00550004" w:rsidRPr="0026715E" w:rsidTr="002E4D14">
        <w:tc>
          <w:tcPr>
            <w:tcW w:w="2280" w:type="dxa"/>
            <w:tcBorders>
              <w:top w:val="nil"/>
              <w:left w:val="nil"/>
              <w:bottom w:val="nil"/>
              <w:right w:val="nil"/>
            </w:tcBorders>
          </w:tcPr>
          <w:p w:rsidR="00550004" w:rsidRPr="0026715E" w:rsidRDefault="00550004" w:rsidP="00550004">
            <w:pPr>
              <w:spacing w:line="300" w:lineRule="exact"/>
              <w:ind w:left="102" w:right="-18" w:hanging="102"/>
              <w:rPr>
                <w:rFonts w:ascii="Arial" w:hAnsi="Arial"/>
                <w:sz w:val="16"/>
                <w:szCs w:val="16"/>
              </w:rPr>
            </w:pPr>
            <w:r>
              <w:rPr>
                <w:rFonts w:ascii="Arial" w:hAnsi="Arial"/>
                <w:sz w:val="16"/>
                <w:szCs w:val="16"/>
              </w:rPr>
              <w:t>ADC-JV6 Co., Ltd.</w:t>
            </w:r>
          </w:p>
        </w:tc>
        <w:tc>
          <w:tcPr>
            <w:tcW w:w="2520" w:type="dxa"/>
            <w:tcBorders>
              <w:top w:val="nil"/>
              <w:left w:val="nil"/>
              <w:bottom w:val="nil"/>
              <w:right w:val="nil"/>
            </w:tcBorders>
          </w:tcPr>
          <w:p w:rsidR="00550004" w:rsidRPr="0026715E" w:rsidRDefault="00550004" w:rsidP="00550004">
            <w:pPr>
              <w:spacing w:line="300" w:lineRule="exact"/>
              <w:ind w:left="72" w:right="-108" w:hanging="72"/>
              <w:jc w:val="both"/>
              <w:rPr>
                <w:rFonts w:ascii="Arial" w:hAnsi="Arial"/>
                <w:sz w:val="16"/>
                <w:szCs w:val="16"/>
              </w:rPr>
            </w:pPr>
            <w:r>
              <w:rPr>
                <w:rFonts w:ascii="Arial" w:hAnsi="Arial"/>
                <w:sz w:val="16"/>
                <w:szCs w:val="16"/>
              </w:rPr>
              <w:t xml:space="preserve">Development of real estate </w:t>
            </w:r>
          </w:p>
        </w:tc>
        <w:tc>
          <w:tcPr>
            <w:tcW w:w="1440" w:type="dxa"/>
            <w:tcBorders>
              <w:top w:val="nil"/>
              <w:left w:val="nil"/>
              <w:bottom w:val="nil"/>
              <w:right w:val="nil"/>
            </w:tcBorders>
          </w:tcPr>
          <w:p w:rsidR="00550004" w:rsidRPr="0026715E" w:rsidRDefault="00550004" w:rsidP="00550004">
            <w:pPr>
              <w:spacing w:line="300" w:lineRule="exact"/>
              <w:jc w:val="center"/>
              <w:rPr>
                <w:rFonts w:ascii="Arial" w:hAnsi="Arial"/>
                <w:sz w:val="16"/>
                <w:szCs w:val="16"/>
              </w:rPr>
            </w:pPr>
            <w:r>
              <w:rPr>
                <w:rFonts w:ascii="Arial" w:hAnsi="Arial"/>
                <w:sz w:val="16"/>
                <w:szCs w:val="16"/>
              </w:rPr>
              <w:t>Thailand</w:t>
            </w:r>
          </w:p>
        </w:tc>
        <w:tc>
          <w:tcPr>
            <w:tcW w:w="900" w:type="dxa"/>
            <w:tcBorders>
              <w:left w:val="nil"/>
              <w:right w:val="nil"/>
            </w:tcBorders>
            <w:shd w:val="clear" w:color="auto" w:fill="auto"/>
          </w:tcPr>
          <w:p w:rsidR="00550004" w:rsidRPr="00550004" w:rsidRDefault="00550004" w:rsidP="00550004">
            <w:pPr>
              <w:spacing w:line="300" w:lineRule="exact"/>
              <w:jc w:val="right"/>
              <w:rPr>
                <w:rFonts w:ascii="Arial" w:hAnsi="Arial"/>
                <w:sz w:val="16"/>
                <w:szCs w:val="16"/>
              </w:rPr>
            </w:pPr>
            <w:r w:rsidRPr="00550004">
              <w:rPr>
                <w:rFonts w:ascii="Arial" w:hAnsi="Arial"/>
                <w:sz w:val="16"/>
                <w:szCs w:val="16"/>
              </w:rPr>
              <w:t>99.70</w:t>
            </w:r>
          </w:p>
        </w:tc>
        <w:tc>
          <w:tcPr>
            <w:tcW w:w="900" w:type="dxa"/>
            <w:tcBorders>
              <w:left w:val="nil"/>
              <w:right w:val="nil"/>
            </w:tcBorders>
            <w:shd w:val="clear" w:color="auto" w:fill="auto"/>
          </w:tcPr>
          <w:p w:rsidR="00550004" w:rsidRPr="0026715E" w:rsidRDefault="00550004" w:rsidP="00550004">
            <w:pPr>
              <w:spacing w:line="300" w:lineRule="exact"/>
              <w:jc w:val="right"/>
              <w:rPr>
                <w:rFonts w:ascii="Arial" w:hAnsi="Arial"/>
                <w:sz w:val="16"/>
                <w:szCs w:val="16"/>
              </w:rPr>
            </w:pPr>
            <w:r>
              <w:rPr>
                <w:rFonts w:ascii="Arial" w:hAnsi="Arial"/>
                <w:sz w:val="16"/>
                <w:szCs w:val="16"/>
              </w:rPr>
              <w:t>-</w:t>
            </w:r>
          </w:p>
        </w:tc>
      </w:tr>
      <w:tr w:rsidR="00550004" w:rsidRPr="0026715E" w:rsidTr="002E4D14">
        <w:tc>
          <w:tcPr>
            <w:tcW w:w="2280" w:type="dxa"/>
            <w:tcBorders>
              <w:top w:val="nil"/>
              <w:left w:val="nil"/>
              <w:bottom w:val="nil"/>
              <w:right w:val="nil"/>
            </w:tcBorders>
          </w:tcPr>
          <w:p w:rsidR="00550004" w:rsidRPr="0026715E" w:rsidRDefault="00550004" w:rsidP="00550004">
            <w:pPr>
              <w:spacing w:line="300" w:lineRule="exact"/>
              <w:ind w:left="102" w:right="-18" w:hanging="102"/>
              <w:rPr>
                <w:rFonts w:ascii="Arial" w:hAnsi="Arial"/>
                <w:sz w:val="16"/>
                <w:szCs w:val="16"/>
              </w:rPr>
            </w:pPr>
          </w:p>
        </w:tc>
        <w:tc>
          <w:tcPr>
            <w:tcW w:w="2520" w:type="dxa"/>
            <w:tcBorders>
              <w:top w:val="nil"/>
              <w:left w:val="nil"/>
              <w:bottom w:val="nil"/>
              <w:right w:val="nil"/>
            </w:tcBorders>
          </w:tcPr>
          <w:p w:rsidR="00550004" w:rsidRPr="0026715E" w:rsidRDefault="00550004" w:rsidP="00550004">
            <w:pPr>
              <w:spacing w:line="300" w:lineRule="exact"/>
              <w:ind w:left="72" w:right="-108" w:hanging="72"/>
              <w:jc w:val="both"/>
              <w:rPr>
                <w:rFonts w:ascii="Arial" w:hAnsi="Arial"/>
                <w:sz w:val="16"/>
                <w:szCs w:val="16"/>
              </w:rPr>
            </w:pPr>
            <w:r>
              <w:rPr>
                <w:rFonts w:ascii="Arial" w:hAnsi="Arial"/>
                <w:sz w:val="16"/>
                <w:szCs w:val="16"/>
              </w:rPr>
              <w:t xml:space="preserve">   projects</w:t>
            </w:r>
          </w:p>
        </w:tc>
        <w:tc>
          <w:tcPr>
            <w:tcW w:w="1440" w:type="dxa"/>
            <w:tcBorders>
              <w:top w:val="nil"/>
              <w:left w:val="nil"/>
              <w:bottom w:val="nil"/>
              <w:right w:val="nil"/>
            </w:tcBorders>
          </w:tcPr>
          <w:p w:rsidR="00550004" w:rsidRPr="0026715E" w:rsidRDefault="00550004" w:rsidP="00550004">
            <w:pPr>
              <w:spacing w:line="300" w:lineRule="exact"/>
              <w:jc w:val="center"/>
              <w:rPr>
                <w:rFonts w:ascii="Arial" w:hAnsi="Arial"/>
                <w:sz w:val="16"/>
                <w:szCs w:val="16"/>
              </w:rPr>
            </w:pPr>
          </w:p>
        </w:tc>
        <w:tc>
          <w:tcPr>
            <w:tcW w:w="900" w:type="dxa"/>
            <w:tcBorders>
              <w:left w:val="nil"/>
              <w:right w:val="nil"/>
            </w:tcBorders>
            <w:shd w:val="clear" w:color="auto" w:fill="auto"/>
          </w:tcPr>
          <w:p w:rsidR="00550004" w:rsidRPr="00550004" w:rsidRDefault="00550004" w:rsidP="00550004">
            <w:pPr>
              <w:spacing w:line="300" w:lineRule="exact"/>
              <w:jc w:val="right"/>
              <w:rPr>
                <w:rFonts w:ascii="Arial" w:hAnsi="Arial"/>
                <w:sz w:val="16"/>
                <w:szCs w:val="16"/>
              </w:rPr>
            </w:pPr>
          </w:p>
        </w:tc>
        <w:tc>
          <w:tcPr>
            <w:tcW w:w="900" w:type="dxa"/>
            <w:tcBorders>
              <w:left w:val="nil"/>
              <w:right w:val="nil"/>
            </w:tcBorders>
            <w:shd w:val="clear" w:color="auto" w:fill="auto"/>
          </w:tcPr>
          <w:p w:rsidR="00550004" w:rsidRPr="0026715E" w:rsidRDefault="00550004" w:rsidP="00550004">
            <w:pPr>
              <w:spacing w:line="300" w:lineRule="exact"/>
              <w:jc w:val="right"/>
              <w:rPr>
                <w:rFonts w:ascii="Arial" w:hAnsi="Arial"/>
                <w:sz w:val="16"/>
                <w:szCs w:val="16"/>
              </w:rPr>
            </w:pPr>
          </w:p>
        </w:tc>
      </w:tr>
      <w:tr w:rsidR="00550004" w:rsidRPr="0026715E" w:rsidTr="002C65A1">
        <w:tc>
          <w:tcPr>
            <w:tcW w:w="2280" w:type="dxa"/>
            <w:tcBorders>
              <w:top w:val="nil"/>
              <w:left w:val="nil"/>
              <w:bottom w:val="nil"/>
              <w:right w:val="nil"/>
            </w:tcBorders>
          </w:tcPr>
          <w:p w:rsidR="00550004" w:rsidRPr="0026715E" w:rsidRDefault="00550004" w:rsidP="00550004">
            <w:pPr>
              <w:spacing w:line="300" w:lineRule="exact"/>
              <w:ind w:left="102" w:right="-18" w:hanging="102"/>
              <w:rPr>
                <w:rFonts w:ascii="Arial" w:hAnsi="Arial"/>
                <w:sz w:val="16"/>
                <w:szCs w:val="16"/>
              </w:rPr>
            </w:pPr>
            <w:r>
              <w:rPr>
                <w:rFonts w:ascii="Arial" w:hAnsi="Arial"/>
                <w:sz w:val="16"/>
                <w:szCs w:val="16"/>
              </w:rPr>
              <w:t>ADC-JV7 Co., Ltd.</w:t>
            </w:r>
          </w:p>
        </w:tc>
        <w:tc>
          <w:tcPr>
            <w:tcW w:w="2520" w:type="dxa"/>
            <w:tcBorders>
              <w:top w:val="nil"/>
              <w:left w:val="nil"/>
              <w:bottom w:val="nil"/>
              <w:right w:val="nil"/>
            </w:tcBorders>
          </w:tcPr>
          <w:p w:rsidR="00550004" w:rsidRPr="0026715E" w:rsidRDefault="00550004" w:rsidP="00550004">
            <w:pPr>
              <w:spacing w:line="300" w:lineRule="exact"/>
              <w:ind w:left="72" w:right="-108" w:hanging="72"/>
              <w:jc w:val="both"/>
              <w:rPr>
                <w:rFonts w:ascii="Arial" w:hAnsi="Arial"/>
                <w:sz w:val="16"/>
                <w:szCs w:val="16"/>
              </w:rPr>
            </w:pPr>
            <w:r>
              <w:rPr>
                <w:rFonts w:ascii="Arial" w:hAnsi="Arial"/>
                <w:sz w:val="16"/>
                <w:szCs w:val="16"/>
              </w:rPr>
              <w:t>Development of real estate</w:t>
            </w:r>
          </w:p>
        </w:tc>
        <w:tc>
          <w:tcPr>
            <w:tcW w:w="1440" w:type="dxa"/>
            <w:tcBorders>
              <w:top w:val="nil"/>
              <w:left w:val="nil"/>
              <w:bottom w:val="nil"/>
              <w:right w:val="nil"/>
            </w:tcBorders>
          </w:tcPr>
          <w:p w:rsidR="00550004" w:rsidRPr="0026715E" w:rsidRDefault="00550004" w:rsidP="00550004">
            <w:pPr>
              <w:spacing w:line="300" w:lineRule="exact"/>
              <w:jc w:val="center"/>
              <w:rPr>
                <w:rFonts w:ascii="Arial" w:hAnsi="Arial"/>
                <w:sz w:val="16"/>
                <w:szCs w:val="16"/>
              </w:rPr>
            </w:pPr>
            <w:r>
              <w:rPr>
                <w:rFonts w:ascii="Arial" w:hAnsi="Arial"/>
                <w:sz w:val="16"/>
                <w:szCs w:val="16"/>
              </w:rPr>
              <w:t>Thailand</w:t>
            </w:r>
          </w:p>
        </w:tc>
        <w:tc>
          <w:tcPr>
            <w:tcW w:w="900" w:type="dxa"/>
            <w:tcBorders>
              <w:left w:val="nil"/>
              <w:right w:val="nil"/>
            </w:tcBorders>
            <w:shd w:val="clear" w:color="auto" w:fill="auto"/>
          </w:tcPr>
          <w:p w:rsidR="00550004" w:rsidRPr="00550004" w:rsidRDefault="00550004" w:rsidP="00550004">
            <w:pPr>
              <w:spacing w:line="300" w:lineRule="exact"/>
              <w:jc w:val="right"/>
              <w:rPr>
                <w:rFonts w:ascii="Arial" w:hAnsi="Arial"/>
                <w:sz w:val="16"/>
                <w:szCs w:val="16"/>
              </w:rPr>
            </w:pPr>
            <w:r w:rsidRPr="00550004">
              <w:rPr>
                <w:rFonts w:ascii="Arial" w:hAnsi="Arial"/>
                <w:sz w:val="16"/>
                <w:szCs w:val="16"/>
              </w:rPr>
              <w:t>99.70</w:t>
            </w:r>
          </w:p>
        </w:tc>
        <w:tc>
          <w:tcPr>
            <w:tcW w:w="900" w:type="dxa"/>
            <w:tcBorders>
              <w:left w:val="nil"/>
              <w:right w:val="nil"/>
            </w:tcBorders>
            <w:shd w:val="clear" w:color="auto" w:fill="auto"/>
          </w:tcPr>
          <w:p w:rsidR="00550004" w:rsidRPr="0026715E" w:rsidRDefault="00550004" w:rsidP="00550004">
            <w:pPr>
              <w:spacing w:line="300" w:lineRule="exact"/>
              <w:jc w:val="right"/>
              <w:rPr>
                <w:rFonts w:ascii="Arial" w:hAnsi="Arial"/>
                <w:sz w:val="16"/>
                <w:szCs w:val="16"/>
              </w:rPr>
            </w:pPr>
            <w:r>
              <w:rPr>
                <w:rFonts w:ascii="Arial" w:hAnsi="Arial"/>
                <w:sz w:val="16"/>
                <w:szCs w:val="16"/>
              </w:rPr>
              <w:t>-</w:t>
            </w:r>
          </w:p>
        </w:tc>
      </w:tr>
      <w:tr w:rsidR="00550004" w:rsidRPr="0026715E" w:rsidTr="002C65A1">
        <w:tc>
          <w:tcPr>
            <w:tcW w:w="2280" w:type="dxa"/>
            <w:tcBorders>
              <w:top w:val="nil"/>
              <w:left w:val="nil"/>
              <w:bottom w:val="nil"/>
              <w:right w:val="nil"/>
            </w:tcBorders>
          </w:tcPr>
          <w:p w:rsidR="00550004" w:rsidRPr="0026715E" w:rsidRDefault="00550004" w:rsidP="00550004">
            <w:pPr>
              <w:spacing w:line="300" w:lineRule="exact"/>
              <w:ind w:left="102" w:right="-18" w:hanging="102"/>
              <w:rPr>
                <w:rFonts w:ascii="Arial" w:hAnsi="Arial"/>
                <w:sz w:val="16"/>
                <w:szCs w:val="16"/>
              </w:rPr>
            </w:pPr>
            <w:r>
              <w:rPr>
                <w:rFonts w:ascii="Arial" w:hAnsi="Arial"/>
                <w:sz w:val="16"/>
                <w:szCs w:val="16"/>
              </w:rPr>
              <w:t xml:space="preserve">   Co., Ltd.</w:t>
            </w:r>
          </w:p>
        </w:tc>
        <w:tc>
          <w:tcPr>
            <w:tcW w:w="2520" w:type="dxa"/>
            <w:tcBorders>
              <w:top w:val="nil"/>
              <w:left w:val="nil"/>
              <w:bottom w:val="nil"/>
              <w:right w:val="nil"/>
            </w:tcBorders>
          </w:tcPr>
          <w:p w:rsidR="00550004" w:rsidRPr="0026715E" w:rsidRDefault="00550004" w:rsidP="00550004">
            <w:pPr>
              <w:spacing w:line="300" w:lineRule="exact"/>
              <w:ind w:left="72" w:right="-108" w:hanging="72"/>
              <w:jc w:val="both"/>
              <w:rPr>
                <w:rFonts w:ascii="Arial" w:hAnsi="Arial"/>
                <w:sz w:val="16"/>
                <w:szCs w:val="16"/>
              </w:rPr>
            </w:pPr>
            <w:r>
              <w:rPr>
                <w:rFonts w:ascii="Arial" w:hAnsi="Arial"/>
                <w:sz w:val="16"/>
                <w:szCs w:val="16"/>
              </w:rPr>
              <w:t xml:space="preserve">   projects</w:t>
            </w:r>
          </w:p>
        </w:tc>
        <w:tc>
          <w:tcPr>
            <w:tcW w:w="1440" w:type="dxa"/>
            <w:tcBorders>
              <w:top w:val="nil"/>
              <w:left w:val="nil"/>
              <w:bottom w:val="nil"/>
              <w:right w:val="nil"/>
            </w:tcBorders>
          </w:tcPr>
          <w:p w:rsidR="00550004" w:rsidRPr="0026715E" w:rsidRDefault="00550004" w:rsidP="00550004">
            <w:pPr>
              <w:spacing w:line="300" w:lineRule="exact"/>
              <w:jc w:val="center"/>
              <w:rPr>
                <w:rFonts w:ascii="Arial" w:hAnsi="Arial"/>
                <w:sz w:val="16"/>
                <w:szCs w:val="16"/>
              </w:rPr>
            </w:pPr>
          </w:p>
        </w:tc>
        <w:tc>
          <w:tcPr>
            <w:tcW w:w="900" w:type="dxa"/>
            <w:tcBorders>
              <w:left w:val="nil"/>
              <w:right w:val="nil"/>
            </w:tcBorders>
            <w:shd w:val="clear" w:color="auto" w:fill="auto"/>
          </w:tcPr>
          <w:p w:rsidR="00550004" w:rsidRPr="00550004" w:rsidRDefault="00550004" w:rsidP="00550004">
            <w:pPr>
              <w:spacing w:line="300" w:lineRule="exact"/>
              <w:jc w:val="right"/>
              <w:rPr>
                <w:rFonts w:ascii="Arial" w:hAnsi="Arial"/>
                <w:sz w:val="16"/>
                <w:szCs w:val="16"/>
              </w:rPr>
            </w:pPr>
          </w:p>
        </w:tc>
        <w:tc>
          <w:tcPr>
            <w:tcW w:w="900" w:type="dxa"/>
            <w:tcBorders>
              <w:left w:val="nil"/>
              <w:right w:val="nil"/>
            </w:tcBorders>
            <w:shd w:val="clear" w:color="auto" w:fill="auto"/>
          </w:tcPr>
          <w:p w:rsidR="00550004" w:rsidRPr="0026715E" w:rsidRDefault="00550004" w:rsidP="00550004">
            <w:pPr>
              <w:spacing w:line="300" w:lineRule="exact"/>
              <w:jc w:val="right"/>
              <w:rPr>
                <w:rFonts w:ascii="Arial" w:hAnsi="Arial"/>
                <w:sz w:val="16"/>
                <w:szCs w:val="16"/>
              </w:rPr>
            </w:pPr>
          </w:p>
        </w:tc>
      </w:tr>
      <w:tr w:rsidR="00550004" w:rsidRPr="0026715E" w:rsidTr="002C65A1">
        <w:tc>
          <w:tcPr>
            <w:tcW w:w="2280" w:type="dxa"/>
            <w:tcBorders>
              <w:top w:val="nil"/>
              <w:left w:val="nil"/>
              <w:bottom w:val="nil"/>
              <w:right w:val="nil"/>
            </w:tcBorders>
          </w:tcPr>
          <w:p w:rsidR="00550004" w:rsidRDefault="00550004" w:rsidP="00550004">
            <w:pPr>
              <w:spacing w:line="300" w:lineRule="exact"/>
              <w:ind w:left="102" w:right="-18" w:hanging="102"/>
              <w:rPr>
                <w:rFonts w:ascii="Arial" w:hAnsi="Arial"/>
                <w:sz w:val="16"/>
                <w:szCs w:val="16"/>
              </w:rPr>
            </w:pPr>
            <w:r>
              <w:rPr>
                <w:rFonts w:ascii="Arial" w:hAnsi="Arial"/>
                <w:sz w:val="16"/>
                <w:szCs w:val="16"/>
              </w:rPr>
              <w:t>ADC-JV8 Co., Ltd.</w:t>
            </w:r>
          </w:p>
        </w:tc>
        <w:tc>
          <w:tcPr>
            <w:tcW w:w="2520" w:type="dxa"/>
            <w:tcBorders>
              <w:top w:val="nil"/>
              <w:left w:val="nil"/>
              <w:bottom w:val="nil"/>
              <w:right w:val="nil"/>
            </w:tcBorders>
          </w:tcPr>
          <w:p w:rsidR="00550004" w:rsidRPr="0026715E" w:rsidRDefault="00550004" w:rsidP="00550004">
            <w:pPr>
              <w:spacing w:line="300" w:lineRule="exact"/>
              <w:ind w:left="72" w:right="-108" w:hanging="72"/>
              <w:jc w:val="both"/>
              <w:rPr>
                <w:rFonts w:ascii="Arial" w:hAnsi="Arial"/>
                <w:sz w:val="16"/>
                <w:szCs w:val="16"/>
              </w:rPr>
            </w:pPr>
            <w:r>
              <w:rPr>
                <w:rFonts w:ascii="Arial" w:hAnsi="Arial"/>
                <w:sz w:val="16"/>
                <w:szCs w:val="16"/>
              </w:rPr>
              <w:t>Development of real estate</w:t>
            </w:r>
          </w:p>
        </w:tc>
        <w:tc>
          <w:tcPr>
            <w:tcW w:w="1440" w:type="dxa"/>
            <w:tcBorders>
              <w:top w:val="nil"/>
              <w:left w:val="nil"/>
              <w:bottom w:val="nil"/>
              <w:right w:val="nil"/>
            </w:tcBorders>
          </w:tcPr>
          <w:p w:rsidR="00550004" w:rsidRPr="0026715E" w:rsidRDefault="00550004" w:rsidP="00550004">
            <w:pPr>
              <w:spacing w:line="300" w:lineRule="exact"/>
              <w:jc w:val="center"/>
              <w:rPr>
                <w:rFonts w:ascii="Arial" w:hAnsi="Arial"/>
                <w:sz w:val="16"/>
                <w:szCs w:val="16"/>
              </w:rPr>
            </w:pPr>
            <w:r>
              <w:rPr>
                <w:rFonts w:ascii="Arial" w:hAnsi="Arial"/>
                <w:sz w:val="16"/>
                <w:szCs w:val="16"/>
              </w:rPr>
              <w:t>Thailand</w:t>
            </w:r>
          </w:p>
        </w:tc>
        <w:tc>
          <w:tcPr>
            <w:tcW w:w="900" w:type="dxa"/>
            <w:tcBorders>
              <w:left w:val="nil"/>
              <w:right w:val="nil"/>
            </w:tcBorders>
            <w:shd w:val="clear" w:color="auto" w:fill="auto"/>
          </w:tcPr>
          <w:p w:rsidR="00550004" w:rsidRPr="00550004" w:rsidRDefault="00550004" w:rsidP="00550004">
            <w:pPr>
              <w:spacing w:line="300" w:lineRule="exact"/>
              <w:jc w:val="right"/>
              <w:rPr>
                <w:rFonts w:ascii="Arial" w:hAnsi="Arial"/>
                <w:sz w:val="16"/>
                <w:szCs w:val="16"/>
              </w:rPr>
            </w:pPr>
            <w:r w:rsidRPr="00550004">
              <w:rPr>
                <w:rFonts w:ascii="Arial" w:hAnsi="Arial"/>
                <w:sz w:val="16"/>
                <w:szCs w:val="16"/>
              </w:rPr>
              <w:t>99.70</w:t>
            </w:r>
          </w:p>
        </w:tc>
        <w:tc>
          <w:tcPr>
            <w:tcW w:w="900" w:type="dxa"/>
            <w:tcBorders>
              <w:left w:val="nil"/>
              <w:right w:val="nil"/>
            </w:tcBorders>
            <w:shd w:val="clear" w:color="auto" w:fill="auto"/>
          </w:tcPr>
          <w:p w:rsidR="00550004" w:rsidRPr="0026715E" w:rsidRDefault="00550004" w:rsidP="00550004">
            <w:pPr>
              <w:spacing w:line="300" w:lineRule="exact"/>
              <w:jc w:val="right"/>
              <w:rPr>
                <w:rFonts w:ascii="Arial" w:hAnsi="Arial"/>
                <w:sz w:val="16"/>
                <w:szCs w:val="16"/>
              </w:rPr>
            </w:pPr>
            <w:r>
              <w:rPr>
                <w:rFonts w:ascii="Arial" w:hAnsi="Arial"/>
                <w:sz w:val="16"/>
                <w:szCs w:val="16"/>
              </w:rPr>
              <w:t>-</w:t>
            </w:r>
          </w:p>
        </w:tc>
      </w:tr>
      <w:tr w:rsidR="00550004" w:rsidRPr="0026715E" w:rsidTr="002C65A1">
        <w:tc>
          <w:tcPr>
            <w:tcW w:w="2280" w:type="dxa"/>
            <w:tcBorders>
              <w:top w:val="nil"/>
              <w:left w:val="nil"/>
              <w:bottom w:val="nil"/>
              <w:right w:val="nil"/>
            </w:tcBorders>
          </w:tcPr>
          <w:p w:rsidR="00550004" w:rsidRDefault="00550004" w:rsidP="00550004">
            <w:pPr>
              <w:spacing w:line="300" w:lineRule="exact"/>
              <w:ind w:left="102" w:right="-18" w:hanging="102"/>
              <w:rPr>
                <w:rFonts w:ascii="Arial" w:hAnsi="Arial"/>
                <w:sz w:val="16"/>
                <w:szCs w:val="16"/>
              </w:rPr>
            </w:pPr>
          </w:p>
        </w:tc>
        <w:tc>
          <w:tcPr>
            <w:tcW w:w="2520" w:type="dxa"/>
            <w:tcBorders>
              <w:top w:val="nil"/>
              <w:left w:val="nil"/>
              <w:bottom w:val="nil"/>
              <w:right w:val="nil"/>
            </w:tcBorders>
          </w:tcPr>
          <w:p w:rsidR="00550004" w:rsidRPr="0026715E" w:rsidRDefault="00550004" w:rsidP="00550004">
            <w:pPr>
              <w:spacing w:line="300" w:lineRule="exact"/>
              <w:ind w:left="72" w:right="-108" w:hanging="72"/>
              <w:jc w:val="both"/>
              <w:rPr>
                <w:rFonts w:ascii="Arial" w:hAnsi="Arial"/>
                <w:sz w:val="16"/>
                <w:szCs w:val="16"/>
              </w:rPr>
            </w:pPr>
            <w:r>
              <w:rPr>
                <w:rFonts w:ascii="Arial" w:hAnsi="Arial"/>
                <w:sz w:val="16"/>
                <w:szCs w:val="16"/>
              </w:rPr>
              <w:t xml:space="preserve">   projects</w:t>
            </w:r>
          </w:p>
        </w:tc>
        <w:tc>
          <w:tcPr>
            <w:tcW w:w="1440" w:type="dxa"/>
            <w:tcBorders>
              <w:top w:val="nil"/>
              <w:left w:val="nil"/>
              <w:bottom w:val="nil"/>
              <w:right w:val="nil"/>
            </w:tcBorders>
          </w:tcPr>
          <w:p w:rsidR="00550004" w:rsidRPr="0026715E" w:rsidRDefault="00550004" w:rsidP="00550004">
            <w:pPr>
              <w:spacing w:line="300" w:lineRule="exact"/>
              <w:jc w:val="center"/>
              <w:rPr>
                <w:rFonts w:ascii="Arial" w:hAnsi="Arial"/>
                <w:sz w:val="16"/>
                <w:szCs w:val="16"/>
              </w:rPr>
            </w:pPr>
          </w:p>
        </w:tc>
        <w:tc>
          <w:tcPr>
            <w:tcW w:w="900" w:type="dxa"/>
            <w:tcBorders>
              <w:left w:val="nil"/>
              <w:right w:val="nil"/>
            </w:tcBorders>
            <w:shd w:val="clear" w:color="auto" w:fill="auto"/>
          </w:tcPr>
          <w:p w:rsidR="00550004" w:rsidRPr="0026715E" w:rsidRDefault="00550004" w:rsidP="00550004">
            <w:pPr>
              <w:spacing w:line="300" w:lineRule="exact"/>
              <w:jc w:val="right"/>
              <w:rPr>
                <w:rFonts w:ascii="Arial" w:hAnsi="Arial"/>
                <w:sz w:val="16"/>
                <w:szCs w:val="16"/>
                <w:cs/>
              </w:rPr>
            </w:pPr>
          </w:p>
        </w:tc>
        <w:tc>
          <w:tcPr>
            <w:tcW w:w="900" w:type="dxa"/>
            <w:tcBorders>
              <w:left w:val="nil"/>
              <w:right w:val="nil"/>
            </w:tcBorders>
            <w:shd w:val="clear" w:color="auto" w:fill="auto"/>
          </w:tcPr>
          <w:p w:rsidR="00550004" w:rsidRPr="0026715E" w:rsidRDefault="00550004" w:rsidP="00550004">
            <w:pPr>
              <w:spacing w:line="300" w:lineRule="exact"/>
              <w:jc w:val="right"/>
              <w:rPr>
                <w:rFonts w:ascii="Arial" w:hAnsi="Arial"/>
                <w:sz w:val="16"/>
                <w:szCs w:val="16"/>
              </w:rPr>
            </w:pPr>
          </w:p>
        </w:tc>
      </w:tr>
      <w:tr w:rsidR="00B528EC" w:rsidRPr="0026715E" w:rsidTr="00375046">
        <w:tc>
          <w:tcPr>
            <w:tcW w:w="2280" w:type="dxa"/>
            <w:tcBorders>
              <w:top w:val="nil"/>
              <w:left w:val="nil"/>
              <w:bottom w:val="nil"/>
              <w:right w:val="nil"/>
            </w:tcBorders>
          </w:tcPr>
          <w:p w:rsidR="00B528EC" w:rsidRPr="0026715E" w:rsidRDefault="00B528EC" w:rsidP="00375046">
            <w:pPr>
              <w:spacing w:line="300" w:lineRule="exact"/>
              <w:ind w:left="102" w:right="-18" w:hanging="102"/>
              <w:rPr>
                <w:rFonts w:ascii="Arial" w:hAnsi="Arial"/>
                <w:sz w:val="16"/>
                <w:szCs w:val="16"/>
              </w:rPr>
            </w:pPr>
            <w:r>
              <w:rPr>
                <w:rFonts w:ascii="Arial" w:hAnsi="Arial"/>
                <w:sz w:val="16"/>
                <w:szCs w:val="16"/>
              </w:rPr>
              <w:t>AH-SPV1 Co., Ltd.</w:t>
            </w:r>
          </w:p>
        </w:tc>
        <w:tc>
          <w:tcPr>
            <w:tcW w:w="2520" w:type="dxa"/>
            <w:tcBorders>
              <w:top w:val="nil"/>
              <w:left w:val="nil"/>
              <w:bottom w:val="nil"/>
              <w:right w:val="nil"/>
            </w:tcBorders>
          </w:tcPr>
          <w:p w:rsidR="00B528EC" w:rsidRDefault="00B528EC" w:rsidP="00375046">
            <w:pPr>
              <w:spacing w:line="300" w:lineRule="exact"/>
              <w:ind w:left="72" w:right="-108" w:hanging="72"/>
              <w:jc w:val="both"/>
              <w:rPr>
                <w:rFonts w:ascii="Arial" w:hAnsi="Arial"/>
                <w:sz w:val="16"/>
                <w:szCs w:val="16"/>
              </w:rPr>
            </w:pPr>
            <w:r>
              <w:rPr>
                <w:rFonts w:ascii="Arial" w:hAnsi="Arial"/>
                <w:sz w:val="16"/>
                <w:szCs w:val="16"/>
              </w:rPr>
              <w:t>Development of real estate</w:t>
            </w:r>
          </w:p>
        </w:tc>
        <w:tc>
          <w:tcPr>
            <w:tcW w:w="1440" w:type="dxa"/>
            <w:tcBorders>
              <w:top w:val="nil"/>
              <w:left w:val="nil"/>
              <w:bottom w:val="nil"/>
              <w:right w:val="nil"/>
            </w:tcBorders>
          </w:tcPr>
          <w:p w:rsidR="00B528EC" w:rsidRPr="0026715E" w:rsidRDefault="00B528EC" w:rsidP="00375046">
            <w:pPr>
              <w:spacing w:line="300" w:lineRule="exact"/>
              <w:jc w:val="center"/>
              <w:rPr>
                <w:rFonts w:ascii="Arial" w:hAnsi="Arial"/>
                <w:sz w:val="16"/>
                <w:szCs w:val="16"/>
              </w:rPr>
            </w:pPr>
            <w:r>
              <w:rPr>
                <w:rFonts w:ascii="Arial" w:hAnsi="Arial"/>
                <w:sz w:val="16"/>
                <w:szCs w:val="16"/>
              </w:rPr>
              <w:t>Thailand</w:t>
            </w:r>
          </w:p>
        </w:tc>
        <w:tc>
          <w:tcPr>
            <w:tcW w:w="900" w:type="dxa"/>
            <w:tcBorders>
              <w:left w:val="nil"/>
              <w:right w:val="nil"/>
            </w:tcBorders>
            <w:shd w:val="clear" w:color="auto" w:fill="auto"/>
          </w:tcPr>
          <w:p w:rsidR="00B528EC" w:rsidRPr="00550004" w:rsidRDefault="00B528EC" w:rsidP="00C863DC">
            <w:pPr>
              <w:spacing w:line="300" w:lineRule="exact"/>
              <w:jc w:val="right"/>
              <w:rPr>
                <w:rFonts w:ascii="Arial" w:hAnsi="Arial"/>
                <w:sz w:val="16"/>
                <w:szCs w:val="16"/>
              </w:rPr>
            </w:pPr>
            <w:r w:rsidRPr="00550004">
              <w:rPr>
                <w:rFonts w:ascii="Arial" w:hAnsi="Arial"/>
                <w:sz w:val="16"/>
                <w:szCs w:val="16"/>
              </w:rPr>
              <w:t>99.</w:t>
            </w:r>
            <w:r w:rsidR="00C863DC">
              <w:rPr>
                <w:rFonts w:ascii="Arial" w:hAnsi="Arial"/>
                <w:sz w:val="16"/>
                <w:szCs w:val="16"/>
              </w:rPr>
              <w:t>80</w:t>
            </w:r>
          </w:p>
        </w:tc>
        <w:tc>
          <w:tcPr>
            <w:tcW w:w="900" w:type="dxa"/>
            <w:tcBorders>
              <w:left w:val="nil"/>
              <w:right w:val="nil"/>
            </w:tcBorders>
            <w:shd w:val="clear" w:color="auto" w:fill="auto"/>
          </w:tcPr>
          <w:p w:rsidR="00B528EC" w:rsidRPr="0026715E" w:rsidRDefault="00B528EC" w:rsidP="00375046">
            <w:pPr>
              <w:spacing w:line="300" w:lineRule="exact"/>
              <w:jc w:val="right"/>
              <w:rPr>
                <w:rFonts w:ascii="Arial" w:hAnsi="Arial"/>
                <w:sz w:val="16"/>
                <w:szCs w:val="16"/>
              </w:rPr>
            </w:pPr>
            <w:r>
              <w:rPr>
                <w:rFonts w:ascii="Arial" w:hAnsi="Arial"/>
                <w:sz w:val="16"/>
                <w:szCs w:val="16"/>
              </w:rPr>
              <w:t>-</w:t>
            </w:r>
          </w:p>
        </w:tc>
      </w:tr>
      <w:tr w:rsidR="00B528EC" w:rsidRPr="0026715E" w:rsidTr="00375046">
        <w:tc>
          <w:tcPr>
            <w:tcW w:w="2280" w:type="dxa"/>
            <w:tcBorders>
              <w:top w:val="nil"/>
              <w:left w:val="nil"/>
              <w:bottom w:val="nil"/>
              <w:right w:val="nil"/>
            </w:tcBorders>
          </w:tcPr>
          <w:p w:rsidR="00B528EC" w:rsidRPr="0026715E" w:rsidRDefault="00B528EC" w:rsidP="00375046">
            <w:pPr>
              <w:spacing w:line="300" w:lineRule="exact"/>
              <w:ind w:left="102" w:right="-18" w:hanging="102"/>
              <w:rPr>
                <w:rFonts w:ascii="Arial" w:hAnsi="Arial"/>
                <w:sz w:val="16"/>
                <w:szCs w:val="16"/>
              </w:rPr>
            </w:pPr>
          </w:p>
        </w:tc>
        <w:tc>
          <w:tcPr>
            <w:tcW w:w="2520" w:type="dxa"/>
            <w:tcBorders>
              <w:top w:val="nil"/>
              <w:left w:val="nil"/>
              <w:bottom w:val="nil"/>
              <w:right w:val="nil"/>
            </w:tcBorders>
          </w:tcPr>
          <w:p w:rsidR="00B528EC" w:rsidRDefault="00B528EC" w:rsidP="00375046">
            <w:pPr>
              <w:spacing w:line="300" w:lineRule="exact"/>
              <w:ind w:left="72" w:right="-108" w:hanging="72"/>
              <w:jc w:val="both"/>
              <w:rPr>
                <w:rFonts w:ascii="Arial" w:hAnsi="Arial"/>
                <w:sz w:val="16"/>
                <w:szCs w:val="16"/>
              </w:rPr>
            </w:pPr>
            <w:r>
              <w:rPr>
                <w:rFonts w:ascii="Arial" w:hAnsi="Arial"/>
                <w:sz w:val="16"/>
                <w:szCs w:val="16"/>
              </w:rPr>
              <w:t xml:space="preserve">   projects of mixed-use</w:t>
            </w:r>
          </w:p>
        </w:tc>
        <w:tc>
          <w:tcPr>
            <w:tcW w:w="1440" w:type="dxa"/>
            <w:tcBorders>
              <w:top w:val="nil"/>
              <w:left w:val="nil"/>
              <w:bottom w:val="nil"/>
              <w:right w:val="nil"/>
            </w:tcBorders>
          </w:tcPr>
          <w:p w:rsidR="00B528EC" w:rsidRPr="0026715E" w:rsidRDefault="00B528EC" w:rsidP="00375046">
            <w:pPr>
              <w:spacing w:line="300" w:lineRule="exact"/>
              <w:jc w:val="center"/>
              <w:rPr>
                <w:rFonts w:ascii="Arial" w:hAnsi="Arial"/>
                <w:sz w:val="16"/>
                <w:szCs w:val="16"/>
              </w:rPr>
            </w:pPr>
          </w:p>
        </w:tc>
        <w:tc>
          <w:tcPr>
            <w:tcW w:w="900" w:type="dxa"/>
            <w:tcBorders>
              <w:left w:val="nil"/>
              <w:right w:val="nil"/>
            </w:tcBorders>
            <w:shd w:val="clear" w:color="auto" w:fill="auto"/>
          </w:tcPr>
          <w:p w:rsidR="00B528EC" w:rsidRPr="00550004" w:rsidRDefault="00B528EC" w:rsidP="00375046">
            <w:pPr>
              <w:spacing w:line="300" w:lineRule="exact"/>
              <w:jc w:val="right"/>
              <w:rPr>
                <w:rFonts w:ascii="Arial" w:hAnsi="Arial"/>
                <w:sz w:val="16"/>
                <w:szCs w:val="16"/>
              </w:rPr>
            </w:pPr>
          </w:p>
        </w:tc>
        <w:tc>
          <w:tcPr>
            <w:tcW w:w="900" w:type="dxa"/>
            <w:tcBorders>
              <w:left w:val="nil"/>
              <w:right w:val="nil"/>
            </w:tcBorders>
            <w:shd w:val="clear" w:color="auto" w:fill="auto"/>
          </w:tcPr>
          <w:p w:rsidR="00B528EC" w:rsidRPr="0026715E" w:rsidRDefault="00B528EC" w:rsidP="00375046">
            <w:pPr>
              <w:spacing w:line="300" w:lineRule="exact"/>
              <w:jc w:val="right"/>
              <w:rPr>
                <w:rFonts w:ascii="Arial" w:hAnsi="Arial"/>
                <w:sz w:val="16"/>
                <w:szCs w:val="16"/>
              </w:rPr>
            </w:pPr>
          </w:p>
        </w:tc>
      </w:tr>
      <w:tr w:rsidR="00B528EC" w:rsidRPr="0026715E" w:rsidTr="00375046">
        <w:tc>
          <w:tcPr>
            <w:tcW w:w="2280" w:type="dxa"/>
            <w:tcBorders>
              <w:top w:val="nil"/>
              <w:left w:val="nil"/>
              <w:bottom w:val="nil"/>
              <w:right w:val="nil"/>
            </w:tcBorders>
          </w:tcPr>
          <w:p w:rsidR="00B528EC" w:rsidRPr="0026715E" w:rsidRDefault="00B528EC" w:rsidP="00375046">
            <w:pPr>
              <w:spacing w:line="300" w:lineRule="exact"/>
              <w:ind w:left="102" w:right="-18" w:hanging="102"/>
              <w:rPr>
                <w:rFonts w:ascii="Arial" w:hAnsi="Arial"/>
                <w:sz w:val="16"/>
                <w:szCs w:val="16"/>
              </w:rPr>
            </w:pPr>
          </w:p>
        </w:tc>
        <w:tc>
          <w:tcPr>
            <w:tcW w:w="2520" w:type="dxa"/>
            <w:tcBorders>
              <w:top w:val="nil"/>
              <w:left w:val="nil"/>
              <w:bottom w:val="nil"/>
              <w:right w:val="nil"/>
            </w:tcBorders>
          </w:tcPr>
          <w:p w:rsidR="00B528EC" w:rsidRPr="0026715E" w:rsidRDefault="00B528EC" w:rsidP="00375046">
            <w:pPr>
              <w:spacing w:line="300" w:lineRule="exact"/>
              <w:ind w:left="72" w:right="-108" w:hanging="72"/>
              <w:jc w:val="both"/>
              <w:rPr>
                <w:rFonts w:ascii="Arial" w:hAnsi="Arial"/>
                <w:sz w:val="16"/>
                <w:szCs w:val="16"/>
              </w:rPr>
            </w:pPr>
            <w:r>
              <w:rPr>
                <w:rFonts w:ascii="Arial" w:hAnsi="Arial"/>
                <w:sz w:val="16"/>
                <w:szCs w:val="16"/>
              </w:rPr>
              <w:t xml:space="preserve">   building</w:t>
            </w:r>
          </w:p>
        </w:tc>
        <w:tc>
          <w:tcPr>
            <w:tcW w:w="1440" w:type="dxa"/>
            <w:tcBorders>
              <w:top w:val="nil"/>
              <w:left w:val="nil"/>
              <w:bottom w:val="nil"/>
              <w:right w:val="nil"/>
            </w:tcBorders>
          </w:tcPr>
          <w:p w:rsidR="00B528EC" w:rsidRPr="0026715E" w:rsidRDefault="00B528EC" w:rsidP="00375046">
            <w:pPr>
              <w:spacing w:line="300" w:lineRule="exact"/>
              <w:jc w:val="center"/>
              <w:rPr>
                <w:rFonts w:ascii="Arial" w:hAnsi="Arial"/>
                <w:sz w:val="16"/>
                <w:szCs w:val="16"/>
              </w:rPr>
            </w:pPr>
          </w:p>
        </w:tc>
        <w:tc>
          <w:tcPr>
            <w:tcW w:w="900" w:type="dxa"/>
            <w:tcBorders>
              <w:left w:val="nil"/>
              <w:right w:val="nil"/>
            </w:tcBorders>
            <w:shd w:val="clear" w:color="auto" w:fill="auto"/>
          </w:tcPr>
          <w:p w:rsidR="00B528EC" w:rsidRPr="00550004" w:rsidRDefault="00B528EC" w:rsidP="00375046">
            <w:pPr>
              <w:spacing w:line="300" w:lineRule="exact"/>
              <w:jc w:val="right"/>
              <w:rPr>
                <w:rFonts w:ascii="Arial" w:hAnsi="Arial"/>
                <w:sz w:val="16"/>
                <w:szCs w:val="16"/>
              </w:rPr>
            </w:pPr>
          </w:p>
        </w:tc>
        <w:tc>
          <w:tcPr>
            <w:tcW w:w="900" w:type="dxa"/>
            <w:tcBorders>
              <w:left w:val="nil"/>
              <w:right w:val="nil"/>
            </w:tcBorders>
            <w:shd w:val="clear" w:color="auto" w:fill="auto"/>
          </w:tcPr>
          <w:p w:rsidR="00B528EC" w:rsidRPr="0026715E" w:rsidRDefault="00B528EC" w:rsidP="00375046">
            <w:pPr>
              <w:spacing w:line="300" w:lineRule="exact"/>
              <w:jc w:val="right"/>
              <w:rPr>
                <w:rFonts w:ascii="Arial" w:hAnsi="Arial"/>
                <w:sz w:val="16"/>
                <w:szCs w:val="16"/>
              </w:rPr>
            </w:pPr>
          </w:p>
        </w:tc>
      </w:tr>
    </w:tbl>
    <w:p w:rsidR="005873CC" w:rsidRPr="0026715E" w:rsidRDefault="005873CC" w:rsidP="00DF27BD">
      <w:pPr>
        <w:spacing w:before="240" w:after="240" w:line="380" w:lineRule="exact"/>
        <w:ind w:left="1077" w:hanging="544"/>
        <w:jc w:val="thaiDistribute"/>
        <w:rPr>
          <w:rFonts w:ascii="Arial" w:hAnsi="Arial"/>
          <w:sz w:val="22"/>
          <w:szCs w:val="22"/>
        </w:rPr>
      </w:pPr>
      <w:r w:rsidRPr="0026715E">
        <w:rPr>
          <w:rFonts w:ascii="Arial" w:hAnsi="Arial"/>
          <w:sz w:val="22"/>
          <w:szCs w:val="22"/>
        </w:rPr>
        <w:tab/>
        <w:t>The subsidiar</w:t>
      </w:r>
      <w:r w:rsidR="00DF27BD" w:rsidRPr="0026715E">
        <w:rPr>
          <w:rFonts w:ascii="Arial" w:hAnsi="Arial"/>
          <w:sz w:val="22"/>
          <w:szCs w:val="22"/>
        </w:rPr>
        <w:t>y</w:t>
      </w:r>
      <w:r w:rsidRPr="0026715E">
        <w:rPr>
          <w:rFonts w:ascii="Arial" w:hAnsi="Arial"/>
          <w:sz w:val="22"/>
          <w:szCs w:val="22"/>
        </w:rPr>
        <w:t xml:space="preserve"> which the Company owns through </w:t>
      </w:r>
      <w:r w:rsidR="00DF27BD" w:rsidRPr="0026715E">
        <w:rPr>
          <w:rFonts w:ascii="Arial" w:hAnsi="Arial"/>
          <w:sz w:val="22"/>
          <w:szCs w:val="22"/>
        </w:rPr>
        <w:t>Ananda Development One Company</w:t>
      </w:r>
      <w:r w:rsidRPr="0026715E">
        <w:rPr>
          <w:rFonts w:ascii="Arial" w:hAnsi="Arial"/>
          <w:sz w:val="22"/>
          <w:szCs w:val="22"/>
        </w:rPr>
        <w:t xml:space="preserve"> Limited </w:t>
      </w:r>
      <w:r w:rsidR="00DF27BD" w:rsidRPr="0026715E">
        <w:rPr>
          <w:rFonts w:ascii="Arial" w:hAnsi="Arial"/>
          <w:sz w:val="22"/>
          <w:szCs w:val="22"/>
        </w:rPr>
        <w:t>is</w:t>
      </w:r>
      <w:r w:rsidR="003220AE" w:rsidRPr="0026715E">
        <w:rPr>
          <w:rFonts w:ascii="Arial" w:hAnsi="Arial"/>
          <w:sz w:val="22"/>
          <w:szCs w:val="22"/>
        </w:rPr>
        <w:t xml:space="preserve"> as follow</w:t>
      </w:r>
      <w:r w:rsidR="00AE2884">
        <w:rPr>
          <w:rFonts w:ascii="Arial" w:hAnsi="Arial"/>
          <w:sz w:val="22"/>
          <w:szCs w:val="22"/>
        </w:rPr>
        <w:t>s</w:t>
      </w:r>
      <w:r w:rsidRPr="0026715E">
        <w:rPr>
          <w:rFonts w:ascii="Arial" w:hAnsi="Arial"/>
          <w:sz w:val="22"/>
          <w:szCs w:val="22"/>
        </w:rPr>
        <w:t>:</w:t>
      </w:r>
    </w:p>
    <w:tbl>
      <w:tblPr>
        <w:tblW w:w="8040" w:type="dxa"/>
        <w:tblInd w:w="1068" w:type="dxa"/>
        <w:tblLayout w:type="fixed"/>
        <w:tblLook w:val="0000" w:firstRow="0" w:lastRow="0" w:firstColumn="0" w:lastColumn="0" w:noHBand="0" w:noVBand="0"/>
      </w:tblPr>
      <w:tblGrid>
        <w:gridCol w:w="2280"/>
        <w:gridCol w:w="2520"/>
        <w:gridCol w:w="1440"/>
        <w:gridCol w:w="900"/>
        <w:gridCol w:w="900"/>
      </w:tblGrid>
      <w:tr w:rsidR="00DF27BD" w:rsidRPr="0026715E" w:rsidTr="000117D2">
        <w:tc>
          <w:tcPr>
            <w:tcW w:w="2280" w:type="dxa"/>
            <w:tcBorders>
              <w:top w:val="nil"/>
              <w:left w:val="nil"/>
              <w:bottom w:val="nil"/>
              <w:right w:val="nil"/>
            </w:tcBorders>
          </w:tcPr>
          <w:p w:rsidR="00DF27BD" w:rsidRPr="0026715E" w:rsidRDefault="00DF27BD" w:rsidP="000117D2">
            <w:pPr>
              <w:spacing w:line="300" w:lineRule="exact"/>
              <w:jc w:val="center"/>
              <w:rPr>
                <w:rFonts w:ascii="Arial" w:hAnsi="Arial"/>
                <w:sz w:val="16"/>
                <w:szCs w:val="16"/>
                <w:cs/>
                <w:lang w:val="th-TH"/>
              </w:rPr>
            </w:pPr>
          </w:p>
        </w:tc>
        <w:tc>
          <w:tcPr>
            <w:tcW w:w="2520" w:type="dxa"/>
            <w:tcBorders>
              <w:top w:val="nil"/>
              <w:left w:val="nil"/>
              <w:bottom w:val="nil"/>
              <w:right w:val="nil"/>
            </w:tcBorders>
          </w:tcPr>
          <w:p w:rsidR="00DF27BD" w:rsidRPr="0026715E" w:rsidRDefault="00DF27BD" w:rsidP="000117D2">
            <w:pPr>
              <w:spacing w:line="300" w:lineRule="exact"/>
              <w:jc w:val="center"/>
              <w:rPr>
                <w:rFonts w:ascii="Arial" w:hAnsi="Arial"/>
                <w:sz w:val="16"/>
                <w:szCs w:val="16"/>
                <w:cs/>
                <w:lang w:val="th-TH"/>
              </w:rPr>
            </w:pPr>
            <w:r w:rsidRPr="0026715E">
              <w:rPr>
                <w:rFonts w:ascii="Arial" w:hAnsi="Arial"/>
                <w:sz w:val="16"/>
                <w:szCs w:val="16"/>
              </w:rPr>
              <w:t>Nature of</w:t>
            </w:r>
          </w:p>
        </w:tc>
        <w:tc>
          <w:tcPr>
            <w:tcW w:w="1440" w:type="dxa"/>
            <w:tcBorders>
              <w:top w:val="nil"/>
              <w:left w:val="nil"/>
              <w:bottom w:val="nil"/>
              <w:right w:val="nil"/>
            </w:tcBorders>
          </w:tcPr>
          <w:p w:rsidR="00DF27BD" w:rsidRPr="0026715E" w:rsidRDefault="00DF27BD" w:rsidP="000117D2">
            <w:pPr>
              <w:spacing w:line="300" w:lineRule="exact"/>
              <w:jc w:val="center"/>
              <w:rPr>
                <w:rFonts w:ascii="Arial" w:hAnsi="Arial"/>
                <w:sz w:val="16"/>
                <w:szCs w:val="16"/>
                <w:cs/>
              </w:rPr>
            </w:pPr>
            <w:r w:rsidRPr="0026715E">
              <w:rPr>
                <w:rFonts w:ascii="Arial" w:hAnsi="Arial"/>
                <w:sz w:val="16"/>
                <w:szCs w:val="16"/>
              </w:rPr>
              <w:t>Country of</w:t>
            </w:r>
          </w:p>
        </w:tc>
        <w:tc>
          <w:tcPr>
            <w:tcW w:w="1800" w:type="dxa"/>
            <w:gridSpan w:val="2"/>
            <w:tcBorders>
              <w:top w:val="nil"/>
              <w:left w:val="nil"/>
              <w:bottom w:val="nil"/>
              <w:right w:val="nil"/>
            </w:tcBorders>
          </w:tcPr>
          <w:p w:rsidR="00DF27BD" w:rsidRPr="0026715E" w:rsidRDefault="00DF27BD" w:rsidP="000117D2">
            <w:pPr>
              <w:spacing w:line="300" w:lineRule="exact"/>
              <w:ind w:left="-108" w:right="-108"/>
              <w:jc w:val="center"/>
              <w:rPr>
                <w:rFonts w:ascii="Arial" w:hAnsi="Arial"/>
                <w:sz w:val="16"/>
                <w:szCs w:val="16"/>
                <w:cs/>
              </w:rPr>
            </w:pPr>
            <w:r w:rsidRPr="0026715E">
              <w:rPr>
                <w:rFonts w:ascii="Arial" w:hAnsi="Arial"/>
                <w:sz w:val="16"/>
                <w:szCs w:val="16"/>
              </w:rPr>
              <w:t>Percentage of</w:t>
            </w:r>
          </w:p>
        </w:tc>
      </w:tr>
      <w:tr w:rsidR="00DF27BD" w:rsidRPr="0026715E" w:rsidTr="000117D2">
        <w:tc>
          <w:tcPr>
            <w:tcW w:w="2280" w:type="dxa"/>
            <w:tcBorders>
              <w:top w:val="nil"/>
              <w:left w:val="nil"/>
              <w:bottom w:val="nil"/>
              <w:right w:val="nil"/>
            </w:tcBorders>
          </w:tcPr>
          <w:p w:rsidR="00DF27BD" w:rsidRPr="0026715E" w:rsidRDefault="00AE2884" w:rsidP="000117D2">
            <w:pPr>
              <w:pBdr>
                <w:bottom w:val="single" w:sz="4" w:space="1" w:color="auto"/>
              </w:pBdr>
              <w:spacing w:line="300" w:lineRule="exact"/>
              <w:jc w:val="center"/>
              <w:rPr>
                <w:rFonts w:ascii="Arial" w:hAnsi="Arial"/>
                <w:sz w:val="16"/>
                <w:szCs w:val="16"/>
                <w:cs/>
              </w:rPr>
            </w:pPr>
            <w:r>
              <w:rPr>
                <w:rFonts w:ascii="Arial" w:hAnsi="Arial"/>
                <w:sz w:val="16"/>
                <w:szCs w:val="16"/>
              </w:rPr>
              <w:t>Subsidiary</w:t>
            </w:r>
            <w:r w:rsidR="00DF27BD" w:rsidRPr="0026715E">
              <w:rPr>
                <w:rFonts w:ascii="Arial" w:hAnsi="Arial"/>
                <w:sz w:val="16"/>
                <w:szCs w:val="16"/>
              </w:rPr>
              <w:t>’</w:t>
            </w:r>
            <w:r>
              <w:rPr>
                <w:rFonts w:ascii="Arial" w:hAnsi="Arial"/>
                <w:sz w:val="16"/>
                <w:szCs w:val="16"/>
              </w:rPr>
              <w:t>s</w:t>
            </w:r>
            <w:r w:rsidR="00DF27BD" w:rsidRPr="0026715E">
              <w:rPr>
                <w:rFonts w:ascii="Arial" w:hAnsi="Arial"/>
                <w:sz w:val="16"/>
                <w:szCs w:val="16"/>
              </w:rPr>
              <w:t xml:space="preserve"> name</w:t>
            </w:r>
          </w:p>
        </w:tc>
        <w:tc>
          <w:tcPr>
            <w:tcW w:w="2520" w:type="dxa"/>
            <w:tcBorders>
              <w:top w:val="nil"/>
              <w:left w:val="nil"/>
              <w:bottom w:val="nil"/>
              <w:right w:val="nil"/>
            </w:tcBorders>
          </w:tcPr>
          <w:p w:rsidR="00DF27BD" w:rsidRPr="0026715E" w:rsidRDefault="00DF27BD" w:rsidP="000117D2">
            <w:pPr>
              <w:pBdr>
                <w:bottom w:val="single" w:sz="4" w:space="1" w:color="auto"/>
              </w:pBdr>
              <w:spacing w:line="300" w:lineRule="exact"/>
              <w:jc w:val="center"/>
              <w:rPr>
                <w:rFonts w:ascii="Arial" w:hAnsi="Arial"/>
                <w:sz w:val="16"/>
                <w:szCs w:val="16"/>
                <w:cs/>
              </w:rPr>
            </w:pPr>
            <w:r w:rsidRPr="0026715E">
              <w:rPr>
                <w:rFonts w:ascii="Arial" w:hAnsi="Arial"/>
                <w:sz w:val="16"/>
                <w:szCs w:val="16"/>
              </w:rPr>
              <w:t>business</w:t>
            </w:r>
          </w:p>
        </w:tc>
        <w:tc>
          <w:tcPr>
            <w:tcW w:w="1440" w:type="dxa"/>
            <w:tcBorders>
              <w:top w:val="nil"/>
              <w:left w:val="nil"/>
              <w:bottom w:val="nil"/>
              <w:right w:val="nil"/>
            </w:tcBorders>
          </w:tcPr>
          <w:p w:rsidR="00DF27BD" w:rsidRPr="0026715E" w:rsidRDefault="00DF27BD" w:rsidP="000117D2">
            <w:pPr>
              <w:pBdr>
                <w:bottom w:val="single" w:sz="4" w:space="1" w:color="auto"/>
              </w:pBdr>
              <w:spacing w:line="300" w:lineRule="exact"/>
              <w:ind w:left="-28" w:right="-18"/>
              <w:jc w:val="center"/>
              <w:rPr>
                <w:rFonts w:ascii="Arial" w:hAnsi="Arial"/>
                <w:sz w:val="16"/>
                <w:szCs w:val="16"/>
                <w:cs/>
              </w:rPr>
            </w:pPr>
            <w:r w:rsidRPr="0026715E">
              <w:rPr>
                <w:rFonts w:ascii="Arial" w:hAnsi="Arial"/>
                <w:sz w:val="16"/>
                <w:szCs w:val="16"/>
              </w:rPr>
              <w:t>incorporation</w:t>
            </w:r>
          </w:p>
        </w:tc>
        <w:tc>
          <w:tcPr>
            <w:tcW w:w="1800" w:type="dxa"/>
            <w:gridSpan w:val="2"/>
            <w:tcBorders>
              <w:top w:val="nil"/>
              <w:left w:val="nil"/>
              <w:bottom w:val="nil"/>
              <w:right w:val="nil"/>
            </w:tcBorders>
          </w:tcPr>
          <w:p w:rsidR="00DF27BD" w:rsidRPr="0026715E" w:rsidRDefault="00DF27BD" w:rsidP="000117D2">
            <w:pPr>
              <w:pBdr>
                <w:bottom w:val="single" w:sz="4" w:space="1" w:color="auto"/>
              </w:pBdr>
              <w:spacing w:line="300" w:lineRule="exact"/>
              <w:jc w:val="center"/>
              <w:rPr>
                <w:rFonts w:ascii="Arial" w:hAnsi="Arial"/>
                <w:sz w:val="16"/>
                <w:szCs w:val="16"/>
                <w:cs/>
              </w:rPr>
            </w:pPr>
            <w:r w:rsidRPr="0026715E">
              <w:rPr>
                <w:rFonts w:ascii="Arial" w:hAnsi="Arial"/>
                <w:sz w:val="16"/>
                <w:szCs w:val="16"/>
              </w:rPr>
              <w:t>indirect shareholding</w:t>
            </w:r>
          </w:p>
        </w:tc>
      </w:tr>
      <w:tr w:rsidR="00DF27BD" w:rsidRPr="0026715E" w:rsidTr="000117D2">
        <w:tc>
          <w:tcPr>
            <w:tcW w:w="2280" w:type="dxa"/>
            <w:tcBorders>
              <w:top w:val="nil"/>
              <w:left w:val="nil"/>
              <w:bottom w:val="nil"/>
              <w:right w:val="nil"/>
            </w:tcBorders>
          </w:tcPr>
          <w:p w:rsidR="00DF27BD" w:rsidRPr="0026715E" w:rsidRDefault="00DF27BD" w:rsidP="000117D2">
            <w:pPr>
              <w:spacing w:line="300" w:lineRule="exact"/>
              <w:jc w:val="center"/>
              <w:rPr>
                <w:rFonts w:ascii="Arial" w:hAnsi="Arial"/>
                <w:sz w:val="16"/>
                <w:szCs w:val="16"/>
                <w:cs/>
                <w:lang w:val="th-TH"/>
              </w:rPr>
            </w:pPr>
          </w:p>
        </w:tc>
        <w:tc>
          <w:tcPr>
            <w:tcW w:w="2520" w:type="dxa"/>
            <w:tcBorders>
              <w:top w:val="nil"/>
              <w:left w:val="nil"/>
              <w:bottom w:val="nil"/>
              <w:right w:val="nil"/>
            </w:tcBorders>
          </w:tcPr>
          <w:p w:rsidR="00DF27BD" w:rsidRPr="0026715E" w:rsidRDefault="00DF27BD" w:rsidP="000117D2">
            <w:pPr>
              <w:spacing w:line="300" w:lineRule="exact"/>
              <w:jc w:val="center"/>
              <w:rPr>
                <w:rFonts w:ascii="Arial" w:hAnsi="Arial"/>
                <w:sz w:val="16"/>
                <w:szCs w:val="16"/>
                <w:cs/>
                <w:lang w:val="th-TH"/>
              </w:rPr>
            </w:pPr>
          </w:p>
        </w:tc>
        <w:tc>
          <w:tcPr>
            <w:tcW w:w="1440" w:type="dxa"/>
            <w:tcBorders>
              <w:top w:val="nil"/>
              <w:left w:val="nil"/>
              <w:bottom w:val="nil"/>
              <w:right w:val="nil"/>
            </w:tcBorders>
          </w:tcPr>
          <w:p w:rsidR="00DF27BD" w:rsidRPr="0026715E" w:rsidRDefault="00DF27BD" w:rsidP="000117D2">
            <w:pPr>
              <w:spacing w:line="300" w:lineRule="exact"/>
              <w:jc w:val="center"/>
              <w:rPr>
                <w:rFonts w:ascii="Arial" w:hAnsi="Arial"/>
                <w:sz w:val="16"/>
                <w:szCs w:val="16"/>
                <w:cs/>
                <w:lang w:val="th-TH"/>
              </w:rPr>
            </w:pPr>
          </w:p>
        </w:tc>
        <w:tc>
          <w:tcPr>
            <w:tcW w:w="900" w:type="dxa"/>
            <w:tcBorders>
              <w:top w:val="nil"/>
              <w:left w:val="nil"/>
              <w:right w:val="nil"/>
            </w:tcBorders>
            <w:shd w:val="clear" w:color="auto" w:fill="auto"/>
          </w:tcPr>
          <w:p w:rsidR="00DF27BD" w:rsidRPr="0026715E" w:rsidRDefault="00E771A4" w:rsidP="000117D2">
            <w:pPr>
              <w:pBdr>
                <w:bottom w:val="single" w:sz="4" w:space="1" w:color="auto"/>
              </w:pBdr>
              <w:spacing w:line="300" w:lineRule="exact"/>
              <w:jc w:val="center"/>
              <w:rPr>
                <w:rFonts w:ascii="Arial" w:hAnsi="Arial"/>
                <w:sz w:val="16"/>
                <w:szCs w:val="16"/>
              </w:rPr>
            </w:pPr>
            <w:r>
              <w:rPr>
                <w:rFonts w:ascii="Arial" w:hAnsi="Arial"/>
                <w:sz w:val="16"/>
                <w:szCs w:val="16"/>
              </w:rPr>
              <w:t>2016</w:t>
            </w:r>
          </w:p>
        </w:tc>
        <w:tc>
          <w:tcPr>
            <w:tcW w:w="900" w:type="dxa"/>
            <w:tcBorders>
              <w:top w:val="nil"/>
              <w:left w:val="nil"/>
              <w:right w:val="nil"/>
            </w:tcBorders>
            <w:shd w:val="clear" w:color="auto" w:fill="auto"/>
          </w:tcPr>
          <w:p w:rsidR="00DF27BD" w:rsidRPr="0026715E" w:rsidRDefault="00E771A4" w:rsidP="000117D2">
            <w:pPr>
              <w:pBdr>
                <w:bottom w:val="single" w:sz="4" w:space="1" w:color="auto"/>
              </w:pBdr>
              <w:spacing w:line="300" w:lineRule="exact"/>
              <w:jc w:val="center"/>
              <w:rPr>
                <w:rFonts w:ascii="Arial" w:hAnsi="Arial"/>
                <w:sz w:val="16"/>
                <w:szCs w:val="16"/>
              </w:rPr>
            </w:pPr>
            <w:r>
              <w:rPr>
                <w:rFonts w:ascii="Arial" w:hAnsi="Arial"/>
                <w:sz w:val="16"/>
                <w:szCs w:val="16"/>
              </w:rPr>
              <w:t>2015</w:t>
            </w:r>
          </w:p>
        </w:tc>
      </w:tr>
      <w:tr w:rsidR="00DF3535" w:rsidRPr="0026715E" w:rsidTr="000117D2">
        <w:tc>
          <w:tcPr>
            <w:tcW w:w="2280" w:type="dxa"/>
            <w:tcBorders>
              <w:top w:val="nil"/>
              <w:left w:val="nil"/>
              <w:bottom w:val="nil"/>
              <w:right w:val="nil"/>
            </w:tcBorders>
          </w:tcPr>
          <w:p w:rsidR="00DF3535" w:rsidRPr="0026715E" w:rsidRDefault="00DF3535" w:rsidP="00DF3535">
            <w:pPr>
              <w:spacing w:line="300" w:lineRule="exact"/>
              <w:jc w:val="center"/>
              <w:rPr>
                <w:rFonts w:ascii="Arial" w:hAnsi="Arial"/>
                <w:sz w:val="16"/>
                <w:szCs w:val="16"/>
                <w:cs/>
                <w:lang w:val="th-TH"/>
              </w:rPr>
            </w:pPr>
          </w:p>
        </w:tc>
        <w:tc>
          <w:tcPr>
            <w:tcW w:w="2520" w:type="dxa"/>
            <w:tcBorders>
              <w:top w:val="nil"/>
              <w:left w:val="nil"/>
              <w:bottom w:val="nil"/>
              <w:right w:val="nil"/>
            </w:tcBorders>
          </w:tcPr>
          <w:p w:rsidR="00DF3535" w:rsidRPr="0026715E" w:rsidRDefault="00DF3535" w:rsidP="00DF3535">
            <w:pPr>
              <w:spacing w:line="300" w:lineRule="exact"/>
              <w:jc w:val="center"/>
              <w:rPr>
                <w:rFonts w:ascii="Arial" w:hAnsi="Arial"/>
                <w:sz w:val="16"/>
                <w:szCs w:val="16"/>
                <w:cs/>
                <w:lang w:val="th-TH"/>
              </w:rPr>
            </w:pPr>
          </w:p>
        </w:tc>
        <w:tc>
          <w:tcPr>
            <w:tcW w:w="1440" w:type="dxa"/>
            <w:tcBorders>
              <w:top w:val="nil"/>
              <w:left w:val="nil"/>
              <w:bottom w:val="nil"/>
              <w:right w:val="nil"/>
            </w:tcBorders>
          </w:tcPr>
          <w:p w:rsidR="00DF3535" w:rsidRPr="0026715E" w:rsidRDefault="00DF3535" w:rsidP="00DF3535">
            <w:pPr>
              <w:spacing w:line="300" w:lineRule="exact"/>
              <w:jc w:val="center"/>
              <w:rPr>
                <w:rFonts w:ascii="Arial" w:hAnsi="Arial"/>
                <w:sz w:val="16"/>
                <w:szCs w:val="16"/>
                <w:cs/>
                <w:lang w:val="th-TH"/>
              </w:rPr>
            </w:pPr>
          </w:p>
        </w:tc>
        <w:tc>
          <w:tcPr>
            <w:tcW w:w="900" w:type="dxa"/>
            <w:tcBorders>
              <w:left w:val="nil"/>
              <w:right w:val="nil"/>
            </w:tcBorders>
            <w:shd w:val="clear" w:color="auto" w:fill="auto"/>
          </w:tcPr>
          <w:p w:rsidR="00DF3535" w:rsidRPr="0026715E" w:rsidRDefault="00DF3535" w:rsidP="00DF3535">
            <w:pPr>
              <w:spacing w:line="300" w:lineRule="exact"/>
              <w:ind w:left="-108" w:right="-108"/>
              <w:jc w:val="center"/>
              <w:rPr>
                <w:rFonts w:ascii="Arial" w:hAnsi="Arial"/>
                <w:sz w:val="16"/>
                <w:szCs w:val="16"/>
              </w:rPr>
            </w:pPr>
            <w:r>
              <w:rPr>
                <w:rFonts w:ascii="Arial" w:hAnsi="Arial"/>
                <w:sz w:val="16"/>
                <w:szCs w:val="16"/>
              </w:rPr>
              <w:t>(Percent)</w:t>
            </w:r>
          </w:p>
        </w:tc>
        <w:tc>
          <w:tcPr>
            <w:tcW w:w="900" w:type="dxa"/>
            <w:tcBorders>
              <w:left w:val="nil"/>
              <w:right w:val="nil"/>
            </w:tcBorders>
            <w:shd w:val="clear" w:color="auto" w:fill="auto"/>
          </w:tcPr>
          <w:p w:rsidR="00DF3535" w:rsidRPr="0026715E" w:rsidRDefault="00DF3535" w:rsidP="00DF3535">
            <w:pPr>
              <w:spacing w:line="300" w:lineRule="exact"/>
              <w:ind w:left="-108" w:right="-108"/>
              <w:jc w:val="center"/>
              <w:rPr>
                <w:rFonts w:ascii="Arial" w:hAnsi="Arial"/>
                <w:sz w:val="16"/>
                <w:szCs w:val="16"/>
              </w:rPr>
            </w:pPr>
            <w:r>
              <w:rPr>
                <w:rFonts w:ascii="Arial" w:hAnsi="Arial"/>
                <w:sz w:val="16"/>
                <w:szCs w:val="16"/>
              </w:rPr>
              <w:t>(Percent)</w:t>
            </w:r>
          </w:p>
        </w:tc>
      </w:tr>
      <w:tr w:rsidR="00DF3535" w:rsidRPr="0026715E" w:rsidTr="000117D2">
        <w:tc>
          <w:tcPr>
            <w:tcW w:w="2280" w:type="dxa"/>
            <w:tcBorders>
              <w:top w:val="nil"/>
              <w:left w:val="nil"/>
              <w:bottom w:val="nil"/>
              <w:right w:val="nil"/>
            </w:tcBorders>
          </w:tcPr>
          <w:p w:rsidR="00DF3535" w:rsidRPr="0026715E" w:rsidRDefault="00DF3535" w:rsidP="00DF3535">
            <w:pPr>
              <w:spacing w:line="300" w:lineRule="exact"/>
              <w:ind w:left="102" w:hanging="102"/>
              <w:jc w:val="both"/>
              <w:rPr>
                <w:rFonts w:ascii="Arial" w:hAnsi="Arial"/>
                <w:sz w:val="16"/>
                <w:szCs w:val="16"/>
                <w:cs/>
              </w:rPr>
            </w:pPr>
            <w:r w:rsidRPr="0026715E">
              <w:rPr>
                <w:rFonts w:ascii="Arial" w:hAnsi="Arial"/>
                <w:sz w:val="16"/>
                <w:szCs w:val="16"/>
              </w:rPr>
              <w:t>Baan Niravana Co., Ltd.</w:t>
            </w:r>
          </w:p>
        </w:tc>
        <w:tc>
          <w:tcPr>
            <w:tcW w:w="2520" w:type="dxa"/>
            <w:tcBorders>
              <w:top w:val="nil"/>
              <w:left w:val="nil"/>
              <w:bottom w:val="nil"/>
              <w:right w:val="nil"/>
            </w:tcBorders>
          </w:tcPr>
          <w:p w:rsidR="00DF3535" w:rsidRPr="0026715E" w:rsidRDefault="00DF3535" w:rsidP="00550004">
            <w:pPr>
              <w:spacing w:line="300" w:lineRule="exact"/>
              <w:ind w:left="72" w:right="-108" w:hanging="72"/>
              <w:rPr>
                <w:rFonts w:ascii="Arial" w:hAnsi="Arial"/>
                <w:sz w:val="16"/>
                <w:szCs w:val="16"/>
              </w:rPr>
            </w:pPr>
            <w:r w:rsidRPr="0026715E">
              <w:rPr>
                <w:rFonts w:ascii="Arial" w:hAnsi="Arial"/>
                <w:sz w:val="16"/>
                <w:szCs w:val="16"/>
              </w:rPr>
              <w:t>Development of real estate</w:t>
            </w:r>
            <w:r w:rsidR="00550004">
              <w:rPr>
                <w:rFonts w:ascii="Arial" w:hAnsi="Arial"/>
                <w:sz w:val="16"/>
                <w:szCs w:val="16"/>
              </w:rPr>
              <w:t xml:space="preserve"> projects</w:t>
            </w:r>
          </w:p>
        </w:tc>
        <w:tc>
          <w:tcPr>
            <w:tcW w:w="1440" w:type="dxa"/>
            <w:tcBorders>
              <w:top w:val="nil"/>
              <w:left w:val="nil"/>
              <w:bottom w:val="nil"/>
              <w:right w:val="nil"/>
            </w:tcBorders>
          </w:tcPr>
          <w:p w:rsidR="00DF3535" w:rsidRPr="0026715E" w:rsidRDefault="00DF3535" w:rsidP="00DF3535">
            <w:pPr>
              <w:spacing w:line="300" w:lineRule="exact"/>
              <w:jc w:val="center"/>
              <w:rPr>
                <w:rFonts w:ascii="Arial" w:hAnsi="Arial"/>
                <w:sz w:val="16"/>
                <w:szCs w:val="16"/>
                <w:cs/>
              </w:rPr>
            </w:pPr>
            <w:r w:rsidRPr="0026715E">
              <w:rPr>
                <w:rFonts w:ascii="Arial" w:hAnsi="Arial"/>
                <w:sz w:val="16"/>
                <w:szCs w:val="16"/>
              </w:rPr>
              <w:t>Thailand</w:t>
            </w:r>
          </w:p>
        </w:tc>
        <w:tc>
          <w:tcPr>
            <w:tcW w:w="900" w:type="dxa"/>
            <w:tcBorders>
              <w:left w:val="nil"/>
              <w:bottom w:val="nil"/>
              <w:right w:val="nil"/>
            </w:tcBorders>
            <w:shd w:val="clear" w:color="auto" w:fill="auto"/>
          </w:tcPr>
          <w:p w:rsidR="00DF3535" w:rsidRPr="0026715E" w:rsidRDefault="00DF3535" w:rsidP="00DF3535">
            <w:pPr>
              <w:spacing w:line="300" w:lineRule="exact"/>
              <w:jc w:val="right"/>
              <w:rPr>
                <w:rFonts w:ascii="Arial" w:hAnsi="Arial"/>
                <w:sz w:val="16"/>
                <w:szCs w:val="16"/>
              </w:rPr>
            </w:pPr>
            <w:r w:rsidRPr="0026715E">
              <w:rPr>
                <w:rFonts w:ascii="Arial" w:hAnsi="Arial"/>
                <w:sz w:val="16"/>
                <w:szCs w:val="16"/>
              </w:rPr>
              <w:t>100.00</w:t>
            </w:r>
          </w:p>
        </w:tc>
        <w:tc>
          <w:tcPr>
            <w:tcW w:w="900" w:type="dxa"/>
            <w:tcBorders>
              <w:left w:val="nil"/>
              <w:bottom w:val="nil"/>
              <w:right w:val="nil"/>
            </w:tcBorders>
            <w:shd w:val="clear" w:color="auto" w:fill="auto"/>
          </w:tcPr>
          <w:p w:rsidR="00DF3535" w:rsidRPr="0026715E" w:rsidRDefault="00DF3535" w:rsidP="00DF3535">
            <w:pPr>
              <w:spacing w:line="300" w:lineRule="exact"/>
              <w:jc w:val="right"/>
              <w:rPr>
                <w:rFonts w:ascii="Arial" w:hAnsi="Arial"/>
                <w:sz w:val="16"/>
                <w:szCs w:val="16"/>
              </w:rPr>
            </w:pPr>
            <w:r w:rsidRPr="0026715E">
              <w:rPr>
                <w:rFonts w:ascii="Arial" w:hAnsi="Arial"/>
                <w:sz w:val="16"/>
                <w:szCs w:val="16"/>
              </w:rPr>
              <w:t>100.00</w:t>
            </w:r>
          </w:p>
        </w:tc>
      </w:tr>
    </w:tbl>
    <w:p w:rsidR="0096611F" w:rsidRPr="0026715E" w:rsidRDefault="0096611F" w:rsidP="0096611F">
      <w:pPr>
        <w:spacing w:before="240" w:after="240" w:line="380" w:lineRule="exact"/>
        <w:ind w:left="1077" w:hanging="544"/>
        <w:jc w:val="thaiDistribute"/>
        <w:rPr>
          <w:rFonts w:ascii="Arial" w:hAnsi="Arial"/>
          <w:sz w:val="22"/>
          <w:szCs w:val="22"/>
        </w:rPr>
      </w:pPr>
      <w:r w:rsidRPr="0026715E">
        <w:rPr>
          <w:rFonts w:ascii="Arial" w:hAnsi="Arial"/>
          <w:sz w:val="22"/>
          <w:szCs w:val="22"/>
        </w:rPr>
        <w:tab/>
        <w:t xml:space="preserve">Details of changes in the composition of the group of companies during the current </w:t>
      </w:r>
      <w:r w:rsidR="00AE2884">
        <w:rPr>
          <w:rFonts w:ascii="Arial" w:hAnsi="Arial"/>
          <w:sz w:val="22"/>
          <w:szCs w:val="22"/>
        </w:rPr>
        <w:t>year</w:t>
      </w:r>
      <w:r w:rsidRPr="0026715E">
        <w:rPr>
          <w:rFonts w:ascii="Arial" w:hAnsi="Arial"/>
          <w:sz w:val="22"/>
          <w:szCs w:val="22"/>
        </w:rPr>
        <w:t xml:space="preserve"> are presented in Notes </w:t>
      </w:r>
      <w:r w:rsidR="002C65A1">
        <w:rPr>
          <w:rFonts w:ascii="Arial" w:hAnsi="Arial"/>
          <w:sz w:val="22"/>
          <w:szCs w:val="22"/>
        </w:rPr>
        <w:t>16</w:t>
      </w:r>
      <w:r w:rsidRPr="0026715E">
        <w:rPr>
          <w:rFonts w:ascii="Arial" w:hAnsi="Arial"/>
          <w:sz w:val="22"/>
          <w:szCs w:val="22"/>
        </w:rPr>
        <w:t xml:space="preserve"> and </w:t>
      </w:r>
      <w:r w:rsidR="002C65A1">
        <w:rPr>
          <w:rFonts w:ascii="Arial" w:hAnsi="Arial"/>
          <w:sz w:val="22"/>
          <w:szCs w:val="22"/>
        </w:rPr>
        <w:t>17</w:t>
      </w:r>
      <w:r w:rsidRPr="0026715E">
        <w:rPr>
          <w:rFonts w:ascii="Arial" w:hAnsi="Arial"/>
          <w:sz w:val="22"/>
          <w:szCs w:val="22"/>
        </w:rPr>
        <w:t>.</w:t>
      </w:r>
    </w:p>
    <w:p w:rsidR="00354FA7" w:rsidRPr="0026715E" w:rsidRDefault="0096611F" w:rsidP="0078675B">
      <w:pPr>
        <w:spacing w:before="120" w:after="120" w:line="380" w:lineRule="exact"/>
        <w:ind w:left="1080" w:hanging="547"/>
        <w:jc w:val="thaiDistribute"/>
        <w:rPr>
          <w:rFonts w:ascii="Arial" w:hAnsi="Arial"/>
          <w:sz w:val="22"/>
          <w:szCs w:val="22"/>
        </w:rPr>
      </w:pPr>
      <w:r w:rsidRPr="0026715E">
        <w:rPr>
          <w:rFonts w:ascii="Arial" w:hAnsi="Arial"/>
          <w:sz w:val="22"/>
          <w:szCs w:val="22"/>
        </w:rPr>
        <w:lastRenderedPageBreak/>
        <w:t>b</w:t>
      </w:r>
      <w:r w:rsidR="00354FA7" w:rsidRPr="0026715E">
        <w:rPr>
          <w:rFonts w:ascii="Arial" w:hAnsi="Arial"/>
          <w:sz w:val="22"/>
          <w:szCs w:val="22"/>
        </w:rPr>
        <w:t>)</w:t>
      </w:r>
      <w:r w:rsidR="00354FA7" w:rsidRPr="0026715E">
        <w:rPr>
          <w:rFonts w:ascii="Arial" w:hAnsi="Arial"/>
          <w:sz w:val="22"/>
          <w:szCs w:val="22"/>
        </w:rPr>
        <w:tab/>
      </w:r>
      <w:r w:rsidR="00605A5F" w:rsidRPr="0026715E">
        <w:rPr>
          <w:rFonts w:ascii="Arial" w:hAnsi="Arial"/>
          <w:sz w:val="22"/>
          <w:szCs w:val="22"/>
        </w:rPr>
        <w:t xml:space="preserve">The Company </w:t>
      </w:r>
      <w:r w:rsidR="00605A5F" w:rsidRPr="0026715E">
        <w:rPr>
          <w:rFonts w:ascii="Arial" w:hAnsi="Arial" w:cs="Arial"/>
          <w:sz w:val="22"/>
          <w:szCs w:val="22"/>
        </w:rPr>
        <w:t>is deemed to have control over an investee or subsidiaries if it has rights, or is exposed, to variable returns from its involvement with the investee, and it has the ability to direct the activities that affect the amount of its returns.</w:t>
      </w:r>
    </w:p>
    <w:p w:rsidR="00354FA7" w:rsidRPr="0026715E" w:rsidRDefault="0096611F" w:rsidP="0078675B">
      <w:pPr>
        <w:spacing w:before="120" w:after="120" w:line="380" w:lineRule="exact"/>
        <w:ind w:left="1080" w:hanging="547"/>
        <w:jc w:val="thaiDistribute"/>
        <w:rPr>
          <w:rFonts w:ascii="Arial" w:hAnsi="Arial"/>
          <w:sz w:val="22"/>
          <w:szCs w:val="22"/>
        </w:rPr>
      </w:pPr>
      <w:r w:rsidRPr="0026715E">
        <w:rPr>
          <w:rFonts w:ascii="Arial" w:hAnsi="Arial"/>
          <w:sz w:val="22"/>
          <w:szCs w:val="22"/>
        </w:rPr>
        <w:t>c</w:t>
      </w:r>
      <w:r w:rsidR="00354FA7" w:rsidRPr="0026715E">
        <w:rPr>
          <w:rFonts w:ascii="Arial" w:hAnsi="Arial"/>
          <w:sz w:val="22"/>
          <w:szCs w:val="22"/>
        </w:rPr>
        <w:t>)</w:t>
      </w:r>
      <w:r w:rsidR="00354FA7" w:rsidRPr="0026715E">
        <w:rPr>
          <w:rFonts w:ascii="Arial" w:hAnsi="Arial"/>
          <w:sz w:val="22"/>
          <w:szCs w:val="22"/>
        </w:rPr>
        <w:tab/>
      </w:r>
      <w:r w:rsidR="00605A5F" w:rsidRPr="0026715E">
        <w:rPr>
          <w:rFonts w:ascii="Arial" w:hAnsi="Arial"/>
          <w:sz w:val="22"/>
          <w:szCs w:val="22"/>
        </w:rPr>
        <w:t>Subsidiaries are fully consolidated, being the date on which the Company obtains control, and continue to be consolidated until the date when such control ceases.</w:t>
      </w:r>
    </w:p>
    <w:p w:rsidR="00354FA7" w:rsidRPr="0026715E" w:rsidRDefault="0096611F" w:rsidP="0078675B">
      <w:pPr>
        <w:spacing w:before="120" w:after="120" w:line="380" w:lineRule="exact"/>
        <w:ind w:left="1080" w:hanging="547"/>
        <w:jc w:val="thaiDistribute"/>
        <w:rPr>
          <w:rFonts w:ascii="Arial" w:hAnsi="Arial"/>
          <w:sz w:val="22"/>
          <w:szCs w:val="22"/>
        </w:rPr>
      </w:pPr>
      <w:r w:rsidRPr="0026715E">
        <w:rPr>
          <w:rFonts w:ascii="Arial" w:hAnsi="Arial"/>
          <w:sz w:val="22"/>
          <w:szCs w:val="22"/>
        </w:rPr>
        <w:t>d</w:t>
      </w:r>
      <w:r w:rsidR="00354FA7" w:rsidRPr="0026715E">
        <w:rPr>
          <w:rFonts w:ascii="Arial" w:hAnsi="Arial"/>
          <w:sz w:val="22"/>
          <w:szCs w:val="22"/>
        </w:rPr>
        <w:t>)</w:t>
      </w:r>
      <w:r w:rsidR="00354FA7" w:rsidRPr="0026715E">
        <w:rPr>
          <w:rFonts w:ascii="Arial" w:hAnsi="Arial"/>
          <w:sz w:val="22"/>
          <w:szCs w:val="22"/>
        </w:rPr>
        <w:tab/>
      </w:r>
      <w:r w:rsidR="00605A5F" w:rsidRPr="0026715E">
        <w:rPr>
          <w:rFonts w:ascii="Arial" w:hAnsi="Arial"/>
          <w:sz w:val="22"/>
          <w:szCs w:val="22"/>
        </w:rPr>
        <w:t>The financial statements of the subsidiaries are prepared using the same significant accounting policies as the Company.</w:t>
      </w:r>
      <w:r w:rsidR="00354FA7" w:rsidRPr="0026715E">
        <w:rPr>
          <w:rFonts w:ascii="Arial" w:hAnsi="Arial"/>
          <w:sz w:val="22"/>
          <w:szCs w:val="22"/>
        </w:rPr>
        <w:t xml:space="preserve"> </w:t>
      </w:r>
    </w:p>
    <w:p w:rsidR="00354FA7" w:rsidRPr="0026715E" w:rsidRDefault="0096611F" w:rsidP="0078675B">
      <w:pPr>
        <w:spacing w:before="120" w:after="120" w:line="380" w:lineRule="exact"/>
        <w:ind w:left="1080" w:hanging="547"/>
        <w:jc w:val="thaiDistribute"/>
        <w:rPr>
          <w:rFonts w:ascii="Arial" w:hAnsi="Arial"/>
          <w:sz w:val="22"/>
          <w:szCs w:val="22"/>
        </w:rPr>
      </w:pPr>
      <w:r w:rsidRPr="0026715E">
        <w:rPr>
          <w:rFonts w:ascii="Arial" w:hAnsi="Arial"/>
          <w:sz w:val="22"/>
          <w:szCs w:val="22"/>
        </w:rPr>
        <w:t>e</w:t>
      </w:r>
      <w:r w:rsidR="00354FA7" w:rsidRPr="0026715E">
        <w:rPr>
          <w:rFonts w:ascii="Arial" w:hAnsi="Arial"/>
          <w:sz w:val="22"/>
          <w:szCs w:val="22"/>
        </w:rPr>
        <w:t>)</w:t>
      </w:r>
      <w:r w:rsidR="00354FA7" w:rsidRPr="0026715E">
        <w:rPr>
          <w:rFonts w:ascii="Arial" w:hAnsi="Arial"/>
          <w:sz w:val="22"/>
          <w:szCs w:val="22"/>
        </w:rPr>
        <w:tab/>
      </w:r>
      <w:r w:rsidR="00605A5F" w:rsidRPr="0026715E">
        <w:rPr>
          <w:rFonts w:ascii="Arial" w:hAnsi="Arial"/>
          <w:sz w:val="22"/>
          <w:szCs w:val="22"/>
        </w:rPr>
        <w:t>Material balances and transactions between the Company and its subsidiar</w:t>
      </w:r>
      <w:r w:rsidR="00AE2884">
        <w:rPr>
          <w:rFonts w:ascii="Arial" w:hAnsi="Arial"/>
          <w:sz w:val="22"/>
          <w:szCs w:val="22"/>
        </w:rPr>
        <w:t>ies</w:t>
      </w:r>
      <w:r w:rsidR="00605A5F" w:rsidRPr="0026715E">
        <w:rPr>
          <w:rFonts w:ascii="Arial" w:hAnsi="Arial"/>
          <w:sz w:val="22"/>
          <w:szCs w:val="22"/>
        </w:rPr>
        <w:t xml:space="preserve"> have been eliminated from the consolidated financial statements.</w:t>
      </w:r>
      <w:r w:rsidR="00354FA7" w:rsidRPr="0026715E">
        <w:rPr>
          <w:rFonts w:ascii="Arial" w:hAnsi="Arial"/>
          <w:sz w:val="22"/>
          <w:szCs w:val="22"/>
        </w:rPr>
        <w:t xml:space="preserve"> </w:t>
      </w:r>
    </w:p>
    <w:p w:rsidR="0038659C" w:rsidRPr="0026715E" w:rsidRDefault="00354FA7" w:rsidP="0038659C">
      <w:pPr>
        <w:spacing w:before="120" w:after="120" w:line="380" w:lineRule="exact"/>
        <w:ind w:left="547" w:hanging="547"/>
        <w:jc w:val="thaiDistribute"/>
        <w:outlineLvl w:val="0"/>
        <w:rPr>
          <w:rFonts w:ascii="Arial" w:hAnsi="Arial"/>
          <w:color w:val="000000"/>
          <w:sz w:val="22"/>
          <w:szCs w:val="22"/>
        </w:rPr>
      </w:pPr>
      <w:r w:rsidRPr="0026715E">
        <w:rPr>
          <w:rFonts w:ascii="Arial" w:hAnsi="Arial"/>
          <w:color w:val="000000"/>
          <w:sz w:val="22"/>
          <w:szCs w:val="22"/>
        </w:rPr>
        <w:t>2.3</w:t>
      </w:r>
      <w:r w:rsidRPr="0026715E">
        <w:rPr>
          <w:rFonts w:ascii="Arial" w:hAnsi="Arial"/>
          <w:color w:val="000000"/>
          <w:sz w:val="22"/>
          <w:szCs w:val="22"/>
        </w:rPr>
        <w:tab/>
      </w:r>
      <w:r w:rsidR="00605A5F" w:rsidRPr="0026715E">
        <w:rPr>
          <w:rFonts w:ascii="Arial" w:hAnsi="Arial"/>
          <w:sz w:val="22"/>
          <w:szCs w:val="22"/>
        </w:rPr>
        <w:t>The separate financial statements present investments in subsidiaries, joint ventures and associates under the cost method.</w:t>
      </w:r>
    </w:p>
    <w:p w:rsidR="00042A23" w:rsidRPr="0026715E" w:rsidRDefault="00042A23" w:rsidP="00042A23">
      <w:pPr>
        <w:tabs>
          <w:tab w:val="left" w:pos="1200"/>
          <w:tab w:val="left" w:pos="1800"/>
          <w:tab w:val="left" w:pos="2400"/>
          <w:tab w:val="left" w:pos="3000"/>
        </w:tabs>
        <w:spacing w:before="120" w:after="120" w:line="360" w:lineRule="exact"/>
        <w:ind w:left="540" w:hanging="540"/>
        <w:jc w:val="thaiDistribute"/>
        <w:rPr>
          <w:rFonts w:ascii="Arial" w:hAnsi="Arial" w:cs="Arial"/>
          <w:b/>
          <w:bCs/>
          <w:sz w:val="22"/>
          <w:szCs w:val="22"/>
        </w:rPr>
      </w:pPr>
      <w:r w:rsidRPr="0026715E">
        <w:rPr>
          <w:rFonts w:ascii="Arial" w:hAnsi="Arial" w:cs="Arial"/>
          <w:b/>
          <w:bCs/>
          <w:sz w:val="22"/>
          <w:szCs w:val="22"/>
        </w:rPr>
        <w:t xml:space="preserve">3. </w:t>
      </w:r>
      <w:r w:rsidRPr="0026715E">
        <w:rPr>
          <w:rFonts w:ascii="Arial" w:hAnsi="Arial" w:cs="Arial"/>
          <w:b/>
          <w:bCs/>
          <w:sz w:val="22"/>
          <w:szCs w:val="22"/>
        </w:rPr>
        <w:tab/>
        <w:t xml:space="preserve">New financial reporting standards </w:t>
      </w:r>
    </w:p>
    <w:p w:rsidR="00042A23" w:rsidRPr="0026715E" w:rsidRDefault="00B515F4" w:rsidP="00042A23">
      <w:pPr>
        <w:pStyle w:val="ListParagraph"/>
        <w:numPr>
          <w:ilvl w:val="0"/>
          <w:numId w:val="15"/>
        </w:numPr>
        <w:tabs>
          <w:tab w:val="left" w:pos="990"/>
        </w:tabs>
        <w:overflowPunct w:val="0"/>
        <w:autoSpaceDE w:val="0"/>
        <w:autoSpaceDN w:val="0"/>
        <w:adjustRightInd w:val="0"/>
        <w:spacing w:before="120" w:after="120" w:line="380" w:lineRule="exact"/>
        <w:ind w:left="993" w:hanging="446"/>
        <w:contextualSpacing w:val="0"/>
        <w:jc w:val="thaiDistribute"/>
        <w:textAlignment w:val="baseline"/>
        <w:rPr>
          <w:rFonts w:ascii="Arial" w:hAnsi="Arial" w:cs="Arial"/>
          <w:b/>
          <w:bCs/>
          <w:szCs w:val="22"/>
        </w:rPr>
      </w:pPr>
      <w:r w:rsidRPr="0026715E">
        <w:rPr>
          <w:rFonts w:ascii="Arial" w:hAnsi="Arial" w:cs="Arial"/>
          <w:b/>
          <w:bCs/>
          <w:szCs w:val="22"/>
        </w:rPr>
        <w:t>Financial reporting standards that became effective in the current year</w:t>
      </w:r>
    </w:p>
    <w:p w:rsidR="00042A23" w:rsidRPr="0026715E" w:rsidRDefault="002C65A1" w:rsidP="002C65A1">
      <w:pPr>
        <w:pStyle w:val="ListParagraph"/>
        <w:tabs>
          <w:tab w:val="left" w:pos="990"/>
        </w:tabs>
        <w:spacing w:before="120" w:after="120" w:line="370" w:lineRule="exact"/>
        <w:ind w:left="994"/>
        <w:contextualSpacing w:val="0"/>
        <w:jc w:val="thaiDistribute"/>
        <w:rPr>
          <w:rFonts w:ascii="Arial" w:hAnsi="Arial" w:cs="Arial"/>
          <w:szCs w:val="22"/>
        </w:rPr>
      </w:pPr>
      <w:r>
        <w:rPr>
          <w:rFonts w:ascii="Arial" w:hAnsi="Arial" w:cs="Arial"/>
          <w:szCs w:val="22"/>
        </w:rPr>
        <w:t>During the year, t</w:t>
      </w:r>
      <w:r w:rsidR="00B515F4" w:rsidRPr="0026715E">
        <w:rPr>
          <w:rFonts w:ascii="Arial" w:hAnsi="Arial" w:cs="Arial"/>
          <w:szCs w:val="22"/>
        </w:rPr>
        <w:t xml:space="preserve">he Company </w:t>
      </w:r>
      <w:r>
        <w:rPr>
          <w:rFonts w:ascii="Arial" w:hAnsi="Arial" w:cs="Arial"/>
          <w:szCs w:val="22"/>
        </w:rPr>
        <w:t>and its subsidiaries have</w:t>
      </w:r>
      <w:r w:rsidR="00B515F4" w:rsidRPr="0026715E">
        <w:rPr>
          <w:rFonts w:ascii="Arial" w:hAnsi="Arial" w:cs="Arial"/>
          <w:szCs w:val="22"/>
        </w:rPr>
        <w:t xml:space="preserve"> adopted the </w:t>
      </w:r>
      <w:r w:rsidR="00B515F4" w:rsidRPr="0026715E">
        <w:rPr>
          <w:rFonts w:ascii="Arial" w:hAnsi="Arial"/>
        </w:rPr>
        <w:t xml:space="preserve">revised </w:t>
      </w:r>
      <w:r w:rsidR="00B515F4" w:rsidRPr="0026715E">
        <w:rPr>
          <w:rFonts w:ascii="Arial" w:hAnsi="Arial" w:cs="Arial"/>
          <w:szCs w:val="22"/>
        </w:rPr>
        <w:t xml:space="preserve">(revised </w:t>
      </w:r>
      <w:r>
        <w:rPr>
          <w:rFonts w:ascii="Arial" w:hAnsi="Arial" w:cs="Arial"/>
          <w:szCs w:val="22"/>
        </w:rPr>
        <w:t>2015</w:t>
      </w:r>
      <w:r w:rsidR="00B515F4" w:rsidRPr="0026715E">
        <w:rPr>
          <w:rFonts w:ascii="Arial" w:hAnsi="Arial" w:cs="Arial"/>
          <w:szCs w:val="22"/>
        </w:rPr>
        <w:t xml:space="preserve">) </w:t>
      </w:r>
      <w:r w:rsidR="00B515F4" w:rsidRPr="0026715E">
        <w:rPr>
          <w:rFonts w:ascii="Arial" w:hAnsi="Arial"/>
        </w:rPr>
        <w:t>and new</w:t>
      </w:r>
      <w:r w:rsidR="00B515F4" w:rsidRPr="0026715E">
        <w:rPr>
          <w:rFonts w:ascii="Arial" w:hAnsi="Arial" w:cs="Arial"/>
          <w:szCs w:val="22"/>
        </w:rPr>
        <w:t xml:space="preserve"> financial reporting standards </w:t>
      </w:r>
      <w:r>
        <w:rPr>
          <w:rFonts w:ascii="Arial" w:hAnsi="Arial" w:cs="Arial"/>
          <w:szCs w:val="22"/>
        </w:rPr>
        <w:t xml:space="preserve">and accounting treatment guidance </w:t>
      </w:r>
      <w:r w:rsidR="00B515F4" w:rsidRPr="0026715E">
        <w:rPr>
          <w:rFonts w:ascii="Arial" w:hAnsi="Arial" w:cs="Arial"/>
          <w:szCs w:val="22"/>
        </w:rPr>
        <w:t xml:space="preserve">issued by the Federation of Accounting Professions which become effective for fiscal years beginning on or after 1 January </w:t>
      </w:r>
      <w:r>
        <w:rPr>
          <w:rFonts w:ascii="Arial" w:hAnsi="Arial" w:cs="Arial"/>
          <w:szCs w:val="22"/>
        </w:rPr>
        <w:t>2016</w:t>
      </w:r>
      <w:r w:rsidR="00B515F4" w:rsidRPr="0026715E">
        <w:rPr>
          <w:rFonts w:ascii="Arial" w:hAnsi="Arial" w:cs="Arial"/>
          <w:szCs w:val="22"/>
        </w:rPr>
        <w:t>.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Company’s</w:t>
      </w:r>
      <w:r>
        <w:rPr>
          <w:rFonts w:ascii="Arial" w:hAnsi="Arial" w:cs="Arial"/>
          <w:szCs w:val="22"/>
        </w:rPr>
        <w:t xml:space="preserve"> and its subsidiaries’</w:t>
      </w:r>
      <w:r w:rsidR="00B515F4" w:rsidRPr="0026715E">
        <w:rPr>
          <w:rFonts w:ascii="Arial" w:hAnsi="Arial" w:cs="Arial"/>
          <w:szCs w:val="22"/>
        </w:rPr>
        <w:t xml:space="preserve"> financial statements. </w:t>
      </w:r>
    </w:p>
    <w:p w:rsidR="00042A23" w:rsidRPr="0026715E" w:rsidRDefault="00B515F4" w:rsidP="00042A23">
      <w:pPr>
        <w:pStyle w:val="ListParagraph"/>
        <w:numPr>
          <w:ilvl w:val="0"/>
          <w:numId w:val="15"/>
        </w:numPr>
        <w:tabs>
          <w:tab w:val="left" w:pos="990"/>
        </w:tabs>
        <w:overflowPunct w:val="0"/>
        <w:autoSpaceDE w:val="0"/>
        <w:autoSpaceDN w:val="0"/>
        <w:adjustRightInd w:val="0"/>
        <w:spacing w:before="120" w:after="120" w:line="380" w:lineRule="exact"/>
        <w:ind w:left="993" w:hanging="446"/>
        <w:contextualSpacing w:val="0"/>
        <w:jc w:val="thaiDistribute"/>
        <w:textAlignment w:val="baseline"/>
        <w:rPr>
          <w:rFonts w:ascii="Arial" w:hAnsi="Arial" w:cs="Arial"/>
          <w:b/>
          <w:bCs/>
          <w:szCs w:val="22"/>
        </w:rPr>
      </w:pPr>
      <w:r w:rsidRPr="0026715E">
        <w:rPr>
          <w:rFonts w:ascii="Arial" w:hAnsi="Arial"/>
          <w:b/>
          <w:bCs/>
        </w:rPr>
        <w:t>F</w:t>
      </w:r>
      <w:r w:rsidRPr="0026715E">
        <w:rPr>
          <w:rFonts w:ascii="Arial" w:hAnsi="Arial" w:cs="Arial"/>
          <w:b/>
          <w:bCs/>
          <w:szCs w:val="22"/>
        </w:rPr>
        <w:t>inancial reporting standard that will become effective in the future</w:t>
      </w:r>
    </w:p>
    <w:p w:rsidR="002C65A1" w:rsidRPr="002C65A1" w:rsidRDefault="002C65A1" w:rsidP="002C65A1">
      <w:pPr>
        <w:pStyle w:val="ListParagraph"/>
        <w:tabs>
          <w:tab w:val="left" w:pos="990"/>
        </w:tabs>
        <w:spacing w:before="120" w:after="120" w:line="380" w:lineRule="exact"/>
        <w:ind w:left="994"/>
        <w:contextualSpacing w:val="0"/>
        <w:jc w:val="thaiDistribute"/>
        <w:rPr>
          <w:rFonts w:ascii="Arial" w:hAnsi="Arial" w:cs="Arial"/>
          <w:szCs w:val="22"/>
        </w:rPr>
      </w:pPr>
      <w:r w:rsidRPr="002C65A1">
        <w:rPr>
          <w:rFonts w:ascii="Arial" w:hAnsi="Arial" w:cs="Arial"/>
          <w:szCs w:val="22"/>
        </w:rPr>
        <w:t xml:space="preserve">During the current year, the Federation of Accounting Professions issued a number of the revised financial reporting standards and interpretations (revised 2016) </w:t>
      </w:r>
      <w:r w:rsidR="00550004">
        <w:rPr>
          <w:rFonts w:ascii="Arial" w:hAnsi="Arial" w:cs="Arial"/>
          <w:szCs w:val="22"/>
        </w:rPr>
        <w:t xml:space="preserve">and new accounting treatment guidance </w:t>
      </w:r>
      <w:r w:rsidRPr="002C65A1">
        <w:rPr>
          <w:rFonts w:ascii="Arial" w:hAnsi="Arial" w:cs="Arial"/>
          <w:szCs w:val="22"/>
        </w:rPr>
        <w:t xml:space="preserve">which is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w:t>
      </w:r>
    </w:p>
    <w:p w:rsidR="00550004" w:rsidRDefault="00550004">
      <w:pPr>
        <w:overflowPunct/>
        <w:autoSpaceDE/>
        <w:autoSpaceDN/>
        <w:adjustRightInd/>
        <w:spacing w:after="200" w:line="276" w:lineRule="auto"/>
        <w:textAlignment w:val="auto"/>
        <w:rPr>
          <w:rFonts w:ascii="Arial" w:eastAsia="Calibri" w:hAnsi="Arial" w:cs="Arial"/>
          <w:sz w:val="22"/>
          <w:szCs w:val="22"/>
        </w:rPr>
      </w:pPr>
      <w:r>
        <w:rPr>
          <w:rFonts w:ascii="Arial" w:hAnsi="Arial" w:cs="Arial"/>
          <w:szCs w:val="22"/>
        </w:rPr>
        <w:br w:type="page"/>
      </w:r>
    </w:p>
    <w:p w:rsidR="002C65A1" w:rsidRPr="002C65A1" w:rsidRDefault="002C65A1" w:rsidP="002C65A1">
      <w:pPr>
        <w:pStyle w:val="ListParagraph"/>
        <w:tabs>
          <w:tab w:val="left" w:pos="990"/>
        </w:tabs>
        <w:spacing w:before="120" w:after="120" w:line="380" w:lineRule="exact"/>
        <w:ind w:left="994"/>
        <w:contextualSpacing w:val="0"/>
        <w:jc w:val="thaiDistribute"/>
        <w:rPr>
          <w:rFonts w:ascii="Arial" w:hAnsi="Arial" w:cs="Arial"/>
          <w:szCs w:val="22"/>
        </w:rPr>
      </w:pPr>
      <w:r w:rsidRPr="002C65A1">
        <w:rPr>
          <w:rFonts w:ascii="Arial" w:hAnsi="Arial" w:cs="Arial"/>
          <w:szCs w:val="22"/>
        </w:rPr>
        <w:lastRenderedPageBreak/>
        <w:t xml:space="preserve">The management of the Company and its subsidiaries believe that the revised financial reporting standards and interpretations </w:t>
      </w:r>
      <w:r w:rsidR="00550004">
        <w:rPr>
          <w:rFonts w:ascii="Arial" w:hAnsi="Arial" w:cs="Arial"/>
          <w:szCs w:val="22"/>
        </w:rPr>
        <w:t xml:space="preserve">and new accounting treatment guidance </w:t>
      </w:r>
      <w:r w:rsidRPr="002C65A1">
        <w:rPr>
          <w:rFonts w:ascii="Arial" w:hAnsi="Arial" w:cs="Arial"/>
          <w:szCs w:val="22"/>
        </w:rPr>
        <w:t>will not have any significant impact on the financial statements when they are initially applied. However, one standard involves changes to key principles, which are summarised below.</w:t>
      </w:r>
    </w:p>
    <w:p w:rsidR="002C65A1" w:rsidRPr="00381D6E" w:rsidRDefault="002C65A1" w:rsidP="002C65A1">
      <w:pPr>
        <w:tabs>
          <w:tab w:val="left" w:pos="990"/>
        </w:tabs>
        <w:spacing w:before="120" w:after="120" w:line="380" w:lineRule="exact"/>
        <w:ind w:left="547"/>
        <w:jc w:val="thaiDistribute"/>
        <w:rPr>
          <w:rFonts w:ascii="Arial" w:eastAsia="Calibri" w:hAnsi="Arial"/>
          <w:b/>
          <w:bCs/>
          <w:sz w:val="22"/>
          <w:szCs w:val="22"/>
        </w:rPr>
      </w:pPr>
      <w:r w:rsidRPr="00381D6E">
        <w:rPr>
          <w:rFonts w:ascii="Arial" w:eastAsia="Calibri" w:hAnsi="Arial"/>
          <w:b/>
          <w:bCs/>
          <w:sz w:val="22"/>
          <w:szCs w:val="22"/>
        </w:rPr>
        <w:tab/>
        <w:t>TAS 27 (revised 2016) Separate Financial Statements</w:t>
      </w:r>
    </w:p>
    <w:p w:rsidR="002C65A1" w:rsidRPr="002C65A1" w:rsidRDefault="002C65A1" w:rsidP="002C65A1">
      <w:pPr>
        <w:pStyle w:val="ListParagraph"/>
        <w:tabs>
          <w:tab w:val="left" w:pos="990"/>
        </w:tabs>
        <w:spacing w:before="120" w:after="120" w:line="380" w:lineRule="exact"/>
        <w:ind w:left="994"/>
        <w:contextualSpacing w:val="0"/>
        <w:jc w:val="thaiDistribute"/>
        <w:rPr>
          <w:rFonts w:ascii="Arial" w:hAnsi="Arial" w:cs="Arial"/>
          <w:szCs w:val="22"/>
        </w:rPr>
      </w:pPr>
      <w:r w:rsidRPr="002C65A1">
        <w:rPr>
          <w:rFonts w:ascii="Arial" w:hAnsi="Arial" w:cs="Arial"/>
          <w:szCs w:val="22"/>
        </w:rPr>
        <w:t>This revised standard stipulates an additional option to account for investments in subsidiaries, joint ventures and associates in separate financial statements under the equity method, as described in TAS 28 (revised 2016) Investments in Associates and Joint Ventures. However, the entity is to apply the same accounting treatment for each category of investment. If an entity elects to account for such investments using the equity method in the separate financial statements, it has to adjust the transaction retrospectively.</w:t>
      </w:r>
    </w:p>
    <w:p w:rsidR="002C65A1" w:rsidRPr="002C65A1" w:rsidRDefault="002C65A1" w:rsidP="002C65A1">
      <w:pPr>
        <w:pStyle w:val="ListParagraph"/>
        <w:tabs>
          <w:tab w:val="left" w:pos="990"/>
        </w:tabs>
        <w:spacing w:before="120" w:after="120" w:line="380" w:lineRule="exact"/>
        <w:ind w:left="994"/>
        <w:contextualSpacing w:val="0"/>
        <w:jc w:val="thaiDistribute"/>
        <w:rPr>
          <w:rFonts w:ascii="Arial" w:hAnsi="Arial" w:cs="Arial"/>
          <w:szCs w:val="22"/>
        </w:rPr>
      </w:pPr>
      <w:r w:rsidRPr="002C65A1">
        <w:rPr>
          <w:rFonts w:ascii="Arial" w:hAnsi="Arial" w:cs="Arial"/>
          <w:szCs w:val="22"/>
        </w:rPr>
        <w:t xml:space="preserve">At present, the management of the Company and its subsidiaries is evaluating the impact of this standard to the financial statements in the year when it is adopted. </w:t>
      </w:r>
    </w:p>
    <w:p w:rsidR="00354FA7" w:rsidRPr="0026715E" w:rsidRDefault="0096611F" w:rsidP="00234624">
      <w:pPr>
        <w:tabs>
          <w:tab w:val="left" w:pos="900"/>
          <w:tab w:val="left" w:pos="7200"/>
        </w:tabs>
        <w:spacing w:before="240" w:after="120" w:line="380" w:lineRule="exact"/>
        <w:ind w:left="547" w:right="-43" w:hanging="547"/>
        <w:jc w:val="both"/>
        <w:rPr>
          <w:rFonts w:ascii="Arial" w:eastAsia="Arial Unicode MS" w:hAnsi="Arial" w:cs="Arial Unicode MS"/>
          <w:b/>
          <w:sz w:val="22"/>
          <w:szCs w:val="22"/>
        </w:rPr>
      </w:pPr>
      <w:r w:rsidRPr="0026715E">
        <w:rPr>
          <w:rFonts w:ascii="Arial" w:eastAsia="Arial Unicode MS" w:hAnsi="Arial" w:cs="Arial Unicode MS"/>
          <w:b/>
          <w:sz w:val="22"/>
          <w:szCs w:val="22"/>
        </w:rPr>
        <w:t>4.</w:t>
      </w:r>
      <w:r w:rsidR="00354FA7" w:rsidRPr="0026715E">
        <w:rPr>
          <w:rFonts w:ascii="Arial" w:eastAsia="Arial Unicode MS" w:hAnsi="Arial" w:cs="Arial Unicode MS"/>
          <w:b/>
          <w:sz w:val="22"/>
          <w:szCs w:val="22"/>
        </w:rPr>
        <w:tab/>
        <w:t>Significant accounting policies</w:t>
      </w:r>
    </w:p>
    <w:p w:rsidR="00354FA7" w:rsidRPr="0026715E" w:rsidRDefault="0096611F" w:rsidP="0078675B">
      <w:pPr>
        <w:tabs>
          <w:tab w:val="left" w:pos="540"/>
          <w:tab w:val="left" w:pos="7200"/>
        </w:tabs>
        <w:spacing w:before="120" w:after="120" w:line="380" w:lineRule="exact"/>
        <w:ind w:right="-43"/>
        <w:jc w:val="both"/>
        <w:rPr>
          <w:rFonts w:ascii="Arial" w:eastAsia="Arial Unicode MS" w:hAnsi="Arial" w:cs="Arial Unicode MS"/>
          <w:b/>
          <w:sz w:val="22"/>
          <w:szCs w:val="22"/>
        </w:rPr>
      </w:pPr>
      <w:r w:rsidRPr="0026715E">
        <w:rPr>
          <w:rFonts w:ascii="Arial" w:eastAsia="Arial Unicode MS" w:hAnsi="Arial" w:cs="Arial Unicode MS"/>
          <w:b/>
          <w:sz w:val="22"/>
          <w:szCs w:val="22"/>
        </w:rPr>
        <w:t>4.</w:t>
      </w:r>
      <w:r w:rsidR="00354FA7" w:rsidRPr="0026715E">
        <w:rPr>
          <w:rFonts w:ascii="Arial" w:eastAsia="Arial Unicode MS" w:hAnsi="Arial" w:cs="Arial Unicode MS"/>
          <w:b/>
          <w:sz w:val="22"/>
          <w:szCs w:val="22"/>
        </w:rPr>
        <w:t>1</w:t>
      </w:r>
      <w:r w:rsidR="00354FA7" w:rsidRPr="0026715E">
        <w:rPr>
          <w:rFonts w:ascii="Arial" w:eastAsia="Arial Unicode MS" w:hAnsi="Arial" w:cs="Arial Unicode MS"/>
          <w:b/>
          <w:sz w:val="22"/>
          <w:szCs w:val="22"/>
        </w:rPr>
        <w:tab/>
        <w:t>Revenue recognition</w:t>
      </w:r>
    </w:p>
    <w:p w:rsidR="00354FA7" w:rsidRPr="0026715E" w:rsidRDefault="00550004" w:rsidP="0078675B">
      <w:pPr>
        <w:spacing w:before="120" w:after="120" w:line="380" w:lineRule="exact"/>
        <w:ind w:left="547"/>
        <w:jc w:val="both"/>
        <w:rPr>
          <w:rFonts w:ascii="Arial" w:hAnsi="Arial"/>
          <w:i/>
          <w:iCs/>
          <w:sz w:val="22"/>
          <w:szCs w:val="22"/>
        </w:rPr>
      </w:pPr>
      <w:r>
        <w:rPr>
          <w:rFonts w:ascii="Arial" w:hAnsi="Arial"/>
          <w:i/>
          <w:iCs/>
          <w:sz w:val="22"/>
          <w:szCs w:val="22"/>
        </w:rPr>
        <w:t>Revenue from sale of real estate</w:t>
      </w:r>
    </w:p>
    <w:p w:rsidR="00354FA7" w:rsidRPr="0026715E" w:rsidRDefault="00354FA7" w:rsidP="0078675B">
      <w:pPr>
        <w:spacing w:before="120" w:after="120" w:line="380" w:lineRule="exact"/>
        <w:ind w:left="547" w:hanging="540"/>
        <w:jc w:val="both"/>
        <w:rPr>
          <w:rFonts w:ascii="Arial" w:hAnsi="Arial"/>
          <w:sz w:val="22"/>
          <w:szCs w:val="22"/>
        </w:rPr>
      </w:pPr>
      <w:r w:rsidRPr="0026715E">
        <w:rPr>
          <w:rFonts w:ascii="Arial" w:hAnsi="Arial"/>
          <w:sz w:val="22"/>
          <w:szCs w:val="22"/>
        </w:rPr>
        <w:tab/>
      </w:r>
      <w:r w:rsidR="00550004">
        <w:rPr>
          <w:rFonts w:ascii="Arial" w:hAnsi="Arial"/>
          <w:sz w:val="22"/>
          <w:szCs w:val="22"/>
        </w:rPr>
        <w:t xml:space="preserve">Revenue from sale of real estate comprised of revenue from sale of land and houses and revenue from sale of residential condominium units. </w:t>
      </w:r>
      <w:r w:rsidR="003B7127" w:rsidRPr="0026715E">
        <w:rPr>
          <w:rFonts w:ascii="Arial" w:hAnsi="Arial"/>
          <w:sz w:val="22"/>
          <w:szCs w:val="22"/>
        </w:rPr>
        <w:t xml:space="preserve">The Company and its subsidiaries recognised </w:t>
      </w:r>
      <w:r w:rsidR="00550004">
        <w:rPr>
          <w:rFonts w:ascii="Arial" w:hAnsi="Arial"/>
          <w:sz w:val="22"/>
          <w:szCs w:val="22"/>
        </w:rPr>
        <w:t xml:space="preserve">revenue from sale of real estate </w:t>
      </w:r>
      <w:r w:rsidRPr="0026715E">
        <w:rPr>
          <w:rFonts w:ascii="Arial" w:hAnsi="Arial"/>
          <w:sz w:val="22"/>
          <w:szCs w:val="22"/>
        </w:rPr>
        <w:t xml:space="preserve">when the construction works are completed and the ownerships have been transferred to buyers after all payments </w:t>
      </w:r>
      <w:r w:rsidR="00F946A6" w:rsidRPr="0026715E">
        <w:rPr>
          <w:rFonts w:ascii="Arial" w:hAnsi="Arial"/>
          <w:sz w:val="22"/>
          <w:szCs w:val="22"/>
        </w:rPr>
        <w:t xml:space="preserve">are </w:t>
      </w:r>
      <w:r w:rsidRPr="0026715E">
        <w:rPr>
          <w:rFonts w:ascii="Arial" w:hAnsi="Arial"/>
          <w:sz w:val="22"/>
          <w:szCs w:val="22"/>
        </w:rPr>
        <w:t>received from the buyers.</w:t>
      </w:r>
    </w:p>
    <w:p w:rsidR="00354FA7" w:rsidRPr="0026715E" w:rsidRDefault="00354FA7" w:rsidP="0078675B">
      <w:pPr>
        <w:spacing w:before="120" w:after="120" w:line="380" w:lineRule="exact"/>
        <w:ind w:left="547"/>
        <w:jc w:val="both"/>
        <w:rPr>
          <w:rFonts w:ascii="Arial" w:hAnsi="Arial"/>
          <w:i/>
          <w:iCs/>
          <w:sz w:val="22"/>
          <w:szCs w:val="22"/>
        </w:rPr>
      </w:pPr>
      <w:r w:rsidRPr="0026715E">
        <w:rPr>
          <w:rFonts w:ascii="Arial" w:hAnsi="Arial"/>
          <w:i/>
          <w:iCs/>
          <w:sz w:val="22"/>
          <w:szCs w:val="22"/>
        </w:rPr>
        <w:t>Rendering of project management and construction</w:t>
      </w:r>
    </w:p>
    <w:p w:rsidR="00354FA7" w:rsidRDefault="00A54B3A" w:rsidP="00A54B3A">
      <w:pPr>
        <w:spacing w:before="120" w:after="120" w:line="380" w:lineRule="exact"/>
        <w:ind w:left="547" w:hanging="540"/>
        <w:jc w:val="both"/>
        <w:rPr>
          <w:rFonts w:ascii="Arial" w:hAnsi="Arial"/>
          <w:sz w:val="22"/>
          <w:szCs w:val="22"/>
        </w:rPr>
      </w:pPr>
      <w:r>
        <w:rPr>
          <w:rFonts w:ascii="Arial" w:hAnsi="Arial"/>
          <w:sz w:val="22"/>
          <w:szCs w:val="22"/>
        </w:rPr>
        <w:tab/>
      </w:r>
      <w:r w:rsidR="003B7127" w:rsidRPr="0026715E">
        <w:rPr>
          <w:rFonts w:ascii="Arial" w:hAnsi="Arial"/>
          <w:sz w:val="22"/>
          <w:szCs w:val="22"/>
        </w:rPr>
        <w:t>The Company recognised s</w:t>
      </w:r>
      <w:r w:rsidR="00354FA7" w:rsidRPr="0026715E">
        <w:rPr>
          <w:rFonts w:ascii="Arial" w:hAnsi="Arial"/>
          <w:sz w:val="22"/>
          <w:szCs w:val="22"/>
        </w:rPr>
        <w:t xml:space="preserve">ervice income from </w:t>
      </w:r>
      <w:r w:rsidR="00354FA7" w:rsidRPr="00A54B3A">
        <w:rPr>
          <w:rFonts w:ascii="Arial" w:hAnsi="Arial"/>
          <w:sz w:val="22"/>
          <w:szCs w:val="22"/>
        </w:rPr>
        <w:t xml:space="preserve">project management </w:t>
      </w:r>
      <w:r w:rsidR="00354FA7" w:rsidRPr="0026715E">
        <w:rPr>
          <w:rFonts w:ascii="Arial" w:hAnsi="Arial"/>
          <w:sz w:val="22"/>
          <w:szCs w:val="22"/>
        </w:rPr>
        <w:t>contracts on the basis of percentage of completion, and the consideration of the percentage of completion is arrived at based on the proportion of actual construction costs or projects management cost incurred up to the end of the year to the total anticipated service costs. Allowance for the total anticipated loss on project management projects will be made in the accounts as soon as the possibility of loss is ascertained.</w:t>
      </w:r>
    </w:p>
    <w:p w:rsidR="0034356D" w:rsidRDefault="0034356D">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AE2884" w:rsidRPr="0026715E" w:rsidRDefault="00A54B3A" w:rsidP="00A54B3A">
      <w:pPr>
        <w:spacing w:before="120" w:after="120" w:line="380" w:lineRule="exact"/>
        <w:ind w:left="547" w:hanging="540"/>
        <w:jc w:val="both"/>
        <w:rPr>
          <w:rFonts w:ascii="Arial" w:hAnsi="Arial"/>
          <w:sz w:val="22"/>
          <w:szCs w:val="22"/>
        </w:rPr>
      </w:pPr>
      <w:r>
        <w:rPr>
          <w:rFonts w:ascii="Arial" w:hAnsi="Arial"/>
          <w:sz w:val="22"/>
          <w:szCs w:val="22"/>
        </w:rPr>
        <w:lastRenderedPageBreak/>
        <w:tab/>
      </w:r>
      <w:r w:rsidR="00550004">
        <w:rPr>
          <w:rFonts w:ascii="Arial" w:hAnsi="Arial"/>
          <w:sz w:val="22"/>
          <w:szCs w:val="22"/>
        </w:rPr>
        <w:t>Construction s</w:t>
      </w:r>
      <w:r w:rsidR="007448AB">
        <w:rPr>
          <w:rFonts w:ascii="Arial" w:hAnsi="Arial"/>
          <w:sz w:val="22"/>
          <w:szCs w:val="22"/>
        </w:rPr>
        <w:t>ervice</w:t>
      </w:r>
      <w:r w:rsidR="00AE2884" w:rsidRPr="00A54B3A">
        <w:rPr>
          <w:rFonts w:ascii="Arial" w:hAnsi="Arial"/>
          <w:sz w:val="22"/>
          <w:szCs w:val="22"/>
        </w:rPr>
        <w:t xml:space="preserve"> income from construction contracts is recognised on the basis of percentage of completion based on the assessment of the project engineer, and consideration of the percentage of completion which is arrived at based on the proportion of actual construction costs incurred up to the end of the year to the total anticipated construction costs.</w:t>
      </w:r>
    </w:p>
    <w:p w:rsidR="00354FA7" w:rsidRPr="0026715E" w:rsidRDefault="00A54B3A" w:rsidP="00A54B3A">
      <w:pPr>
        <w:spacing w:before="120" w:after="120" w:line="380" w:lineRule="exact"/>
        <w:ind w:left="547" w:hanging="540"/>
        <w:jc w:val="both"/>
        <w:rPr>
          <w:rFonts w:ascii="Arial" w:hAnsi="Arial"/>
          <w:sz w:val="22"/>
          <w:szCs w:val="22"/>
        </w:rPr>
      </w:pPr>
      <w:r>
        <w:rPr>
          <w:rFonts w:ascii="Arial" w:hAnsi="Arial"/>
          <w:sz w:val="22"/>
          <w:szCs w:val="22"/>
        </w:rPr>
        <w:tab/>
      </w:r>
      <w:r w:rsidR="00354FA7" w:rsidRPr="0026715E">
        <w:rPr>
          <w:rFonts w:ascii="Arial" w:hAnsi="Arial"/>
          <w:sz w:val="22"/>
          <w:szCs w:val="22"/>
        </w:rPr>
        <w:t xml:space="preserve">The recognised revenues which have not yet been due as per contracts have been shown under the caption of “Unbilled receivables” in the </w:t>
      </w:r>
      <w:r w:rsidR="00A6739E" w:rsidRPr="0026715E">
        <w:rPr>
          <w:rFonts w:ascii="Arial" w:hAnsi="Arial"/>
          <w:sz w:val="22"/>
          <w:szCs w:val="22"/>
        </w:rPr>
        <w:t>statements of financial position</w:t>
      </w:r>
      <w:r w:rsidR="00354FA7" w:rsidRPr="0026715E">
        <w:rPr>
          <w:rFonts w:ascii="Arial" w:hAnsi="Arial"/>
          <w:sz w:val="22"/>
          <w:szCs w:val="22"/>
        </w:rPr>
        <w:t>.</w:t>
      </w:r>
    </w:p>
    <w:p w:rsidR="00354FA7" w:rsidRPr="0026715E" w:rsidRDefault="0034356D" w:rsidP="0078675B">
      <w:pPr>
        <w:spacing w:before="120" w:after="120" w:line="380" w:lineRule="exact"/>
        <w:ind w:left="547"/>
        <w:jc w:val="both"/>
        <w:rPr>
          <w:rFonts w:ascii="Arial" w:hAnsi="Arial"/>
          <w:i/>
          <w:iCs/>
          <w:sz w:val="22"/>
          <w:szCs w:val="22"/>
        </w:rPr>
      </w:pPr>
      <w:r>
        <w:rPr>
          <w:rFonts w:ascii="Arial" w:hAnsi="Arial"/>
          <w:i/>
          <w:iCs/>
          <w:sz w:val="22"/>
          <w:szCs w:val="22"/>
        </w:rPr>
        <w:t>Commission income</w:t>
      </w:r>
    </w:p>
    <w:p w:rsidR="00354FA7" w:rsidRPr="0026715E" w:rsidRDefault="0034356D" w:rsidP="0078675B">
      <w:pPr>
        <w:spacing w:before="120" w:after="120" w:line="380" w:lineRule="exact"/>
        <w:ind w:left="547"/>
        <w:jc w:val="both"/>
        <w:rPr>
          <w:rFonts w:ascii="Arial" w:hAnsi="Arial"/>
          <w:sz w:val="22"/>
          <w:szCs w:val="22"/>
        </w:rPr>
      </w:pPr>
      <w:r>
        <w:rPr>
          <w:rFonts w:ascii="Arial" w:hAnsi="Arial"/>
          <w:sz w:val="22"/>
          <w:szCs w:val="22"/>
        </w:rPr>
        <w:t>Commission income</w:t>
      </w:r>
      <w:r w:rsidR="00BE7B7D" w:rsidRPr="0026715E">
        <w:rPr>
          <w:rFonts w:ascii="Arial" w:hAnsi="Arial"/>
          <w:sz w:val="22"/>
          <w:szCs w:val="22"/>
        </w:rPr>
        <w:t xml:space="preserve"> is recogni</w:t>
      </w:r>
      <w:r w:rsidR="0055740C" w:rsidRPr="0026715E">
        <w:rPr>
          <w:rFonts w:ascii="Arial" w:hAnsi="Arial"/>
          <w:sz w:val="22"/>
          <w:szCs w:val="22"/>
        </w:rPr>
        <w:t>s</w:t>
      </w:r>
      <w:r w:rsidR="00BE7B7D" w:rsidRPr="0026715E">
        <w:rPr>
          <w:rFonts w:ascii="Arial" w:hAnsi="Arial"/>
          <w:sz w:val="22"/>
          <w:szCs w:val="22"/>
        </w:rPr>
        <w:t>ed when service is completed, and represents the invoiced value, excluding value added tax.</w:t>
      </w:r>
    </w:p>
    <w:p w:rsidR="0034356D" w:rsidRPr="0026715E" w:rsidRDefault="0034356D" w:rsidP="0034356D">
      <w:pPr>
        <w:spacing w:before="120" w:after="120" w:line="380" w:lineRule="exact"/>
        <w:ind w:left="547"/>
        <w:jc w:val="both"/>
        <w:rPr>
          <w:rFonts w:ascii="Arial" w:hAnsi="Arial"/>
          <w:i/>
          <w:iCs/>
          <w:sz w:val="22"/>
          <w:szCs w:val="22"/>
        </w:rPr>
      </w:pPr>
      <w:r>
        <w:rPr>
          <w:rFonts w:ascii="Arial" w:hAnsi="Arial"/>
          <w:i/>
          <w:iCs/>
          <w:sz w:val="22"/>
          <w:szCs w:val="22"/>
        </w:rPr>
        <w:t>Service income</w:t>
      </w:r>
    </w:p>
    <w:p w:rsidR="00BE7B7D" w:rsidRPr="0026715E" w:rsidRDefault="00BE7B7D" w:rsidP="0078675B">
      <w:pPr>
        <w:spacing w:before="120" w:after="120" w:line="380" w:lineRule="exact"/>
        <w:ind w:left="547"/>
        <w:jc w:val="both"/>
        <w:rPr>
          <w:rFonts w:ascii="Arial" w:hAnsi="Arial"/>
          <w:sz w:val="22"/>
          <w:szCs w:val="22"/>
        </w:rPr>
      </w:pPr>
      <w:r w:rsidRPr="0026715E">
        <w:rPr>
          <w:rFonts w:ascii="Arial" w:hAnsi="Arial"/>
          <w:sz w:val="22"/>
          <w:szCs w:val="22"/>
        </w:rPr>
        <w:t xml:space="preserve">Service </w:t>
      </w:r>
      <w:r w:rsidR="00E671B7">
        <w:rPr>
          <w:rFonts w:ascii="Arial" w:hAnsi="Arial"/>
          <w:sz w:val="22"/>
          <w:szCs w:val="22"/>
        </w:rPr>
        <w:t>income</w:t>
      </w:r>
      <w:r w:rsidRPr="0026715E">
        <w:rPr>
          <w:rFonts w:ascii="Arial" w:hAnsi="Arial"/>
          <w:sz w:val="22"/>
          <w:szCs w:val="22"/>
        </w:rPr>
        <w:t xml:space="preserve"> is recogni</w:t>
      </w:r>
      <w:r w:rsidR="00F946A6" w:rsidRPr="0026715E">
        <w:rPr>
          <w:rFonts w:ascii="Arial" w:hAnsi="Arial"/>
          <w:sz w:val="22"/>
          <w:szCs w:val="22"/>
        </w:rPr>
        <w:t>s</w:t>
      </w:r>
      <w:r w:rsidRPr="0026715E">
        <w:rPr>
          <w:rFonts w:ascii="Arial" w:hAnsi="Arial"/>
          <w:sz w:val="22"/>
          <w:szCs w:val="22"/>
        </w:rPr>
        <w:t>ed when services have been rendered, and represents the invoiced value, excluding value added tax.</w:t>
      </w:r>
    </w:p>
    <w:p w:rsidR="0034356D" w:rsidRPr="0026715E" w:rsidRDefault="0034356D" w:rsidP="0034356D">
      <w:pPr>
        <w:spacing w:before="120" w:after="120" w:line="380" w:lineRule="exact"/>
        <w:ind w:left="547"/>
        <w:jc w:val="both"/>
        <w:rPr>
          <w:rFonts w:ascii="Arial" w:hAnsi="Arial"/>
          <w:sz w:val="22"/>
          <w:szCs w:val="22"/>
        </w:rPr>
      </w:pPr>
      <w:r>
        <w:rPr>
          <w:rFonts w:ascii="Arial" w:hAnsi="Arial"/>
          <w:sz w:val="22"/>
          <w:szCs w:val="22"/>
        </w:rPr>
        <w:t>Rental of units in residential buildings and related services income are recogni</w:t>
      </w:r>
      <w:r w:rsidR="007448AB">
        <w:rPr>
          <w:rFonts w:ascii="Arial" w:hAnsi="Arial"/>
          <w:sz w:val="22"/>
          <w:szCs w:val="22"/>
        </w:rPr>
        <w:t>s</w:t>
      </w:r>
      <w:r>
        <w:rPr>
          <w:rFonts w:ascii="Arial" w:hAnsi="Arial"/>
          <w:sz w:val="22"/>
          <w:szCs w:val="22"/>
        </w:rPr>
        <w:t>ed on accrual basis over the period of contract.</w:t>
      </w:r>
    </w:p>
    <w:p w:rsidR="00354FA7" w:rsidRPr="0026715E" w:rsidRDefault="00354FA7" w:rsidP="0078675B">
      <w:pPr>
        <w:spacing w:before="120" w:after="120" w:line="380" w:lineRule="exact"/>
        <w:ind w:left="547"/>
        <w:jc w:val="both"/>
        <w:rPr>
          <w:rFonts w:ascii="Arial" w:hAnsi="Arial"/>
          <w:sz w:val="22"/>
          <w:szCs w:val="22"/>
        </w:rPr>
      </w:pPr>
      <w:r w:rsidRPr="0026715E">
        <w:rPr>
          <w:rFonts w:ascii="Arial" w:hAnsi="Arial"/>
          <w:sz w:val="22"/>
          <w:szCs w:val="22"/>
        </w:rPr>
        <w:t xml:space="preserve">Service income from sport club member </w:t>
      </w:r>
      <w:r w:rsidR="00AE2884">
        <w:rPr>
          <w:rFonts w:ascii="Arial" w:hAnsi="Arial"/>
          <w:sz w:val="22"/>
          <w:szCs w:val="22"/>
        </w:rPr>
        <w:t xml:space="preserve">service </w:t>
      </w:r>
      <w:r w:rsidRPr="0026715E">
        <w:rPr>
          <w:rFonts w:ascii="Arial" w:hAnsi="Arial"/>
          <w:sz w:val="22"/>
          <w:szCs w:val="22"/>
        </w:rPr>
        <w:t>is recognised on the straight-line basis over the subscription period.</w:t>
      </w:r>
    </w:p>
    <w:p w:rsidR="0034356D" w:rsidRPr="0026715E" w:rsidRDefault="007448AB" w:rsidP="0034356D">
      <w:pPr>
        <w:spacing w:before="120" w:after="120" w:line="380" w:lineRule="exact"/>
        <w:ind w:left="547"/>
        <w:jc w:val="both"/>
        <w:rPr>
          <w:rFonts w:ascii="Arial" w:hAnsi="Arial"/>
          <w:i/>
          <w:iCs/>
          <w:sz w:val="22"/>
          <w:szCs w:val="22"/>
        </w:rPr>
      </w:pPr>
      <w:r>
        <w:rPr>
          <w:rFonts w:ascii="Arial" w:hAnsi="Arial"/>
          <w:i/>
          <w:iCs/>
          <w:sz w:val="22"/>
          <w:szCs w:val="22"/>
        </w:rPr>
        <w:t>Revenue from sale</w:t>
      </w:r>
      <w:r w:rsidR="0034356D" w:rsidRPr="0026715E">
        <w:rPr>
          <w:rFonts w:ascii="Arial" w:hAnsi="Arial"/>
          <w:i/>
          <w:iCs/>
          <w:sz w:val="22"/>
          <w:szCs w:val="22"/>
        </w:rPr>
        <w:t xml:space="preserve"> of food and beverages</w:t>
      </w:r>
    </w:p>
    <w:p w:rsidR="0034356D" w:rsidRPr="0026715E" w:rsidRDefault="0034356D" w:rsidP="0034356D">
      <w:pPr>
        <w:spacing w:before="120" w:after="120" w:line="380" w:lineRule="exact"/>
        <w:ind w:left="547"/>
        <w:jc w:val="both"/>
        <w:rPr>
          <w:rFonts w:ascii="Arial" w:hAnsi="Arial"/>
          <w:sz w:val="22"/>
          <w:szCs w:val="22"/>
        </w:rPr>
      </w:pPr>
      <w:r w:rsidRPr="0026715E">
        <w:rPr>
          <w:rFonts w:ascii="Arial" w:hAnsi="Arial"/>
          <w:sz w:val="22"/>
          <w:szCs w:val="22"/>
        </w:rPr>
        <w:t>Revenues from sale of food and beverages represent the invoiced value, excluding value added tax, of goods supplied after deducting discounts and allowance.</w:t>
      </w:r>
    </w:p>
    <w:p w:rsidR="00354FA7" w:rsidRPr="0026715E" w:rsidRDefault="00354FA7" w:rsidP="0078675B">
      <w:pPr>
        <w:tabs>
          <w:tab w:val="left" w:pos="360"/>
        </w:tabs>
        <w:spacing w:before="120" w:after="120" w:line="380" w:lineRule="exact"/>
        <w:ind w:left="540" w:right="-43"/>
        <w:jc w:val="both"/>
        <w:rPr>
          <w:rFonts w:ascii="Arial" w:eastAsia="Arial Unicode MS" w:hAnsi="Arial" w:cs="Arial Unicode MS"/>
          <w:i/>
          <w:iCs/>
          <w:sz w:val="22"/>
          <w:szCs w:val="22"/>
        </w:rPr>
      </w:pPr>
      <w:r w:rsidRPr="0026715E">
        <w:rPr>
          <w:rFonts w:ascii="Arial" w:eastAsia="Arial Unicode MS" w:hAnsi="Arial" w:cs="Arial Unicode MS"/>
          <w:i/>
          <w:iCs/>
          <w:sz w:val="22"/>
          <w:szCs w:val="22"/>
        </w:rPr>
        <w:t xml:space="preserve">Interest income </w:t>
      </w:r>
    </w:p>
    <w:p w:rsidR="00354FA7" w:rsidRPr="0026715E" w:rsidRDefault="00354FA7" w:rsidP="0078675B">
      <w:pPr>
        <w:tabs>
          <w:tab w:val="left" w:pos="7200"/>
        </w:tabs>
        <w:spacing w:before="120" w:after="120" w:line="380" w:lineRule="exact"/>
        <w:ind w:left="533" w:right="-43" w:hanging="533"/>
        <w:jc w:val="both"/>
        <w:rPr>
          <w:rFonts w:ascii="Arial" w:eastAsia="Arial Unicode MS" w:hAnsi="Arial" w:cs="Arial Unicode MS"/>
          <w:sz w:val="22"/>
          <w:szCs w:val="22"/>
        </w:rPr>
      </w:pPr>
      <w:r w:rsidRPr="0026715E">
        <w:rPr>
          <w:rFonts w:ascii="Arial" w:eastAsia="Arial Unicode MS" w:hAnsi="Arial" w:cs="Arial Unicode MS"/>
          <w:sz w:val="22"/>
          <w:szCs w:val="22"/>
        </w:rPr>
        <w:tab/>
        <w:t>Interest income is recognised on an accrual basis based on the effective interest rate.</w:t>
      </w:r>
    </w:p>
    <w:p w:rsidR="001106E3" w:rsidRPr="0026715E" w:rsidRDefault="0034356D" w:rsidP="001106E3">
      <w:pPr>
        <w:tabs>
          <w:tab w:val="left" w:pos="360"/>
        </w:tabs>
        <w:spacing w:before="120" w:after="120" w:line="380" w:lineRule="exact"/>
        <w:ind w:left="540" w:right="-43"/>
        <w:jc w:val="both"/>
        <w:rPr>
          <w:rFonts w:ascii="Arial" w:eastAsia="Arial Unicode MS" w:hAnsi="Arial" w:cs="Arial Unicode MS"/>
          <w:i/>
          <w:iCs/>
          <w:sz w:val="22"/>
          <w:szCs w:val="22"/>
        </w:rPr>
      </w:pPr>
      <w:r>
        <w:rPr>
          <w:rFonts w:ascii="Arial" w:eastAsia="Arial Unicode MS" w:hAnsi="Arial" w:cs="Arial Unicode MS"/>
          <w:i/>
          <w:iCs/>
          <w:sz w:val="22"/>
          <w:szCs w:val="22"/>
        </w:rPr>
        <w:t>Dividend income</w:t>
      </w:r>
    </w:p>
    <w:p w:rsidR="001106E3" w:rsidRPr="0026715E" w:rsidRDefault="0034356D" w:rsidP="001106E3">
      <w:pPr>
        <w:tabs>
          <w:tab w:val="left" w:pos="7200"/>
        </w:tabs>
        <w:spacing w:before="120" w:after="120" w:line="380" w:lineRule="exact"/>
        <w:ind w:left="533" w:right="-43" w:hanging="533"/>
        <w:jc w:val="both"/>
        <w:rPr>
          <w:rFonts w:ascii="Arial" w:eastAsia="Arial Unicode MS" w:hAnsi="Arial" w:cs="Arial Unicode MS"/>
          <w:sz w:val="22"/>
          <w:szCs w:val="22"/>
        </w:rPr>
      </w:pPr>
      <w:r>
        <w:rPr>
          <w:rFonts w:ascii="Arial" w:eastAsia="Arial Unicode MS" w:hAnsi="Arial" w:cs="Arial Unicode MS"/>
          <w:sz w:val="22"/>
          <w:szCs w:val="22"/>
        </w:rPr>
        <w:tab/>
        <w:t xml:space="preserve">Dividend income is </w:t>
      </w:r>
      <w:r w:rsidR="001106E3" w:rsidRPr="0026715E">
        <w:rPr>
          <w:rFonts w:ascii="Arial" w:eastAsia="Arial Unicode MS" w:hAnsi="Arial" w:cs="Arial Unicode MS"/>
          <w:sz w:val="22"/>
          <w:szCs w:val="22"/>
        </w:rPr>
        <w:t>recognised when the right to receive the dividends is established.</w:t>
      </w:r>
    </w:p>
    <w:p w:rsidR="0034356D" w:rsidRDefault="0034356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354FA7" w:rsidRPr="0026715E" w:rsidRDefault="0096611F" w:rsidP="00BE10D6">
      <w:pPr>
        <w:spacing w:before="120" w:after="120" w:line="380" w:lineRule="exact"/>
        <w:ind w:left="547" w:hanging="540"/>
        <w:jc w:val="both"/>
        <w:rPr>
          <w:rFonts w:ascii="Arial" w:hAnsi="Arial"/>
          <w:b/>
          <w:bCs/>
          <w:sz w:val="22"/>
          <w:szCs w:val="22"/>
        </w:rPr>
      </w:pPr>
      <w:r w:rsidRPr="0026715E">
        <w:rPr>
          <w:rFonts w:ascii="Arial" w:hAnsi="Arial"/>
          <w:b/>
          <w:bCs/>
          <w:sz w:val="22"/>
          <w:szCs w:val="22"/>
        </w:rPr>
        <w:lastRenderedPageBreak/>
        <w:t>4.</w:t>
      </w:r>
      <w:r w:rsidR="00354FA7" w:rsidRPr="0026715E">
        <w:rPr>
          <w:rFonts w:ascii="Arial" w:hAnsi="Arial"/>
          <w:b/>
          <w:bCs/>
          <w:sz w:val="22"/>
          <w:szCs w:val="22"/>
        </w:rPr>
        <w:t>2</w:t>
      </w:r>
      <w:r w:rsidR="00354FA7" w:rsidRPr="0026715E">
        <w:rPr>
          <w:rFonts w:ascii="Arial" w:hAnsi="Arial"/>
          <w:b/>
          <w:bCs/>
          <w:sz w:val="22"/>
          <w:szCs w:val="22"/>
        </w:rPr>
        <w:tab/>
      </w:r>
      <w:r w:rsidR="00354FA7" w:rsidRPr="0026715E">
        <w:rPr>
          <w:rFonts w:ascii="Arial" w:hAnsi="Arial"/>
          <w:b/>
          <w:iCs/>
          <w:sz w:val="22"/>
          <w:szCs w:val="22"/>
        </w:rPr>
        <w:t>Cost recognition</w:t>
      </w:r>
    </w:p>
    <w:p w:rsidR="00354FA7" w:rsidRPr="0026715E" w:rsidRDefault="00354FA7" w:rsidP="00BE10D6">
      <w:pPr>
        <w:tabs>
          <w:tab w:val="left" w:pos="360"/>
        </w:tabs>
        <w:spacing w:before="120" w:after="120" w:line="380" w:lineRule="exact"/>
        <w:ind w:left="540"/>
        <w:jc w:val="both"/>
        <w:rPr>
          <w:rFonts w:ascii="Arial" w:eastAsia="Arial Unicode MS" w:hAnsi="Arial" w:cs="Arial Unicode MS"/>
          <w:i/>
          <w:iCs/>
          <w:sz w:val="22"/>
          <w:szCs w:val="22"/>
        </w:rPr>
      </w:pPr>
      <w:r w:rsidRPr="0026715E">
        <w:rPr>
          <w:rFonts w:ascii="Arial" w:eastAsia="Arial Unicode MS" w:hAnsi="Arial" w:cs="Arial Unicode MS"/>
          <w:i/>
          <w:iCs/>
          <w:sz w:val="22"/>
          <w:szCs w:val="22"/>
        </w:rPr>
        <w:t xml:space="preserve">Cost of </w:t>
      </w:r>
      <w:r w:rsidR="0034356D">
        <w:rPr>
          <w:rFonts w:ascii="Arial" w:eastAsia="Arial Unicode MS" w:hAnsi="Arial" w:cs="Arial Unicode MS"/>
          <w:i/>
          <w:iCs/>
          <w:sz w:val="22"/>
          <w:szCs w:val="22"/>
        </w:rPr>
        <w:t>real estate sold</w:t>
      </w:r>
    </w:p>
    <w:p w:rsidR="00354FA7" w:rsidRPr="0026715E" w:rsidRDefault="00354FA7" w:rsidP="00BE10D6">
      <w:pPr>
        <w:pStyle w:val="BodyTextIndent2"/>
        <w:ind w:left="547"/>
        <w:rPr>
          <w:rFonts w:ascii="Arial" w:hAnsi="Arial"/>
          <w:sz w:val="22"/>
          <w:szCs w:val="22"/>
        </w:rPr>
      </w:pPr>
      <w:r w:rsidRPr="0026715E">
        <w:rPr>
          <w:rFonts w:ascii="Arial" w:hAnsi="Arial"/>
          <w:sz w:val="22"/>
          <w:szCs w:val="22"/>
        </w:rPr>
        <w:tab/>
      </w:r>
      <w:r w:rsidR="0034356D">
        <w:rPr>
          <w:rFonts w:ascii="Arial" w:hAnsi="Arial"/>
          <w:sz w:val="22"/>
          <w:szCs w:val="22"/>
        </w:rPr>
        <w:t xml:space="preserve">Cost of real estate sold comprised cost of land and houses sold and cost of residential condominium units. </w:t>
      </w:r>
      <w:r w:rsidRPr="0026715E">
        <w:rPr>
          <w:rFonts w:ascii="Arial" w:hAnsi="Arial"/>
          <w:sz w:val="22"/>
          <w:szCs w:val="22"/>
        </w:rPr>
        <w:t xml:space="preserve">In determining the cost of </w:t>
      </w:r>
      <w:r w:rsidR="0034356D">
        <w:rPr>
          <w:rFonts w:ascii="Arial" w:hAnsi="Arial"/>
          <w:sz w:val="22"/>
          <w:szCs w:val="22"/>
        </w:rPr>
        <w:t>real estate sold</w:t>
      </w:r>
      <w:r w:rsidRPr="0026715E">
        <w:rPr>
          <w:rFonts w:ascii="Arial" w:hAnsi="Arial"/>
          <w:sz w:val="22"/>
          <w:szCs w:val="22"/>
        </w:rPr>
        <w:t xml:space="preserve">, the anticipated total development costs (taking into account actual costs incurred to date) are attributed to land and houses sold on the basis of the salable area and to residential condominium units sold on the basis of the salable area weighted to the selling price of the unit, and then recognised as costs in </w:t>
      </w:r>
      <w:r w:rsidR="00A6739E" w:rsidRPr="0026715E">
        <w:rPr>
          <w:rFonts w:ascii="Arial" w:hAnsi="Arial"/>
          <w:sz w:val="22"/>
          <w:szCs w:val="22"/>
        </w:rPr>
        <w:t>profit or loss</w:t>
      </w:r>
      <w:r w:rsidRPr="0026715E">
        <w:rPr>
          <w:rFonts w:ascii="Arial" w:hAnsi="Arial"/>
          <w:sz w:val="22"/>
          <w:szCs w:val="22"/>
        </w:rPr>
        <w:t xml:space="preserve"> concurrently with revenue from sales.</w:t>
      </w:r>
    </w:p>
    <w:p w:rsidR="00354FA7" w:rsidRPr="0026715E" w:rsidRDefault="0034356D" w:rsidP="00BE10D6">
      <w:pPr>
        <w:pStyle w:val="BodyTextIndent2"/>
        <w:ind w:left="547"/>
        <w:rPr>
          <w:rFonts w:ascii="Arial" w:hAnsi="Arial"/>
          <w:sz w:val="22"/>
          <w:szCs w:val="22"/>
        </w:rPr>
      </w:pPr>
      <w:r>
        <w:rPr>
          <w:rFonts w:ascii="Arial" w:hAnsi="Arial"/>
          <w:sz w:val="22"/>
          <w:szCs w:val="22"/>
        </w:rPr>
        <w:tab/>
        <w:t>Project d</w:t>
      </w:r>
      <w:r w:rsidR="00354FA7" w:rsidRPr="0026715E">
        <w:rPr>
          <w:rFonts w:ascii="Arial" w:hAnsi="Arial"/>
          <w:sz w:val="22"/>
          <w:szCs w:val="22"/>
        </w:rPr>
        <w:t>evelopment costs are stated at cost, consisting of cost of land, design fees, utilities, construction and related interest.</w:t>
      </w:r>
    </w:p>
    <w:p w:rsidR="00354FA7" w:rsidRPr="0026715E" w:rsidRDefault="00354FA7" w:rsidP="00BE10D6">
      <w:pPr>
        <w:tabs>
          <w:tab w:val="left" w:pos="360"/>
        </w:tabs>
        <w:spacing w:before="120" w:after="120" w:line="380" w:lineRule="exact"/>
        <w:ind w:left="540" w:right="-43"/>
        <w:jc w:val="both"/>
        <w:rPr>
          <w:rFonts w:ascii="Arial" w:eastAsia="Arial Unicode MS" w:hAnsi="Arial" w:cs="Arial Unicode MS"/>
          <w:i/>
          <w:iCs/>
          <w:sz w:val="22"/>
          <w:szCs w:val="22"/>
        </w:rPr>
      </w:pPr>
      <w:r w:rsidRPr="0026715E">
        <w:rPr>
          <w:rFonts w:ascii="Arial" w:eastAsia="Arial Unicode MS" w:hAnsi="Arial" w:cs="Arial Unicode MS"/>
          <w:i/>
          <w:iCs/>
          <w:sz w:val="22"/>
          <w:szCs w:val="22"/>
        </w:rPr>
        <w:t>Cost of project management and construction services</w:t>
      </w:r>
    </w:p>
    <w:p w:rsidR="00354FA7" w:rsidRPr="0026715E" w:rsidRDefault="00354FA7" w:rsidP="00BE10D6">
      <w:pPr>
        <w:spacing w:before="120" w:after="120" w:line="380" w:lineRule="exact"/>
        <w:ind w:left="547" w:hanging="14"/>
        <w:jc w:val="both"/>
        <w:rPr>
          <w:rFonts w:ascii="Arial" w:hAnsi="Arial"/>
          <w:sz w:val="22"/>
          <w:szCs w:val="22"/>
        </w:rPr>
      </w:pPr>
      <w:r w:rsidRPr="0026715E">
        <w:rPr>
          <w:rFonts w:ascii="Arial" w:hAnsi="Arial"/>
          <w:sz w:val="22"/>
          <w:szCs w:val="22"/>
        </w:rPr>
        <w:t>In determining cost of project management services, the total anticipated costs are attrib</w:t>
      </w:r>
      <w:r w:rsidR="00F946A6" w:rsidRPr="0026715E">
        <w:rPr>
          <w:rFonts w:ascii="Arial" w:hAnsi="Arial"/>
          <w:sz w:val="22"/>
          <w:szCs w:val="22"/>
        </w:rPr>
        <w:t>uted to each management project</w:t>
      </w:r>
      <w:r w:rsidRPr="0026715E">
        <w:rPr>
          <w:rFonts w:ascii="Arial" w:hAnsi="Arial"/>
          <w:sz w:val="22"/>
          <w:szCs w:val="22"/>
        </w:rPr>
        <w:t xml:space="preserve"> </w:t>
      </w:r>
      <w:r w:rsidR="00BF2993" w:rsidRPr="0026715E">
        <w:rPr>
          <w:rFonts w:ascii="Arial" w:hAnsi="Arial"/>
          <w:sz w:val="22"/>
          <w:szCs w:val="22"/>
        </w:rPr>
        <w:t xml:space="preserve">(taking into account actual costs incurred to date) </w:t>
      </w:r>
      <w:r w:rsidRPr="0026715E">
        <w:rPr>
          <w:rFonts w:ascii="Arial" w:hAnsi="Arial"/>
          <w:sz w:val="22"/>
          <w:szCs w:val="22"/>
        </w:rPr>
        <w:t xml:space="preserve">and then recognised as cost of services in </w:t>
      </w:r>
      <w:r w:rsidR="00A6739E" w:rsidRPr="0026715E">
        <w:rPr>
          <w:rFonts w:ascii="Arial" w:hAnsi="Arial"/>
          <w:sz w:val="22"/>
          <w:szCs w:val="22"/>
        </w:rPr>
        <w:t xml:space="preserve">profit or loss </w:t>
      </w:r>
      <w:r w:rsidRPr="0026715E">
        <w:rPr>
          <w:rFonts w:ascii="Arial" w:hAnsi="Arial"/>
          <w:sz w:val="22"/>
          <w:szCs w:val="22"/>
        </w:rPr>
        <w:t>on the basis of portion of revenue recognition.</w:t>
      </w:r>
    </w:p>
    <w:p w:rsidR="00AE2884" w:rsidRPr="00AE2884" w:rsidRDefault="00AE2884" w:rsidP="00AE2884">
      <w:pPr>
        <w:spacing w:before="120" w:after="120" w:line="380" w:lineRule="exact"/>
        <w:ind w:left="547" w:hanging="14"/>
        <w:jc w:val="both"/>
        <w:rPr>
          <w:rFonts w:ascii="Arial" w:hAnsi="Arial" w:cs="Arial"/>
          <w:sz w:val="22"/>
          <w:szCs w:val="22"/>
        </w:rPr>
      </w:pPr>
      <w:r w:rsidRPr="00AE2884">
        <w:rPr>
          <w:rFonts w:ascii="Arial" w:hAnsi="Arial" w:cs="Arial"/>
          <w:sz w:val="22"/>
          <w:szCs w:val="22"/>
        </w:rPr>
        <w:t>In determining cost of construction service, the total anticipated construction costs are attributed to each construction project (based on actual cost) and then recognised as cost of construction service in profit or loss on the basis of percentage of completion. Allowance for total anticipated loss on each construction project will be made in the accounts as soon as the possibility of loss is ascertained.</w:t>
      </w:r>
    </w:p>
    <w:p w:rsidR="00354FA7" w:rsidRPr="0026715E" w:rsidRDefault="00354FA7" w:rsidP="00BE10D6">
      <w:pPr>
        <w:spacing w:before="120" w:after="120" w:line="380" w:lineRule="exact"/>
        <w:ind w:left="547" w:hanging="14"/>
        <w:jc w:val="both"/>
        <w:rPr>
          <w:rFonts w:ascii="Arial" w:hAnsi="Arial"/>
          <w:sz w:val="22"/>
          <w:szCs w:val="22"/>
        </w:rPr>
      </w:pPr>
      <w:r w:rsidRPr="0026715E">
        <w:rPr>
          <w:rFonts w:ascii="Arial" w:hAnsi="Arial"/>
          <w:sz w:val="22"/>
          <w:szCs w:val="22"/>
        </w:rPr>
        <w:t>The recognised cost which ha</w:t>
      </w:r>
      <w:r w:rsidR="00AE2884">
        <w:rPr>
          <w:rFonts w:ascii="Arial" w:hAnsi="Arial"/>
          <w:sz w:val="22"/>
          <w:szCs w:val="22"/>
        </w:rPr>
        <w:t>s</w:t>
      </w:r>
      <w:r w:rsidRPr="0026715E">
        <w:rPr>
          <w:rFonts w:ascii="Arial" w:hAnsi="Arial"/>
          <w:sz w:val="22"/>
          <w:szCs w:val="22"/>
        </w:rPr>
        <w:t xml:space="preserve"> not yet been due ha</w:t>
      </w:r>
      <w:r w:rsidR="00AE2884">
        <w:rPr>
          <w:rFonts w:ascii="Arial" w:hAnsi="Arial"/>
          <w:sz w:val="22"/>
          <w:szCs w:val="22"/>
        </w:rPr>
        <w:t>s</w:t>
      </w:r>
      <w:r w:rsidRPr="0026715E">
        <w:rPr>
          <w:rFonts w:ascii="Arial" w:hAnsi="Arial"/>
          <w:sz w:val="22"/>
          <w:szCs w:val="22"/>
        </w:rPr>
        <w:t xml:space="preserve"> been shown under the caption of “Unbilled payables” in the </w:t>
      </w:r>
      <w:r w:rsidR="00A6739E" w:rsidRPr="0026715E">
        <w:rPr>
          <w:rFonts w:ascii="Arial" w:hAnsi="Arial"/>
          <w:sz w:val="22"/>
          <w:szCs w:val="22"/>
        </w:rPr>
        <w:t>statements of financial position</w:t>
      </w:r>
      <w:r w:rsidRPr="0026715E">
        <w:rPr>
          <w:rFonts w:ascii="Arial" w:hAnsi="Arial"/>
          <w:sz w:val="22"/>
          <w:szCs w:val="22"/>
        </w:rPr>
        <w:t>.</w:t>
      </w:r>
    </w:p>
    <w:p w:rsidR="00354FA7" w:rsidRPr="0026715E" w:rsidRDefault="00354FA7" w:rsidP="00BE10D6">
      <w:pPr>
        <w:pStyle w:val="BodyTextIndent2"/>
        <w:ind w:left="547"/>
        <w:rPr>
          <w:rFonts w:ascii="Arial" w:hAnsi="Arial"/>
          <w:sz w:val="22"/>
          <w:szCs w:val="22"/>
        </w:rPr>
      </w:pPr>
      <w:r w:rsidRPr="0026715E">
        <w:rPr>
          <w:rFonts w:ascii="Arial" w:hAnsi="Arial"/>
          <w:sz w:val="22"/>
          <w:szCs w:val="22"/>
        </w:rPr>
        <w:tab/>
        <w:t xml:space="preserve">The actual cost of services incurred but not yet recognised as cost of services in </w:t>
      </w:r>
      <w:r w:rsidR="00A6739E" w:rsidRPr="0026715E">
        <w:rPr>
          <w:rFonts w:ascii="Arial" w:hAnsi="Arial"/>
          <w:sz w:val="22"/>
          <w:szCs w:val="22"/>
        </w:rPr>
        <w:t xml:space="preserve">profit or loss </w:t>
      </w:r>
      <w:r w:rsidRPr="0026715E">
        <w:rPr>
          <w:rFonts w:ascii="Arial" w:hAnsi="Arial"/>
          <w:sz w:val="22"/>
          <w:szCs w:val="22"/>
        </w:rPr>
        <w:t xml:space="preserve">has been regarded as "Construction in progress" and “Project management in progress” in the </w:t>
      </w:r>
      <w:r w:rsidR="00A6739E" w:rsidRPr="0026715E">
        <w:rPr>
          <w:rFonts w:ascii="Arial" w:hAnsi="Arial"/>
          <w:sz w:val="22"/>
          <w:szCs w:val="22"/>
        </w:rPr>
        <w:t>statements of financial position</w:t>
      </w:r>
      <w:r w:rsidRPr="0026715E">
        <w:rPr>
          <w:rFonts w:ascii="Arial" w:hAnsi="Arial"/>
          <w:sz w:val="22"/>
          <w:szCs w:val="22"/>
        </w:rPr>
        <w:t>.</w:t>
      </w:r>
    </w:p>
    <w:p w:rsidR="00354FA7" w:rsidRPr="0026715E" w:rsidRDefault="00354FA7" w:rsidP="00BE10D6">
      <w:pPr>
        <w:pStyle w:val="BodyTextIndent2"/>
        <w:ind w:left="547"/>
        <w:rPr>
          <w:rFonts w:ascii="Arial" w:hAnsi="Arial"/>
          <w:sz w:val="22"/>
          <w:szCs w:val="22"/>
        </w:rPr>
      </w:pPr>
      <w:r w:rsidRPr="0026715E">
        <w:rPr>
          <w:rFonts w:ascii="Arial" w:hAnsi="Arial"/>
          <w:sz w:val="22"/>
          <w:szCs w:val="22"/>
        </w:rPr>
        <w:tab/>
        <w:t xml:space="preserve">Construction in progress and project management in progress include the cost of raw materials, direct labour and other expenses incurred for each project. Such construction in progress </w:t>
      </w:r>
      <w:r w:rsidR="00AE2884">
        <w:rPr>
          <w:rFonts w:ascii="Arial" w:hAnsi="Arial"/>
          <w:sz w:val="22"/>
          <w:szCs w:val="22"/>
        </w:rPr>
        <w:t>and project management in progress are</w:t>
      </w:r>
      <w:r w:rsidRPr="0026715E">
        <w:rPr>
          <w:rFonts w:ascii="Arial" w:hAnsi="Arial"/>
          <w:sz w:val="22"/>
          <w:szCs w:val="22"/>
        </w:rPr>
        <w:t xml:space="preserve"> valued at the lower of cost or net realisable value.</w:t>
      </w:r>
    </w:p>
    <w:p w:rsidR="00354FA7" w:rsidRPr="0026715E" w:rsidRDefault="0096611F" w:rsidP="00BE10D6">
      <w:pPr>
        <w:tabs>
          <w:tab w:val="left" w:pos="1440"/>
        </w:tabs>
        <w:spacing w:before="120" w:after="120" w:line="380" w:lineRule="exact"/>
        <w:ind w:left="540" w:hanging="540"/>
        <w:jc w:val="thaiDistribute"/>
        <w:outlineLvl w:val="0"/>
        <w:rPr>
          <w:rFonts w:ascii="Arial" w:hAnsi="Arial"/>
          <w:b/>
          <w:bCs/>
          <w:sz w:val="22"/>
          <w:szCs w:val="22"/>
        </w:rPr>
      </w:pPr>
      <w:r w:rsidRPr="0026715E">
        <w:rPr>
          <w:rFonts w:ascii="Arial" w:hAnsi="Arial"/>
          <w:b/>
          <w:bCs/>
          <w:sz w:val="22"/>
          <w:szCs w:val="22"/>
        </w:rPr>
        <w:t>4.</w:t>
      </w:r>
      <w:r w:rsidR="00354FA7" w:rsidRPr="0026715E">
        <w:rPr>
          <w:rFonts w:ascii="Arial" w:hAnsi="Arial"/>
          <w:b/>
          <w:bCs/>
          <w:sz w:val="22"/>
          <w:szCs w:val="22"/>
        </w:rPr>
        <w:t>3</w:t>
      </w:r>
      <w:r w:rsidR="00354FA7" w:rsidRPr="0026715E">
        <w:rPr>
          <w:rFonts w:ascii="Arial" w:hAnsi="Arial"/>
          <w:b/>
          <w:bCs/>
          <w:sz w:val="22"/>
          <w:szCs w:val="22"/>
        </w:rPr>
        <w:tab/>
        <w:t>Cash and cash equivalents</w:t>
      </w:r>
    </w:p>
    <w:p w:rsidR="00354FA7" w:rsidRPr="0026715E" w:rsidRDefault="00354FA7" w:rsidP="00BE10D6">
      <w:pPr>
        <w:tabs>
          <w:tab w:val="left" w:pos="1440"/>
        </w:tabs>
        <w:spacing w:before="120" w:after="120" w:line="380" w:lineRule="exact"/>
        <w:ind w:left="540" w:hanging="540"/>
        <w:jc w:val="thaiDistribute"/>
        <w:outlineLvl w:val="0"/>
        <w:rPr>
          <w:rFonts w:ascii="Arial" w:hAnsi="Arial"/>
          <w:sz w:val="22"/>
          <w:szCs w:val="22"/>
        </w:rPr>
      </w:pPr>
      <w:r w:rsidRPr="0026715E">
        <w:rPr>
          <w:rFonts w:ascii="Arial" w:hAnsi="Arial"/>
          <w:sz w:val="22"/>
          <w:szCs w:val="22"/>
        </w:rPr>
        <w:tab/>
        <w:t xml:space="preserve">Cash and cash equivalents consist of cash in hand and at banks, </w:t>
      </w:r>
      <w:r w:rsidR="001106E3" w:rsidRPr="0026715E">
        <w:rPr>
          <w:rFonts w:ascii="Arial" w:hAnsi="Arial"/>
          <w:sz w:val="22"/>
          <w:szCs w:val="22"/>
        </w:rPr>
        <w:t xml:space="preserve">due cheques which are not yet deposited </w:t>
      </w:r>
      <w:r w:rsidRPr="0026715E">
        <w:rPr>
          <w:rFonts w:ascii="Arial" w:hAnsi="Arial"/>
          <w:sz w:val="22"/>
          <w:szCs w:val="22"/>
        </w:rPr>
        <w:t>and all highly liquid investments with an original maturity of three months or less and not subject to withdrawal restrictions.</w:t>
      </w:r>
    </w:p>
    <w:p w:rsidR="00A74C57" w:rsidRDefault="00A74C57">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354FA7" w:rsidRPr="0026715E" w:rsidRDefault="0096611F" w:rsidP="005E3C70">
      <w:pPr>
        <w:tabs>
          <w:tab w:val="left" w:pos="540"/>
        </w:tabs>
        <w:spacing w:before="120" w:after="120" w:line="380" w:lineRule="exact"/>
        <w:rPr>
          <w:rFonts w:ascii="Arial" w:eastAsia="Arial Unicode MS" w:hAnsi="Arial" w:cs="Arial Unicode MS"/>
          <w:b/>
          <w:bCs/>
          <w:sz w:val="22"/>
          <w:szCs w:val="22"/>
        </w:rPr>
      </w:pPr>
      <w:r w:rsidRPr="0026715E">
        <w:rPr>
          <w:rFonts w:ascii="Arial" w:eastAsia="Arial Unicode MS" w:hAnsi="Arial" w:cs="Arial Unicode MS"/>
          <w:b/>
          <w:bCs/>
          <w:sz w:val="22"/>
          <w:szCs w:val="22"/>
        </w:rPr>
        <w:lastRenderedPageBreak/>
        <w:t>4.</w:t>
      </w:r>
      <w:r w:rsidR="00354FA7" w:rsidRPr="0026715E">
        <w:rPr>
          <w:rFonts w:ascii="Arial" w:eastAsia="Arial Unicode MS" w:hAnsi="Arial" w:cs="Arial Unicode MS"/>
          <w:b/>
          <w:bCs/>
          <w:sz w:val="22"/>
          <w:szCs w:val="22"/>
        </w:rPr>
        <w:t>4</w:t>
      </w:r>
      <w:r w:rsidR="00354FA7" w:rsidRPr="0026715E">
        <w:rPr>
          <w:rFonts w:ascii="Arial" w:eastAsia="Arial Unicode MS" w:hAnsi="Arial" w:cs="Arial Unicode MS"/>
          <w:b/>
          <w:bCs/>
          <w:sz w:val="22"/>
          <w:szCs w:val="22"/>
        </w:rPr>
        <w:tab/>
        <w:t xml:space="preserve">Trade accounts receivable </w:t>
      </w:r>
    </w:p>
    <w:p w:rsidR="00354FA7" w:rsidRPr="0026715E" w:rsidRDefault="00354FA7" w:rsidP="005E3C70">
      <w:pPr>
        <w:tabs>
          <w:tab w:val="left" w:pos="360"/>
        </w:tabs>
        <w:spacing w:before="120" w:after="120" w:line="380" w:lineRule="exact"/>
        <w:ind w:left="540"/>
        <w:jc w:val="both"/>
        <w:rPr>
          <w:rFonts w:ascii="Arial" w:eastAsia="Arial Unicode MS" w:hAnsi="Arial" w:cs="Arial Unicode MS"/>
          <w:sz w:val="22"/>
          <w:szCs w:val="22"/>
        </w:rPr>
      </w:pPr>
      <w:r w:rsidRPr="0026715E">
        <w:rPr>
          <w:rFonts w:ascii="Arial" w:eastAsia="Arial Unicode MS" w:hAnsi="Arial" w:cs="Arial Unicode MS"/>
          <w:sz w:val="22"/>
          <w:szCs w:val="22"/>
        </w:rPr>
        <w:t>Trade accounts receivable are stated at the net realisable value. Allowance for doubtful accounts is provided for the estimated losses that may be incurred in collection of receivables. The allowance is generally</w:t>
      </w:r>
      <w:r w:rsidR="00A6739E" w:rsidRPr="0026715E">
        <w:rPr>
          <w:rFonts w:ascii="Arial" w:eastAsia="Arial Unicode MS" w:hAnsi="Arial" w:cs="Arial Unicode MS"/>
          <w:sz w:val="22"/>
          <w:szCs w:val="22"/>
        </w:rPr>
        <w:t xml:space="preserve"> based on collection experience</w:t>
      </w:r>
      <w:r w:rsidRPr="0026715E">
        <w:rPr>
          <w:rFonts w:ascii="Arial" w:eastAsia="Arial Unicode MS" w:hAnsi="Arial" w:cs="Arial Unicode MS"/>
          <w:sz w:val="22"/>
          <w:szCs w:val="22"/>
        </w:rPr>
        <w:t xml:space="preserve"> and analysis of debt aging.</w:t>
      </w:r>
    </w:p>
    <w:p w:rsidR="00354FA7" w:rsidRPr="0026715E" w:rsidRDefault="0096611F" w:rsidP="005E3C70">
      <w:pPr>
        <w:tabs>
          <w:tab w:val="left" w:pos="1440"/>
          <w:tab w:val="left" w:pos="2880"/>
        </w:tabs>
        <w:spacing w:before="120" w:after="120" w:line="380" w:lineRule="exact"/>
        <w:ind w:left="547" w:hanging="547"/>
        <w:jc w:val="both"/>
        <w:rPr>
          <w:rFonts w:ascii="Arial" w:hAnsi="Arial"/>
          <w:b/>
          <w:bCs/>
          <w:sz w:val="22"/>
          <w:szCs w:val="22"/>
        </w:rPr>
      </w:pPr>
      <w:r w:rsidRPr="0026715E">
        <w:rPr>
          <w:rFonts w:ascii="Arial" w:hAnsi="Arial"/>
          <w:b/>
          <w:bCs/>
          <w:sz w:val="22"/>
          <w:szCs w:val="22"/>
        </w:rPr>
        <w:t>4.</w:t>
      </w:r>
      <w:r w:rsidR="00354FA7" w:rsidRPr="0026715E">
        <w:rPr>
          <w:rFonts w:ascii="Arial" w:hAnsi="Arial"/>
          <w:b/>
          <w:bCs/>
          <w:sz w:val="22"/>
          <w:szCs w:val="22"/>
        </w:rPr>
        <w:t>5</w:t>
      </w:r>
      <w:r w:rsidR="00354FA7" w:rsidRPr="0026715E">
        <w:rPr>
          <w:rFonts w:ascii="Arial" w:hAnsi="Arial"/>
          <w:b/>
          <w:bCs/>
          <w:sz w:val="22"/>
          <w:szCs w:val="22"/>
        </w:rPr>
        <w:tab/>
        <w:t>Inventories</w:t>
      </w:r>
    </w:p>
    <w:p w:rsidR="00354FA7" w:rsidRPr="0026715E" w:rsidRDefault="00354FA7" w:rsidP="005E3C70">
      <w:pPr>
        <w:tabs>
          <w:tab w:val="left" w:pos="1440"/>
          <w:tab w:val="left" w:pos="2880"/>
        </w:tabs>
        <w:spacing w:before="120" w:after="120" w:line="380" w:lineRule="exact"/>
        <w:ind w:left="547" w:hanging="547"/>
        <w:jc w:val="both"/>
        <w:rPr>
          <w:rFonts w:ascii="Arial" w:hAnsi="Arial"/>
          <w:sz w:val="22"/>
          <w:szCs w:val="22"/>
        </w:rPr>
      </w:pPr>
      <w:r w:rsidRPr="0026715E">
        <w:rPr>
          <w:rFonts w:ascii="Arial" w:hAnsi="Arial"/>
          <w:b/>
          <w:bCs/>
          <w:sz w:val="22"/>
          <w:szCs w:val="22"/>
        </w:rPr>
        <w:tab/>
      </w:r>
      <w:r w:rsidRPr="0026715E">
        <w:rPr>
          <w:rFonts w:ascii="Arial" w:hAnsi="Arial"/>
          <w:sz w:val="22"/>
          <w:szCs w:val="22"/>
        </w:rPr>
        <w:t xml:space="preserve">Inventories are valued at the lower of </w:t>
      </w:r>
      <w:r w:rsidR="0049375F" w:rsidRPr="0026715E">
        <w:rPr>
          <w:rFonts w:ascii="Arial" w:hAnsi="Arial" w:cs="Arial"/>
          <w:sz w:val="22"/>
          <w:szCs w:val="22"/>
        </w:rPr>
        <w:t xml:space="preserve">average </w:t>
      </w:r>
      <w:r w:rsidRPr="0026715E">
        <w:rPr>
          <w:rFonts w:ascii="Arial" w:hAnsi="Arial"/>
          <w:sz w:val="22"/>
          <w:szCs w:val="22"/>
        </w:rPr>
        <w:t>cost and net realisable value.</w:t>
      </w:r>
    </w:p>
    <w:p w:rsidR="00354FA7" w:rsidRPr="0026715E" w:rsidRDefault="0096611F" w:rsidP="00BE10D6">
      <w:pPr>
        <w:tabs>
          <w:tab w:val="left" w:pos="1440"/>
          <w:tab w:val="left" w:pos="2880"/>
        </w:tabs>
        <w:spacing w:before="120" w:after="120" w:line="380" w:lineRule="exact"/>
        <w:ind w:left="547" w:hanging="547"/>
        <w:jc w:val="both"/>
        <w:rPr>
          <w:rFonts w:ascii="Arial" w:hAnsi="Arial"/>
          <w:b/>
          <w:bCs/>
          <w:sz w:val="22"/>
          <w:szCs w:val="22"/>
        </w:rPr>
      </w:pPr>
      <w:r w:rsidRPr="0026715E">
        <w:rPr>
          <w:rFonts w:ascii="Arial" w:hAnsi="Arial"/>
          <w:b/>
          <w:bCs/>
          <w:sz w:val="22"/>
          <w:szCs w:val="22"/>
        </w:rPr>
        <w:t>4.</w:t>
      </w:r>
      <w:r w:rsidR="00354FA7" w:rsidRPr="0026715E">
        <w:rPr>
          <w:rFonts w:ascii="Arial" w:hAnsi="Arial"/>
          <w:b/>
          <w:bCs/>
          <w:sz w:val="22"/>
          <w:szCs w:val="22"/>
        </w:rPr>
        <w:t>6</w:t>
      </w:r>
      <w:r w:rsidR="00354FA7" w:rsidRPr="0026715E">
        <w:rPr>
          <w:rFonts w:ascii="Arial" w:hAnsi="Arial"/>
          <w:b/>
          <w:bCs/>
          <w:sz w:val="22"/>
          <w:szCs w:val="22"/>
        </w:rPr>
        <w:tab/>
        <w:t>Real estate development costs</w:t>
      </w:r>
    </w:p>
    <w:p w:rsidR="00354FA7" w:rsidRPr="0026715E" w:rsidRDefault="00354FA7" w:rsidP="00BE10D6">
      <w:pPr>
        <w:tabs>
          <w:tab w:val="left" w:pos="1440"/>
          <w:tab w:val="left" w:pos="2880"/>
        </w:tabs>
        <w:spacing w:before="120" w:after="120" w:line="380" w:lineRule="exact"/>
        <w:ind w:left="547" w:hanging="547"/>
        <w:jc w:val="both"/>
        <w:rPr>
          <w:rFonts w:ascii="Angsana New" w:hAnsi="Angsana New"/>
          <w:sz w:val="32"/>
          <w:szCs w:val="32"/>
        </w:rPr>
      </w:pPr>
      <w:r w:rsidRPr="0026715E">
        <w:rPr>
          <w:rFonts w:ascii="Arial" w:hAnsi="Arial" w:cs="Arial"/>
          <w:sz w:val="22"/>
          <w:szCs w:val="22"/>
        </w:rPr>
        <w:tab/>
        <w:t xml:space="preserve">Land and construction in progress are stated at cost less provision for loss on diminution in value of </w:t>
      </w:r>
      <w:r w:rsidRPr="0026715E">
        <w:rPr>
          <w:rFonts w:ascii="Arial" w:hAnsi="Arial"/>
          <w:sz w:val="22"/>
          <w:szCs w:val="22"/>
        </w:rPr>
        <w:t>projects</w:t>
      </w:r>
      <w:r w:rsidRPr="0026715E">
        <w:rPr>
          <w:rFonts w:ascii="Arial" w:hAnsi="Arial" w:cs="Arial"/>
          <w:sz w:val="22"/>
          <w:szCs w:val="22"/>
        </w:rPr>
        <w:t xml:space="preserve">.  The details of cost calculation are as follows: </w:t>
      </w:r>
      <w:r w:rsidRPr="0026715E">
        <w:rPr>
          <w:rFonts w:ascii="Angsana New" w:hAnsi="Angsana New"/>
          <w:sz w:val="32"/>
          <w:szCs w:val="32"/>
        </w:rPr>
        <w:tab/>
      </w:r>
    </w:p>
    <w:p w:rsidR="00354FA7" w:rsidRPr="0026715E" w:rsidRDefault="00354FA7" w:rsidP="00BE10D6">
      <w:pPr>
        <w:tabs>
          <w:tab w:val="left" w:pos="3240"/>
        </w:tabs>
        <w:overflowPunct/>
        <w:autoSpaceDE/>
        <w:autoSpaceDN/>
        <w:adjustRightInd/>
        <w:spacing w:before="120" w:after="120" w:line="380" w:lineRule="exact"/>
        <w:ind w:left="3600" w:hanging="3060"/>
        <w:jc w:val="both"/>
        <w:textAlignment w:val="auto"/>
        <w:rPr>
          <w:rFonts w:ascii="Arial" w:hAnsi="Arial" w:cs="Arial"/>
          <w:sz w:val="22"/>
          <w:szCs w:val="22"/>
        </w:rPr>
      </w:pPr>
      <w:r w:rsidRPr="0026715E">
        <w:rPr>
          <w:rFonts w:ascii="Arial" w:hAnsi="Arial" w:cs="Arial"/>
          <w:sz w:val="22"/>
          <w:szCs w:val="22"/>
        </w:rPr>
        <w:t>Land</w:t>
      </w:r>
      <w:r w:rsidRPr="0026715E">
        <w:rPr>
          <w:rFonts w:ascii="Arial" w:hAnsi="Arial" w:cs="Arial"/>
          <w:sz w:val="22"/>
          <w:szCs w:val="22"/>
        </w:rPr>
        <w:tab/>
        <w:t>-</w:t>
      </w:r>
      <w:r w:rsidRPr="0026715E">
        <w:rPr>
          <w:rFonts w:ascii="Arial" w:hAnsi="Arial" w:cs="Arial"/>
          <w:sz w:val="22"/>
          <w:szCs w:val="22"/>
        </w:rPr>
        <w:tab/>
        <w:t>Cost of land</w:t>
      </w:r>
      <w:r w:rsidR="00F946A6" w:rsidRPr="0026715E">
        <w:rPr>
          <w:rFonts w:ascii="Arial" w:hAnsi="Arial" w:cs="Arial"/>
          <w:sz w:val="22"/>
          <w:szCs w:val="22"/>
        </w:rPr>
        <w:t xml:space="preserve"> is recorded</w:t>
      </w:r>
      <w:r w:rsidRPr="0026715E">
        <w:rPr>
          <w:rFonts w:ascii="Arial" w:hAnsi="Arial" w:cs="Arial"/>
          <w:sz w:val="22"/>
          <w:szCs w:val="22"/>
        </w:rPr>
        <w:t xml:space="preserve"> using the average method, </w:t>
      </w:r>
      <w:r w:rsidR="00F946A6" w:rsidRPr="0026715E">
        <w:rPr>
          <w:rFonts w:ascii="Arial" w:hAnsi="Arial" w:cs="Arial"/>
          <w:sz w:val="22"/>
          <w:szCs w:val="22"/>
        </w:rPr>
        <w:t xml:space="preserve">and </w:t>
      </w:r>
      <w:r w:rsidRPr="0026715E">
        <w:rPr>
          <w:rFonts w:ascii="Arial" w:hAnsi="Arial" w:cs="Arial"/>
          <w:sz w:val="22"/>
          <w:szCs w:val="22"/>
        </w:rPr>
        <w:t>calculating it separately for each project.</w:t>
      </w:r>
    </w:p>
    <w:p w:rsidR="00354FA7" w:rsidRPr="0026715E" w:rsidRDefault="00354FA7" w:rsidP="00BE10D6">
      <w:pPr>
        <w:tabs>
          <w:tab w:val="left" w:pos="3240"/>
        </w:tabs>
        <w:overflowPunct/>
        <w:autoSpaceDE/>
        <w:autoSpaceDN/>
        <w:adjustRightInd/>
        <w:spacing w:before="120" w:after="120" w:line="380" w:lineRule="exact"/>
        <w:ind w:left="3600" w:hanging="3060"/>
        <w:jc w:val="both"/>
        <w:textAlignment w:val="auto"/>
        <w:rPr>
          <w:rFonts w:ascii="Arial" w:hAnsi="Arial" w:cs="Arial"/>
          <w:sz w:val="22"/>
          <w:szCs w:val="22"/>
        </w:rPr>
      </w:pPr>
      <w:r w:rsidRPr="0026715E">
        <w:rPr>
          <w:rFonts w:ascii="Arial" w:hAnsi="Arial" w:cs="Arial"/>
          <w:sz w:val="22"/>
          <w:szCs w:val="22"/>
        </w:rPr>
        <w:t>Construction in progress</w:t>
      </w:r>
      <w:r w:rsidRPr="0026715E">
        <w:rPr>
          <w:rFonts w:ascii="Arial" w:hAnsi="Arial" w:cs="Arial"/>
          <w:sz w:val="22"/>
          <w:szCs w:val="22"/>
        </w:rPr>
        <w:tab/>
        <w:t>-</w:t>
      </w:r>
      <w:r w:rsidRPr="0026715E">
        <w:rPr>
          <w:rFonts w:ascii="Arial" w:hAnsi="Arial" w:cs="Arial"/>
          <w:sz w:val="22"/>
          <w:szCs w:val="22"/>
        </w:rPr>
        <w:tab/>
        <w:t>Construction in progress consists of the cost of construction, public utility costs and interest capitalised</w:t>
      </w:r>
      <w:r w:rsidR="00F946A6" w:rsidRPr="0026715E">
        <w:rPr>
          <w:rFonts w:ascii="Arial" w:hAnsi="Arial" w:cs="Arial"/>
          <w:sz w:val="22"/>
          <w:szCs w:val="22"/>
        </w:rPr>
        <w:t xml:space="preserve"> to cost of projects by recording </w:t>
      </w:r>
      <w:r w:rsidRPr="0026715E">
        <w:rPr>
          <w:rFonts w:ascii="Arial" w:hAnsi="Arial" w:cs="Arial"/>
          <w:sz w:val="22"/>
          <w:szCs w:val="22"/>
        </w:rPr>
        <w:t>cost of construction and public utilities based on the actual cost incurred.</w:t>
      </w:r>
    </w:p>
    <w:p w:rsidR="00354FA7" w:rsidRPr="0026715E" w:rsidRDefault="0096611F" w:rsidP="00BE10D6">
      <w:pPr>
        <w:tabs>
          <w:tab w:val="left" w:pos="1440"/>
          <w:tab w:val="left" w:pos="2880"/>
        </w:tabs>
        <w:spacing w:before="120" w:after="120" w:line="380" w:lineRule="exact"/>
        <w:ind w:left="547" w:hanging="547"/>
        <w:jc w:val="both"/>
        <w:rPr>
          <w:rFonts w:ascii="Arial" w:hAnsi="Arial"/>
          <w:b/>
          <w:bCs/>
          <w:sz w:val="22"/>
          <w:szCs w:val="22"/>
        </w:rPr>
      </w:pPr>
      <w:r w:rsidRPr="0026715E">
        <w:rPr>
          <w:rFonts w:ascii="Arial" w:hAnsi="Arial"/>
          <w:b/>
          <w:bCs/>
          <w:sz w:val="22"/>
          <w:szCs w:val="22"/>
        </w:rPr>
        <w:t>4.</w:t>
      </w:r>
      <w:r w:rsidR="00354FA7" w:rsidRPr="0026715E">
        <w:rPr>
          <w:rFonts w:ascii="Arial" w:hAnsi="Arial"/>
          <w:b/>
          <w:bCs/>
          <w:sz w:val="22"/>
          <w:szCs w:val="22"/>
        </w:rPr>
        <w:t>7</w:t>
      </w:r>
      <w:r w:rsidR="00354FA7" w:rsidRPr="0026715E">
        <w:rPr>
          <w:rFonts w:ascii="Arial" w:hAnsi="Arial"/>
          <w:b/>
          <w:bCs/>
          <w:sz w:val="22"/>
          <w:szCs w:val="22"/>
        </w:rPr>
        <w:tab/>
        <w:t xml:space="preserve">Investments </w:t>
      </w:r>
    </w:p>
    <w:p w:rsidR="002C65A1" w:rsidRDefault="002C65A1" w:rsidP="00BE10D6">
      <w:pPr>
        <w:tabs>
          <w:tab w:val="left" w:pos="540"/>
          <w:tab w:val="left" w:pos="2880"/>
        </w:tabs>
        <w:spacing w:before="120" w:after="120" w:line="380" w:lineRule="exact"/>
        <w:ind w:left="1080" w:hanging="1080"/>
        <w:jc w:val="both"/>
        <w:rPr>
          <w:rFonts w:ascii="Arial" w:hAnsi="Arial"/>
          <w:sz w:val="22"/>
          <w:szCs w:val="22"/>
        </w:rPr>
      </w:pPr>
      <w:r>
        <w:rPr>
          <w:rFonts w:ascii="Arial" w:hAnsi="Arial"/>
          <w:sz w:val="22"/>
          <w:szCs w:val="22"/>
        </w:rPr>
        <w:tab/>
        <w:t>a)</w:t>
      </w:r>
      <w:r>
        <w:rPr>
          <w:rFonts w:ascii="Arial" w:hAnsi="Arial"/>
          <w:sz w:val="22"/>
          <w:szCs w:val="22"/>
        </w:rPr>
        <w:tab/>
        <w:t>Investments in securities held for trading are stated at fair value. Changes in the fair value of these securities are recorded in profit or loss.</w:t>
      </w:r>
    </w:p>
    <w:p w:rsidR="00354FA7" w:rsidRPr="0026715E" w:rsidRDefault="00354FA7" w:rsidP="00BE10D6">
      <w:pPr>
        <w:tabs>
          <w:tab w:val="left" w:pos="540"/>
          <w:tab w:val="left" w:pos="2880"/>
        </w:tabs>
        <w:spacing w:before="120" w:after="120" w:line="380" w:lineRule="exact"/>
        <w:ind w:left="1080" w:hanging="1080"/>
        <w:jc w:val="both"/>
        <w:rPr>
          <w:rFonts w:ascii="Arial" w:hAnsi="Arial"/>
          <w:sz w:val="22"/>
          <w:szCs w:val="22"/>
        </w:rPr>
      </w:pPr>
      <w:r w:rsidRPr="0026715E">
        <w:rPr>
          <w:rFonts w:ascii="Arial" w:hAnsi="Arial"/>
          <w:sz w:val="22"/>
          <w:szCs w:val="22"/>
        </w:rPr>
        <w:tab/>
      </w:r>
      <w:r w:rsidR="002C65A1">
        <w:rPr>
          <w:rFonts w:ascii="Arial" w:hAnsi="Arial"/>
          <w:sz w:val="22"/>
          <w:szCs w:val="22"/>
        </w:rPr>
        <w:t>b</w:t>
      </w:r>
      <w:r w:rsidRPr="0026715E">
        <w:rPr>
          <w:rFonts w:ascii="Arial" w:hAnsi="Arial"/>
          <w:sz w:val="22"/>
          <w:szCs w:val="22"/>
        </w:rPr>
        <w:t>)</w:t>
      </w:r>
      <w:r w:rsidRPr="0026715E">
        <w:rPr>
          <w:rFonts w:ascii="Arial" w:hAnsi="Arial"/>
          <w:sz w:val="22"/>
          <w:szCs w:val="22"/>
        </w:rPr>
        <w:tab/>
      </w:r>
      <w:r w:rsidR="009172A5" w:rsidRPr="0026715E">
        <w:rPr>
          <w:rFonts w:ascii="Arial" w:hAnsi="Arial"/>
          <w:sz w:val="22"/>
          <w:szCs w:val="22"/>
        </w:rPr>
        <w:t>Investments in joint ventures and associates are accounted for in the consolidated financial statements using the equity method.</w:t>
      </w:r>
    </w:p>
    <w:p w:rsidR="00354FA7" w:rsidRPr="0026715E" w:rsidRDefault="00354FA7" w:rsidP="005E3C70">
      <w:pPr>
        <w:tabs>
          <w:tab w:val="left" w:pos="540"/>
          <w:tab w:val="left" w:pos="2880"/>
        </w:tabs>
        <w:spacing w:before="120" w:after="120" w:line="380" w:lineRule="exact"/>
        <w:ind w:left="1080" w:hanging="1080"/>
        <w:jc w:val="both"/>
        <w:rPr>
          <w:rFonts w:ascii="Arial" w:hAnsi="Arial"/>
          <w:sz w:val="22"/>
          <w:szCs w:val="22"/>
        </w:rPr>
      </w:pPr>
      <w:r w:rsidRPr="0026715E">
        <w:rPr>
          <w:rFonts w:ascii="Arial" w:hAnsi="Arial"/>
          <w:sz w:val="22"/>
          <w:szCs w:val="22"/>
        </w:rPr>
        <w:tab/>
      </w:r>
      <w:r w:rsidR="002C65A1">
        <w:rPr>
          <w:rFonts w:ascii="Arial" w:hAnsi="Arial"/>
          <w:sz w:val="22"/>
          <w:szCs w:val="22"/>
        </w:rPr>
        <w:t>c</w:t>
      </w:r>
      <w:r w:rsidRPr="0026715E">
        <w:rPr>
          <w:rFonts w:ascii="Arial" w:hAnsi="Arial"/>
          <w:sz w:val="22"/>
          <w:szCs w:val="22"/>
        </w:rPr>
        <w:t>)</w:t>
      </w:r>
      <w:r w:rsidRPr="0026715E">
        <w:rPr>
          <w:rFonts w:ascii="Arial" w:hAnsi="Arial"/>
          <w:sz w:val="22"/>
          <w:szCs w:val="22"/>
        </w:rPr>
        <w:tab/>
      </w:r>
      <w:r w:rsidR="009172A5" w:rsidRPr="0026715E">
        <w:rPr>
          <w:rFonts w:ascii="Arial" w:hAnsi="Arial"/>
          <w:sz w:val="22"/>
          <w:szCs w:val="22"/>
        </w:rPr>
        <w:t>Investments in subsidiaries, joint ventures and associates are accounted for in the separate financial s</w:t>
      </w:r>
      <w:r w:rsidR="00B528EC">
        <w:rPr>
          <w:rFonts w:ascii="Arial" w:hAnsi="Arial"/>
          <w:sz w:val="22"/>
          <w:szCs w:val="22"/>
        </w:rPr>
        <w:t>tatements using the cost method, less allowance for loss on impairment of investments (if any).</w:t>
      </w:r>
    </w:p>
    <w:p w:rsidR="002C65A1" w:rsidRDefault="009172A5" w:rsidP="009172A5">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r>
      <w:r w:rsidR="002C65A1">
        <w:rPr>
          <w:rFonts w:ascii="Arial" w:eastAsia="Arial Unicode MS" w:hAnsi="Arial" w:cs="Arial Unicode MS"/>
          <w:sz w:val="22"/>
          <w:szCs w:val="22"/>
        </w:rPr>
        <w:t>The fair value of unit trusts is determined from their net asset value at the end of reporting period.</w:t>
      </w:r>
    </w:p>
    <w:p w:rsidR="009172A5" w:rsidRPr="0026715E" w:rsidRDefault="002C65A1" w:rsidP="009172A5">
      <w:pPr>
        <w:tabs>
          <w:tab w:val="left" w:pos="1440"/>
          <w:tab w:val="left" w:pos="288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rPr>
        <w:tab/>
      </w:r>
      <w:r w:rsidR="009172A5" w:rsidRPr="0026715E">
        <w:rPr>
          <w:rFonts w:ascii="Arial" w:eastAsia="Arial Unicode MS" w:hAnsi="Arial" w:cs="Arial Unicode MS"/>
          <w:sz w:val="22"/>
          <w:szCs w:val="22"/>
        </w:rPr>
        <w:t>The weighted average method is used for computation of the cost of investments.</w:t>
      </w:r>
    </w:p>
    <w:p w:rsidR="00D1798B" w:rsidRPr="0026715E" w:rsidRDefault="0096611F" w:rsidP="00203A65">
      <w:pPr>
        <w:tabs>
          <w:tab w:val="left" w:pos="1440"/>
          <w:tab w:val="left" w:pos="2880"/>
        </w:tabs>
        <w:spacing w:before="120" w:after="120" w:line="380" w:lineRule="exact"/>
        <w:ind w:left="547" w:hanging="547"/>
        <w:jc w:val="both"/>
        <w:rPr>
          <w:rFonts w:ascii="Arial" w:hAnsi="Arial"/>
          <w:b/>
          <w:bCs/>
          <w:sz w:val="22"/>
          <w:szCs w:val="22"/>
        </w:rPr>
      </w:pPr>
      <w:r w:rsidRPr="0026715E">
        <w:rPr>
          <w:rFonts w:ascii="Arial" w:hAnsi="Arial"/>
          <w:b/>
          <w:bCs/>
          <w:sz w:val="22"/>
          <w:szCs w:val="22"/>
        </w:rPr>
        <w:t>4.</w:t>
      </w:r>
      <w:r w:rsidR="00203A65" w:rsidRPr="0026715E">
        <w:rPr>
          <w:rFonts w:ascii="Arial" w:hAnsi="Arial"/>
          <w:b/>
          <w:bCs/>
          <w:sz w:val="22"/>
          <w:szCs w:val="22"/>
        </w:rPr>
        <w:t>8</w:t>
      </w:r>
      <w:r w:rsidR="00D1798B" w:rsidRPr="0026715E">
        <w:rPr>
          <w:rFonts w:ascii="Arial" w:hAnsi="Arial"/>
          <w:b/>
          <w:bCs/>
          <w:sz w:val="22"/>
          <w:szCs w:val="22"/>
        </w:rPr>
        <w:tab/>
        <w:t>Investment properties</w:t>
      </w:r>
    </w:p>
    <w:p w:rsidR="0096611F" w:rsidRPr="0026715E" w:rsidRDefault="0096611F" w:rsidP="0096611F">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r>
      <w:r w:rsidR="00AF75D5" w:rsidRPr="0026715E">
        <w:rPr>
          <w:rFonts w:ascii="Arial" w:eastAsia="Arial Unicode MS" w:hAnsi="Arial" w:cs="Arial Unicode MS"/>
          <w:sz w:val="22"/>
          <w:szCs w:val="22"/>
        </w:rPr>
        <w:t>The Company and its subsidiaries recognised i</w:t>
      </w:r>
      <w:r w:rsidRPr="0026715E">
        <w:rPr>
          <w:rFonts w:ascii="Arial" w:eastAsia="Arial Unicode MS" w:hAnsi="Arial" w:cs="Arial Unicode MS"/>
          <w:sz w:val="22"/>
          <w:szCs w:val="22"/>
        </w:rPr>
        <w:t>nvestment properties initially at cost, including transaction costs. Subsequent to initial recognition, investment properties are stated at cost less accumulated depreciation and allowance for loss on impairment</w:t>
      </w:r>
      <w:r w:rsidR="00AF75D5" w:rsidRPr="0026715E">
        <w:rPr>
          <w:rFonts w:ascii="Arial" w:eastAsia="Arial Unicode MS" w:hAnsi="Arial" w:cs="Arial Unicode MS"/>
          <w:sz w:val="22"/>
          <w:szCs w:val="22"/>
        </w:rPr>
        <w:t xml:space="preserve">              </w:t>
      </w:r>
      <w:r w:rsidRPr="0026715E">
        <w:rPr>
          <w:rFonts w:ascii="Arial" w:eastAsia="Arial Unicode MS" w:hAnsi="Arial" w:cs="Arial Unicode MS"/>
          <w:sz w:val="22"/>
          <w:szCs w:val="22"/>
        </w:rPr>
        <w:t xml:space="preserve"> (if any).</w:t>
      </w:r>
    </w:p>
    <w:p w:rsidR="0096611F" w:rsidRPr="0026715E" w:rsidRDefault="0096611F" w:rsidP="0096611F">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lastRenderedPageBreak/>
        <w:tab/>
        <w:t>Depreciation of investment properties is calculated by reference to their costs on the straight-line basis over estimated useful lives of 20</w:t>
      </w:r>
      <w:r w:rsidR="00AE4508" w:rsidRPr="0026715E">
        <w:rPr>
          <w:rFonts w:ascii="Arial" w:eastAsia="Arial Unicode MS" w:hAnsi="Arial" w:cs="Arial Unicode MS"/>
          <w:sz w:val="22"/>
          <w:szCs w:val="22"/>
        </w:rPr>
        <w:t xml:space="preserve"> and 30</w:t>
      </w:r>
      <w:r w:rsidRPr="0026715E">
        <w:rPr>
          <w:rFonts w:ascii="Arial" w:eastAsia="Arial Unicode MS" w:hAnsi="Arial" w:cs="Arial Unicode MS"/>
          <w:sz w:val="22"/>
          <w:szCs w:val="22"/>
        </w:rPr>
        <w:t xml:space="preserve"> years. Depreciation of the investment properties is included in determining income.</w:t>
      </w:r>
    </w:p>
    <w:p w:rsidR="0096611F" w:rsidRPr="0026715E" w:rsidRDefault="0096611F" w:rsidP="0096611F">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t>On disposal of investment properties, the difference between the net disposal proceeds and the carrying amount of the asset is recognised in profit or loss in the period when the asset is derecognised.</w:t>
      </w:r>
    </w:p>
    <w:p w:rsidR="00354FA7" w:rsidRPr="0026715E" w:rsidRDefault="0096611F" w:rsidP="005E3C70">
      <w:pPr>
        <w:spacing w:before="120" w:after="120" w:line="380" w:lineRule="exact"/>
        <w:ind w:left="547" w:hanging="540"/>
        <w:jc w:val="both"/>
        <w:rPr>
          <w:rFonts w:ascii="Arial" w:hAnsi="Arial"/>
          <w:b/>
          <w:bCs/>
          <w:sz w:val="22"/>
          <w:szCs w:val="22"/>
        </w:rPr>
      </w:pPr>
      <w:r w:rsidRPr="0026715E">
        <w:rPr>
          <w:rFonts w:ascii="Arial" w:hAnsi="Arial"/>
          <w:b/>
          <w:bCs/>
          <w:sz w:val="22"/>
          <w:szCs w:val="22"/>
        </w:rPr>
        <w:t>4.</w:t>
      </w:r>
      <w:r w:rsidR="007D63F5" w:rsidRPr="0026715E">
        <w:rPr>
          <w:rFonts w:ascii="Arial" w:hAnsi="Arial"/>
          <w:b/>
          <w:bCs/>
          <w:sz w:val="22"/>
          <w:szCs w:val="22"/>
        </w:rPr>
        <w:t>9</w:t>
      </w:r>
      <w:r w:rsidR="00354FA7" w:rsidRPr="0026715E">
        <w:rPr>
          <w:rFonts w:ascii="Arial" w:hAnsi="Arial"/>
          <w:b/>
          <w:bCs/>
          <w:sz w:val="22"/>
          <w:szCs w:val="22"/>
        </w:rPr>
        <w:tab/>
        <w:t xml:space="preserve">Property, </w:t>
      </w:r>
      <w:r w:rsidR="00EF356D" w:rsidRPr="0026715E">
        <w:rPr>
          <w:rFonts w:ascii="Arial" w:hAnsi="Arial"/>
          <w:b/>
          <w:bCs/>
          <w:sz w:val="22"/>
          <w:szCs w:val="22"/>
        </w:rPr>
        <w:t>buildings</w:t>
      </w:r>
      <w:r w:rsidR="00354FA7" w:rsidRPr="0026715E">
        <w:rPr>
          <w:rFonts w:ascii="Arial" w:hAnsi="Arial"/>
          <w:b/>
          <w:bCs/>
          <w:sz w:val="22"/>
          <w:szCs w:val="22"/>
        </w:rPr>
        <w:t xml:space="preserve"> and equipment/Depreciation</w:t>
      </w:r>
    </w:p>
    <w:p w:rsidR="00E671B7" w:rsidRPr="00E671B7" w:rsidRDefault="00E671B7" w:rsidP="00E671B7">
      <w:pPr>
        <w:pStyle w:val="BodyTextIndent3"/>
        <w:tabs>
          <w:tab w:val="clear" w:pos="360"/>
        </w:tabs>
        <w:ind w:left="547" w:hanging="547"/>
        <w:rPr>
          <w:rFonts w:ascii="Arial" w:hAnsi="Arial"/>
          <w:sz w:val="22"/>
          <w:szCs w:val="22"/>
        </w:rPr>
      </w:pPr>
      <w:r>
        <w:rPr>
          <w:rFonts w:ascii="Arial" w:hAnsi="Arial"/>
          <w:sz w:val="22"/>
          <w:szCs w:val="22"/>
        </w:rPr>
        <w:tab/>
      </w:r>
      <w:r w:rsidR="00354FA7" w:rsidRPr="0026715E">
        <w:rPr>
          <w:rFonts w:ascii="Arial" w:hAnsi="Arial"/>
          <w:sz w:val="22"/>
          <w:szCs w:val="22"/>
        </w:rPr>
        <w:t>Land is stated at cost. Building</w:t>
      </w:r>
      <w:r w:rsidR="004B5472" w:rsidRPr="0026715E">
        <w:rPr>
          <w:rFonts w:ascii="Arial" w:hAnsi="Arial"/>
          <w:sz w:val="22"/>
          <w:szCs w:val="22"/>
        </w:rPr>
        <w:t>s</w:t>
      </w:r>
      <w:r w:rsidR="00354FA7" w:rsidRPr="0026715E">
        <w:rPr>
          <w:rFonts w:ascii="Arial" w:hAnsi="Arial"/>
          <w:sz w:val="22"/>
          <w:szCs w:val="22"/>
        </w:rPr>
        <w:t xml:space="preserve"> and equipment are stated at cost less accumulated depreciation and allowance for loss on impairment of assets (if any).</w:t>
      </w:r>
      <w:r>
        <w:rPr>
          <w:rFonts w:ascii="Arial" w:hAnsi="Arial"/>
          <w:sz w:val="22"/>
          <w:szCs w:val="22"/>
        </w:rPr>
        <w:t xml:space="preserve"> </w:t>
      </w:r>
      <w:r w:rsidRPr="00E671B7">
        <w:rPr>
          <w:rFonts w:ascii="Arial" w:hAnsi="Arial"/>
          <w:sz w:val="22"/>
          <w:szCs w:val="22"/>
        </w:rPr>
        <w:t xml:space="preserve">The costs comprise any costs directly attributable to bringing the asset to the location and condition necessary for it to be capable of operating in the manner intended by the management. These include decommissioning costs, </w:t>
      </w:r>
      <w:r w:rsidR="007448AB">
        <w:rPr>
          <w:rFonts w:ascii="Arial" w:hAnsi="Arial"/>
          <w:sz w:val="22"/>
          <w:szCs w:val="22"/>
        </w:rPr>
        <w:t>relocation</w:t>
      </w:r>
      <w:r w:rsidRPr="00E671B7">
        <w:rPr>
          <w:rFonts w:ascii="Arial" w:hAnsi="Arial"/>
          <w:sz w:val="22"/>
          <w:szCs w:val="22"/>
        </w:rPr>
        <w:t xml:space="preserve"> and restoration costs, and any obligation associated with either its acquisition or a consequence of having used the items.</w:t>
      </w:r>
    </w:p>
    <w:p w:rsidR="00354FA7" w:rsidRPr="0026715E" w:rsidRDefault="00354FA7" w:rsidP="005E3C70">
      <w:pPr>
        <w:pStyle w:val="BodyTextIndent3"/>
        <w:tabs>
          <w:tab w:val="clear" w:pos="360"/>
        </w:tabs>
        <w:ind w:left="547" w:hanging="547"/>
        <w:rPr>
          <w:rFonts w:ascii="Arial" w:hAnsi="Arial"/>
          <w:sz w:val="22"/>
          <w:szCs w:val="22"/>
        </w:rPr>
      </w:pPr>
      <w:r w:rsidRPr="0026715E">
        <w:rPr>
          <w:rFonts w:ascii="Arial" w:hAnsi="Arial"/>
          <w:sz w:val="22"/>
          <w:szCs w:val="22"/>
        </w:rPr>
        <w:tab/>
        <w:t xml:space="preserve">Depreciation of buildings and equipment is calculated by reference to their costs on the straight-line basis over the following estimated useful lives: </w:t>
      </w:r>
    </w:p>
    <w:p w:rsidR="00235C43" w:rsidRPr="0026715E" w:rsidRDefault="00235C43" w:rsidP="00B53D78">
      <w:pPr>
        <w:tabs>
          <w:tab w:val="left" w:pos="1080"/>
          <w:tab w:val="left" w:pos="1440"/>
          <w:tab w:val="left" w:pos="2880"/>
          <w:tab w:val="right" w:pos="6840"/>
          <w:tab w:val="left" w:pos="7200"/>
        </w:tabs>
        <w:spacing w:before="120" w:line="380" w:lineRule="exact"/>
        <w:ind w:left="547" w:hanging="547"/>
        <w:jc w:val="both"/>
        <w:rPr>
          <w:rFonts w:ascii="Arial" w:eastAsia="Arial Unicode MS" w:hAnsi="Arial" w:cs="Arial Unicode MS"/>
          <w:sz w:val="22"/>
          <w:szCs w:val="22"/>
        </w:rPr>
      </w:pPr>
      <w:r w:rsidRPr="0026715E">
        <w:rPr>
          <w:rFonts w:ascii="Arial" w:eastAsia="Arial Unicode MS" w:hAnsi="Arial" w:cs="Arial Unicode MS"/>
          <w:sz w:val="22"/>
          <w:szCs w:val="22"/>
        </w:rPr>
        <w:tab/>
        <w:t>Buildings and structure</w:t>
      </w:r>
      <w:r w:rsidRPr="0026715E">
        <w:rPr>
          <w:rFonts w:ascii="Arial" w:eastAsia="Arial Unicode MS" w:hAnsi="Arial" w:cs="Arial Unicode MS"/>
          <w:sz w:val="22"/>
          <w:szCs w:val="22"/>
        </w:rPr>
        <w:tab/>
        <w:t xml:space="preserve">  </w:t>
      </w:r>
      <w:r w:rsidRPr="0026715E">
        <w:rPr>
          <w:rFonts w:ascii="Arial" w:eastAsia="Arial Unicode MS" w:hAnsi="Arial" w:cs="Arial Unicode MS"/>
          <w:sz w:val="22"/>
          <w:szCs w:val="22"/>
        </w:rPr>
        <w:tab/>
        <w:t>20</w:t>
      </w:r>
      <w:r w:rsidRPr="0026715E">
        <w:rPr>
          <w:rFonts w:ascii="Arial" w:eastAsia="Arial Unicode MS" w:hAnsi="Arial" w:cs="Arial Unicode MS" w:hint="cs"/>
          <w:sz w:val="22"/>
          <w:szCs w:val="22"/>
          <w:cs/>
        </w:rPr>
        <w:t xml:space="preserve"> </w:t>
      </w:r>
      <w:r w:rsidR="00003AD4">
        <w:rPr>
          <w:rFonts w:ascii="Arial" w:eastAsia="Arial Unicode MS" w:hAnsi="Arial" w:cs="Arial Unicode MS"/>
          <w:sz w:val="22"/>
          <w:szCs w:val="22"/>
        </w:rPr>
        <w:t>-</w:t>
      </w:r>
      <w:r w:rsidRPr="0026715E">
        <w:rPr>
          <w:rFonts w:ascii="Arial" w:eastAsia="Arial Unicode MS" w:hAnsi="Arial" w:cs="Arial Unicode MS"/>
          <w:sz w:val="22"/>
          <w:szCs w:val="22"/>
        </w:rPr>
        <w:t xml:space="preserve"> 30 </w:t>
      </w:r>
      <w:r w:rsidRPr="0026715E">
        <w:rPr>
          <w:rFonts w:ascii="Arial" w:eastAsia="Arial Unicode MS" w:hAnsi="Arial" w:cs="Arial Unicode MS"/>
          <w:sz w:val="22"/>
          <w:szCs w:val="22"/>
        </w:rPr>
        <w:tab/>
        <w:t>years</w:t>
      </w:r>
    </w:p>
    <w:p w:rsidR="00B528EC" w:rsidRDefault="00354FA7" w:rsidP="00B53D78">
      <w:pPr>
        <w:tabs>
          <w:tab w:val="left" w:pos="1080"/>
          <w:tab w:val="left" w:pos="1440"/>
          <w:tab w:val="left" w:pos="2880"/>
          <w:tab w:val="right" w:pos="6840"/>
          <w:tab w:val="left" w:pos="6930"/>
          <w:tab w:val="left" w:pos="7020"/>
          <w:tab w:val="left" w:pos="7200"/>
        </w:tabs>
        <w:spacing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r>
      <w:r w:rsidR="00B528EC">
        <w:rPr>
          <w:rFonts w:ascii="Arial" w:eastAsia="Arial Unicode MS" w:hAnsi="Arial" w:cs="Arial Unicode MS"/>
          <w:sz w:val="22"/>
          <w:szCs w:val="22"/>
        </w:rPr>
        <w:t>Building improvement</w:t>
      </w:r>
      <w:r w:rsidR="00B528EC">
        <w:rPr>
          <w:rFonts w:ascii="Arial" w:eastAsia="Arial Unicode MS" w:hAnsi="Arial" w:cs="Arial Unicode MS"/>
          <w:sz w:val="22"/>
          <w:szCs w:val="22"/>
        </w:rPr>
        <w:tab/>
      </w:r>
      <w:r w:rsidR="00B528EC">
        <w:rPr>
          <w:rFonts w:ascii="Arial" w:eastAsia="Arial Unicode MS" w:hAnsi="Arial" w:cs="Arial Unicode MS"/>
          <w:sz w:val="22"/>
          <w:szCs w:val="22"/>
        </w:rPr>
        <w:tab/>
        <w:t>6 and 12</w:t>
      </w:r>
      <w:r w:rsidR="00B528EC">
        <w:rPr>
          <w:rFonts w:ascii="Arial" w:eastAsia="Arial Unicode MS" w:hAnsi="Arial" w:cs="Arial Unicode MS"/>
          <w:sz w:val="22"/>
          <w:szCs w:val="22"/>
        </w:rPr>
        <w:tab/>
      </w:r>
      <w:r w:rsidR="00B528EC">
        <w:rPr>
          <w:rFonts w:ascii="Arial" w:eastAsia="Arial Unicode MS" w:hAnsi="Arial" w:cs="Arial Unicode MS"/>
          <w:sz w:val="22"/>
          <w:szCs w:val="22"/>
        </w:rPr>
        <w:tab/>
      </w:r>
      <w:r w:rsidR="00B528EC">
        <w:rPr>
          <w:rFonts w:ascii="Arial" w:eastAsia="Arial Unicode MS" w:hAnsi="Arial" w:cs="Arial Unicode MS"/>
          <w:sz w:val="22"/>
          <w:szCs w:val="22"/>
        </w:rPr>
        <w:tab/>
        <w:t>years</w:t>
      </w:r>
    </w:p>
    <w:p w:rsidR="00354FA7" w:rsidRPr="0026715E" w:rsidRDefault="00B528EC" w:rsidP="00B53D78">
      <w:pPr>
        <w:tabs>
          <w:tab w:val="left" w:pos="1080"/>
          <w:tab w:val="left" w:pos="1440"/>
          <w:tab w:val="left" w:pos="2880"/>
          <w:tab w:val="right" w:pos="6840"/>
          <w:tab w:val="left" w:pos="6930"/>
          <w:tab w:val="left" w:pos="7020"/>
          <w:tab w:val="left" w:pos="7200"/>
        </w:tabs>
        <w:spacing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rPr>
        <w:tab/>
      </w:r>
      <w:r w:rsidR="00F946A6" w:rsidRPr="0026715E">
        <w:rPr>
          <w:rFonts w:ascii="Arial" w:hAnsi="Arial"/>
          <w:sz w:val="22"/>
          <w:szCs w:val="22"/>
        </w:rPr>
        <w:t>E</w:t>
      </w:r>
      <w:r w:rsidR="00354FA7" w:rsidRPr="0026715E">
        <w:rPr>
          <w:rFonts w:ascii="Arial" w:hAnsi="Arial"/>
          <w:sz w:val="22"/>
          <w:szCs w:val="22"/>
        </w:rPr>
        <w:t>quipment</w:t>
      </w:r>
      <w:r w:rsidR="00354FA7" w:rsidRPr="0026715E">
        <w:rPr>
          <w:rFonts w:ascii="Arial" w:eastAsia="Arial Unicode MS" w:hAnsi="Arial" w:cs="Arial Unicode MS"/>
          <w:sz w:val="22"/>
          <w:szCs w:val="22"/>
        </w:rPr>
        <w:tab/>
      </w:r>
      <w:r w:rsidR="00F946A6" w:rsidRPr="0026715E">
        <w:rPr>
          <w:rFonts w:ascii="Arial" w:eastAsia="Arial Unicode MS" w:hAnsi="Arial" w:cs="Arial Unicode MS"/>
          <w:sz w:val="22"/>
          <w:szCs w:val="22"/>
        </w:rPr>
        <w:tab/>
      </w:r>
      <w:r w:rsidR="00354FA7" w:rsidRPr="0026715E">
        <w:rPr>
          <w:rFonts w:ascii="Arial" w:eastAsia="Arial Unicode MS" w:hAnsi="Arial" w:cs="Arial Unicode MS"/>
          <w:sz w:val="22"/>
          <w:szCs w:val="22"/>
        </w:rPr>
        <w:t>5</w:t>
      </w:r>
      <w:r w:rsidR="00354FA7" w:rsidRPr="0026715E">
        <w:rPr>
          <w:rFonts w:ascii="Arial" w:eastAsia="Arial Unicode MS" w:hAnsi="Arial" w:cs="Arial Unicode MS"/>
          <w:sz w:val="22"/>
          <w:szCs w:val="22"/>
        </w:rPr>
        <w:tab/>
      </w:r>
      <w:r w:rsidR="00B53D78" w:rsidRPr="0026715E">
        <w:rPr>
          <w:rFonts w:ascii="Arial" w:eastAsia="Arial Unicode MS" w:hAnsi="Arial" w:cs="Arial Unicode MS"/>
          <w:sz w:val="22"/>
          <w:szCs w:val="22"/>
        </w:rPr>
        <w:tab/>
      </w:r>
      <w:r w:rsidR="00B53D78" w:rsidRPr="0026715E">
        <w:rPr>
          <w:rFonts w:ascii="Arial" w:eastAsia="Arial Unicode MS" w:hAnsi="Arial" w:cs="Arial Unicode MS"/>
          <w:sz w:val="22"/>
          <w:szCs w:val="22"/>
        </w:rPr>
        <w:tab/>
      </w:r>
      <w:r w:rsidR="00354FA7" w:rsidRPr="0026715E">
        <w:rPr>
          <w:rFonts w:ascii="Arial" w:eastAsia="Arial Unicode MS" w:hAnsi="Arial" w:cs="Arial Unicode MS"/>
          <w:sz w:val="22"/>
          <w:szCs w:val="22"/>
        </w:rPr>
        <w:t>years</w:t>
      </w:r>
      <w:r w:rsidR="005053DF" w:rsidRPr="0026715E">
        <w:rPr>
          <w:rFonts w:ascii="Arial" w:eastAsia="Arial Unicode MS" w:hAnsi="Arial" w:cs="Arial Unicode MS" w:hint="cs"/>
          <w:sz w:val="22"/>
          <w:szCs w:val="22"/>
          <w:cs/>
        </w:rPr>
        <w:tab/>
      </w:r>
    </w:p>
    <w:p w:rsidR="00354FA7" w:rsidRPr="0026715E" w:rsidRDefault="00354FA7" w:rsidP="00B53D78">
      <w:pPr>
        <w:tabs>
          <w:tab w:val="left" w:pos="1080"/>
          <w:tab w:val="left" w:pos="1440"/>
          <w:tab w:val="left" w:pos="2880"/>
          <w:tab w:val="right" w:pos="6840"/>
          <w:tab w:val="left" w:pos="7200"/>
        </w:tabs>
        <w:spacing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r>
      <w:r w:rsidRPr="0026715E">
        <w:rPr>
          <w:rFonts w:ascii="Arial" w:hAnsi="Arial"/>
          <w:sz w:val="22"/>
          <w:szCs w:val="22"/>
        </w:rPr>
        <w:t>Furniture, fixtures and office equipment</w:t>
      </w:r>
      <w:r w:rsidRPr="0026715E">
        <w:rPr>
          <w:rFonts w:ascii="Arial" w:eastAsia="Arial Unicode MS" w:hAnsi="Arial" w:cs="Arial Unicode MS"/>
          <w:sz w:val="22"/>
          <w:szCs w:val="22"/>
        </w:rPr>
        <w:tab/>
        <w:t>5</w:t>
      </w:r>
      <w:r w:rsidRPr="0026715E">
        <w:rPr>
          <w:rFonts w:ascii="Arial" w:eastAsia="Arial Unicode MS" w:hAnsi="Arial" w:cs="Arial Unicode MS"/>
          <w:sz w:val="22"/>
          <w:szCs w:val="22"/>
        </w:rPr>
        <w:tab/>
        <w:t>years</w:t>
      </w:r>
    </w:p>
    <w:p w:rsidR="00354FA7" w:rsidRPr="0026715E" w:rsidRDefault="00354FA7" w:rsidP="00B53D78">
      <w:pPr>
        <w:tabs>
          <w:tab w:val="left" w:pos="1080"/>
          <w:tab w:val="left" w:pos="1440"/>
          <w:tab w:val="left" w:pos="2880"/>
          <w:tab w:val="right" w:pos="6840"/>
          <w:tab w:val="left" w:pos="7200"/>
        </w:tabs>
        <w:spacing w:after="120" w:line="380" w:lineRule="exact"/>
        <w:ind w:left="547" w:hanging="547"/>
        <w:jc w:val="both"/>
        <w:rPr>
          <w:rFonts w:ascii="Arial" w:hAnsi="Arial"/>
          <w:sz w:val="22"/>
          <w:szCs w:val="22"/>
        </w:rPr>
      </w:pPr>
      <w:r w:rsidRPr="0026715E">
        <w:rPr>
          <w:rFonts w:ascii="Arial" w:hAnsi="Arial"/>
          <w:sz w:val="22"/>
          <w:szCs w:val="22"/>
        </w:rPr>
        <w:tab/>
      </w:r>
      <w:r w:rsidR="00D950FF" w:rsidRPr="0026715E">
        <w:rPr>
          <w:rFonts w:ascii="Arial" w:hAnsi="Arial"/>
          <w:sz w:val="22"/>
          <w:szCs w:val="22"/>
        </w:rPr>
        <w:t>Motor vehicles</w:t>
      </w:r>
      <w:r w:rsidRPr="0026715E">
        <w:rPr>
          <w:rFonts w:ascii="Arial" w:hAnsi="Arial"/>
          <w:sz w:val="22"/>
          <w:szCs w:val="22"/>
        </w:rPr>
        <w:tab/>
      </w:r>
      <w:r w:rsidRPr="0026715E">
        <w:rPr>
          <w:rFonts w:ascii="Arial" w:hAnsi="Arial"/>
          <w:sz w:val="22"/>
          <w:szCs w:val="22"/>
        </w:rPr>
        <w:tab/>
        <w:t>5 and 7</w:t>
      </w:r>
      <w:r w:rsidRPr="0026715E">
        <w:rPr>
          <w:rFonts w:ascii="Arial" w:hAnsi="Arial"/>
          <w:sz w:val="22"/>
          <w:szCs w:val="22"/>
        </w:rPr>
        <w:tab/>
        <w:t>years</w:t>
      </w:r>
    </w:p>
    <w:p w:rsidR="00BE7B7D" w:rsidRPr="0026715E" w:rsidRDefault="00BE7B7D" w:rsidP="00292910">
      <w:pPr>
        <w:tabs>
          <w:tab w:val="left" w:pos="1440"/>
          <w:tab w:val="left" w:pos="2880"/>
          <w:tab w:val="left" w:pos="5760"/>
          <w:tab w:val="left" w:pos="6030"/>
          <w:tab w:val="right" w:pos="7200"/>
        </w:tabs>
        <w:spacing w:before="80" w:after="80" w:line="380" w:lineRule="exact"/>
        <w:ind w:left="544" w:hanging="547"/>
        <w:jc w:val="both"/>
        <w:rPr>
          <w:rFonts w:ascii="Arial" w:hAnsi="Arial"/>
          <w:sz w:val="22"/>
          <w:szCs w:val="22"/>
        </w:rPr>
      </w:pPr>
      <w:r w:rsidRPr="0026715E">
        <w:rPr>
          <w:rFonts w:ascii="Arial" w:hAnsi="Arial"/>
          <w:sz w:val="22"/>
          <w:szCs w:val="22"/>
        </w:rPr>
        <w:tab/>
        <w:t>Restaurant operating equipment, consisting of crockery, glassware and utensils, is determined annually by a physical count, and valued at net book value, after deducting an appropriate portion of depreciation.</w:t>
      </w:r>
    </w:p>
    <w:p w:rsidR="00A6739E" w:rsidRPr="0026715E" w:rsidRDefault="00A6739E" w:rsidP="00292910">
      <w:pPr>
        <w:spacing w:before="80" w:after="80" w:line="380" w:lineRule="exact"/>
        <w:ind w:left="544"/>
        <w:jc w:val="both"/>
        <w:rPr>
          <w:rFonts w:ascii="Arial" w:hAnsi="Arial"/>
          <w:sz w:val="22"/>
          <w:szCs w:val="22"/>
        </w:rPr>
      </w:pPr>
      <w:r w:rsidRPr="0026715E">
        <w:rPr>
          <w:rFonts w:ascii="Arial" w:hAnsi="Arial"/>
          <w:sz w:val="22"/>
          <w:szCs w:val="22"/>
        </w:rPr>
        <w:t>Depreciation is included in determining income.</w:t>
      </w:r>
    </w:p>
    <w:p w:rsidR="00354FA7" w:rsidRPr="0026715E" w:rsidRDefault="00354FA7" w:rsidP="006C351F">
      <w:pPr>
        <w:tabs>
          <w:tab w:val="left" w:pos="1440"/>
          <w:tab w:val="left" w:pos="2880"/>
          <w:tab w:val="left" w:pos="5760"/>
          <w:tab w:val="left" w:pos="6030"/>
          <w:tab w:val="right" w:pos="7200"/>
        </w:tabs>
        <w:spacing w:before="120" w:after="120" w:line="380" w:lineRule="exact"/>
        <w:ind w:left="547" w:hanging="547"/>
        <w:jc w:val="both"/>
        <w:rPr>
          <w:rFonts w:ascii="Arial" w:hAnsi="Arial"/>
          <w:sz w:val="22"/>
          <w:szCs w:val="22"/>
        </w:rPr>
      </w:pPr>
      <w:r w:rsidRPr="0026715E">
        <w:rPr>
          <w:rFonts w:ascii="Arial" w:hAnsi="Arial"/>
          <w:sz w:val="22"/>
          <w:szCs w:val="22"/>
        </w:rPr>
        <w:tab/>
        <w:t>No depreciation is provided for la</w:t>
      </w:r>
      <w:r w:rsidR="00BE7B7D" w:rsidRPr="0026715E">
        <w:rPr>
          <w:rFonts w:ascii="Arial" w:hAnsi="Arial"/>
          <w:sz w:val="22"/>
          <w:szCs w:val="22"/>
        </w:rPr>
        <w:t>nd and assets under installation and under construction.</w:t>
      </w:r>
    </w:p>
    <w:p w:rsidR="007D63F5" w:rsidRPr="0026715E" w:rsidRDefault="007D63F5" w:rsidP="007D63F5">
      <w:pPr>
        <w:tabs>
          <w:tab w:val="left" w:pos="1440"/>
          <w:tab w:val="left" w:pos="2880"/>
          <w:tab w:val="left" w:pos="5760"/>
          <w:tab w:val="left" w:pos="6030"/>
          <w:tab w:val="right" w:pos="7200"/>
        </w:tabs>
        <w:spacing w:before="80" w:after="80" w:line="380" w:lineRule="exact"/>
        <w:ind w:left="544" w:hanging="547"/>
        <w:jc w:val="both"/>
        <w:rPr>
          <w:rFonts w:ascii="Arial" w:hAnsi="Arial"/>
          <w:sz w:val="22"/>
          <w:szCs w:val="22"/>
        </w:rPr>
      </w:pPr>
      <w:r w:rsidRPr="0026715E">
        <w:rPr>
          <w:rFonts w:ascii="Arial" w:hAnsi="Arial"/>
          <w:sz w:val="22"/>
          <w:szCs w:val="22"/>
        </w:rPr>
        <w:tab/>
      </w:r>
      <w:r w:rsidR="00AE2884">
        <w:rPr>
          <w:rFonts w:ascii="Arial" w:eastAsia="Arial Unicode MS" w:hAnsi="Arial" w:cs="Arial Unicode MS"/>
          <w:sz w:val="22"/>
          <w:szCs w:val="22"/>
        </w:rPr>
        <w:t>An</w:t>
      </w:r>
      <w:r w:rsidRPr="0026715E">
        <w:rPr>
          <w:rFonts w:ascii="Arial" w:hAnsi="Arial"/>
          <w:sz w:val="22"/>
          <w:szCs w:val="22"/>
        </w:rPr>
        <w:t xml:space="preserve"> item of property, </w:t>
      </w:r>
      <w:r w:rsidR="00AE2884">
        <w:rPr>
          <w:rFonts w:ascii="Arial" w:hAnsi="Arial"/>
          <w:sz w:val="22"/>
          <w:szCs w:val="22"/>
        </w:rPr>
        <w:t>buildings</w:t>
      </w:r>
      <w:r w:rsidRPr="0026715E">
        <w:rPr>
          <w:rFonts w:ascii="Arial" w:hAnsi="Arial"/>
          <w:sz w:val="22"/>
          <w:szCs w:val="22"/>
        </w:rPr>
        <w:t xml:space="preserve"> and equipment is derecognised upon disposal or when no future economic benefits are expected from its use or disposal.</w:t>
      </w:r>
      <w:r w:rsidRPr="0026715E">
        <w:rPr>
          <w:rFonts w:ascii="Arial" w:hAnsi="Arial"/>
          <w:sz w:val="22"/>
          <w:szCs w:val="22"/>
          <w:cs/>
        </w:rPr>
        <w:t xml:space="preserve"> </w:t>
      </w:r>
      <w:r w:rsidRPr="0026715E">
        <w:rPr>
          <w:rFonts w:ascii="Arial" w:hAnsi="Arial"/>
          <w:sz w:val="22"/>
          <w:szCs w:val="22"/>
        </w:rPr>
        <w:t>Any gain or loss arising on disposal of an asset</w:t>
      </w:r>
      <w:r w:rsidRPr="0026715E">
        <w:rPr>
          <w:rFonts w:ascii="Arial" w:hAnsi="Arial"/>
          <w:sz w:val="22"/>
          <w:szCs w:val="22"/>
          <w:cs/>
        </w:rPr>
        <w:t xml:space="preserve"> </w:t>
      </w:r>
      <w:r w:rsidRPr="0026715E">
        <w:rPr>
          <w:rFonts w:ascii="Arial" w:hAnsi="Arial"/>
          <w:sz w:val="22"/>
          <w:szCs w:val="22"/>
        </w:rPr>
        <w:t>is included in profit or loss when the asset is derecognised.</w:t>
      </w:r>
    </w:p>
    <w:p w:rsidR="00E671B7" w:rsidRDefault="00E671B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354FA7" w:rsidRPr="0026715E" w:rsidRDefault="0096611F" w:rsidP="006C351F">
      <w:pPr>
        <w:tabs>
          <w:tab w:val="left" w:pos="1440"/>
          <w:tab w:val="left" w:pos="2880"/>
          <w:tab w:val="left" w:pos="5760"/>
          <w:tab w:val="left" w:pos="6030"/>
          <w:tab w:val="right" w:pos="7200"/>
        </w:tabs>
        <w:spacing w:before="120" w:after="120" w:line="380" w:lineRule="exact"/>
        <w:ind w:left="547" w:hanging="547"/>
        <w:jc w:val="both"/>
        <w:rPr>
          <w:rFonts w:ascii="Arial" w:hAnsi="Arial"/>
          <w:b/>
          <w:bCs/>
          <w:sz w:val="22"/>
          <w:szCs w:val="22"/>
        </w:rPr>
      </w:pPr>
      <w:r w:rsidRPr="0026715E">
        <w:rPr>
          <w:rFonts w:ascii="Arial" w:hAnsi="Arial"/>
          <w:b/>
          <w:bCs/>
          <w:sz w:val="22"/>
          <w:szCs w:val="22"/>
        </w:rPr>
        <w:lastRenderedPageBreak/>
        <w:t>4.</w:t>
      </w:r>
      <w:r w:rsidR="007D63F5" w:rsidRPr="0026715E">
        <w:rPr>
          <w:rFonts w:ascii="Arial" w:hAnsi="Arial"/>
          <w:b/>
          <w:bCs/>
          <w:sz w:val="22"/>
          <w:szCs w:val="22"/>
        </w:rPr>
        <w:t>10</w:t>
      </w:r>
      <w:r w:rsidR="00354FA7" w:rsidRPr="0026715E">
        <w:rPr>
          <w:rFonts w:ascii="Arial" w:hAnsi="Arial"/>
          <w:b/>
          <w:bCs/>
          <w:sz w:val="22"/>
          <w:szCs w:val="22"/>
        </w:rPr>
        <w:tab/>
        <w:t>Borrowing costs</w:t>
      </w:r>
    </w:p>
    <w:p w:rsidR="00354FA7" w:rsidRPr="0026715E" w:rsidRDefault="00354FA7" w:rsidP="006C351F">
      <w:pPr>
        <w:tabs>
          <w:tab w:val="left" w:pos="1440"/>
          <w:tab w:val="left" w:pos="2880"/>
          <w:tab w:val="left" w:pos="5760"/>
          <w:tab w:val="left" w:pos="6030"/>
          <w:tab w:val="right" w:pos="7200"/>
        </w:tabs>
        <w:spacing w:before="120" w:after="120" w:line="380" w:lineRule="exact"/>
        <w:ind w:left="547" w:hanging="547"/>
        <w:jc w:val="both"/>
        <w:rPr>
          <w:rFonts w:ascii="Arial" w:hAnsi="Arial"/>
          <w:sz w:val="22"/>
          <w:szCs w:val="22"/>
        </w:rPr>
      </w:pPr>
      <w:r w:rsidRPr="0026715E">
        <w:rPr>
          <w:rFonts w:ascii="Arial" w:hAnsi="Arial"/>
          <w:sz w:val="22"/>
          <w:szCs w:val="22"/>
        </w:rPr>
        <w:tab/>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rsidR="00354FA7" w:rsidRPr="0026715E" w:rsidRDefault="0096611F" w:rsidP="006C351F">
      <w:pPr>
        <w:tabs>
          <w:tab w:val="left" w:pos="1440"/>
          <w:tab w:val="left" w:pos="2880"/>
          <w:tab w:val="left" w:pos="5760"/>
          <w:tab w:val="left" w:pos="6030"/>
          <w:tab w:val="right" w:pos="7200"/>
        </w:tabs>
        <w:spacing w:before="120" w:after="120" w:line="380" w:lineRule="exact"/>
        <w:ind w:left="547" w:hanging="547"/>
        <w:jc w:val="both"/>
        <w:rPr>
          <w:rFonts w:ascii="Arial" w:hAnsi="Arial"/>
          <w:b/>
          <w:bCs/>
          <w:sz w:val="22"/>
          <w:szCs w:val="22"/>
        </w:rPr>
      </w:pPr>
      <w:r w:rsidRPr="0026715E">
        <w:rPr>
          <w:rFonts w:ascii="Arial" w:hAnsi="Arial"/>
          <w:b/>
          <w:bCs/>
          <w:sz w:val="22"/>
          <w:szCs w:val="22"/>
        </w:rPr>
        <w:t>4.</w:t>
      </w:r>
      <w:r w:rsidR="007D63F5" w:rsidRPr="0026715E">
        <w:rPr>
          <w:rFonts w:ascii="Arial" w:hAnsi="Arial"/>
          <w:b/>
          <w:bCs/>
          <w:sz w:val="22"/>
          <w:szCs w:val="22"/>
        </w:rPr>
        <w:t>11</w:t>
      </w:r>
      <w:r w:rsidR="00354FA7" w:rsidRPr="0026715E">
        <w:rPr>
          <w:rFonts w:ascii="Arial" w:hAnsi="Arial"/>
          <w:b/>
          <w:bCs/>
          <w:sz w:val="22"/>
          <w:szCs w:val="22"/>
        </w:rPr>
        <w:tab/>
        <w:t xml:space="preserve">Intangible assets </w:t>
      </w:r>
    </w:p>
    <w:p w:rsidR="00354FA7" w:rsidRPr="0026715E" w:rsidRDefault="00AE2884" w:rsidP="006C351F">
      <w:pPr>
        <w:tabs>
          <w:tab w:val="left" w:pos="1440"/>
          <w:tab w:val="left" w:pos="2880"/>
          <w:tab w:val="left" w:pos="5760"/>
          <w:tab w:val="left" w:pos="6030"/>
          <w:tab w:val="right" w:pos="7200"/>
        </w:tabs>
        <w:spacing w:before="120" w:after="120" w:line="380" w:lineRule="exact"/>
        <w:ind w:left="547"/>
        <w:jc w:val="both"/>
        <w:rPr>
          <w:rFonts w:ascii="Arial" w:hAnsi="Arial"/>
          <w:sz w:val="22"/>
          <w:szCs w:val="22"/>
        </w:rPr>
      </w:pPr>
      <w:r>
        <w:rPr>
          <w:rFonts w:ascii="Arial" w:eastAsia="Arial Unicode MS" w:hAnsi="Arial" w:cs="Arial Unicode MS"/>
          <w:sz w:val="22"/>
          <w:szCs w:val="22"/>
        </w:rPr>
        <w:t>I</w:t>
      </w:r>
      <w:r w:rsidR="00354FA7" w:rsidRPr="0026715E">
        <w:rPr>
          <w:rFonts w:ascii="Arial" w:hAnsi="Arial"/>
          <w:sz w:val="22"/>
          <w:szCs w:val="22"/>
        </w:rPr>
        <w:t>ntangible assets acquired through business combination are initially recognised at their fair value on the date of business acquisition while intangible</w:t>
      </w:r>
      <w:r>
        <w:rPr>
          <w:rFonts w:ascii="Arial" w:hAnsi="Arial"/>
          <w:sz w:val="22"/>
          <w:szCs w:val="22"/>
        </w:rPr>
        <w:t xml:space="preserve"> assets acquired in other cases</w:t>
      </w:r>
      <w:r w:rsidR="00594BC0">
        <w:rPr>
          <w:rFonts w:ascii="Arial" w:hAnsi="Arial"/>
          <w:sz w:val="22"/>
          <w:szCs w:val="22"/>
        </w:rPr>
        <w:t xml:space="preserve"> </w:t>
      </w:r>
      <w:r>
        <w:rPr>
          <w:rFonts w:ascii="Arial" w:hAnsi="Arial"/>
          <w:sz w:val="22"/>
          <w:szCs w:val="22"/>
        </w:rPr>
        <w:t xml:space="preserve">are </w:t>
      </w:r>
      <w:r w:rsidR="00354FA7" w:rsidRPr="0026715E">
        <w:rPr>
          <w:rFonts w:ascii="Arial" w:hAnsi="Arial"/>
          <w:sz w:val="22"/>
          <w:szCs w:val="22"/>
        </w:rPr>
        <w:t>recognised at cost. Following the initial recognition, the intangible assets are carried at cost less any accumulated amortisation and any accumulated impairment losses</w:t>
      </w:r>
      <w:r w:rsidR="00BE10D6" w:rsidRPr="0026715E">
        <w:rPr>
          <w:rFonts w:ascii="Arial" w:hAnsi="Arial"/>
          <w:sz w:val="22"/>
          <w:szCs w:val="22"/>
        </w:rPr>
        <w:t xml:space="preserve"> (if any)</w:t>
      </w:r>
      <w:r w:rsidR="00354FA7" w:rsidRPr="0026715E">
        <w:rPr>
          <w:rFonts w:ascii="Arial" w:hAnsi="Arial"/>
          <w:sz w:val="22"/>
          <w:szCs w:val="22"/>
        </w:rPr>
        <w:t>.</w:t>
      </w:r>
    </w:p>
    <w:p w:rsidR="00354FA7" w:rsidRPr="0026715E" w:rsidRDefault="00354FA7" w:rsidP="006C351F">
      <w:pPr>
        <w:tabs>
          <w:tab w:val="left" w:pos="1440"/>
          <w:tab w:val="left" w:pos="2880"/>
          <w:tab w:val="left" w:pos="5760"/>
          <w:tab w:val="left" w:pos="6030"/>
          <w:tab w:val="right" w:pos="7200"/>
        </w:tabs>
        <w:spacing w:before="120" w:after="120" w:line="380" w:lineRule="exact"/>
        <w:ind w:left="547" w:hanging="547"/>
        <w:jc w:val="both"/>
        <w:rPr>
          <w:rFonts w:ascii="Arial" w:hAnsi="Arial"/>
          <w:sz w:val="22"/>
          <w:szCs w:val="22"/>
        </w:rPr>
      </w:pPr>
      <w:r w:rsidRPr="0026715E">
        <w:rPr>
          <w:rFonts w:ascii="Arial" w:hAnsi="Arial"/>
          <w:sz w:val="22"/>
          <w:szCs w:val="22"/>
        </w:rPr>
        <w:tab/>
      </w:r>
      <w:r w:rsidR="00AE2884">
        <w:rPr>
          <w:rFonts w:ascii="Arial" w:eastAsia="Arial Unicode MS" w:hAnsi="Arial" w:cs="Arial Unicode MS"/>
          <w:sz w:val="22"/>
          <w:szCs w:val="22"/>
        </w:rPr>
        <w:t>I</w:t>
      </w:r>
      <w:r w:rsidRPr="0026715E">
        <w:rPr>
          <w:rFonts w:ascii="Arial" w:hAnsi="Arial"/>
          <w:sz w:val="22"/>
          <w:szCs w:val="22"/>
        </w:rPr>
        <w:t xml:space="preserve">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w:t>
      </w:r>
      <w:r w:rsidR="00BE10D6" w:rsidRPr="0026715E">
        <w:rPr>
          <w:rFonts w:ascii="Arial" w:hAnsi="Arial"/>
          <w:sz w:val="22"/>
          <w:szCs w:val="22"/>
        </w:rPr>
        <w:t>profit or loss</w:t>
      </w:r>
      <w:r w:rsidRPr="0026715E">
        <w:rPr>
          <w:rFonts w:ascii="Arial" w:hAnsi="Arial"/>
          <w:sz w:val="22"/>
          <w:szCs w:val="22"/>
        </w:rPr>
        <w:t>.</w:t>
      </w:r>
    </w:p>
    <w:p w:rsidR="00354FA7" w:rsidRPr="0026715E" w:rsidRDefault="00CC12E8" w:rsidP="006C351F">
      <w:pPr>
        <w:tabs>
          <w:tab w:val="left" w:pos="1440"/>
          <w:tab w:val="left" w:pos="2880"/>
          <w:tab w:val="left" w:pos="5760"/>
          <w:tab w:val="left" w:pos="6030"/>
          <w:tab w:val="right" w:pos="7200"/>
        </w:tabs>
        <w:spacing w:before="120" w:after="120" w:line="380" w:lineRule="exact"/>
        <w:ind w:left="547" w:hanging="547"/>
        <w:jc w:val="both"/>
        <w:rPr>
          <w:rFonts w:ascii="Arial" w:hAnsi="Arial"/>
          <w:sz w:val="22"/>
          <w:szCs w:val="22"/>
        </w:rPr>
      </w:pPr>
      <w:r w:rsidRPr="0026715E">
        <w:rPr>
          <w:rFonts w:ascii="Arial" w:hAnsi="Arial"/>
          <w:sz w:val="22"/>
          <w:szCs w:val="22"/>
        </w:rPr>
        <w:tab/>
      </w:r>
      <w:r w:rsidR="00354FA7" w:rsidRPr="0026715E">
        <w:rPr>
          <w:rFonts w:ascii="Arial" w:hAnsi="Arial"/>
          <w:sz w:val="22"/>
          <w:szCs w:val="22"/>
        </w:rPr>
        <w:t>A summary of the intangible assets with finite useful lives is as follow</w:t>
      </w:r>
      <w:r w:rsidR="007448AB">
        <w:rPr>
          <w:rFonts w:ascii="Arial" w:hAnsi="Arial"/>
          <w:sz w:val="22"/>
          <w:szCs w:val="22"/>
        </w:rPr>
        <w:t>s</w:t>
      </w:r>
      <w:r w:rsidR="00354FA7" w:rsidRPr="0026715E">
        <w:rPr>
          <w:rFonts w:ascii="Arial" w:hAnsi="Arial"/>
          <w:sz w:val="22"/>
          <w:szCs w:val="22"/>
        </w:rPr>
        <w:t>:</w:t>
      </w:r>
    </w:p>
    <w:p w:rsidR="00354FA7" w:rsidRPr="0026715E" w:rsidRDefault="00354FA7" w:rsidP="005E3C70">
      <w:pPr>
        <w:tabs>
          <w:tab w:val="left" w:pos="1440"/>
          <w:tab w:val="left" w:pos="2880"/>
          <w:tab w:val="left" w:pos="6030"/>
          <w:tab w:val="right" w:pos="7200"/>
        </w:tabs>
        <w:spacing w:before="120" w:line="380" w:lineRule="exact"/>
        <w:ind w:left="547" w:hanging="547"/>
        <w:jc w:val="both"/>
        <w:rPr>
          <w:rFonts w:ascii="Arial" w:hAnsi="Arial"/>
          <w:sz w:val="22"/>
          <w:szCs w:val="22"/>
          <w:u w:val="single"/>
        </w:rPr>
      </w:pPr>
      <w:r w:rsidRPr="0026715E">
        <w:rPr>
          <w:rFonts w:ascii="Arial" w:hAnsi="Arial"/>
          <w:sz w:val="22"/>
          <w:szCs w:val="22"/>
        </w:rPr>
        <w:tab/>
      </w:r>
      <w:r w:rsidRPr="0026715E">
        <w:rPr>
          <w:rFonts w:ascii="Arial" w:hAnsi="Arial"/>
          <w:sz w:val="22"/>
          <w:szCs w:val="22"/>
        </w:rPr>
        <w:tab/>
      </w:r>
      <w:r w:rsidRPr="0026715E">
        <w:rPr>
          <w:rFonts w:ascii="Arial" w:hAnsi="Arial"/>
          <w:sz w:val="22"/>
          <w:szCs w:val="22"/>
        </w:rPr>
        <w:tab/>
      </w:r>
      <w:r w:rsidRPr="0026715E">
        <w:rPr>
          <w:rFonts w:ascii="Arial" w:hAnsi="Arial"/>
          <w:sz w:val="22"/>
          <w:szCs w:val="22"/>
        </w:rPr>
        <w:tab/>
      </w:r>
      <w:r w:rsidRPr="0026715E">
        <w:rPr>
          <w:rFonts w:ascii="Arial" w:hAnsi="Arial"/>
          <w:sz w:val="22"/>
          <w:szCs w:val="22"/>
          <w:u w:val="single"/>
        </w:rPr>
        <w:t>Useful lives</w:t>
      </w:r>
    </w:p>
    <w:p w:rsidR="00354FA7" w:rsidRPr="0026715E" w:rsidRDefault="00354FA7" w:rsidP="005E3C70">
      <w:pPr>
        <w:tabs>
          <w:tab w:val="left" w:pos="2880"/>
          <w:tab w:val="left" w:pos="5850"/>
          <w:tab w:val="left" w:pos="6030"/>
          <w:tab w:val="right" w:pos="7200"/>
        </w:tabs>
        <w:spacing w:line="380" w:lineRule="exact"/>
        <w:ind w:left="547" w:hanging="547"/>
        <w:jc w:val="both"/>
        <w:rPr>
          <w:rFonts w:ascii="Arial" w:hAnsi="Arial"/>
          <w:sz w:val="22"/>
          <w:szCs w:val="22"/>
        </w:rPr>
      </w:pPr>
      <w:r w:rsidRPr="0026715E">
        <w:rPr>
          <w:rFonts w:ascii="Arial" w:hAnsi="Arial"/>
          <w:sz w:val="22"/>
          <w:szCs w:val="22"/>
        </w:rPr>
        <w:tab/>
        <w:t xml:space="preserve">Computer software </w:t>
      </w:r>
      <w:r w:rsidRPr="0026715E">
        <w:rPr>
          <w:rFonts w:ascii="Arial" w:hAnsi="Arial"/>
          <w:sz w:val="22"/>
          <w:szCs w:val="22"/>
        </w:rPr>
        <w:tab/>
      </w:r>
      <w:r w:rsidRPr="0026715E">
        <w:rPr>
          <w:rFonts w:ascii="Arial" w:hAnsi="Arial"/>
          <w:sz w:val="22"/>
          <w:szCs w:val="22"/>
        </w:rPr>
        <w:tab/>
        <w:t>5 and 10 years</w:t>
      </w:r>
    </w:p>
    <w:p w:rsidR="0016085A" w:rsidRPr="0026715E" w:rsidRDefault="0016085A" w:rsidP="005E3C70">
      <w:pPr>
        <w:tabs>
          <w:tab w:val="left" w:pos="2880"/>
          <w:tab w:val="left" w:pos="5850"/>
          <w:tab w:val="left" w:pos="6030"/>
          <w:tab w:val="right" w:pos="7200"/>
        </w:tabs>
        <w:spacing w:line="380" w:lineRule="exact"/>
        <w:ind w:left="547" w:hanging="547"/>
        <w:jc w:val="both"/>
        <w:rPr>
          <w:rFonts w:ascii="Arial" w:hAnsi="Arial"/>
          <w:sz w:val="22"/>
          <w:szCs w:val="22"/>
        </w:rPr>
      </w:pPr>
      <w:r w:rsidRPr="0026715E">
        <w:rPr>
          <w:rFonts w:ascii="Arial" w:hAnsi="Arial"/>
          <w:sz w:val="22"/>
          <w:szCs w:val="22"/>
        </w:rPr>
        <w:t xml:space="preserve">         </w:t>
      </w:r>
      <w:r w:rsidR="00DF7957" w:rsidRPr="0026715E">
        <w:rPr>
          <w:rFonts w:ascii="Arial" w:hAnsi="Arial"/>
          <w:sz w:val="22"/>
          <w:szCs w:val="22"/>
        </w:rPr>
        <w:t>Deferred franchise fee</w:t>
      </w:r>
      <w:r w:rsidRPr="0026715E">
        <w:rPr>
          <w:rFonts w:ascii="Arial" w:hAnsi="Arial"/>
          <w:sz w:val="22"/>
          <w:szCs w:val="22"/>
        </w:rPr>
        <w:t xml:space="preserve"> </w:t>
      </w:r>
      <w:r w:rsidRPr="0026715E">
        <w:rPr>
          <w:rFonts w:ascii="Arial" w:hAnsi="Arial"/>
          <w:sz w:val="22"/>
          <w:szCs w:val="22"/>
        </w:rPr>
        <w:tab/>
      </w:r>
      <w:r w:rsidRPr="0026715E">
        <w:rPr>
          <w:rFonts w:ascii="Arial" w:hAnsi="Arial"/>
          <w:sz w:val="22"/>
          <w:szCs w:val="22"/>
        </w:rPr>
        <w:tab/>
        <w:t xml:space="preserve">           6 years</w:t>
      </w:r>
    </w:p>
    <w:p w:rsidR="00354FA7" w:rsidRPr="0026715E" w:rsidRDefault="00354FA7" w:rsidP="005E3C70">
      <w:pPr>
        <w:tabs>
          <w:tab w:val="left" w:pos="2880"/>
          <w:tab w:val="left" w:pos="5850"/>
          <w:tab w:val="left" w:pos="6030"/>
          <w:tab w:val="right" w:pos="7200"/>
        </w:tabs>
        <w:spacing w:line="380" w:lineRule="exact"/>
        <w:ind w:left="547" w:hanging="547"/>
        <w:jc w:val="both"/>
        <w:rPr>
          <w:rFonts w:ascii="Arial" w:hAnsi="Arial"/>
          <w:sz w:val="22"/>
          <w:szCs w:val="22"/>
        </w:rPr>
      </w:pPr>
      <w:r w:rsidRPr="0026715E">
        <w:rPr>
          <w:rFonts w:ascii="Arial" w:hAnsi="Arial"/>
          <w:sz w:val="22"/>
          <w:szCs w:val="22"/>
        </w:rPr>
        <w:tab/>
        <w:t>Agreements to buy and to sell condominium</w:t>
      </w:r>
    </w:p>
    <w:p w:rsidR="00354FA7" w:rsidRPr="0026715E" w:rsidRDefault="00354FA7" w:rsidP="005E3C70">
      <w:pPr>
        <w:tabs>
          <w:tab w:val="left" w:pos="720"/>
          <w:tab w:val="left" w:pos="2880"/>
          <w:tab w:val="left" w:pos="5850"/>
          <w:tab w:val="left" w:pos="6030"/>
          <w:tab w:val="right" w:pos="7200"/>
        </w:tabs>
        <w:spacing w:after="120" w:line="380" w:lineRule="exact"/>
        <w:ind w:left="547" w:hanging="547"/>
        <w:jc w:val="both"/>
        <w:rPr>
          <w:rFonts w:ascii="Arial" w:hAnsi="Arial"/>
          <w:sz w:val="22"/>
          <w:szCs w:val="22"/>
        </w:rPr>
      </w:pPr>
      <w:r w:rsidRPr="0026715E">
        <w:rPr>
          <w:rFonts w:ascii="Arial" w:hAnsi="Arial"/>
          <w:sz w:val="22"/>
          <w:szCs w:val="22"/>
        </w:rPr>
        <w:tab/>
      </w:r>
      <w:r w:rsidRPr="0026715E">
        <w:rPr>
          <w:rFonts w:ascii="Arial" w:hAnsi="Arial"/>
          <w:sz w:val="22"/>
          <w:szCs w:val="22"/>
        </w:rPr>
        <w:tab/>
        <w:t xml:space="preserve">signed with customers </w:t>
      </w:r>
      <w:r w:rsidRPr="0026715E">
        <w:rPr>
          <w:rFonts w:ascii="Arial" w:hAnsi="Arial"/>
          <w:sz w:val="22"/>
          <w:szCs w:val="22"/>
        </w:rPr>
        <w:tab/>
        <w:t>By conveyancing</w:t>
      </w:r>
    </w:p>
    <w:p w:rsidR="00354FA7" w:rsidRPr="0026715E" w:rsidRDefault="0096611F" w:rsidP="004B5861">
      <w:pPr>
        <w:tabs>
          <w:tab w:val="left" w:pos="1440"/>
          <w:tab w:val="left" w:pos="2880"/>
          <w:tab w:val="left" w:pos="5760"/>
          <w:tab w:val="left" w:pos="6030"/>
          <w:tab w:val="right" w:pos="7200"/>
        </w:tabs>
        <w:spacing w:before="240" w:after="120" w:line="380" w:lineRule="exact"/>
        <w:ind w:left="547" w:hanging="547"/>
        <w:jc w:val="both"/>
        <w:rPr>
          <w:rFonts w:ascii="Arial" w:hAnsi="Arial"/>
          <w:b/>
          <w:bCs/>
          <w:sz w:val="22"/>
          <w:szCs w:val="22"/>
        </w:rPr>
      </w:pPr>
      <w:r w:rsidRPr="0026715E">
        <w:rPr>
          <w:rFonts w:ascii="Arial" w:hAnsi="Arial"/>
          <w:b/>
          <w:bCs/>
          <w:sz w:val="22"/>
          <w:szCs w:val="22"/>
        </w:rPr>
        <w:t>4.</w:t>
      </w:r>
      <w:r w:rsidR="007D63F5" w:rsidRPr="0026715E">
        <w:rPr>
          <w:rFonts w:ascii="Arial" w:hAnsi="Arial"/>
          <w:b/>
          <w:bCs/>
          <w:sz w:val="22"/>
          <w:szCs w:val="22"/>
        </w:rPr>
        <w:t>12</w:t>
      </w:r>
      <w:r w:rsidR="00354FA7" w:rsidRPr="0026715E">
        <w:rPr>
          <w:rFonts w:ascii="Arial" w:hAnsi="Arial"/>
          <w:b/>
          <w:bCs/>
          <w:sz w:val="22"/>
          <w:szCs w:val="22"/>
        </w:rPr>
        <w:tab/>
        <w:t>Deferred financial fees</w:t>
      </w:r>
    </w:p>
    <w:p w:rsidR="00354FA7" w:rsidRPr="0026715E" w:rsidRDefault="00354FA7" w:rsidP="005E3C70">
      <w:pPr>
        <w:tabs>
          <w:tab w:val="left" w:pos="1440"/>
          <w:tab w:val="left" w:pos="2880"/>
          <w:tab w:val="left" w:pos="5760"/>
          <w:tab w:val="left" w:pos="6030"/>
          <w:tab w:val="right" w:pos="7200"/>
        </w:tabs>
        <w:spacing w:before="120" w:after="120" w:line="380" w:lineRule="exact"/>
        <w:ind w:left="547" w:hanging="547"/>
        <w:jc w:val="both"/>
        <w:rPr>
          <w:rFonts w:ascii="Arial" w:eastAsia="Arial Unicode MS" w:hAnsi="Arial" w:cs="Arial Unicode MS"/>
          <w:sz w:val="22"/>
          <w:szCs w:val="22"/>
        </w:rPr>
      </w:pPr>
      <w:r w:rsidRPr="0026715E">
        <w:rPr>
          <w:rFonts w:ascii="Arial" w:eastAsia="Arial Unicode MS" w:hAnsi="Arial" w:cs="Arial Unicode MS"/>
          <w:sz w:val="22"/>
          <w:szCs w:val="22"/>
        </w:rPr>
        <w:tab/>
        <w:t xml:space="preserve">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amortised using the effective interest rate method over the term of the loans. </w:t>
      </w:r>
    </w:p>
    <w:p w:rsidR="00354FA7" w:rsidRPr="0026715E" w:rsidRDefault="00354FA7" w:rsidP="005E3C70">
      <w:pPr>
        <w:tabs>
          <w:tab w:val="left" w:pos="1440"/>
          <w:tab w:val="left" w:pos="2880"/>
          <w:tab w:val="left" w:pos="5760"/>
          <w:tab w:val="left" w:pos="6030"/>
          <w:tab w:val="right" w:pos="7200"/>
        </w:tabs>
        <w:spacing w:before="120" w:after="120" w:line="380" w:lineRule="exact"/>
        <w:ind w:left="547" w:hanging="547"/>
        <w:jc w:val="both"/>
        <w:rPr>
          <w:rFonts w:ascii="Arial" w:eastAsia="Arial Unicode MS" w:hAnsi="Arial" w:cs="Arial Unicode MS"/>
          <w:sz w:val="22"/>
          <w:szCs w:val="22"/>
        </w:rPr>
      </w:pPr>
      <w:r w:rsidRPr="0026715E">
        <w:rPr>
          <w:rFonts w:ascii="Arial" w:eastAsia="Arial Unicode MS" w:hAnsi="Arial" w:cs="Arial Unicode MS"/>
          <w:sz w:val="22"/>
          <w:szCs w:val="22"/>
        </w:rPr>
        <w:tab/>
        <w:t xml:space="preserve">The amortisation of deferred financial fees is included in </w:t>
      </w:r>
      <w:r w:rsidR="00C356F3" w:rsidRPr="0026715E">
        <w:rPr>
          <w:rFonts w:ascii="Arial" w:eastAsia="Arial Unicode MS" w:hAnsi="Arial" w:cs="Arial Unicode MS"/>
          <w:sz w:val="22"/>
          <w:szCs w:val="22"/>
        </w:rPr>
        <w:t>profit or loss</w:t>
      </w:r>
      <w:r w:rsidRPr="0026715E">
        <w:rPr>
          <w:rFonts w:ascii="Arial" w:eastAsia="Arial Unicode MS" w:hAnsi="Arial" w:cs="Arial Unicode MS"/>
          <w:sz w:val="22"/>
          <w:szCs w:val="22"/>
        </w:rPr>
        <w:t>.</w:t>
      </w:r>
    </w:p>
    <w:p w:rsidR="00E671B7" w:rsidRDefault="00E671B7">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354FA7" w:rsidRPr="0026715E" w:rsidRDefault="0096611F" w:rsidP="005E3C70">
      <w:pPr>
        <w:tabs>
          <w:tab w:val="left" w:pos="1440"/>
          <w:tab w:val="left" w:pos="2880"/>
          <w:tab w:val="left" w:pos="5760"/>
          <w:tab w:val="left" w:pos="6030"/>
          <w:tab w:val="right" w:pos="7200"/>
        </w:tabs>
        <w:spacing w:before="120" w:after="120" w:line="380" w:lineRule="exact"/>
        <w:ind w:left="547" w:hanging="547"/>
        <w:jc w:val="both"/>
        <w:rPr>
          <w:rFonts w:ascii="Arial" w:eastAsia="Arial Unicode MS" w:hAnsi="Arial" w:cs="Arial Unicode MS"/>
          <w:b/>
          <w:bCs/>
          <w:sz w:val="22"/>
          <w:szCs w:val="22"/>
        </w:rPr>
      </w:pPr>
      <w:r w:rsidRPr="0026715E">
        <w:rPr>
          <w:rFonts w:ascii="Arial" w:eastAsia="Arial Unicode MS" w:hAnsi="Arial" w:cs="Arial Unicode MS"/>
          <w:b/>
          <w:bCs/>
          <w:sz w:val="22"/>
          <w:szCs w:val="22"/>
        </w:rPr>
        <w:lastRenderedPageBreak/>
        <w:t>4.</w:t>
      </w:r>
      <w:r w:rsidR="007D63F5" w:rsidRPr="0026715E">
        <w:rPr>
          <w:rFonts w:ascii="Arial" w:eastAsia="Arial Unicode MS" w:hAnsi="Arial" w:cs="Arial Unicode MS"/>
          <w:b/>
          <w:bCs/>
          <w:sz w:val="22"/>
          <w:szCs w:val="22"/>
        </w:rPr>
        <w:t>13</w:t>
      </w:r>
      <w:r w:rsidR="00354FA7" w:rsidRPr="0026715E">
        <w:rPr>
          <w:rFonts w:ascii="Arial" w:eastAsia="Arial Unicode MS" w:hAnsi="Arial" w:cs="Arial Unicode MS"/>
          <w:b/>
          <w:bCs/>
          <w:sz w:val="22"/>
          <w:szCs w:val="22"/>
        </w:rPr>
        <w:tab/>
        <w:t>Related party transactions</w:t>
      </w:r>
    </w:p>
    <w:p w:rsidR="00354FA7" w:rsidRPr="0026715E" w:rsidRDefault="00354FA7" w:rsidP="005E3C70">
      <w:pPr>
        <w:tabs>
          <w:tab w:val="left" w:pos="1440"/>
          <w:tab w:val="left" w:pos="2880"/>
          <w:tab w:val="left" w:pos="5760"/>
          <w:tab w:val="left" w:pos="6030"/>
          <w:tab w:val="right" w:pos="7200"/>
        </w:tabs>
        <w:spacing w:before="120" w:after="120" w:line="380" w:lineRule="exact"/>
        <w:ind w:left="547" w:hanging="547"/>
        <w:jc w:val="both"/>
        <w:rPr>
          <w:rFonts w:ascii="Arial" w:hAnsi="Arial"/>
          <w:sz w:val="22"/>
          <w:szCs w:val="22"/>
        </w:rPr>
      </w:pPr>
      <w:r w:rsidRPr="0026715E">
        <w:rPr>
          <w:rFonts w:ascii="Arial" w:eastAsia="Arial Unicode MS" w:hAnsi="Arial" w:cs="Arial Unicode MS"/>
          <w:sz w:val="22"/>
          <w:szCs w:val="22"/>
        </w:rPr>
        <w:tab/>
      </w:r>
      <w:r w:rsidRPr="0026715E">
        <w:rPr>
          <w:rFonts w:ascii="Arial" w:hAnsi="Arial"/>
          <w:sz w:val="22"/>
          <w:szCs w:val="22"/>
        </w:rPr>
        <w:t xml:space="preserve">Related parties comprise enterprises and individuals </w:t>
      </w:r>
      <w:r w:rsidR="0034356D">
        <w:rPr>
          <w:rFonts w:ascii="Arial" w:hAnsi="Arial"/>
          <w:sz w:val="22"/>
          <w:szCs w:val="22"/>
        </w:rPr>
        <w:t xml:space="preserve">of enterprises </w:t>
      </w:r>
      <w:r w:rsidRPr="0026715E">
        <w:rPr>
          <w:rFonts w:ascii="Arial" w:hAnsi="Arial"/>
          <w:sz w:val="22"/>
          <w:szCs w:val="22"/>
        </w:rPr>
        <w:t>that control, or are controlled by, the Company, whether directly or indirectly, or which are under common control with the Company.</w:t>
      </w:r>
    </w:p>
    <w:p w:rsidR="00354FA7" w:rsidRPr="0026715E" w:rsidRDefault="00354FA7" w:rsidP="005E3C70">
      <w:pPr>
        <w:tabs>
          <w:tab w:val="left" w:pos="1440"/>
          <w:tab w:val="left" w:pos="2880"/>
          <w:tab w:val="left" w:pos="5760"/>
          <w:tab w:val="left" w:pos="6030"/>
          <w:tab w:val="right" w:pos="7200"/>
        </w:tabs>
        <w:spacing w:before="120" w:after="120" w:line="380" w:lineRule="exact"/>
        <w:ind w:left="547" w:hanging="547"/>
        <w:jc w:val="both"/>
        <w:rPr>
          <w:rFonts w:ascii="Arial" w:hAnsi="Arial"/>
          <w:sz w:val="22"/>
          <w:szCs w:val="22"/>
        </w:rPr>
      </w:pPr>
      <w:r w:rsidRPr="0026715E">
        <w:rPr>
          <w:rFonts w:ascii="Arial" w:hAnsi="Arial"/>
          <w:sz w:val="22"/>
          <w:szCs w:val="22"/>
        </w:rPr>
        <w:tab/>
      </w:r>
      <w:r w:rsidR="00594BC0">
        <w:rPr>
          <w:rFonts w:ascii="Arial" w:eastAsia="Arial Unicode MS" w:hAnsi="Arial" w:cs="Arial Unicode MS"/>
          <w:sz w:val="22"/>
          <w:szCs w:val="22"/>
        </w:rPr>
        <w:t>They</w:t>
      </w:r>
      <w:r w:rsidRPr="0026715E">
        <w:rPr>
          <w:rFonts w:ascii="Arial" w:hAnsi="Arial"/>
          <w:sz w:val="22"/>
          <w:szCs w:val="22"/>
        </w:rPr>
        <w:t xml:space="preserve"> also include associated companies</w:t>
      </w:r>
      <w:r w:rsidR="0034356D">
        <w:rPr>
          <w:rFonts w:ascii="Arial" w:hAnsi="Arial"/>
          <w:sz w:val="22"/>
          <w:szCs w:val="22"/>
        </w:rPr>
        <w:t>,</w:t>
      </w:r>
      <w:r w:rsidRPr="0026715E">
        <w:rPr>
          <w:rFonts w:ascii="Arial" w:hAnsi="Arial"/>
          <w:sz w:val="22"/>
          <w:szCs w:val="22"/>
        </w:rPr>
        <w:t xml:space="preserve"> and individuals </w:t>
      </w:r>
      <w:r w:rsidR="0034356D">
        <w:rPr>
          <w:rFonts w:ascii="Arial" w:hAnsi="Arial"/>
          <w:sz w:val="22"/>
          <w:szCs w:val="22"/>
        </w:rPr>
        <w:t xml:space="preserve">or enterprises </w:t>
      </w:r>
      <w:r w:rsidRPr="0026715E">
        <w:rPr>
          <w:rFonts w:ascii="Arial" w:hAnsi="Arial"/>
          <w:sz w:val="22"/>
          <w:szCs w:val="22"/>
        </w:rPr>
        <w:t xml:space="preserve">which directly or indirectly own a voting interest in the Company that gives them significant influence over the Company, key management personnel, directors, </w:t>
      </w:r>
      <w:r w:rsidR="0034356D">
        <w:rPr>
          <w:rFonts w:ascii="Arial" w:hAnsi="Arial"/>
          <w:sz w:val="22"/>
          <w:szCs w:val="22"/>
        </w:rPr>
        <w:t>or</w:t>
      </w:r>
      <w:r w:rsidRPr="0026715E">
        <w:rPr>
          <w:rFonts w:ascii="Arial" w:hAnsi="Arial"/>
          <w:sz w:val="22"/>
          <w:szCs w:val="22"/>
        </w:rPr>
        <w:t xml:space="preserve"> officers with authority in the planning and direction of the Company’s operations.</w:t>
      </w:r>
    </w:p>
    <w:p w:rsidR="00354FA7" w:rsidRPr="0026715E" w:rsidRDefault="0096611F" w:rsidP="005E3C70">
      <w:pPr>
        <w:tabs>
          <w:tab w:val="left" w:pos="360"/>
          <w:tab w:val="left" w:pos="1440"/>
          <w:tab w:val="left" w:pos="2880"/>
        </w:tabs>
        <w:spacing w:before="120" w:after="120" w:line="380" w:lineRule="exact"/>
        <w:ind w:left="547" w:hanging="547"/>
        <w:jc w:val="both"/>
        <w:rPr>
          <w:rFonts w:ascii="Arial" w:eastAsia="Arial Unicode MS" w:hAnsi="Arial" w:cs="Arial Unicode MS"/>
          <w:b/>
          <w:bCs/>
          <w:sz w:val="22"/>
          <w:szCs w:val="22"/>
        </w:rPr>
      </w:pPr>
      <w:r w:rsidRPr="0026715E">
        <w:rPr>
          <w:rFonts w:ascii="Arial" w:eastAsia="Arial Unicode MS" w:hAnsi="Arial" w:cs="Arial Unicode MS"/>
          <w:b/>
          <w:bCs/>
          <w:sz w:val="22"/>
          <w:szCs w:val="22"/>
        </w:rPr>
        <w:t>4.</w:t>
      </w:r>
      <w:r w:rsidR="007D63F5" w:rsidRPr="0026715E">
        <w:rPr>
          <w:rFonts w:ascii="Arial" w:eastAsia="Arial Unicode MS" w:hAnsi="Arial" w:cs="Arial Unicode MS"/>
          <w:b/>
          <w:bCs/>
          <w:sz w:val="22"/>
          <w:szCs w:val="22"/>
        </w:rPr>
        <w:t>14</w:t>
      </w:r>
      <w:r w:rsidR="00354FA7" w:rsidRPr="0026715E">
        <w:rPr>
          <w:rFonts w:ascii="Arial" w:eastAsia="Arial Unicode MS" w:hAnsi="Arial" w:cs="Arial Unicode MS"/>
          <w:b/>
          <w:bCs/>
          <w:sz w:val="22"/>
          <w:szCs w:val="22"/>
        </w:rPr>
        <w:t xml:space="preserve"> </w:t>
      </w:r>
      <w:r w:rsidR="00354FA7" w:rsidRPr="0026715E">
        <w:rPr>
          <w:rFonts w:ascii="Arial" w:eastAsia="Arial Unicode MS" w:hAnsi="Arial" w:cs="Arial Unicode MS"/>
          <w:b/>
          <w:bCs/>
          <w:sz w:val="22"/>
          <w:szCs w:val="22"/>
        </w:rPr>
        <w:tab/>
        <w:t>Long-term leases</w:t>
      </w:r>
    </w:p>
    <w:p w:rsidR="00354FA7" w:rsidRPr="0026715E" w:rsidRDefault="00354FA7" w:rsidP="005E3C70">
      <w:pPr>
        <w:tabs>
          <w:tab w:val="left" w:pos="1440"/>
          <w:tab w:val="left" w:pos="2880"/>
          <w:tab w:val="left" w:pos="5760"/>
          <w:tab w:val="left" w:pos="6030"/>
          <w:tab w:val="right" w:pos="7200"/>
        </w:tabs>
        <w:spacing w:before="120" w:after="120" w:line="380" w:lineRule="exact"/>
        <w:ind w:left="547" w:hanging="547"/>
        <w:jc w:val="both"/>
        <w:rPr>
          <w:rFonts w:ascii="Arial" w:hAnsi="Arial"/>
          <w:sz w:val="22"/>
          <w:szCs w:val="22"/>
        </w:rPr>
      </w:pPr>
      <w:r w:rsidRPr="0026715E">
        <w:rPr>
          <w:rFonts w:ascii="Arial" w:hAnsi="Arial"/>
          <w:sz w:val="22"/>
          <w:szCs w:val="22"/>
        </w:rPr>
        <w:tab/>
        <w:t xml:space="preserve">Leases of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other long-term payables, while the interest element is charged to </w:t>
      </w:r>
      <w:r w:rsidR="00BE10D6" w:rsidRPr="0026715E">
        <w:rPr>
          <w:rFonts w:ascii="Arial" w:hAnsi="Arial"/>
          <w:sz w:val="22"/>
          <w:szCs w:val="22"/>
        </w:rPr>
        <w:t>profit or loss</w:t>
      </w:r>
      <w:r w:rsidRPr="0026715E">
        <w:rPr>
          <w:rFonts w:ascii="Arial" w:hAnsi="Arial"/>
          <w:sz w:val="22"/>
          <w:szCs w:val="22"/>
        </w:rPr>
        <w:t xml:space="preserve"> over the lease period. The equipment acquired under finance leases is depreciated over the useful life of the asset. </w:t>
      </w:r>
    </w:p>
    <w:p w:rsidR="00D1798B" w:rsidRPr="0026715E" w:rsidRDefault="00D1798B" w:rsidP="00D950FF">
      <w:pPr>
        <w:tabs>
          <w:tab w:val="left" w:pos="1440"/>
          <w:tab w:val="left" w:pos="2880"/>
          <w:tab w:val="left" w:pos="5760"/>
          <w:tab w:val="left" w:pos="6030"/>
          <w:tab w:val="right" w:pos="7200"/>
        </w:tabs>
        <w:spacing w:before="120" w:after="120" w:line="380" w:lineRule="exact"/>
        <w:ind w:left="547" w:hanging="547"/>
        <w:jc w:val="both"/>
        <w:rPr>
          <w:rFonts w:ascii="Arial" w:hAnsi="Arial"/>
          <w:sz w:val="22"/>
          <w:szCs w:val="22"/>
        </w:rPr>
      </w:pPr>
      <w:r w:rsidRPr="0026715E">
        <w:rPr>
          <w:rFonts w:ascii="Arial" w:hAnsi="Arial"/>
          <w:sz w:val="22"/>
          <w:szCs w:val="22"/>
        </w:rPr>
        <w:tab/>
        <w:t xml:space="preserve">Leases of property, </w:t>
      </w:r>
      <w:r w:rsidR="00292910" w:rsidRPr="0026715E">
        <w:rPr>
          <w:rFonts w:ascii="Arial" w:hAnsi="Arial"/>
          <w:sz w:val="22"/>
          <w:szCs w:val="22"/>
        </w:rPr>
        <w:t>buildings</w:t>
      </w:r>
      <w:r w:rsidRPr="0026715E">
        <w:rPr>
          <w:rFonts w:ascii="Arial" w:hAnsi="Arial"/>
          <w:sz w:val="22"/>
          <w:szCs w:val="22"/>
        </w:rPr>
        <w:t xml:space="preserve"> or equipment which do not transfer substantially all the risks and rewards of ownership are classified as operating leases. Operating lease payments are recognised as an expense in profit or loss on a straight</w:t>
      </w:r>
      <w:r w:rsidR="00292910" w:rsidRPr="0026715E">
        <w:rPr>
          <w:rFonts w:ascii="Arial" w:hAnsi="Arial"/>
          <w:sz w:val="22"/>
          <w:szCs w:val="22"/>
        </w:rPr>
        <w:t>-</w:t>
      </w:r>
      <w:r w:rsidRPr="0026715E">
        <w:rPr>
          <w:rFonts w:ascii="Arial" w:hAnsi="Arial"/>
          <w:sz w:val="22"/>
          <w:szCs w:val="22"/>
        </w:rPr>
        <w:t>line basis over the lease term.</w:t>
      </w:r>
    </w:p>
    <w:p w:rsidR="00354FA7" w:rsidRPr="0026715E" w:rsidRDefault="0096611F" w:rsidP="005E3C70">
      <w:pPr>
        <w:tabs>
          <w:tab w:val="left" w:pos="1440"/>
        </w:tabs>
        <w:spacing w:before="120" w:after="120" w:line="380" w:lineRule="exact"/>
        <w:ind w:left="540" w:hanging="540"/>
        <w:jc w:val="thaiDistribute"/>
        <w:outlineLvl w:val="0"/>
        <w:rPr>
          <w:rFonts w:ascii="Arial" w:hAnsi="Arial"/>
          <w:b/>
          <w:bCs/>
          <w:sz w:val="22"/>
          <w:szCs w:val="22"/>
        </w:rPr>
      </w:pPr>
      <w:r w:rsidRPr="0026715E">
        <w:rPr>
          <w:rFonts w:ascii="Arial" w:hAnsi="Arial"/>
          <w:b/>
          <w:bCs/>
          <w:sz w:val="22"/>
          <w:szCs w:val="22"/>
        </w:rPr>
        <w:t>4.</w:t>
      </w:r>
      <w:r w:rsidR="007D63F5" w:rsidRPr="0026715E">
        <w:rPr>
          <w:rFonts w:ascii="Arial" w:hAnsi="Arial"/>
          <w:b/>
          <w:bCs/>
          <w:sz w:val="22"/>
          <w:szCs w:val="22"/>
        </w:rPr>
        <w:t>15</w:t>
      </w:r>
      <w:r w:rsidR="00354FA7" w:rsidRPr="0026715E">
        <w:rPr>
          <w:rFonts w:ascii="Arial" w:hAnsi="Arial"/>
          <w:b/>
          <w:bCs/>
          <w:sz w:val="22"/>
          <w:szCs w:val="22"/>
        </w:rPr>
        <w:tab/>
        <w:t>Foreign currencies</w:t>
      </w:r>
    </w:p>
    <w:p w:rsidR="00393954" w:rsidRPr="0026715E" w:rsidRDefault="004B5861" w:rsidP="004B5861">
      <w:pPr>
        <w:tabs>
          <w:tab w:val="left" w:pos="1440"/>
          <w:tab w:val="left" w:pos="2880"/>
          <w:tab w:val="left" w:pos="5760"/>
          <w:tab w:val="left" w:pos="6030"/>
          <w:tab w:val="right" w:pos="7200"/>
        </w:tabs>
        <w:spacing w:before="120" w:after="120" w:line="380" w:lineRule="exact"/>
        <w:ind w:left="547" w:hanging="547"/>
        <w:jc w:val="both"/>
        <w:rPr>
          <w:rFonts w:ascii="Arial" w:hAnsi="Arial"/>
          <w:sz w:val="22"/>
          <w:szCs w:val="22"/>
        </w:rPr>
      </w:pPr>
      <w:r w:rsidRPr="0026715E">
        <w:rPr>
          <w:rFonts w:ascii="Arial" w:hAnsi="Arial"/>
          <w:sz w:val="22"/>
          <w:szCs w:val="22"/>
        </w:rPr>
        <w:tab/>
      </w:r>
      <w:r w:rsidR="00AF75D5" w:rsidRPr="0026715E">
        <w:rPr>
          <w:rFonts w:ascii="Arial" w:eastAsia="Arial Unicode MS" w:hAnsi="Arial" w:cs="Arial Unicode MS"/>
          <w:sz w:val="22"/>
          <w:szCs w:val="22"/>
        </w:rPr>
        <w:t xml:space="preserve">The </w:t>
      </w:r>
      <w:r w:rsidR="00393954" w:rsidRPr="0026715E">
        <w:rPr>
          <w:rFonts w:ascii="Arial" w:hAnsi="Arial"/>
          <w:sz w:val="22"/>
          <w:szCs w:val="22"/>
        </w:rPr>
        <w:t>consolidated and separate financial statements are presented in Baht, which is also the C</w:t>
      </w:r>
      <w:r w:rsidRPr="0026715E">
        <w:rPr>
          <w:rFonts w:ascii="Arial" w:hAnsi="Arial"/>
          <w:sz w:val="22"/>
          <w:szCs w:val="22"/>
        </w:rPr>
        <w:t xml:space="preserve">ompany’s functional currency. </w:t>
      </w:r>
      <w:r w:rsidR="00393954" w:rsidRPr="0026715E">
        <w:rPr>
          <w:rFonts w:ascii="Arial" w:hAnsi="Arial"/>
          <w:sz w:val="22"/>
          <w:szCs w:val="22"/>
        </w:rPr>
        <w:t>Items of each entity included in the consolidated financial statements are measured using the functional currency of that entity</w:t>
      </w:r>
      <w:r w:rsidRPr="0026715E">
        <w:rPr>
          <w:rFonts w:ascii="Arial" w:hAnsi="Arial"/>
          <w:sz w:val="22"/>
          <w:szCs w:val="22"/>
        </w:rPr>
        <w:t>.</w:t>
      </w:r>
    </w:p>
    <w:p w:rsidR="00354FA7" w:rsidRPr="0026715E" w:rsidRDefault="00354FA7" w:rsidP="005E3C70">
      <w:pPr>
        <w:tabs>
          <w:tab w:val="left" w:pos="360"/>
          <w:tab w:val="left" w:pos="1440"/>
        </w:tabs>
        <w:spacing w:before="120" w:after="120" w:line="380" w:lineRule="exact"/>
        <w:ind w:left="540" w:hanging="540"/>
        <w:jc w:val="thaiDistribute"/>
        <w:outlineLvl w:val="0"/>
        <w:rPr>
          <w:rFonts w:ascii="Arial" w:hAnsi="Arial" w:cs="Arial"/>
          <w:sz w:val="22"/>
          <w:szCs w:val="22"/>
        </w:rPr>
      </w:pPr>
      <w:r w:rsidRPr="0026715E">
        <w:rPr>
          <w:rFonts w:ascii="Arial" w:hAnsi="Arial" w:cs="Arial"/>
          <w:sz w:val="22"/>
          <w:szCs w:val="22"/>
        </w:rPr>
        <w:tab/>
      </w:r>
      <w:r w:rsidRPr="0026715E">
        <w:rPr>
          <w:rFonts w:ascii="Arial" w:hAnsi="Arial" w:cs="Arial"/>
          <w:sz w:val="22"/>
          <w:szCs w:val="22"/>
        </w:rPr>
        <w:tab/>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7F00D8" w:rsidRPr="0026715E">
        <w:rPr>
          <w:rFonts w:ascii="Arial" w:hAnsi="Arial" w:cs="Arial"/>
          <w:sz w:val="22"/>
          <w:szCs w:val="22"/>
        </w:rPr>
        <w:t>end of reporting period</w:t>
      </w:r>
      <w:r w:rsidRPr="0026715E">
        <w:rPr>
          <w:rFonts w:ascii="Arial" w:hAnsi="Arial" w:cs="Arial"/>
          <w:sz w:val="22"/>
          <w:szCs w:val="22"/>
        </w:rPr>
        <w:t xml:space="preserve">. </w:t>
      </w:r>
    </w:p>
    <w:p w:rsidR="00354FA7" w:rsidRPr="0026715E" w:rsidRDefault="00354FA7" w:rsidP="005E3C70">
      <w:pPr>
        <w:spacing w:before="120" w:after="120" w:line="380" w:lineRule="exact"/>
        <w:ind w:left="540"/>
        <w:rPr>
          <w:rFonts w:ascii="Arial" w:hAnsi="Arial" w:cs="Arial"/>
          <w:sz w:val="22"/>
          <w:szCs w:val="22"/>
        </w:rPr>
      </w:pPr>
      <w:r w:rsidRPr="0026715E">
        <w:rPr>
          <w:rFonts w:ascii="Arial" w:hAnsi="Arial" w:cs="Arial"/>
          <w:sz w:val="22"/>
          <w:szCs w:val="22"/>
        </w:rPr>
        <w:t>Gains and losses on exchange are included in determining income.</w:t>
      </w:r>
    </w:p>
    <w:p w:rsidR="00E671B7" w:rsidRDefault="00E671B7">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354FA7" w:rsidRPr="0026715E" w:rsidRDefault="0096611F" w:rsidP="005E3C70">
      <w:pPr>
        <w:tabs>
          <w:tab w:val="left" w:pos="360"/>
          <w:tab w:val="left" w:pos="1440"/>
          <w:tab w:val="left" w:pos="2880"/>
        </w:tabs>
        <w:spacing w:before="120" w:after="120" w:line="380" w:lineRule="exact"/>
        <w:ind w:left="540" w:hanging="540"/>
        <w:jc w:val="both"/>
        <w:rPr>
          <w:rFonts w:ascii="Arial" w:eastAsia="Arial Unicode MS" w:hAnsi="Arial" w:cs="Arial Unicode MS"/>
          <w:b/>
          <w:bCs/>
          <w:sz w:val="22"/>
          <w:szCs w:val="22"/>
        </w:rPr>
      </w:pPr>
      <w:r w:rsidRPr="0026715E">
        <w:rPr>
          <w:rFonts w:ascii="Arial" w:eastAsia="Arial Unicode MS" w:hAnsi="Arial" w:cs="Arial Unicode MS"/>
          <w:b/>
          <w:bCs/>
          <w:sz w:val="22"/>
          <w:szCs w:val="22"/>
        </w:rPr>
        <w:lastRenderedPageBreak/>
        <w:t>4.</w:t>
      </w:r>
      <w:r w:rsidR="007D63F5" w:rsidRPr="0026715E">
        <w:rPr>
          <w:rFonts w:ascii="Arial" w:eastAsia="Arial Unicode MS" w:hAnsi="Arial" w:cs="Arial Unicode MS"/>
          <w:b/>
          <w:bCs/>
          <w:sz w:val="22"/>
          <w:szCs w:val="22"/>
        </w:rPr>
        <w:t>16</w:t>
      </w:r>
      <w:r w:rsidR="00354FA7" w:rsidRPr="0026715E">
        <w:rPr>
          <w:rFonts w:ascii="Arial" w:eastAsia="Arial Unicode MS" w:hAnsi="Arial" w:cs="Arial Unicode MS"/>
          <w:b/>
          <w:bCs/>
          <w:sz w:val="22"/>
          <w:szCs w:val="22"/>
        </w:rPr>
        <w:tab/>
        <w:t>Impairment of assets</w:t>
      </w:r>
    </w:p>
    <w:p w:rsidR="00354FA7" w:rsidRPr="0026715E" w:rsidRDefault="00354FA7" w:rsidP="00C356F3">
      <w:pPr>
        <w:tabs>
          <w:tab w:val="left" w:pos="1440"/>
          <w:tab w:val="left" w:pos="2880"/>
        </w:tabs>
        <w:spacing w:before="120" w:after="120" w:line="380" w:lineRule="exact"/>
        <w:ind w:left="547" w:hanging="547"/>
        <w:jc w:val="both"/>
        <w:rPr>
          <w:rFonts w:ascii="Arial" w:eastAsia="Arial Unicode MS" w:hAnsi="Arial" w:cs="Arial Unicode MS"/>
          <w:sz w:val="22"/>
          <w:szCs w:val="22"/>
        </w:rPr>
      </w:pPr>
      <w:r w:rsidRPr="0026715E">
        <w:rPr>
          <w:rFonts w:ascii="Arial" w:eastAsia="Arial Unicode MS" w:hAnsi="Arial" w:cs="Arial Unicode MS"/>
          <w:sz w:val="22"/>
          <w:szCs w:val="22"/>
        </w:rPr>
        <w:tab/>
        <w:t xml:space="preserve">At </w:t>
      </w:r>
      <w:r w:rsidR="007F00D8" w:rsidRPr="0026715E">
        <w:rPr>
          <w:rFonts w:ascii="Arial" w:eastAsia="Arial Unicode MS" w:hAnsi="Arial" w:cs="Arial Unicode MS"/>
          <w:sz w:val="22"/>
          <w:szCs w:val="22"/>
        </w:rPr>
        <w:t xml:space="preserve">the end of </w:t>
      </w:r>
      <w:r w:rsidRPr="0026715E">
        <w:rPr>
          <w:rFonts w:ascii="Arial" w:eastAsia="Arial Unicode MS" w:hAnsi="Arial" w:cs="Arial Unicode MS"/>
          <w:sz w:val="22"/>
          <w:szCs w:val="22"/>
        </w:rPr>
        <w:t xml:space="preserve">each reporting </w:t>
      </w:r>
      <w:r w:rsidR="007F00D8" w:rsidRPr="0026715E">
        <w:rPr>
          <w:rFonts w:ascii="Arial" w:eastAsia="Arial Unicode MS" w:hAnsi="Arial" w:cs="Arial Unicode MS"/>
          <w:sz w:val="22"/>
          <w:szCs w:val="22"/>
        </w:rPr>
        <w:t>period</w:t>
      </w:r>
      <w:r w:rsidRPr="0026715E">
        <w:rPr>
          <w:rFonts w:ascii="Arial" w:eastAsia="Arial Unicode MS" w:hAnsi="Arial" w:cs="Arial Unicode MS"/>
          <w:sz w:val="22"/>
          <w:szCs w:val="22"/>
        </w:rPr>
        <w:t>, the Company</w:t>
      </w:r>
      <w:r w:rsidRPr="0026715E">
        <w:rPr>
          <w:rFonts w:ascii="Arial" w:eastAsia="Arial Unicode MS" w:hAnsi="Arial" w:cs="Arial Unicode MS" w:hint="cs"/>
          <w:sz w:val="22"/>
          <w:szCs w:val="22"/>
          <w:cs/>
        </w:rPr>
        <w:t xml:space="preserve"> </w:t>
      </w:r>
      <w:r w:rsidRPr="0026715E">
        <w:rPr>
          <w:rFonts w:ascii="Arial" w:eastAsia="Arial Unicode MS" w:hAnsi="Arial" w:cs="Arial Unicode MS"/>
          <w:sz w:val="22"/>
          <w:szCs w:val="22"/>
        </w:rPr>
        <w:t xml:space="preserve">and its subsidiaries perform impairment reviews in respect of the </w:t>
      </w:r>
      <w:r w:rsidR="00B528EC">
        <w:rPr>
          <w:rFonts w:ascii="Arial" w:eastAsia="Arial Unicode MS" w:hAnsi="Arial" w:cs="Arial Unicode MS"/>
          <w:sz w:val="22"/>
          <w:szCs w:val="22"/>
        </w:rPr>
        <w:t xml:space="preserve">investment properties, </w:t>
      </w:r>
      <w:r w:rsidRPr="0026715E">
        <w:rPr>
          <w:rFonts w:ascii="Arial" w:eastAsia="Arial Unicode MS" w:hAnsi="Arial" w:cs="Arial Unicode MS"/>
          <w:sz w:val="22"/>
          <w:szCs w:val="22"/>
        </w:rPr>
        <w:t xml:space="preserve">property, </w:t>
      </w:r>
      <w:r w:rsidR="00292910" w:rsidRPr="0026715E">
        <w:rPr>
          <w:rFonts w:ascii="Arial" w:eastAsia="Arial Unicode MS" w:hAnsi="Arial" w:cs="Arial Unicode MS"/>
          <w:sz w:val="22"/>
          <w:szCs w:val="22"/>
        </w:rPr>
        <w:t>buildings</w:t>
      </w:r>
      <w:r w:rsidRPr="0026715E">
        <w:rPr>
          <w:rFonts w:ascii="Arial" w:eastAsia="Arial Unicode MS" w:hAnsi="Arial" w:cs="Arial Unicode MS"/>
          <w:sz w:val="22"/>
          <w:szCs w:val="22"/>
        </w:rPr>
        <w:t xml:space="preserve"> and equipment and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and its subsidiaries could obtain from the disposal of the asset in an arm’s length transaction between knowledgeable, willing parties, after deducting the costs of disposal. </w:t>
      </w:r>
    </w:p>
    <w:p w:rsidR="00354FA7" w:rsidRPr="0026715E" w:rsidRDefault="00354FA7" w:rsidP="00C356F3">
      <w:pPr>
        <w:tabs>
          <w:tab w:val="left" w:pos="1440"/>
          <w:tab w:val="left" w:pos="2880"/>
        </w:tabs>
        <w:spacing w:before="120" w:after="120" w:line="380" w:lineRule="exact"/>
        <w:ind w:left="547" w:hanging="547"/>
        <w:jc w:val="both"/>
        <w:rPr>
          <w:rFonts w:ascii="Arial" w:eastAsia="Arial Unicode MS" w:hAnsi="Arial" w:cs="Arial Unicode MS"/>
          <w:sz w:val="22"/>
          <w:szCs w:val="22"/>
        </w:rPr>
      </w:pPr>
      <w:r w:rsidRPr="0026715E">
        <w:rPr>
          <w:rFonts w:ascii="Arial" w:eastAsia="Arial Unicode MS" w:hAnsi="Arial" w:cs="Arial Unicode MS"/>
          <w:sz w:val="22"/>
          <w:szCs w:val="22"/>
        </w:rPr>
        <w:tab/>
      </w:r>
      <w:r w:rsidR="00AE2884">
        <w:rPr>
          <w:rFonts w:ascii="Arial" w:eastAsia="Arial Unicode MS" w:hAnsi="Arial" w:cs="Arial Unicode MS"/>
          <w:sz w:val="22"/>
          <w:szCs w:val="22"/>
        </w:rPr>
        <w:t>A</w:t>
      </w:r>
      <w:r w:rsidRPr="0026715E">
        <w:rPr>
          <w:rFonts w:ascii="Arial" w:eastAsia="Arial Unicode MS" w:hAnsi="Arial" w:cs="Arial Unicode MS"/>
          <w:sz w:val="22"/>
          <w:szCs w:val="22"/>
        </w:rPr>
        <w:t xml:space="preserve">n impairment loss is recognised in </w:t>
      </w:r>
      <w:r w:rsidR="007F00D8" w:rsidRPr="0026715E">
        <w:rPr>
          <w:rFonts w:ascii="Arial" w:hAnsi="Arial"/>
          <w:sz w:val="22"/>
          <w:szCs w:val="22"/>
        </w:rPr>
        <w:t>profit or loss</w:t>
      </w:r>
      <w:r w:rsidRPr="0026715E">
        <w:rPr>
          <w:rFonts w:ascii="Arial" w:eastAsia="Arial Unicode MS" w:hAnsi="Arial" w:cs="Arial Unicode MS"/>
          <w:sz w:val="22"/>
          <w:szCs w:val="22"/>
        </w:rPr>
        <w:t xml:space="preserve">. </w:t>
      </w:r>
    </w:p>
    <w:p w:rsidR="00354FA7" w:rsidRPr="0026715E" w:rsidRDefault="0096611F" w:rsidP="00C356F3">
      <w:pPr>
        <w:tabs>
          <w:tab w:val="left" w:pos="360"/>
          <w:tab w:val="left" w:pos="1440"/>
          <w:tab w:val="left" w:pos="2880"/>
        </w:tabs>
        <w:spacing w:before="120" w:after="120" w:line="380" w:lineRule="exact"/>
        <w:ind w:left="547" w:hanging="547"/>
        <w:jc w:val="both"/>
        <w:rPr>
          <w:rFonts w:ascii="Arial" w:eastAsia="Arial Unicode MS" w:hAnsi="Arial" w:cs="Arial Unicode MS"/>
          <w:b/>
          <w:bCs/>
          <w:sz w:val="22"/>
          <w:szCs w:val="22"/>
        </w:rPr>
      </w:pPr>
      <w:r w:rsidRPr="0026715E">
        <w:rPr>
          <w:rFonts w:ascii="Arial" w:eastAsia="Arial Unicode MS" w:hAnsi="Arial" w:cs="Arial Unicode MS"/>
          <w:b/>
          <w:bCs/>
          <w:sz w:val="22"/>
          <w:szCs w:val="22"/>
        </w:rPr>
        <w:t>4.</w:t>
      </w:r>
      <w:r w:rsidR="007D63F5" w:rsidRPr="0026715E">
        <w:rPr>
          <w:rFonts w:ascii="Arial" w:eastAsia="Arial Unicode MS" w:hAnsi="Arial" w:cs="Arial Unicode MS"/>
          <w:b/>
          <w:bCs/>
          <w:sz w:val="22"/>
          <w:szCs w:val="22"/>
        </w:rPr>
        <w:t>17</w:t>
      </w:r>
      <w:r w:rsidR="00354FA7" w:rsidRPr="0026715E">
        <w:rPr>
          <w:rFonts w:ascii="Arial" w:eastAsia="Arial Unicode MS" w:hAnsi="Arial" w:cs="Arial Unicode MS"/>
          <w:b/>
          <w:bCs/>
          <w:sz w:val="22"/>
          <w:szCs w:val="22"/>
        </w:rPr>
        <w:tab/>
        <w:t>Employee benefits</w:t>
      </w:r>
    </w:p>
    <w:p w:rsidR="007F00D8" w:rsidRPr="0026715E" w:rsidRDefault="007F00D8" w:rsidP="00C356F3">
      <w:pPr>
        <w:tabs>
          <w:tab w:val="left" w:pos="1440"/>
        </w:tabs>
        <w:spacing w:before="120" w:after="120" w:line="380" w:lineRule="exact"/>
        <w:ind w:left="547" w:hanging="547"/>
        <w:jc w:val="thaiDistribute"/>
        <w:outlineLvl w:val="0"/>
        <w:rPr>
          <w:rFonts w:ascii="Arial" w:hAnsi="Arial"/>
          <w:b/>
          <w:bCs/>
          <w:sz w:val="22"/>
          <w:szCs w:val="22"/>
        </w:rPr>
      </w:pPr>
      <w:r w:rsidRPr="0026715E">
        <w:rPr>
          <w:rFonts w:ascii="Arial" w:hAnsi="Arial"/>
          <w:b/>
          <w:bCs/>
          <w:i/>
          <w:iCs/>
          <w:spacing w:val="-3"/>
          <w:sz w:val="22"/>
          <w:szCs w:val="22"/>
        </w:rPr>
        <w:tab/>
        <w:t>Short-term employee benefits</w:t>
      </w:r>
    </w:p>
    <w:p w:rsidR="007F00D8" w:rsidRPr="0026715E" w:rsidRDefault="007F00D8" w:rsidP="00C356F3">
      <w:pPr>
        <w:tabs>
          <w:tab w:val="left" w:pos="1440"/>
        </w:tabs>
        <w:spacing w:before="120" w:after="120" w:line="380" w:lineRule="exact"/>
        <w:ind w:left="547" w:hanging="547"/>
        <w:jc w:val="thaiDistribute"/>
        <w:outlineLvl w:val="0"/>
        <w:rPr>
          <w:rFonts w:ascii="Arial" w:hAnsi="Arial"/>
          <w:sz w:val="22"/>
          <w:szCs w:val="22"/>
        </w:rPr>
      </w:pPr>
      <w:r w:rsidRPr="0026715E">
        <w:rPr>
          <w:rFonts w:ascii="Arial" w:hAnsi="Arial"/>
          <w:sz w:val="22"/>
          <w:szCs w:val="22"/>
        </w:rPr>
        <w:tab/>
      </w:r>
      <w:r w:rsidR="00AE2884">
        <w:rPr>
          <w:rFonts w:ascii="Arial" w:eastAsia="Arial Unicode MS" w:hAnsi="Arial" w:cs="Arial Unicode MS"/>
          <w:sz w:val="22"/>
          <w:szCs w:val="22"/>
        </w:rPr>
        <w:t>S</w:t>
      </w:r>
      <w:r w:rsidRPr="0026715E">
        <w:rPr>
          <w:rFonts w:ascii="Arial" w:hAnsi="Arial"/>
          <w:sz w:val="22"/>
          <w:szCs w:val="22"/>
        </w:rPr>
        <w:t>alaries, wages, bonuses and contributions to the social security fund are recognised as expenses when incurred.</w:t>
      </w:r>
    </w:p>
    <w:p w:rsidR="007F00D8" w:rsidRPr="0026715E" w:rsidRDefault="007F00D8" w:rsidP="007F00D8">
      <w:pPr>
        <w:tabs>
          <w:tab w:val="left" w:pos="1440"/>
        </w:tabs>
        <w:spacing w:before="120" w:after="120" w:line="380" w:lineRule="exact"/>
        <w:ind w:left="540" w:hanging="540"/>
        <w:jc w:val="thaiDistribute"/>
        <w:outlineLvl w:val="0"/>
        <w:rPr>
          <w:rFonts w:ascii="Arial" w:hAnsi="Arial"/>
          <w:b/>
          <w:bCs/>
          <w:i/>
          <w:iCs/>
          <w:sz w:val="22"/>
          <w:szCs w:val="22"/>
        </w:rPr>
      </w:pPr>
      <w:r w:rsidRPr="0026715E">
        <w:rPr>
          <w:rFonts w:ascii="Arial" w:hAnsi="Arial"/>
          <w:b/>
          <w:bCs/>
          <w:i/>
          <w:iCs/>
          <w:spacing w:val="-3"/>
          <w:sz w:val="22"/>
          <w:szCs w:val="22"/>
        </w:rPr>
        <w:tab/>
        <w:t>Post-employment benefits</w:t>
      </w:r>
      <w:r w:rsidRPr="0026715E">
        <w:rPr>
          <w:rFonts w:ascii="Arial" w:hAnsi="Arial" w:hint="cs"/>
          <w:b/>
          <w:bCs/>
          <w:i/>
          <w:iCs/>
          <w:spacing w:val="-3"/>
          <w:sz w:val="22"/>
          <w:szCs w:val="22"/>
          <w:cs/>
        </w:rPr>
        <w:t xml:space="preserve"> </w:t>
      </w:r>
    </w:p>
    <w:p w:rsidR="00D1798B" w:rsidRPr="0026715E" w:rsidRDefault="00D1798B" w:rsidP="00D1798B">
      <w:pPr>
        <w:tabs>
          <w:tab w:val="left" w:pos="1440"/>
        </w:tabs>
        <w:spacing w:before="120" w:after="120" w:line="380" w:lineRule="exact"/>
        <w:ind w:left="540" w:hanging="540"/>
        <w:jc w:val="thaiDistribute"/>
        <w:outlineLvl w:val="0"/>
        <w:rPr>
          <w:rFonts w:ascii="Arial" w:hAnsi="Arial"/>
          <w:i/>
          <w:iCs/>
          <w:spacing w:val="-3"/>
          <w:sz w:val="22"/>
          <w:szCs w:val="22"/>
        </w:rPr>
      </w:pPr>
      <w:r w:rsidRPr="0026715E">
        <w:rPr>
          <w:rFonts w:ascii="Arial" w:hAnsi="Arial"/>
          <w:i/>
          <w:iCs/>
          <w:spacing w:val="-3"/>
          <w:sz w:val="22"/>
          <w:szCs w:val="22"/>
        </w:rPr>
        <w:tab/>
        <w:t>Defined contribution plans</w:t>
      </w:r>
    </w:p>
    <w:p w:rsidR="00D1798B" w:rsidRPr="0026715E" w:rsidRDefault="00D1798B" w:rsidP="00D1798B">
      <w:pPr>
        <w:tabs>
          <w:tab w:val="left" w:pos="1440"/>
        </w:tabs>
        <w:spacing w:before="120" w:after="120" w:line="380" w:lineRule="exact"/>
        <w:ind w:left="547" w:hanging="547"/>
        <w:jc w:val="thaiDistribute"/>
        <w:outlineLvl w:val="0"/>
        <w:rPr>
          <w:rFonts w:ascii="Arial" w:hAnsi="Arial"/>
          <w:sz w:val="22"/>
          <w:szCs w:val="22"/>
        </w:rPr>
      </w:pPr>
      <w:r w:rsidRPr="0026715E">
        <w:rPr>
          <w:rFonts w:ascii="Arial" w:hAnsi="Arial"/>
          <w:sz w:val="22"/>
          <w:szCs w:val="22"/>
        </w:rPr>
        <w:tab/>
        <w:t>The Company, the subsidiaries and its employees have jointly established a provident fund. The fund is monthly contributed by employees and by the Company</w:t>
      </w:r>
      <w:r w:rsidR="00594BC0">
        <w:rPr>
          <w:rFonts w:ascii="Arial" w:hAnsi="Arial"/>
          <w:sz w:val="22"/>
          <w:szCs w:val="22"/>
        </w:rPr>
        <w:t xml:space="preserve"> and its subsidiaries</w:t>
      </w:r>
      <w:r w:rsidRPr="0026715E">
        <w:rPr>
          <w:rFonts w:ascii="Arial" w:hAnsi="Arial"/>
          <w:sz w:val="22"/>
          <w:szCs w:val="22"/>
        </w:rPr>
        <w:t xml:space="preserve">. The fund’s assets are held in a separate trust fund and the Company’s </w:t>
      </w:r>
      <w:r w:rsidR="00594BC0">
        <w:rPr>
          <w:rFonts w:ascii="Arial" w:hAnsi="Arial"/>
          <w:sz w:val="22"/>
          <w:szCs w:val="22"/>
        </w:rPr>
        <w:t xml:space="preserve">and its subsidiaries’ </w:t>
      </w:r>
      <w:r w:rsidRPr="0026715E">
        <w:rPr>
          <w:rFonts w:ascii="Arial" w:hAnsi="Arial"/>
          <w:sz w:val="22"/>
          <w:szCs w:val="22"/>
        </w:rPr>
        <w:t>contributions are recognised as expenses when incurred.</w:t>
      </w:r>
    </w:p>
    <w:p w:rsidR="007F00D8" w:rsidRPr="0026715E" w:rsidRDefault="007F00D8" w:rsidP="007F00D8">
      <w:pPr>
        <w:tabs>
          <w:tab w:val="left" w:pos="1440"/>
        </w:tabs>
        <w:spacing w:before="120" w:after="120" w:line="380" w:lineRule="exact"/>
        <w:ind w:left="540" w:hanging="540"/>
        <w:jc w:val="thaiDistribute"/>
        <w:outlineLvl w:val="0"/>
        <w:rPr>
          <w:rFonts w:ascii="Arial" w:hAnsi="Arial"/>
          <w:i/>
          <w:iCs/>
          <w:spacing w:val="-3"/>
          <w:sz w:val="22"/>
          <w:szCs w:val="22"/>
        </w:rPr>
      </w:pPr>
      <w:r w:rsidRPr="0026715E">
        <w:rPr>
          <w:rFonts w:ascii="Arial" w:hAnsi="Arial"/>
          <w:i/>
          <w:iCs/>
          <w:spacing w:val="-3"/>
          <w:sz w:val="22"/>
          <w:szCs w:val="22"/>
        </w:rPr>
        <w:tab/>
        <w:t xml:space="preserve">Defined benefit plans </w:t>
      </w:r>
    </w:p>
    <w:p w:rsidR="007F00D8" w:rsidRPr="0026715E" w:rsidRDefault="007F00D8" w:rsidP="007F00D8">
      <w:pPr>
        <w:tabs>
          <w:tab w:val="left" w:pos="1440"/>
        </w:tabs>
        <w:spacing w:before="120" w:after="120" w:line="380" w:lineRule="exact"/>
        <w:ind w:left="540" w:hanging="540"/>
        <w:jc w:val="thaiDistribute"/>
        <w:outlineLvl w:val="0"/>
        <w:rPr>
          <w:rFonts w:ascii="Arial" w:hAnsi="Arial"/>
          <w:sz w:val="22"/>
          <w:szCs w:val="22"/>
        </w:rPr>
      </w:pPr>
      <w:r w:rsidRPr="0026715E">
        <w:rPr>
          <w:rFonts w:ascii="Arial" w:hAnsi="Arial"/>
          <w:sz w:val="22"/>
          <w:szCs w:val="22"/>
        </w:rPr>
        <w:tab/>
        <w:t xml:space="preserve">The Company </w:t>
      </w:r>
      <w:r w:rsidR="00F94CCE" w:rsidRPr="0026715E">
        <w:rPr>
          <w:rFonts w:ascii="Arial" w:hAnsi="Arial"/>
          <w:sz w:val="22"/>
          <w:szCs w:val="22"/>
        </w:rPr>
        <w:t>and its subsidiaries have</w:t>
      </w:r>
      <w:r w:rsidRPr="0026715E">
        <w:rPr>
          <w:rFonts w:ascii="Arial" w:hAnsi="Arial"/>
          <w:sz w:val="22"/>
          <w:szCs w:val="22"/>
        </w:rPr>
        <w:t xml:space="preserve"> obligations in respect of the severance payments </w:t>
      </w:r>
      <w:r w:rsidR="00F946A6" w:rsidRPr="0026715E">
        <w:rPr>
          <w:rFonts w:ascii="Arial" w:hAnsi="Arial"/>
          <w:sz w:val="22"/>
          <w:szCs w:val="22"/>
        </w:rPr>
        <w:t>they</w:t>
      </w:r>
      <w:r w:rsidRPr="0026715E">
        <w:rPr>
          <w:rFonts w:ascii="Arial" w:hAnsi="Arial"/>
          <w:sz w:val="22"/>
          <w:szCs w:val="22"/>
        </w:rPr>
        <w:t xml:space="preserve"> must make to employees </w:t>
      </w:r>
      <w:r w:rsidR="00E97325" w:rsidRPr="0026715E">
        <w:rPr>
          <w:rFonts w:ascii="Arial" w:hAnsi="Arial"/>
          <w:sz w:val="22"/>
          <w:szCs w:val="22"/>
        </w:rPr>
        <w:t>upon retirement under labo</w:t>
      </w:r>
      <w:r w:rsidR="00F946A6" w:rsidRPr="0026715E">
        <w:rPr>
          <w:rFonts w:ascii="Arial" w:hAnsi="Arial"/>
          <w:sz w:val="22"/>
          <w:szCs w:val="22"/>
        </w:rPr>
        <w:t>u</w:t>
      </w:r>
      <w:r w:rsidR="00E97325" w:rsidRPr="0026715E">
        <w:rPr>
          <w:rFonts w:ascii="Arial" w:hAnsi="Arial"/>
          <w:sz w:val="22"/>
          <w:szCs w:val="22"/>
        </w:rPr>
        <w:t xml:space="preserve">r law. The </w:t>
      </w:r>
      <w:r w:rsidRPr="0026715E">
        <w:rPr>
          <w:rFonts w:ascii="Arial" w:hAnsi="Arial"/>
          <w:sz w:val="22"/>
          <w:szCs w:val="22"/>
        </w:rPr>
        <w:t xml:space="preserve">Company </w:t>
      </w:r>
      <w:r w:rsidR="00F94CCE" w:rsidRPr="0026715E">
        <w:rPr>
          <w:rFonts w:ascii="Arial" w:hAnsi="Arial"/>
          <w:sz w:val="22"/>
          <w:szCs w:val="22"/>
        </w:rPr>
        <w:t>and its subsidiaries treat</w:t>
      </w:r>
      <w:r w:rsidRPr="0026715E">
        <w:rPr>
          <w:rFonts w:ascii="Arial" w:hAnsi="Arial"/>
          <w:sz w:val="22"/>
          <w:szCs w:val="22"/>
        </w:rPr>
        <w:t xml:space="preserve"> these severance payment obligations as a defined benefit plan.</w:t>
      </w:r>
      <w:r w:rsidRPr="0026715E">
        <w:rPr>
          <w:rFonts w:ascii="Arial" w:hAnsi="Arial" w:hint="cs"/>
          <w:sz w:val="22"/>
          <w:szCs w:val="22"/>
          <w:cs/>
        </w:rPr>
        <w:t xml:space="preserve"> </w:t>
      </w:r>
    </w:p>
    <w:p w:rsidR="007F00D8" w:rsidRPr="0026715E" w:rsidRDefault="007F00D8" w:rsidP="007F00D8">
      <w:pPr>
        <w:tabs>
          <w:tab w:val="left" w:pos="1440"/>
        </w:tabs>
        <w:spacing w:before="120" w:after="120" w:line="380" w:lineRule="exact"/>
        <w:ind w:left="540" w:hanging="540"/>
        <w:jc w:val="thaiDistribute"/>
        <w:outlineLvl w:val="0"/>
        <w:rPr>
          <w:rFonts w:ascii="Arial" w:hAnsi="Arial" w:cs="Arial"/>
          <w:color w:val="000000"/>
          <w:sz w:val="22"/>
          <w:szCs w:val="22"/>
        </w:rPr>
      </w:pPr>
      <w:r w:rsidRPr="0026715E">
        <w:rPr>
          <w:rFonts w:ascii="Arial" w:hAnsi="Arial" w:cs="Arial"/>
          <w:color w:val="000000"/>
          <w:sz w:val="22"/>
          <w:szCs w:val="22"/>
        </w:rPr>
        <w:tab/>
      </w:r>
      <w:r w:rsidR="00AF75D5" w:rsidRPr="0026715E">
        <w:rPr>
          <w:rFonts w:ascii="Arial" w:eastAsia="Arial Unicode MS" w:hAnsi="Arial" w:cs="Arial Unicode MS"/>
          <w:sz w:val="22"/>
          <w:szCs w:val="22"/>
        </w:rPr>
        <w:t xml:space="preserve">The </w:t>
      </w:r>
      <w:r w:rsidRPr="0026715E">
        <w:rPr>
          <w:rFonts w:ascii="Arial" w:hAnsi="Arial" w:cs="Arial"/>
          <w:color w:val="000000"/>
          <w:sz w:val="22"/>
          <w:szCs w:val="22"/>
        </w:rPr>
        <w:t>obligation under the defi</w:t>
      </w:r>
      <w:r w:rsidR="005801D8" w:rsidRPr="0026715E">
        <w:rPr>
          <w:rFonts w:ascii="Arial" w:hAnsi="Arial" w:cs="Arial"/>
          <w:color w:val="000000"/>
          <w:sz w:val="22"/>
          <w:szCs w:val="22"/>
        </w:rPr>
        <w:t xml:space="preserve">ned benefit plan is determined </w:t>
      </w:r>
      <w:r w:rsidRPr="0026715E">
        <w:rPr>
          <w:rFonts w:ascii="Arial" w:hAnsi="Arial" w:cs="Arial"/>
          <w:color w:val="000000"/>
          <w:sz w:val="22"/>
          <w:szCs w:val="22"/>
        </w:rPr>
        <w:t>by a professionall</w:t>
      </w:r>
      <w:r w:rsidR="005801D8" w:rsidRPr="0026715E">
        <w:rPr>
          <w:rFonts w:ascii="Arial" w:hAnsi="Arial" w:cs="Arial"/>
          <w:color w:val="000000"/>
          <w:sz w:val="22"/>
          <w:szCs w:val="22"/>
        </w:rPr>
        <w:t>y qualified independent actuary</w:t>
      </w:r>
      <w:r w:rsidRPr="0026715E">
        <w:rPr>
          <w:rFonts w:ascii="Arial" w:hAnsi="Arial" w:cs="Arial"/>
          <w:color w:val="000000"/>
          <w:sz w:val="22"/>
          <w:szCs w:val="22"/>
        </w:rPr>
        <w:t xml:space="preserve"> based on actuarial techniques, using the projected unit credit method. </w:t>
      </w:r>
    </w:p>
    <w:p w:rsidR="00F97B80" w:rsidRPr="0026715E" w:rsidRDefault="00F97B80" w:rsidP="00F97B80">
      <w:pPr>
        <w:spacing w:before="120" w:after="120" w:line="380" w:lineRule="exact"/>
        <w:ind w:left="540"/>
        <w:jc w:val="both"/>
        <w:rPr>
          <w:rFonts w:ascii="Arial" w:hAnsi="Arial"/>
          <w:sz w:val="22"/>
          <w:szCs w:val="22"/>
        </w:rPr>
      </w:pPr>
      <w:r w:rsidRPr="0026715E">
        <w:rPr>
          <w:rFonts w:ascii="Arial" w:hAnsi="Arial"/>
          <w:sz w:val="22"/>
          <w:szCs w:val="22"/>
        </w:rPr>
        <w:lastRenderedPageBreak/>
        <w:t>Actuarial gains and losses arising from post-employment benefits are recognised immediately in other comprehensive income.</w:t>
      </w:r>
    </w:p>
    <w:p w:rsidR="00F97B80" w:rsidRPr="0026715E" w:rsidRDefault="00AF75D5" w:rsidP="00F97B80">
      <w:pPr>
        <w:spacing w:before="120" w:after="120" w:line="380" w:lineRule="exact"/>
        <w:ind w:left="540"/>
        <w:jc w:val="both"/>
        <w:rPr>
          <w:rFonts w:ascii="Arial" w:hAnsi="Arial"/>
          <w:sz w:val="22"/>
          <w:szCs w:val="22"/>
        </w:rPr>
      </w:pPr>
      <w:r w:rsidRPr="0026715E">
        <w:rPr>
          <w:rFonts w:ascii="Arial" w:hAnsi="Arial"/>
          <w:sz w:val="22"/>
          <w:szCs w:val="22"/>
        </w:rPr>
        <w:t>For the first-time adoption of TAS 19 Employee Benefits in 2011, the Company elected to recognise the transitional liability, which exceeds the liability that would have been recogni</w:t>
      </w:r>
      <w:r w:rsidR="000D66DB" w:rsidRPr="0026715E">
        <w:rPr>
          <w:rFonts w:ascii="Arial" w:hAnsi="Arial"/>
          <w:sz w:val="22"/>
          <w:szCs w:val="22"/>
        </w:rPr>
        <w:t>s</w:t>
      </w:r>
      <w:r w:rsidRPr="0026715E">
        <w:rPr>
          <w:rFonts w:ascii="Arial" w:hAnsi="Arial"/>
          <w:sz w:val="22"/>
          <w:szCs w:val="22"/>
        </w:rPr>
        <w:t>ed at the same date under the previous accounting policy, through an adjustment to the beginning balance of retained earnings in 2011.</w:t>
      </w:r>
    </w:p>
    <w:p w:rsidR="00354FA7" w:rsidRPr="0026715E" w:rsidRDefault="0096611F" w:rsidP="008255CF">
      <w:pPr>
        <w:tabs>
          <w:tab w:val="left" w:pos="540"/>
          <w:tab w:val="left" w:pos="1440"/>
          <w:tab w:val="left" w:pos="2880"/>
        </w:tabs>
        <w:spacing w:before="120" w:after="120" w:line="380" w:lineRule="exact"/>
        <w:jc w:val="both"/>
        <w:rPr>
          <w:rFonts w:ascii="Arial" w:eastAsia="Arial Unicode MS" w:hAnsi="Arial" w:cs="Arial Unicode MS"/>
          <w:b/>
          <w:bCs/>
          <w:sz w:val="22"/>
          <w:szCs w:val="22"/>
        </w:rPr>
      </w:pPr>
      <w:r w:rsidRPr="0026715E">
        <w:rPr>
          <w:rFonts w:ascii="Arial" w:eastAsia="Arial Unicode MS" w:hAnsi="Arial" w:cs="Arial Unicode MS"/>
          <w:b/>
          <w:bCs/>
          <w:sz w:val="22"/>
          <w:szCs w:val="22"/>
        </w:rPr>
        <w:t>4.</w:t>
      </w:r>
      <w:r w:rsidR="007D63F5" w:rsidRPr="0026715E">
        <w:rPr>
          <w:rFonts w:ascii="Arial" w:eastAsia="Arial Unicode MS" w:hAnsi="Arial" w:cs="Arial Unicode MS"/>
          <w:b/>
          <w:bCs/>
          <w:sz w:val="22"/>
          <w:szCs w:val="22"/>
        </w:rPr>
        <w:t>18</w:t>
      </w:r>
      <w:r w:rsidR="00354FA7" w:rsidRPr="0026715E">
        <w:rPr>
          <w:rFonts w:ascii="Arial" w:eastAsia="Arial Unicode MS" w:hAnsi="Arial" w:cs="Arial Unicode MS"/>
          <w:b/>
          <w:bCs/>
          <w:sz w:val="22"/>
          <w:szCs w:val="22"/>
          <w:cs/>
        </w:rPr>
        <w:tab/>
      </w:r>
      <w:r w:rsidR="00354FA7" w:rsidRPr="0026715E">
        <w:rPr>
          <w:rFonts w:ascii="Arial" w:eastAsia="Arial Unicode MS" w:hAnsi="Arial" w:cs="Arial Unicode MS"/>
          <w:b/>
          <w:bCs/>
          <w:sz w:val="22"/>
          <w:szCs w:val="22"/>
        </w:rPr>
        <w:t>Provisions</w:t>
      </w:r>
    </w:p>
    <w:p w:rsidR="00354FA7" w:rsidRDefault="00354FA7" w:rsidP="008255CF">
      <w:pPr>
        <w:tabs>
          <w:tab w:val="left" w:pos="360"/>
          <w:tab w:val="left" w:pos="1440"/>
          <w:tab w:val="left" w:pos="2880"/>
        </w:tabs>
        <w:spacing w:before="120" w:after="120"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r>
      <w:r w:rsidRPr="0026715E">
        <w:rPr>
          <w:rFonts w:ascii="Arial" w:eastAsia="Arial Unicode MS" w:hAnsi="Arial" w:cs="Arial Unicode MS"/>
          <w:sz w:val="22"/>
          <w:szCs w:val="22"/>
        </w:rPr>
        <w:tab/>
      </w:r>
      <w:r w:rsidR="00594BC0">
        <w:rPr>
          <w:rFonts w:ascii="Arial" w:eastAsia="Arial Unicode MS" w:hAnsi="Arial" w:cs="Arial Unicode MS"/>
          <w:sz w:val="22"/>
          <w:szCs w:val="22"/>
        </w:rPr>
        <w:t>P</w:t>
      </w:r>
      <w:r w:rsidRPr="0026715E">
        <w:rPr>
          <w:rFonts w:ascii="Arial" w:eastAsia="Arial Unicode MS" w:hAnsi="Arial" w:cs="Arial Unicode MS"/>
          <w:sz w:val="22"/>
          <w:szCs w:val="22"/>
        </w:rPr>
        <w:t xml:space="preserve">rovisions are recognised when the Company and </w:t>
      </w:r>
      <w:r w:rsidR="00AE2884">
        <w:rPr>
          <w:rFonts w:ascii="Arial" w:eastAsia="Arial Unicode MS" w:hAnsi="Arial" w:cs="Arial Unicode MS"/>
          <w:sz w:val="22"/>
          <w:szCs w:val="22"/>
        </w:rPr>
        <w:t xml:space="preserve">its </w:t>
      </w:r>
      <w:r w:rsidRPr="0026715E">
        <w:rPr>
          <w:rFonts w:ascii="Arial" w:eastAsia="Arial Unicode MS" w:hAnsi="Arial" w:cs="Arial Unicode MS"/>
          <w:sz w:val="22"/>
          <w:szCs w:val="22"/>
        </w:rPr>
        <w:t xml:space="preserve">subsidiaries have a present obligation as a result of a past event, it is probable that an outflow of resources embodying economic benefits will be required to settle the obligation, and a reliable estimate can be made of the amount of the obligation. </w:t>
      </w:r>
    </w:p>
    <w:p w:rsidR="00354FA7" w:rsidRPr="0026715E" w:rsidRDefault="0096611F" w:rsidP="008255CF">
      <w:pPr>
        <w:tabs>
          <w:tab w:val="left" w:pos="540"/>
          <w:tab w:val="left" w:pos="1440"/>
          <w:tab w:val="left" w:pos="2880"/>
        </w:tabs>
        <w:spacing w:before="120" w:after="120" w:line="380" w:lineRule="exact"/>
        <w:jc w:val="both"/>
        <w:rPr>
          <w:rFonts w:ascii="Arial" w:eastAsia="Arial Unicode MS" w:hAnsi="Arial" w:cs="Arial Unicode MS"/>
          <w:b/>
          <w:bCs/>
          <w:sz w:val="22"/>
          <w:szCs w:val="22"/>
        </w:rPr>
      </w:pPr>
      <w:r w:rsidRPr="0026715E">
        <w:rPr>
          <w:rFonts w:ascii="Arial" w:eastAsia="Arial Unicode MS" w:hAnsi="Arial" w:cs="Arial Unicode MS"/>
          <w:b/>
          <w:bCs/>
          <w:sz w:val="22"/>
          <w:szCs w:val="22"/>
        </w:rPr>
        <w:t>4.</w:t>
      </w:r>
      <w:r w:rsidR="007D63F5" w:rsidRPr="0026715E">
        <w:rPr>
          <w:rFonts w:ascii="Arial" w:eastAsia="Arial Unicode MS" w:hAnsi="Arial" w:cs="Arial Unicode MS"/>
          <w:b/>
          <w:bCs/>
          <w:sz w:val="22"/>
          <w:szCs w:val="22"/>
        </w:rPr>
        <w:t>19</w:t>
      </w:r>
      <w:r w:rsidR="00354FA7" w:rsidRPr="0026715E">
        <w:rPr>
          <w:rFonts w:ascii="Arial" w:eastAsia="Arial Unicode MS" w:hAnsi="Arial" w:cs="Arial Unicode MS"/>
          <w:b/>
          <w:bCs/>
          <w:sz w:val="22"/>
          <w:szCs w:val="22"/>
        </w:rPr>
        <w:t xml:space="preserve"> </w:t>
      </w:r>
      <w:r w:rsidR="00354FA7" w:rsidRPr="0026715E">
        <w:rPr>
          <w:rFonts w:ascii="Arial" w:eastAsia="Arial Unicode MS" w:hAnsi="Arial" w:cs="Arial Unicode MS"/>
          <w:b/>
          <w:bCs/>
          <w:sz w:val="22"/>
          <w:szCs w:val="22"/>
        </w:rPr>
        <w:tab/>
        <w:t>Income tax</w:t>
      </w:r>
    </w:p>
    <w:p w:rsidR="00F97B80" w:rsidRPr="0026715E" w:rsidRDefault="00F97B80" w:rsidP="00F97B80">
      <w:pPr>
        <w:tabs>
          <w:tab w:val="left" w:pos="360"/>
          <w:tab w:val="left" w:pos="1440"/>
          <w:tab w:val="left" w:pos="2880"/>
        </w:tabs>
        <w:spacing w:before="120" w:after="120"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r>
      <w:r w:rsidRPr="0026715E">
        <w:rPr>
          <w:rFonts w:ascii="Arial" w:eastAsia="Arial Unicode MS" w:hAnsi="Arial" w:cs="Arial Unicode MS"/>
          <w:sz w:val="22"/>
          <w:szCs w:val="22"/>
        </w:rPr>
        <w:tab/>
        <w:t>Income tax expense represents the sum of corporate income tax currently payable and deferred tax.</w:t>
      </w:r>
    </w:p>
    <w:p w:rsidR="00F97B80" w:rsidRPr="0026715E" w:rsidRDefault="00F97B80" w:rsidP="00F97B80">
      <w:pPr>
        <w:tabs>
          <w:tab w:val="left" w:pos="540"/>
          <w:tab w:val="left" w:pos="1440"/>
          <w:tab w:val="left" w:pos="2880"/>
        </w:tabs>
        <w:spacing w:before="120" w:after="120" w:line="380" w:lineRule="exact"/>
        <w:jc w:val="both"/>
        <w:rPr>
          <w:rFonts w:ascii="Arial" w:eastAsia="Arial Unicode MS" w:hAnsi="Arial" w:cs="Arial Unicode MS"/>
          <w:b/>
          <w:bCs/>
          <w:sz w:val="22"/>
          <w:szCs w:val="22"/>
        </w:rPr>
      </w:pPr>
      <w:r w:rsidRPr="0026715E">
        <w:rPr>
          <w:rFonts w:ascii="Arial" w:eastAsia="Arial Unicode MS" w:hAnsi="Arial" w:cs="Arial Unicode MS"/>
          <w:b/>
          <w:bCs/>
          <w:sz w:val="22"/>
          <w:szCs w:val="22"/>
        </w:rPr>
        <w:tab/>
        <w:t>Current tax</w:t>
      </w:r>
    </w:p>
    <w:p w:rsidR="00F97B80" w:rsidRPr="0026715E" w:rsidRDefault="00F97B80" w:rsidP="00F97B80">
      <w:pPr>
        <w:tabs>
          <w:tab w:val="left" w:pos="360"/>
          <w:tab w:val="left" w:pos="1440"/>
          <w:tab w:val="left" w:pos="2880"/>
        </w:tabs>
        <w:spacing w:before="120" w:after="120"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r>
      <w:r w:rsidRPr="0026715E">
        <w:rPr>
          <w:rFonts w:ascii="Arial" w:eastAsia="Arial Unicode MS" w:hAnsi="Arial" w:cs="Arial Unicode MS"/>
          <w:sz w:val="22"/>
          <w:szCs w:val="22"/>
        </w:rPr>
        <w:tab/>
      </w:r>
      <w:r w:rsidR="00AE2884">
        <w:rPr>
          <w:rFonts w:ascii="Arial" w:eastAsia="Arial Unicode MS" w:hAnsi="Arial" w:cs="Arial Unicode MS"/>
          <w:sz w:val="22"/>
          <w:szCs w:val="22"/>
        </w:rPr>
        <w:t>C</w:t>
      </w:r>
      <w:r w:rsidRPr="0026715E">
        <w:rPr>
          <w:rFonts w:ascii="Arial" w:eastAsia="Arial Unicode MS" w:hAnsi="Arial" w:cs="Arial Unicode MS"/>
          <w:sz w:val="22"/>
          <w:szCs w:val="22"/>
        </w:rPr>
        <w:t>urrent income tax is provided in the accounts at the amount expected to be paid to the taxation authorities, based on taxable profits determined in accordance with tax legislation.</w:t>
      </w:r>
    </w:p>
    <w:p w:rsidR="00F97B80" w:rsidRPr="0026715E" w:rsidRDefault="00F97B80" w:rsidP="00F97B80">
      <w:pPr>
        <w:tabs>
          <w:tab w:val="left" w:pos="540"/>
          <w:tab w:val="left" w:pos="1440"/>
          <w:tab w:val="left" w:pos="2880"/>
        </w:tabs>
        <w:spacing w:before="120" w:after="120" w:line="380" w:lineRule="exact"/>
        <w:jc w:val="both"/>
        <w:rPr>
          <w:rFonts w:ascii="Arial" w:eastAsia="Arial Unicode MS" w:hAnsi="Arial" w:cs="Arial Unicode MS"/>
          <w:b/>
          <w:bCs/>
          <w:sz w:val="22"/>
          <w:szCs w:val="22"/>
        </w:rPr>
      </w:pPr>
      <w:r w:rsidRPr="0026715E">
        <w:rPr>
          <w:rFonts w:ascii="Arial" w:eastAsia="Arial Unicode MS" w:hAnsi="Arial" w:cs="Arial Unicode MS"/>
          <w:b/>
          <w:bCs/>
          <w:sz w:val="22"/>
          <w:szCs w:val="22"/>
        </w:rPr>
        <w:tab/>
        <w:t>Deferred tax</w:t>
      </w:r>
    </w:p>
    <w:p w:rsidR="00F97B80" w:rsidRPr="0026715E" w:rsidRDefault="00F97B80" w:rsidP="00F97B80">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r>
      <w:r w:rsidR="00594BC0">
        <w:rPr>
          <w:rFonts w:ascii="Arial" w:eastAsia="Arial Unicode MS" w:hAnsi="Arial" w:cs="Arial Unicode MS"/>
          <w:sz w:val="22"/>
          <w:szCs w:val="22"/>
        </w:rPr>
        <w:t>Deferred</w:t>
      </w:r>
      <w:r w:rsidRPr="0026715E">
        <w:rPr>
          <w:rFonts w:ascii="Arial" w:eastAsia="Arial Unicode MS" w:hAnsi="Arial" w:cs="Arial Unicode MS"/>
          <w:sz w:val="22"/>
          <w:szCs w:val="22"/>
        </w:rPr>
        <w:t xml:space="preserve"> income tax is provided on temporary differences between the tax bases of assets and liabilities and their carrying amounts at the end of each reporting period, using the tax rates enacted at the end of the reporting period. </w:t>
      </w:r>
    </w:p>
    <w:p w:rsidR="00F97B80" w:rsidRPr="0026715E" w:rsidRDefault="00F97B80" w:rsidP="00F97B80">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t>The Company and its subsidiaries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F97B80" w:rsidRPr="0026715E" w:rsidRDefault="00F97B80" w:rsidP="00F97B80">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t>At each reporting date, the Company and its subsidiaries review and reduce the carrying amount of deferred tax assets to the extent that it is no longer probable that sufficient taxable profit will be available to allow all or part of the deferred tax asset to be utilised.</w:t>
      </w:r>
    </w:p>
    <w:p w:rsidR="00F97B80" w:rsidRPr="0026715E" w:rsidRDefault="00F97B80" w:rsidP="00F97B80">
      <w:pPr>
        <w:tabs>
          <w:tab w:val="left" w:pos="1440"/>
          <w:tab w:val="left" w:pos="2880"/>
        </w:tabs>
        <w:spacing w:before="120" w:after="120" w:line="380" w:lineRule="exact"/>
        <w:ind w:left="540" w:hanging="540"/>
        <w:jc w:val="both"/>
        <w:rPr>
          <w:rFonts w:ascii="Arial" w:eastAsia="Arial Unicode MS" w:hAnsi="Arial" w:cs="Arial Unicode MS"/>
          <w:sz w:val="22"/>
          <w:szCs w:val="22"/>
        </w:rPr>
      </w:pPr>
      <w:bookmarkStart w:id="0" w:name="IAS_12,_para.61"/>
      <w:r w:rsidRPr="0026715E">
        <w:rPr>
          <w:rFonts w:ascii="Arial" w:eastAsia="Arial Unicode MS" w:hAnsi="Arial" w:cs="Arial Unicode MS"/>
          <w:sz w:val="22"/>
          <w:szCs w:val="22"/>
        </w:rPr>
        <w:tab/>
        <w:t>The Company and its subsidiaries record deferred tax directly to shareholders' equity if the tax relates to items that are recorded directly to shareholders' equity</w:t>
      </w:r>
      <w:bookmarkEnd w:id="0"/>
      <w:r w:rsidRPr="0026715E">
        <w:rPr>
          <w:rFonts w:ascii="Arial" w:eastAsia="Arial Unicode MS" w:hAnsi="Arial" w:cs="Arial Unicode MS"/>
          <w:sz w:val="22"/>
          <w:szCs w:val="22"/>
        </w:rPr>
        <w:t>.</w:t>
      </w:r>
      <w:r w:rsidRPr="0026715E">
        <w:rPr>
          <w:rFonts w:ascii="Arial" w:eastAsia="Arial Unicode MS" w:hAnsi="Arial" w:cs="Arial Unicode MS"/>
          <w:sz w:val="22"/>
          <w:szCs w:val="22"/>
          <w:cs/>
        </w:rPr>
        <w:t xml:space="preserve"> </w:t>
      </w:r>
    </w:p>
    <w:p w:rsidR="00AE4508" w:rsidRPr="0026715E" w:rsidRDefault="00AE4508" w:rsidP="00AE4508">
      <w:pPr>
        <w:tabs>
          <w:tab w:val="left" w:pos="540"/>
          <w:tab w:val="left" w:pos="1440"/>
          <w:tab w:val="left" w:pos="2880"/>
        </w:tabs>
        <w:spacing w:before="120" w:after="120" w:line="380" w:lineRule="exact"/>
        <w:jc w:val="both"/>
        <w:rPr>
          <w:rFonts w:ascii="Arial" w:hAnsi="Arial"/>
          <w:b/>
          <w:bCs/>
          <w:sz w:val="22"/>
          <w:szCs w:val="22"/>
        </w:rPr>
      </w:pPr>
      <w:r w:rsidRPr="0026715E">
        <w:rPr>
          <w:rFonts w:ascii="Arial" w:eastAsia="Arial Unicode MS" w:hAnsi="Arial" w:cs="Arial Unicode MS"/>
          <w:b/>
          <w:bCs/>
          <w:sz w:val="22"/>
          <w:szCs w:val="22"/>
        </w:rPr>
        <w:lastRenderedPageBreak/>
        <w:t xml:space="preserve">4.20 </w:t>
      </w:r>
      <w:r w:rsidRPr="0026715E">
        <w:rPr>
          <w:rFonts w:ascii="Arial" w:eastAsia="Arial Unicode MS" w:hAnsi="Arial" w:cs="Arial Unicode MS"/>
          <w:b/>
          <w:bCs/>
          <w:sz w:val="22"/>
          <w:szCs w:val="22"/>
        </w:rPr>
        <w:tab/>
      </w:r>
      <w:r w:rsidRPr="0026715E">
        <w:rPr>
          <w:rFonts w:ascii="Arial" w:hAnsi="Arial"/>
          <w:b/>
          <w:bCs/>
          <w:sz w:val="22"/>
          <w:szCs w:val="22"/>
        </w:rPr>
        <w:t>Fair value measurement</w:t>
      </w:r>
    </w:p>
    <w:p w:rsidR="00AE4508" w:rsidRPr="0026715E" w:rsidRDefault="00AE4508" w:rsidP="00AE4508">
      <w:pPr>
        <w:tabs>
          <w:tab w:val="left" w:pos="1440"/>
        </w:tabs>
        <w:spacing w:before="120" w:after="120" w:line="380" w:lineRule="exact"/>
        <w:ind w:left="600" w:hanging="600"/>
        <w:jc w:val="thaiDistribute"/>
        <w:outlineLvl w:val="0"/>
        <w:rPr>
          <w:rFonts w:ascii="Arial" w:hAnsi="Arial" w:cs="Arial"/>
          <w:sz w:val="22"/>
          <w:szCs w:val="22"/>
        </w:rPr>
      </w:pPr>
      <w:r w:rsidRPr="0026715E">
        <w:rPr>
          <w:rFonts w:ascii="Arial" w:hAnsi="Arial"/>
          <w:b/>
          <w:bCs/>
          <w:sz w:val="22"/>
          <w:szCs w:val="22"/>
        </w:rPr>
        <w:tab/>
      </w:r>
      <w:r w:rsidRPr="0026715E">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26715E">
        <w:rPr>
          <w:rFonts w:ascii="Arial" w:hAnsi="Arial" w:cs="Arial"/>
          <w:sz w:val="22"/>
          <w:szCs w:val="22"/>
        </w:rPr>
        <w:t>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w:t>
      </w:r>
      <w:r w:rsidR="00AE2884">
        <w:rPr>
          <w:rFonts w:ascii="Arial" w:hAnsi="Arial" w:cs="Arial"/>
          <w:sz w:val="22"/>
          <w:szCs w:val="22"/>
        </w:rPr>
        <w:t>ircumstances and maximise</w:t>
      </w:r>
      <w:r w:rsidRPr="0026715E">
        <w:rPr>
          <w:rFonts w:ascii="Arial" w:hAnsi="Arial" w:cs="Arial"/>
          <w:sz w:val="22"/>
          <w:szCs w:val="22"/>
        </w:rPr>
        <w:t xml:space="preserve"> the use of relevant observable inputs related to assets and liabilities that are required to be measured at fair value.</w:t>
      </w:r>
    </w:p>
    <w:p w:rsidR="00AE4508" w:rsidRPr="0026715E" w:rsidRDefault="00AE4508" w:rsidP="00AE4508">
      <w:pPr>
        <w:tabs>
          <w:tab w:val="left" w:pos="1440"/>
        </w:tabs>
        <w:spacing w:before="120" w:after="120" w:line="380" w:lineRule="exact"/>
        <w:ind w:left="600" w:hanging="600"/>
        <w:jc w:val="thaiDistribute"/>
        <w:outlineLvl w:val="0"/>
        <w:rPr>
          <w:rFonts w:ascii="Arial" w:hAnsi="Arial" w:cs="Arial"/>
          <w:sz w:val="22"/>
          <w:szCs w:val="22"/>
        </w:rPr>
      </w:pPr>
      <w:r w:rsidRPr="0026715E">
        <w:rPr>
          <w:rFonts w:ascii="Arial" w:hAnsi="Arial" w:cs="Arial"/>
          <w:sz w:val="22"/>
          <w:szCs w:val="22"/>
        </w:rPr>
        <w:tab/>
        <w:t xml:space="preserve">All assets and liabilities for which fair value is measured or disclosed in the financial statements are categorised within the fair value hierarchy into </w:t>
      </w:r>
      <w:r w:rsidR="00AE2884">
        <w:rPr>
          <w:rFonts w:ascii="Arial" w:hAnsi="Arial" w:cs="Arial"/>
          <w:sz w:val="22"/>
          <w:szCs w:val="22"/>
        </w:rPr>
        <w:t>three levels based on categories</w:t>
      </w:r>
      <w:r w:rsidRPr="0026715E">
        <w:rPr>
          <w:rFonts w:ascii="Arial" w:hAnsi="Arial" w:cs="Arial"/>
          <w:sz w:val="22"/>
          <w:szCs w:val="22"/>
        </w:rPr>
        <w:t xml:space="preserve"> of input to be used in fair value measurement as follows:</w:t>
      </w:r>
    </w:p>
    <w:p w:rsidR="00AE4508" w:rsidRPr="0026715E" w:rsidRDefault="00AE4508" w:rsidP="00AE4508">
      <w:pPr>
        <w:tabs>
          <w:tab w:val="left" w:pos="1440"/>
        </w:tabs>
        <w:spacing w:before="120" w:after="120" w:line="380" w:lineRule="exact"/>
        <w:ind w:left="1710" w:hanging="1080"/>
        <w:jc w:val="thaiDistribute"/>
        <w:outlineLvl w:val="0"/>
        <w:rPr>
          <w:rFonts w:ascii="Arial" w:hAnsi="Arial" w:cs="Arial"/>
          <w:sz w:val="22"/>
          <w:szCs w:val="22"/>
        </w:rPr>
      </w:pPr>
      <w:r w:rsidRPr="0026715E">
        <w:rPr>
          <w:rFonts w:ascii="Arial" w:hAnsi="Arial" w:cs="Arial"/>
          <w:sz w:val="22"/>
          <w:szCs w:val="22"/>
        </w:rPr>
        <w:t>Level</w:t>
      </w:r>
      <w:r w:rsidRPr="0026715E">
        <w:rPr>
          <w:rFonts w:ascii="Arial" w:hAnsi="Arial" w:cs="Arial"/>
          <w:sz w:val="22"/>
          <w:szCs w:val="22"/>
          <w:cs/>
        </w:rPr>
        <w:t xml:space="preserve"> </w:t>
      </w:r>
      <w:r w:rsidRPr="0026715E">
        <w:rPr>
          <w:rFonts w:ascii="Arial" w:hAnsi="Arial" w:cs="Arial"/>
          <w:sz w:val="22"/>
          <w:szCs w:val="22"/>
        </w:rPr>
        <w:t xml:space="preserve">1 - </w:t>
      </w:r>
      <w:r w:rsidRPr="0026715E">
        <w:rPr>
          <w:rFonts w:ascii="Arial" w:hAnsi="Arial" w:cs="Arial"/>
          <w:sz w:val="22"/>
          <w:szCs w:val="22"/>
        </w:rPr>
        <w:tab/>
        <w:t>Use of quoted market prices in an observable active market for such assets or liabilities</w:t>
      </w:r>
      <w:r w:rsidR="00AF75D5" w:rsidRPr="0026715E">
        <w:rPr>
          <w:rFonts w:ascii="Arial" w:hAnsi="Arial" w:cs="Arial"/>
          <w:sz w:val="22"/>
          <w:szCs w:val="22"/>
        </w:rPr>
        <w:t>.</w:t>
      </w:r>
      <w:r w:rsidRPr="0026715E">
        <w:rPr>
          <w:rFonts w:ascii="Arial" w:hAnsi="Arial" w:cs="Arial"/>
          <w:sz w:val="22"/>
          <w:szCs w:val="22"/>
        </w:rPr>
        <w:t xml:space="preserve"> </w:t>
      </w:r>
    </w:p>
    <w:p w:rsidR="00AE4508" w:rsidRPr="0026715E" w:rsidRDefault="00AE4508" w:rsidP="00AE4508">
      <w:pPr>
        <w:tabs>
          <w:tab w:val="left" w:pos="1440"/>
        </w:tabs>
        <w:spacing w:before="120" w:after="120" w:line="380" w:lineRule="exact"/>
        <w:ind w:left="1710" w:hanging="1080"/>
        <w:jc w:val="thaiDistribute"/>
        <w:outlineLvl w:val="0"/>
        <w:rPr>
          <w:rFonts w:ascii="Arial" w:hAnsi="Arial" w:cs="Arial"/>
          <w:sz w:val="22"/>
          <w:szCs w:val="22"/>
        </w:rPr>
      </w:pPr>
      <w:r w:rsidRPr="0026715E">
        <w:rPr>
          <w:rFonts w:ascii="Arial" w:hAnsi="Arial" w:cs="Arial"/>
          <w:sz w:val="22"/>
          <w:szCs w:val="22"/>
        </w:rPr>
        <w:t>Level</w:t>
      </w:r>
      <w:r w:rsidRPr="0026715E">
        <w:rPr>
          <w:rFonts w:ascii="Arial" w:hAnsi="Arial" w:cs="Arial"/>
          <w:sz w:val="22"/>
          <w:szCs w:val="22"/>
          <w:cs/>
        </w:rPr>
        <w:t xml:space="preserve"> </w:t>
      </w:r>
      <w:r w:rsidRPr="0026715E">
        <w:rPr>
          <w:rFonts w:ascii="Arial" w:hAnsi="Arial" w:cs="Arial"/>
          <w:sz w:val="22"/>
          <w:szCs w:val="22"/>
        </w:rPr>
        <w:t xml:space="preserve">2 - </w:t>
      </w:r>
      <w:r w:rsidRPr="0026715E">
        <w:rPr>
          <w:rFonts w:ascii="Arial" w:hAnsi="Arial" w:cs="Arial"/>
          <w:sz w:val="22"/>
          <w:szCs w:val="22"/>
        </w:rPr>
        <w:tab/>
        <w:t>Use of other observable inputs for such assets or liabilities, whether directly or indirectly</w:t>
      </w:r>
      <w:r w:rsidR="00AF75D5" w:rsidRPr="0026715E">
        <w:rPr>
          <w:rFonts w:ascii="Arial" w:hAnsi="Arial" w:cs="Arial"/>
          <w:sz w:val="22"/>
          <w:szCs w:val="22"/>
        </w:rPr>
        <w:t>.</w:t>
      </w:r>
    </w:p>
    <w:p w:rsidR="00AE4508" w:rsidRPr="0026715E" w:rsidRDefault="00AE4508" w:rsidP="00AE4508">
      <w:pPr>
        <w:tabs>
          <w:tab w:val="left" w:pos="1440"/>
        </w:tabs>
        <w:spacing w:before="120" w:after="120" w:line="380" w:lineRule="exact"/>
        <w:ind w:left="1710" w:hanging="1080"/>
        <w:jc w:val="thaiDistribute"/>
        <w:outlineLvl w:val="0"/>
        <w:rPr>
          <w:rFonts w:ascii="Arial" w:hAnsi="Arial" w:cs="Arial"/>
          <w:sz w:val="22"/>
          <w:szCs w:val="22"/>
        </w:rPr>
      </w:pPr>
      <w:r w:rsidRPr="0026715E">
        <w:rPr>
          <w:rFonts w:ascii="Arial" w:hAnsi="Arial" w:cs="Arial"/>
          <w:sz w:val="22"/>
          <w:szCs w:val="22"/>
        </w:rPr>
        <w:t>Level</w:t>
      </w:r>
      <w:r w:rsidRPr="0026715E">
        <w:rPr>
          <w:rFonts w:ascii="Arial" w:hAnsi="Arial" w:cs="Arial"/>
          <w:sz w:val="22"/>
          <w:szCs w:val="22"/>
          <w:cs/>
        </w:rPr>
        <w:t xml:space="preserve"> </w:t>
      </w:r>
      <w:r w:rsidRPr="0026715E">
        <w:rPr>
          <w:rFonts w:ascii="Arial" w:hAnsi="Arial" w:cs="Arial"/>
          <w:sz w:val="22"/>
          <w:szCs w:val="22"/>
        </w:rPr>
        <w:t>3</w:t>
      </w:r>
      <w:r w:rsidRPr="0026715E">
        <w:rPr>
          <w:rFonts w:ascii="Arial" w:hAnsi="Arial" w:cs="Arial"/>
          <w:sz w:val="22"/>
          <w:szCs w:val="22"/>
        </w:rPr>
        <w:tab/>
        <w:t xml:space="preserve">- </w:t>
      </w:r>
      <w:r w:rsidRPr="0026715E">
        <w:rPr>
          <w:rFonts w:ascii="Arial" w:hAnsi="Arial" w:cs="Arial"/>
          <w:sz w:val="22"/>
          <w:szCs w:val="22"/>
        </w:rPr>
        <w:tab/>
        <w:t>Use of unobservable inputs such as estimates of future cash flows</w:t>
      </w:r>
      <w:r w:rsidR="00AF75D5" w:rsidRPr="0026715E">
        <w:rPr>
          <w:rFonts w:ascii="Arial" w:hAnsi="Arial" w:cs="Arial"/>
          <w:sz w:val="22"/>
          <w:szCs w:val="22"/>
        </w:rPr>
        <w:t>.</w:t>
      </w:r>
      <w:r w:rsidRPr="0026715E">
        <w:rPr>
          <w:rFonts w:ascii="Arial" w:hAnsi="Arial" w:cs="Arial"/>
          <w:sz w:val="22"/>
          <w:szCs w:val="22"/>
        </w:rPr>
        <w:t xml:space="preserve"> </w:t>
      </w:r>
    </w:p>
    <w:p w:rsidR="00AE4508" w:rsidRPr="0026715E" w:rsidRDefault="00AE4508" w:rsidP="00AE4508">
      <w:pPr>
        <w:tabs>
          <w:tab w:val="left" w:pos="1440"/>
        </w:tabs>
        <w:spacing w:before="120" w:after="120" w:line="400" w:lineRule="exact"/>
        <w:ind w:left="600" w:hanging="600"/>
        <w:jc w:val="thaiDistribute"/>
        <w:outlineLvl w:val="0"/>
        <w:rPr>
          <w:rFonts w:ascii="Arial" w:hAnsi="Arial" w:cs="Arial"/>
          <w:sz w:val="22"/>
          <w:szCs w:val="22"/>
        </w:rPr>
      </w:pPr>
      <w:r w:rsidRPr="0026715E">
        <w:rPr>
          <w:rFonts w:ascii="Arial" w:hAnsi="Arial" w:cs="Arial"/>
          <w:sz w:val="22"/>
          <w:szCs w:val="22"/>
        </w:rPr>
        <w:tab/>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354FA7" w:rsidRPr="0026715E" w:rsidRDefault="006C351F" w:rsidP="008255CF">
      <w:pPr>
        <w:tabs>
          <w:tab w:val="left" w:pos="540"/>
          <w:tab w:val="left" w:pos="1440"/>
          <w:tab w:val="left" w:pos="2880"/>
        </w:tabs>
        <w:spacing w:before="120" w:after="120" w:line="380" w:lineRule="exact"/>
        <w:jc w:val="both"/>
        <w:rPr>
          <w:rFonts w:ascii="Arial" w:eastAsia="Arial Unicode MS" w:hAnsi="Arial" w:cs="Arial Unicode MS"/>
          <w:b/>
          <w:bCs/>
          <w:sz w:val="22"/>
          <w:szCs w:val="22"/>
        </w:rPr>
      </w:pPr>
      <w:r w:rsidRPr="0026715E">
        <w:rPr>
          <w:rFonts w:ascii="Arial" w:eastAsia="Arial Unicode MS" w:hAnsi="Arial" w:cs="Arial Unicode MS"/>
          <w:b/>
          <w:bCs/>
          <w:sz w:val="22"/>
          <w:szCs w:val="22"/>
        </w:rPr>
        <w:t>5</w:t>
      </w:r>
      <w:r w:rsidR="00354FA7" w:rsidRPr="0026715E">
        <w:rPr>
          <w:rFonts w:ascii="Arial" w:eastAsia="Arial Unicode MS" w:hAnsi="Arial" w:cs="Arial Unicode MS"/>
          <w:b/>
          <w:bCs/>
          <w:sz w:val="22"/>
          <w:szCs w:val="22"/>
        </w:rPr>
        <w:t>.</w:t>
      </w:r>
      <w:r w:rsidR="00354FA7" w:rsidRPr="0026715E">
        <w:rPr>
          <w:rFonts w:ascii="Arial" w:eastAsia="Arial Unicode MS" w:hAnsi="Arial" w:cs="Arial Unicode MS"/>
          <w:b/>
          <w:bCs/>
          <w:sz w:val="22"/>
          <w:szCs w:val="22"/>
        </w:rPr>
        <w:tab/>
      </w:r>
      <w:r w:rsidR="00354FA7" w:rsidRPr="0026715E">
        <w:rPr>
          <w:rFonts w:ascii="Arial" w:hAnsi="Arial"/>
          <w:b/>
          <w:bCs/>
          <w:sz w:val="22"/>
          <w:szCs w:val="22"/>
        </w:rPr>
        <w:t>Significant accounting judg</w:t>
      </w:r>
      <w:r w:rsidR="006860FA" w:rsidRPr="0026715E">
        <w:rPr>
          <w:rFonts w:ascii="Arial" w:hAnsi="Arial"/>
          <w:b/>
          <w:bCs/>
          <w:sz w:val="22"/>
          <w:szCs w:val="22"/>
        </w:rPr>
        <w:t>e</w:t>
      </w:r>
      <w:r w:rsidR="00354FA7" w:rsidRPr="0026715E">
        <w:rPr>
          <w:rFonts w:ascii="Arial" w:hAnsi="Arial"/>
          <w:b/>
          <w:bCs/>
          <w:sz w:val="22"/>
          <w:szCs w:val="22"/>
        </w:rPr>
        <w:t>ments and estimates</w:t>
      </w:r>
    </w:p>
    <w:p w:rsidR="00AE4508" w:rsidRPr="0026715E" w:rsidRDefault="00AE4508" w:rsidP="00AE4508">
      <w:pPr>
        <w:tabs>
          <w:tab w:val="left" w:pos="360"/>
          <w:tab w:val="left" w:pos="1440"/>
        </w:tabs>
        <w:spacing w:before="120" w:after="120" w:line="400" w:lineRule="exact"/>
        <w:ind w:left="600"/>
        <w:jc w:val="thaiDistribute"/>
        <w:outlineLvl w:val="0"/>
        <w:rPr>
          <w:rFonts w:ascii="Arial" w:hAnsi="Arial"/>
          <w:spacing w:val="-4"/>
          <w:sz w:val="22"/>
          <w:szCs w:val="22"/>
        </w:rPr>
      </w:pPr>
      <w:r w:rsidRPr="0026715E">
        <w:rPr>
          <w:rFonts w:ascii="Arial" w:hAnsi="Arial"/>
          <w:sz w:val="22"/>
          <w:szCs w:val="22"/>
        </w:rPr>
        <w:t xml:space="preserve">The preparation of financial statements in conformity with </w:t>
      </w:r>
      <w:r w:rsidRPr="0026715E">
        <w:rPr>
          <w:rFonts w:ascii="Arial" w:hAnsi="Arial"/>
          <w:spacing w:val="-4"/>
          <w:sz w:val="22"/>
          <w:szCs w:val="22"/>
        </w:rPr>
        <w:t xml:space="preserve">financial reporting standards  </w:t>
      </w:r>
      <w:r w:rsidRPr="0026715E">
        <w:rPr>
          <w:rFonts w:ascii="Arial" w:hAnsi="Arial"/>
          <w:sz w:val="22"/>
          <w:szCs w:val="22"/>
        </w:rPr>
        <w:t>at times requires management to make subjective judgements and estimates regarding matters that are inherently uncertain. These judgements and estimates affect r</w:t>
      </w:r>
      <w:r w:rsidR="00A74C57">
        <w:rPr>
          <w:rFonts w:ascii="Arial" w:hAnsi="Arial"/>
          <w:sz w:val="22"/>
          <w:szCs w:val="22"/>
        </w:rPr>
        <w:t>eported amounts and disclosures</w:t>
      </w:r>
      <w:r w:rsidRPr="0026715E">
        <w:rPr>
          <w:rFonts w:ascii="Arial" w:hAnsi="Arial"/>
          <w:sz w:val="22"/>
          <w:szCs w:val="22"/>
        </w:rPr>
        <w:t xml:space="preserve"> and actual results could differ</w:t>
      </w:r>
      <w:r w:rsidRPr="0026715E">
        <w:rPr>
          <w:rFonts w:ascii="Arial" w:hAnsi="Arial"/>
          <w:spacing w:val="-4"/>
          <w:sz w:val="22"/>
          <w:szCs w:val="22"/>
        </w:rPr>
        <w:t xml:space="preserve"> from these estimates. </w:t>
      </w:r>
      <w:r w:rsidRPr="0026715E">
        <w:rPr>
          <w:rFonts w:ascii="Arial" w:hAnsi="Arial"/>
          <w:sz w:val="22"/>
          <w:szCs w:val="22"/>
        </w:rPr>
        <w:t>Significant judgements and estimates are as follows:</w:t>
      </w:r>
    </w:p>
    <w:p w:rsidR="00003AD4" w:rsidRDefault="00003AD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AE4508" w:rsidRPr="0026715E" w:rsidRDefault="00B602E3" w:rsidP="008255CF">
      <w:pPr>
        <w:tabs>
          <w:tab w:val="left" w:pos="1440"/>
        </w:tabs>
        <w:spacing w:before="120" w:after="120" w:line="380" w:lineRule="exact"/>
        <w:ind w:left="540"/>
        <w:jc w:val="thaiDistribute"/>
        <w:outlineLvl w:val="0"/>
        <w:rPr>
          <w:rFonts w:ascii="Arial" w:hAnsi="Arial"/>
          <w:b/>
          <w:bCs/>
          <w:sz w:val="22"/>
          <w:szCs w:val="22"/>
        </w:rPr>
      </w:pPr>
      <w:r w:rsidRPr="0026715E">
        <w:rPr>
          <w:rFonts w:ascii="Arial" w:hAnsi="Arial"/>
          <w:b/>
          <w:bCs/>
          <w:sz w:val="22"/>
          <w:szCs w:val="22"/>
        </w:rPr>
        <w:lastRenderedPageBreak/>
        <w:t>Non-c</w:t>
      </w:r>
      <w:r w:rsidR="00AE4508" w:rsidRPr="0026715E">
        <w:rPr>
          <w:rFonts w:ascii="Arial" w:hAnsi="Arial"/>
          <w:b/>
          <w:bCs/>
          <w:sz w:val="22"/>
          <w:szCs w:val="22"/>
        </w:rPr>
        <w:t xml:space="preserve">onsolidation of </w:t>
      </w:r>
      <w:r w:rsidR="00593ECB" w:rsidRPr="0026715E">
        <w:rPr>
          <w:rFonts w:ascii="Arial" w:hAnsi="Arial"/>
          <w:b/>
          <w:bCs/>
          <w:sz w:val="22"/>
          <w:szCs w:val="22"/>
        </w:rPr>
        <w:t xml:space="preserve">the </w:t>
      </w:r>
      <w:r w:rsidR="00C34700" w:rsidRPr="0026715E">
        <w:rPr>
          <w:rFonts w:ascii="Arial" w:hAnsi="Arial"/>
          <w:b/>
          <w:bCs/>
          <w:sz w:val="22"/>
          <w:szCs w:val="22"/>
        </w:rPr>
        <w:t>c</w:t>
      </w:r>
      <w:r w:rsidR="00593ECB" w:rsidRPr="0026715E">
        <w:rPr>
          <w:rFonts w:ascii="Arial" w:hAnsi="Arial"/>
          <w:b/>
          <w:bCs/>
          <w:sz w:val="22"/>
          <w:szCs w:val="22"/>
        </w:rPr>
        <w:t>ompanies</w:t>
      </w:r>
      <w:r w:rsidR="00AE4508" w:rsidRPr="0026715E">
        <w:rPr>
          <w:rFonts w:ascii="Arial" w:hAnsi="Arial"/>
          <w:b/>
          <w:bCs/>
          <w:sz w:val="22"/>
          <w:szCs w:val="22"/>
        </w:rPr>
        <w:t xml:space="preserve"> </w:t>
      </w:r>
      <w:r w:rsidR="007448AB">
        <w:rPr>
          <w:rFonts w:ascii="Arial" w:hAnsi="Arial"/>
          <w:b/>
          <w:bCs/>
          <w:sz w:val="22"/>
          <w:szCs w:val="22"/>
        </w:rPr>
        <w:t xml:space="preserve">in which the Company’s shareholding is more </w:t>
      </w:r>
      <w:r w:rsidR="00AE4508" w:rsidRPr="0026715E">
        <w:rPr>
          <w:rFonts w:ascii="Arial" w:hAnsi="Arial"/>
          <w:b/>
          <w:bCs/>
          <w:sz w:val="22"/>
          <w:szCs w:val="22"/>
        </w:rPr>
        <w:t xml:space="preserve">than half of </w:t>
      </w:r>
      <w:r w:rsidR="007448AB">
        <w:rPr>
          <w:rFonts w:ascii="Arial" w:hAnsi="Arial"/>
          <w:b/>
          <w:bCs/>
          <w:sz w:val="22"/>
          <w:szCs w:val="22"/>
        </w:rPr>
        <w:t xml:space="preserve">the total </w:t>
      </w:r>
      <w:r w:rsidR="00AE4508" w:rsidRPr="0026715E">
        <w:rPr>
          <w:rFonts w:ascii="Arial" w:hAnsi="Arial"/>
          <w:b/>
          <w:bCs/>
          <w:sz w:val="22"/>
          <w:szCs w:val="22"/>
        </w:rPr>
        <w:t>shares</w:t>
      </w:r>
    </w:p>
    <w:p w:rsidR="00B602E3" w:rsidRPr="0026715E" w:rsidRDefault="0034356D" w:rsidP="00003AD4">
      <w:pPr>
        <w:tabs>
          <w:tab w:val="left" w:pos="1440"/>
        </w:tabs>
        <w:spacing w:before="120" w:line="380" w:lineRule="exact"/>
        <w:ind w:left="907" w:hanging="360"/>
        <w:jc w:val="thaiDistribute"/>
        <w:outlineLvl w:val="0"/>
        <w:rPr>
          <w:rFonts w:ascii="Arial" w:hAnsi="Arial"/>
          <w:sz w:val="22"/>
          <w:szCs w:val="22"/>
        </w:rPr>
      </w:pPr>
      <w:r>
        <w:rPr>
          <w:rFonts w:ascii="Arial" w:hAnsi="Arial"/>
          <w:sz w:val="22"/>
          <w:szCs w:val="22"/>
        </w:rPr>
        <w:t>a)</w:t>
      </w:r>
      <w:r>
        <w:rPr>
          <w:rFonts w:ascii="Arial" w:hAnsi="Arial"/>
          <w:sz w:val="22"/>
          <w:szCs w:val="22"/>
        </w:rPr>
        <w:tab/>
      </w:r>
      <w:r w:rsidR="00AE4508" w:rsidRPr="0026715E">
        <w:rPr>
          <w:rFonts w:ascii="Arial" w:hAnsi="Arial"/>
          <w:sz w:val="22"/>
          <w:szCs w:val="22"/>
        </w:rPr>
        <w:t xml:space="preserve">The </w:t>
      </w:r>
      <w:r w:rsidR="0098583F">
        <w:rPr>
          <w:rFonts w:ascii="Arial" w:hAnsi="Arial"/>
          <w:sz w:val="22"/>
          <w:szCs w:val="22"/>
        </w:rPr>
        <w:t>Company’s management has decided</w:t>
      </w:r>
      <w:r w:rsidR="00AE4508" w:rsidRPr="0026715E">
        <w:rPr>
          <w:rFonts w:ascii="Arial" w:hAnsi="Arial"/>
          <w:sz w:val="22"/>
          <w:szCs w:val="22"/>
        </w:rPr>
        <w:t xml:space="preserve"> that the Company has</w:t>
      </w:r>
      <w:r w:rsidR="00B602E3" w:rsidRPr="0026715E">
        <w:rPr>
          <w:rFonts w:ascii="Arial" w:hAnsi="Arial"/>
          <w:sz w:val="22"/>
          <w:szCs w:val="22"/>
        </w:rPr>
        <w:t xml:space="preserve"> no</w:t>
      </w:r>
      <w:r w:rsidR="00AE4508" w:rsidRPr="0026715E">
        <w:rPr>
          <w:rFonts w:ascii="Arial" w:hAnsi="Arial"/>
          <w:sz w:val="22"/>
          <w:szCs w:val="22"/>
        </w:rPr>
        <w:t xml:space="preserve"> control over</w:t>
      </w:r>
      <w:r w:rsidR="00B602E3" w:rsidRPr="0026715E">
        <w:rPr>
          <w:rFonts w:ascii="Arial" w:hAnsi="Arial"/>
          <w:sz w:val="22"/>
          <w:szCs w:val="22"/>
        </w:rPr>
        <w:t xml:space="preserve"> the </w:t>
      </w:r>
      <w:r w:rsidR="00C34700" w:rsidRPr="0026715E">
        <w:rPr>
          <w:rFonts w:ascii="Arial" w:hAnsi="Arial"/>
          <w:sz w:val="22"/>
          <w:szCs w:val="22"/>
        </w:rPr>
        <w:t>following companies:</w:t>
      </w:r>
    </w:p>
    <w:p w:rsidR="00B602E3" w:rsidRPr="0026715E" w:rsidRDefault="00B602E3" w:rsidP="00003AD4">
      <w:pPr>
        <w:pStyle w:val="ListParagraph"/>
        <w:numPr>
          <w:ilvl w:val="0"/>
          <w:numId w:val="17"/>
        </w:numPr>
        <w:tabs>
          <w:tab w:val="left" w:pos="1440"/>
        </w:tabs>
        <w:spacing w:after="120" w:line="380" w:lineRule="exact"/>
        <w:ind w:left="1267"/>
        <w:jc w:val="thaiDistribute"/>
        <w:outlineLvl w:val="0"/>
        <w:rPr>
          <w:rFonts w:ascii="Arial" w:eastAsia="Times New Roman" w:hAnsi="Arial" w:cs="Angsana New"/>
          <w:szCs w:val="22"/>
        </w:rPr>
      </w:pPr>
      <w:r w:rsidRPr="0026715E">
        <w:rPr>
          <w:rFonts w:ascii="Arial" w:eastAsia="Times New Roman" w:hAnsi="Arial" w:cs="Angsana New"/>
          <w:szCs w:val="22"/>
        </w:rPr>
        <w:t>Ananda MF Asia Co., Ltd.</w:t>
      </w:r>
      <w:r w:rsidR="00AE4508" w:rsidRPr="0026715E">
        <w:rPr>
          <w:rFonts w:ascii="Arial" w:eastAsia="Times New Roman" w:hAnsi="Arial" w:cs="Angsana New"/>
          <w:szCs w:val="22"/>
        </w:rPr>
        <w:t xml:space="preserve"> </w:t>
      </w:r>
    </w:p>
    <w:p w:rsidR="00B602E3" w:rsidRPr="0026715E" w:rsidRDefault="00B602E3" w:rsidP="0034356D">
      <w:pPr>
        <w:pStyle w:val="ListParagraph"/>
        <w:numPr>
          <w:ilvl w:val="0"/>
          <w:numId w:val="17"/>
        </w:numPr>
        <w:tabs>
          <w:tab w:val="left" w:pos="1440"/>
        </w:tabs>
        <w:spacing w:before="120" w:after="120" w:line="380" w:lineRule="exact"/>
        <w:ind w:left="1260"/>
        <w:jc w:val="thaiDistribute"/>
        <w:outlineLvl w:val="0"/>
        <w:rPr>
          <w:rFonts w:ascii="Arial" w:eastAsia="Times New Roman" w:hAnsi="Arial" w:cs="Angsana New"/>
          <w:szCs w:val="22"/>
        </w:rPr>
      </w:pPr>
      <w:r w:rsidRPr="0026715E">
        <w:rPr>
          <w:rFonts w:ascii="Arial" w:eastAsia="Times New Roman" w:hAnsi="Arial" w:cs="Angsana New"/>
          <w:szCs w:val="22"/>
        </w:rPr>
        <w:t xml:space="preserve">Ananda MF Asia Ratchathewi Co., Ltd. </w:t>
      </w:r>
    </w:p>
    <w:p w:rsidR="00B602E3" w:rsidRPr="0026715E" w:rsidRDefault="00B602E3" w:rsidP="0034356D">
      <w:pPr>
        <w:pStyle w:val="ListParagraph"/>
        <w:numPr>
          <w:ilvl w:val="0"/>
          <w:numId w:val="17"/>
        </w:numPr>
        <w:tabs>
          <w:tab w:val="left" w:pos="1440"/>
        </w:tabs>
        <w:spacing w:before="120" w:after="120" w:line="380" w:lineRule="exact"/>
        <w:ind w:left="1260"/>
        <w:jc w:val="thaiDistribute"/>
        <w:outlineLvl w:val="0"/>
        <w:rPr>
          <w:rFonts w:ascii="Arial" w:eastAsia="Times New Roman" w:hAnsi="Arial" w:cs="Angsana New"/>
          <w:szCs w:val="22"/>
        </w:rPr>
      </w:pPr>
      <w:r w:rsidRPr="0026715E">
        <w:rPr>
          <w:rFonts w:ascii="Arial" w:eastAsia="Times New Roman" w:hAnsi="Arial" w:cs="Angsana New"/>
          <w:szCs w:val="22"/>
        </w:rPr>
        <w:t xml:space="preserve">Ananda MF Asia Asoke Co., Ltd. </w:t>
      </w:r>
    </w:p>
    <w:p w:rsidR="00B602E3" w:rsidRPr="0026715E" w:rsidRDefault="00B602E3" w:rsidP="0034356D">
      <w:pPr>
        <w:pStyle w:val="ListParagraph"/>
        <w:numPr>
          <w:ilvl w:val="0"/>
          <w:numId w:val="17"/>
        </w:numPr>
        <w:tabs>
          <w:tab w:val="left" w:pos="1440"/>
        </w:tabs>
        <w:spacing w:before="120" w:after="120" w:line="380" w:lineRule="exact"/>
        <w:ind w:left="1260"/>
        <w:jc w:val="thaiDistribute"/>
        <w:outlineLvl w:val="0"/>
        <w:rPr>
          <w:rFonts w:ascii="Arial" w:eastAsia="Times New Roman" w:hAnsi="Arial" w:cs="Angsana New"/>
          <w:szCs w:val="22"/>
        </w:rPr>
      </w:pPr>
      <w:r w:rsidRPr="0026715E">
        <w:rPr>
          <w:rFonts w:ascii="Arial" w:eastAsia="Times New Roman" w:hAnsi="Arial" w:cs="Angsana New"/>
          <w:szCs w:val="22"/>
        </w:rPr>
        <w:t xml:space="preserve">Ananda MF Asia Samyan Co., Ltd. </w:t>
      </w:r>
    </w:p>
    <w:p w:rsidR="00B602E3" w:rsidRPr="0026715E" w:rsidRDefault="00B602E3" w:rsidP="0034356D">
      <w:pPr>
        <w:pStyle w:val="ListParagraph"/>
        <w:numPr>
          <w:ilvl w:val="0"/>
          <w:numId w:val="17"/>
        </w:numPr>
        <w:tabs>
          <w:tab w:val="left" w:pos="1440"/>
        </w:tabs>
        <w:spacing w:before="120" w:after="120" w:line="380" w:lineRule="exact"/>
        <w:ind w:left="1260"/>
        <w:jc w:val="thaiDistribute"/>
        <w:outlineLvl w:val="0"/>
        <w:rPr>
          <w:rFonts w:ascii="Arial" w:eastAsia="Times New Roman" w:hAnsi="Arial" w:cs="Angsana New"/>
          <w:szCs w:val="22"/>
        </w:rPr>
      </w:pPr>
      <w:r w:rsidRPr="0026715E">
        <w:rPr>
          <w:rFonts w:ascii="Arial" w:eastAsia="Times New Roman" w:hAnsi="Arial" w:cs="Angsana New"/>
          <w:szCs w:val="22"/>
        </w:rPr>
        <w:t xml:space="preserve">Ananda MF Asia Chitlom Co., Ltd. </w:t>
      </w:r>
    </w:p>
    <w:p w:rsidR="00B602E3" w:rsidRPr="0026715E" w:rsidRDefault="00B602E3" w:rsidP="0034356D">
      <w:pPr>
        <w:pStyle w:val="ListParagraph"/>
        <w:numPr>
          <w:ilvl w:val="0"/>
          <w:numId w:val="17"/>
        </w:numPr>
        <w:tabs>
          <w:tab w:val="left" w:pos="1440"/>
        </w:tabs>
        <w:spacing w:before="120" w:after="120" w:line="380" w:lineRule="exact"/>
        <w:ind w:left="1260"/>
        <w:jc w:val="thaiDistribute"/>
        <w:outlineLvl w:val="0"/>
        <w:rPr>
          <w:rFonts w:ascii="Arial" w:eastAsia="Times New Roman" w:hAnsi="Arial" w:cs="Angsana New"/>
          <w:szCs w:val="22"/>
        </w:rPr>
      </w:pPr>
      <w:r w:rsidRPr="0026715E">
        <w:rPr>
          <w:rFonts w:ascii="Arial" w:eastAsia="Times New Roman" w:hAnsi="Arial" w:cs="Angsana New"/>
          <w:szCs w:val="22"/>
        </w:rPr>
        <w:t xml:space="preserve">Ananda MF Asia Bangna Co., Ltd. </w:t>
      </w:r>
    </w:p>
    <w:p w:rsidR="00B602E3" w:rsidRPr="0026715E" w:rsidRDefault="00B602E3" w:rsidP="0034356D">
      <w:pPr>
        <w:pStyle w:val="ListParagraph"/>
        <w:numPr>
          <w:ilvl w:val="0"/>
          <w:numId w:val="17"/>
        </w:numPr>
        <w:tabs>
          <w:tab w:val="left" w:pos="1440"/>
        </w:tabs>
        <w:spacing w:before="120" w:after="120" w:line="380" w:lineRule="exact"/>
        <w:ind w:left="1260"/>
        <w:jc w:val="thaiDistribute"/>
        <w:outlineLvl w:val="0"/>
        <w:rPr>
          <w:rFonts w:ascii="Arial" w:eastAsia="Times New Roman" w:hAnsi="Arial" w:cs="Angsana New"/>
          <w:szCs w:val="22"/>
        </w:rPr>
      </w:pPr>
      <w:r w:rsidRPr="0026715E">
        <w:rPr>
          <w:rFonts w:ascii="Arial" w:eastAsia="Times New Roman" w:hAnsi="Arial" w:cs="Angsana New"/>
          <w:szCs w:val="22"/>
        </w:rPr>
        <w:t xml:space="preserve">Ananda MF Asia Chongnonsi Co., Ltd. </w:t>
      </w:r>
    </w:p>
    <w:p w:rsidR="00B602E3" w:rsidRPr="0026715E" w:rsidRDefault="00B602E3" w:rsidP="0034356D">
      <w:pPr>
        <w:pStyle w:val="ListParagraph"/>
        <w:numPr>
          <w:ilvl w:val="0"/>
          <w:numId w:val="17"/>
        </w:numPr>
        <w:tabs>
          <w:tab w:val="left" w:pos="1440"/>
        </w:tabs>
        <w:spacing w:before="120" w:after="120" w:line="380" w:lineRule="exact"/>
        <w:ind w:left="1260"/>
        <w:jc w:val="thaiDistribute"/>
        <w:outlineLvl w:val="0"/>
        <w:rPr>
          <w:rFonts w:ascii="Arial" w:eastAsia="Times New Roman" w:hAnsi="Arial" w:cs="Angsana New"/>
          <w:szCs w:val="22"/>
        </w:rPr>
      </w:pPr>
      <w:r w:rsidRPr="0026715E">
        <w:rPr>
          <w:rFonts w:ascii="Arial" w:eastAsia="Times New Roman" w:hAnsi="Arial" w:cs="Angsana New"/>
          <w:szCs w:val="22"/>
        </w:rPr>
        <w:t xml:space="preserve">Ananda MF Asia Taopoon Co., Ltd. </w:t>
      </w:r>
    </w:p>
    <w:p w:rsidR="00B602E3" w:rsidRDefault="00B602E3" w:rsidP="0034356D">
      <w:pPr>
        <w:pStyle w:val="ListParagraph"/>
        <w:numPr>
          <w:ilvl w:val="0"/>
          <w:numId w:val="17"/>
        </w:numPr>
        <w:tabs>
          <w:tab w:val="left" w:pos="1440"/>
        </w:tabs>
        <w:spacing w:before="120" w:after="120" w:line="380" w:lineRule="exact"/>
        <w:ind w:left="1260"/>
        <w:jc w:val="thaiDistribute"/>
        <w:outlineLvl w:val="0"/>
        <w:rPr>
          <w:rFonts w:ascii="Arial" w:eastAsia="Times New Roman" w:hAnsi="Arial" w:cs="Angsana New"/>
          <w:szCs w:val="22"/>
        </w:rPr>
      </w:pPr>
      <w:r w:rsidRPr="0026715E">
        <w:rPr>
          <w:rFonts w:ascii="Arial" w:eastAsia="Times New Roman" w:hAnsi="Arial" w:cs="Angsana New"/>
          <w:szCs w:val="22"/>
        </w:rPr>
        <w:t xml:space="preserve">Ananda MF Asia Thaphra Co., Ltd. </w:t>
      </w:r>
    </w:p>
    <w:p w:rsidR="002E4D14" w:rsidRPr="0026715E" w:rsidRDefault="002E4D14" w:rsidP="0034356D">
      <w:pPr>
        <w:pStyle w:val="ListParagraph"/>
        <w:numPr>
          <w:ilvl w:val="0"/>
          <w:numId w:val="17"/>
        </w:numPr>
        <w:tabs>
          <w:tab w:val="left" w:pos="1440"/>
        </w:tabs>
        <w:spacing w:before="120" w:after="120" w:line="380" w:lineRule="exact"/>
        <w:ind w:left="1260"/>
        <w:jc w:val="thaiDistribute"/>
        <w:outlineLvl w:val="0"/>
        <w:rPr>
          <w:rFonts w:ascii="Arial" w:eastAsia="Times New Roman" w:hAnsi="Arial" w:cs="Angsana New"/>
          <w:szCs w:val="22"/>
        </w:rPr>
      </w:pPr>
      <w:r>
        <w:rPr>
          <w:rFonts w:ascii="Arial" w:eastAsia="Times New Roman" w:hAnsi="Arial" w:cs="Angsana New"/>
          <w:szCs w:val="22"/>
        </w:rPr>
        <w:t>Ananda MF Asia Petchaburi Co., Ltd.</w:t>
      </w:r>
    </w:p>
    <w:p w:rsidR="002E4D14" w:rsidRPr="0026715E" w:rsidRDefault="002E4D14" w:rsidP="0034356D">
      <w:pPr>
        <w:pStyle w:val="ListParagraph"/>
        <w:numPr>
          <w:ilvl w:val="0"/>
          <w:numId w:val="17"/>
        </w:numPr>
        <w:tabs>
          <w:tab w:val="left" w:pos="1440"/>
        </w:tabs>
        <w:spacing w:before="120" w:after="120" w:line="380" w:lineRule="exact"/>
        <w:ind w:left="1260"/>
        <w:jc w:val="thaiDistribute"/>
        <w:outlineLvl w:val="0"/>
        <w:rPr>
          <w:rFonts w:ascii="Arial" w:eastAsia="Times New Roman" w:hAnsi="Arial" w:cs="Angsana New"/>
          <w:szCs w:val="22"/>
        </w:rPr>
      </w:pPr>
      <w:r>
        <w:rPr>
          <w:rFonts w:ascii="Arial" w:eastAsia="Times New Roman" w:hAnsi="Arial" w:cs="Angsana New"/>
          <w:szCs w:val="22"/>
        </w:rPr>
        <w:t>Ananda MF Asia Bangchak Co., Ltd.</w:t>
      </w:r>
    </w:p>
    <w:p w:rsidR="002E4D14" w:rsidRPr="0026715E" w:rsidRDefault="002E4D14" w:rsidP="0034356D">
      <w:pPr>
        <w:pStyle w:val="ListParagraph"/>
        <w:numPr>
          <w:ilvl w:val="0"/>
          <w:numId w:val="17"/>
        </w:numPr>
        <w:tabs>
          <w:tab w:val="left" w:pos="1440"/>
        </w:tabs>
        <w:spacing w:before="120" w:after="120" w:line="380" w:lineRule="exact"/>
        <w:ind w:left="1260"/>
        <w:jc w:val="thaiDistribute"/>
        <w:outlineLvl w:val="0"/>
        <w:rPr>
          <w:rFonts w:ascii="Arial" w:eastAsia="Times New Roman" w:hAnsi="Arial" w:cs="Angsana New"/>
          <w:szCs w:val="22"/>
        </w:rPr>
      </w:pPr>
      <w:r>
        <w:rPr>
          <w:rFonts w:ascii="Arial" w:eastAsia="Times New Roman" w:hAnsi="Arial" w:cs="Angsana New"/>
          <w:szCs w:val="22"/>
        </w:rPr>
        <w:t>Ananda MF Asia Udomsuk Co., Ltd.</w:t>
      </w:r>
    </w:p>
    <w:p w:rsidR="002E4D14" w:rsidRDefault="002E4D14" w:rsidP="0034356D">
      <w:pPr>
        <w:pStyle w:val="ListParagraph"/>
        <w:numPr>
          <w:ilvl w:val="0"/>
          <w:numId w:val="17"/>
        </w:numPr>
        <w:tabs>
          <w:tab w:val="left" w:pos="1440"/>
        </w:tabs>
        <w:spacing w:before="120" w:after="120" w:line="380" w:lineRule="exact"/>
        <w:ind w:left="1260"/>
        <w:jc w:val="thaiDistribute"/>
        <w:outlineLvl w:val="0"/>
        <w:rPr>
          <w:rFonts w:ascii="Arial" w:eastAsia="Times New Roman" w:hAnsi="Arial" w:cs="Angsana New"/>
          <w:szCs w:val="22"/>
        </w:rPr>
      </w:pPr>
      <w:r>
        <w:rPr>
          <w:rFonts w:ascii="Arial" w:eastAsia="Times New Roman" w:hAnsi="Arial" w:cs="Angsana New"/>
          <w:szCs w:val="22"/>
        </w:rPr>
        <w:t>Ananda MF Asia Saphankhwai Co., Ltd.</w:t>
      </w:r>
    </w:p>
    <w:p w:rsidR="0034356D" w:rsidRDefault="0034356D" w:rsidP="0034356D">
      <w:pPr>
        <w:pStyle w:val="ListParagraph"/>
        <w:numPr>
          <w:ilvl w:val="0"/>
          <w:numId w:val="17"/>
        </w:numPr>
        <w:tabs>
          <w:tab w:val="left" w:pos="1440"/>
        </w:tabs>
        <w:spacing w:before="120" w:after="120" w:line="380" w:lineRule="exact"/>
        <w:ind w:left="1260"/>
        <w:jc w:val="thaiDistribute"/>
        <w:outlineLvl w:val="0"/>
        <w:rPr>
          <w:rFonts w:ascii="Arial" w:eastAsia="Times New Roman" w:hAnsi="Arial" w:cs="Angsana New"/>
          <w:szCs w:val="22"/>
        </w:rPr>
      </w:pPr>
      <w:r>
        <w:rPr>
          <w:rFonts w:ascii="Arial" w:eastAsia="Times New Roman" w:hAnsi="Arial" w:cs="Angsana New"/>
          <w:szCs w:val="22"/>
        </w:rPr>
        <w:t>Ananda MF Asia Phraram 9 Co., Ltd.</w:t>
      </w:r>
    </w:p>
    <w:p w:rsidR="0034356D" w:rsidRPr="0026715E" w:rsidRDefault="0034356D" w:rsidP="0034356D">
      <w:pPr>
        <w:pStyle w:val="ListParagraph"/>
        <w:numPr>
          <w:ilvl w:val="0"/>
          <w:numId w:val="17"/>
        </w:numPr>
        <w:tabs>
          <w:tab w:val="left" w:pos="1440"/>
        </w:tabs>
        <w:spacing w:before="120" w:after="120" w:line="380" w:lineRule="exact"/>
        <w:ind w:left="1260"/>
        <w:jc w:val="thaiDistribute"/>
        <w:outlineLvl w:val="0"/>
        <w:rPr>
          <w:rFonts w:ascii="Arial" w:eastAsia="Times New Roman" w:hAnsi="Arial" w:cs="Angsana New"/>
          <w:szCs w:val="22"/>
        </w:rPr>
      </w:pPr>
      <w:r>
        <w:rPr>
          <w:rFonts w:ascii="Arial" w:eastAsia="Times New Roman" w:hAnsi="Arial" w:cs="Angsana New"/>
          <w:szCs w:val="22"/>
        </w:rPr>
        <w:t>Ananda MF Asia Victory Monument Co., Ltd.</w:t>
      </w:r>
    </w:p>
    <w:p w:rsidR="00AE4508" w:rsidRPr="0026715E" w:rsidRDefault="00003AD4" w:rsidP="00003AD4">
      <w:pPr>
        <w:tabs>
          <w:tab w:val="left" w:pos="1440"/>
        </w:tabs>
        <w:spacing w:before="120" w:after="120" w:line="380" w:lineRule="exact"/>
        <w:ind w:left="900" w:hanging="360"/>
        <w:jc w:val="thaiDistribute"/>
        <w:outlineLvl w:val="0"/>
        <w:rPr>
          <w:rFonts w:ascii="Arial" w:hAnsi="Arial"/>
          <w:sz w:val="22"/>
          <w:szCs w:val="22"/>
        </w:rPr>
      </w:pPr>
      <w:r>
        <w:rPr>
          <w:rFonts w:ascii="Arial" w:hAnsi="Arial"/>
          <w:sz w:val="22"/>
          <w:szCs w:val="22"/>
        </w:rPr>
        <w:tab/>
      </w:r>
      <w:r w:rsidR="00B602E3" w:rsidRPr="0026715E">
        <w:rPr>
          <w:rFonts w:ascii="Arial" w:hAnsi="Arial"/>
          <w:sz w:val="22"/>
          <w:szCs w:val="22"/>
        </w:rPr>
        <w:t>E</w:t>
      </w:r>
      <w:r w:rsidR="00AE4508" w:rsidRPr="0026715E">
        <w:rPr>
          <w:rFonts w:ascii="Arial" w:hAnsi="Arial"/>
          <w:sz w:val="22"/>
          <w:szCs w:val="22"/>
        </w:rPr>
        <w:t xml:space="preserve">ven though the Company holds </w:t>
      </w:r>
      <w:r w:rsidR="00B602E3" w:rsidRPr="0026715E">
        <w:rPr>
          <w:rFonts w:ascii="Arial" w:hAnsi="Arial"/>
          <w:sz w:val="22"/>
          <w:szCs w:val="22"/>
        </w:rPr>
        <w:t>51%</w:t>
      </w:r>
      <w:r w:rsidR="00AE4508" w:rsidRPr="0026715E">
        <w:rPr>
          <w:rFonts w:ascii="Arial" w:hAnsi="Arial"/>
          <w:sz w:val="22"/>
          <w:szCs w:val="22"/>
        </w:rPr>
        <w:t xml:space="preserve"> of shares and voting rights </w:t>
      </w:r>
      <w:r w:rsidR="0098583F">
        <w:rPr>
          <w:rFonts w:ascii="Arial" w:hAnsi="Arial"/>
          <w:sz w:val="22"/>
          <w:szCs w:val="22"/>
        </w:rPr>
        <w:t xml:space="preserve">in these companies, which is more than half, </w:t>
      </w:r>
      <w:r w:rsidR="00AF75D5" w:rsidRPr="0026715E">
        <w:rPr>
          <w:rFonts w:ascii="Arial" w:hAnsi="Arial"/>
          <w:sz w:val="22"/>
          <w:szCs w:val="22"/>
        </w:rPr>
        <w:t>the Company entered into joint venture agreement</w:t>
      </w:r>
      <w:r w:rsidR="00C34700" w:rsidRPr="0026715E">
        <w:rPr>
          <w:rFonts w:ascii="Arial" w:hAnsi="Arial"/>
          <w:sz w:val="22"/>
          <w:szCs w:val="22"/>
        </w:rPr>
        <w:t>s</w:t>
      </w:r>
      <w:r w:rsidR="00AF75D5" w:rsidRPr="0026715E">
        <w:rPr>
          <w:rFonts w:ascii="Arial" w:hAnsi="Arial"/>
          <w:sz w:val="22"/>
          <w:szCs w:val="22"/>
        </w:rPr>
        <w:t xml:space="preserve"> to incorporate </w:t>
      </w:r>
      <w:r w:rsidR="00C34700" w:rsidRPr="0026715E">
        <w:rPr>
          <w:rFonts w:ascii="Arial" w:hAnsi="Arial"/>
          <w:sz w:val="22"/>
          <w:szCs w:val="22"/>
        </w:rPr>
        <w:t>the</w:t>
      </w:r>
      <w:r w:rsidR="002E4D14">
        <w:rPr>
          <w:rFonts w:ascii="Arial" w:hAnsi="Arial"/>
          <w:sz w:val="22"/>
          <w:szCs w:val="22"/>
        </w:rPr>
        <w:t>se</w:t>
      </w:r>
      <w:r w:rsidR="00C34700" w:rsidRPr="0026715E">
        <w:rPr>
          <w:rFonts w:ascii="Arial" w:hAnsi="Arial"/>
          <w:sz w:val="22"/>
          <w:szCs w:val="22"/>
        </w:rPr>
        <w:t xml:space="preserve"> </w:t>
      </w:r>
      <w:r w:rsidR="00AF75D5" w:rsidRPr="0026715E">
        <w:rPr>
          <w:rFonts w:ascii="Arial" w:hAnsi="Arial"/>
          <w:sz w:val="22"/>
          <w:szCs w:val="22"/>
        </w:rPr>
        <w:t xml:space="preserve">companies. The agreements stipulate that </w:t>
      </w:r>
      <w:r w:rsidR="0098583F">
        <w:rPr>
          <w:rFonts w:ascii="Arial" w:hAnsi="Arial"/>
          <w:sz w:val="22"/>
          <w:szCs w:val="22"/>
        </w:rPr>
        <w:t xml:space="preserve">key matters, as defined in the agreements, </w:t>
      </w:r>
      <w:r w:rsidR="00AE2884">
        <w:rPr>
          <w:rFonts w:ascii="Arial" w:hAnsi="Arial"/>
          <w:sz w:val="22"/>
          <w:szCs w:val="22"/>
        </w:rPr>
        <w:t xml:space="preserve">must be </w:t>
      </w:r>
      <w:r w:rsidR="0098583F">
        <w:rPr>
          <w:rFonts w:ascii="Arial" w:hAnsi="Arial"/>
          <w:sz w:val="22"/>
          <w:szCs w:val="22"/>
        </w:rPr>
        <w:t>approved by at least one member appointed by each venture</w:t>
      </w:r>
      <w:r w:rsidR="00ED6E8A">
        <w:rPr>
          <w:rFonts w:ascii="Arial" w:hAnsi="Arial"/>
          <w:sz w:val="22"/>
          <w:szCs w:val="22"/>
        </w:rPr>
        <w:t>r</w:t>
      </w:r>
      <w:r w:rsidR="0098583F">
        <w:rPr>
          <w:rFonts w:ascii="Arial" w:hAnsi="Arial"/>
          <w:sz w:val="22"/>
          <w:szCs w:val="22"/>
        </w:rPr>
        <w:t xml:space="preserve"> in writing. As a result, the Company decided that it has no control over the</w:t>
      </w:r>
      <w:r w:rsidR="002E4D14">
        <w:rPr>
          <w:rFonts w:ascii="Arial" w:hAnsi="Arial"/>
          <w:sz w:val="22"/>
          <w:szCs w:val="22"/>
        </w:rPr>
        <w:t>se</w:t>
      </w:r>
      <w:r w:rsidR="0098583F">
        <w:rPr>
          <w:rFonts w:ascii="Arial" w:hAnsi="Arial"/>
          <w:sz w:val="22"/>
          <w:szCs w:val="22"/>
        </w:rPr>
        <w:t xml:space="preserve"> companies, that the investments are investments in joint ventures, and that these companies are not to be included in the consolidated financial statements.</w:t>
      </w:r>
    </w:p>
    <w:p w:rsidR="00003AD4" w:rsidRPr="0026715E" w:rsidRDefault="00003AD4" w:rsidP="00003AD4">
      <w:pPr>
        <w:tabs>
          <w:tab w:val="left" w:pos="1440"/>
        </w:tabs>
        <w:spacing w:before="120" w:after="120" w:line="380" w:lineRule="exact"/>
        <w:ind w:left="900" w:hanging="353"/>
        <w:jc w:val="thaiDistribute"/>
        <w:outlineLvl w:val="0"/>
        <w:rPr>
          <w:rFonts w:ascii="Arial" w:hAnsi="Arial"/>
          <w:sz w:val="22"/>
          <w:szCs w:val="22"/>
        </w:rPr>
      </w:pPr>
      <w:r>
        <w:rPr>
          <w:rFonts w:ascii="Arial" w:hAnsi="Arial"/>
          <w:sz w:val="22"/>
          <w:szCs w:val="22"/>
        </w:rPr>
        <w:t>b)</w:t>
      </w:r>
      <w:r>
        <w:rPr>
          <w:rFonts w:ascii="Arial" w:hAnsi="Arial"/>
          <w:sz w:val="22"/>
          <w:szCs w:val="22"/>
        </w:rPr>
        <w:tab/>
        <w:t>The Company’s management has decided that the Company has no control over Ananda APAC Bangchak Co., Ltd. Even through the Company holds 99% of shares in this company, which is more than half, the Company entered into shareholder agreement to incorporate this company. The agreement</w:t>
      </w:r>
      <w:r w:rsidRPr="0026715E">
        <w:rPr>
          <w:rFonts w:ascii="Arial" w:hAnsi="Arial"/>
          <w:sz w:val="22"/>
          <w:szCs w:val="22"/>
        </w:rPr>
        <w:t xml:space="preserve"> stipulate</w:t>
      </w:r>
      <w:r>
        <w:rPr>
          <w:rFonts w:ascii="Arial" w:hAnsi="Arial"/>
          <w:sz w:val="22"/>
          <w:szCs w:val="22"/>
        </w:rPr>
        <w:t>d</w:t>
      </w:r>
      <w:r w:rsidRPr="0026715E">
        <w:rPr>
          <w:rFonts w:ascii="Arial" w:hAnsi="Arial"/>
          <w:sz w:val="22"/>
          <w:szCs w:val="22"/>
        </w:rPr>
        <w:t xml:space="preserve"> that </w:t>
      </w:r>
      <w:r>
        <w:rPr>
          <w:rFonts w:ascii="Arial" w:hAnsi="Arial"/>
          <w:sz w:val="22"/>
          <w:szCs w:val="22"/>
        </w:rPr>
        <w:t>key matte</w:t>
      </w:r>
      <w:r w:rsidR="006530DB">
        <w:rPr>
          <w:rFonts w:ascii="Arial" w:hAnsi="Arial"/>
          <w:sz w:val="22"/>
          <w:szCs w:val="22"/>
        </w:rPr>
        <w:t>rs, as defined in the agreement</w:t>
      </w:r>
      <w:r>
        <w:rPr>
          <w:rFonts w:ascii="Arial" w:hAnsi="Arial"/>
          <w:sz w:val="22"/>
          <w:szCs w:val="22"/>
        </w:rPr>
        <w:t>, must be approved by at least one member appointed by each venturer in writing. As a result, the Company decided that it has no control over this company, that the investments are investments in joint ventures, and that this company is excluded in the consolidated financial statements. However</w:t>
      </w:r>
      <w:r w:rsidR="006530DB">
        <w:rPr>
          <w:rFonts w:ascii="Arial" w:hAnsi="Arial"/>
          <w:sz w:val="22"/>
          <w:szCs w:val="22"/>
        </w:rPr>
        <w:t>, the Company recognis</w:t>
      </w:r>
      <w:r>
        <w:rPr>
          <w:rFonts w:ascii="Arial" w:hAnsi="Arial"/>
          <w:sz w:val="22"/>
          <w:szCs w:val="22"/>
        </w:rPr>
        <w:t xml:space="preserve">ed share of profit </w:t>
      </w:r>
      <w:r w:rsidR="00F27594">
        <w:rPr>
          <w:rFonts w:ascii="Arial" w:hAnsi="Arial"/>
          <w:sz w:val="22"/>
          <w:szCs w:val="22"/>
        </w:rPr>
        <w:t xml:space="preserve">or loss from </w:t>
      </w:r>
      <w:r w:rsidR="00F27594">
        <w:rPr>
          <w:rFonts w:ascii="Arial" w:hAnsi="Arial"/>
          <w:sz w:val="22"/>
          <w:szCs w:val="22"/>
        </w:rPr>
        <w:lastRenderedPageBreak/>
        <w:t>investment in</w:t>
      </w:r>
      <w:r>
        <w:rPr>
          <w:rFonts w:ascii="Arial" w:hAnsi="Arial"/>
          <w:sz w:val="22"/>
          <w:szCs w:val="22"/>
        </w:rPr>
        <w:t xml:space="preserve"> this </w:t>
      </w:r>
      <w:r w:rsidR="006530DB">
        <w:rPr>
          <w:rFonts w:ascii="Arial" w:hAnsi="Arial"/>
          <w:sz w:val="22"/>
          <w:szCs w:val="22"/>
        </w:rPr>
        <w:t>company</w:t>
      </w:r>
      <w:r>
        <w:rPr>
          <w:rFonts w:ascii="Arial" w:hAnsi="Arial"/>
          <w:sz w:val="22"/>
          <w:szCs w:val="22"/>
        </w:rPr>
        <w:t xml:space="preserve"> at 51% in accordance with the conditions in the shareholder agreement.</w:t>
      </w:r>
    </w:p>
    <w:p w:rsidR="00354FA7" w:rsidRPr="0026715E" w:rsidRDefault="00354FA7" w:rsidP="00AF75D5">
      <w:pPr>
        <w:tabs>
          <w:tab w:val="left" w:pos="1440"/>
        </w:tabs>
        <w:spacing w:before="120" w:after="120" w:line="380" w:lineRule="exact"/>
        <w:ind w:left="540"/>
        <w:jc w:val="thaiDistribute"/>
        <w:outlineLvl w:val="0"/>
        <w:rPr>
          <w:rFonts w:ascii="Arial" w:hAnsi="Arial"/>
          <w:b/>
          <w:bCs/>
          <w:i/>
          <w:iCs/>
          <w:sz w:val="22"/>
          <w:szCs w:val="22"/>
        </w:rPr>
      </w:pPr>
      <w:r w:rsidRPr="0026715E">
        <w:rPr>
          <w:rFonts w:ascii="Arial" w:hAnsi="Arial"/>
          <w:b/>
          <w:bCs/>
          <w:i/>
          <w:iCs/>
          <w:sz w:val="22"/>
          <w:szCs w:val="22"/>
        </w:rPr>
        <w:t xml:space="preserve">Leases </w:t>
      </w:r>
    </w:p>
    <w:p w:rsidR="00354FA7" w:rsidRPr="0026715E" w:rsidRDefault="00354FA7" w:rsidP="00AF75D5">
      <w:pPr>
        <w:tabs>
          <w:tab w:val="left" w:pos="1440"/>
        </w:tabs>
        <w:spacing w:before="120" w:after="120" w:line="380" w:lineRule="exact"/>
        <w:ind w:left="540"/>
        <w:jc w:val="thaiDistribute"/>
        <w:outlineLvl w:val="0"/>
        <w:rPr>
          <w:rFonts w:ascii="Arial" w:hAnsi="Arial"/>
          <w:sz w:val="22"/>
          <w:szCs w:val="22"/>
        </w:rPr>
      </w:pPr>
      <w:r w:rsidRPr="0026715E">
        <w:rPr>
          <w:rFonts w:ascii="Arial" w:hAnsi="Arial"/>
          <w:sz w:val="22"/>
          <w:szCs w:val="22"/>
        </w:rPr>
        <w:t>In determining whether a lease is to be classified as an operating lease or finance lease, the management is required to use judgement regarding whether significant risk and rewards of ownership of the leased asset ha</w:t>
      </w:r>
      <w:r w:rsidR="00F946A6" w:rsidRPr="0026715E">
        <w:rPr>
          <w:rFonts w:ascii="Arial" w:hAnsi="Arial"/>
          <w:sz w:val="22"/>
          <w:szCs w:val="22"/>
        </w:rPr>
        <w:t>ve</w:t>
      </w:r>
      <w:r w:rsidRPr="0026715E">
        <w:rPr>
          <w:rFonts w:ascii="Arial" w:hAnsi="Arial"/>
          <w:sz w:val="22"/>
          <w:szCs w:val="22"/>
        </w:rPr>
        <w:t xml:space="preserve"> been transferred, taking into consideration terms and conditions of the arrangement.</w:t>
      </w:r>
    </w:p>
    <w:p w:rsidR="00354FA7" w:rsidRPr="0026715E" w:rsidRDefault="00354FA7" w:rsidP="00AF75D5">
      <w:pPr>
        <w:tabs>
          <w:tab w:val="left" w:pos="1440"/>
        </w:tabs>
        <w:spacing w:before="120" w:after="120" w:line="380" w:lineRule="exact"/>
        <w:ind w:left="540"/>
        <w:jc w:val="thaiDistribute"/>
        <w:outlineLvl w:val="0"/>
        <w:rPr>
          <w:rFonts w:ascii="Arial" w:hAnsi="Arial"/>
          <w:b/>
          <w:bCs/>
          <w:i/>
          <w:iCs/>
          <w:sz w:val="22"/>
          <w:szCs w:val="22"/>
        </w:rPr>
      </w:pPr>
      <w:r w:rsidRPr="0026715E">
        <w:rPr>
          <w:rFonts w:ascii="Arial" w:hAnsi="Arial"/>
          <w:b/>
          <w:bCs/>
          <w:i/>
          <w:iCs/>
          <w:sz w:val="22"/>
          <w:szCs w:val="22"/>
        </w:rPr>
        <w:t>Allowance for doubtful accounts</w:t>
      </w:r>
    </w:p>
    <w:p w:rsidR="00354FA7" w:rsidRPr="0026715E" w:rsidRDefault="00354FA7" w:rsidP="00AF75D5">
      <w:pPr>
        <w:tabs>
          <w:tab w:val="left" w:pos="1440"/>
        </w:tabs>
        <w:spacing w:before="120" w:after="120" w:line="380" w:lineRule="exact"/>
        <w:ind w:left="540"/>
        <w:jc w:val="thaiDistribute"/>
        <w:outlineLvl w:val="0"/>
        <w:rPr>
          <w:rFonts w:ascii="Arial" w:hAnsi="Arial"/>
          <w:sz w:val="22"/>
          <w:szCs w:val="22"/>
        </w:rPr>
      </w:pPr>
      <w:r w:rsidRPr="0026715E">
        <w:rPr>
          <w:rFonts w:ascii="Arial" w:hAnsi="Arial"/>
          <w:sz w:val="22"/>
          <w:szCs w:val="22"/>
        </w:rPr>
        <w:t xml:space="preserve">In determining an allowance for doubtful accounts, the management needs to make </w:t>
      </w:r>
      <w:r w:rsidR="008C569F" w:rsidRPr="0026715E">
        <w:rPr>
          <w:rFonts w:ascii="Arial" w:hAnsi="Arial"/>
          <w:sz w:val="22"/>
          <w:szCs w:val="22"/>
        </w:rPr>
        <w:t>judgement</w:t>
      </w:r>
      <w:r w:rsidRPr="0026715E">
        <w:rPr>
          <w:rFonts w:ascii="Arial" w:hAnsi="Arial"/>
          <w:sz w:val="22"/>
          <w:szCs w:val="22"/>
        </w:rPr>
        <w:t xml:space="preserve"> and estimates based upon, among other things, past collection history, aging profile of outstanding debts and the prevailing economic condition. </w:t>
      </w:r>
    </w:p>
    <w:p w:rsidR="00354FA7" w:rsidRPr="0026715E" w:rsidRDefault="00354FA7" w:rsidP="00AF75D5">
      <w:pPr>
        <w:tabs>
          <w:tab w:val="left" w:pos="1440"/>
        </w:tabs>
        <w:spacing w:before="120" w:after="120" w:line="380" w:lineRule="exact"/>
        <w:ind w:left="547"/>
        <w:jc w:val="thaiDistribute"/>
        <w:outlineLvl w:val="0"/>
        <w:rPr>
          <w:rFonts w:ascii="Arial" w:hAnsi="Arial"/>
          <w:b/>
          <w:bCs/>
          <w:i/>
          <w:iCs/>
          <w:sz w:val="22"/>
          <w:szCs w:val="22"/>
        </w:rPr>
      </w:pPr>
      <w:r w:rsidRPr="0026715E">
        <w:rPr>
          <w:rFonts w:ascii="Arial" w:hAnsi="Arial"/>
          <w:b/>
          <w:bCs/>
          <w:i/>
          <w:iCs/>
          <w:sz w:val="22"/>
          <w:szCs w:val="22"/>
        </w:rPr>
        <w:t>Project management costs estimation</w:t>
      </w:r>
    </w:p>
    <w:p w:rsidR="00354FA7" w:rsidRDefault="00354FA7" w:rsidP="00AF75D5">
      <w:pPr>
        <w:tabs>
          <w:tab w:val="left" w:pos="1440"/>
        </w:tabs>
        <w:spacing w:before="120" w:after="120" w:line="380" w:lineRule="exact"/>
        <w:ind w:left="547"/>
        <w:jc w:val="thaiDistribute"/>
        <w:outlineLvl w:val="0"/>
        <w:rPr>
          <w:rFonts w:ascii="Arial" w:hAnsi="Arial"/>
          <w:sz w:val="22"/>
          <w:szCs w:val="22"/>
        </w:rPr>
      </w:pPr>
      <w:r w:rsidRPr="0026715E">
        <w:rPr>
          <w:rFonts w:ascii="Arial" w:hAnsi="Arial"/>
          <w:sz w:val="22"/>
          <w:szCs w:val="22"/>
        </w:rPr>
        <w:t>In recognising revenue and cost from project management, the Company has to estimate all project management costs, comprising payroll cost, promotional expenses and other related costs. The management estimates these costs based on their business experience and revisit</w:t>
      </w:r>
      <w:r w:rsidR="00F946A6" w:rsidRPr="0026715E">
        <w:rPr>
          <w:rFonts w:ascii="Arial" w:hAnsi="Arial"/>
          <w:sz w:val="22"/>
          <w:szCs w:val="22"/>
        </w:rPr>
        <w:t>s</w:t>
      </w:r>
      <w:r w:rsidRPr="0026715E">
        <w:rPr>
          <w:rFonts w:ascii="Arial" w:hAnsi="Arial"/>
          <w:sz w:val="22"/>
          <w:szCs w:val="22"/>
        </w:rPr>
        <w:t xml:space="preserve"> the estimations on a periodical basis or when the actual costs incurred significantly vary from the estimated costs. The important factors in estimating the cost of project management are the expected duration of the project and personnel costs. These factors are uncertain, and depend on the overall state of the economy.</w:t>
      </w:r>
    </w:p>
    <w:p w:rsidR="00354FA7" w:rsidRPr="0026715E" w:rsidRDefault="00354FA7" w:rsidP="00677A7C">
      <w:pPr>
        <w:tabs>
          <w:tab w:val="left" w:pos="1440"/>
        </w:tabs>
        <w:spacing w:before="60" w:after="60" w:line="380" w:lineRule="exact"/>
        <w:ind w:left="547"/>
        <w:jc w:val="thaiDistribute"/>
        <w:outlineLvl w:val="0"/>
        <w:rPr>
          <w:rFonts w:ascii="Arial" w:hAnsi="Arial"/>
          <w:b/>
          <w:bCs/>
          <w:i/>
          <w:iCs/>
          <w:sz w:val="22"/>
          <w:szCs w:val="22"/>
        </w:rPr>
      </w:pPr>
      <w:r w:rsidRPr="0026715E">
        <w:rPr>
          <w:rFonts w:ascii="Arial" w:hAnsi="Arial"/>
          <w:b/>
          <w:bCs/>
          <w:i/>
          <w:iCs/>
          <w:sz w:val="22"/>
          <w:szCs w:val="22"/>
        </w:rPr>
        <w:t>Project development costs estimation</w:t>
      </w:r>
    </w:p>
    <w:p w:rsidR="00354FA7" w:rsidRPr="0026715E" w:rsidRDefault="00354FA7" w:rsidP="00677A7C">
      <w:pPr>
        <w:tabs>
          <w:tab w:val="left" w:pos="1440"/>
        </w:tabs>
        <w:spacing w:before="60" w:after="60" w:line="380" w:lineRule="exact"/>
        <w:ind w:left="547"/>
        <w:jc w:val="thaiDistribute"/>
        <w:outlineLvl w:val="0"/>
        <w:rPr>
          <w:rFonts w:ascii="Arial" w:hAnsi="Arial"/>
          <w:sz w:val="22"/>
          <w:szCs w:val="22"/>
        </w:rPr>
      </w:pPr>
      <w:r w:rsidRPr="0026715E">
        <w:rPr>
          <w:rFonts w:ascii="Arial" w:hAnsi="Arial"/>
          <w:sz w:val="22"/>
          <w:szCs w:val="22"/>
        </w:rPr>
        <w:t xml:space="preserve">In calculating cost of condominium and cost of land and buildings sold, the Company </w:t>
      </w:r>
      <w:r w:rsidR="00932B44" w:rsidRPr="0026715E">
        <w:rPr>
          <w:rFonts w:ascii="Arial" w:hAnsi="Arial"/>
          <w:sz w:val="22"/>
          <w:szCs w:val="22"/>
        </w:rPr>
        <w:t>and subsidiaries have</w:t>
      </w:r>
      <w:r w:rsidRPr="0026715E">
        <w:rPr>
          <w:rFonts w:ascii="Arial" w:hAnsi="Arial"/>
          <w:sz w:val="22"/>
          <w:szCs w:val="22"/>
        </w:rPr>
        <w:t xml:space="preserve"> to estimate all project development costs, comprising land and land improvement costs, design and construction costs, public utility costs, borrowing costs and other related costs. The management estimates these costs based on their business experience and revisits the estimations on a periodical basis or when the actual costs incurred significantly vary from the estimated costs.</w:t>
      </w:r>
    </w:p>
    <w:p w:rsidR="00677A7C" w:rsidRPr="0026715E" w:rsidRDefault="00677A7C" w:rsidP="00677A7C">
      <w:pPr>
        <w:tabs>
          <w:tab w:val="left" w:pos="1440"/>
        </w:tabs>
        <w:spacing w:before="60" w:after="60" w:line="380" w:lineRule="exact"/>
        <w:ind w:left="547"/>
        <w:jc w:val="thaiDistribute"/>
        <w:outlineLvl w:val="0"/>
        <w:rPr>
          <w:rFonts w:ascii="Arial" w:hAnsi="Arial"/>
          <w:b/>
          <w:bCs/>
          <w:i/>
          <w:iCs/>
          <w:sz w:val="22"/>
          <w:szCs w:val="22"/>
        </w:rPr>
      </w:pPr>
      <w:r w:rsidRPr="0026715E">
        <w:rPr>
          <w:rFonts w:ascii="Arial" w:hAnsi="Arial"/>
          <w:b/>
          <w:bCs/>
          <w:i/>
          <w:iCs/>
          <w:sz w:val="22"/>
          <w:szCs w:val="22"/>
        </w:rPr>
        <w:t xml:space="preserve">Allowance for </w:t>
      </w:r>
      <w:r w:rsidR="006530DB">
        <w:rPr>
          <w:rFonts w:ascii="Arial" w:hAnsi="Arial"/>
          <w:b/>
          <w:bCs/>
          <w:i/>
          <w:iCs/>
          <w:sz w:val="22"/>
          <w:szCs w:val="22"/>
        </w:rPr>
        <w:t>diminution in value of</w:t>
      </w:r>
      <w:r w:rsidRPr="0026715E">
        <w:rPr>
          <w:rFonts w:ascii="Arial" w:hAnsi="Arial"/>
          <w:b/>
          <w:bCs/>
          <w:i/>
          <w:iCs/>
          <w:sz w:val="22"/>
          <w:szCs w:val="22"/>
        </w:rPr>
        <w:t xml:space="preserve"> real estate development costs</w:t>
      </w:r>
    </w:p>
    <w:p w:rsidR="00677A7C" w:rsidRPr="0026715E" w:rsidRDefault="00677A7C" w:rsidP="00677A7C">
      <w:pPr>
        <w:spacing w:before="60" w:after="60" w:line="380" w:lineRule="exact"/>
        <w:ind w:left="540"/>
        <w:jc w:val="both"/>
        <w:rPr>
          <w:rFonts w:ascii="Arial" w:hAnsi="Arial"/>
          <w:sz w:val="22"/>
          <w:szCs w:val="22"/>
        </w:rPr>
      </w:pPr>
      <w:r w:rsidRPr="0026715E">
        <w:rPr>
          <w:rFonts w:ascii="Arial" w:hAnsi="Arial"/>
          <w:sz w:val="22"/>
          <w:szCs w:val="22"/>
        </w:rPr>
        <w:t>The Company and its subsidiaries treat real estate development costs as impaired when a significant decline in the fair value is noted, with management determining the devaluation based on net realisable value. However, the determination of what is “significant” and the amount of devaluation requires the management to exercise judgment.</w:t>
      </w:r>
    </w:p>
    <w:p w:rsidR="00003AD4" w:rsidRDefault="00003AD4">
      <w:pPr>
        <w:overflowPunct/>
        <w:autoSpaceDE/>
        <w:autoSpaceDN/>
        <w:adjustRightInd/>
        <w:spacing w:after="200" w:line="276" w:lineRule="auto"/>
        <w:textAlignment w:val="auto"/>
        <w:rPr>
          <w:rFonts w:ascii="Arial" w:hAnsi="Arial"/>
          <w:b/>
          <w:bCs/>
          <w:i/>
          <w:iCs/>
          <w:sz w:val="22"/>
          <w:szCs w:val="22"/>
        </w:rPr>
      </w:pPr>
      <w:r>
        <w:rPr>
          <w:rFonts w:ascii="Arial" w:hAnsi="Arial"/>
          <w:b/>
          <w:bCs/>
          <w:i/>
          <w:iCs/>
          <w:sz w:val="22"/>
          <w:szCs w:val="22"/>
        </w:rPr>
        <w:br w:type="page"/>
      </w:r>
    </w:p>
    <w:p w:rsidR="00354FA7" w:rsidRPr="0026715E" w:rsidRDefault="00354FA7" w:rsidP="00677A7C">
      <w:pPr>
        <w:tabs>
          <w:tab w:val="left" w:pos="1440"/>
        </w:tabs>
        <w:spacing w:before="60" w:after="60" w:line="380" w:lineRule="exact"/>
        <w:ind w:left="547"/>
        <w:jc w:val="thaiDistribute"/>
        <w:outlineLvl w:val="0"/>
        <w:rPr>
          <w:rFonts w:ascii="Arial" w:hAnsi="Arial"/>
          <w:b/>
          <w:bCs/>
          <w:i/>
          <w:iCs/>
          <w:sz w:val="22"/>
          <w:szCs w:val="22"/>
        </w:rPr>
      </w:pPr>
      <w:r w:rsidRPr="0026715E">
        <w:rPr>
          <w:rFonts w:ascii="Arial" w:hAnsi="Arial"/>
          <w:b/>
          <w:bCs/>
          <w:i/>
          <w:iCs/>
          <w:sz w:val="22"/>
          <w:szCs w:val="22"/>
        </w:rPr>
        <w:lastRenderedPageBreak/>
        <w:t>Impairment of investment</w:t>
      </w:r>
      <w:r w:rsidR="006530DB">
        <w:rPr>
          <w:rFonts w:ascii="Arial" w:hAnsi="Arial"/>
          <w:b/>
          <w:bCs/>
          <w:i/>
          <w:iCs/>
          <w:sz w:val="22"/>
          <w:szCs w:val="22"/>
        </w:rPr>
        <w:t>s</w:t>
      </w:r>
      <w:r w:rsidRPr="0026715E">
        <w:rPr>
          <w:rFonts w:ascii="Arial" w:hAnsi="Arial"/>
          <w:b/>
          <w:bCs/>
          <w:i/>
          <w:iCs/>
          <w:sz w:val="22"/>
          <w:szCs w:val="22"/>
        </w:rPr>
        <w:t xml:space="preserve"> in subsidiaries and associates </w:t>
      </w:r>
    </w:p>
    <w:p w:rsidR="00354FA7" w:rsidRPr="0026715E" w:rsidRDefault="00354FA7" w:rsidP="007F00D8">
      <w:pPr>
        <w:tabs>
          <w:tab w:val="left" w:pos="1440"/>
        </w:tabs>
        <w:spacing w:before="120" w:after="120" w:line="380" w:lineRule="exact"/>
        <w:ind w:left="547"/>
        <w:jc w:val="thaiDistribute"/>
        <w:outlineLvl w:val="0"/>
        <w:rPr>
          <w:rFonts w:ascii="Arial" w:hAnsi="Arial"/>
          <w:sz w:val="22"/>
          <w:szCs w:val="22"/>
        </w:rPr>
      </w:pPr>
      <w:r w:rsidRPr="0026715E">
        <w:rPr>
          <w:rFonts w:ascii="Arial" w:hAnsi="Arial"/>
          <w:sz w:val="22"/>
          <w:szCs w:val="22"/>
        </w:rPr>
        <w:t xml:space="preserve">The Company treats investments in subsidiaries and associates as impaired if the business operations of such companies are severely impacted by the economic crisis and the investments will take time to recover their value. The management determines devaluation of such investments based on management’s </w:t>
      </w:r>
      <w:r w:rsidR="008C569F" w:rsidRPr="0026715E">
        <w:rPr>
          <w:rFonts w:ascii="Arial" w:hAnsi="Arial"/>
          <w:sz w:val="22"/>
          <w:szCs w:val="22"/>
        </w:rPr>
        <w:t>judgement</w:t>
      </w:r>
      <w:r w:rsidRPr="0026715E">
        <w:rPr>
          <w:rFonts w:ascii="Arial" w:hAnsi="Arial"/>
          <w:sz w:val="22"/>
          <w:szCs w:val="22"/>
        </w:rPr>
        <w:t>. The use of different estimates and assumptions could affect the amounts of allowances for impairment of investments in subsidiaries and associates and adjustments to the allowances may therefore be required in the future.</w:t>
      </w:r>
    </w:p>
    <w:p w:rsidR="00354FA7" w:rsidRPr="0026715E" w:rsidRDefault="00354FA7" w:rsidP="005E3C70">
      <w:pPr>
        <w:tabs>
          <w:tab w:val="left" w:pos="540"/>
          <w:tab w:val="left" w:pos="1440"/>
        </w:tabs>
        <w:spacing w:before="120" w:after="120" w:line="380" w:lineRule="exact"/>
        <w:ind w:left="547"/>
        <w:jc w:val="thaiDistribute"/>
        <w:outlineLvl w:val="0"/>
        <w:rPr>
          <w:rFonts w:ascii="Arial" w:hAnsi="Arial"/>
          <w:b/>
          <w:bCs/>
          <w:i/>
          <w:iCs/>
          <w:sz w:val="22"/>
          <w:szCs w:val="22"/>
        </w:rPr>
      </w:pPr>
      <w:r w:rsidRPr="0026715E">
        <w:rPr>
          <w:rFonts w:ascii="Arial" w:hAnsi="Arial"/>
          <w:b/>
          <w:bCs/>
          <w:i/>
          <w:iCs/>
          <w:sz w:val="22"/>
          <w:szCs w:val="22"/>
        </w:rPr>
        <w:t>Depreciation and amortisation</w:t>
      </w:r>
    </w:p>
    <w:p w:rsidR="00354FA7" w:rsidRPr="0026715E" w:rsidRDefault="00354FA7" w:rsidP="005E3C70">
      <w:pPr>
        <w:tabs>
          <w:tab w:val="left" w:pos="1440"/>
        </w:tabs>
        <w:spacing w:before="120" w:after="120" w:line="380" w:lineRule="exact"/>
        <w:ind w:left="547"/>
        <w:jc w:val="thaiDistribute"/>
        <w:outlineLvl w:val="0"/>
        <w:rPr>
          <w:rFonts w:ascii="Arial" w:hAnsi="Arial"/>
          <w:sz w:val="22"/>
          <w:szCs w:val="22"/>
        </w:rPr>
      </w:pPr>
      <w:r w:rsidRPr="0026715E">
        <w:rPr>
          <w:rFonts w:ascii="Arial" w:hAnsi="Arial"/>
          <w:sz w:val="22"/>
          <w:szCs w:val="22"/>
        </w:rPr>
        <w:t xml:space="preserve">In determining depreciation of buildings and equipment, the management is required to make estimates of the useful lives and </w:t>
      </w:r>
      <w:r w:rsidR="007F00D8" w:rsidRPr="0026715E">
        <w:rPr>
          <w:rFonts w:ascii="Arial" w:hAnsi="Arial"/>
          <w:sz w:val="22"/>
          <w:szCs w:val="22"/>
        </w:rPr>
        <w:t xml:space="preserve">residual </w:t>
      </w:r>
      <w:r w:rsidRPr="0026715E">
        <w:rPr>
          <w:rFonts w:ascii="Arial" w:hAnsi="Arial"/>
          <w:sz w:val="22"/>
          <w:szCs w:val="22"/>
        </w:rPr>
        <w:t xml:space="preserve">values of the Company’s buildings and equipment and to review estimate useful lives and </w:t>
      </w:r>
      <w:r w:rsidR="007F00D8" w:rsidRPr="0026715E">
        <w:rPr>
          <w:rFonts w:ascii="Arial" w:hAnsi="Arial"/>
          <w:sz w:val="22"/>
          <w:szCs w:val="22"/>
        </w:rPr>
        <w:t xml:space="preserve">residual </w:t>
      </w:r>
      <w:r w:rsidRPr="0026715E">
        <w:rPr>
          <w:rFonts w:ascii="Arial" w:hAnsi="Arial"/>
          <w:sz w:val="22"/>
          <w:szCs w:val="22"/>
        </w:rPr>
        <w:t xml:space="preserve">values when there are any changes. </w:t>
      </w:r>
    </w:p>
    <w:p w:rsidR="00354FA7" w:rsidRPr="0026715E" w:rsidRDefault="00354FA7" w:rsidP="005E3C70">
      <w:pPr>
        <w:tabs>
          <w:tab w:val="left" w:pos="1440"/>
        </w:tabs>
        <w:spacing w:before="120" w:after="120" w:line="380" w:lineRule="exact"/>
        <w:ind w:left="547"/>
        <w:jc w:val="thaiDistribute"/>
        <w:outlineLvl w:val="0"/>
        <w:rPr>
          <w:rFonts w:ascii="Arial" w:hAnsi="Arial"/>
          <w:sz w:val="22"/>
          <w:szCs w:val="22"/>
        </w:rPr>
      </w:pPr>
      <w:r w:rsidRPr="0026715E">
        <w:rPr>
          <w:rFonts w:ascii="Arial" w:hAnsi="Arial"/>
          <w:sz w:val="22"/>
          <w:szCs w:val="22"/>
        </w:rPr>
        <w:t>In determining amortisation of intangible assets with finite lives, the management is required to make estimates of the useful lives of the Company’s intangible assets and to review estimate useful lives when there are any changes.</w:t>
      </w:r>
    </w:p>
    <w:p w:rsidR="007D63F5" w:rsidRPr="0026715E" w:rsidRDefault="00354FA7" w:rsidP="007D63F5">
      <w:pPr>
        <w:tabs>
          <w:tab w:val="left" w:pos="1440"/>
        </w:tabs>
        <w:spacing w:before="120" w:after="120" w:line="380" w:lineRule="exact"/>
        <w:ind w:left="547"/>
        <w:jc w:val="thaiDistribute"/>
        <w:outlineLvl w:val="0"/>
        <w:rPr>
          <w:rFonts w:ascii="Arial" w:hAnsi="Arial"/>
          <w:sz w:val="22"/>
          <w:szCs w:val="22"/>
        </w:rPr>
      </w:pPr>
      <w:r w:rsidRPr="0026715E">
        <w:rPr>
          <w:rFonts w:ascii="Arial" w:hAnsi="Arial"/>
          <w:sz w:val="22"/>
          <w:szCs w:val="22"/>
        </w:rPr>
        <w:t xml:space="preserve">In addition, the management is required to review buildings and equipment and intangible assets for impairment on a periodical basis and record impairment losses in the period when it is determined that their recoverable amount is lower than the carrying cost. This requires </w:t>
      </w:r>
      <w:r w:rsidR="008C569F" w:rsidRPr="0026715E">
        <w:rPr>
          <w:rFonts w:ascii="Arial" w:hAnsi="Arial"/>
          <w:sz w:val="22"/>
          <w:szCs w:val="22"/>
        </w:rPr>
        <w:t>judgement</w:t>
      </w:r>
      <w:r w:rsidRPr="0026715E">
        <w:rPr>
          <w:rFonts w:ascii="Arial" w:hAnsi="Arial"/>
          <w:sz w:val="22"/>
          <w:szCs w:val="22"/>
        </w:rPr>
        <w:t>s regarding forecast of future revenues and</w:t>
      </w:r>
      <w:r w:rsidRPr="0026715E">
        <w:rPr>
          <w:rFonts w:ascii="Arial" w:hAnsi="Arial"/>
          <w:sz w:val="22"/>
          <w:szCs w:val="22"/>
          <w:cs/>
        </w:rPr>
        <w:t xml:space="preserve"> </w:t>
      </w:r>
      <w:r w:rsidRPr="0026715E">
        <w:rPr>
          <w:rFonts w:ascii="Arial" w:hAnsi="Arial"/>
          <w:sz w:val="22"/>
          <w:szCs w:val="22"/>
        </w:rPr>
        <w:t>expenses relating to the assets subject to the review.</w:t>
      </w:r>
    </w:p>
    <w:p w:rsidR="007D63F5" w:rsidRPr="0026715E" w:rsidRDefault="007D63F5" w:rsidP="007D63F5">
      <w:pPr>
        <w:tabs>
          <w:tab w:val="left" w:pos="1440"/>
        </w:tabs>
        <w:spacing w:before="120" w:after="120" w:line="380" w:lineRule="exact"/>
        <w:ind w:left="547"/>
        <w:jc w:val="thaiDistribute"/>
        <w:outlineLvl w:val="0"/>
        <w:rPr>
          <w:rFonts w:ascii="Arial" w:hAnsi="Arial"/>
          <w:sz w:val="22"/>
          <w:szCs w:val="22"/>
        </w:rPr>
      </w:pPr>
      <w:r w:rsidRPr="0026715E">
        <w:rPr>
          <w:rFonts w:ascii="Arial" w:hAnsi="Arial"/>
          <w:b/>
          <w:bCs/>
          <w:i/>
          <w:iCs/>
          <w:sz w:val="22"/>
          <w:szCs w:val="22"/>
        </w:rPr>
        <w:t>Provision for fee from recommendation of new customers and reward for repurchase</w:t>
      </w:r>
    </w:p>
    <w:p w:rsidR="007D63F5" w:rsidRPr="0026715E" w:rsidRDefault="00594BC0" w:rsidP="007D63F5">
      <w:pPr>
        <w:spacing w:before="120" w:after="120" w:line="380" w:lineRule="exact"/>
        <w:ind w:left="540"/>
        <w:jc w:val="both"/>
        <w:rPr>
          <w:rFonts w:ascii="Arial" w:hAnsi="Arial"/>
          <w:sz w:val="22"/>
          <w:szCs w:val="22"/>
        </w:rPr>
      </w:pPr>
      <w:r>
        <w:rPr>
          <w:rFonts w:ascii="Arial" w:eastAsia="Arial Unicode MS" w:hAnsi="Arial" w:cs="Arial Unicode MS"/>
          <w:sz w:val="22"/>
          <w:szCs w:val="22"/>
        </w:rPr>
        <w:t>In</w:t>
      </w:r>
      <w:r w:rsidR="007D63F5" w:rsidRPr="0026715E">
        <w:rPr>
          <w:rFonts w:ascii="Arial" w:hAnsi="Arial"/>
          <w:sz w:val="22"/>
          <w:szCs w:val="22"/>
        </w:rPr>
        <w:t xml:space="preserve"> estimating the Company’s provision for fee from</w:t>
      </w:r>
      <w:r w:rsidR="007D63F5" w:rsidRPr="0026715E">
        <w:rPr>
          <w:rFonts w:ascii="Arial" w:hAnsi="Arial" w:cs="Arial"/>
        </w:rPr>
        <w:t xml:space="preserve"> </w:t>
      </w:r>
      <w:r w:rsidR="007D63F5" w:rsidRPr="0026715E">
        <w:rPr>
          <w:rFonts w:ascii="Arial" w:hAnsi="Arial"/>
          <w:sz w:val="22"/>
          <w:szCs w:val="22"/>
        </w:rPr>
        <w:t xml:space="preserve">recommendation of new customers and reward for repurchase, </w:t>
      </w:r>
      <w:r w:rsidR="00AE2884">
        <w:rPr>
          <w:rFonts w:ascii="Arial" w:hAnsi="Arial"/>
          <w:sz w:val="22"/>
          <w:szCs w:val="22"/>
        </w:rPr>
        <w:t xml:space="preserve">the </w:t>
      </w:r>
      <w:r w:rsidR="007D63F5" w:rsidRPr="0026715E">
        <w:rPr>
          <w:rFonts w:ascii="Arial" w:hAnsi="Arial"/>
          <w:sz w:val="22"/>
          <w:szCs w:val="22"/>
        </w:rPr>
        <w:t xml:space="preserve">management considered historical data and/or currently available information about </w:t>
      </w:r>
      <w:r w:rsidR="00955439" w:rsidRPr="0026715E">
        <w:rPr>
          <w:rFonts w:ascii="Arial" w:hAnsi="Arial"/>
          <w:sz w:val="22"/>
          <w:szCs w:val="22"/>
        </w:rPr>
        <w:t xml:space="preserve">the exercise of </w:t>
      </w:r>
      <w:r w:rsidR="00AE2884">
        <w:rPr>
          <w:rFonts w:ascii="Arial" w:hAnsi="Arial"/>
          <w:sz w:val="22"/>
          <w:szCs w:val="22"/>
        </w:rPr>
        <w:t>entitlement</w:t>
      </w:r>
      <w:r w:rsidR="00955439" w:rsidRPr="0026715E">
        <w:rPr>
          <w:rFonts w:ascii="Arial" w:hAnsi="Arial"/>
          <w:sz w:val="22"/>
          <w:szCs w:val="22"/>
        </w:rPr>
        <w:t xml:space="preserve"> by members who have</w:t>
      </w:r>
      <w:r w:rsidR="007D63F5" w:rsidRPr="0026715E">
        <w:rPr>
          <w:rFonts w:ascii="Arial" w:hAnsi="Arial"/>
          <w:sz w:val="22"/>
          <w:szCs w:val="22"/>
        </w:rPr>
        <w:t xml:space="preserve"> receive</w:t>
      </w:r>
      <w:r w:rsidR="00677A7C" w:rsidRPr="0026715E">
        <w:rPr>
          <w:rFonts w:ascii="Arial" w:hAnsi="Arial"/>
          <w:sz w:val="22"/>
          <w:szCs w:val="22"/>
        </w:rPr>
        <w:t>d</w:t>
      </w:r>
      <w:r w:rsidR="007D63F5" w:rsidRPr="0026715E">
        <w:rPr>
          <w:rFonts w:ascii="Arial" w:hAnsi="Arial"/>
          <w:sz w:val="22"/>
          <w:szCs w:val="22"/>
        </w:rPr>
        <w:t xml:space="preserve"> recommendation </w:t>
      </w:r>
      <w:r w:rsidR="00955439" w:rsidRPr="0026715E">
        <w:rPr>
          <w:rFonts w:ascii="Arial" w:hAnsi="Arial"/>
          <w:sz w:val="22"/>
          <w:szCs w:val="22"/>
        </w:rPr>
        <w:t>fees based on the</w:t>
      </w:r>
      <w:r w:rsidR="007D63F5" w:rsidRPr="0026715E">
        <w:rPr>
          <w:rFonts w:ascii="Arial" w:hAnsi="Arial"/>
          <w:sz w:val="22"/>
          <w:szCs w:val="22"/>
        </w:rPr>
        <w:t xml:space="preserve"> value of properties which were purchased </w:t>
      </w:r>
      <w:r w:rsidR="00955439" w:rsidRPr="0026715E">
        <w:rPr>
          <w:rFonts w:ascii="Arial" w:hAnsi="Arial"/>
          <w:sz w:val="22"/>
          <w:szCs w:val="22"/>
        </w:rPr>
        <w:t xml:space="preserve">and </w:t>
      </w:r>
      <w:r w:rsidR="00AE2884">
        <w:rPr>
          <w:rFonts w:ascii="Arial" w:hAnsi="Arial"/>
          <w:sz w:val="22"/>
          <w:szCs w:val="22"/>
        </w:rPr>
        <w:t xml:space="preserve">in accordance with </w:t>
      </w:r>
      <w:r w:rsidR="00955439" w:rsidRPr="0026715E">
        <w:rPr>
          <w:rFonts w:ascii="Arial" w:hAnsi="Arial"/>
          <w:sz w:val="22"/>
          <w:szCs w:val="22"/>
        </w:rPr>
        <w:t>the</w:t>
      </w:r>
      <w:r w:rsidR="007D63F5" w:rsidRPr="0026715E">
        <w:rPr>
          <w:rFonts w:ascii="Arial" w:hAnsi="Arial"/>
          <w:sz w:val="22"/>
          <w:szCs w:val="22"/>
        </w:rPr>
        <w:t xml:space="preserve"> stipulated conditions.</w:t>
      </w:r>
    </w:p>
    <w:p w:rsidR="00354FA7" w:rsidRPr="0026715E" w:rsidRDefault="00354FA7" w:rsidP="005E3C70">
      <w:pPr>
        <w:tabs>
          <w:tab w:val="left" w:pos="1440"/>
        </w:tabs>
        <w:spacing w:before="120" w:after="120" w:line="380" w:lineRule="exact"/>
        <w:ind w:left="547"/>
        <w:jc w:val="thaiDistribute"/>
        <w:outlineLvl w:val="0"/>
        <w:rPr>
          <w:rFonts w:ascii="Arial" w:hAnsi="Arial"/>
          <w:b/>
          <w:bCs/>
          <w:i/>
          <w:iCs/>
          <w:sz w:val="22"/>
          <w:szCs w:val="22"/>
        </w:rPr>
      </w:pPr>
      <w:r w:rsidRPr="0026715E">
        <w:rPr>
          <w:rFonts w:ascii="Arial" w:hAnsi="Arial"/>
          <w:b/>
          <w:bCs/>
          <w:i/>
          <w:iCs/>
          <w:sz w:val="22"/>
          <w:szCs w:val="22"/>
        </w:rPr>
        <w:t xml:space="preserve">Provision for </w:t>
      </w:r>
      <w:r w:rsidR="007D63F5" w:rsidRPr="0026715E">
        <w:rPr>
          <w:rFonts w:ascii="Arial" w:hAnsi="Arial"/>
          <w:b/>
          <w:bCs/>
          <w:i/>
          <w:iCs/>
          <w:sz w:val="22"/>
          <w:szCs w:val="22"/>
        </w:rPr>
        <w:t xml:space="preserve">maintenance of housing and </w:t>
      </w:r>
      <w:r w:rsidRPr="0026715E">
        <w:rPr>
          <w:rFonts w:ascii="Arial" w:hAnsi="Arial"/>
          <w:b/>
          <w:bCs/>
          <w:i/>
          <w:iCs/>
          <w:sz w:val="22"/>
          <w:szCs w:val="22"/>
        </w:rPr>
        <w:t xml:space="preserve">condominium </w:t>
      </w:r>
      <w:r w:rsidR="007D63F5" w:rsidRPr="0026715E">
        <w:rPr>
          <w:rFonts w:ascii="Arial" w:hAnsi="Arial"/>
          <w:b/>
          <w:bCs/>
          <w:i/>
          <w:iCs/>
          <w:sz w:val="22"/>
          <w:szCs w:val="22"/>
        </w:rPr>
        <w:t>units</w:t>
      </w:r>
    </w:p>
    <w:p w:rsidR="00354FA7" w:rsidRPr="0026715E" w:rsidRDefault="00354FA7" w:rsidP="00251018">
      <w:pPr>
        <w:tabs>
          <w:tab w:val="left" w:pos="1440"/>
        </w:tabs>
        <w:spacing w:before="120" w:after="120" w:line="380" w:lineRule="exact"/>
        <w:ind w:left="547" w:hanging="547"/>
        <w:jc w:val="thaiDistribute"/>
        <w:outlineLvl w:val="0"/>
        <w:rPr>
          <w:rFonts w:ascii="Arial" w:hAnsi="Arial"/>
          <w:sz w:val="22"/>
          <w:szCs w:val="22"/>
        </w:rPr>
      </w:pPr>
      <w:r w:rsidRPr="0026715E">
        <w:rPr>
          <w:rFonts w:ascii="Arial" w:hAnsi="Arial"/>
          <w:sz w:val="22"/>
          <w:szCs w:val="22"/>
        </w:rPr>
        <w:tab/>
        <w:t xml:space="preserve">In recording provision for </w:t>
      </w:r>
      <w:r w:rsidR="007D63F5" w:rsidRPr="0026715E">
        <w:rPr>
          <w:rFonts w:ascii="Arial" w:hAnsi="Arial"/>
          <w:sz w:val="22"/>
          <w:szCs w:val="22"/>
        </w:rPr>
        <w:t xml:space="preserve">maintenance of housing and condominium units </w:t>
      </w:r>
      <w:r w:rsidRPr="0026715E">
        <w:rPr>
          <w:rFonts w:ascii="Arial" w:hAnsi="Arial"/>
          <w:sz w:val="22"/>
          <w:szCs w:val="22"/>
        </w:rPr>
        <w:t xml:space="preserve">care warrantee, the management estimates the expenses expected to be incurred as a result of providing </w:t>
      </w:r>
      <w:r w:rsidR="007D63F5" w:rsidRPr="0026715E">
        <w:rPr>
          <w:rFonts w:ascii="Arial" w:hAnsi="Arial"/>
          <w:sz w:val="22"/>
          <w:szCs w:val="22"/>
        </w:rPr>
        <w:t>maintenance</w:t>
      </w:r>
      <w:r w:rsidRPr="0026715E">
        <w:rPr>
          <w:rFonts w:ascii="Arial" w:hAnsi="Arial"/>
          <w:sz w:val="22"/>
          <w:szCs w:val="22"/>
        </w:rPr>
        <w:t xml:space="preserve"> based on past experiences of actual expenses claimed.</w:t>
      </w:r>
    </w:p>
    <w:p w:rsidR="00003AD4" w:rsidRDefault="00003AD4">
      <w:pPr>
        <w:overflowPunct/>
        <w:autoSpaceDE/>
        <w:autoSpaceDN/>
        <w:adjustRightInd/>
        <w:spacing w:after="200" w:line="276" w:lineRule="auto"/>
        <w:textAlignment w:val="auto"/>
        <w:rPr>
          <w:rFonts w:ascii="Arial" w:hAnsi="Arial"/>
          <w:b/>
          <w:bCs/>
          <w:i/>
          <w:iCs/>
          <w:sz w:val="22"/>
          <w:szCs w:val="22"/>
        </w:rPr>
      </w:pPr>
      <w:r>
        <w:rPr>
          <w:rFonts w:ascii="Arial" w:hAnsi="Arial"/>
          <w:b/>
          <w:bCs/>
          <w:i/>
          <w:iCs/>
          <w:sz w:val="22"/>
          <w:szCs w:val="22"/>
        </w:rPr>
        <w:br w:type="page"/>
      </w:r>
    </w:p>
    <w:p w:rsidR="007D63F5" w:rsidRPr="0026715E" w:rsidRDefault="007D63F5" w:rsidP="007D63F5">
      <w:pPr>
        <w:tabs>
          <w:tab w:val="left" w:pos="1440"/>
        </w:tabs>
        <w:spacing w:before="100" w:after="100" w:line="380" w:lineRule="exact"/>
        <w:ind w:left="547"/>
        <w:jc w:val="thaiDistribute"/>
        <w:outlineLvl w:val="0"/>
        <w:rPr>
          <w:rFonts w:ascii="Arial" w:hAnsi="Arial"/>
          <w:b/>
          <w:bCs/>
          <w:i/>
          <w:iCs/>
          <w:sz w:val="22"/>
          <w:szCs w:val="22"/>
        </w:rPr>
      </w:pPr>
      <w:r w:rsidRPr="0026715E">
        <w:rPr>
          <w:rFonts w:ascii="Arial" w:hAnsi="Arial"/>
          <w:b/>
          <w:bCs/>
          <w:i/>
          <w:iCs/>
          <w:sz w:val="22"/>
          <w:szCs w:val="22"/>
        </w:rPr>
        <w:lastRenderedPageBreak/>
        <w:t>Provision for public utilities maintenance</w:t>
      </w:r>
    </w:p>
    <w:p w:rsidR="00677A7C" w:rsidRPr="0026715E" w:rsidRDefault="007D63F5" w:rsidP="00593ECB">
      <w:pPr>
        <w:tabs>
          <w:tab w:val="left" w:pos="1440"/>
        </w:tabs>
        <w:spacing w:before="100" w:after="100" w:line="380" w:lineRule="exact"/>
        <w:ind w:left="547" w:hanging="547"/>
        <w:jc w:val="thaiDistribute"/>
        <w:outlineLvl w:val="0"/>
        <w:rPr>
          <w:rFonts w:ascii="Arial" w:hAnsi="Arial"/>
          <w:b/>
          <w:bCs/>
          <w:i/>
          <w:iCs/>
          <w:sz w:val="22"/>
          <w:szCs w:val="22"/>
        </w:rPr>
      </w:pPr>
      <w:r w:rsidRPr="0026715E">
        <w:rPr>
          <w:rFonts w:ascii="Arial" w:hAnsi="Arial"/>
          <w:sz w:val="22"/>
          <w:szCs w:val="22"/>
        </w:rPr>
        <w:tab/>
        <w:t>In estimating the Company’s and subsidiaries’ provision for public utilities maintenance,</w:t>
      </w:r>
      <w:r w:rsidR="00AE2884">
        <w:rPr>
          <w:rFonts w:ascii="Arial" w:hAnsi="Arial"/>
          <w:sz w:val="22"/>
          <w:szCs w:val="22"/>
        </w:rPr>
        <w:t xml:space="preserve"> the</w:t>
      </w:r>
      <w:r w:rsidRPr="0026715E">
        <w:rPr>
          <w:rFonts w:ascii="Arial" w:hAnsi="Arial"/>
          <w:sz w:val="22"/>
          <w:szCs w:val="22"/>
        </w:rPr>
        <w:t xml:space="preserve"> management considered historical data and/or currently available information about the costs of various types of repairment work.</w:t>
      </w:r>
    </w:p>
    <w:p w:rsidR="007D63F5" w:rsidRPr="0026715E" w:rsidRDefault="007D63F5" w:rsidP="007D63F5">
      <w:pPr>
        <w:tabs>
          <w:tab w:val="left" w:pos="1440"/>
        </w:tabs>
        <w:spacing w:before="100" w:after="100" w:line="380" w:lineRule="exact"/>
        <w:ind w:left="547"/>
        <w:jc w:val="thaiDistribute"/>
        <w:outlineLvl w:val="0"/>
        <w:rPr>
          <w:rFonts w:ascii="Arial" w:hAnsi="Arial"/>
          <w:b/>
          <w:bCs/>
          <w:i/>
          <w:iCs/>
          <w:sz w:val="22"/>
          <w:szCs w:val="22"/>
        </w:rPr>
      </w:pPr>
      <w:r w:rsidRPr="0026715E">
        <w:rPr>
          <w:rFonts w:ascii="Arial" w:hAnsi="Arial"/>
          <w:b/>
          <w:bCs/>
          <w:i/>
          <w:iCs/>
          <w:sz w:val="22"/>
          <w:szCs w:val="22"/>
        </w:rPr>
        <w:t>Compensation for Housing Estate Juristic Persons</w:t>
      </w:r>
    </w:p>
    <w:p w:rsidR="007D63F5" w:rsidRPr="0026715E" w:rsidRDefault="007D63F5" w:rsidP="007D63F5">
      <w:pPr>
        <w:tabs>
          <w:tab w:val="left" w:pos="1440"/>
        </w:tabs>
        <w:spacing w:before="100" w:after="100" w:line="380" w:lineRule="exact"/>
        <w:ind w:left="547" w:hanging="547"/>
        <w:jc w:val="thaiDistribute"/>
        <w:outlineLvl w:val="0"/>
        <w:rPr>
          <w:rFonts w:ascii="Arial" w:hAnsi="Arial"/>
          <w:sz w:val="22"/>
          <w:szCs w:val="22"/>
        </w:rPr>
      </w:pPr>
      <w:r w:rsidRPr="0026715E">
        <w:rPr>
          <w:rFonts w:ascii="Arial" w:hAnsi="Arial"/>
          <w:sz w:val="22"/>
          <w:szCs w:val="22"/>
        </w:rPr>
        <w:tab/>
        <w:t xml:space="preserve">The Company and its subsidiaries estimate the compensation for Housing Estate Juristic Persons using the rate specified by the </w:t>
      </w:r>
      <w:r w:rsidR="007448AB">
        <w:rPr>
          <w:rFonts w:ascii="Arial" w:hAnsi="Arial"/>
          <w:sz w:val="22"/>
          <w:szCs w:val="22"/>
        </w:rPr>
        <w:t>laws and regulations</w:t>
      </w:r>
      <w:r w:rsidRPr="0026715E">
        <w:rPr>
          <w:rFonts w:ascii="Arial" w:hAnsi="Arial"/>
          <w:sz w:val="22"/>
          <w:szCs w:val="22"/>
        </w:rPr>
        <w:t xml:space="preserve"> and the budgeted public utilities costs as a basis for the calculation.</w:t>
      </w:r>
    </w:p>
    <w:p w:rsidR="00E671B7" w:rsidRPr="00E671B7" w:rsidRDefault="00003AD4" w:rsidP="00E671B7">
      <w:pPr>
        <w:tabs>
          <w:tab w:val="left" w:pos="1440"/>
        </w:tabs>
        <w:spacing w:before="100" w:after="100" w:line="380" w:lineRule="exact"/>
        <w:ind w:left="547"/>
        <w:jc w:val="thaiDistribute"/>
        <w:outlineLvl w:val="0"/>
        <w:rPr>
          <w:rFonts w:ascii="Arial" w:hAnsi="Arial"/>
          <w:b/>
          <w:bCs/>
          <w:i/>
          <w:iCs/>
          <w:sz w:val="22"/>
          <w:szCs w:val="22"/>
        </w:rPr>
      </w:pPr>
      <w:r>
        <w:rPr>
          <w:rFonts w:ascii="Arial" w:hAnsi="Arial"/>
          <w:b/>
          <w:bCs/>
          <w:i/>
          <w:iCs/>
          <w:sz w:val="22"/>
          <w:szCs w:val="22"/>
        </w:rPr>
        <w:t>Provision for decommissioning costs</w:t>
      </w:r>
    </w:p>
    <w:p w:rsidR="00E671B7" w:rsidRPr="00E671B7" w:rsidRDefault="00E671B7" w:rsidP="00C863DC">
      <w:pPr>
        <w:tabs>
          <w:tab w:val="left" w:pos="1440"/>
        </w:tabs>
        <w:spacing w:before="100" w:after="100" w:line="380" w:lineRule="exact"/>
        <w:ind w:left="547" w:hanging="547"/>
        <w:jc w:val="thaiDistribute"/>
        <w:outlineLvl w:val="0"/>
        <w:rPr>
          <w:rFonts w:ascii="Arial" w:hAnsi="Arial"/>
          <w:sz w:val="22"/>
          <w:szCs w:val="22"/>
        </w:rPr>
      </w:pPr>
      <w:r>
        <w:rPr>
          <w:rFonts w:ascii="Arial" w:hAnsi="Arial"/>
          <w:sz w:val="22"/>
          <w:szCs w:val="22"/>
        </w:rPr>
        <w:tab/>
      </w:r>
      <w:r w:rsidRPr="00E671B7">
        <w:rPr>
          <w:rFonts w:ascii="Arial" w:hAnsi="Arial"/>
          <w:sz w:val="22"/>
          <w:szCs w:val="22"/>
        </w:rPr>
        <w:t xml:space="preserve">The Company and its subsidiaries </w:t>
      </w:r>
      <w:r w:rsidR="00003AD4">
        <w:rPr>
          <w:rFonts w:ascii="Arial" w:hAnsi="Arial"/>
          <w:sz w:val="22"/>
          <w:szCs w:val="22"/>
        </w:rPr>
        <w:t>estimate provision</w:t>
      </w:r>
      <w:r w:rsidRPr="00E671B7">
        <w:rPr>
          <w:rFonts w:ascii="Arial" w:hAnsi="Arial"/>
          <w:sz w:val="22"/>
          <w:szCs w:val="22"/>
        </w:rPr>
        <w:t xml:space="preserve"> for decommissioning costs based on estimated amount of decommissioning determined </w:t>
      </w:r>
      <w:r w:rsidR="00003AD4">
        <w:rPr>
          <w:rFonts w:ascii="Arial" w:hAnsi="Arial"/>
          <w:sz w:val="22"/>
          <w:szCs w:val="22"/>
        </w:rPr>
        <w:t>and reviewed</w:t>
      </w:r>
      <w:r w:rsidRPr="00E671B7">
        <w:rPr>
          <w:rFonts w:ascii="Arial" w:hAnsi="Arial"/>
          <w:sz w:val="22"/>
          <w:szCs w:val="22"/>
        </w:rPr>
        <w:t xml:space="preserve"> by the Company and its subsidiaries’s engineers together with the management’s judg</w:t>
      </w:r>
      <w:r w:rsidR="00003AD4">
        <w:rPr>
          <w:rFonts w:ascii="Arial" w:hAnsi="Arial"/>
          <w:sz w:val="22"/>
          <w:szCs w:val="22"/>
        </w:rPr>
        <w:t>e</w:t>
      </w:r>
      <w:r w:rsidRPr="00E671B7">
        <w:rPr>
          <w:rFonts w:ascii="Arial" w:hAnsi="Arial"/>
          <w:sz w:val="22"/>
          <w:szCs w:val="22"/>
        </w:rPr>
        <w:t>ment.</w:t>
      </w:r>
      <w:r w:rsidR="00C863DC">
        <w:rPr>
          <w:rFonts w:ascii="Arial" w:hAnsi="Arial"/>
          <w:sz w:val="22"/>
          <w:szCs w:val="22"/>
        </w:rPr>
        <w:t xml:space="preserve"> </w:t>
      </w:r>
      <w:r w:rsidRPr="00E671B7">
        <w:rPr>
          <w:rFonts w:ascii="Arial" w:hAnsi="Arial"/>
          <w:sz w:val="22"/>
          <w:szCs w:val="22"/>
        </w:rPr>
        <w:t xml:space="preserve">Provisions for decommissioning costs depend on various current circumstances such as laws and regulations, technological changes and </w:t>
      </w:r>
      <w:r w:rsidR="007448AB">
        <w:rPr>
          <w:rFonts w:ascii="Arial" w:hAnsi="Arial"/>
          <w:sz w:val="22"/>
          <w:szCs w:val="22"/>
        </w:rPr>
        <w:t>material and equipment</w:t>
      </w:r>
      <w:r w:rsidRPr="00E671B7">
        <w:rPr>
          <w:rFonts w:ascii="Arial" w:hAnsi="Arial"/>
          <w:sz w:val="22"/>
          <w:szCs w:val="22"/>
        </w:rPr>
        <w:t xml:space="preserve"> prices. Therefore, the actual result is likely to be different from estimations and assumptions.</w:t>
      </w:r>
    </w:p>
    <w:p w:rsidR="00682835" w:rsidRPr="0026715E" w:rsidRDefault="00682835" w:rsidP="007D63F5">
      <w:pPr>
        <w:tabs>
          <w:tab w:val="left" w:pos="1440"/>
        </w:tabs>
        <w:spacing w:before="100" w:after="100" w:line="380" w:lineRule="exact"/>
        <w:ind w:left="547"/>
        <w:jc w:val="thaiDistribute"/>
        <w:outlineLvl w:val="0"/>
        <w:rPr>
          <w:rFonts w:ascii="Arial" w:hAnsi="Arial"/>
          <w:b/>
          <w:bCs/>
          <w:i/>
          <w:iCs/>
          <w:sz w:val="22"/>
          <w:szCs w:val="22"/>
        </w:rPr>
      </w:pPr>
      <w:r w:rsidRPr="0026715E">
        <w:rPr>
          <w:rFonts w:ascii="Arial" w:hAnsi="Arial"/>
          <w:b/>
          <w:bCs/>
          <w:i/>
          <w:iCs/>
          <w:sz w:val="22"/>
          <w:szCs w:val="22"/>
        </w:rPr>
        <w:t>Deferred tax assets</w:t>
      </w:r>
    </w:p>
    <w:p w:rsidR="00682835" w:rsidRPr="0026715E" w:rsidRDefault="00682835" w:rsidP="00AD0806">
      <w:pPr>
        <w:tabs>
          <w:tab w:val="left" w:pos="1440"/>
        </w:tabs>
        <w:spacing w:before="100" w:after="100" w:line="380" w:lineRule="exact"/>
        <w:ind w:left="547" w:hanging="547"/>
        <w:jc w:val="thaiDistribute"/>
        <w:outlineLvl w:val="0"/>
        <w:rPr>
          <w:rFonts w:ascii="Arial" w:hAnsi="Arial"/>
          <w:sz w:val="22"/>
          <w:szCs w:val="22"/>
        </w:rPr>
      </w:pPr>
      <w:r w:rsidRPr="0026715E">
        <w:rPr>
          <w:rFonts w:ascii="Arial" w:hAnsi="Arial"/>
          <w:sz w:val="22"/>
          <w:szCs w:val="22"/>
        </w:rPr>
        <w:tab/>
      </w:r>
      <w:r w:rsidR="00AF75D5" w:rsidRPr="0026715E">
        <w:rPr>
          <w:rFonts w:ascii="Arial" w:eastAsia="Arial Unicode MS" w:hAnsi="Arial" w:cs="Arial Unicode MS"/>
          <w:sz w:val="22"/>
          <w:szCs w:val="22"/>
        </w:rPr>
        <w:t>The Company and its subsidiaries recognised d</w:t>
      </w:r>
      <w:r w:rsidRPr="0026715E">
        <w:rPr>
          <w:rFonts w:ascii="Arial" w:hAnsi="Arial"/>
          <w:sz w:val="22"/>
          <w:szCs w:val="22"/>
        </w:rPr>
        <w:t xml:space="preserve">eferred tax assets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rsidR="00251018" w:rsidRPr="0026715E" w:rsidRDefault="00251018" w:rsidP="00AD0806">
      <w:pPr>
        <w:tabs>
          <w:tab w:val="left" w:pos="1440"/>
        </w:tabs>
        <w:spacing w:before="100" w:after="100" w:line="380" w:lineRule="exact"/>
        <w:ind w:left="547" w:hanging="547"/>
        <w:jc w:val="thaiDistribute"/>
        <w:outlineLvl w:val="0"/>
        <w:rPr>
          <w:rFonts w:ascii="Arial" w:hAnsi="Arial"/>
          <w:b/>
          <w:bCs/>
          <w:i/>
          <w:iCs/>
          <w:sz w:val="22"/>
          <w:szCs w:val="22"/>
        </w:rPr>
      </w:pPr>
      <w:r w:rsidRPr="0026715E">
        <w:rPr>
          <w:rFonts w:ascii="Arial" w:hAnsi="Arial"/>
          <w:b/>
          <w:bCs/>
          <w:i/>
          <w:iCs/>
          <w:sz w:val="22"/>
          <w:szCs w:val="22"/>
        </w:rPr>
        <w:tab/>
        <w:t>Post-employment benefits under defined benefit plans</w:t>
      </w:r>
      <w:r w:rsidRPr="0026715E">
        <w:rPr>
          <w:rFonts w:ascii="Arial" w:hAnsi="Arial"/>
          <w:i/>
          <w:iCs/>
          <w:spacing w:val="-3"/>
          <w:sz w:val="22"/>
          <w:szCs w:val="22"/>
        </w:rPr>
        <w:t xml:space="preserve"> </w:t>
      </w:r>
    </w:p>
    <w:p w:rsidR="00251018" w:rsidRPr="0026715E" w:rsidRDefault="00251018" w:rsidP="00AD0806">
      <w:pPr>
        <w:tabs>
          <w:tab w:val="left" w:pos="1440"/>
        </w:tabs>
        <w:spacing w:before="100" w:after="100" w:line="380" w:lineRule="exact"/>
        <w:ind w:left="547" w:hanging="547"/>
        <w:jc w:val="thaiDistribute"/>
        <w:outlineLvl w:val="0"/>
        <w:rPr>
          <w:rFonts w:ascii="Arial" w:hAnsi="Arial"/>
          <w:sz w:val="22"/>
          <w:szCs w:val="22"/>
        </w:rPr>
      </w:pPr>
      <w:r w:rsidRPr="0026715E">
        <w:rPr>
          <w:rFonts w:ascii="Arial" w:hAnsi="Arial"/>
          <w:sz w:val="22"/>
          <w:szCs w:val="22"/>
        </w:rPr>
        <w:tab/>
        <w:t>The obligation</w:t>
      </w:r>
      <w:r w:rsidR="0019691F" w:rsidRPr="0026715E">
        <w:rPr>
          <w:rFonts w:ascii="Arial" w:hAnsi="Arial"/>
          <w:sz w:val="22"/>
          <w:szCs w:val="22"/>
        </w:rPr>
        <w:t xml:space="preserve"> under the defined benefit plan</w:t>
      </w:r>
      <w:r w:rsidRPr="0026715E">
        <w:rPr>
          <w:rFonts w:ascii="Arial" w:hAnsi="Arial"/>
          <w:sz w:val="22"/>
          <w:szCs w:val="22"/>
        </w:rPr>
        <w:t xml:space="preserve"> is determined based on actuarial techniques. Such determination is made based on various assumptions, including discount rate, future salary increase rate, mortality rate and staff turnover rate.</w:t>
      </w:r>
    </w:p>
    <w:p w:rsidR="00D1798B" w:rsidRPr="0026715E" w:rsidRDefault="00D1798B" w:rsidP="00AD0806">
      <w:pPr>
        <w:tabs>
          <w:tab w:val="left" w:pos="1440"/>
        </w:tabs>
        <w:spacing w:before="100" w:after="100" w:line="380" w:lineRule="exact"/>
        <w:ind w:left="547"/>
        <w:jc w:val="thaiDistribute"/>
        <w:outlineLvl w:val="0"/>
        <w:rPr>
          <w:rFonts w:ascii="Arial" w:hAnsi="Arial"/>
          <w:b/>
          <w:bCs/>
          <w:i/>
          <w:iCs/>
          <w:sz w:val="22"/>
          <w:szCs w:val="22"/>
        </w:rPr>
      </w:pPr>
      <w:r w:rsidRPr="0026715E">
        <w:rPr>
          <w:rFonts w:ascii="Arial" w:hAnsi="Arial"/>
          <w:b/>
          <w:bCs/>
          <w:i/>
          <w:iCs/>
          <w:sz w:val="22"/>
          <w:szCs w:val="22"/>
        </w:rPr>
        <w:t xml:space="preserve">Litigation </w:t>
      </w:r>
    </w:p>
    <w:p w:rsidR="00D1798B" w:rsidRPr="0026715E" w:rsidRDefault="00D1798B" w:rsidP="00AD0806">
      <w:pPr>
        <w:tabs>
          <w:tab w:val="left" w:pos="1440"/>
        </w:tabs>
        <w:spacing w:before="100" w:after="100" w:line="380" w:lineRule="exact"/>
        <w:ind w:left="547" w:hanging="547"/>
        <w:jc w:val="thaiDistribute"/>
        <w:outlineLvl w:val="0"/>
        <w:rPr>
          <w:rFonts w:ascii="Arial" w:hAnsi="Arial"/>
          <w:sz w:val="22"/>
          <w:szCs w:val="22"/>
        </w:rPr>
      </w:pPr>
      <w:r w:rsidRPr="0026715E">
        <w:rPr>
          <w:rFonts w:ascii="Arial" w:hAnsi="Arial"/>
          <w:sz w:val="22"/>
          <w:szCs w:val="22"/>
        </w:rPr>
        <w:tab/>
        <w:t>The Company and its subsidiaries have contingent liabilities as a result of litigation. The management</w:t>
      </w:r>
      <w:r w:rsidR="00D950FF" w:rsidRPr="0026715E">
        <w:rPr>
          <w:rFonts w:ascii="Arial" w:hAnsi="Arial"/>
          <w:sz w:val="22"/>
          <w:szCs w:val="22"/>
        </w:rPr>
        <w:t xml:space="preserve"> of the Company and its subsidiaries </w:t>
      </w:r>
      <w:r w:rsidRPr="0026715E">
        <w:rPr>
          <w:rFonts w:ascii="Arial" w:hAnsi="Arial"/>
          <w:sz w:val="22"/>
          <w:szCs w:val="22"/>
        </w:rPr>
        <w:t xml:space="preserve">has used judgement to assess the results of the litigation and believes that </w:t>
      </w:r>
      <w:r w:rsidR="00864843" w:rsidRPr="0026715E">
        <w:rPr>
          <w:rFonts w:ascii="Arial" w:hAnsi="Arial"/>
          <w:sz w:val="22"/>
          <w:szCs w:val="22"/>
        </w:rPr>
        <w:t>such provision for</w:t>
      </w:r>
      <w:r w:rsidRPr="0026715E">
        <w:rPr>
          <w:rFonts w:ascii="Arial" w:hAnsi="Arial"/>
          <w:sz w:val="22"/>
          <w:szCs w:val="22"/>
        </w:rPr>
        <w:t xml:space="preserve"> contingent liabilities </w:t>
      </w:r>
      <w:r w:rsidR="00F946A6" w:rsidRPr="0026715E">
        <w:rPr>
          <w:rFonts w:ascii="Arial" w:hAnsi="Arial"/>
          <w:sz w:val="22"/>
          <w:szCs w:val="22"/>
        </w:rPr>
        <w:t xml:space="preserve">      </w:t>
      </w:r>
      <w:r w:rsidR="000E55B2" w:rsidRPr="0026715E">
        <w:rPr>
          <w:rFonts w:ascii="Arial" w:hAnsi="Arial"/>
          <w:sz w:val="22"/>
          <w:szCs w:val="22"/>
        </w:rPr>
        <w:t xml:space="preserve"> </w:t>
      </w:r>
      <w:r w:rsidR="00864843" w:rsidRPr="0026715E">
        <w:rPr>
          <w:rFonts w:ascii="Arial" w:hAnsi="Arial"/>
          <w:sz w:val="22"/>
          <w:szCs w:val="22"/>
        </w:rPr>
        <w:t xml:space="preserve">(if any) </w:t>
      </w:r>
      <w:r w:rsidRPr="0026715E">
        <w:rPr>
          <w:rFonts w:ascii="Arial" w:hAnsi="Arial"/>
          <w:sz w:val="22"/>
          <w:szCs w:val="22"/>
        </w:rPr>
        <w:t>as at the end of reporting period</w:t>
      </w:r>
      <w:r w:rsidR="00864843" w:rsidRPr="0026715E">
        <w:rPr>
          <w:rFonts w:ascii="Arial" w:hAnsi="Arial"/>
          <w:sz w:val="22"/>
          <w:szCs w:val="22"/>
        </w:rPr>
        <w:t xml:space="preserve"> </w:t>
      </w:r>
      <w:r w:rsidR="00C8366A" w:rsidRPr="0026715E">
        <w:rPr>
          <w:rFonts w:ascii="Arial" w:hAnsi="Arial"/>
          <w:sz w:val="22"/>
          <w:szCs w:val="22"/>
        </w:rPr>
        <w:t>is</w:t>
      </w:r>
      <w:r w:rsidR="00AE2884">
        <w:rPr>
          <w:rFonts w:ascii="Arial" w:hAnsi="Arial"/>
          <w:sz w:val="22"/>
          <w:szCs w:val="22"/>
        </w:rPr>
        <w:t xml:space="preserve"> appropriate.</w:t>
      </w:r>
    </w:p>
    <w:p w:rsidR="00003AD4" w:rsidRDefault="00003AD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354FA7" w:rsidRPr="0026715E" w:rsidRDefault="006C351F" w:rsidP="007F00D8">
      <w:pPr>
        <w:tabs>
          <w:tab w:val="left" w:pos="1440"/>
        </w:tabs>
        <w:spacing w:before="120" w:after="120" w:line="380" w:lineRule="exact"/>
        <w:ind w:left="547" w:right="-43" w:hanging="547"/>
        <w:jc w:val="thaiDistribute"/>
        <w:outlineLvl w:val="0"/>
        <w:rPr>
          <w:rFonts w:ascii="Arial" w:hAnsi="Arial"/>
          <w:b/>
          <w:bCs/>
          <w:sz w:val="22"/>
          <w:szCs w:val="22"/>
        </w:rPr>
      </w:pPr>
      <w:r w:rsidRPr="0026715E">
        <w:rPr>
          <w:rFonts w:ascii="Arial" w:hAnsi="Arial"/>
          <w:b/>
          <w:bCs/>
          <w:sz w:val="22"/>
          <w:szCs w:val="22"/>
        </w:rPr>
        <w:lastRenderedPageBreak/>
        <w:t>6</w:t>
      </w:r>
      <w:r w:rsidR="00354FA7" w:rsidRPr="0026715E">
        <w:rPr>
          <w:rFonts w:ascii="Arial" w:hAnsi="Arial"/>
          <w:b/>
          <w:bCs/>
          <w:sz w:val="22"/>
          <w:szCs w:val="22"/>
        </w:rPr>
        <w:t>.</w:t>
      </w:r>
      <w:r w:rsidR="00354FA7" w:rsidRPr="0026715E">
        <w:rPr>
          <w:rFonts w:ascii="Arial" w:hAnsi="Arial"/>
          <w:b/>
          <w:bCs/>
          <w:sz w:val="22"/>
          <w:szCs w:val="22"/>
        </w:rPr>
        <w:tab/>
        <w:t>Related party transactions</w:t>
      </w:r>
    </w:p>
    <w:p w:rsidR="002C6A5C" w:rsidRPr="0026715E" w:rsidRDefault="002C6A5C" w:rsidP="0034356D">
      <w:pPr>
        <w:spacing w:before="120" w:after="120" w:line="380" w:lineRule="exact"/>
        <w:ind w:left="547" w:hanging="547"/>
        <w:jc w:val="thaiDistribute"/>
        <w:rPr>
          <w:rFonts w:ascii="Arial" w:hAnsi="Arial"/>
          <w:sz w:val="22"/>
          <w:szCs w:val="22"/>
        </w:rPr>
      </w:pPr>
      <w:r w:rsidRPr="0026715E">
        <w:rPr>
          <w:rFonts w:ascii="Arial" w:hAnsi="Arial"/>
          <w:sz w:val="22"/>
          <w:szCs w:val="22"/>
        </w:rPr>
        <w:tab/>
        <w:t>The relationships between the Company and relat</w:t>
      </w:r>
      <w:r w:rsidR="00AF75D5" w:rsidRPr="0026715E">
        <w:rPr>
          <w:rFonts w:ascii="Arial" w:hAnsi="Arial"/>
          <w:sz w:val="22"/>
          <w:szCs w:val="22"/>
        </w:rPr>
        <w:t>ed parties are summarised below:</w:t>
      </w:r>
    </w:p>
    <w:tbl>
      <w:tblPr>
        <w:tblW w:w="8730" w:type="dxa"/>
        <w:tblInd w:w="558" w:type="dxa"/>
        <w:tblLook w:val="0000" w:firstRow="0" w:lastRow="0" w:firstColumn="0" w:lastColumn="0" w:noHBand="0" w:noVBand="0"/>
      </w:tblPr>
      <w:tblGrid>
        <w:gridCol w:w="4590"/>
        <w:gridCol w:w="4140"/>
      </w:tblGrid>
      <w:tr w:rsidR="003509BF" w:rsidRPr="0026715E" w:rsidTr="00BB332F">
        <w:tc>
          <w:tcPr>
            <w:tcW w:w="4590" w:type="dxa"/>
            <w:tcBorders>
              <w:top w:val="nil"/>
              <w:left w:val="nil"/>
              <w:right w:val="nil"/>
            </w:tcBorders>
          </w:tcPr>
          <w:p w:rsidR="003509BF" w:rsidRPr="0026715E" w:rsidRDefault="003509BF" w:rsidP="00BB332F">
            <w:pPr>
              <w:pBdr>
                <w:bottom w:val="single" w:sz="4" w:space="1" w:color="auto"/>
              </w:pBdr>
              <w:tabs>
                <w:tab w:val="left" w:pos="900"/>
                <w:tab w:val="left" w:pos="2160"/>
                <w:tab w:val="decimal" w:pos="7380"/>
                <w:tab w:val="center" w:pos="8460"/>
              </w:tabs>
              <w:spacing w:line="360" w:lineRule="exact"/>
              <w:jc w:val="center"/>
              <w:rPr>
                <w:rFonts w:ascii="Arial" w:hAnsi="Arial" w:cs="Arial"/>
                <w:sz w:val="20"/>
                <w:szCs w:val="20"/>
              </w:rPr>
            </w:pPr>
            <w:r w:rsidRPr="0026715E">
              <w:rPr>
                <w:rFonts w:ascii="Arial" w:hAnsi="Arial" w:cs="Arial"/>
                <w:sz w:val="20"/>
                <w:szCs w:val="20"/>
              </w:rPr>
              <w:t>Name</w:t>
            </w:r>
          </w:p>
        </w:tc>
        <w:tc>
          <w:tcPr>
            <w:tcW w:w="4140" w:type="dxa"/>
            <w:tcBorders>
              <w:top w:val="nil"/>
              <w:left w:val="nil"/>
              <w:right w:val="nil"/>
            </w:tcBorders>
          </w:tcPr>
          <w:p w:rsidR="003509BF" w:rsidRPr="0026715E" w:rsidRDefault="003509BF" w:rsidP="00BB332F">
            <w:pPr>
              <w:pBdr>
                <w:bottom w:val="single" w:sz="4" w:space="1" w:color="auto"/>
              </w:pBdr>
              <w:tabs>
                <w:tab w:val="left" w:pos="900"/>
                <w:tab w:val="left" w:pos="2160"/>
                <w:tab w:val="decimal" w:pos="7380"/>
                <w:tab w:val="center" w:pos="8460"/>
              </w:tabs>
              <w:spacing w:line="360" w:lineRule="exact"/>
              <w:ind w:left="162" w:right="-18" w:hanging="162"/>
              <w:jc w:val="center"/>
              <w:rPr>
                <w:rFonts w:ascii="Arial" w:hAnsi="Arial" w:cs="Arial"/>
                <w:sz w:val="20"/>
                <w:szCs w:val="20"/>
              </w:rPr>
            </w:pPr>
            <w:r w:rsidRPr="0026715E">
              <w:rPr>
                <w:rFonts w:ascii="Arial" w:hAnsi="Arial" w:cs="Arial"/>
                <w:sz w:val="20"/>
                <w:szCs w:val="20"/>
              </w:rPr>
              <w:t>Relationship</w:t>
            </w:r>
          </w:p>
        </w:tc>
      </w:tr>
      <w:tr w:rsidR="003509BF" w:rsidRPr="0026715E" w:rsidTr="00BB332F">
        <w:tc>
          <w:tcPr>
            <w:tcW w:w="4590" w:type="dxa"/>
          </w:tcPr>
          <w:p w:rsidR="003509BF" w:rsidRPr="0026715E" w:rsidRDefault="003509BF" w:rsidP="00BB332F">
            <w:pPr>
              <w:tabs>
                <w:tab w:val="left" w:pos="900"/>
                <w:tab w:val="left" w:pos="2160"/>
                <w:tab w:val="decimal" w:pos="7380"/>
                <w:tab w:val="center" w:pos="8460"/>
              </w:tabs>
              <w:spacing w:line="360" w:lineRule="exact"/>
              <w:ind w:right="162"/>
              <w:rPr>
                <w:rFonts w:ascii="Arial" w:hAnsi="Arial" w:cs="Arial"/>
                <w:sz w:val="20"/>
                <w:szCs w:val="20"/>
              </w:rPr>
            </w:pPr>
            <w:r w:rsidRPr="0026715E">
              <w:rPr>
                <w:rFonts w:ascii="Arial" w:hAnsi="Arial" w:cs="Arial"/>
                <w:sz w:val="20"/>
                <w:szCs w:val="20"/>
              </w:rPr>
              <w:t>Ananda Development Two Co., Ltd.</w:t>
            </w:r>
          </w:p>
        </w:tc>
        <w:tc>
          <w:tcPr>
            <w:tcW w:w="4140" w:type="dxa"/>
          </w:tcPr>
          <w:p w:rsidR="003509BF" w:rsidRPr="0026715E" w:rsidRDefault="003509BF" w:rsidP="00BB332F">
            <w:pPr>
              <w:tabs>
                <w:tab w:val="left" w:pos="900"/>
                <w:tab w:val="left" w:pos="2160"/>
                <w:tab w:val="decimal" w:pos="7380"/>
                <w:tab w:val="center" w:pos="8460"/>
              </w:tabs>
              <w:spacing w:line="360" w:lineRule="exact"/>
              <w:ind w:left="342" w:right="-18" w:hanging="162"/>
              <w:rPr>
                <w:rFonts w:ascii="Arial" w:hAnsi="Arial" w:cs="Arial"/>
                <w:sz w:val="20"/>
                <w:szCs w:val="20"/>
              </w:rPr>
            </w:pPr>
            <w:r w:rsidRPr="0026715E">
              <w:rPr>
                <w:rFonts w:ascii="Arial" w:hAnsi="Arial" w:cs="Arial"/>
                <w:sz w:val="20"/>
                <w:szCs w:val="20"/>
              </w:rPr>
              <w:t>Subsidiary</w:t>
            </w:r>
          </w:p>
        </w:tc>
      </w:tr>
      <w:tr w:rsidR="003509BF" w:rsidRPr="0026715E" w:rsidTr="00BB332F">
        <w:tc>
          <w:tcPr>
            <w:tcW w:w="4590" w:type="dxa"/>
          </w:tcPr>
          <w:p w:rsidR="003509BF" w:rsidRPr="0026715E" w:rsidRDefault="003509BF" w:rsidP="00BB332F">
            <w:pPr>
              <w:tabs>
                <w:tab w:val="left" w:pos="900"/>
                <w:tab w:val="left" w:pos="2160"/>
                <w:tab w:val="decimal" w:pos="7380"/>
                <w:tab w:val="center" w:pos="8460"/>
              </w:tabs>
              <w:spacing w:line="360" w:lineRule="exact"/>
              <w:ind w:right="162"/>
              <w:rPr>
                <w:rFonts w:ascii="Arial" w:hAnsi="Arial" w:cs="Arial"/>
                <w:sz w:val="20"/>
                <w:szCs w:val="20"/>
              </w:rPr>
            </w:pPr>
            <w:r w:rsidRPr="0026715E">
              <w:rPr>
                <w:rFonts w:ascii="Arial" w:hAnsi="Arial" w:cs="Arial"/>
                <w:sz w:val="20"/>
                <w:szCs w:val="20"/>
              </w:rPr>
              <w:t>Ananda Development One Co., Ltd.</w:t>
            </w:r>
          </w:p>
        </w:tc>
        <w:tc>
          <w:tcPr>
            <w:tcW w:w="4140" w:type="dxa"/>
          </w:tcPr>
          <w:p w:rsidR="003509BF" w:rsidRPr="0026715E" w:rsidRDefault="003509BF" w:rsidP="00BB332F">
            <w:pPr>
              <w:tabs>
                <w:tab w:val="left" w:pos="900"/>
                <w:tab w:val="left" w:pos="2160"/>
                <w:tab w:val="decimal" w:pos="7380"/>
                <w:tab w:val="center" w:pos="8460"/>
              </w:tabs>
              <w:spacing w:line="360" w:lineRule="exact"/>
              <w:ind w:left="342" w:right="-18" w:hanging="162"/>
              <w:rPr>
                <w:rFonts w:ascii="Arial" w:hAnsi="Arial" w:cs="Arial"/>
                <w:sz w:val="20"/>
                <w:szCs w:val="20"/>
              </w:rPr>
            </w:pPr>
            <w:r w:rsidRPr="0026715E">
              <w:rPr>
                <w:rFonts w:ascii="Arial" w:hAnsi="Arial" w:cs="Arial"/>
                <w:sz w:val="20"/>
                <w:szCs w:val="20"/>
              </w:rPr>
              <w:t xml:space="preserve">Subsidiary </w:t>
            </w:r>
          </w:p>
        </w:tc>
      </w:tr>
      <w:tr w:rsidR="003509BF" w:rsidRPr="0026715E" w:rsidTr="00BB332F">
        <w:tc>
          <w:tcPr>
            <w:tcW w:w="4590" w:type="dxa"/>
          </w:tcPr>
          <w:p w:rsidR="003509BF" w:rsidRPr="0026715E" w:rsidRDefault="003509BF" w:rsidP="00BB332F">
            <w:pPr>
              <w:tabs>
                <w:tab w:val="left" w:pos="900"/>
                <w:tab w:val="left" w:pos="2160"/>
                <w:tab w:val="decimal" w:pos="7380"/>
                <w:tab w:val="center" w:pos="8460"/>
              </w:tabs>
              <w:spacing w:line="360" w:lineRule="exact"/>
              <w:ind w:right="162"/>
              <w:rPr>
                <w:rFonts w:ascii="Arial" w:hAnsi="Arial" w:cs="Arial"/>
                <w:sz w:val="20"/>
                <w:szCs w:val="20"/>
              </w:rPr>
            </w:pPr>
            <w:r w:rsidRPr="0026715E">
              <w:rPr>
                <w:rFonts w:ascii="Arial" w:hAnsi="Arial" w:cs="Arial"/>
                <w:sz w:val="20"/>
                <w:szCs w:val="20"/>
              </w:rPr>
              <w:t>Baan Niravana Co., Ltd.</w:t>
            </w:r>
          </w:p>
        </w:tc>
        <w:tc>
          <w:tcPr>
            <w:tcW w:w="4140" w:type="dxa"/>
          </w:tcPr>
          <w:p w:rsidR="003509BF" w:rsidRPr="0026715E" w:rsidRDefault="003509BF" w:rsidP="00BB332F">
            <w:pPr>
              <w:tabs>
                <w:tab w:val="left" w:pos="900"/>
                <w:tab w:val="left" w:pos="2160"/>
                <w:tab w:val="decimal" w:pos="7380"/>
                <w:tab w:val="center" w:pos="8460"/>
              </w:tabs>
              <w:spacing w:line="360" w:lineRule="exact"/>
              <w:ind w:left="342" w:right="-18" w:hanging="162"/>
              <w:rPr>
                <w:rFonts w:ascii="Arial" w:hAnsi="Arial" w:cs="Arial"/>
                <w:sz w:val="20"/>
                <w:szCs w:val="20"/>
              </w:rPr>
            </w:pPr>
            <w:r w:rsidRPr="0026715E">
              <w:rPr>
                <w:rFonts w:ascii="Arial" w:hAnsi="Arial" w:cs="Arial"/>
                <w:sz w:val="20"/>
                <w:szCs w:val="20"/>
              </w:rPr>
              <w:t xml:space="preserve">Subsidiary </w:t>
            </w:r>
          </w:p>
        </w:tc>
      </w:tr>
      <w:tr w:rsidR="003509BF" w:rsidRPr="0026715E" w:rsidTr="00BB332F">
        <w:tc>
          <w:tcPr>
            <w:tcW w:w="4590" w:type="dxa"/>
          </w:tcPr>
          <w:p w:rsidR="003509BF" w:rsidRPr="0026715E" w:rsidRDefault="003509BF" w:rsidP="00BB332F">
            <w:pPr>
              <w:tabs>
                <w:tab w:val="left" w:pos="900"/>
                <w:tab w:val="left" w:pos="2160"/>
                <w:tab w:val="decimal" w:pos="7380"/>
                <w:tab w:val="center" w:pos="8460"/>
              </w:tabs>
              <w:spacing w:line="360" w:lineRule="exact"/>
              <w:ind w:right="162"/>
              <w:rPr>
                <w:rFonts w:ascii="Arial" w:hAnsi="Arial" w:cs="Arial"/>
                <w:sz w:val="20"/>
                <w:szCs w:val="20"/>
              </w:rPr>
            </w:pPr>
            <w:r w:rsidRPr="0026715E">
              <w:rPr>
                <w:rFonts w:ascii="Arial" w:hAnsi="Arial" w:cs="Arial"/>
                <w:sz w:val="20"/>
                <w:szCs w:val="20"/>
              </w:rPr>
              <w:t>Blue Deck Co., Ltd.</w:t>
            </w:r>
          </w:p>
        </w:tc>
        <w:tc>
          <w:tcPr>
            <w:tcW w:w="4140" w:type="dxa"/>
          </w:tcPr>
          <w:p w:rsidR="003509BF" w:rsidRPr="0026715E" w:rsidRDefault="003509BF" w:rsidP="00BB332F">
            <w:pPr>
              <w:tabs>
                <w:tab w:val="left" w:pos="900"/>
                <w:tab w:val="left" w:pos="2160"/>
                <w:tab w:val="decimal" w:pos="7380"/>
                <w:tab w:val="center" w:pos="8460"/>
              </w:tabs>
              <w:spacing w:line="360" w:lineRule="exact"/>
              <w:ind w:left="342" w:right="-18" w:hanging="162"/>
              <w:rPr>
                <w:rFonts w:ascii="Arial" w:hAnsi="Arial" w:cs="Arial"/>
                <w:sz w:val="20"/>
                <w:szCs w:val="20"/>
              </w:rPr>
            </w:pPr>
            <w:r w:rsidRPr="0026715E">
              <w:rPr>
                <w:rFonts w:ascii="Arial" w:hAnsi="Arial" w:cs="Arial"/>
                <w:sz w:val="20"/>
                <w:szCs w:val="20"/>
              </w:rPr>
              <w:t>Subsidiary</w:t>
            </w:r>
          </w:p>
        </w:tc>
      </w:tr>
      <w:tr w:rsidR="003509BF" w:rsidRPr="0026715E" w:rsidTr="00BB332F">
        <w:tc>
          <w:tcPr>
            <w:tcW w:w="4590" w:type="dxa"/>
          </w:tcPr>
          <w:p w:rsidR="003509BF" w:rsidRPr="0026715E" w:rsidRDefault="003509BF" w:rsidP="00BB332F">
            <w:pPr>
              <w:tabs>
                <w:tab w:val="left" w:pos="900"/>
                <w:tab w:val="left" w:pos="2160"/>
                <w:tab w:val="decimal" w:pos="7380"/>
                <w:tab w:val="center" w:pos="8460"/>
              </w:tabs>
              <w:spacing w:line="360" w:lineRule="exact"/>
              <w:ind w:right="162"/>
              <w:rPr>
                <w:rFonts w:ascii="Arial" w:hAnsi="Arial" w:cs="Arial"/>
                <w:sz w:val="20"/>
                <w:szCs w:val="20"/>
              </w:rPr>
            </w:pPr>
            <w:r w:rsidRPr="0026715E">
              <w:rPr>
                <w:rFonts w:ascii="Arial" w:hAnsi="Arial" w:cs="Arial"/>
                <w:sz w:val="20"/>
                <w:szCs w:val="20"/>
              </w:rPr>
              <w:t>The Agent (Property Expert) Co., Ltd.</w:t>
            </w:r>
          </w:p>
        </w:tc>
        <w:tc>
          <w:tcPr>
            <w:tcW w:w="4140" w:type="dxa"/>
          </w:tcPr>
          <w:p w:rsidR="003509BF" w:rsidRPr="0026715E" w:rsidRDefault="003509BF" w:rsidP="00BB332F">
            <w:pPr>
              <w:tabs>
                <w:tab w:val="left" w:pos="900"/>
                <w:tab w:val="left" w:pos="2160"/>
                <w:tab w:val="decimal" w:pos="7380"/>
                <w:tab w:val="center" w:pos="8460"/>
              </w:tabs>
              <w:spacing w:line="360" w:lineRule="exact"/>
              <w:ind w:left="342" w:right="-18" w:hanging="162"/>
              <w:rPr>
                <w:rFonts w:ascii="Arial" w:hAnsi="Arial" w:cs="Arial"/>
                <w:sz w:val="20"/>
                <w:szCs w:val="20"/>
              </w:rPr>
            </w:pPr>
            <w:r w:rsidRPr="0026715E">
              <w:rPr>
                <w:rFonts w:ascii="Arial" w:hAnsi="Arial" w:cs="Arial"/>
                <w:sz w:val="20"/>
                <w:szCs w:val="20"/>
              </w:rPr>
              <w:t>Subsidiary</w:t>
            </w:r>
          </w:p>
        </w:tc>
      </w:tr>
      <w:tr w:rsidR="003509BF" w:rsidRPr="0026715E" w:rsidTr="00BB332F">
        <w:tc>
          <w:tcPr>
            <w:tcW w:w="4590" w:type="dxa"/>
          </w:tcPr>
          <w:p w:rsidR="003509BF" w:rsidRPr="0026715E" w:rsidRDefault="003509BF" w:rsidP="00BB332F">
            <w:pPr>
              <w:tabs>
                <w:tab w:val="left" w:pos="900"/>
                <w:tab w:val="left" w:pos="2160"/>
                <w:tab w:val="decimal" w:pos="7380"/>
                <w:tab w:val="center" w:pos="8460"/>
              </w:tabs>
              <w:spacing w:line="360" w:lineRule="exact"/>
              <w:ind w:right="-108"/>
              <w:rPr>
                <w:rFonts w:ascii="Arial" w:hAnsi="Arial" w:cs="Arial"/>
                <w:sz w:val="20"/>
                <w:szCs w:val="20"/>
              </w:rPr>
            </w:pPr>
            <w:r w:rsidRPr="0026715E">
              <w:rPr>
                <w:rFonts w:ascii="Arial" w:hAnsi="Arial" w:cs="Arial"/>
                <w:sz w:val="20"/>
                <w:szCs w:val="20"/>
              </w:rPr>
              <w:t>The Works Community Management Co., Ltd.</w:t>
            </w:r>
          </w:p>
        </w:tc>
        <w:tc>
          <w:tcPr>
            <w:tcW w:w="4140" w:type="dxa"/>
          </w:tcPr>
          <w:p w:rsidR="003509BF" w:rsidRPr="0026715E" w:rsidRDefault="003509BF" w:rsidP="00BB332F">
            <w:pPr>
              <w:tabs>
                <w:tab w:val="left" w:pos="900"/>
                <w:tab w:val="left" w:pos="2160"/>
                <w:tab w:val="decimal" w:pos="7380"/>
                <w:tab w:val="center" w:pos="8460"/>
              </w:tabs>
              <w:spacing w:line="360" w:lineRule="exact"/>
              <w:ind w:left="342" w:right="-18" w:hanging="162"/>
              <w:rPr>
                <w:rFonts w:ascii="Arial" w:hAnsi="Arial" w:cs="Arial"/>
                <w:sz w:val="20"/>
                <w:szCs w:val="20"/>
              </w:rPr>
            </w:pPr>
            <w:r w:rsidRPr="0026715E">
              <w:rPr>
                <w:rFonts w:ascii="Arial" w:hAnsi="Arial" w:cs="Arial"/>
                <w:sz w:val="20"/>
                <w:szCs w:val="20"/>
              </w:rPr>
              <w:t xml:space="preserve">Subsidiary </w:t>
            </w:r>
          </w:p>
        </w:tc>
      </w:tr>
      <w:tr w:rsidR="003509BF" w:rsidRPr="0026715E" w:rsidTr="00BB332F">
        <w:tc>
          <w:tcPr>
            <w:tcW w:w="4590" w:type="dxa"/>
          </w:tcPr>
          <w:p w:rsidR="003509BF" w:rsidRPr="0026715E" w:rsidRDefault="003509BF" w:rsidP="00BB332F">
            <w:pPr>
              <w:tabs>
                <w:tab w:val="left" w:pos="900"/>
                <w:tab w:val="left" w:pos="2160"/>
                <w:tab w:val="decimal" w:pos="7380"/>
                <w:tab w:val="center" w:pos="8460"/>
              </w:tabs>
              <w:spacing w:line="360" w:lineRule="exact"/>
              <w:ind w:right="162"/>
              <w:rPr>
                <w:rFonts w:ascii="Arial" w:hAnsi="Arial" w:cs="Arial"/>
                <w:sz w:val="20"/>
                <w:szCs w:val="20"/>
              </w:rPr>
            </w:pPr>
            <w:r w:rsidRPr="0026715E">
              <w:rPr>
                <w:rFonts w:ascii="Arial" w:hAnsi="Arial" w:cs="Arial"/>
                <w:sz w:val="20"/>
                <w:szCs w:val="20"/>
              </w:rPr>
              <w:t>Bira Circuit One Co., Ltd.</w:t>
            </w:r>
          </w:p>
        </w:tc>
        <w:tc>
          <w:tcPr>
            <w:tcW w:w="4140" w:type="dxa"/>
          </w:tcPr>
          <w:p w:rsidR="003509BF" w:rsidRPr="0026715E" w:rsidRDefault="003509BF" w:rsidP="00BB332F">
            <w:pPr>
              <w:tabs>
                <w:tab w:val="left" w:pos="900"/>
                <w:tab w:val="left" w:pos="2160"/>
                <w:tab w:val="decimal" w:pos="7380"/>
                <w:tab w:val="center" w:pos="8460"/>
              </w:tabs>
              <w:spacing w:line="360" w:lineRule="exact"/>
              <w:ind w:left="342" w:right="-18" w:hanging="162"/>
              <w:rPr>
                <w:rFonts w:ascii="Arial" w:hAnsi="Arial" w:cs="Arial"/>
                <w:sz w:val="20"/>
                <w:szCs w:val="20"/>
              </w:rPr>
            </w:pPr>
            <w:r w:rsidRPr="0026715E">
              <w:rPr>
                <w:rFonts w:ascii="Arial" w:hAnsi="Arial" w:cs="Arial"/>
                <w:sz w:val="20"/>
                <w:szCs w:val="20"/>
              </w:rPr>
              <w:t>Subsidiary</w:t>
            </w:r>
          </w:p>
        </w:tc>
      </w:tr>
      <w:tr w:rsidR="003509BF" w:rsidRPr="0026715E" w:rsidTr="00BB332F">
        <w:tc>
          <w:tcPr>
            <w:tcW w:w="4590" w:type="dxa"/>
          </w:tcPr>
          <w:p w:rsidR="003509BF" w:rsidRPr="0026715E" w:rsidRDefault="003509BF" w:rsidP="00BB332F">
            <w:pPr>
              <w:tabs>
                <w:tab w:val="left" w:pos="900"/>
                <w:tab w:val="left" w:pos="2160"/>
                <w:tab w:val="decimal" w:pos="7380"/>
                <w:tab w:val="center" w:pos="8460"/>
              </w:tabs>
              <w:spacing w:line="360" w:lineRule="exact"/>
              <w:ind w:right="162"/>
              <w:rPr>
                <w:rFonts w:ascii="Arial" w:hAnsi="Arial" w:cs="Arial"/>
                <w:sz w:val="20"/>
                <w:szCs w:val="20"/>
              </w:rPr>
            </w:pPr>
            <w:r w:rsidRPr="0026715E">
              <w:rPr>
                <w:rFonts w:ascii="Arial" w:hAnsi="Arial" w:cs="Arial"/>
                <w:sz w:val="20"/>
                <w:szCs w:val="20"/>
              </w:rPr>
              <w:t>Bira Kart Co., Ltd.</w:t>
            </w:r>
          </w:p>
        </w:tc>
        <w:tc>
          <w:tcPr>
            <w:tcW w:w="4140" w:type="dxa"/>
          </w:tcPr>
          <w:p w:rsidR="003509BF" w:rsidRPr="0026715E" w:rsidRDefault="003509BF" w:rsidP="00BB332F">
            <w:pPr>
              <w:tabs>
                <w:tab w:val="left" w:pos="900"/>
                <w:tab w:val="left" w:pos="2160"/>
                <w:tab w:val="decimal" w:pos="7380"/>
                <w:tab w:val="center" w:pos="8460"/>
              </w:tabs>
              <w:spacing w:line="360" w:lineRule="exact"/>
              <w:ind w:left="342" w:right="-18" w:hanging="162"/>
              <w:rPr>
                <w:rFonts w:ascii="Arial" w:hAnsi="Arial" w:cs="Arial"/>
                <w:sz w:val="20"/>
                <w:szCs w:val="20"/>
              </w:rPr>
            </w:pPr>
            <w:r w:rsidRPr="0026715E">
              <w:rPr>
                <w:rFonts w:ascii="Arial" w:hAnsi="Arial" w:cs="Arial"/>
                <w:sz w:val="20"/>
                <w:szCs w:val="20"/>
              </w:rPr>
              <w:t>Subsidiary</w:t>
            </w:r>
          </w:p>
        </w:tc>
      </w:tr>
      <w:tr w:rsidR="003509BF" w:rsidRPr="0026715E" w:rsidTr="00BB332F">
        <w:tc>
          <w:tcPr>
            <w:tcW w:w="4590" w:type="dxa"/>
          </w:tcPr>
          <w:p w:rsidR="003509BF" w:rsidRPr="0026715E" w:rsidRDefault="003509BF" w:rsidP="00BB332F">
            <w:pPr>
              <w:tabs>
                <w:tab w:val="left" w:pos="900"/>
                <w:tab w:val="left" w:pos="2160"/>
                <w:tab w:val="decimal" w:pos="7380"/>
                <w:tab w:val="center" w:pos="8460"/>
              </w:tabs>
              <w:spacing w:line="360" w:lineRule="exact"/>
              <w:ind w:left="151" w:right="162" w:hanging="151"/>
              <w:rPr>
                <w:rFonts w:ascii="Arial" w:hAnsi="Arial" w:cs="Arial"/>
                <w:sz w:val="20"/>
                <w:szCs w:val="20"/>
              </w:rPr>
            </w:pPr>
            <w:r w:rsidRPr="0026715E">
              <w:rPr>
                <w:rFonts w:ascii="Arial" w:hAnsi="Arial" w:cs="Arial"/>
                <w:sz w:val="20"/>
                <w:szCs w:val="20"/>
              </w:rPr>
              <w:t xml:space="preserve">Helix Co., Ltd. </w:t>
            </w:r>
          </w:p>
        </w:tc>
        <w:tc>
          <w:tcPr>
            <w:tcW w:w="4140" w:type="dxa"/>
          </w:tcPr>
          <w:p w:rsidR="003509BF" w:rsidRPr="0026715E" w:rsidRDefault="003509BF" w:rsidP="00BB332F">
            <w:pPr>
              <w:tabs>
                <w:tab w:val="left" w:pos="900"/>
                <w:tab w:val="left" w:pos="2160"/>
                <w:tab w:val="decimal" w:pos="7380"/>
                <w:tab w:val="center" w:pos="8460"/>
              </w:tabs>
              <w:spacing w:line="360" w:lineRule="exact"/>
              <w:ind w:left="342" w:right="-18" w:hanging="162"/>
              <w:rPr>
                <w:rFonts w:ascii="Arial" w:hAnsi="Arial" w:cs="Arial"/>
                <w:sz w:val="20"/>
                <w:szCs w:val="20"/>
              </w:rPr>
            </w:pPr>
            <w:r w:rsidRPr="0026715E">
              <w:rPr>
                <w:rFonts w:ascii="Arial" w:hAnsi="Arial" w:cs="Arial"/>
                <w:sz w:val="20"/>
                <w:szCs w:val="20"/>
              </w:rPr>
              <w:t>Subsidiary</w:t>
            </w:r>
          </w:p>
        </w:tc>
      </w:tr>
      <w:tr w:rsidR="003509BF" w:rsidRPr="0026715E" w:rsidTr="00BB332F">
        <w:tc>
          <w:tcPr>
            <w:tcW w:w="4590" w:type="dxa"/>
          </w:tcPr>
          <w:p w:rsidR="003509BF" w:rsidRPr="0026715E" w:rsidRDefault="003509BF" w:rsidP="00BB332F">
            <w:pPr>
              <w:tabs>
                <w:tab w:val="left" w:pos="900"/>
                <w:tab w:val="left" w:pos="2160"/>
                <w:tab w:val="decimal" w:pos="7380"/>
                <w:tab w:val="center" w:pos="8460"/>
              </w:tabs>
              <w:spacing w:line="360" w:lineRule="exact"/>
              <w:ind w:right="162"/>
              <w:rPr>
                <w:rFonts w:ascii="Arial" w:hAnsi="Arial" w:cs="Arial"/>
                <w:sz w:val="20"/>
                <w:szCs w:val="20"/>
              </w:rPr>
            </w:pPr>
            <w:r w:rsidRPr="0026715E">
              <w:rPr>
                <w:rFonts w:ascii="Arial" w:hAnsi="Arial" w:cs="Arial"/>
                <w:sz w:val="20"/>
                <w:szCs w:val="20"/>
              </w:rPr>
              <w:t>Ideo Condo One Co., Ltd.</w:t>
            </w:r>
          </w:p>
        </w:tc>
        <w:tc>
          <w:tcPr>
            <w:tcW w:w="4140" w:type="dxa"/>
          </w:tcPr>
          <w:p w:rsidR="003509BF" w:rsidRPr="0026715E" w:rsidRDefault="003509BF" w:rsidP="00BB332F">
            <w:pPr>
              <w:tabs>
                <w:tab w:val="left" w:pos="900"/>
                <w:tab w:val="left" w:pos="2160"/>
                <w:tab w:val="decimal" w:pos="7380"/>
                <w:tab w:val="center" w:pos="8460"/>
              </w:tabs>
              <w:spacing w:line="360" w:lineRule="exact"/>
              <w:ind w:left="342" w:right="-18" w:hanging="162"/>
              <w:rPr>
                <w:rFonts w:ascii="Arial" w:hAnsi="Arial" w:cs="Arial"/>
                <w:sz w:val="20"/>
                <w:szCs w:val="20"/>
              </w:rPr>
            </w:pPr>
            <w:r w:rsidRPr="0026715E">
              <w:rPr>
                <w:rFonts w:ascii="Arial" w:hAnsi="Arial" w:cs="Arial"/>
                <w:sz w:val="20"/>
                <w:szCs w:val="20"/>
              </w:rPr>
              <w:t>Subsidiary</w:t>
            </w:r>
          </w:p>
        </w:tc>
      </w:tr>
      <w:tr w:rsidR="00C7466C" w:rsidRPr="0026715E" w:rsidTr="00BB332F">
        <w:tc>
          <w:tcPr>
            <w:tcW w:w="4590" w:type="dxa"/>
          </w:tcPr>
          <w:p w:rsidR="00C7466C" w:rsidRPr="0026715E" w:rsidRDefault="00C7466C" w:rsidP="00C7466C">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JV-Co1 Co., Ltd.</w:t>
            </w:r>
          </w:p>
        </w:tc>
        <w:tc>
          <w:tcPr>
            <w:tcW w:w="4140" w:type="dxa"/>
          </w:tcPr>
          <w:p w:rsidR="00C7466C" w:rsidRPr="00C7466C" w:rsidRDefault="00C7466C" w:rsidP="00C7466C">
            <w:pPr>
              <w:tabs>
                <w:tab w:val="left" w:pos="900"/>
                <w:tab w:val="left" w:pos="2160"/>
                <w:tab w:val="decimal" w:pos="7380"/>
                <w:tab w:val="center" w:pos="8460"/>
              </w:tabs>
              <w:spacing w:line="360" w:lineRule="exact"/>
              <w:ind w:left="342" w:right="-18" w:hanging="162"/>
              <w:rPr>
                <w:rFonts w:ascii="Arial" w:hAnsi="Arial" w:cs="Arial"/>
                <w:sz w:val="20"/>
                <w:szCs w:val="20"/>
              </w:rPr>
            </w:pPr>
            <w:r w:rsidRPr="00F73A07">
              <w:rPr>
                <w:rFonts w:ascii="Arial" w:hAnsi="Arial" w:cs="Arial"/>
                <w:sz w:val="20"/>
                <w:szCs w:val="20"/>
              </w:rPr>
              <w:t>Subsidiary</w:t>
            </w:r>
          </w:p>
        </w:tc>
      </w:tr>
      <w:tr w:rsidR="00C7466C" w:rsidRPr="0026715E" w:rsidTr="00BB332F">
        <w:tc>
          <w:tcPr>
            <w:tcW w:w="4590" w:type="dxa"/>
          </w:tcPr>
          <w:p w:rsidR="00C7466C" w:rsidRPr="0026715E" w:rsidRDefault="00C7466C" w:rsidP="00C7466C">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ADC-JV2 Co., Ltd.</w:t>
            </w:r>
          </w:p>
        </w:tc>
        <w:tc>
          <w:tcPr>
            <w:tcW w:w="4140" w:type="dxa"/>
          </w:tcPr>
          <w:p w:rsidR="00C7466C" w:rsidRPr="00C7466C" w:rsidRDefault="00C7466C" w:rsidP="00C7466C">
            <w:pPr>
              <w:tabs>
                <w:tab w:val="left" w:pos="900"/>
                <w:tab w:val="left" w:pos="2160"/>
                <w:tab w:val="decimal" w:pos="7380"/>
                <w:tab w:val="center" w:pos="8460"/>
              </w:tabs>
              <w:spacing w:line="360" w:lineRule="exact"/>
              <w:ind w:left="342" w:right="-18" w:hanging="162"/>
              <w:rPr>
                <w:rFonts w:ascii="Arial" w:hAnsi="Arial" w:cs="Arial"/>
                <w:sz w:val="20"/>
                <w:szCs w:val="20"/>
              </w:rPr>
            </w:pPr>
            <w:r w:rsidRPr="00F73A07">
              <w:rPr>
                <w:rFonts w:ascii="Arial" w:hAnsi="Arial" w:cs="Arial"/>
                <w:sz w:val="20"/>
                <w:szCs w:val="20"/>
              </w:rPr>
              <w:t>Subsidiary</w:t>
            </w:r>
          </w:p>
        </w:tc>
      </w:tr>
      <w:tr w:rsidR="00C7466C" w:rsidRPr="0026715E" w:rsidTr="00BB332F">
        <w:tc>
          <w:tcPr>
            <w:tcW w:w="4590" w:type="dxa"/>
          </w:tcPr>
          <w:p w:rsidR="00C7466C" w:rsidRPr="0026715E" w:rsidRDefault="00C7466C" w:rsidP="00C7466C">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ADC-JV5 Co., Ltd.</w:t>
            </w:r>
          </w:p>
        </w:tc>
        <w:tc>
          <w:tcPr>
            <w:tcW w:w="4140" w:type="dxa"/>
          </w:tcPr>
          <w:p w:rsidR="00C7466C" w:rsidRPr="00C7466C" w:rsidRDefault="00C7466C" w:rsidP="00C7466C">
            <w:pPr>
              <w:tabs>
                <w:tab w:val="left" w:pos="900"/>
                <w:tab w:val="left" w:pos="2160"/>
                <w:tab w:val="decimal" w:pos="7380"/>
                <w:tab w:val="center" w:pos="8460"/>
              </w:tabs>
              <w:spacing w:line="360" w:lineRule="exact"/>
              <w:ind w:left="342" w:right="-18" w:hanging="162"/>
              <w:rPr>
                <w:rFonts w:ascii="Arial" w:hAnsi="Arial" w:cs="Arial"/>
                <w:sz w:val="20"/>
                <w:szCs w:val="20"/>
              </w:rPr>
            </w:pPr>
            <w:r w:rsidRPr="00F73A07">
              <w:rPr>
                <w:rFonts w:ascii="Arial" w:hAnsi="Arial" w:cs="Arial"/>
                <w:sz w:val="20"/>
                <w:szCs w:val="20"/>
              </w:rPr>
              <w:t>Subsidiary</w:t>
            </w:r>
          </w:p>
        </w:tc>
      </w:tr>
      <w:tr w:rsidR="00C7466C" w:rsidRPr="0026715E" w:rsidTr="00BB332F">
        <w:tc>
          <w:tcPr>
            <w:tcW w:w="4590" w:type="dxa"/>
          </w:tcPr>
          <w:p w:rsidR="00C7466C" w:rsidRPr="0026715E" w:rsidRDefault="00C7466C" w:rsidP="00C7466C">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ADC-JV6 Co., Ltd.</w:t>
            </w:r>
          </w:p>
        </w:tc>
        <w:tc>
          <w:tcPr>
            <w:tcW w:w="4140" w:type="dxa"/>
          </w:tcPr>
          <w:p w:rsidR="00C7466C" w:rsidRPr="00C7466C" w:rsidRDefault="00C7466C" w:rsidP="00C7466C">
            <w:pPr>
              <w:tabs>
                <w:tab w:val="left" w:pos="900"/>
                <w:tab w:val="left" w:pos="2160"/>
                <w:tab w:val="decimal" w:pos="7380"/>
                <w:tab w:val="center" w:pos="8460"/>
              </w:tabs>
              <w:spacing w:line="360" w:lineRule="exact"/>
              <w:ind w:left="342" w:right="-18" w:hanging="162"/>
              <w:rPr>
                <w:rFonts w:ascii="Arial" w:hAnsi="Arial" w:cs="Arial"/>
                <w:sz w:val="20"/>
                <w:szCs w:val="20"/>
              </w:rPr>
            </w:pPr>
            <w:r w:rsidRPr="00F73A07">
              <w:rPr>
                <w:rFonts w:ascii="Arial" w:hAnsi="Arial" w:cs="Arial"/>
                <w:sz w:val="20"/>
                <w:szCs w:val="20"/>
              </w:rPr>
              <w:t>Subsidiary</w:t>
            </w:r>
          </w:p>
        </w:tc>
      </w:tr>
      <w:tr w:rsidR="0034356D" w:rsidRPr="0026715E" w:rsidTr="00BB332F">
        <w:tc>
          <w:tcPr>
            <w:tcW w:w="4590" w:type="dxa"/>
          </w:tcPr>
          <w:p w:rsidR="0034356D" w:rsidRPr="0026715E" w:rsidRDefault="0034356D" w:rsidP="0034356D">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ADC-JV7 Co., Ltd.</w:t>
            </w:r>
          </w:p>
        </w:tc>
        <w:tc>
          <w:tcPr>
            <w:tcW w:w="4140" w:type="dxa"/>
          </w:tcPr>
          <w:p w:rsidR="0034356D" w:rsidRPr="00C7466C" w:rsidRDefault="0034356D" w:rsidP="0034356D">
            <w:pPr>
              <w:tabs>
                <w:tab w:val="left" w:pos="900"/>
                <w:tab w:val="left" w:pos="2160"/>
                <w:tab w:val="decimal" w:pos="7380"/>
                <w:tab w:val="center" w:pos="8460"/>
              </w:tabs>
              <w:spacing w:line="360" w:lineRule="exact"/>
              <w:ind w:left="342" w:right="-18" w:hanging="162"/>
              <w:rPr>
                <w:rFonts w:ascii="Arial" w:hAnsi="Arial" w:cs="Arial"/>
                <w:sz w:val="20"/>
                <w:szCs w:val="20"/>
              </w:rPr>
            </w:pPr>
            <w:r w:rsidRPr="00F73A07">
              <w:rPr>
                <w:rFonts w:ascii="Arial" w:hAnsi="Arial" w:cs="Arial"/>
                <w:sz w:val="20"/>
                <w:szCs w:val="20"/>
              </w:rPr>
              <w:t>Subsidiary</w:t>
            </w:r>
          </w:p>
        </w:tc>
      </w:tr>
      <w:tr w:rsidR="0034356D" w:rsidRPr="0026715E" w:rsidTr="00BB332F">
        <w:tc>
          <w:tcPr>
            <w:tcW w:w="4590" w:type="dxa"/>
          </w:tcPr>
          <w:p w:rsidR="0034356D" w:rsidRDefault="0034356D" w:rsidP="0034356D">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ADC-JV8 Co., Ltd.</w:t>
            </w:r>
          </w:p>
        </w:tc>
        <w:tc>
          <w:tcPr>
            <w:tcW w:w="4140" w:type="dxa"/>
          </w:tcPr>
          <w:p w:rsidR="0034356D" w:rsidRPr="00F73A07" w:rsidRDefault="0034356D" w:rsidP="0034356D">
            <w:pPr>
              <w:tabs>
                <w:tab w:val="left" w:pos="900"/>
                <w:tab w:val="left" w:pos="2160"/>
                <w:tab w:val="decimal" w:pos="7380"/>
                <w:tab w:val="center" w:pos="8460"/>
              </w:tabs>
              <w:spacing w:line="360" w:lineRule="exact"/>
              <w:ind w:left="342" w:right="-18" w:hanging="162"/>
              <w:rPr>
                <w:rFonts w:ascii="Arial" w:hAnsi="Arial" w:cs="Arial"/>
                <w:sz w:val="20"/>
                <w:szCs w:val="20"/>
              </w:rPr>
            </w:pPr>
            <w:r>
              <w:rPr>
                <w:rFonts w:ascii="Arial" w:hAnsi="Arial" w:cs="Arial"/>
                <w:sz w:val="20"/>
                <w:szCs w:val="20"/>
              </w:rPr>
              <w:t>Subsidiary</w:t>
            </w:r>
          </w:p>
        </w:tc>
      </w:tr>
      <w:tr w:rsidR="00003AD4" w:rsidRPr="0026715E" w:rsidTr="00BB332F">
        <w:tc>
          <w:tcPr>
            <w:tcW w:w="4590" w:type="dxa"/>
          </w:tcPr>
          <w:p w:rsidR="00003AD4" w:rsidRDefault="00003AD4" w:rsidP="0034356D">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AH-SPV1 Co., Ltd.</w:t>
            </w:r>
          </w:p>
        </w:tc>
        <w:tc>
          <w:tcPr>
            <w:tcW w:w="4140" w:type="dxa"/>
          </w:tcPr>
          <w:p w:rsidR="00003AD4" w:rsidRDefault="00003AD4" w:rsidP="0034356D">
            <w:pPr>
              <w:tabs>
                <w:tab w:val="left" w:pos="900"/>
                <w:tab w:val="left" w:pos="2160"/>
                <w:tab w:val="decimal" w:pos="7380"/>
                <w:tab w:val="center" w:pos="8460"/>
              </w:tabs>
              <w:spacing w:line="360" w:lineRule="exact"/>
              <w:ind w:left="342" w:right="-18" w:hanging="162"/>
              <w:rPr>
                <w:rFonts w:ascii="Arial" w:hAnsi="Arial" w:cs="Arial"/>
                <w:sz w:val="20"/>
                <w:szCs w:val="20"/>
              </w:rPr>
            </w:pPr>
            <w:r>
              <w:rPr>
                <w:rFonts w:ascii="Arial" w:hAnsi="Arial" w:cs="Arial"/>
                <w:sz w:val="20"/>
                <w:szCs w:val="20"/>
              </w:rPr>
              <w:t>Subsidiary</w:t>
            </w:r>
          </w:p>
        </w:tc>
      </w:tr>
      <w:tr w:rsidR="0034356D" w:rsidRPr="0026715E" w:rsidTr="00BB332F">
        <w:tc>
          <w:tcPr>
            <w:tcW w:w="4590" w:type="dxa"/>
          </w:tcPr>
          <w:p w:rsidR="0034356D" w:rsidRPr="0026715E" w:rsidRDefault="0034356D" w:rsidP="0034356D">
            <w:pPr>
              <w:tabs>
                <w:tab w:val="left" w:pos="900"/>
                <w:tab w:val="left" w:pos="2160"/>
                <w:tab w:val="decimal" w:pos="7380"/>
                <w:tab w:val="center" w:pos="8460"/>
              </w:tabs>
              <w:spacing w:line="360" w:lineRule="exact"/>
              <w:ind w:right="162"/>
              <w:rPr>
                <w:rFonts w:ascii="Arial" w:hAnsi="Arial" w:cs="Arial"/>
                <w:sz w:val="20"/>
                <w:szCs w:val="20"/>
              </w:rPr>
            </w:pPr>
            <w:r w:rsidRPr="0026715E">
              <w:rPr>
                <w:rFonts w:ascii="Arial" w:hAnsi="Arial" w:cs="Arial"/>
                <w:sz w:val="20"/>
                <w:szCs w:val="20"/>
              </w:rPr>
              <w:t>Bira RT Kart Co., Ltd.</w:t>
            </w:r>
          </w:p>
        </w:tc>
        <w:tc>
          <w:tcPr>
            <w:tcW w:w="4140" w:type="dxa"/>
          </w:tcPr>
          <w:p w:rsidR="0034356D" w:rsidRPr="0026715E" w:rsidRDefault="0034356D" w:rsidP="0034356D">
            <w:pPr>
              <w:tabs>
                <w:tab w:val="left" w:pos="900"/>
                <w:tab w:val="left" w:pos="2160"/>
                <w:tab w:val="decimal" w:pos="7380"/>
                <w:tab w:val="center" w:pos="8460"/>
              </w:tabs>
              <w:spacing w:line="360" w:lineRule="exact"/>
              <w:ind w:left="342" w:right="-18" w:hanging="162"/>
              <w:rPr>
                <w:rFonts w:ascii="Arial" w:hAnsi="Arial" w:cs="Arial"/>
                <w:sz w:val="20"/>
                <w:szCs w:val="20"/>
              </w:rPr>
            </w:pPr>
            <w:r w:rsidRPr="0026715E">
              <w:rPr>
                <w:rFonts w:ascii="Arial" w:hAnsi="Arial" w:cs="Arial"/>
                <w:sz w:val="20"/>
                <w:szCs w:val="20"/>
              </w:rPr>
              <w:t>Associate</w:t>
            </w:r>
          </w:p>
        </w:tc>
      </w:tr>
      <w:tr w:rsidR="0034356D" w:rsidRPr="0026715E" w:rsidTr="00BB332F">
        <w:tc>
          <w:tcPr>
            <w:tcW w:w="4590" w:type="dxa"/>
          </w:tcPr>
          <w:p w:rsidR="0034356D" w:rsidRPr="0026715E" w:rsidRDefault="0034356D" w:rsidP="0034356D">
            <w:pPr>
              <w:tabs>
                <w:tab w:val="left" w:pos="900"/>
                <w:tab w:val="left" w:pos="2160"/>
                <w:tab w:val="decimal" w:pos="7380"/>
                <w:tab w:val="center" w:pos="8460"/>
              </w:tabs>
              <w:spacing w:line="360" w:lineRule="exact"/>
              <w:ind w:right="162"/>
              <w:rPr>
                <w:rFonts w:ascii="Arial" w:hAnsi="Arial" w:cs="Arial"/>
                <w:sz w:val="20"/>
                <w:szCs w:val="20"/>
              </w:rPr>
            </w:pPr>
            <w:r w:rsidRPr="0026715E">
              <w:rPr>
                <w:rFonts w:ascii="Arial" w:hAnsi="Arial" w:cs="Arial"/>
                <w:sz w:val="20"/>
                <w:szCs w:val="20"/>
              </w:rPr>
              <w:t>Ananda MF Asia Co., Ltd.</w:t>
            </w:r>
          </w:p>
        </w:tc>
        <w:tc>
          <w:tcPr>
            <w:tcW w:w="4140" w:type="dxa"/>
          </w:tcPr>
          <w:p w:rsidR="0034356D" w:rsidRPr="0026715E" w:rsidRDefault="0034356D" w:rsidP="0034356D">
            <w:pPr>
              <w:tabs>
                <w:tab w:val="left" w:pos="900"/>
                <w:tab w:val="left" w:pos="2160"/>
                <w:tab w:val="decimal" w:pos="7380"/>
                <w:tab w:val="center" w:pos="8460"/>
              </w:tabs>
              <w:spacing w:line="360" w:lineRule="exact"/>
              <w:ind w:left="342" w:right="-18" w:hanging="162"/>
              <w:rPr>
                <w:rFonts w:ascii="Arial" w:hAnsi="Arial" w:cs="Arial"/>
                <w:sz w:val="20"/>
                <w:szCs w:val="20"/>
              </w:rPr>
            </w:pPr>
            <w:r w:rsidRPr="0026715E">
              <w:rPr>
                <w:rFonts w:ascii="Arial" w:hAnsi="Arial" w:cs="Arial"/>
                <w:sz w:val="20"/>
                <w:szCs w:val="20"/>
              </w:rPr>
              <w:t>Joint Venture</w:t>
            </w:r>
          </w:p>
        </w:tc>
      </w:tr>
      <w:tr w:rsidR="0034356D" w:rsidRPr="0026715E" w:rsidTr="00BB332F">
        <w:tc>
          <w:tcPr>
            <w:tcW w:w="4590" w:type="dxa"/>
          </w:tcPr>
          <w:p w:rsidR="0034356D" w:rsidRPr="0026715E" w:rsidRDefault="0034356D" w:rsidP="0034356D">
            <w:pPr>
              <w:tabs>
                <w:tab w:val="left" w:pos="900"/>
                <w:tab w:val="left" w:pos="2160"/>
                <w:tab w:val="decimal" w:pos="7380"/>
                <w:tab w:val="center" w:pos="8460"/>
              </w:tabs>
              <w:spacing w:line="360" w:lineRule="exact"/>
              <w:ind w:right="162"/>
              <w:rPr>
                <w:rFonts w:ascii="Arial" w:hAnsi="Arial" w:cs="Arial"/>
                <w:sz w:val="20"/>
                <w:szCs w:val="20"/>
              </w:rPr>
            </w:pPr>
            <w:r w:rsidRPr="0026715E">
              <w:rPr>
                <w:rFonts w:ascii="Arial" w:hAnsi="Arial" w:cs="Arial"/>
                <w:sz w:val="20"/>
                <w:szCs w:val="20"/>
              </w:rPr>
              <w:t>Anand</w:t>
            </w:r>
            <w:r>
              <w:rPr>
                <w:rFonts w:ascii="Arial" w:hAnsi="Arial" w:cs="Arial"/>
                <w:sz w:val="20"/>
                <w:szCs w:val="20"/>
              </w:rPr>
              <w:t>a MF Asia Ratchathewi Co., Ltd.</w:t>
            </w:r>
          </w:p>
        </w:tc>
        <w:tc>
          <w:tcPr>
            <w:tcW w:w="4140" w:type="dxa"/>
          </w:tcPr>
          <w:p w:rsidR="0034356D" w:rsidRPr="0026715E" w:rsidRDefault="0034356D" w:rsidP="0034356D">
            <w:pPr>
              <w:tabs>
                <w:tab w:val="left" w:pos="900"/>
                <w:tab w:val="left" w:pos="2160"/>
                <w:tab w:val="decimal" w:pos="7380"/>
                <w:tab w:val="center" w:pos="8460"/>
              </w:tabs>
              <w:spacing w:line="360" w:lineRule="exact"/>
              <w:ind w:left="342" w:right="-18" w:hanging="162"/>
              <w:rPr>
                <w:rFonts w:ascii="Arial" w:hAnsi="Arial" w:cs="Arial"/>
                <w:sz w:val="20"/>
                <w:szCs w:val="20"/>
              </w:rPr>
            </w:pPr>
            <w:r>
              <w:rPr>
                <w:rFonts w:ascii="Arial" w:hAnsi="Arial" w:cs="Arial"/>
                <w:sz w:val="20"/>
                <w:szCs w:val="20"/>
              </w:rPr>
              <w:t xml:space="preserve">Joint Venture </w:t>
            </w:r>
          </w:p>
        </w:tc>
      </w:tr>
      <w:tr w:rsidR="0034356D" w:rsidRPr="0026715E" w:rsidTr="00BB332F">
        <w:tc>
          <w:tcPr>
            <w:tcW w:w="4590" w:type="dxa"/>
          </w:tcPr>
          <w:p w:rsidR="0034356D" w:rsidRPr="0026715E" w:rsidRDefault="0034356D" w:rsidP="0034356D">
            <w:pPr>
              <w:tabs>
                <w:tab w:val="left" w:pos="900"/>
                <w:tab w:val="left" w:pos="2160"/>
                <w:tab w:val="decimal" w:pos="7380"/>
                <w:tab w:val="center" w:pos="8460"/>
              </w:tabs>
              <w:spacing w:line="360" w:lineRule="exact"/>
              <w:ind w:right="162"/>
              <w:rPr>
                <w:rFonts w:ascii="Arial" w:hAnsi="Arial" w:cs="Arial"/>
                <w:sz w:val="20"/>
                <w:szCs w:val="20"/>
              </w:rPr>
            </w:pPr>
            <w:r w:rsidRPr="0026715E">
              <w:rPr>
                <w:rFonts w:ascii="Arial" w:hAnsi="Arial" w:cs="Arial"/>
                <w:sz w:val="20"/>
                <w:szCs w:val="20"/>
              </w:rPr>
              <w:t>Ananda MF Asia Asoke Co., Ltd.</w:t>
            </w:r>
          </w:p>
        </w:tc>
        <w:tc>
          <w:tcPr>
            <w:tcW w:w="4140" w:type="dxa"/>
          </w:tcPr>
          <w:p w:rsidR="0034356D" w:rsidRPr="0026715E" w:rsidRDefault="0034356D" w:rsidP="0034356D">
            <w:pPr>
              <w:tabs>
                <w:tab w:val="left" w:pos="900"/>
                <w:tab w:val="left" w:pos="2160"/>
                <w:tab w:val="decimal" w:pos="7380"/>
                <w:tab w:val="center" w:pos="8460"/>
              </w:tabs>
              <w:spacing w:line="360" w:lineRule="exact"/>
              <w:ind w:left="342" w:right="-18" w:hanging="162"/>
              <w:rPr>
                <w:rFonts w:ascii="Arial" w:hAnsi="Arial" w:cs="Arial"/>
                <w:sz w:val="20"/>
                <w:szCs w:val="20"/>
              </w:rPr>
            </w:pPr>
            <w:r>
              <w:rPr>
                <w:rFonts w:ascii="Arial" w:hAnsi="Arial" w:cs="Arial"/>
                <w:sz w:val="20"/>
                <w:szCs w:val="20"/>
              </w:rPr>
              <w:t>Joint Venture</w:t>
            </w:r>
          </w:p>
        </w:tc>
      </w:tr>
      <w:tr w:rsidR="0034356D" w:rsidRPr="0026715E" w:rsidTr="00BB332F">
        <w:tc>
          <w:tcPr>
            <w:tcW w:w="4590" w:type="dxa"/>
          </w:tcPr>
          <w:p w:rsidR="0034356D" w:rsidRPr="0026715E" w:rsidRDefault="0034356D" w:rsidP="0034356D">
            <w:pPr>
              <w:tabs>
                <w:tab w:val="left" w:pos="900"/>
                <w:tab w:val="left" w:pos="2160"/>
                <w:tab w:val="decimal" w:pos="7380"/>
                <w:tab w:val="center" w:pos="8460"/>
              </w:tabs>
              <w:spacing w:line="360" w:lineRule="exact"/>
              <w:ind w:right="162"/>
              <w:rPr>
                <w:rFonts w:ascii="Arial" w:hAnsi="Arial" w:cs="Arial"/>
                <w:sz w:val="20"/>
                <w:szCs w:val="20"/>
              </w:rPr>
            </w:pPr>
            <w:r w:rsidRPr="0026715E">
              <w:rPr>
                <w:rFonts w:ascii="Arial" w:hAnsi="Arial" w:cs="Arial"/>
                <w:sz w:val="20"/>
                <w:szCs w:val="20"/>
              </w:rPr>
              <w:t>Ananda MF Asia Samyan Co., Ltd.</w:t>
            </w:r>
          </w:p>
        </w:tc>
        <w:tc>
          <w:tcPr>
            <w:tcW w:w="4140" w:type="dxa"/>
          </w:tcPr>
          <w:p w:rsidR="0034356D" w:rsidRPr="0026715E" w:rsidRDefault="0034356D" w:rsidP="0034356D">
            <w:pPr>
              <w:tabs>
                <w:tab w:val="left" w:pos="900"/>
                <w:tab w:val="left" w:pos="2160"/>
                <w:tab w:val="decimal" w:pos="7380"/>
                <w:tab w:val="center" w:pos="8460"/>
              </w:tabs>
              <w:spacing w:line="360" w:lineRule="exact"/>
              <w:ind w:left="342" w:right="-18" w:hanging="162"/>
              <w:rPr>
                <w:rFonts w:ascii="Arial" w:hAnsi="Arial" w:cs="Arial"/>
                <w:sz w:val="20"/>
                <w:szCs w:val="20"/>
              </w:rPr>
            </w:pPr>
            <w:r w:rsidRPr="0026715E">
              <w:rPr>
                <w:rFonts w:ascii="Arial" w:hAnsi="Arial" w:cs="Arial"/>
                <w:sz w:val="20"/>
                <w:szCs w:val="20"/>
              </w:rPr>
              <w:t>Joint Venture</w:t>
            </w:r>
          </w:p>
        </w:tc>
      </w:tr>
      <w:tr w:rsidR="0034356D" w:rsidRPr="0026715E" w:rsidTr="004F5B54">
        <w:tc>
          <w:tcPr>
            <w:tcW w:w="4590" w:type="dxa"/>
          </w:tcPr>
          <w:p w:rsidR="0034356D" w:rsidRPr="0026715E" w:rsidRDefault="0034356D" w:rsidP="0034356D">
            <w:pPr>
              <w:tabs>
                <w:tab w:val="left" w:pos="900"/>
                <w:tab w:val="left" w:pos="2160"/>
                <w:tab w:val="decimal" w:pos="7380"/>
                <w:tab w:val="center" w:pos="8460"/>
              </w:tabs>
              <w:spacing w:line="360" w:lineRule="exact"/>
              <w:ind w:right="162"/>
              <w:rPr>
                <w:rFonts w:ascii="Arial" w:hAnsi="Arial" w:cs="Arial"/>
                <w:sz w:val="20"/>
                <w:szCs w:val="20"/>
              </w:rPr>
            </w:pPr>
            <w:r w:rsidRPr="0026715E">
              <w:rPr>
                <w:rFonts w:ascii="Arial" w:hAnsi="Arial" w:cs="Arial"/>
                <w:sz w:val="20"/>
                <w:szCs w:val="20"/>
              </w:rPr>
              <w:t xml:space="preserve">Ananda MF Asia Chitlom Co., Ltd. </w:t>
            </w:r>
          </w:p>
          <w:p w:rsidR="0034356D" w:rsidRPr="0026715E" w:rsidRDefault="0034356D" w:rsidP="0034356D">
            <w:pPr>
              <w:tabs>
                <w:tab w:val="left" w:pos="900"/>
                <w:tab w:val="left" w:pos="2160"/>
                <w:tab w:val="decimal" w:pos="7380"/>
                <w:tab w:val="center" w:pos="8460"/>
              </w:tabs>
              <w:spacing w:line="360" w:lineRule="exact"/>
              <w:ind w:right="162"/>
              <w:rPr>
                <w:rFonts w:ascii="Arial" w:hAnsi="Arial" w:cs="Arial"/>
                <w:sz w:val="20"/>
                <w:szCs w:val="20"/>
              </w:rPr>
            </w:pPr>
          </w:p>
        </w:tc>
        <w:tc>
          <w:tcPr>
            <w:tcW w:w="4140" w:type="dxa"/>
          </w:tcPr>
          <w:p w:rsidR="0034356D" w:rsidRPr="0026715E" w:rsidRDefault="0034356D" w:rsidP="0034356D">
            <w:pPr>
              <w:tabs>
                <w:tab w:val="left" w:pos="900"/>
                <w:tab w:val="left" w:pos="2160"/>
                <w:tab w:val="decimal" w:pos="7380"/>
                <w:tab w:val="center" w:pos="8460"/>
              </w:tabs>
              <w:spacing w:line="360" w:lineRule="exact"/>
              <w:ind w:left="342" w:right="-18" w:hanging="162"/>
              <w:rPr>
                <w:rFonts w:ascii="Arial" w:hAnsi="Arial" w:cs="Arial"/>
                <w:sz w:val="20"/>
                <w:szCs w:val="20"/>
              </w:rPr>
            </w:pPr>
            <w:r w:rsidRPr="0026715E">
              <w:rPr>
                <w:rFonts w:ascii="Arial" w:hAnsi="Arial" w:cs="Arial"/>
                <w:sz w:val="20"/>
                <w:szCs w:val="20"/>
              </w:rPr>
              <w:t>Joint Venture (being subsidiary from              30 January 2015 to 21 June 2015)</w:t>
            </w:r>
          </w:p>
        </w:tc>
      </w:tr>
      <w:tr w:rsidR="0034356D" w:rsidRPr="0026715E" w:rsidTr="004F5B54">
        <w:tc>
          <w:tcPr>
            <w:tcW w:w="4590" w:type="dxa"/>
          </w:tcPr>
          <w:p w:rsidR="0034356D" w:rsidRPr="0026715E" w:rsidRDefault="0034356D" w:rsidP="0034356D">
            <w:pPr>
              <w:tabs>
                <w:tab w:val="left" w:pos="900"/>
                <w:tab w:val="left" w:pos="2160"/>
                <w:tab w:val="decimal" w:pos="7380"/>
                <w:tab w:val="center" w:pos="8460"/>
              </w:tabs>
              <w:spacing w:line="360" w:lineRule="exact"/>
              <w:ind w:right="162"/>
              <w:rPr>
                <w:rFonts w:ascii="Arial" w:hAnsi="Arial" w:cs="Arial"/>
                <w:sz w:val="20"/>
                <w:szCs w:val="20"/>
              </w:rPr>
            </w:pPr>
            <w:r w:rsidRPr="0026715E">
              <w:rPr>
                <w:rFonts w:ascii="Arial" w:hAnsi="Arial" w:cs="Arial"/>
                <w:sz w:val="20"/>
                <w:szCs w:val="20"/>
              </w:rPr>
              <w:t xml:space="preserve">Ananda MF Asia Bangna Co., Ltd. </w:t>
            </w:r>
          </w:p>
          <w:p w:rsidR="0034356D" w:rsidRPr="0026715E" w:rsidRDefault="0034356D" w:rsidP="0034356D">
            <w:pPr>
              <w:tabs>
                <w:tab w:val="left" w:pos="900"/>
                <w:tab w:val="left" w:pos="2160"/>
                <w:tab w:val="decimal" w:pos="7380"/>
                <w:tab w:val="center" w:pos="8460"/>
              </w:tabs>
              <w:spacing w:line="360" w:lineRule="exact"/>
              <w:ind w:right="162"/>
              <w:rPr>
                <w:rFonts w:ascii="Arial" w:hAnsi="Arial" w:cs="Arial"/>
                <w:sz w:val="20"/>
                <w:szCs w:val="20"/>
              </w:rPr>
            </w:pPr>
          </w:p>
        </w:tc>
        <w:tc>
          <w:tcPr>
            <w:tcW w:w="4140" w:type="dxa"/>
          </w:tcPr>
          <w:p w:rsidR="0034356D" w:rsidRPr="0026715E" w:rsidRDefault="0034356D" w:rsidP="0034356D">
            <w:pPr>
              <w:tabs>
                <w:tab w:val="left" w:pos="900"/>
                <w:tab w:val="left" w:pos="2160"/>
                <w:tab w:val="decimal" w:pos="7380"/>
                <w:tab w:val="center" w:pos="8460"/>
              </w:tabs>
              <w:spacing w:line="360" w:lineRule="exact"/>
              <w:ind w:left="342" w:right="-18" w:hanging="162"/>
              <w:rPr>
                <w:rFonts w:ascii="Arial" w:hAnsi="Arial" w:cs="Arial"/>
                <w:sz w:val="20"/>
                <w:szCs w:val="20"/>
              </w:rPr>
            </w:pPr>
            <w:r w:rsidRPr="0026715E">
              <w:rPr>
                <w:rFonts w:ascii="Arial" w:hAnsi="Arial" w:cs="Arial"/>
                <w:sz w:val="20"/>
                <w:szCs w:val="20"/>
              </w:rPr>
              <w:t>Joint Venture (being subsidiary from              30 January 2015 to 21 June 2015)</w:t>
            </w:r>
          </w:p>
        </w:tc>
      </w:tr>
      <w:tr w:rsidR="003509BF" w:rsidRPr="0026715E" w:rsidTr="00BB332F">
        <w:tc>
          <w:tcPr>
            <w:tcW w:w="4590" w:type="dxa"/>
          </w:tcPr>
          <w:p w:rsidR="003509BF" w:rsidRPr="0026715E" w:rsidRDefault="003509BF" w:rsidP="00BB332F">
            <w:pPr>
              <w:tabs>
                <w:tab w:val="left" w:pos="900"/>
                <w:tab w:val="left" w:pos="2160"/>
                <w:tab w:val="decimal" w:pos="7380"/>
                <w:tab w:val="center" w:pos="8460"/>
              </w:tabs>
              <w:spacing w:line="360" w:lineRule="exact"/>
              <w:ind w:right="162"/>
              <w:rPr>
                <w:rFonts w:ascii="Arial" w:hAnsi="Arial" w:cs="Arial"/>
                <w:sz w:val="20"/>
                <w:szCs w:val="20"/>
              </w:rPr>
            </w:pPr>
            <w:r w:rsidRPr="0026715E">
              <w:rPr>
                <w:rFonts w:ascii="Arial" w:hAnsi="Arial" w:cs="Arial"/>
                <w:sz w:val="20"/>
                <w:szCs w:val="20"/>
              </w:rPr>
              <w:t xml:space="preserve">Ananda MF Asia Chongnonsi Co., Ltd. </w:t>
            </w:r>
          </w:p>
          <w:p w:rsidR="003509BF" w:rsidRPr="0026715E" w:rsidRDefault="003509BF" w:rsidP="00BB332F">
            <w:pPr>
              <w:tabs>
                <w:tab w:val="left" w:pos="900"/>
                <w:tab w:val="left" w:pos="2160"/>
                <w:tab w:val="decimal" w:pos="7380"/>
                <w:tab w:val="center" w:pos="8460"/>
              </w:tabs>
              <w:spacing w:line="360" w:lineRule="exact"/>
              <w:ind w:right="162"/>
              <w:rPr>
                <w:rFonts w:ascii="Arial" w:hAnsi="Arial" w:cs="Arial"/>
                <w:sz w:val="20"/>
                <w:szCs w:val="20"/>
              </w:rPr>
            </w:pPr>
          </w:p>
        </w:tc>
        <w:tc>
          <w:tcPr>
            <w:tcW w:w="4140" w:type="dxa"/>
          </w:tcPr>
          <w:p w:rsidR="003509BF" w:rsidRPr="0026715E" w:rsidRDefault="003509BF" w:rsidP="00BB332F">
            <w:pPr>
              <w:tabs>
                <w:tab w:val="left" w:pos="900"/>
                <w:tab w:val="left" w:pos="2160"/>
                <w:tab w:val="decimal" w:pos="7380"/>
                <w:tab w:val="center" w:pos="8460"/>
              </w:tabs>
              <w:spacing w:line="360" w:lineRule="exact"/>
              <w:ind w:left="342" w:right="-18" w:hanging="162"/>
              <w:rPr>
                <w:rFonts w:ascii="Arial" w:hAnsi="Arial" w:cs="Arial"/>
                <w:sz w:val="20"/>
                <w:szCs w:val="20"/>
              </w:rPr>
            </w:pPr>
            <w:r w:rsidRPr="0026715E">
              <w:rPr>
                <w:rFonts w:ascii="Arial" w:hAnsi="Arial" w:cs="Arial"/>
                <w:sz w:val="20"/>
                <w:szCs w:val="20"/>
              </w:rPr>
              <w:t>Joint Venture (being subsidiary from              22 June 2015 to 23 June 2015)</w:t>
            </w:r>
          </w:p>
        </w:tc>
      </w:tr>
      <w:tr w:rsidR="003509BF" w:rsidRPr="0026715E" w:rsidTr="00BB332F">
        <w:tc>
          <w:tcPr>
            <w:tcW w:w="4590" w:type="dxa"/>
          </w:tcPr>
          <w:p w:rsidR="003509BF" w:rsidRPr="0026715E" w:rsidRDefault="003509BF" w:rsidP="00BB332F">
            <w:pPr>
              <w:tabs>
                <w:tab w:val="left" w:pos="900"/>
                <w:tab w:val="left" w:pos="2160"/>
                <w:tab w:val="decimal" w:pos="7380"/>
                <w:tab w:val="center" w:pos="8460"/>
              </w:tabs>
              <w:spacing w:line="360" w:lineRule="exact"/>
              <w:ind w:right="162"/>
              <w:rPr>
                <w:rFonts w:ascii="Arial" w:hAnsi="Arial" w:cs="Arial"/>
                <w:sz w:val="20"/>
                <w:szCs w:val="20"/>
              </w:rPr>
            </w:pPr>
            <w:r w:rsidRPr="0026715E">
              <w:rPr>
                <w:rFonts w:ascii="Arial" w:hAnsi="Arial" w:cs="Arial"/>
                <w:sz w:val="20"/>
                <w:szCs w:val="20"/>
              </w:rPr>
              <w:t>Ananda MF Asia Taopoon Co., Ltd.</w:t>
            </w:r>
          </w:p>
        </w:tc>
        <w:tc>
          <w:tcPr>
            <w:tcW w:w="4140" w:type="dxa"/>
          </w:tcPr>
          <w:p w:rsidR="003509BF" w:rsidRPr="0026715E" w:rsidRDefault="003509BF" w:rsidP="00BB332F">
            <w:pPr>
              <w:tabs>
                <w:tab w:val="left" w:pos="900"/>
                <w:tab w:val="left" w:pos="2160"/>
                <w:tab w:val="decimal" w:pos="7380"/>
                <w:tab w:val="center" w:pos="8460"/>
              </w:tabs>
              <w:spacing w:line="360" w:lineRule="exact"/>
              <w:ind w:left="342" w:right="-18" w:hanging="162"/>
              <w:rPr>
                <w:rFonts w:ascii="Arial" w:hAnsi="Arial" w:cs="Arial"/>
                <w:sz w:val="20"/>
                <w:szCs w:val="20"/>
              </w:rPr>
            </w:pPr>
            <w:r w:rsidRPr="0026715E">
              <w:rPr>
                <w:rFonts w:ascii="Arial" w:hAnsi="Arial" w:cs="Arial"/>
                <w:sz w:val="20"/>
                <w:szCs w:val="20"/>
              </w:rPr>
              <w:t>Joint Venture (being subsidiary from                 23 July 2015 to 24 August 2015)</w:t>
            </w:r>
          </w:p>
        </w:tc>
      </w:tr>
      <w:tr w:rsidR="003509BF" w:rsidRPr="0026715E" w:rsidTr="00BB332F">
        <w:tc>
          <w:tcPr>
            <w:tcW w:w="4590" w:type="dxa"/>
          </w:tcPr>
          <w:p w:rsidR="003509BF" w:rsidRPr="0026715E" w:rsidRDefault="003509BF" w:rsidP="00BB332F">
            <w:pPr>
              <w:tabs>
                <w:tab w:val="left" w:pos="900"/>
                <w:tab w:val="left" w:pos="2160"/>
                <w:tab w:val="decimal" w:pos="7380"/>
                <w:tab w:val="center" w:pos="8460"/>
              </w:tabs>
              <w:spacing w:line="360" w:lineRule="exact"/>
              <w:ind w:right="162"/>
              <w:rPr>
                <w:rFonts w:ascii="Arial" w:hAnsi="Arial" w:cs="Arial"/>
                <w:sz w:val="20"/>
                <w:szCs w:val="20"/>
              </w:rPr>
            </w:pPr>
            <w:r w:rsidRPr="0026715E">
              <w:rPr>
                <w:rFonts w:ascii="Arial" w:hAnsi="Arial" w:cs="Arial"/>
                <w:sz w:val="20"/>
                <w:szCs w:val="20"/>
              </w:rPr>
              <w:t>Ananda MF Asia Thaphra Co., Ltd.</w:t>
            </w:r>
          </w:p>
        </w:tc>
        <w:tc>
          <w:tcPr>
            <w:tcW w:w="4140" w:type="dxa"/>
          </w:tcPr>
          <w:p w:rsidR="003509BF" w:rsidRPr="0026715E" w:rsidRDefault="003509BF" w:rsidP="00BB332F">
            <w:pPr>
              <w:tabs>
                <w:tab w:val="left" w:pos="900"/>
                <w:tab w:val="left" w:pos="2160"/>
                <w:tab w:val="decimal" w:pos="7380"/>
                <w:tab w:val="center" w:pos="8460"/>
              </w:tabs>
              <w:spacing w:line="360" w:lineRule="exact"/>
              <w:ind w:left="342" w:right="-18" w:hanging="162"/>
              <w:rPr>
                <w:rFonts w:ascii="Arial" w:hAnsi="Arial" w:cs="Arial"/>
                <w:sz w:val="20"/>
                <w:szCs w:val="20"/>
              </w:rPr>
            </w:pPr>
            <w:r w:rsidRPr="0026715E">
              <w:rPr>
                <w:rFonts w:ascii="Arial" w:hAnsi="Arial" w:cs="Arial"/>
                <w:sz w:val="20"/>
                <w:szCs w:val="20"/>
              </w:rPr>
              <w:t>Joint Venture (being subsidiary from                        23 July 2015 to 30 September 2015)</w:t>
            </w:r>
          </w:p>
        </w:tc>
      </w:tr>
      <w:tr w:rsidR="001D08B3" w:rsidRPr="0026715E" w:rsidTr="00BB332F">
        <w:tc>
          <w:tcPr>
            <w:tcW w:w="4590" w:type="dxa"/>
          </w:tcPr>
          <w:p w:rsidR="001D08B3" w:rsidRDefault="001D08B3" w:rsidP="001D08B3">
            <w:pPr>
              <w:tabs>
                <w:tab w:val="left" w:pos="900"/>
                <w:tab w:val="left" w:pos="2160"/>
                <w:tab w:val="decimal" w:pos="7380"/>
                <w:tab w:val="center" w:pos="8460"/>
              </w:tabs>
              <w:spacing w:line="360" w:lineRule="exact"/>
              <w:ind w:right="162"/>
              <w:rPr>
                <w:rFonts w:ascii="Arial" w:hAnsi="Arial" w:cs="Arial"/>
                <w:sz w:val="20"/>
                <w:szCs w:val="20"/>
              </w:rPr>
            </w:pPr>
            <w:r w:rsidRPr="0026715E">
              <w:rPr>
                <w:rFonts w:ascii="Arial" w:hAnsi="Arial" w:cs="Arial"/>
                <w:sz w:val="20"/>
                <w:szCs w:val="20"/>
              </w:rPr>
              <w:t xml:space="preserve">Ananda MF Asia </w:t>
            </w:r>
            <w:r w:rsidR="00C7466C">
              <w:rPr>
                <w:rFonts w:ascii="Arial" w:hAnsi="Arial" w:cs="Arial"/>
                <w:sz w:val="20"/>
                <w:szCs w:val="20"/>
              </w:rPr>
              <w:t>P</w:t>
            </w:r>
            <w:r>
              <w:rPr>
                <w:rFonts w:ascii="Arial" w:hAnsi="Arial" w:cs="Arial"/>
                <w:sz w:val="20"/>
                <w:szCs w:val="20"/>
              </w:rPr>
              <w:t>etchaburi</w:t>
            </w:r>
            <w:r w:rsidRPr="0026715E">
              <w:rPr>
                <w:rFonts w:ascii="Arial" w:hAnsi="Arial" w:cs="Arial"/>
                <w:sz w:val="20"/>
                <w:szCs w:val="20"/>
              </w:rPr>
              <w:t xml:space="preserve"> Co., Ltd.</w:t>
            </w:r>
            <w:r>
              <w:rPr>
                <w:rFonts w:ascii="Arial" w:hAnsi="Arial" w:cs="Arial"/>
                <w:sz w:val="20"/>
                <w:szCs w:val="20"/>
              </w:rPr>
              <w:t xml:space="preserve"> </w:t>
            </w:r>
          </w:p>
          <w:p w:rsidR="001D08B3" w:rsidRPr="0026715E" w:rsidRDefault="001D08B3" w:rsidP="001D08B3">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 xml:space="preserve">   (formerly known as “Gem-Line 38 Co., Ltd.”)</w:t>
            </w:r>
          </w:p>
        </w:tc>
        <w:tc>
          <w:tcPr>
            <w:tcW w:w="4140" w:type="dxa"/>
          </w:tcPr>
          <w:p w:rsidR="001D08B3" w:rsidRPr="0026715E" w:rsidRDefault="001D08B3" w:rsidP="001D08B3">
            <w:pPr>
              <w:tabs>
                <w:tab w:val="left" w:pos="900"/>
                <w:tab w:val="left" w:pos="2160"/>
                <w:tab w:val="decimal" w:pos="7380"/>
                <w:tab w:val="center" w:pos="8460"/>
              </w:tabs>
              <w:spacing w:line="360" w:lineRule="exact"/>
              <w:ind w:left="342" w:right="-18" w:hanging="162"/>
              <w:rPr>
                <w:rFonts w:ascii="Arial" w:hAnsi="Arial" w:cs="Arial"/>
                <w:sz w:val="20"/>
                <w:szCs w:val="20"/>
              </w:rPr>
            </w:pPr>
            <w:r w:rsidRPr="0026715E">
              <w:rPr>
                <w:rFonts w:ascii="Arial" w:hAnsi="Arial" w:cs="Arial"/>
                <w:sz w:val="20"/>
                <w:szCs w:val="20"/>
              </w:rPr>
              <w:t xml:space="preserve">Joint Venture (being subsidiary from                        </w:t>
            </w:r>
            <w:r>
              <w:rPr>
                <w:rFonts w:ascii="Arial" w:hAnsi="Arial" w:cs="Arial"/>
                <w:sz w:val="20"/>
                <w:szCs w:val="20"/>
              </w:rPr>
              <w:t>19 January 2016 to 14 July 2016)</w:t>
            </w:r>
          </w:p>
        </w:tc>
      </w:tr>
    </w:tbl>
    <w:p w:rsidR="00003AD4" w:rsidRDefault="00003AD4">
      <w:r>
        <w:br w:type="page"/>
      </w:r>
    </w:p>
    <w:tbl>
      <w:tblPr>
        <w:tblW w:w="8730" w:type="dxa"/>
        <w:tblInd w:w="558" w:type="dxa"/>
        <w:tblLook w:val="0000" w:firstRow="0" w:lastRow="0" w:firstColumn="0" w:lastColumn="0" w:noHBand="0" w:noVBand="0"/>
      </w:tblPr>
      <w:tblGrid>
        <w:gridCol w:w="4590"/>
        <w:gridCol w:w="4140"/>
      </w:tblGrid>
      <w:tr w:rsidR="00003AD4" w:rsidRPr="0026715E" w:rsidTr="00003AD4">
        <w:tc>
          <w:tcPr>
            <w:tcW w:w="4590" w:type="dxa"/>
          </w:tcPr>
          <w:p w:rsidR="00003AD4" w:rsidRPr="0026715E" w:rsidRDefault="00003AD4" w:rsidP="00003AD4">
            <w:pPr>
              <w:pBdr>
                <w:bottom w:val="single" w:sz="4" w:space="1" w:color="auto"/>
              </w:pBdr>
              <w:tabs>
                <w:tab w:val="left" w:pos="900"/>
                <w:tab w:val="left" w:pos="2160"/>
                <w:tab w:val="decimal" w:pos="7380"/>
                <w:tab w:val="center" w:pos="8460"/>
              </w:tabs>
              <w:spacing w:line="360" w:lineRule="exact"/>
              <w:jc w:val="center"/>
              <w:rPr>
                <w:rFonts w:ascii="Arial" w:hAnsi="Arial" w:cs="Arial"/>
                <w:sz w:val="20"/>
                <w:szCs w:val="20"/>
              </w:rPr>
            </w:pPr>
            <w:r w:rsidRPr="0026715E">
              <w:rPr>
                <w:rFonts w:ascii="Arial" w:hAnsi="Arial" w:cs="Arial"/>
                <w:sz w:val="20"/>
                <w:szCs w:val="20"/>
              </w:rPr>
              <w:lastRenderedPageBreak/>
              <w:t>Name</w:t>
            </w:r>
          </w:p>
        </w:tc>
        <w:tc>
          <w:tcPr>
            <w:tcW w:w="4140" w:type="dxa"/>
          </w:tcPr>
          <w:p w:rsidR="00003AD4" w:rsidRPr="0026715E" w:rsidRDefault="00003AD4" w:rsidP="00003AD4">
            <w:pPr>
              <w:pBdr>
                <w:bottom w:val="single" w:sz="4" w:space="1" w:color="auto"/>
              </w:pBdr>
              <w:tabs>
                <w:tab w:val="left" w:pos="900"/>
                <w:tab w:val="left" w:pos="2160"/>
                <w:tab w:val="decimal" w:pos="7380"/>
                <w:tab w:val="center" w:pos="8460"/>
              </w:tabs>
              <w:spacing w:line="360" w:lineRule="exact"/>
              <w:ind w:left="162" w:right="-18" w:hanging="162"/>
              <w:jc w:val="center"/>
              <w:rPr>
                <w:rFonts w:ascii="Arial" w:hAnsi="Arial" w:cs="Arial"/>
                <w:sz w:val="20"/>
                <w:szCs w:val="20"/>
              </w:rPr>
            </w:pPr>
            <w:r w:rsidRPr="0026715E">
              <w:rPr>
                <w:rFonts w:ascii="Arial" w:hAnsi="Arial" w:cs="Arial"/>
                <w:sz w:val="20"/>
                <w:szCs w:val="20"/>
              </w:rPr>
              <w:t>Relationship</w:t>
            </w:r>
          </w:p>
        </w:tc>
      </w:tr>
      <w:tr w:rsidR="00003AD4" w:rsidRPr="0026715E" w:rsidTr="001D08B3">
        <w:tc>
          <w:tcPr>
            <w:tcW w:w="4590" w:type="dxa"/>
          </w:tcPr>
          <w:p w:rsidR="00003AD4" w:rsidRDefault="00003AD4" w:rsidP="00003AD4">
            <w:pPr>
              <w:tabs>
                <w:tab w:val="left" w:pos="900"/>
                <w:tab w:val="left" w:pos="2160"/>
                <w:tab w:val="decimal" w:pos="7380"/>
                <w:tab w:val="center" w:pos="8460"/>
              </w:tabs>
              <w:spacing w:line="360" w:lineRule="exact"/>
              <w:ind w:right="162"/>
              <w:rPr>
                <w:rFonts w:ascii="Arial" w:hAnsi="Arial" w:cs="Arial"/>
                <w:sz w:val="20"/>
                <w:szCs w:val="20"/>
              </w:rPr>
            </w:pPr>
            <w:r w:rsidRPr="0026715E">
              <w:rPr>
                <w:rFonts w:ascii="Arial" w:hAnsi="Arial" w:cs="Arial"/>
                <w:sz w:val="20"/>
                <w:szCs w:val="20"/>
              </w:rPr>
              <w:t xml:space="preserve">Ananda MF Asia </w:t>
            </w:r>
            <w:r>
              <w:rPr>
                <w:rFonts w:ascii="Arial" w:hAnsi="Arial" w:cs="Arial"/>
                <w:sz w:val="20"/>
                <w:szCs w:val="20"/>
              </w:rPr>
              <w:t>Bangchak</w:t>
            </w:r>
            <w:r w:rsidRPr="0026715E">
              <w:rPr>
                <w:rFonts w:ascii="Arial" w:hAnsi="Arial" w:cs="Arial"/>
                <w:sz w:val="20"/>
                <w:szCs w:val="20"/>
              </w:rPr>
              <w:t xml:space="preserve"> Co., Ltd.</w:t>
            </w:r>
            <w:r>
              <w:rPr>
                <w:rFonts w:ascii="Arial" w:hAnsi="Arial" w:cs="Arial"/>
                <w:sz w:val="20"/>
                <w:szCs w:val="20"/>
              </w:rPr>
              <w:t xml:space="preserve"> (formerly </w:t>
            </w:r>
          </w:p>
          <w:p w:rsidR="00003AD4" w:rsidRPr="0026715E" w:rsidRDefault="00003AD4" w:rsidP="00003AD4">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 xml:space="preserve">   known as “JV-Co 2 Co., Ltd.”)</w:t>
            </w:r>
          </w:p>
        </w:tc>
        <w:tc>
          <w:tcPr>
            <w:tcW w:w="4140" w:type="dxa"/>
          </w:tcPr>
          <w:p w:rsidR="00003AD4" w:rsidRPr="0026715E" w:rsidRDefault="00003AD4" w:rsidP="00003AD4">
            <w:pPr>
              <w:tabs>
                <w:tab w:val="left" w:pos="900"/>
                <w:tab w:val="left" w:pos="2160"/>
                <w:tab w:val="decimal" w:pos="7380"/>
                <w:tab w:val="center" w:pos="8460"/>
              </w:tabs>
              <w:spacing w:line="360" w:lineRule="exact"/>
              <w:ind w:left="342" w:right="-18" w:hanging="162"/>
              <w:rPr>
                <w:rFonts w:ascii="Arial" w:hAnsi="Arial" w:cs="Arial"/>
                <w:sz w:val="20"/>
                <w:szCs w:val="20"/>
              </w:rPr>
            </w:pPr>
            <w:r w:rsidRPr="0026715E">
              <w:rPr>
                <w:rFonts w:ascii="Arial" w:hAnsi="Arial" w:cs="Arial"/>
                <w:sz w:val="20"/>
                <w:szCs w:val="20"/>
              </w:rPr>
              <w:t xml:space="preserve">Joint Venture (being subsidiary from                        </w:t>
            </w:r>
            <w:r>
              <w:rPr>
                <w:rFonts w:ascii="Arial" w:hAnsi="Arial" w:cs="Arial"/>
                <w:sz w:val="20"/>
                <w:szCs w:val="20"/>
              </w:rPr>
              <w:t>7 January 2016 to 14 July 2016)</w:t>
            </w:r>
          </w:p>
        </w:tc>
      </w:tr>
      <w:tr w:rsidR="00003AD4" w:rsidRPr="0026715E" w:rsidTr="001D08B3">
        <w:tc>
          <w:tcPr>
            <w:tcW w:w="4590" w:type="dxa"/>
          </w:tcPr>
          <w:p w:rsidR="00003AD4" w:rsidRDefault="00003AD4" w:rsidP="00003AD4">
            <w:pPr>
              <w:tabs>
                <w:tab w:val="left" w:pos="900"/>
                <w:tab w:val="left" w:pos="2160"/>
                <w:tab w:val="decimal" w:pos="7380"/>
                <w:tab w:val="center" w:pos="8460"/>
              </w:tabs>
              <w:spacing w:line="360" w:lineRule="exact"/>
              <w:ind w:right="162"/>
              <w:rPr>
                <w:rFonts w:ascii="Arial" w:hAnsi="Arial" w:cs="Arial"/>
                <w:sz w:val="20"/>
                <w:szCs w:val="20"/>
              </w:rPr>
            </w:pPr>
            <w:r w:rsidRPr="0026715E">
              <w:rPr>
                <w:rFonts w:ascii="Arial" w:hAnsi="Arial" w:cs="Arial"/>
                <w:sz w:val="20"/>
                <w:szCs w:val="20"/>
              </w:rPr>
              <w:t xml:space="preserve">Ananda MF Asia </w:t>
            </w:r>
            <w:r>
              <w:rPr>
                <w:rFonts w:ascii="Arial" w:hAnsi="Arial" w:cs="Arial"/>
                <w:sz w:val="20"/>
                <w:szCs w:val="20"/>
              </w:rPr>
              <w:t>Udomsuk</w:t>
            </w:r>
            <w:r w:rsidRPr="0026715E">
              <w:rPr>
                <w:rFonts w:ascii="Arial" w:hAnsi="Arial" w:cs="Arial"/>
                <w:sz w:val="20"/>
                <w:szCs w:val="20"/>
              </w:rPr>
              <w:t xml:space="preserve"> Co., Ltd.</w:t>
            </w:r>
            <w:r>
              <w:rPr>
                <w:rFonts w:ascii="Arial" w:hAnsi="Arial" w:cs="Arial"/>
                <w:sz w:val="20"/>
                <w:szCs w:val="20"/>
              </w:rPr>
              <w:t xml:space="preserve"> (formerly </w:t>
            </w:r>
          </w:p>
          <w:p w:rsidR="00003AD4" w:rsidRPr="0026715E" w:rsidRDefault="00003AD4" w:rsidP="00003AD4">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 xml:space="preserve">   known as “ADC - JV 4 Co., Ltd.”)</w:t>
            </w:r>
          </w:p>
        </w:tc>
        <w:tc>
          <w:tcPr>
            <w:tcW w:w="4140" w:type="dxa"/>
          </w:tcPr>
          <w:p w:rsidR="00003AD4" w:rsidRPr="0026715E" w:rsidRDefault="00003AD4" w:rsidP="00003AD4">
            <w:pPr>
              <w:tabs>
                <w:tab w:val="left" w:pos="900"/>
                <w:tab w:val="left" w:pos="2160"/>
                <w:tab w:val="decimal" w:pos="7380"/>
                <w:tab w:val="center" w:pos="8460"/>
              </w:tabs>
              <w:spacing w:line="360" w:lineRule="exact"/>
              <w:ind w:left="342" w:right="-18" w:hanging="162"/>
              <w:rPr>
                <w:rFonts w:ascii="Arial" w:hAnsi="Arial" w:cs="Arial"/>
                <w:sz w:val="20"/>
                <w:szCs w:val="20"/>
              </w:rPr>
            </w:pPr>
            <w:r w:rsidRPr="0026715E">
              <w:rPr>
                <w:rFonts w:ascii="Arial" w:hAnsi="Arial" w:cs="Arial"/>
                <w:sz w:val="20"/>
                <w:szCs w:val="20"/>
              </w:rPr>
              <w:t xml:space="preserve">Joint Venture (being subsidiary from                        </w:t>
            </w:r>
            <w:r>
              <w:rPr>
                <w:rFonts w:ascii="Arial" w:hAnsi="Arial" w:cs="Arial"/>
                <w:sz w:val="20"/>
                <w:szCs w:val="20"/>
              </w:rPr>
              <w:t>11 April 2016 to 14 July 2016)</w:t>
            </w:r>
          </w:p>
        </w:tc>
      </w:tr>
      <w:tr w:rsidR="00003AD4" w:rsidRPr="0026715E" w:rsidTr="001D08B3">
        <w:tc>
          <w:tcPr>
            <w:tcW w:w="4590" w:type="dxa"/>
          </w:tcPr>
          <w:p w:rsidR="00003AD4" w:rsidRDefault="00003AD4" w:rsidP="00003AD4">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 xml:space="preserve">Ananda MF Asia Saphankhwai Co., Ltd. </w:t>
            </w:r>
          </w:p>
          <w:p w:rsidR="00003AD4" w:rsidRPr="0026715E" w:rsidRDefault="00003AD4" w:rsidP="00003AD4">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 xml:space="preserve">   (formerly known as “ADC-JV1 Co., Ltd.”)</w:t>
            </w:r>
          </w:p>
        </w:tc>
        <w:tc>
          <w:tcPr>
            <w:tcW w:w="4140" w:type="dxa"/>
          </w:tcPr>
          <w:p w:rsidR="00003AD4" w:rsidRDefault="00003AD4" w:rsidP="00003AD4">
            <w:pPr>
              <w:tabs>
                <w:tab w:val="left" w:pos="900"/>
                <w:tab w:val="left" w:pos="2160"/>
                <w:tab w:val="decimal" w:pos="7380"/>
                <w:tab w:val="center" w:pos="8460"/>
              </w:tabs>
              <w:spacing w:line="360" w:lineRule="exact"/>
              <w:ind w:left="342" w:right="-18" w:hanging="162"/>
              <w:rPr>
                <w:rFonts w:ascii="Arial" w:hAnsi="Arial" w:cs="Arial"/>
                <w:sz w:val="20"/>
                <w:szCs w:val="20"/>
              </w:rPr>
            </w:pPr>
            <w:r>
              <w:rPr>
                <w:rFonts w:ascii="Arial" w:hAnsi="Arial" w:cs="Arial"/>
                <w:sz w:val="20"/>
                <w:szCs w:val="20"/>
              </w:rPr>
              <w:t xml:space="preserve">Joint Venture (being subsidiary from </w:t>
            </w:r>
          </w:p>
          <w:p w:rsidR="00003AD4" w:rsidRPr="0026715E" w:rsidRDefault="00003AD4" w:rsidP="00003AD4">
            <w:pPr>
              <w:tabs>
                <w:tab w:val="left" w:pos="900"/>
                <w:tab w:val="left" w:pos="2160"/>
                <w:tab w:val="decimal" w:pos="7380"/>
                <w:tab w:val="center" w:pos="8460"/>
              </w:tabs>
              <w:spacing w:line="360" w:lineRule="exact"/>
              <w:ind w:left="342" w:right="-18" w:hanging="162"/>
              <w:rPr>
                <w:rFonts w:ascii="Arial" w:hAnsi="Arial" w:cs="Arial"/>
                <w:sz w:val="20"/>
                <w:szCs w:val="20"/>
              </w:rPr>
            </w:pPr>
            <w:r>
              <w:rPr>
                <w:rFonts w:ascii="Arial" w:hAnsi="Arial" w:cs="Arial"/>
                <w:sz w:val="20"/>
                <w:szCs w:val="20"/>
              </w:rPr>
              <w:t xml:space="preserve">   11 April 2016 to 31 October 2016)</w:t>
            </w:r>
          </w:p>
        </w:tc>
      </w:tr>
      <w:tr w:rsidR="00003AD4" w:rsidRPr="0026715E" w:rsidTr="001D08B3">
        <w:tc>
          <w:tcPr>
            <w:tcW w:w="4590" w:type="dxa"/>
          </w:tcPr>
          <w:p w:rsidR="00003AD4" w:rsidRDefault="00003AD4" w:rsidP="00003AD4">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Ananda APAC Bangchak Co., Ltd.</w:t>
            </w:r>
          </w:p>
        </w:tc>
        <w:tc>
          <w:tcPr>
            <w:tcW w:w="4140" w:type="dxa"/>
          </w:tcPr>
          <w:p w:rsidR="00003AD4" w:rsidRDefault="00003AD4" w:rsidP="00003AD4">
            <w:pPr>
              <w:tabs>
                <w:tab w:val="left" w:pos="900"/>
                <w:tab w:val="left" w:pos="2160"/>
                <w:tab w:val="decimal" w:pos="7380"/>
                <w:tab w:val="center" w:pos="8460"/>
              </w:tabs>
              <w:spacing w:line="360" w:lineRule="exact"/>
              <w:ind w:left="342" w:right="-18" w:hanging="162"/>
              <w:rPr>
                <w:rFonts w:ascii="Arial" w:hAnsi="Arial" w:cs="Arial"/>
                <w:sz w:val="20"/>
                <w:szCs w:val="20"/>
              </w:rPr>
            </w:pPr>
            <w:r>
              <w:rPr>
                <w:rFonts w:ascii="Arial" w:hAnsi="Arial" w:cs="Arial"/>
                <w:sz w:val="20"/>
                <w:szCs w:val="20"/>
              </w:rPr>
              <w:t xml:space="preserve">Joint Venture (being subsidiary from </w:t>
            </w:r>
          </w:p>
          <w:p w:rsidR="00003AD4" w:rsidRPr="0026715E" w:rsidRDefault="00003AD4" w:rsidP="00003AD4">
            <w:pPr>
              <w:tabs>
                <w:tab w:val="left" w:pos="900"/>
                <w:tab w:val="left" w:pos="2160"/>
                <w:tab w:val="decimal" w:pos="7380"/>
                <w:tab w:val="center" w:pos="8460"/>
              </w:tabs>
              <w:spacing w:line="360" w:lineRule="exact"/>
              <w:ind w:left="342" w:right="-18" w:hanging="162"/>
              <w:rPr>
                <w:rFonts w:ascii="Arial" w:hAnsi="Arial" w:cs="Arial"/>
                <w:sz w:val="20"/>
                <w:szCs w:val="20"/>
              </w:rPr>
            </w:pPr>
            <w:r>
              <w:rPr>
                <w:rFonts w:ascii="Arial" w:hAnsi="Arial" w:cs="Arial"/>
                <w:sz w:val="20"/>
                <w:szCs w:val="20"/>
              </w:rPr>
              <w:t xml:space="preserve">   11 August 2016 to 20 November 2016)</w:t>
            </w:r>
          </w:p>
        </w:tc>
      </w:tr>
      <w:tr w:rsidR="00003AD4" w:rsidRPr="0026715E" w:rsidTr="001D08B3">
        <w:tc>
          <w:tcPr>
            <w:tcW w:w="4590" w:type="dxa"/>
          </w:tcPr>
          <w:p w:rsidR="00003AD4" w:rsidRDefault="00003AD4" w:rsidP="00003AD4">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Ananda MF Asia Phraram 9 Co., Ltd.</w:t>
            </w:r>
          </w:p>
          <w:p w:rsidR="00C863DC" w:rsidRDefault="00C863DC" w:rsidP="00003AD4">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 xml:space="preserve">   (formerly known as “JV-CV3 Co., Ltd.”)</w:t>
            </w:r>
          </w:p>
        </w:tc>
        <w:tc>
          <w:tcPr>
            <w:tcW w:w="4140" w:type="dxa"/>
          </w:tcPr>
          <w:p w:rsidR="00003AD4" w:rsidRDefault="00003AD4" w:rsidP="00003AD4">
            <w:pPr>
              <w:tabs>
                <w:tab w:val="left" w:pos="900"/>
                <w:tab w:val="left" w:pos="2160"/>
                <w:tab w:val="decimal" w:pos="7380"/>
                <w:tab w:val="center" w:pos="8460"/>
              </w:tabs>
              <w:spacing w:line="360" w:lineRule="exact"/>
              <w:ind w:left="342" w:right="-18" w:hanging="162"/>
              <w:rPr>
                <w:rFonts w:ascii="Arial" w:hAnsi="Arial" w:cs="Arial"/>
                <w:sz w:val="20"/>
                <w:szCs w:val="20"/>
              </w:rPr>
            </w:pPr>
            <w:r>
              <w:rPr>
                <w:rFonts w:ascii="Arial" w:hAnsi="Arial" w:cs="Arial"/>
                <w:sz w:val="20"/>
                <w:szCs w:val="20"/>
              </w:rPr>
              <w:t xml:space="preserve">Joint Venture (being subsidiary from </w:t>
            </w:r>
          </w:p>
          <w:p w:rsidR="00003AD4" w:rsidRPr="0026715E" w:rsidRDefault="00003AD4" w:rsidP="00003AD4">
            <w:pPr>
              <w:tabs>
                <w:tab w:val="left" w:pos="900"/>
                <w:tab w:val="left" w:pos="2160"/>
                <w:tab w:val="decimal" w:pos="7380"/>
                <w:tab w:val="center" w:pos="8460"/>
              </w:tabs>
              <w:spacing w:line="360" w:lineRule="exact"/>
              <w:ind w:left="342" w:right="-18" w:hanging="162"/>
              <w:rPr>
                <w:rFonts w:ascii="Arial" w:hAnsi="Arial" w:cs="Arial"/>
                <w:sz w:val="20"/>
                <w:szCs w:val="20"/>
              </w:rPr>
            </w:pPr>
            <w:r>
              <w:rPr>
                <w:rFonts w:ascii="Arial" w:hAnsi="Arial" w:cs="Arial"/>
                <w:sz w:val="20"/>
                <w:szCs w:val="20"/>
              </w:rPr>
              <w:t xml:space="preserve">   7 January 2016 to 25 December 2016)</w:t>
            </w:r>
          </w:p>
        </w:tc>
      </w:tr>
      <w:tr w:rsidR="00003AD4" w:rsidRPr="0026715E" w:rsidTr="001D08B3">
        <w:tc>
          <w:tcPr>
            <w:tcW w:w="4590" w:type="dxa"/>
          </w:tcPr>
          <w:p w:rsidR="00003AD4" w:rsidRDefault="00003AD4" w:rsidP="00003AD4">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Ananda MF Asia Victory Monument Co., Ltd.</w:t>
            </w:r>
          </w:p>
          <w:p w:rsidR="00C863DC" w:rsidRDefault="00C863DC" w:rsidP="00003AD4">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 xml:space="preserve">   (formerly known as “ADC-JV3 Co., Ltd.”)</w:t>
            </w:r>
          </w:p>
        </w:tc>
        <w:tc>
          <w:tcPr>
            <w:tcW w:w="4140" w:type="dxa"/>
          </w:tcPr>
          <w:p w:rsidR="00003AD4" w:rsidRDefault="00003AD4" w:rsidP="00003AD4">
            <w:pPr>
              <w:tabs>
                <w:tab w:val="left" w:pos="900"/>
                <w:tab w:val="left" w:pos="2160"/>
                <w:tab w:val="decimal" w:pos="7380"/>
                <w:tab w:val="center" w:pos="8460"/>
              </w:tabs>
              <w:spacing w:line="360" w:lineRule="exact"/>
              <w:ind w:left="342" w:right="-18" w:hanging="162"/>
              <w:rPr>
                <w:rFonts w:ascii="Arial" w:hAnsi="Arial" w:cs="Arial"/>
                <w:sz w:val="20"/>
                <w:szCs w:val="20"/>
              </w:rPr>
            </w:pPr>
            <w:r>
              <w:rPr>
                <w:rFonts w:ascii="Arial" w:hAnsi="Arial" w:cs="Arial"/>
                <w:sz w:val="20"/>
                <w:szCs w:val="20"/>
              </w:rPr>
              <w:t xml:space="preserve">Joint Venture (being subsidiary from </w:t>
            </w:r>
          </w:p>
          <w:p w:rsidR="00003AD4" w:rsidRPr="0026715E" w:rsidRDefault="00003AD4" w:rsidP="00003AD4">
            <w:pPr>
              <w:tabs>
                <w:tab w:val="left" w:pos="900"/>
                <w:tab w:val="left" w:pos="2160"/>
                <w:tab w:val="decimal" w:pos="7380"/>
                <w:tab w:val="center" w:pos="8460"/>
              </w:tabs>
              <w:spacing w:line="360" w:lineRule="exact"/>
              <w:ind w:left="342" w:right="-18" w:hanging="162"/>
              <w:rPr>
                <w:rFonts w:ascii="Arial" w:hAnsi="Arial" w:cs="Arial"/>
                <w:sz w:val="20"/>
                <w:szCs w:val="20"/>
              </w:rPr>
            </w:pPr>
            <w:r>
              <w:rPr>
                <w:rFonts w:ascii="Arial" w:hAnsi="Arial" w:cs="Arial"/>
                <w:sz w:val="20"/>
                <w:szCs w:val="20"/>
              </w:rPr>
              <w:t xml:space="preserve">   11 April 2016 to 25 December 2016)</w:t>
            </w:r>
          </w:p>
        </w:tc>
      </w:tr>
      <w:tr w:rsidR="00003AD4" w:rsidRPr="0026715E" w:rsidTr="00BB332F">
        <w:tc>
          <w:tcPr>
            <w:tcW w:w="4590" w:type="dxa"/>
          </w:tcPr>
          <w:p w:rsidR="00003AD4" w:rsidRPr="0026715E" w:rsidRDefault="00003AD4" w:rsidP="00003AD4">
            <w:pPr>
              <w:tabs>
                <w:tab w:val="left" w:pos="900"/>
                <w:tab w:val="left" w:pos="2160"/>
                <w:tab w:val="decimal" w:pos="7380"/>
                <w:tab w:val="center" w:pos="8460"/>
              </w:tabs>
              <w:spacing w:line="360" w:lineRule="exact"/>
              <w:ind w:right="162"/>
              <w:rPr>
                <w:rFonts w:ascii="Arial" w:hAnsi="Arial" w:cs="Arial"/>
                <w:sz w:val="20"/>
                <w:szCs w:val="20"/>
              </w:rPr>
            </w:pPr>
            <w:r w:rsidRPr="0026715E">
              <w:rPr>
                <w:rFonts w:ascii="Arial" w:hAnsi="Arial" w:cs="Arial"/>
                <w:sz w:val="20"/>
                <w:szCs w:val="20"/>
              </w:rPr>
              <w:t>Greenvalley Properties Co., Ltd.</w:t>
            </w:r>
          </w:p>
        </w:tc>
        <w:tc>
          <w:tcPr>
            <w:tcW w:w="4140" w:type="dxa"/>
          </w:tcPr>
          <w:p w:rsidR="00003AD4" w:rsidRPr="0026715E" w:rsidRDefault="00003AD4" w:rsidP="00003AD4">
            <w:pPr>
              <w:tabs>
                <w:tab w:val="left" w:pos="900"/>
                <w:tab w:val="left" w:pos="2160"/>
                <w:tab w:val="decimal" w:pos="7380"/>
                <w:tab w:val="center" w:pos="8460"/>
              </w:tabs>
              <w:spacing w:line="360" w:lineRule="exact"/>
              <w:ind w:left="342" w:right="-18" w:hanging="162"/>
              <w:rPr>
                <w:rFonts w:ascii="Arial" w:hAnsi="Arial" w:cs="Arial"/>
                <w:sz w:val="20"/>
                <w:szCs w:val="20"/>
              </w:rPr>
            </w:pPr>
            <w:r w:rsidRPr="0026715E">
              <w:rPr>
                <w:rFonts w:ascii="Arial" w:hAnsi="Arial" w:cs="Arial"/>
                <w:sz w:val="20"/>
                <w:szCs w:val="20"/>
              </w:rPr>
              <w:t>Common shareholders/Common directors</w:t>
            </w:r>
          </w:p>
        </w:tc>
      </w:tr>
      <w:tr w:rsidR="00003AD4" w:rsidRPr="0026715E" w:rsidTr="00BB332F">
        <w:tc>
          <w:tcPr>
            <w:tcW w:w="4590" w:type="dxa"/>
          </w:tcPr>
          <w:p w:rsidR="00003AD4" w:rsidRPr="0026715E" w:rsidRDefault="00003AD4" w:rsidP="00003AD4">
            <w:pPr>
              <w:tabs>
                <w:tab w:val="left" w:pos="900"/>
                <w:tab w:val="left" w:pos="2160"/>
                <w:tab w:val="decimal" w:pos="7380"/>
                <w:tab w:val="center" w:pos="8460"/>
              </w:tabs>
              <w:spacing w:line="360" w:lineRule="exact"/>
              <w:ind w:right="162"/>
              <w:rPr>
                <w:rFonts w:ascii="Arial" w:hAnsi="Arial" w:cs="Arial"/>
                <w:sz w:val="20"/>
                <w:szCs w:val="20"/>
              </w:rPr>
            </w:pPr>
            <w:r w:rsidRPr="0026715E">
              <w:rPr>
                <w:rFonts w:ascii="Arial" w:hAnsi="Arial" w:cs="Arial"/>
                <w:sz w:val="20"/>
                <w:szCs w:val="20"/>
              </w:rPr>
              <w:t>Toscana Piazza Co., Ltd.</w:t>
            </w:r>
          </w:p>
        </w:tc>
        <w:tc>
          <w:tcPr>
            <w:tcW w:w="4140" w:type="dxa"/>
          </w:tcPr>
          <w:p w:rsidR="00003AD4" w:rsidRPr="0026715E" w:rsidRDefault="00003AD4" w:rsidP="00003AD4">
            <w:pPr>
              <w:tabs>
                <w:tab w:val="left" w:pos="900"/>
                <w:tab w:val="left" w:pos="2160"/>
                <w:tab w:val="decimal" w:pos="7380"/>
                <w:tab w:val="center" w:pos="8460"/>
              </w:tabs>
              <w:spacing w:line="360" w:lineRule="exact"/>
              <w:ind w:left="342" w:right="-18" w:hanging="162"/>
              <w:rPr>
                <w:rFonts w:ascii="Arial" w:hAnsi="Arial" w:cs="Arial"/>
                <w:sz w:val="20"/>
                <w:szCs w:val="20"/>
              </w:rPr>
            </w:pPr>
            <w:r w:rsidRPr="0026715E">
              <w:rPr>
                <w:rFonts w:ascii="Arial" w:hAnsi="Arial" w:cs="Arial"/>
                <w:sz w:val="20"/>
                <w:szCs w:val="20"/>
              </w:rPr>
              <w:t>Major shareholder and director is a close relative of the Company’s management</w:t>
            </w:r>
          </w:p>
        </w:tc>
      </w:tr>
      <w:tr w:rsidR="00003AD4" w:rsidRPr="0026715E" w:rsidTr="00BB332F">
        <w:tc>
          <w:tcPr>
            <w:tcW w:w="4590" w:type="dxa"/>
          </w:tcPr>
          <w:p w:rsidR="00003AD4" w:rsidRPr="0026715E" w:rsidRDefault="00003AD4" w:rsidP="00003AD4">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Tuscani Ville Co., Ltd.</w:t>
            </w:r>
          </w:p>
        </w:tc>
        <w:tc>
          <w:tcPr>
            <w:tcW w:w="4140" w:type="dxa"/>
          </w:tcPr>
          <w:p w:rsidR="00003AD4" w:rsidRPr="0026715E" w:rsidRDefault="00003AD4" w:rsidP="00003AD4">
            <w:pPr>
              <w:tabs>
                <w:tab w:val="left" w:pos="900"/>
                <w:tab w:val="left" w:pos="2160"/>
                <w:tab w:val="decimal" w:pos="7380"/>
                <w:tab w:val="center" w:pos="8460"/>
              </w:tabs>
              <w:spacing w:line="360" w:lineRule="exact"/>
              <w:ind w:left="342" w:right="-18" w:hanging="162"/>
              <w:rPr>
                <w:rFonts w:ascii="Arial" w:hAnsi="Arial" w:cs="Arial"/>
                <w:sz w:val="20"/>
                <w:szCs w:val="20"/>
              </w:rPr>
            </w:pPr>
            <w:r w:rsidRPr="0026715E">
              <w:rPr>
                <w:rFonts w:ascii="Arial" w:hAnsi="Arial" w:cs="Arial"/>
                <w:sz w:val="20"/>
                <w:szCs w:val="20"/>
              </w:rPr>
              <w:t>Major shareholder and director is a close relative of the Company’s management</w:t>
            </w:r>
          </w:p>
        </w:tc>
      </w:tr>
      <w:tr w:rsidR="0034356D" w:rsidRPr="0026715E" w:rsidTr="00BB332F">
        <w:tc>
          <w:tcPr>
            <w:tcW w:w="4590" w:type="dxa"/>
          </w:tcPr>
          <w:p w:rsidR="0034356D" w:rsidRPr="0026715E" w:rsidRDefault="0034356D" w:rsidP="0034356D">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Bira Circuit Co., Ltd.</w:t>
            </w:r>
          </w:p>
        </w:tc>
        <w:tc>
          <w:tcPr>
            <w:tcW w:w="4140" w:type="dxa"/>
          </w:tcPr>
          <w:p w:rsidR="0034356D" w:rsidRPr="0026715E" w:rsidRDefault="0034356D" w:rsidP="0034356D">
            <w:pPr>
              <w:tabs>
                <w:tab w:val="left" w:pos="900"/>
                <w:tab w:val="left" w:pos="2160"/>
                <w:tab w:val="decimal" w:pos="7380"/>
                <w:tab w:val="center" w:pos="8460"/>
              </w:tabs>
              <w:spacing w:line="360" w:lineRule="exact"/>
              <w:ind w:left="342" w:right="-18" w:hanging="162"/>
              <w:rPr>
                <w:rFonts w:ascii="Arial" w:hAnsi="Arial" w:cs="Arial"/>
                <w:sz w:val="20"/>
                <w:szCs w:val="20"/>
              </w:rPr>
            </w:pPr>
            <w:r w:rsidRPr="0026715E">
              <w:rPr>
                <w:rFonts w:ascii="Arial" w:hAnsi="Arial" w:cs="Arial"/>
                <w:sz w:val="20"/>
                <w:szCs w:val="20"/>
              </w:rPr>
              <w:t>Major shareholder and director is a close relative of the Company’s management</w:t>
            </w:r>
          </w:p>
        </w:tc>
      </w:tr>
      <w:tr w:rsidR="0034356D" w:rsidRPr="0026715E" w:rsidTr="00BB332F">
        <w:tc>
          <w:tcPr>
            <w:tcW w:w="4590" w:type="dxa"/>
          </w:tcPr>
          <w:p w:rsidR="0034356D" w:rsidRDefault="0034356D" w:rsidP="0034356D">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Kloset Design Co., Ltd.</w:t>
            </w:r>
          </w:p>
        </w:tc>
        <w:tc>
          <w:tcPr>
            <w:tcW w:w="4140" w:type="dxa"/>
          </w:tcPr>
          <w:p w:rsidR="0034356D" w:rsidRPr="0026715E" w:rsidRDefault="0034356D" w:rsidP="0034356D">
            <w:pPr>
              <w:tabs>
                <w:tab w:val="left" w:pos="900"/>
                <w:tab w:val="left" w:pos="2160"/>
                <w:tab w:val="decimal" w:pos="7380"/>
                <w:tab w:val="center" w:pos="8460"/>
              </w:tabs>
              <w:spacing w:line="360" w:lineRule="exact"/>
              <w:ind w:left="342" w:right="-18" w:hanging="162"/>
              <w:rPr>
                <w:rFonts w:ascii="Arial" w:hAnsi="Arial" w:cs="Arial"/>
                <w:sz w:val="20"/>
                <w:szCs w:val="20"/>
              </w:rPr>
            </w:pPr>
            <w:r w:rsidRPr="0026715E">
              <w:rPr>
                <w:rFonts w:ascii="Arial" w:hAnsi="Arial" w:cs="Arial"/>
                <w:sz w:val="20"/>
                <w:szCs w:val="20"/>
              </w:rPr>
              <w:t>Major shareholder and director is a close relative of the Company’s management</w:t>
            </w:r>
          </w:p>
        </w:tc>
      </w:tr>
      <w:tr w:rsidR="0034356D" w:rsidRPr="0026715E" w:rsidTr="00BB332F">
        <w:tc>
          <w:tcPr>
            <w:tcW w:w="4590" w:type="dxa"/>
          </w:tcPr>
          <w:p w:rsidR="0034356D" w:rsidRDefault="0034356D" w:rsidP="0034356D">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Kloset Café Co., Ltd.</w:t>
            </w:r>
          </w:p>
        </w:tc>
        <w:tc>
          <w:tcPr>
            <w:tcW w:w="4140" w:type="dxa"/>
          </w:tcPr>
          <w:p w:rsidR="0034356D" w:rsidRPr="0026715E" w:rsidRDefault="0034356D" w:rsidP="0034356D">
            <w:pPr>
              <w:tabs>
                <w:tab w:val="left" w:pos="900"/>
                <w:tab w:val="left" w:pos="2160"/>
                <w:tab w:val="decimal" w:pos="7380"/>
                <w:tab w:val="center" w:pos="8460"/>
              </w:tabs>
              <w:spacing w:line="360" w:lineRule="exact"/>
              <w:ind w:left="342" w:right="-18" w:hanging="162"/>
              <w:rPr>
                <w:rFonts w:ascii="Arial" w:hAnsi="Arial" w:cs="Arial"/>
                <w:sz w:val="20"/>
                <w:szCs w:val="20"/>
              </w:rPr>
            </w:pPr>
            <w:r w:rsidRPr="0026715E">
              <w:rPr>
                <w:rFonts w:ascii="Arial" w:hAnsi="Arial" w:cs="Arial"/>
                <w:sz w:val="20"/>
                <w:szCs w:val="20"/>
              </w:rPr>
              <w:t>Major shareholder and director is a close relative of the Company’s management</w:t>
            </w:r>
          </w:p>
        </w:tc>
      </w:tr>
      <w:tr w:rsidR="0034356D" w:rsidRPr="0026715E" w:rsidTr="00BB332F">
        <w:tc>
          <w:tcPr>
            <w:tcW w:w="4590" w:type="dxa"/>
          </w:tcPr>
          <w:p w:rsidR="0034356D" w:rsidRDefault="0034356D" w:rsidP="0034356D">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Tuscan Hill Co., Ltd.</w:t>
            </w:r>
          </w:p>
        </w:tc>
        <w:tc>
          <w:tcPr>
            <w:tcW w:w="4140" w:type="dxa"/>
          </w:tcPr>
          <w:p w:rsidR="0034356D" w:rsidRPr="0026715E" w:rsidRDefault="0034356D" w:rsidP="0034356D">
            <w:pPr>
              <w:tabs>
                <w:tab w:val="left" w:pos="900"/>
                <w:tab w:val="left" w:pos="2160"/>
                <w:tab w:val="decimal" w:pos="7380"/>
                <w:tab w:val="center" w:pos="8460"/>
              </w:tabs>
              <w:spacing w:line="360" w:lineRule="exact"/>
              <w:ind w:left="342" w:right="-18" w:hanging="162"/>
              <w:rPr>
                <w:rFonts w:ascii="Arial" w:hAnsi="Arial" w:cs="Arial"/>
                <w:sz w:val="20"/>
                <w:szCs w:val="20"/>
              </w:rPr>
            </w:pPr>
            <w:r w:rsidRPr="0026715E">
              <w:rPr>
                <w:rFonts w:ascii="Arial" w:hAnsi="Arial" w:cs="Arial"/>
                <w:sz w:val="20"/>
                <w:szCs w:val="20"/>
              </w:rPr>
              <w:t>Major shareholder and director is a close relative of the Company’s management</w:t>
            </w:r>
          </w:p>
        </w:tc>
      </w:tr>
      <w:tr w:rsidR="0034356D" w:rsidRPr="0026715E" w:rsidTr="00BB332F">
        <w:tc>
          <w:tcPr>
            <w:tcW w:w="4590" w:type="dxa"/>
          </w:tcPr>
          <w:p w:rsidR="0034356D" w:rsidRDefault="0034356D" w:rsidP="0034356D">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Toscana Valley Country Club Co., Ltd.</w:t>
            </w:r>
          </w:p>
        </w:tc>
        <w:tc>
          <w:tcPr>
            <w:tcW w:w="4140" w:type="dxa"/>
          </w:tcPr>
          <w:p w:rsidR="0034356D" w:rsidRPr="0026715E" w:rsidRDefault="0034356D" w:rsidP="0034356D">
            <w:pPr>
              <w:tabs>
                <w:tab w:val="left" w:pos="900"/>
                <w:tab w:val="left" w:pos="2160"/>
                <w:tab w:val="decimal" w:pos="7380"/>
                <w:tab w:val="center" w:pos="8460"/>
              </w:tabs>
              <w:spacing w:line="360" w:lineRule="exact"/>
              <w:ind w:left="342" w:right="-18" w:hanging="162"/>
              <w:rPr>
                <w:rFonts w:ascii="Arial" w:hAnsi="Arial" w:cs="Arial"/>
                <w:sz w:val="20"/>
                <w:szCs w:val="20"/>
              </w:rPr>
            </w:pPr>
            <w:r w:rsidRPr="0026715E">
              <w:rPr>
                <w:rFonts w:ascii="Arial" w:hAnsi="Arial" w:cs="Arial"/>
                <w:sz w:val="20"/>
                <w:szCs w:val="20"/>
              </w:rPr>
              <w:t>Major shareholder and director is a close relative of the Company’s management</w:t>
            </w:r>
          </w:p>
        </w:tc>
      </w:tr>
      <w:tr w:rsidR="0034356D" w:rsidRPr="0026715E" w:rsidTr="00BB332F">
        <w:tc>
          <w:tcPr>
            <w:tcW w:w="4590" w:type="dxa"/>
          </w:tcPr>
          <w:p w:rsidR="0034356D" w:rsidRPr="0026715E" w:rsidRDefault="0034356D" w:rsidP="0034356D">
            <w:pPr>
              <w:tabs>
                <w:tab w:val="left" w:pos="900"/>
                <w:tab w:val="left" w:pos="2160"/>
                <w:tab w:val="decimal" w:pos="7380"/>
                <w:tab w:val="center" w:pos="8460"/>
              </w:tabs>
              <w:spacing w:line="360" w:lineRule="exact"/>
              <w:ind w:right="162"/>
              <w:rPr>
                <w:rFonts w:ascii="Arial" w:hAnsi="Arial" w:cs="Arial"/>
                <w:sz w:val="20"/>
                <w:szCs w:val="20"/>
              </w:rPr>
            </w:pPr>
            <w:r w:rsidRPr="0026715E">
              <w:rPr>
                <w:rFonts w:ascii="Arial" w:hAnsi="Arial" w:cs="Arial"/>
                <w:sz w:val="20"/>
                <w:szCs w:val="20"/>
              </w:rPr>
              <w:t>Directors</w:t>
            </w:r>
          </w:p>
        </w:tc>
        <w:tc>
          <w:tcPr>
            <w:tcW w:w="4140" w:type="dxa"/>
          </w:tcPr>
          <w:p w:rsidR="0034356D" w:rsidRPr="0026715E" w:rsidRDefault="0034356D" w:rsidP="0034356D">
            <w:pPr>
              <w:tabs>
                <w:tab w:val="left" w:pos="900"/>
                <w:tab w:val="left" w:pos="2160"/>
                <w:tab w:val="decimal" w:pos="7380"/>
                <w:tab w:val="center" w:pos="8460"/>
              </w:tabs>
              <w:spacing w:line="360" w:lineRule="exact"/>
              <w:ind w:left="342" w:right="-18" w:hanging="162"/>
              <w:rPr>
                <w:rFonts w:ascii="Arial" w:hAnsi="Arial" w:cs="Arial"/>
                <w:sz w:val="20"/>
                <w:szCs w:val="20"/>
              </w:rPr>
            </w:pPr>
            <w:r w:rsidRPr="0026715E">
              <w:rPr>
                <w:rFonts w:ascii="Arial" w:hAnsi="Arial" w:cs="Arial"/>
                <w:sz w:val="20"/>
                <w:szCs w:val="20"/>
              </w:rPr>
              <w:t>Directors of the Company and its subsidiaries</w:t>
            </w:r>
          </w:p>
        </w:tc>
      </w:tr>
    </w:tbl>
    <w:p w:rsidR="00932B44" w:rsidRPr="0026715E" w:rsidRDefault="0059278C" w:rsidP="0034356D">
      <w:pPr>
        <w:pStyle w:val="BodyTextIndent3"/>
        <w:tabs>
          <w:tab w:val="clear" w:pos="360"/>
          <w:tab w:val="clear" w:pos="2160"/>
        </w:tabs>
        <w:spacing w:before="240"/>
        <w:ind w:left="533" w:hanging="533"/>
        <w:rPr>
          <w:rFonts w:ascii="Arial" w:hAnsi="Arial"/>
          <w:sz w:val="22"/>
          <w:szCs w:val="22"/>
        </w:rPr>
      </w:pPr>
      <w:r w:rsidRPr="0026715E">
        <w:rPr>
          <w:rFonts w:ascii="Arial" w:hAnsi="Arial"/>
          <w:sz w:val="22"/>
          <w:szCs w:val="22"/>
        </w:rPr>
        <w:tab/>
      </w:r>
      <w:r w:rsidR="00932B44" w:rsidRPr="0026715E">
        <w:rPr>
          <w:rFonts w:ascii="Arial" w:hAnsi="Arial"/>
          <w:sz w:val="22"/>
          <w:szCs w:val="22"/>
        </w:rPr>
        <w:t xml:space="preserve">During the years, the Company and its subsidiaries had significant business transactions with related parties. Such transactions, which are </w:t>
      </w:r>
      <w:r w:rsidR="008255CF" w:rsidRPr="0026715E">
        <w:rPr>
          <w:rFonts w:ascii="Arial" w:hAnsi="Arial"/>
          <w:sz w:val="22"/>
          <w:szCs w:val="22"/>
        </w:rPr>
        <w:t>summaris</w:t>
      </w:r>
      <w:r w:rsidR="004B5472" w:rsidRPr="0026715E">
        <w:rPr>
          <w:rFonts w:ascii="Arial" w:hAnsi="Arial"/>
          <w:sz w:val="22"/>
          <w:szCs w:val="22"/>
        </w:rPr>
        <w:t>ed</w:t>
      </w:r>
      <w:r w:rsidR="00932B44" w:rsidRPr="0026715E">
        <w:rPr>
          <w:rFonts w:ascii="Arial" w:hAnsi="Arial"/>
          <w:sz w:val="22"/>
          <w:szCs w:val="22"/>
        </w:rPr>
        <w:t xml:space="preserve"> below, arose in the ordinary course of business and were concluded on commercial terms and bases agreed upon between the Co</w:t>
      </w:r>
      <w:r w:rsidR="00AF75D5" w:rsidRPr="0026715E">
        <w:rPr>
          <w:rFonts w:ascii="Arial" w:hAnsi="Arial"/>
          <w:sz w:val="22"/>
          <w:szCs w:val="22"/>
        </w:rPr>
        <w:t>mpany and those related parties:</w:t>
      </w:r>
    </w:p>
    <w:p w:rsidR="00003AD4" w:rsidRDefault="00003AD4">
      <w:pPr>
        <w:overflowPunct/>
        <w:autoSpaceDE/>
        <w:autoSpaceDN/>
        <w:adjustRightInd/>
        <w:spacing w:after="200" w:line="276" w:lineRule="auto"/>
        <w:textAlignment w:val="auto"/>
        <w:rPr>
          <w:rFonts w:ascii="Arial" w:hAnsi="Arial"/>
          <w:sz w:val="16"/>
          <w:szCs w:val="16"/>
        </w:rPr>
      </w:pPr>
      <w:r>
        <w:rPr>
          <w:rFonts w:ascii="Arial" w:hAnsi="Arial"/>
          <w:sz w:val="16"/>
          <w:szCs w:val="16"/>
        </w:rPr>
        <w:br w:type="page"/>
      </w:r>
    </w:p>
    <w:p w:rsidR="00354FA7" w:rsidRPr="0026715E" w:rsidRDefault="0034356D" w:rsidP="00EB5CB0">
      <w:pPr>
        <w:spacing w:line="320" w:lineRule="exact"/>
        <w:ind w:right="-421"/>
        <w:jc w:val="right"/>
        <w:rPr>
          <w:sz w:val="16"/>
          <w:szCs w:val="16"/>
        </w:rPr>
      </w:pPr>
      <w:r w:rsidRPr="0026715E">
        <w:rPr>
          <w:rFonts w:ascii="Arial" w:hAnsi="Arial"/>
          <w:sz w:val="16"/>
          <w:szCs w:val="16"/>
        </w:rPr>
        <w:lastRenderedPageBreak/>
        <w:t xml:space="preserve"> </w:t>
      </w:r>
      <w:r w:rsidR="00354FA7" w:rsidRPr="0026715E">
        <w:rPr>
          <w:rFonts w:ascii="Arial" w:hAnsi="Arial"/>
          <w:sz w:val="16"/>
          <w:szCs w:val="16"/>
        </w:rPr>
        <w:t>(Unit: Million Baht)</w:t>
      </w:r>
    </w:p>
    <w:tbl>
      <w:tblPr>
        <w:tblW w:w="9990" w:type="dxa"/>
        <w:tblInd w:w="558" w:type="dxa"/>
        <w:tblLayout w:type="fixed"/>
        <w:tblLook w:val="0000" w:firstRow="0" w:lastRow="0" w:firstColumn="0" w:lastColumn="0" w:noHBand="0" w:noVBand="0"/>
      </w:tblPr>
      <w:tblGrid>
        <w:gridCol w:w="2610"/>
        <w:gridCol w:w="990"/>
        <w:gridCol w:w="990"/>
        <w:gridCol w:w="990"/>
        <w:gridCol w:w="990"/>
        <w:gridCol w:w="2430"/>
        <w:gridCol w:w="990"/>
      </w:tblGrid>
      <w:tr w:rsidR="00354FA7" w:rsidRPr="0026715E" w:rsidTr="00003AD4">
        <w:trPr>
          <w:gridAfter w:val="1"/>
          <w:wAfter w:w="990" w:type="dxa"/>
          <w:cantSplit/>
        </w:trPr>
        <w:tc>
          <w:tcPr>
            <w:tcW w:w="2610" w:type="dxa"/>
          </w:tcPr>
          <w:p w:rsidR="00354FA7" w:rsidRPr="0026715E" w:rsidRDefault="00354FA7" w:rsidP="00AE2884">
            <w:pPr>
              <w:spacing w:line="300" w:lineRule="exact"/>
              <w:ind w:left="159" w:right="-115" w:hanging="173"/>
              <w:jc w:val="center"/>
              <w:rPr>
                <w:rFonts w:ascii="Arial" w:hAnsi="Arial" w:cs="Arial"/>
                <w:sz w:val="16"/>
                <w:szCs w:val="16"/>
              </w:rPr>
            </w:pPr>
          </w:p>
        </w:tc>
        <w:tc>
          <w:tcPr>
            <w:tcW w:w="1980" w:type="dxa"/>
            <w:gridSpan w:val="2"/>
          </w:tcPr>
          <w:p w:rsidR="00354FA7" w:rsidRPr="0026715E" w:rsidRDefault="00354FA7" w:rsidP="00AE2884">
            <w:pPr>
              <w:spacing w:line="300" w:lineRule="exact"/>
              <w:ind w:right="-18"/>
              <w:jc w:val="center"/>
              <w:rPr>
                <w:rFonts w:ascii="Arial" w:hAnsi="Arial" w:cs="Arial"/>
                <w:caps/>
                <w:sz w:val="16"/>
                <w:szCs w:val="16"/>
              </w:rPr>
            </w:pPr>
            <w:r w:rsidRPr="0026715E">
              <w:rPr>
                <w:rFonts w:ascii="Arial" w:hAnsi="Arial" w:cs="Arial"/>
                <w:sz w:val="16"/>
                <w:szCs w:val="16"/>
              </w:rPr>
              <w:t xml:space="preserve">Consolidated </w:t>
            </w:r>
          </w:p>
        </w:tc>
        <w:tc>
          <w:tcPr>
            <w:tcW w:w="1980" w:type="dxa"/>
            <w:gridSpan w:val="2"/>
          </w:tcPr>
          <w:p w:rsidR="00354FA7" w:rsidRPr="0026715E" w:rsidRDefault="00354FA7" w:rsidP="00AE2884">
            <w:pPr>
              <w:spacing w:line="300" w:lineRule="exact"/>
              <w:ind w:right="-18"/>
              <w:jc w:val="center"/>
              <w:rPr>
                <w:rFonts w:ascii="Arial" w:hAnsi="Arial" w:cs="Arial"/>
                <w:caps/>
                <w:sz w:val="16"/>
                <w:szCs w:val="16"/>
              </w:rPr>
            </w:pPr>
            <w:r w:rsidRPr="0026715E">
              <w:rPr>
                <w:rFonts w:ascii="Arial" w:hAnsi="Arial" w:cs="Arial"/>
                <w:sz w:val="16"/>
                <w:szCs w:val="16"/>
              </w:rPr>
              <w:t xml:space="preserve">Separate </w:t>
            </w:r>
          </w:p>
        </w:tc>
        <w:tc>
          <w:tcPr>
            <w:tcW w:w="2430" w:type="dxa"/>
          </w:tcPr>
          <w:p w:rsidR="00354FA7" w:rsidRPr="0026715E" w:rsidRDefault="00354FA7" w:rsidP="00AE2884">
            <w:pPr>
              <w:spacing w:line="300" w:lineRule="exact"/>
              <w:ind w:left="159" w:right="-115" w:hanging="173"/>
              <w:rPr>
                <w:rFonts w:ascii="Arial" w:hAnsi="Arial" w:cs="Arial"/>
                <w:sz w:val="16"/>
                <w:szCs w:val="16"/>
              </w:rPr>
            </w:pPr>
          </w:p>
        </w:tc>
      </w:tr>
      <w:tr w:rsidR="00354FA7" w:rsidRPr="0026715E" w:rsidTr="00003AD4">
        <w:trPr>
          <w:gridAfter w:val="1"/>
          <w:wAfter w:w="990" w:type="dxa"/>
          <w:cantSplit/>
        </w:trPr>
        <w:tc>
          <w:tcPr>
            <w:tcW w:w="2610" w:type="dxa"/>
          </w:tcPr>
          <w:p w:rsidR="00354FA7" w:rsidRPr="0026715E" w:rsidRDefault="00354FA7" w:rsidP="00AE2884">
            <w:pPr>
              <w:spacing w:line="300" w:lineRule="exact"/>
              <w:ind w:left="159" w:right="-115" w:hanging="173"/>
              <w:jc w:val="center"/>
              <w:rPr>
                <w:rFonts w:ascii="Arial" w:hAnsi="Arial" w:cs="Arial"/>
                <w:sz w:val="16"/>
                <w:szCs w:val="16"/>
              </w:rPr>
            </w:pPr>
          </w:p>
        </w:tc>
        <w:tc>
          <w:tcPr>
            <w:tcW w:w="1980" w:type="dxa"/>
            <w:gridSpan w:val="2"/>
          </w:tcPr>
          <w:p w:rsidR="00354FA7" w:rsidRPr="0026715E" w:rsidRDefault="00354FA7" w:rsidP="00AE2884">
            <w:pPr>
              <w:pBdr>
                <w:bottom w:val="single" w:sz="6" w:space="1" w:color="auto"/>
              </w:pBdr>
              <w:spacing w:line="300" w:lineRule="exact"/>
              <w:ind w:right="-18"/>
              <w:jc w:val="center"/>
              <w:rPr>
                <w:rFonts w:ascii="Arial" w:hAnsi="Arial" w:cs="Arial"/>
                <w:sz w:val="16"/>
                <w:szCs w:val="16"/>
              </w:rPr>
            </w:pPr>
            <w:r w:rsidRPr="0026715E">
              <w:rPr>
                <w:rFonts w:ascii="Arial" w:hAnsi="Arial" w:cs="Arial"/>
                <w:sz w:val="16"/>
                <w:szCs w:val="16"/>
              </w:rPr>
              <w:t>financial statements</w:t>
            </w:r>
          </w:p>
        </w:tc>
        <w:tc>
          <w:tcPr>
            <w:tcW w:w="1980" w:type="dxa"/>
            <w:gridSpan w:val="2"/>
          </w:tcPr>
          <w:p w:rsidR="00354FA7" w:rsidRPr="0026715E" w:rsidRDefault="00354FA7" w:rsidP="00AE2884">
            <w:pPr>
              <w:pBdr>
                <w:bottom w:val="single" w:sz="6" w:space="1" w:color="auto"/>
              </w:pBdr>
              <w:spacing w:line="300" w:lineRule="exact"/>
              <w:ind w:right="-18"/>
              <w:jc w:val="center"/>
              <w:rPr>
                <w:rFonts w:ascii="Arial" w:hAnsi="Arial" w:cs="Arial"/>
                <w:sz w:val="16"/>
                <w:szCs w:val="16"/>
              </w:rPr>
            </w:pPr>
            <w:r w:rsidRPr="0026715E">
              <w:rPr>
                <w:rFonts w:ascii="Arial" w:hAnsi="Arial" w:cs="Arial"/>
                <w:sz w:val="16"/>
                <w:szCs w:val="16"/>
              </w:rPr>
              <w:t>financial statements</w:t>
            </w:r>
          </w:p>
        </w:tc>
        <w:tc>
          <w:tcPr>
            <w:tcW w:w="2430" w:type="dxa"/>
          </w:tcPr>
          <w:p w:rsidR="00354FA7" w:rsidRPr="0026715E" w:rsidRDefault="00354FA7" w:rsidP="00AE2884">
            <w:pPr>
              <w:spacing w:line="300" w:lineRule="exact"/>
              <w:ind w:left="159" w:right="-115" w:hanging="173"/>
              <w:rPr>
                <w:rFonts w:ascii="Arial" w:hAnsi="Arial" w:cs="Arial"/>
                <w:sz w:val="16"/>
                <w:szCs w:val="16"/>
              </w:rPr>
            </w:pPr>
          </w:p>
        </w:tc>
      </w:tr>
      <w:tr w:rsidR="00354FA7" w:rsidRPr="0026715E" w:rsidTr="00003AD4">
        <w:trPr>
          <w:gridAfter w:val="1"/>
          <w:wAfter w:w="990" w:type="dxa"/>
          <w:cantSplit/>
        </w:trPr>
        <w:tc>
          <w:tcPr>
            <w:tcW w:w="2610" w:type="dxa"/>
          </w:tcPr>
          <w:p w:rsidR="00354FA7" w:rsidRPr="0026715E" w:rsidRDefault="00354FA7" w:rsidP="00AE2884">
            <w:pPr>
              <w:spacing w:line="300" w:lineRule="exact"/>
              <w:ind w:left="159" w:right="-115" w:hanging="173"/>
              <w:jc w:val="center"/>
              <w:rPr>
                <w:rFonts w:ascii="Arial" w:hAnsi="Arial" w:cs="Arial"/>
                <w:sz w:val="16"/>
                <w:szCs w:val="16"/>
              </w:rPr>
            </w:pPr>
          </w:p>
        </w:tc>
        <w:tc>
          <w:tcPr>
            <w:tcW w:w="990" w:type="dxa"/>
            <w:shd w:val="clear" w:color="auto" w:fill="auto"/>
          </w:tcPr>
          <w:p w:rsidR="00354FA7" w:rsidRPr="0026715E" w:rsidRDefault="00E771A4" w:rsidP="00AE2884">
            <w:pPr>
              <w:pStyle w:val="Heading7"/>
              <w:ind w:left="-18"/>
              <w:rPr>
                <w:rFonts w:ascii="Arial" w:hAnsi="Arial" w:cs="Arial"/>
                <w:sz w:val="16"/>
                <w:szCs w:val="16"/>
              </w:rPr>
            </w:pPr>
            <w:r>
              <w:rPr>
                <w:rFonts w:ascii="Arial" w:hAnsi="Arial" w:cs="Arial"/>
                <w:sz w:val="16"/>
                <w:szCs w:val="16"/>
              </w:rPr>
              <w:t>2016</w:t>
            </w:r>
          </w:p>
        </w:tc>
        <w:tc>
          <w:tcPr>
            <w:tcW w:w="990" w:type="dxa"/>
            <w:shd w:val="clear" w:color="auto" w:fill="auto"/>
          </w:tcPr>
          <w:p w:rsidR="00354FA7" w:rsidRPr="0026715E" w:rsidRDefault="00E771A4" w:rsidP="00AE2884">
            <w:pPr>
              <w:pStyle w:val="Heading7"/>
              <w:ind w:left="-18"/>
              <w:rPr>
                <w:rFonts w:ascii="Arial" w:hAnsi="Arial" w:cs="Arial"/>
                <w:sz w:val="16"/>
                <w:szCs w:val="16"/>
              </w:rPr>
            </w:pPr>
            <w:r>
              <w:rPr>
                <w:rFonts w:ascii="Arial" w:hAnsi="Arial" w:cs="Arial"/>
                <w:sz w:val="16"/>
                <w:szCs w:val="16"/>
              </w:rPr>
              <w:t>2015</w:t>
            </w:r>
          </w:p>
        </w:tc>
        <w:tc>
          <w:tcPr>
            <w:tcW w:w="990" w:type="dxa"/>
          </w:tcPr>
          <w:p w:rsidR="00354FA7" w:rsidRPr="0026715E" w:rsidRDefault="00E771A4" w:rsidP="00AE2884">
            <w:pPr>
              <w:pStyle w:val="Heading7"/>
              <w:ind w:left="-18"/>
              <w:rPr>
                <w:rFonts w:ascii="Arial" w:hAnsi="Arial" w:cs="Arial"/>
                <w:sz w:val="16"/>
                <w:szCs w:val="16"/>
              </w:rPr>
            </w:pPr>
            <w:r>
              <w:rPr>
                <w:rFonts w:ascii="Arial" w:hAnsi="Arial" w:cs="Arial"/>
                <w:sz w:val="16"/>
                <w:szCs w:val="16"/>
              </w:rPr>
              <w:t>2016</w:t>
            </w:r>
          </w:p>
        </w:tc>
        <w:tc>
          <w:tcPr>
            <w:tcW w:w="990" w:type="dxa"/>
          </w:tcPr>
          <w:p w:rsidR="00354FA7" w:rsidRPr="0026715E" w:rsidRDefault="00E771A4" w:rsidP="00AE2884">
            <w:pPr>
              <w:pStyle w:val="Heading7"/>
              <w:ind w:left="-18"/>
              <w:rPr>
                <w:rFonts w:ascii="Arial" w:hAnsi="Arial" w:cs="Arial"/>
                <w:sz w:val="16"/>
                <w:szCs w:val="16"/>
              </w:rPr>
            </w:pPr>
            <w:r>
              <w:rPr>
                <w:rFonts w:ascii="Arial" w:hAnsi="Arial" w:cs="Arial"/>
                <w:sz w:val="16"/>
                <w:szCs w:val="16"/>
              </w:rPr>
              <w:t>2015</w:t>
            </w:r>
          </w:p>
        </w:tc>
        <w:tc>
          <w:tcPr>
            <w:tcW w:w="2430" w:type="dxa"/>
          </w:tcPr>
          <w:p w:rsidR="00354FA7" w:rsidRPr="0026715E" w:rsidRDefault="000B1E40" w:rsidP="00AE2884">
            <w:pPr>
              <w:pBdr>
                <w:bottom w:val="single" w:sz="4" w:space="1" w:color="auto"/>
              </w:pBdr>
              <w:spacing w:line="300" w:lineRule="exact"/>
              <w:ind w:left="159" w:right="-115" w:hanging="173"/>
              <w:jc w:val="center"/>
              <w:rPr>
                <w:rFonts w:ascii="Arial" w:hAnsi="Arial" w:cs="Arial"/>
                <w:sz w:val="16"/>
                <w:szCs w:val="16"/>
              </w:rPr>
            </w:pPr>
            <w:r w:rsidRPr="0026715E">
              <w:rPr>
                <w:rFonts w:ascii="Arial" w:hAnsi="Arial" w:cs="Arial"/>
                <w:sz w:val="16"/>
                <w:szCs w:val="16"/>
              </w:rPr>
              <w:t>P</w:t>
            </w:r>
            <w:r w:rsidR="00354FA7" w:rsidRPr="0026715E">
              <w:rPr>
                <w:rFonts w:ascii="Arial" w:hAnsi="Arial" w:cs="Arial"/>
                <w:sz w:val="16"/>
                <w:szCs w:val="16"/>
              </w:rPr>
              <w:t>ricing policy</w:t>
            </w:r>
          </w:p>
        </w:tc>
      </w:tr>
      <w:tr w:rsidR="00354FA7" w:rsidRPr="0026715E" w:rsidTr="00003AD4">
        <w:trPr>
          <w:gridAfter w:val="1"/>
          <w:wAfter w:w="990" w:type="dxa"/>
          <w:cantSplit/>
        </w:trPr>
        <w:tc>
          <w:tcPr>
            <w:tcW w:w="4590" w:type="dxa"/>
            <w:gridSpan w:val="3"/>
          </w:tcPr>
          <w:p w:rsidR="00354FA7" w:rsidRPr="0026715E" w:rsidRDefault="00354FA7" w:rsidP="00AE2884">
            <w:pPr>
              <w:tabs>
                <w:tab w:val="decimal" w:pos="792"/>
              </w:tabs>
              <w:spacing w:line="300" w:lineRule="exact"/>
              <w:ind w:left="159" w:right="-115" w:hanging="173"/>
              <w:rPr>
                <w:rFonts w:ascii="Arial" w:hAnsi="Arial" w:cs="Arial"/>
                <w:b/>
                <w:bCs/>
                <w:sz w:val="16"/>
                <w:szCs w:val="16"/>
                <w:u w:val="single"/>
              </w:rPr>
            </w:pPr>
            <w:r w:rsidRPr="0026715E">
              <w:rPr>
                <w:rFonts w:ascii="Arial" w:hAnsi="Arial" w:cs="Arial"/>
                <w:b/>
                <w:bCs/>
                <w:sz w:val="16"/>
                <w:szCs w:val="16"/>
                <w:u w:val="single"/>
              </w:rPr>
              <w:t>Transactions with subsidiar</w:t>
            </w:r>
            <w:r w:rsidR="00932B44" w:rsidRPr="0026715E">
              <w:rPr>
                <w:rFonts w:ascii="Arial" w:hAnsi="Arial" w:cs="Arial"/>
                <w:b/>
                <w:bCs/>
                <w:sz w:val="16"/>
                <w:szCs w:val="16"/>
                <w:u w:val="single"/>
              </w:rPr>
              <w:t>y companies</w:t>
            </w:r>
          </w:p>
        </w:tc>
        <w:tc>
          <w:tcPr>
            <w:tcW w:w="990" w:type="dxa"/>
          </w:tcPr>
          <w:p w:rsidR="00354FA7" w:rsidRPr="0026715E" w:rsidRDefault="00354FA7" w:rsidP="00AE2884">
            <w:pPr>
              <w:spacing w:line="300" w:lineRule="exact"/>
              <w:ind w:left="159" w:right="-115" w:hanging="173"/>
              <w:rPr>
                <w:rFonts w:ascii="Arial" w:hAnsi="Arial" w:cs="Arial"/>
                <w:sz w:val="16"/>
                <w:szCs w:val="16"/>
              </w:rPr>
            </w:pPr>
          </w:p>
        </w:tc>
        <w:tc>
          <w:tcPr>
            <w:tcW w:w="990" w:type="dxa"/>
          </w:tcPr>
          <w:p w:rsidR="00354FA7" w:rsidRPr="0026715E" w:rsidRDefault="00354FA7" w:rsidP="00AE2884">
            <w:pPr>
              <w:spacing w:line="300" w:lineRule="exact"/>
              <w:ind w:left="159" w:right="-115" w:hanging="173"/>
              <w:rPr>
                <w:rFonts w:ascii="Arial" w:hAnsi="Arial" w:cs="Arial"/>
                <w:sz w:val="16"/>
                <w:szCs w:val="16"/>
              </w:rPr>
            </w:pPr>
          </w:p>
        </w:tc>
        <w:tc>
          <w:tcPr>
            <w:tcW w:w="2430" w:type="dxa"/>
          </w:tcPr>
          <w:p w:rsidR="00354FA7" w:rsidRPr="0026715E" w:rsidRDefault="00354FA7" w:rsidP="00AE2884">
            <w:pPr>
              <w:spacing w:line="300" w:lineRule="exact"/>
              <w:ind w:left="159" w:right="-115" w:hanging="173"/>
              <w:rPr>
                <w:rFonts w:ascii="Arial" w:hAnsi="Arial" w:cs="Arial"/>
                <w:sz w:val="16"/>
                <w:szCs w:val="16"/>
              </w:rPr>
            </w:pPr>
          </w:p>
        </w:tc>
      </w:tr>
      <w:tr w:rsidR="00354FA7" w:rsidRPr="0026715E" w:rsidTr="00003AD4">
        <w:trPr>
          <w:gridAfter w:val="1"/>
          <w:wAfter w:w="990" w:type="dxa"/>
          <w:cantSplit/>
        </w:trPr>
        <w:tc>
          <w:tcPr>
            <w:tcW w:w="4590" w:type="dxa"/>
            <w:gridSpan w:val="3"/>
          </w:tcPr>
          <w:p w:rsidR="00354FA7" w:rsidRPr="0026715E" w:rsidRDefault="00354FA7" w:rsidP="00AE2884">
            <w:pPr>
              <w:tabs>
                <w:tab w:val="decimal" w:pos="792"/>
              </w:tabs>
              <w:spacing w:line="300" w:lineRule="exact"/>
              <w:ind w:left="159" w:right="-115" w:hanging="173"/>
              <w:rPr>
                <w:rFonts w:ascii="Arial" w:hAnsi="Arial" w:cs="Arial"/>
                <w:sz w:val="16"/>
                <w:szCs w:val="16"/>
              </w:rPr>
            </w:pPr>
            <w:r w:rsidRPr="0026715E">
              <w:rPr>
                <w:rFonts w:ascii="Arial" w:hAnsi="Arial" w:cs="Arial"/>
                <w:sz w:val="16"/>
                <w:szCs w:val="16"/>
              </w:rPr>
              <w:t>(</w:t>
            </w:r>
            <w:r w:rsidR="00932B44" w:rsidRPr="0026715E">
              <w:rPr>
                <w:rFonts w:ascii="Arial" w:hAnsi="Arial" w:cs="Arial"/>
                <w:sz w:val="16"/>
                <w:szCs w:val="16"/>
              </w:rPr>
              <w:t>e</w:t>
            </w:r>
            <w:r w:rsidRPr="0026715E">
              <w:rPr>
                <w:rFonts w:ascii="Arial" w:hAnsi="Arial" w:cs="Arial"/>
                <w:sz w:val="16"/>
                <w:szCs w:val="16"/>
              </w:rPr>
              <w:t xml:space="preserve">liminated </w:t>
            </w:r>
            <w:r w:rsidR="00932B44" w:rsidRPr="0026715E">
              <w:rPr>
                <w:rFonts w:ascii="Arial" w:hAnsi="Arial" w:cs="Arial"/>
                <w:sz w:val="16"/>
                <w:szCs w:val="16"/>
              </w:rPr>
              <w:t>from</w:t>
            </w:r>
            <w:r w:rsidRPr="0026715E">
              <w:rPr>
                <w:rFonts w:ascii="Arial" w:hAnsi="Arial" w:cs="Arial"/>
                <w:sz w:val="16"/>
                <w:szCs w:val="16"/>
              </w:rPr>
              <w:t xml:space="preserve"> the consolidated financial statements)</w:t>
            </w:r>
          </w:p>
        </w:tc>
        <w:tc>
          <w:tcPr>
            <w:tcW w:w="990" w:type="dxa"/>
          </w:tcPr>
          <w:p w:rsidR="00354FA7" w:rsidRPr="0026715E" w:rsidRDefault="00354FA7" w:rsidP="00AE2884">
            <w:pPr>
              <w:tabs>
                <w:tab w:val="decimal" w:pos="459"/>
              </w:tabs>
              <w:spacing w:line="300" w:lineRule="exact"/>
              <w:ind w:left="159" w:right="-115" w:hanging="173"/>
              <w:rPr>
                <w:rFonts w:ascii="Arial" w:hAnsi="Arial" w:cs="Arial"/>
                <w:sz w:val="16"/>
                <w:szCs w:val="16"/>
              </w:rPr>
            </w:pPr>
          </w:p>
        </w:tc>
        <w:tc>
          <w:tcPr>
            <w:tcW w:w="990" w:type="dxa"/>
          </w:tcPr>
          <w:p w:rsidR="00354FA7" w:rsidRPr="0026715E" w:rsidRDefault="00354FA7" w:rsidP="00AE2884">
            <w:pPr>
              <w:tabs>
                <w:tab w:val="decimal" w:pos="459"/>
              </w:tabs>
              <w:spacing w:line="300" w:lineRule="exact"/>
              <w:ind w:left="159" w:right="-115" w:hanging="173"/>
              <w:rPr>
                <w:rFonts w:ascii="Arial" w:hAnsi="Arial" w:cs="Arial"/>
                <w:sz w:val="16"/>
                <w:szCs w:val="16"/>
              </w:rPr>
            </w:pPr>
          </w:p>
        </w:tc>
        <w:tc>
          <w:tcPr>
            <w:tcW w:w="2430" w:type="dxa"/>
          </w:tcPr>
          <w:p w:rsidR="00354FA7" w:rsidRPr="0026715E" w:rsidRDefault="00354FA7" w:rsidP="00AE2884">
            <w:pPr>
              <w:spacing w:line="300" w:lineRule="exact"/>
              <w:ind w:left="159" w:right="-115" w:hanging="173"/>
              <w:jc w:val="both"/>
              <w:rPr>
                <w:rFonts w:ascii="Arial" w:hAnsi="Arial" w:cs="Arial"/>
                <w:sz w:val="16"/>
                <w:szCs w:val="16"/>
              </w:rPr>
            </w:pPr>
          </w:p>
        </w:tc>
      </w:tr>
      <w:tr w:rsidR="00E771A4" w:rsidRPr="0026715E" w:rsidTr="00003AD4">
        <w:trPr>
          <w:gridAfter w:val="1"/>
          <w:wAfter w:w="990" w:type="dxa"/>
          <w:cantSplit/>
        </w:trPr>
        <w:tc>
          <w:tcPr>
            <w:tcW w:w="2610" w:type="dxa"/>
          </w:tcPr>
          <w:p w:rsidR="00E771A4" w:rsidRPr="0026715E" w:rsidRDefault="00E771A4" w:rsidP="00E771A4">
            <w:pPr>
              <w:spacing w:line="300" w:lineRule="exact"/>
              <w:ind w:left="159" w:right="-115" w:hanging="173"/>
              <w:rPr>
                <w:rFonts w:ascii="Arial" w:hAnsi="Arial" w:cs="Arial"/>
                <w:sz w:val="16"/>
                <w:szCs w:val="16"/>
              </w:rPr>
            </w:pPr>
            <w:r w:rsidRPr="0026715E">
              <w:rPr>
                <w:rFonts w:ascii="Arial" w:hAnsi="Arial" w:cs="Arial"/>
                <w:sz w:val="16"/>
                <w:szCs w:val="16"/>
              </w:rPr>
              <w:t xml:space="preserve">Project management income </w:t>
            </w:r>
          </w:p>
        </w:tc>
        <w:tc>
          <w:tcPr>
            <w:tcW w:w="990" w:type="dxa"/>
            <w:shd w:val="clear" w:color="auto" w:fill="auto"/>
          </w:tcPr>
          <w:p w:rsidR="00E771A4" w:rsidRPr="0026715E" w:rsidRDefault="00E771A4" w:rsidP="00E771A4">
            <w:pPr>
              <w:spacing w:line="300" w:lineRule="exact"/>
              <w:ind w:left="29" w:right="72"/>
              <w:jc w:val="right"/>
              <w:rPr>
                <w:rFonts w:ascii="Arial" w:hAnsi="Arial" w:cs="Arial"/>
                <w:sz w:val="16"/>
                <w:szCs w:val="16"/>
                <w:cs/>
              </w:rPr>
            </w:pPr>
            <w:r w:rsidRPr="0026715E">
              <w:rPr>
                <w:rFonts w:ascii="Arial" w:hAnsi="Arial" w:cs="Arial"/>
                <w:sz w:val="16"/>
                <w:szCs w:val="16"/>
              </w:rPr>
              <w:t>-</w:t>
            </w:r>
          </w:p>
        </w:tc>
        <w:tc>
          <w:tcPr>
            <w:tcW w:w="990" w:type="dxa"/>
            <w:shd w:val="clear" w:color="auto" w:fill="auto"/>
          </w:tcPr>
          <w:p w:rsidR="00E771A4" w:rsidRPr="0026715E" w:rsidRDefault="00E771A4" w:rsidP="00E771A4">
            <w:pPr>
              <w:spacing w:line="300" w:lineRule="exact"/>
              <w:ind w:left="29" w:right="72"/>
              <w:jc w:val="right"/>
              <w:rPr>
                <w:rFonts w:ascii="Arial" w:hAnsi="Arial" w:cs="Arial"/>
                <w:sz w:val="16"/>
                <w:szCs w:val="16"/>
                <w:cs/>
              </w:rPr>
            </w:pPr>
            <w:r w:rsidRPr="0026715E">
              <w:rPr>
                <w:rFonts w:ascii="Arial" w:hAnsi="Arial" w:cs="Arial"/>
                <w:sz w:val="16"/>
                <w:szCs w:val="16"/>
              </w:rPr>
              <w:t>-</w:t>
            </w:r>
          </w:p>
        </w:tc>
        <w:tc>
          <w:tcPr>
            <w:tcW w:w="990" w:type="dxa"/>
          </w:tcPr>
          <w:p w:rsidR="00E771A4" w:rsidRPr="0026715E" w:rsidRDefault="00EB5CB0" w:rsidP="00E771A4">
            <w:pPr>
              <w:spacing w:line="300" w:lineRule="exact"/>
              <w:ind w:left="29" w:right="72"/>
              <w:jc w:val="right"/>
              <w:rPr>
                <w:rFonts w:ascii="Arial" w:hAnsi="Arial" w:cs="Arial"/>
                <w:sz w:val="16"/>
                <w:szCs w:val="16"/>
              </w:rPr>
            </w:pPr>
            <w:r>
              <w:rPr>
                <w:rFonts w:ascii="Arial" w:hAnsi="Arial" w:cs="Arial"/>
                <w:sz w:val="16"/>
                <w:szCs w:val="16"/>
              </w:rPr>
              <w:t>70.8</w:t>
            </w:r>
          </w:p>
        </w:tc>
        <w:tc>
          <w:tcPr>
            <w:tcW w:w="990" w:type="dxa"/>
          </w:tcPr>
          <w:p w:rsidR="00E771A4" w:rsidRPr="0026715E" w:rsidRDefault="00E771A4" w:rsidP="00E771A4">
            <w:pPr>
              <w:spacing w:line="300" w:lineRule="exact"/>
              <w:ind w:left="29" w:right="72"/>
              <w:jc w:val="right"/>
              <w:rPr>
                <w:rFonts w:ascii="Arial" w:hAnsi="Arial" w:cs="Arial"/>
                <w:sz w:val="16"/>
                <w:szCs w:val="16"/>
              </w:rPr>
            </w:pPr>
            <w:r w:rsidRPr="0026715E">
              <w:rPr>
                <w:rFonts w:ascii="Arial" w:hAnsi="Arial" w:cs="Arial"/>
                <w:sz w:val="16"/>
                <w:szCs w:val="16"/>
              </w:rPr>
              <w:t>118.9</w:t>
            </w:r>
          </w:p>
        </w:tc>
        <w:tc>
          <w:tcPr>
            <w:tcW w:w="2430" w:type="dxa"/>
          </w:tcPr>
          <w:p w:rsidR="00E771A4" w:rsidRPr="0026715E" w:rsidRDefault="00E771A4" w:rsidP="00E771A4">
            <w:pPr>
              <w:spacing w:line="300" w:lineRule="exact"/>
              <w:ind w:left="159" w:hanging="173"/>
              <w:rPr>
                <w:rFonts w:ascii="Arial" w:hAnsi="Arial" w:cs="Arial"/>
                <w:sz w:val="16"/>
                <w:szCs w:val="16"/>
              </w:rPr>
            </w:pPr>
            <w:r w:rsidRPr="0026715E">
              <w:rPr>
                <w:rFonts w:ascii="Arial" w:hAnsi="Arial" w:cs="Arial"/>
                <w:sz w:val="16"/>
                <w:szCs w:val="16"/>
              </w:rPr>
              <w:t>Contract price by the project and 6.5% of project value, as specified in contracts</w:t>
            </w:r>
          </w:p>
        </w:tc>
      </w:tr>
      <w:tr w:rsidR="00E771A4" w:rsidRPr="0026715E" w:rsidTr="00003AD4">
        <w:trPr>
          <w:gridAfter w:val="1"/>
          <w:wAfter w:w="990" w:type="dxa"/>
          <w:cantSplit/>
        </w:trPr>
        <w:tc>
          <w:tcPr>
            <w:tcW w:w="2610" w:type="dxa"/>
          </w:tcPr>
          <w:p w:rsidR="00E771A4" w:rsidRPr="0026715E" w:rsidRDefault="00E771A4" w:rsidP="00E771A4">
            <w:pPr>
              <w:spacing w:line="300" w:lineRule="exact"/>
              <w:ind w:left="159" w:right="-115" w:hanging="173"/>
              <w:rPr>
                <w:rFonts w:ascii="Arial" w:hAnsi="Arial" w:cs="Arial"/>
                <w:sz w:val="16"/>
                <w:szCs w:val="16"/>
              </w:rPr>
            </w:pPr>
            <w:r>
              <w:rPr>
                <w:rFonts w:ascii="Arial" w:hAnsi="Arial" w:cs="Arial"/>
                <w:sz w:val="16"/>
                <w:szCs w:val="16"/>
              </w:rPr>
              <w:t>Service</w:t>
            </w:r>
            <w:r w:rsidRPr="0026715E">
              <w:rPr>
                <w:rFonts w:ascii="Arial" w:hAnsi="Arial" w:cs="Arial"/>
                <w:sz w:val="16"/>
                <w:szCs w:val="16"/>
              </w:rPr>
              <w:t xml:space="preserve"> income</w:t>
            </w:r>
          </w:p>
        </w:tc>
        <w:tc>
          <w:tcPr>
            <w:tcW w:w="990" w:type="dxa"/>
            <w:shd w:val="clear" w:color="auto" w:fill="auto"/>
          </w:tcPr>
          <w:p w:rsidR="00E771A4" w:rsidRPr="0026715E" w:rsidRDefault="00E771A4" w:rsidP="00E771A4">
            <w:pPr>
              <w:spacing w:line="300" w:lineRule="exact"/>
              <w:ind w:left="29" w:right="72"/>
              <w:jc w:val="right"/>
              <w:rPr>
                <w:rFonts w:ascii="Arial" w:hAnsi="Arial" w:cs="Arial"/>
                <w:sz w:val="16"/>
                <w:szCs w:val="16"/>
              </w:rPr>
            </w:pPr>
            <w:r w:rsidRPr="0026715E">
              <w:rPr>
                <w:rFonts w:ascii="Arial" w:hAnsi="Arial" w:cs="Arial"/>
                <w:sz w:val="16"/>
                <w:szCs w:val="16"/>
              </w:rPr>
              <w:t>-</w:t>
            </w:r>
          </w:p>
        </w:tc>
        <w:tc>
          <w:tcPr>
            <w:tcW w:w="990" w:type="dxa"/>
            <w:shd w:val="clear" w:color="auto" w:fill="auto"/>
          </w:tcPr>
          <w:p w:rsidR="00E771A4" w:rsidRPr="0026715E" w:rsidRDefault="00E771A4" w:rsidP="00E771A4">
            <w:pPr>
              <w:spacing w:line="300" w:lineRule="exact"/>
              <w:ind w:left="29" w:right="72"/>
              <w:jc w:val="right"/>
              <w:rPr>
                <w:rFonts w:ascii="Arial" w:hAnsi="Arial" w:cs="Arial"/>
                <w:sz w:val="16"/>
                <w:szCs w:val="16"/>
              </w:rPr>
            </w:pPr>
            <w:r w:rsidRPr="0026715E">
              <w:rPr>
                <w:rFonts w:ascii="Arial" w:hAnsi="Arial" w:cs="Arial"/>
                <w:sz w:val="16"/>
                <w:szCs w:val="16"/>
              </w:rPr>
              <w:t>-</w:t>
            </w:r>
          </w:p>
        </w:tc>
        <w:tc>
          <w:tcPr>
            <w:tcW w:w="990" w:type="dxa"/>
          </w:tcPr>
          <w:p w:rsidR="00E771A4" w:rsidRPr="0026715E" w:rsidRDefault="00EB5CB0" w:rsidP="00E771A4">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Pr>
          <w:p w:rsidR="00E771A4" w:rsidRPr="0026715E" w:rsidRDefault="00E771A4" w:rsidP="00E771A4">
            <w:pPr>
              <w:spacing w:line="300" w:lineRule="exact"/>
              <w:ind w:left="29" w:right="72"/>
              <w:jc w:val="right"/>
              <w:rPr>
                <w:rFonts w:ascii="Arial" w:hAnsi="Arial" w:cs="Arial"/>
                <w:sz w:val="16"/>
                <w:szCs w:val="16"/>
              </w:rPr>
            </w:pPr>
            <w:r w:rsidRPr="0026715E">
              <w:rPr>
                <w:rFonts w:ascii="Arial" w:hAnsi="Arial" w:cs="Arial"/>
                <w:sz w:val="16"/>
                <w:szCs w:val="16"/>
              </w:rPr>
              <w:t>13.0</w:t>
            </w:r>
          </w:p>
        </w:tc>
        <w:tc>
          <w:tcPr>
            <w:tcW w:w="2430" w:type="dxa"/>
          </w:tcPr>
          <w:p w:rsidR="00E771A4" w:rsidRPr="0026715E" w:rsidRDefault="00E771A4" w:rsidP="00E771A4">
            <w:pPr>
              <w:spacing w:line="300" w:lineRule="exact"/>
              <w:ind w:left="159" w:hanging="173"/>
              <w:rPr>
                <w:rFonts w:ascii="Arial" w:hAnsi="Arial" w:cs="Arial"/>
                <w:sz w:val="16"/>
                <w:szCs w:val="16"/>
              </w:rPr>
            </w:pPr>
            <w:r w:rsidRPr="0026715E">
              <w:rPr>
                <w:rFonts w:ascii="Arial" w:hAnsi="Arial" w:cs="Arial"/>
                <w:sz w:val="16"/>
                <w:szCs w:val="16"/>
              </w:rPr>
              <w:t xml:space="preserve">Contract price </w:t>
            </w:r>
          </w:p>
        </w:tc>
      </w:tr>
      <w:tr w:rsidR="00EB5CB0" w:rsidRPr="0026715E" w:rsidTr="00003AD4">
        <w:trPr>
          <w:gridAfter w:val="1"/>
          <w:wAfter w:w="990" w:type="dxa"/>
          <w:cantSplit/>
        </w:trPr>
        <w:tc>
          <w:tcPr>
            <w:tcW w:w="2610" w:type="dxa"/>
          </w:tcPr>
          <w:p w:rsidR="00EB5CB0" w:rsidRPr="0026715E" w:rsidRDefault="00EB5CB0" w:rsidP="00EB5CB0">
            <w:pPr>
              <w:spacing w:line="300" w:lineRule="exact"/>
              <w:ind w:left="159" w:right="-115" w:hanging="173"/>
              <w:rPr>
                <w:rFonts w:ascii="Arial" w:hAnsi="Arial" w:cs="Arial"/>
                <w:sz w:val="16"/>
                <w:szCs w:val="16"/>
              </w:rPr>
            </w:pPr>
            <w:r w:rsidRPr="0026715E">
              <w:rPr>
                <w:rFonts w:ascii="Arial" w:hAnsi="Arial" w:cs="Arial"/>
                <w:sz w:val="16"/>
                <w:szCs w:val="16"/>
              </w:rPr>
              <w:t>Other service income</w:t>
            </w:r>
          </w:p>
        </w:tc>
        <w:tc>
          <w:tcPr>
            <w:tcW w:w="990" w:type="dxa"/>
            <w:shd w:val="clear" w:color="auto" w:fill="auto"/>
          </w:tcPr>
          <w:p w:rsidR="00EB5CB0" w:rsidRPr="0026715E" w:rsidRDefault="00EB5CB0" w:rsidP="00EB5CB0">
            <w:pPr>
              <w:spacing w:line="300" w:lineRule="exact"/>
              <w:ind w:left="29" w:right="72"/>
              <w:jc w:val="right"/>
              <w:rPr>
                <w:rFonts w:ascii="Arial" w:hAnsi="Arial" w:cs="Arial"/>
                <w:sz w:val="16"/>
                <w:szCs w:val="16"/>
              </w:rPr>
            </w:pPr>
            <w:r w:rsidRPr="0026715E">
              <w:rPr>
                <w:rFonts w:ascii="Arial" w:hAnsi="Arial" w:cs="Arial"/>
                <w:sz w:val="16"/>
                <w:szCs w:val="16"/>
              </w:rPr>
              <w:t>-</w:t>
            </w:r>
          </w:p>
        </w:tc>
        <w:tc>
          <w:tcPr>
            <w:tcW w:w="990" w:type="dxa"/>
            <w:shd w:val="clear" w:color="auto" w:fill="auto"/>
          </w:tcPr>
          <w:p w:rsidR="00EB5CB0" w:rsidRPr="0026715E" w:rsidRDefault="00EB5CB0" w:rsidP="00EB5CB0">
            <w:pPr>
              <w:spacing w:line="300" w:lineRule="exact"/>
              <w:ind w:left="29" w:right="72"/>
              <w:jc w:val="right"/>
              <w:rPr>
                <w:rFonts w:ascii="Arial" w:hAnsi="Arial" w:cs="Arial"/>
                <w:sz w:val="16"/>
                <w:szCs w:val="16"/>
              </w:rPr>
            </w:pPr>
            <w:r w:rsidRPr="0026715E">
              <w:rPr>
                <w:rFonts w:ascii="Arial" w:hAnsi="Arial" w:cs="Arial"/>
                <w:sz w:val="16"/>
                <w:szCs w:val="16"/>
              </w:rPr>
              <w:t>-</w:t>
            </w:r>
          </w:p>
        </w:tc>
        <w:tc>
          <w:tcPr>
            <w:tcW w:w="990" w:type="dxa"/>
          </w:tcPr>
          <w:p w:rsidR="00EB5CB0" w:rsidRPr="0026715E" w:rsidRDefault="00EB5CB0" w:rsidP="00EB5CB0">
            <w:pPr>
              <w:spacing w:line="300" w:lineRule="exact"/>
              <w:ind w:left="29" w:right="72"/>
              <w:jc w:val="right"/>
              <w:rPr>
                <w:rFonts w:ascii="Arial" w:hAnsi="Arial" w:cs="Arial"/>
                <w:sz w:val="16"/>
                <w:szCs w:val="16"/>
              </w:rPr>
            </w:pPr>
            <w:r>
              <w:rPr>
                <w:rFonts w:ascii="Arial" w:hAnsi="Arial" w:cs="Arial"/>
                <w:sz w:val="16"/>
                <w:szCs w:val="16"/>
              </w:rPr>
              <w:t>6.5</w:t>
            </w:r>
          </w:p>
        </w:tc>
        <w:tc>
          <w:tcPr>
            <w:tcW w:w="990" w:type="dxa"/>
          </w:tcPr>
          <w:p w:rsidR="00EB5CB0" w:rsidRPr="0026715E" w:rsidRDefault="00EB5CB0" w:rsidP="00EB5CB0">
            <w:pPr>
              <w:spacing w:line="300" w:lineRule="exact"/>
              <w:ind w:left="29" w:right="72"/>
              <w:jc w:val="right"/>
              <w:rPr>
                <w:rFonts w:ascii="Arial" w:hAnsi="Arial" w:cs="Arial"/>
                <w:sz w:val="16"/>
                <w:szCs w:val="16"/>
              </w:rPr>
            </w:pPr>
            <w:r w:rsidRPr="0026715E">
              <w:rPr>
                <w:rFonts w:ascii="Arial" w:hAnsi="Arial" w:cs="Arial"/>
                <w:sz w:val="16"/>
                <w:szCs w:val="16"/>
              </w:rPr>
              <w:t>1.5</w:t>
            </w:r>
          </w:p>
        </w:tc>
        <w:tc>
          <w:tcPr>
            <w:tcW w:w="2430" w:type="dxa"/>
          </w:tcPr>
          <w:p w:rsidR="00EB5CB0" w:rsidRPr="0026715E" w:rsidRDefault="00EB5CB0" w:rsidP="00EB5CB0">
            <w:pPr>
              <w:spacing w:line="300" w:lineRule="exact"/>
              <w:ind w:left="159" w:right="-115" w:hanging="173"/>
              <w:rPr>
                <w:rFonts w:ascii="Arial" w:hAnsi="Arial" w:cs="Arial"/>
                <w:sz w:val="16"/>
                <w:szCs w:val="16"/>
              </w:rPr>
            </w:pPr>
            <w:r w:rsidRPr="0026715E">
              <w:rPr>
                <w:rFonts w:ascii="Arial" w:hAnsi="Arial" w:cs="Arial"/>
                <w:sz w:val="16"/>
                <w:szCs w:val="16"/>
              </w:rPr>
              <w:t>Contract price</w:t>
            </w:r>
          </w:p>
        </w:tc>
      </w:tr>
      <w:tr w:rsidR="00EB5CB0" w:rsidRPr="0026715E" w:rsidTr="00003AD4">
        <w:trPr>
          <w:gridAfter w:val="1"/>
          <w:wAfter w:w="990" w:type="dxa"/>
          <w:cantSplit/>
        </w:trPr>
        <w:tc>
          <w:tcPr>
            <w:tcW w:w="2610" w:type="dxa"/>
          </w:tcPr>
          <w:p w:rsidR="00EB5CB0" w:rsidRPr="0026715E" w:rsidRDefault="00EB5CB0" w:rsidP="00EB5CB0">
            <w:pPr>
              <w:spacing w:line="300" w:lineRule="exact"/>
              <w:ind w:left="159" w:right="-115" w:hanging="173"/>
              <w:rPr>
                <w:rFonts w:ascii="Arial" w:hAnsi="Arial" w:cs="Arial"/>
                <w:sz w:val="16"/>
                <w:szCs w:val="16"/>
              </w:rPr>
            </w:pPr>
            <w:r w:rsidRPr="0026715E">
              <w:rPr>
                <w:rFonts w:ascii="Arial" w:hAnsi="Arial" w:cs="Arial"/>
                <w:sz w:val="16"/>
                <w:szCs w:val="16"/>
              </w:rPr>
              <w:t>Rental income</w:t>
            </w:r>
          </w:p>
        </w:tc>
        <w:tc>
          <w:tcPr>
            <w:tcW w:w="990" w:type="dxa"/>
            <w:shd w:val="clear" w:color="auto" w:fill="auto"/>
          </w:tcPr>
          <w:p w:rsidR="00EB5CB0" w:rsidRPr="0026715E" w:rsidRDefault="00EB5CB0" w:rsidP="00EB5CB0">
            <w:pPr>
              <w:spacing w:line="300" w:lineRule="exact"/>
              <w:ind w:left="29" w:right="72"/>
              <w:jc w:val="right"/>
              <w:rPr>
                <w:rFonts w:ascii="Arial" w:hAnsi="Arial" w:cs="Arial"/>
                <w:sz w:val="16"/>
                <w:szCs w:val="16"/>
              </w:rPr>
            </w:pPr>
            <w:r w:rsidRPr="0026715E">
              <w:rPr>
                <w:rFonts w:ascii="Arial" w:hAnsi="Arial" w:cs="Arial"/>
                <w:sz w:val="16"/>
                <w:szCs w:val="16"/>
              </w:rPr>
              <w:t>-</w:t>
            </w:r>
          </w:p>
        </w:tc>
        <w:tc>
          <w:tcPr>
            <w:tcW w:w="990" w:type="dxa"/>
            <w:shd w:val="clear" w:color="auto" w:fill="auto"/>
          </w:tcPr>
          <w:p w:rsidR="00EB5CB0" w:rsidRPr="0026715E" w:rsidRDefault="00EB5CB0" w:rsidP="00EB5CB0">
            <w:pPr>
              <w:spacing w:line="300" w:lineRule="exact"/>
              <w:ind w:left="29" w:right="72"/>
              <w:jc w:val="right"/>
              <w:rPr>
                <w:rFonts w:ascii="Arial" w:hAnsi="Arial" w:cs="Arial"/>
                <w:sz w:val="16"/>
                <w:szCs w:val="16"/>
              </w:rPr>
            </w:pPr>
            <w:r w:rsidRPr="0026715E">
              <w:rPr>
                <w:rFonts w:ascii="Arial" w:hAnsi="Arial" w:cs="Arial"/>
                <w:sz w:val="16"/>
                <w:szCs w:val="16"/>
              </w:rPr>
              <w:t>-</w:t>
            </w:r>
          </w:p>
        </w:tc>
        <w:tc>
          <w:tcPr>
            <w:tcW w:w="990" w:type="dxa"/>
          </w:tcPr>
          <w:p w:rsidR="00EB5CB0" w:rsidRPr="0026715E" w:rsidRDefault="00EB5CB0" w:rsidP="00EB5CB0">
            <w:pPr>
              <w:spacing w:line="300" w:lineRule="exact"/>
              <w:ind w:left="29" w:right="72"/>
              <w:jc w:val="right"/>
              <w:rPr>
                <w:rFonts w:ascii="Arial" w:hAnsi="Arial" w:cs="Arial"/>
                <w:sz w:val="16"/>
                <w:szCs w:val="16"/>
              </w:rPr>
            </w:pPr>
            <w:r>
              <w:rPr>
                <w:rFonts w:ascii="Arial" w:hAnsi="Arial" w:cs="Arial"/>
                <w:sz w:val="16"/>
                <w:szCs w:val="16"/>
              </w:rPr>
              <w:t>0.6</w:t>
            </w:r>
          </w:p>
        </w:tc>
        <w:tc>
          <w:tcPr>
            <w:tcW w:w="990" w:type="dxa"/>
          </w:tcPr>
          <w:p w:rsidR="00EB5CB0" w:rsidRPr="0026715E" w:rsidRDefault="00EB5CB0" w:rsidP="00EB5CB0">
            <w:pPr>
              <w:spacing w:line="300" w:lineRule="exact"/>
              <w:ind w:left="29" w:right="72"/>
              <w:jc w:val="right"/>
              <w:rPr>
                <w:rFonts w:ascii="Arial" w:hAnsi="Arial" w:cs="Arial"/>
                <w:sz w:val="16"/>
                <w:szCs w:val="16"/>
              </w:rPr>
            </w:pPr>
            <w:r w:rsidRPr="0026715E">
              <w:rPr>
                <w:rFonts w:ascii="Arial" w:hAnsi="Arial" w:cs="Arial"/>
                <w:sz w:val="16"/>
                <w:szCs w:val="16"/>
              </w:rPr>
              <w:t>0.6</w:t>
            </w:r>
          </w:p>
        </w:tc>
        <w:tc>
          <w:tcPr>
            <w:tcW w:w="2430" w:type="dxa"/>
          </w:tcPr>
          <w:p w:rsidR="00EB5CB0" w:rsidRPr="0026715E" w:rsidRDefault="00EB5CB0" w:rsidP="00EB5CB0">
            <w:pPr>
              <w:spacing w:line="300" w:lineRule="exact"/>
              <w:ind w:left="159" w:right="-115" w:hanging="173"/>
              <w:rPr>
                <w:rFonts w:ascii="Arial" w:hAnsi="Arial" w:cs="Arial"/>
                <w:sz w:val="16"/>
                <w:szCs w:val="16"/>
              </w:rPr>
            </w:pPr>
            <w:r w:rsidRPr="0026715E">
              <w:rPr>
                <w:rFonts w:ascii="Arial" w:hAnsi="Arial" w:cs="Arial"/>
                <w:sz w:val="16"/>
                <w:szCs w:val="16"/>
              </w:rPr>
              <w:t>Contract price</w:t>
            </w:r>
          </w:p>
        </w:tc>
      </w:tr>
      <w:tr w:rsidR="00EB5CB0" w:rsidRPr="0026715E" w:rsidTr="00003AD4">
        <w:trPr>
          <w:gridAfter w:val="1"/>
          <w:wAfter w:w="990" w:type="dxa"/>
          <w:cantSplit/>
        </w:trPr>
        <w:tc>
          <w:tcPr>
            <w:tcW w:w="2610" w:type="dxa"/>
          </w:tcPr>
          <w:p w:rsidR="00EB5CB0" w:rsidRPr="0026715E" w:rsidRDefault="00EB5CB0" w:rsidP="00EB5CB0">
            <w:pPr>
              <w:spacing w:line="300" w:lineRule="exact"/>
              <w:ind w:left="159" w:right="-115" w:hanging="173"/>
              <w:jc w:val="both"/>
              <w:rPr>
                <w:rFonts w:ascii="Arial" w:hAnsi="Arial" w:cs="Arial"/>
                <w:sz w:val="16"/>
                <w:szCs w:val="16"/>
              </w:rPr>
            </w:pPr>
            <w:r w:rsidRPr="0026715E">
              <w:rPr>
                <w:rFonts w:ascii="Arial" w:hAnsi="Arial" w:cs="Arial"/>
                <w:sz w:val="16"/>
                <w:szCs w:val="16"/>
              </w:rPr>
              <w:t>Interest income</w:t>
            </w:r>
          </w:p>
        </w:tc>
        <w:tc>
          <w:tcPr>
            <w:tcW w:w="990" w:type="dxa"/>
            <w:shd w:val="clear" w:color="auto" w:fill="auto"/>
          </w:tcPr>
          <w:p w:rsidR="00EB5CB0" w:rsidRPr="0026715E" w:rsidRDefault="00EB5CB0" w:rsidP="00EB5CB0">
            <w:pPr>
              <w:spacing w:line="300" w:lineRule="exact"/>
              <w:ind w:left="29" w:right="72"/>
              <w:jc w:val="right"/>
              <w:rPr>
                <w:rFonts w:ascii="Arial" w:hAnsi="Arial" w:cs="Arial"/>
                <w:sz w:val="16"/>
                <w:szCs w:val="16"/>
                <w:cs/>
              </w:rPr>
            </w:pPr>
            <w:r w:rsidRPr="0026715E">
              <w:rPr>
                <w:rFonts w:ascii="Arial" w:hAnsi="Arial" w:cs="Arial"/>
                <w:sz w:val="16"/>
                <w:szCs w:val="16"/>
              </w:rPr>
              <w:t>-</w:t>
            </w:r>
          </w:p>
        </w:tc>
        <w:tc>
          <w:tcPr>
            <w:tcW w:w="990" w:type="dxa"/>
            <w:shd w:val="clear" w:color="auto" w:fill="auto"/>
          </w:tcPr>
          <w:p w:rsidR="00EB5CB0" w:rsidRPr="0026715E" w:rsidRDefault="00EB5CB0" w:rsidP="00EB5CB0">
            <w:pPr>
              <w:spacing w:line="300" w:lineRule="exact"/>
              <w:ind w:left="29" w:right="72"/>
              <w:jc w:val="right"/>
              <w:rPr>
                <w:rFonts w:ascii="Arial" w:hAnsi="Arial" w:cs="Arial"/>
                <w:sz w:val="16"/>
                <w:szCs w:val="16"/>
                <w:cs/>
              </w:rPr>
            </w:pPr>
            <w:r w:rsidRPr="0026715E">
              <w:rPr>
                <w:rFonts w:ascii="Arial" w:hAnsi="Arial" w:cs="Arial"/>
                <w:sz w:val="16"/>
                <w:szCs w:val="16"/>
              </w:rPr>
              <w:t>-</w:t>
            </w:r>
          </w:p>
        </w:tc>
        <w:tc>
          <w:tcPr>
            <w:tcW w:w="990" w:type="dxa"/>
          </w:tcPr>
          <w:p w:rsidR="00EB5CB0" w:rsidRPr="0026715E" w:rsidRDefault="00EB5CB0" w:rsidP="00EB5CB0">
            <w:pPr>
              <w:spacing w:line="300" w:lineRule="exact"/>
              <w:ind w:left="29" w:right="72"/>
              <w:jc w:val="right"/>
              <w:rPr>
                <w:rFonts w:ascii="Arial" w:hAnsi="Arial" w:cs="Arial"/>
                <w:sz w:val="16"/>
                <w:szCs w:val="16"/>
              </w:rPr>
            </w:pPr>
            <w:r>
              <w:rPr>
                <w:rFonts w:ascii="Arial" w:hAnsi="Arial" w:cs="Arial"/>
                <w:sz w:val="16"/>
                <w:szCs w:val="16"/>
              </w:rPr>
              <w:t>135.5</w:t>
            </w:r>
          </w:p>
        </w:tc>
        <w:tc>
          <w:tcPr>
            <w:tcW w:w="990" w:type="dxa"/>
          </w:tcPr>
          <w:p w:rsidR="00EB5CB0" w:rsidRPr="0026715E" w:rsidRDefault="00EB5CB0" w:rsidP="00EB5CB0">
            <w:pPr>
              <w:spacing w:line="300" w:lineRule="exact"/>
              <w:ind w:left="29" w:right="72"/>
              <w:jc w:val="right"/>
              <w:rPr>
                <w:rFonts w:ascii="Arial" w:hAnsi="Arial" w:cs="Arial"/>
                <w:sz w:val="16"/>
                <w:szCs w:val="16"/>
                <w:cs/>
              </w:rPr>
            </w:pPr>
            <w:r w:rsidRPr="0026715E">
              <w:rPr>
                <w:rFonts w:ascii="Arial" w:hAnsi="Arial" w:cs="Arial"/>
                <w:sz w:val="16"/>
                <w:szCs w:val="16"/>
              </w:rPr>
              <w:t>45.8</w:t>
            </w:r>
          </w:p>
        </w:tc>
        <w:tc>
          <w:tcPr>
            <w:tcW w:w="2430" w:type="dxa"/>
          </w:tcPr>
          <w:p w:rsidR="00EB5CB0" w:rsidRPr="0026715E" w:rsidRDefault="00EB5CB0" w:rsidP="00E671B7">
            <w:pPr>
              <w:spacing w:line="300" w:lineRule="exact"/>
              <w:ind w:left="159" w:right="-115" w:hanging="173"/>
              <w:rPr>
                <w:rFonts w:ascii="Arial" w:hAnsi="Arial" w:cs="Arial"/>
                <w:sz w:val="16"/>
                <w:szCs w:val="16"/>
              </w:rPr>
            </w:pPr>
            <w:r>
              <w:rPr>
                <w:rFonts w:ascii="Arial" w:hAnsi="Arial" w:cs="Arial"/>
                <w:sz w:val="16"/>
                <w:szCs w:val="16"/>
              </w:rPr>
              <w:t xml:space="preserve">MLR + 2%, MOR </w:t>
            </w:r>
            <w:r w:rsidR="00E671B7">
              <w:rPr>
                <w:rFonts w:ascii="Arial" w:hAnsi="Arial" w:cs="Arial"/>
                <w:sz w:val="16"/>
                <w:szCs w:val="16"/>
              </w:rPr>
              <w:t>- 1.4%</w:t>
            </w:r>
            <w:r>
              <w:rPr>
                <w:rFonts w:ascii="Arial" w:hAnsi="Arial" w:cs="Arial"/>
                <w:sz w:val="16"/>
                <w:szCs w:val="16"/>
              </w:rPr>
              <w:t xml:space="preserve"> and 3.50 - 5.38% per annum and interest rate on 12-month fixed deposit at bank (2015: MLR+2%, MOR-1.4% and </w:t>
            </w:r>
            <w:r w:rsidRPr="0026715E">
              <w:rPr>
                <w:rFonts w:ascii="Arial" w:hAnsi="Arial" w:cs="Arial"/>
                <w:sz w:val="16"/>
                <w:szCs w:val="16"/>
              </w:rPr>
              <w:t>3.5</w:t>
            </w:r>
            <w:r>
              <w:rPr>
                <w:rFonts w:ascii="Arial" w:hAnsi="Arial" w:cs="Arial"/>
                <w:sz w:val="16"/>
                <w:szCs w:val="16"/>
              </w:rPr>
              <w:t>0</w:t>
            </w:r>
            <w:r w:rsidRPr="0026715E">
              <w:rPr>
                <w:rFonts w:ascii="Arial" w:hAnsi="Arial" w:cs="Arial"/>
                <w:sz w:val="16"/>
                <w:szCs w:val="16"/>
              </w:rPr>
              <w:t>% - 5.3</w:t>
            </w:r>
            <w:r>
              <w:rPr>
                <w:rFonts w:ascii="Arial" w:hAnsi="Arial" w:cs="Arial"/>
                <w:sz w:val="16"/>
                <w:szCs w:val="16"/>
              </w:rPr>
              <w:t>8</w:t>
            </w:r>
            <w:r w:rsidRPr="0026715E">
              <w:rPr>
                <w:rFonts w:ascii="Arial" w:hAnsi="Arial" w:cs="Arial"/>
                <w:sz w:val="16"/>
                <w:szCs w:val="16"/>
              </w:rPr>
              <w:t>% per annum, and interest rate on</w:t>
            </w:r>
            <w:r>
              <w:rPr>
                <w:rFonts w:ascii="Arial" w:hAnsi="Arial" w:cs="Arial"/>
                <w:sz w:val="16"/>
                <w:szCs w:val="16"/>
              </w:rPr>
              <w:t xml:space="preserve"> 12-month fixed deposit at bank)</w:t>
            </w:r>
          </w:p>
        </w:tc>
      </w:tr>
      <w:tr w:rsidR="00BC2B67" w:rsidRPr="0026715E" w:rsidTr="00BC2B67">
        <w:trPr>
          <w:gridAfter w:val="1"/>
          <w:wAfter w:w="990" w:type="dxa"/>
          <w:cantSplit/>
        </w:trPr>
        <w:tc>
          <w:tcPr>
            <w:tcW w:w="2610" w:type="dxa"/>
          </w:tcPr>
          <w:p w:rsidR="00BC2B67" w:rsidRPr="0026715E" w:rsidRDefault="00BC2B67" w:rsidP="00BC2B67">
            <w:pPr>
              <w:spacing w:line="300" w:lineRule="exact"/>
              <w:ind w:left="159" w:right="-115" w:hanging="173"/>
              <w:jc w:val="both"/>
              <w:rPr>
                <w:rFonts w:ascii="Arial" w:hAnsi="Arial" w:cs="Arial"/>
                <w:sz w:val="16"/>
                <w:szCs w:val="16"/>
              </w:rPr>
            </w:pPr>
            <w:r>
              <w:rPr>
                <w:rFonts w:ascii="Arial" w:hAnsi="Arial" w:cs="Arial"/>
                <w:sz w:val="16"/>
                <w:szCs w:val="16"/>
              </w:rPr>
              <w:t>Sale of project land and real estate development cost</w:t>
            </w:r>
          </w:p>
        </w:tc>
        <w:tc>
          <w:tcPr>
            <w:tcW w:w="990" w:type="dxa"/>
            <w:shd w:val="clear" w:color="auto" w:fill="auto"/>
          </w:tcPr>
          <w:p w:rsidR="00BC2B67" w:rsidRDefault="00BC2B67" w:rsidP="00BC2B67">
            <w:pPr>
              <w:spacing w:line="300" w:lineRule="exact"/>
              <w:ind w:left="29" w:right="72"/>
              <w:jc w:val="right"/>
              <w:rPr>
                <w:rFonts w:ascii="Arial" w:hAnsi="Arial" w:cs="Arial"/>
                <w:sz w:val="16"/>
                <w:szCs w:val="16"/>
              </w:rPr>
            </w:pPr>
          </w:p>
          <w:p w:rsidR="00BC2B67" w:rsidRPr="0026715E" w:rsidRDefault="00BC2B67" w:rsidP="00BC2B67">
            <w:pPr>
              <w:spacing w:line="300" w:lineRule="exact"/>
              <w:ind w:left="29" w:right="72"/>
              <w:jc w:val="right"/>
              <w:rPr>
                <w:rFonts w:ascii="Arial" w:hAnsi="Arial" w:cs="Arial"/>
                <w:sz w:val="16"/>
                <w:szCs w:val="16"/>
              </w:rPr>
            </w:pPr>
            <w:r w:rsidRPr="0026715E">
              <w:rPr>
                <w:rFonts w:ascii="Arial" w:hAnsi="Arial" w:cs="Arial"/>
                <w:sz w:val="16"/>
                <w:szCs w:val="16"/>
              </w:rPr>
              <w:t>-</w:t>
            </w:r>
          </w:p>
        </w:tc>
        <w:tc>
          <w:tcPr>
            <w:tcW w:w="990" w:type="dxa"/>
            <w:shd w:val="clear" w:color="auto" w:fill="auto"/>
          </w:tcPr>
          <w:p w:rsidR="00BC2B67" w:rsidRDefault="00BC2B67" w:rsidP="00BC2B67">
            <w:pPr>
              <w:spacing w:line="300" w:lineRule="exact"/>
              <w:ind w:left="29" w:right="72"/>
              <w:jc w:val="right"/>
              <w:rPr>
                <w:rFonts w:ascii="Arial" w:hAnsi="Arial" w:cs="Arial"/>
                <w:sz w:val="16"/>
                <w:szCs w:val="16"/>
              </w:rPr>
            </w:pPr>
          </w:p>
          <w:p w:rsidR="00BC2B67" w:rsidRPr="0026715E" w:rsidRDefault="00BC2B67" w:rsidP="00BC2B67">
            <w:pPr>
              <w:spacing w:line="300" w:lineRule="exact"/>
              <w:ind w:left="29" w:right="72"/>
              <w:jc w:val="right"/>
              <w:rPr>
                <w:rFonts w:ascii="Arial" w:hAnsi="Arial" w:cs="Arial"/>
                <w:sz w:val="16"/>
                <w:szCs w:val="16"/>
              </w:rPr>
            </w:pPr>
            <w:r w:rsidRPr="0026715E">
              <w:rPr>
                <w:rFonts w:ascii="Arial" w:hAnsi="Arial" w:cs="Arial"/>
                <w:sz w:val="16"/>
                <w:szCs w:val="16"/>
              </w:rPr>
              <w:t>-</w:t>
            </w:r>
          </w:p>
        </w:tc>
        <w:tc>
          <w:tcPr>
            <w:tcW w:w="990" w:type="dxa"/>
            <w:vAlign w:val="bottom"/>
          </w:tcPr>
          <w:p w:rsidR="00BC2B67" w:rsidRDefault="00BC2B67" w:rsidP="00BC2B67">
            <w:pPr>
              <w:spacing w:line="300" w:lineRule="exact"/>
              <w:ind w:left="29" w:right="72"/>
              <w:jc w:val="center"/>
              <w:rPr>
                <w:rFonts w:ascii="Arial" w:hAnsi="Arial" w:cs="Arial"/>
                <w:sz w:val="16"/>
                <w:szCs w:val="16"/>
              </w:rPr>
            </w:pPr>
            <w:r>
              <w:rPr>
                <w:rFonts w:ascii="Arial" w:hAnsi="Arial" w:cs="Arial"/>
                <w:sz w:val="16"/>
                <w:szCs w:val="16"/>
              </w:rPr>
              <w:t>1,103.1</w:t>
            </w:r>
          </w:p>
        </w:tc>
        <w:tc>
          <w:tcPr>
            <w:tcW w:w="990" w:type="dxa"/>
            <w:vAlign w:val="bottom"/>
          </w:tcPr>
          <w:p w:rsidR="00BC2B67" w:rsidRPr="0026715E" w:rsidRDefault="00BC2B67" w:rsidP="00BC2B67">
            <w:pPr>
              <w:spacing w:line="300" w:lineRule="exact"/>
              <w:ind w:left="29" w:right="72"/>
              <w:jc w:val="center"/>
              <w:rPr>
                <w:rFonts w:ascii="Arial" w:hAnsi="Arial" w:cs="Arial"/>
                <w:sz w:val="16"/>
                <w:szCs w:val="16"/>
              </w:rPr>
            </w:pPr>
            <w:r>
              <w:rPr>
                <w:rFonts w:ascii="Arial" w:hAnsi="Arial" w:cs="Arial"/>
                <w:sz w:val="16"/>
                <w:szCs w:val="16"/>
              </w:rPr>
              <w:t xml:space="preserve">             -</w:t>
            </w:r>
          </w:p>
        </w:tc>
        <w:tc>
          <w:tcPr>
            <w:tcW w:w="2430" w:type="dxa"/>
            <w:vAlign w:val="bottom"/>
          </w:tcPr>
          <w:p w:rsidR="00BC2B67" w:rsidRDefault="00BC2B67" w:rsidP="00B77552">
            <w:pPr>
              <w:spacing w:line="300" w:lineRule="exact"/>
              <w:ind w:left="159" w:right="-115" w:hanging="173"/>
              <w:rPr>
                <w:rFonts w:ascii="Arial" w:hAnsi="Arial" w:cs="Arial"/>
                <w:sz w:val="16"/>
                <w:szCs w:val="16"/>
              </w:rPr>
            </w:pPr>
            <w:r>
              <w:rPr>
                <w:rFonts w:ascii="Arial" w:hAnsi="Arial" w:cs="Arial"/>
                <w:sz w:val="16"/>
                <w:szCs w:val="16"/>
              </w:rPr>
              <w:t>Contract price</w:t>
            </w:r>
          </w:p>
        </w:tc>
      </w:tr>
      <w:tr w:rsidR="00BC2B67" w:rsidRPr="0026715E" w:rsidTr="00003AD4">
        <w:trPr>
          <w:gridAfter w:val="1"/>
          <w:wAfter w:w="990" w:type="dxa"/>
          <w:cantSplit/>
        </w:trPr>
        <w:tc>
          <w:tcPr>
            <w:tcW w:w="2610" w:type="dxa"/>
          </w:tcPr>
          <w:p w:rsidR="00BC2B67" w:rsidRPr="0026715E" w:rsidRDefault="00BC2B67" w:rsidP="00BC2B67">
            <w:pPr>
              <w:spacing w:line="300" w:lineRule="exact"/>
              <w:ind w:left="159" w:right="-115" w:hanging="173"/>
              <w:rPr>
                <w:rFonts w:ascii="Arial" w:hAnsi="Arial" w:cs="Arial"/>
                <w:sz w:val="16"/>
                <w:szCs w:val="16"/>
              </w:rPr>
            </w:pPr>
            <w:r w:rsidRPr="0026715E">
              <w:rPr>
                <w:rFonts w:ascii="Arial" w:hAnsi="Arial" w:cs="Arial"/>
                <w:sz w:val="16"/>
                <w:szCs w:val="16"/>
              </w:rPr>
              <w:t>Construction cost</w:t>
            </w:r>
          </w:p>
        </w:tc>
        <w:tc>
          <w:tcPr>
            <w:tcW w:w="990" w:type="dxa"/>
            <w:shd w:val="clear" w:color="auto" w:fill="auto"/>
          </w:tcPr>
          <w:p w:rsidR="00BC2B67" w:rsidRPr="0026715E" w:rsidRDefault="00BC2B67" w:rsidP="00BC2B67">
            <w:pPr>
              <w:spacing w:line="300" w:lineRule="exact"/>
              <w:ind w:left="29" w:right="72"/>
              <w:jc w:val="right"/>
              <w:rPr>
                <w:rFonts w:ascii="Arial" w:hAnsi="Arial" w:cs="Arial"/>
                <w:sz w:val="16"/>
                <w:szCs w:val="16"/>
              </w:rPr>
            </w:pPr>
            <w:r w:rsidRPr="0026715E">
              <w:rPr>
                <w:rFonts w:ascii="Arial" w:hAnsi="Arial" w:cs="Arial"/>
                <w:sz w:val="16"/>
                <w:szCs w:val="16"/>
              </w:rPr>
              <w:t>-</w:t>
            </w:r>
          </w:p>
        </w:tc>
        <w:tc>
          <w:tcPr>
            <w:tcW w:w="990" w:type="dxa"/>
            <w:shd w:val="clear" w:color="auto" w:fill="auto"/>
          </w:tcPr>
          <w:p w:rsidR="00BC2B67" w:rsidRPr="0026715E" w:rsidRDefault="00BC2B67" w:rsidP="00BC2B67">
            <w:pPr>
              <w:spacing w:line="300" w:lineRule="exact"/>
              <w:ind w:left="29" w:right="72"/>
              <w:jc w:val="right"/>
              <w:rPr>
                <w:rFonts w:ascii="Arial" w:hAnsi="Arial" w:cs="Arial"/>
                <w:sz w:val="16"/>
                <w:szCs w:val="16"/>
              </w:rPr>
            </w:pPr>
            <w:r w:rsidRPr="0026715E">
              <w:rPr>
                <w:rFonts w:ascii="Arial" w:hAnsi="Arial" w:cs="Arial"/>
                <w:sz w:val="16"/>
                <w:szCs w:val="16"/>
              </w:rPr>
              <w:t>-</w:t>
            </w:r>
          </w:p>
        </w:tc>
        <w:tc>
          <w:tcPr>
            <w:tcW w:w="990" w:type="dxa"/>
          </w:tcPr>
          <w:p w:rsidR="00BC2B67" w:rsidRPr="0026715E" w:rsidRDefault="00BC2B67" w:rsidP="00BC2B67">
            <w:pPr>
              <w:spacing w:line="300" w:lineRule="exact"/>
              <w:ind w:left="29" w:right="72"/>
              <w:jc w:val="right"/>
              <w:rPr>
                <w:rFonts w:ascii="Arial" w:hAnsi="Arial" w:cs="Arial"/>
                <w:sz w:val="16"/>
                <w:szCs w:val="16"/>
              </w:rPr>
            </w:pPr>
            <w:r>
              <w:rPr>
                <w:rFonts w:ascii="Arial" w:hAnsi="Arial" w:cs="Arial"/>
                <w:sz w:val="16"/>
                <w:szCs w:val="16"/>
              </w:rPr>
              <w:t>608.3</w:t>
            </w:r>
          </w:p>
        </w:tc>
        <w:tc>
          <w:tcPr>
            <w:tcW w:w="990" w:type="dxa"/>
          </w:tcPr>
          <w:p w:rsidR="00BC2B67" w:rsidRPr="0026715E" w:rsidRDefault="00BC2B67" w:rsidP="00BC2B67">
            <w:pPr>
              <w:spacing w:line="300" w:lineRule="exact"/>
              <w:ind w:left="29" w:right="72"/>
              <w:jc w:val="right"/>
              <w:rPr>
                <w:rFonts w:ascii="Arial" w:hAnsi="Arial" w:cs="Arial"/>
                <w:sz w:val="16"/>
                <w:szCs w:val="16"/>
              </w:rPr>
            </w:pPr>
            <w:r>
              <w:rPr>
                <w:rFonts w:ascii="Arial" w:hAnsi="Arial" w:cs="Arial"/>
                <w:sz w:val="16"/>
                <w:szCs w:val="16"/>
              </w:rPr>
              <w:t>1,281.3</w:t>
            </w:r>
          </w:p>
        </w:tc>
        <w:tc>
          <w:tcPr>
            <w:tcW w:w="2430" w:type="dxa"/>
          </w:tcPr>
          <w:p w:rsidR="00BC2B67" w:rsidRPr="0026715E" w:rsidRDefault="00BC2B67" w:rsidP="00BC2B67">
            <w:pPr>
              <w:spacing w:line="300" w:lineRule="exact"/>
              <w:ind w:left="159" w:right="-115" w:hanging="173"/>
              <w:rPr>
                <w:rFonts w:ascii="Arial" w:hAnsi="Arial" w:cs="Arial"/>
                <w:sz w:val="16"/>
                <w:szCs w:val="16"/>
              </w:rPr>
            </w:pPr>
            <w:r w:rsidRPr="0026715E">
              <w:rPr>
                <w:rFonts w:ascii="Arial" w:hAnsi="Arial" w:cs="Arial"/>
                <w:sz w:val="16"/>
                <w:szCs w:val="16"/>
              </w:rPr>
              <w:t>Market price</w:t>
            </w:r>
          </w:p>
        </w:tc>
      </w:tr>
      <w:tr w:rsidR="00BC2B67" w:rsidRPr="0026715E" w:rsidTr="00003AD4">
        <w:trPr>
          <w:gridAfter w:val="1"/>
          <w:wAfter w:w="990" w:type="dxa"/>
          <w:cantSplit/>
        </w:trPr>
        <w:tc>
          <w:tcPr>
            <w:tcW w:w="2610" w:type="dxa"/>
          </w:tcPr>
          <w:p w:rsidR="00BC2B67" w:rsidRPr="0026715E" w:rsidRDefault="00BC2B67" w:rsidP="00BC2B67">
            <w:pPr>
              <w:spacing w:line="300" w:lineRule="exact"/>
              <w:ind w:left="159" w:right="-115" w:hanging="173"/>
              <w:jc w:val="both"/>
              <w:rPr>
                <w:rFonts w:ascii="Arial" w:hAnsi="Arial" w:cs="Arial"/>
                <w:sz w:val="16"/>
                <w:szCs w:val="16"/>
              </w:rPr>
            </w:pPr>
            <w:r w:rsidRPr="0026715E">
              <w:rPr>
                <w:rFonts w:ascii="Arial" w:hAnsi="Arial" w:cs="Arial"/>
                <w:sz w:val="16"/>
                <w:szCs w:val="16"/>
              </w:rPr>
              <w:t>Commission expenses</w:t>
            </w:r>
          </w:p>
        </w:tc>
        <w:tc>
          <w:tcPr>
            <w:tcW w:w="990" w:type="dxa"/>
            <w:shd w:val="clear" w:color="auto" w:fill="auto"/>
          </w:tcPr>
          <w:p w:rsidR="00BC2B67" w:rsidRPr="0026715E" w:rsidRDefault="00BC2B67" w:rsidP="00BC2B67">
            <w:pPr>
              <w:spacing w:line="300" w:lineRule="exact"/>
              <w:ind w:left="29" w:right="72"/>
              <w:jc w:val="right"/>
              <w:rPr>
                <w:rFonts w:ascii="Arial" w:hAnsi="Arial" w:cs="Arial"/>
                <w:sz w:val="16"/>
                <w:szCs w:val="16"/>
                <w:cs/>
              </w:rPr>
            </w:pPr>
            <w:r w:rsidRPr="0026715E">
              <w:rPr>
                <w:rFonts w:ascii="Arial" w:hAnsi="Arial" w:cs="Arial"/>
                <w:sz w:val="16"/>
                <w:szCs w:val="16"/>
              </w:rPr>
              <w:t>-</w:t>
            </w:r>
          </w:p>
        </w:tc>
        <w:tc>
          <w:tcPr>
            <w:tcW w:w="990" w:type="dxa"/>
            <w:shd w:val="clear" w:color="auto" w:fill="auto"/>
          </w:tcPr>
          <w:p w:rsidR="00BC2B67" w:rsidRPr="0026715E" w:rsidRDefault="00BC2B67" w:rsidP="00BC2B67">
            <w:pPr>
              <w:spacing w:line="300" w:lineRule="exact"/>
              <w:ind w:left="29" w:right="72"/>
              <w:jc w:val="right"/>
              <w:rPr>
                <w:rFonts w:ascii="Arial" w:hAnsi="Arial" w:cs="Arial"/>
                <w:sz w:val="16"/>
                <w:szCs w:val="16"/>
                <w:cs/>
              </w:rPr>
            </w:pPr>
            <w:r w:rsidRPr="0026715E">
              <w:rPr>
                <w:rFonts w:ascii="Arial" w:hAnsi="Arial" w:cs="Arial"/>
                <w:sz w:val="16"/>
                <w:szCs w:val="16"/>
              </w:rPr>
              <w:t>-</w:t>
            </w:r>
          </w:p>
        </w:tc>
        <w:tc>
          <w:tcPr>
            <w:tcW w:w="990" w:type="dxa"/>
          </w:tcPr>
          <w:p w:rsidR="00BC2B67" w:rsidRPr="0026715E" w:rsidRDefault="00BC2B67" w:rsidP="00BC2B67">
            <w:pPr>
              <w:spacing w:line="300" w:lineRule="exact"/>
              <w:ind w:left="29" w:right="72"/>
              <w:jc w:val="right"/>
              <w:rPr>
                <w:rFonts w:ascii="Arial" w:hAnsi="Arial" w:cs="Arial"/>
                <w:sz w:val="16"/>
                <w:szCs w:val="16"/>
              </w:rPr>
            </w:pPr>
            <w:r>
              <w:rPr>
                <w:rFonts w:ascii="Arial" w:hAnsi="Arial" w:cs="Arial"/>
                <w:sz w:val="16"/>
                <w:szCs w:val="16"/>
              </w:rPr>
              <w:t>65.8</w:t>
            </w:r>
          </w:p>
        </w:tc>
        <w:tc>
          <w:tcPr>
            <w:tcW w:w="990" w:type="dxa"/>
          </w:tcPr>
          <w:p w:rsidR="00BC2B67" w:rsidRPr="0026715E" w:rsidRDefault="00BC2B67" w:rsidP="00BC2B67">
            <w:pPr>
              <w:spacing w:line="300" w:lineRule="exact"/>
              <w:ind w:left="29" w:right="72"/>
              <w:jc w:val="right"/>
              <w:rPr>
                <w:rFonts w:ascii="Arial" w:hAnsi="Arial" w:cs="Arial"/>
                <w:sz w:val="16"/>
                <w:szCs w:val="16"/>
              </w:rPr>
            </w:pPr>
            <w:r w:rsidRPr="0026715E">
              <w:rPr>
                <w:rFonts w:ascii="Arial" w:hAnsi="Arial" w:cs="Arial"/>
                <w:sz w:val="16"/>
                <w:szCs w:val="16"/>
              </w:rPr>
              <w:t>58.4</w:t>
            </w:r>
          </w:p>
        </w:tc>
        <w:tc>
          <w:tcPr>
            <w:tcW w:w="2430" w:type="dxa"/>
          </w:tcPr>
          <w:p w:rsidR="00BC2B67" w:rsidRPr="0026715E" w:rsidRDefault="00BC2B67" w:rsidP="00BC2B67">
            <w:pPr>
              <w:spacing w:line="300" w:lineRule="exact"/>
              <w:ind w:left="159" w:hanging="173"/>
              <w:rPr>
                <w:rFonts w:ascii="Arial" w:hAnsi="Arial" w:cs="Arial"/>
                <w:sz w:val="16"/>
                <w:szCs w:val="16"/>
              </w:rPr>
            </w:pPr>
            <w:r>
              <w:rPr>
                <w:rFonts w:ascii="Arial" w:hAnsi="Arial" w:cs="Arial"/>
                <w:sz w:val="16"/>
                <w:szCs w:val="16"/>
              </w:rPr>
              <w:t>0.376% - 6</w:t>
            </w:r>
            <w:r w:rsidRPr="0026715E">
              <w:rPr>
                <w:rFonts w:ascii="Arial" w:hAnsi="Arial" w:cs="Arial"/>
                <w:sz w:val="16"/>
                <w:szCs w:val="16"/>
              </w:rPr>
              <w:t>% of sale value of condominium units for which deposits were paid during the year (</w:t>
            </w:r>
            <w:r>
              <w:rPr>
                <w:rFonts w:ascii="Arial" w:hAnsi="Arial" w:cs="Arial"/>
                <w:sz w:val="16"/>
                <w:szCs w:val="16"/>
              </w:rPr>
              <w:t>2015</w:t>
            </w:r>
            <w:r w:rsidRPr="0026715E">
              <w:rPr>
                <w:rFonts w:ascii="Arial" w:hAnsi="Arial" w:cs="Arial"/>
                <w:sz w:val="16"/>
                <w:szCs w:val="16"/>
              </w:rPr>
              <w:t>: 1% - 2.5% of sales value of condominium units for which deposits were paid during the year)</w:t>
            </w:r>
          </w:p>
        </w:tc>
      </w:tr>
      <w:tr w:rsidR="00BC2B67" w:rsidRPr="0026715E" w:rsidTr="00003AD4">
        <w:trPr>
          <w:gridAfter w:val="1"/>
          <w:wAfter w:w="990" w:type="dxa"/>
          <w:cantSplit/>
        </w:trPr>
        <w:tc>
          <w:tcPr>
            <w:tcW w:w="2610" w:type="dxa"/>
          </w:tcPr>
          <w:p w:rsidR="00BC2B67" w:rsidRPr="0026715E" w:rsidRDefault="00BC2B67" w:rsidP="00BC2B67">
            <w:pPr>
              <w:spacing w:line="300" w:lineRule="exact"/>
              <w:ind w:left="159" w:right="-115" w:hanging="173"/>
              <w:jc w:val="both"/>
              <w:rPr>
                <w:rFonts w:ascii="Arial" w:hAnsi="Arial" w:cs="Arial"/>
                <w:sz w:val="16"/>
                <w:szCs w:val="16"/>
              </w:rPr>
            </w:pPr>
            <w:r w:rsidRPr="0026715E">
              <w:rPr>
                <w:rFonts w:ascii="Arial" w:hAnsi="Arial" w:cs="Arial"/>
                <w:sz w:val="16"/>
                <w:szCs w:val="16"/>
              </w:rPr>
              <w:t>Interest expenses</w:t>
            </w:r>
          </w:p>
        </w:tc>
        <w:tc>
          <w:tcPr>
            <w:tcW w:w="990" w:type="dxa"/>
            <w:shd w:val="clear" w:color="auto" w:fill="auto"/>
          </w:tcPr>
          <w:p w:rsidR="00BC2B67" w:rsidRPr="0026715E" w:rsidRDefault="00BC2B67" w:rsidP="00BC2B67">
            <w:pPr>
              <w:spacing w:line="300" w:lineRule="exact"/>
              <w:ind w:left="29" w:right="72"/>
              <w:jc w:val="right"/>
              <w:rPr>
                <w:rFonts w:ascii="Arial" w:hAnsi="Arial" w:cs="Arial"/>
                <w:sz w:val="16"/>
                <w:szCs w:val="16"/>
                <w:cs/>
              </w:rPr>
            </w:pPr>
            <w:r w:rsidRPr="0026715E">
              <w:rPr>
                <w:rFonts w:ascii="Arial" w:hAnsi="Arial" w:cs="Arial"/>
                <w:sz w:val="16"/>
                <w:szCs w:val="16"/>
              </w:rPr>
              <w:t>-</w:t>
            </w:r>
          </w:p>
        </w:tc>
        <w:tc>
          <w:tcPr>
            <w:tcW w:w="990" w:type="dxa"/>
            <w:shd w:val="clear" w:color="auto" w:fill="auto"/>
          </w:tcPr>
          <w:p w:rsidR="00BC2B67" w:rsidRPr="0026715E" w:rsidRDefault="00BC2B67" w:rsidP="00BC2B67">
            <w:pPr>
              <w:spacing w:line="300" w:lineRule="exact"/>
              <w:ind w:left="29" w:right="72"/>
              <w:jc w:val="right"/>
              <w:rPr>
                <w:rFonts w:ascii="Arial" w:hAnsi="Arial" w:cs="Arial"/>
                <w:sz w:val="16"/>
                <w:szCs w:val="16"/>
                <w:cs/>
              </w:rPr>
            </w:pPr>
            <w:r w:rsidRPr="0026715E">
              <w:rPr>
                <w:rFonts w:ascii="Arial" w:hAnsi="Arial" w:cs="Arial"/>
                <w:sz w:val="16"/>
                <w:szCs w:val="16"/>
              </w:rPr>
              <w:t>-</w:t>
            </w:r>
          </w:p>
        </w:tc>
        <w:tc>
          <w:tcPr>
            <w:tcW w:w="990" w:type="dxa"/>
          </w:tcPr>
          <w:p w:rsidR="00BC2B67" w:rsidRPr="0026715E" w:rsidRDefault="00BC2B67" w:rsidP="00BC2B67">
            <w:pPr>
              <w:spacing w:line="300" w:lineRule="exact"/>
              <w:ind w:left="29" w:right="72"/>
              <w:jc w:val="right"/>
              <w:rPr>
                <w:rFonts w:ascii="Arial" w:hAnsi="Arial" w:cs="Arial"/>
                <w:sz w:val="16"/>
                <w:szCs w:val="16"/>
              </w:rPr>
            </w:pPr>
            <w:r>
              <w:rPr>
                <w:rFonts w:ascii="Arial" w:hAnsi="Arial" w:cs="Arial"/>
                <w:sz w:val="16"/>
                <w:szCs w:val="16"/>
              </w:rPr>
              <w:t>57.3</w:t>
            </w:r>
          </w:p>
        </w:tc>
        <w:tc>
          <w:tcPr>
            <w:tcW w:w="990" w:type="dxa"/>
          </w:tcPr>
          <w:p w:rsidR="00BC2B67" w:rsidRPr="0026715E" w:rsidRDefault="00BC2B67" w:rsidP="00BC2B67">
            <w:pPr>
              <w:spacing w:line="300" w:lineRule="exact"/>
              <w:ind w:left="29" w:right="72"/>
              <w:jc w:val="right"/>
              <w:rPr>
                <w:rFonts w:ascii="Arial" w:hAnsi="Arial" w:cs="Arial"/>
                <w:sz w:val="16"/>
                <w:szCs w:val="16"/>
              </w:rPr>
            </w:pPr>
            <w:r w:rsidRPr="0026715E">
              <w:rPr>
                <w:rFonts w:ascii="Arial" w:hAnsi="Arial" w:cs="Arial"/>
                <w:sz w:val="16"/>
                <w:szCs w:val="16"/>
              </w:rPr>
              <w:t>55.1</w:t>
            </w:r>
          </w:p>
        </w:tc>
        <w:tc>
          <w:tcPr>
            <w:tcW w:w="2430" w:type="dxa"/>
          </w:tcPr>
          <w:p w:rsidR="00BC2B67" w:rsidRPr="0026715E" w:rsidRDefault="00BC2B67" w:rsidP="00BC2B67">
            <w:pPr>
              <w:spacing w:line="300" w:lineRule="exact"/>
              <w:ind w:left="159" w:hanging="173"/>
              <w:rPr>
                <w:rFonts w:ascii="Arial" w:hAnsi="Arial" w:cs="Arial"/>
                <w:sz w:val="16"/>
                <w:szCs w:val="16"/>
              </w:rPr>
            </w:pPr>
            <w:r w:rsidRPr="0026715E">
              <w:rPr>
                <w:rFonts w:ascii="Arial" w:hAnsi="Arial" w:cs="Arial"/>
                <w:sz w:val="16"/>
                <w:szCs w:val="16"/>
              </w:rPr>
              <w:t xml:space="preserve">MOR - 1.4% per annum and interest rate on 12-month </w:t>
            </w:r>
            <w:r>
              <w:rPr>
                <w:rFonts w:ascii="Arial" w:hAnsi="Arial" w:cs="Arial"/>
                <w:sz w:val="16"/>
                <w:szCs w:val="16"/>
              </w:rPr>
              <w:t xml:space="preserve">+ 0.1 (2015: MOR - 1.4% per annum and interest rate on 12-month </w:t>
            </w:r>
            <w:r w:rsidRPr="0026715E">
              <w:rPr>
                <w:rFonts w:ascii="Arial" w:hAnsi="Arial" w:cs="Arial"/>
                <w:sz w:val="16"/>
                <w:szCs w:val="16"/>
              </w:rPr>
              <w:t>fixed deposit at bank</w:t>
            </w:r>
            <w:r>
              <w:rPr>
                <w:rFonts w:ascii="Arial" w:hAnsi="Arial" w:cs="Arial"/>
                <w:sz w:val="16"/>
                <w:szCs w:val="16"/>
              </w:rPr>
              <w:t>)</w:t>
            </w:r>
            <w:r w:rsidRPr="0026715E">
              <w:rPr>
                <w:rFonts w:ascii="Arial" w:hAnsi="Arial" w:cs="Arial"/>
                <w:sz w:val="16"/>
                <w:szCs w:val="16"/>
              </w:rPr>
              <w:t xml:space="preserve"> </w:t>
            </w:r>
          </w:p>
        </w:tc>
      </w:tr>
      <w:tr w:rsidR="00BC2B67" w:rsidRPr="0026715E" w:rsidTr="00003AD4">
        <w:trPr>
          <w:gridAfter w:val="1"/>
          <w:wAfter w:w="990" w:type="dxa"/>
          <w:cantSplit/>
        </w:trPr>
        <w:tc>
          <w:tcPr>
            <w:tcW w:w="2610" w:type="dxa"/>
          </w:tcPr>
          <w:p w:rsidR="00BC2B67" w:rsidRPr="0026715E" w:rsidRDefault="00BC2B67" w:rsidP="00BC2B67">
            <w:pPr>
              <w:spacing w:line="300" w:lineRule="exact"/>
              <w:ind w:left="159" w:right="-115" w:hanging="173"/>
              <w:jc w:val="both"/>
              <w:rPr>
                <w:rFonts w:ascii="Arial" w:hAnsi="Arial" w:cs="Arial"/>
                <w:sz w:val="16"/>
                <w:szCs w:val="16"/>
              </w:rPr>
            </w:pPr>
            <w:r w:rsidRPr="0026715E">
              <w:rPr>
                <w:rFonts w:ascii="Arial" w:hAnsi="Arial" w:cs="Arial"/>
                <w:sz w:val="16"/>
                <w:szCs w:val="16"/>
              </w:rPr>
              <w:t>Other service expenses</w:t>
            </w:r>
          </w:p>
        </w:tc>
        <w:tc>
          <w:tcPr>
            <w:tcW w:w="990" w:type="dxa"/>
            <w:shd w:val="clear" w:color="auto" w:fill="auto"/>
          </w:tcPr>
          <w:p w:rsidR="00BC2B67" w:rsidRPr="0026715E" w:rsidRDefault="00BC2B67" w:rsidP="00BC2B67">
            <w:pPr>
              <w:spacing w:line="300" w:lineRule="exact"/>
              <w:ind w:left="29" w:right="72"/>
              <w:jc w:val="right"/>
              <w:rPr>
                <w:rFonts w:ascii="Arial" w:hAnsi="Arial" w:cs="Arial"/>
                <w:sz w:val="16"/>
                <w:szCs w:val="16"/>
                <w:cs/>
              </w:rPr>
            </w:pPr>
            <w:r w:rsidRPr="0026715E">
              <w:rPr>
                <w:rFonts w:ascii="Arial" w:hAnsi="Arial" w:cs="Arial"/>
                <w:sz w:val="16"/>
                <w:szCs w:val="16"/>
              </w:rPr>
              <w:t>-</w:t>
            </w:r>
          </w:p>
        </w:tc>
        <w:tc>
          <w:tcPr>
            <w:tcW w:w="990" w:type="dxa"/>
            <w:shd w:val="clear" w:color="auto" w:fill="auto"/>
          </w:tcPr>
          <w:p w:rsidR="00BC2B67" w:rsidRPr="0026715E" w:rsidRDefault="00BC2B67" w:rsidP="00BC2B67">
            <w:pPr>
              <w:spacing w:line="300" w:lineRule="exact"/>
              <w:ind w:left="29" w:right="72"/>
              <w:jc w:val="right"/>
              <w:rPr>
                <w:rFonts w:ascii="Arial" w:hAnsi="Arial" w:cs="Arial"/>
                <w:sz w:val="16"/>
                <w:szCs w:val="16"/>
                <w:cs/>
              </w:rPr>
            </w:pPr>
            <w:r w:rsidRPr="0026715E">
              <w:rPr>
                <w:rFonts w:ascii="Arial" w:hAnsi="Arial" w:cs="Arial"/>
                <w:sz w:val="16"/>
                <w:szCs w:val="16"/>
              </w:rPr>
              <w:t>-</w:t>
            </w:r>
          </w:p>
        </w:tc>
        <w:tc>
          <w:tcPr>
            <w:tcW w:w="990" w:type="dxa"/>
          </w:tcPr>
          <w:p w:rsidR="00BC2B67" w:rsidRPr="0026715E" w:rsidRDefault="00BC2B67" w:rsidP="00BC2B67">
            <w:pPr>
              <w:spacing w:line="300" w:lineRule="exact"/>
              <w:ind w:left="29" w:right="72"/>
              <w:jc w:val="right"/>
              <w:rPr>
                <w:rFonts w:ascii="Arial" w:hAnsi="Arial" w:cs="Arial"/>
                <w:sz w:val="16"/>
                <w:szCs w:val="16"/>
              </w:rPr>
            </w:pPr>
            <w:r>
              <w:rPr>
                <w:rFonts w:ascii="Arial" w:hAnsi="Arial" w:cs="Arial"/>
                <w:sz w:val="16"/>
                <w:szCs w:val="16"/>
              </w:rPr>
              <w:t>14.3</w:t>
            </w:r>
          </w:p>
        </w:tc>
        <w:tc>
          <w:tcPr>
            <w:tcW w:w="990" w:type="dxa"/>
          </w:tcPr>
          <w:p w:rsidR="00BC2B67" w:rsidRPr="0026715E" w:rsidRDefault="00BC2B67" w:rsidP="00BC2B67">
            <w:pPr>
              <w:spacing w:line="300" w:lineRule="exact"/>
              <w:ind w:left="29" w:right="72"/>
              <w:jc w:val="right"/>
              <w:rPr>
                <w:rFonts w:ascii="Arial" w:hAnsi="Arial" w:cs="Arial"/>
                <w:sz w:val="16"/>
                <w:szCs w:val="16"/>
              </w:rPr>
            </w:pPr>
            <w:r w:rsidRPr="0026715E">
              <w:rPr>
                <w:rFonts w:ascii="Arial" w:hAnsi="Arial" w:cs="Arial"/>
                <w:sz w:val="16"/>
                <w:szCs w:val="16"/>
              </w:rPr>
              <w:t>8.</w:t>
            </w:r>
            <w:r>
              <w:rPr>
                <w:rFonts w:ascii="Arial" w:hAnsi="Arial" w:cs="Arial"/>
                <w:sz w:val="16"/>
                <w:szCs w:val="16"/>
              </w:rPr>
              <w:t>4</w:t>
            </w:r>
          </w:p>
        </w:tc>
        <w:tc>
          <w:tcPr>
            <w:tcW w:w="2430" w:type="dxa"/>
          </w:tcPr>
          <w:p w:rsidR="00BC2B67" w:rsidRPr="0026715E" w:rsidRDefault="00BC2B67" w:rsidP="00BC2B67">
            <w:pPr>
              <w:spacing w:line="300" w:lineRule="exact"/>
              <w:ind w:left="159" w:hanging="173"/>
              <w:rPr>
                <w:rFonts w:ascii="Arial" w:hAnsi="Arial" w:cs="Arial"/>
                <w:sz w:val="16"/>
                <w:szCs w:val="16"/>
              </w:rPr>
            </w:pPr>
            <w:r w:rsidRPr="0026715E">
              <w:rPr>
                <w:rFonts w:ascii="Arial" w:hAnsi="Arial" w:cs="Arial"/>
                <w:sz w:val="16"/>
                <w:szCs w:val="16"/>
              </w:rPr>
              <w:t>Contract price</w:t>
            </w:r>
          </w:p>
        </w:tc>
      </w:tr>
      <w:tr w:rsidR="00BC2B67" w:rsidRPr="0026715E" w:rsidTr="00003AD4">
        <w:trPr>
          <w:gridAfter w:val="1"/>
          <w:wAfter w:w="990" w:type="dxa"/>
          <w:cantSplit/>
        </w:trPr>
        <w:tc>
          <w:tcPr>
            <w:tcW w:w="2610" w:type="dxa"/>
          </w:tcPr>
          <w:p w:rsidR="00BC2B67" w:rsidRPr="0026715E" w:rsidRDefault="00BC2B67" w:rsidP="00BC2B67">
            <w:pPr>
              <w:spacing w:line="300" w:lineRule="exact"/>
              <w:ind w:left="159" w:right="-115" w:hanging="173"/>
              <w:jc w:val="both"/>
              <w:rPr>
                <w:rFonts w:ascii="Arial" w:hAnsi="Arial" w:cs="Arial"/>
                <w:sz w:val="16"/>
                <w:szCs w:val="16"/>
              </w:rPr>
            </w:pPr>
            <w:r w:rsidRPr="0026715E">
              <w:rPr>
                <w:rFonts w:ascii="Arial" w:hAnsi="Arial" w:cs="Arial"/>
                <w:sz w:val="16"/>
                <w:szCs w:val="16"/>
              </w:rPr>
              <w:t>Rental expenses</w:t>
            </w:r>
          </w:p>
        </w:tc>
        <w:tc>
          <w:tcPr>
            <w:tcW w:w="990" w:type="dxa"/>
            <w:shd w:val="clear" w:color="auto" w:fill="auto"/>
          </w:tcPr>
          <w:p w:rsidR="00BC2B67" w:rsidRPr="0026715E" w:rsidRDefault="00BC2B67" w:rsidP="00BC2B67">
            <w:pPr>
              <w:spacing w:line="300" w:lineRule="exact"/>
              <w:ind w:left="29" w:right="72"/>
              <w:jc w:val="right"/>
              <w:rPr>
                <w:rFonts w:ascii="Arial" w:hAnsi="Arial" w:cs="Arial"/>
                <w:sz w:val="16"/>
                <w:szCs w:val="16"/>
              </w:rPr>
            </w:pPr>
            <w:r w:rsidRPr="0026715E">
              <w:rPr>
                <w:rFonts w:ascii="Arial" w:hAnsi="Arial" w:cs="Arial"/>
                <w:sz w:val="16"/>
                <w:szCs w:val="16"/>
              </w:rPr>
              <w:t>-</w:t>
            </w:r>
          </w:p>
        </w:tc>
        <w:tc>
          <w:tcPr>
            <w:tcW w:w="990" w:type="dxa"/>
            <w:shd w:val="clear" w:color="auto" w:fill="auto"/>
          </w:tcPr>
          <w:p w:rsidR="00BC2B67" w:rsidRPr="0026715E" w:rsidRDefault="00BC2B67" w:rsidP="00BC2B67">
            <w:pPr>
              <w:spacing w:line="300" w:lineRule="exact"/>
              <w:ind w:left="29" w:right="72"/>
              <w:jc w:val="right"/>
              <w:rPr>
                <w:rFonts w:ascii="Arial" w:hAnsi="Arial" w:cs="Arial"/>
                <w:sz w:val="16"/>
                <w:szCs w:val="16"/>
              </w:rPr>
            </w:pPr>
            <w:r w:rsidRPr="0026715E">
              <w:rPr>
                <w:rFonts w:ascii="Arial" w:hAnsi="Arial" w:cs="Arial"/>
                <w:sz w:val="16"/>
                <w:szCs w:val="16"/>
              </w:rPr>
              <w:t>-</w:t>
            </w:r>
          </w:p>
        </w:tc>
        <w:tc>
          <w:tcPr>
            <w:tcW w:w="990" w:type="dxa"/>
          </w:tcPr>
          <w:p w:rsidR="00BC2B67" w:rsidRPr="0026715E" w:rsidRDefault="00BC2B67" w:rsidP="00BC2B67">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Pr>
          <w:p w:rsidR="00BC2B67" w:rsidRPr="0026715E" w:rsidRDefault="00BC2B67" w:rsidP="00BC2B67">
            <w:pPr>
              <w:spacing w:line="300" w:lineRule="exact"/>
              <w:ind w:left="29" w:right="72"/>
              <w:jc w:val="right"/>
              <w:rPr>
                <w:rFonts w:ascii="Arial" w:hAnsi="Arial" w:cs="Arial"/>
                <w:sz w:val="16"/>
                <w:szCs w:val="16"/>
              </w:rPr>
            </w:pPr>
            <w:r w:rsidRPr="0026715E">
              <w:rPr>
                <w:rFonts w:ascii="Arial" w:hAnsi="Arial" w:cs="Arial"/>
                <w:sz w:val="16"/>
                <w:szCs w:val="16"/>
              </w:rPr>
              <w:t>0.2</w:t>
            </w:r>
          </w:p>
        </w:tc>
        <w:tc>
          <w:tcPr>
            <w:tcW w:w="2430" w:type="dxa"/>
          </w:tcPr>
          <w:p w:rsidR="00BC2B67" w:rsidRPr="0026715E" w:rsidRDefault="00BC2B67" w:rsidP="00BC2B67">
            <w:pPr>
              <w:spacing w:line="300" w:lineRule="exact"/>
              <w:ind w:left="159" w:hanging="173"/>
              <w:rPr>
                <w:rFonts w:ascii="Arial" w:hAnsi="Arial" w:cs="Arial"/>
                <w:sz w:val="16"/>
                <w:szCs w:val="16"/>
              </w:rPr>
            </w:pPr>
            <w:r w:rsidRPr="0026715E">
              <w:rPr>
                <w:rFonts w:ascii="Arial" w:hAnsi="Arial" w:cs="Arial"/>
                <w:sz w:val="16"/>
                <w:szCs w:val="16"/>
              </w:rPr>
              <w:t>Contract price</w:t>
            </w:r>
          </w:p>
        </w:tc>
      </w:tr>
      <w:tr w:rsidR="00BC2B67" w:rsidRPr="0026715E" w:rsidTr="00003AD4">
        <w:trPr>
          <w:cantSplit/>
        </w:trPr>
        <w:tc>
          <w:tcPr>
            <w:tcW w:w="4590" w:type="dxa"/>
            <w:gridSpan w:val="3"/>
          </w:tcPr>
          <w:p w:rsidR="00BC2B67" w:rsidRPr="0026715E" w:rsidRDefault="00BC2B67" w:rsidP="00BC2B67">
            <w:pPr>
              <w:spacing w:line="300" w:lineRule="exact"/>
              <w:ind w:right="259"/>
              <w:rPr>
                <w:rFonts w:ascii="Arial" w:hAnsi="Arial" w:cs="Arial"/>
                <w:b/>
                <w:bCs/>
                <w:sz w:val="16"/>
                <w:szCs w:val="16"/>
                <w:u w:val="single"/>
              </w:rPr>
            </w:pPr>
            <w:r w:rsidRPr="0026715E">
              <w:rPr>
                <w:rFonts w:ascii="Arial" w:hAnsi="Arial" w:cs="Arial"/>
                <w:b/>
                <w:bCs/>
                <w:sz w:val="16"/>
                <w:szCs w:val="16"/>
                <w:u w:val="single"/>
              </w:rPr>
              <w:t>Transactions with joint ventures</w:t>
            </w:r>
          </w:p>
        </w:tc>
        <w:tc>
          <w:tcPr>
            <w:tcW w:w="990" w:type="dxa"/>
          </w:tcPr>
          <w:p w:rsidR="00BC2B67" w:rsidRPr="0026715E" w:rsidRDefault="00BC2B67" w:rsidP="00BC2B67">
            <w:pPr>
              <w:spacing w:line="300" w:lineRule="exact"/>
              <w:ind w:left="29" w:right="72"/>
              <w:jc w:val="right"/>
              <w:rPr>
                <w:rFonts w:ascii="Arial" w:hAnsi="Arial" w:cs="Arial"/>
                <w:sz w:val="16"/>
                <w:szCs w:val="16"/>
              </w:rPr>
            </w:pPr>
          </w:p>
        </w:tc>
        <w:tc>
          <w:tcPr>
            <w:tcW w:w="990" w:type="dxa"/>
          </w:tcPr>
          <w:p w:rsidR="00BC2B67" w:rsidRPr="0026715E" w:rsidRDefault="00BC2B67" w:rsidP="00BC2B67">
            <w:pPr>
              <w:spacing w:line="300" w:lineRule="exact"/>
              <w:ind w:left="29" w:right="162"/>
              <w:jc w:val="right"/>
              <w:rPr>
                <w:rFonts w:ascii="Arial" w:hAnsi="Arial" w:cs="Arial"/>
                <w:b/>
                <w:bCs/>
                <w:sz w:val="16"/>
                <w:szCs w:val="16"/>
                <w:u w:val="single"/>
              </w:rPr>
            </w:pPr>
          </w:p>
        </w:tc>
        <w:tc>
          <w:tcPr>
            <w:tcW w:w="2430" w:type="dxa"/>
          </w:tcPr>
          <w:p w:rsidR="00BC2B67" w:rsidRPr="0026715E" w:rsidRDefault="00BC2B67" w:rsidP="00BC2B67">
            <w:pPr>
              <w:spacing w:line="300" w:lineRule="exact"/>
              <w:ind w:left="162" w:right="-108" w:hanging="178"/>
              <w:rPr>
                <w:rFonts w:ascii="Arial" w:hAnsi="Arial" w:cs="Arial"/>
                <w:b/>
                <w:bCs/>
                <w:sz w:val="16"/>
                <w:szCs w:val="16"/>
                <w:u w:val="single"/>
              </w:rPr>
            </w:pPr>
          </w:p>
        </w:tc>
        <w:tc>
          <w:tcPr>
            <w:tcW w:w="990" w:type="dxa"/>
          </w:tcPr>
          <w:p w:rsidR="00BC2B67" w:rsidRPr="0026715E" w:rsidRDefault="00BC2B67" w:rsidP="00BC2B67">
            <w:pPr>
              <w:spacing w:line="300" w:lineRule="exact"/>
              <w:ind w:left="29" w:right="72"/>
              <w:jc w:val="right"/>
              <w:rPr>
                <w:rFonts w:ascii="Arial" w:hAnsi="Arial" w:cs="Arial"/>
                <w:sz w:val="16"/>
                <w:szCs w:val="16"/>
              </w:rPr>
            </w:pPr>
          </w:p>
        </w:tc>
      </w:tr>
      <w:tr w:rsidR="00BC2B67" w:rsidRPr="0026715E" w:rsidTr="00003AD4">
        <w:trPr>
          <w:gridAfter w:val="1"/>
          <w:wAfter w:w="990" w:type="dxa"/>
          <w:cantSplit/>
        </w:trPr>
        <w:tc>
          <w:tcPr>
            <w:tcW w:w="2610" w:type="dxa"/>
          </w:tcPr>
          <w:p w:rsidR="00BC2B67" w:rsidRPr="0026715E" w:rsidRDefault="00BC2B67" w:rsidP="00BC2B67">
            <w:pPr>
              <w:spacing w:line="300" w:lineRule="exact"/>
              <w:ind w:left="435" w:right="72" w:hanging="426"/>
              <w:rPr>
                <w:rFonts w:ascii="Arial" w:hAnsi="Arial" w:cs="Arial"/>
                <w:sz w:val="16"/>
                <w:szCs w:val="16"/>
                <w:u w:val="single"/>
              </w:rPr>
            </w:pPr>
            <w:r w:rsidRPr="0026715E">
              <w:rPr>
                <w:rFonts w:ascii="Arial" w:hAnsi="Arial"/>
                <w:sz w:val="16"/>
                <w:szCs w:val="16"/>
              </w:rPr>
              <w:t>Project management income</w:t>
            </w:r>
          </w:p>
        </w:tc>
        <w:tc>
          <w:tcPr>
            <w:tcW w:w="990" w:type="dxa"/>
            <w:shd w:val="clear" w:color="auto" w:fill="auto"/>
          </w:tcPr>
          <w:p w:rsidR="00BC2B67" w:rsidRPr="0026715E" w:rsidRDefault="00BC2B67" w:rsidP="00BC2B67">
            <w:pPr>
              <w:spacing w:line="300" w:lineRule="exact"/>
              <w:ind w:left="29" w:right="72"/>
              <w:jc w:val="right"/>
              <w:rPr>
                <w:rFonts w:ascii="Arial" w:hAnsi="Arial" w:cs="Arial"/>
                <w:sz w:val="16"/>
                <w:szCs w:val="16"/>
              </w:rPr>
            </w:pPr>
            <w:r>
              <w:rPr>
                <w:rFonts w:ascii="Arial" w:hAnsi="Arial" w:cs="Arial"/>
                <w:sz w:val="16"/>
                <w:szCs w:val="16"/>
              </w:rPr>
              <w:t>852.9</w:t>
            </w:r>
          </w:p>
        </w:tc>
        <w:tc>
          <w:tcPr>
            <w:tcW w:w="990" w:type="dxa"/>
            <w:shd w:val="clear" w:color="auto" w:fill="auto"/>
          </w:tcPr>
          <w:p w:rsidR="00BC2B67" w:rsidRPr="0026715E" w:rsidRDefault="00BC2B67" w:rsidP="00BC2B67">
            <w:pPr>
              <w:spacing w:line="300" w:lineRule="exact"/>
              <w:ind w:left="29" w:right="72"/>
              <w:jc w:val="right"/>
              <w:rPr>
                <w:rFonts w:ascii="Arial" w:hAnsi="Arial" w:cs="Arial"/>
                <w:sz w:val="16"/>
                <w:szCs w:val="16"/>
              </w:rPr>
            </w:pPr>
            <w:r w:rsidRPr="0026715E">
              <w:rPr>
                <w:rFonts w:ascii="Arial" w:hAnsi="Arial" w:cs="Arial"/>
                <w:sz w:val="16"/>
                <w:szCs w:val="16"/>
              </w:rPr>
              <w:t>696.0</w:t>
            </w:r>
          </w:p>
        </w:tc>
        <w:tc>
          <w:tcPr>
            <w:tcW w:w="990" w:type="dxa"/>
          </w:tcPr>
          <w:p w:rsidR="00BC2B67" w:rsidRPr="0026715E" w:rsidRDefault="00BC2B67" w:rsidP="00BC2B67">
            <w:pPr>
              <w:spacing w:line="300" w:lineRule="exact"/>
              <w:ind w:left="29" w:right="72"/>
              <w:jc w:val="right"/>
              <w:rPr>
                <w:rFonts w:ascii="Arial" w:hAnsi="Arial" w:cs="Arial"/>
                <w:sz w:val="16"/>
                <w:szCs w:val="16"/>
              </w:rPr>
            </w:pPr>
            <w:r>
              <w:rPr>
                <w:rFonts w:ascii="Arial" w:hAnsi="Arial" w:cs="Arial"/>
                <w:sz w:val="16"/>
                <w:szCs w:val="16"/>
              </w:rPr>
              <w:t>852.9</w:t>
            </w:r>
          </w:p>
        </w:tc>
        <w:tc>
          <w:tcPr>
            <w:tcW w:w="990" w:type="dxa"/>
          </w:tcPr>
          <w:p w:rsidR="00BC2B67" w:rsidRPr="0026715E" w:rsidRDefault="00BC2B67" w:rsidP="00BC2B67">
            <w:pPr>
              <w:spacing w:line="300" w:lineRule="exact"/>
              <w:ind w:left="29" w:right="72"/>
              <w:jc w:val="right"/>
              <w:rPr>
                <w:rFonts w:ascii="Arial" w:hAnsi="Arial" w:cs="Arial"/>
                <w:sz w:val="16"/>
                <w:szCs w:val="16"/>
              </w:rPr>
            </w:pPr>
            <w:r w:rsidRPr="0026715E">
              <w:rPr>
                <w:rFonts w:ascii="Arial" w:hAnsi="Arial" w:cs="Arial"/>
                <w:sz w:val="16"/>
                <w:szCs w:val="16"/>
              </w:rPr>
              <w:t>696.0</w:t>
            </w:r>
          </w:p>
        </w:tc>
        <w:tc>
          <w:tcPr>
            <w:tcW w:w="2430" w:type="dxa"/>
          </w:tcPr>
          <w:p w:rsidR="00BC2B67" w:rsidRPr="0026715E" w:rsidRDefault="00BC2B67" w:rsidP="00BC2B67">
            <w:pPr>
              <w:spacing w:line="300" w:lineRule="exact"/>
              <w:ind w:left="162" w:right="-108" w:hanging="178"/>
              <w:rPr>
                <w:rFonts w:ascii="Arial" w:hAnsi="Arial" w:cs="Arial"/>
                <w:sz w:val="16"/>
                <w:szCs w:val="16"/>
              </w:rPr>
            </w:pPr>
            <w:r w:rsidRPr="0026715E">
              <w:rPr>
                <w:rFonts w:ascii="Arial" w:hAnsi="Arial" w:cs="Arial"/>
                <w:sz w:val="16"/>
                <w:szCs w:val="16"/>
              </w:rPr>
              <w:t>Contract price by the project and 7.5% of project value, as specified in contract</w:t>
            </w:r>
          </w:p>
        </w:tc>
      </w:tr>
      <w:tr w:rsidR="00BC2B67" w:rsidRPr="0026715E" w:rsidTr="00003AD4">
        <w:trPr>
          <w:gridAfter w:val="1"/>
          <w:wAfter w:w="990" w:type="dxa"/>
          <w:cantSplit/>
        </w:trPr>
        <w:tc>
          <w:tcPr>
            <w:tcW w:w="2610" w:type="dxa"/>
          </w:tcPr>
          <w:p w:rsidR="00BC2B67" w:rsidRPr="0026715E" w:rsidRDefault="00BC2B67" w:rsidP="00BC2B67">
            <w:pPr>
              <w:spacing w:line="300" w:lineRule="exact"/>
              <w:ind w:left="435" w:right="72" w:hanging="426"/>
              <w:rPr>
                <w:rFonts w:ascii="Arial" w:hAnsi="Arial"/>
                <w:sz w:val="16"/>
                <w:szCs w:val="16"/>
              </w:rPr>
            </w:pPr>
            <w:r>
              <w:rPr>
                <w:rFonts w:ascii="Arial" w:hAnsi="Arial"/>
                <w:sz w:val="16"/>
                <w:szCs w:val="16"/>
              </w:rPr>
              <w:t>Service income</w:t>
            </w:r>
          </w:p>
        </w:tc>
        <w:tc>
          <w:tcPr>
            <w:tcW w:w="990" w:type="dxa"/>
            <w:shd w:val="clear" w:color="auto" w:fill="auto"/>
          </w:tcPr>
          <w:p w:rsidR="00BC2B67" w:rsidRDefault="00BC2B67" w:rsidP="00BC2B67">
            <w:pPr>
              <w:spacing w:line="300" w:lineRule="exact"/>
              <w:ind w:left="29" w:right="72"/>
              <w:jc w:val="right"/>
              <w:rPr>
                <w:rFonts w:ascii="Arial" w:hAnsi="Arial" w:cs="Arial"/>
                <w:sz w:val="16"/>
                <w:szCs w:val="16"/>
              </w:rPr>
            </w:pPr>
            <w:r>
              <w:rPr>
                <w:rFonts w:ascii="Arial" w:hAnsi="Arial" w:cs="Arial"/>
                <w:sz w:val="16"/>
                <w:szCs w:val="16"/>
              </w:rPr>
              <w:t>0.8</w:t>
            </w:r>
          </w:p>
        </w:tc>
        <w:tc>
          <w:tcPr>
            <w:tcW w:w="990" w:type="dxa"/>
            <w:shd w:val="clear" w:color="auto" w:fill="auto"/>
          </w:tcPr>
          <w:p w:rsidR="00BC2B67" w:rsidRPr="0026715E" w:rsidRDefault="00BC2B67" w:rsidP="00BC2B67">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Pr>
          <w:p w:rsidR="00BC2B67" w:rsidRDefault="00BC2B67" w:rsidP="00BC2B67">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Pr>
          <w:p w:rsidR="00BC2B67" w:rsidRPr="0026715E" w:rsidRDefault="00BC2B67" w:rsidP="00BC2B67">
            <w:pPr>
              <w:spacing w:line="300" w:lineRule="exact"/>
              <w:ind w:left="29" w:right="72"/>
              <w:jc w:val="right"/>
              <w:rPr>
                <w:rFonts w:ascii="Arial" w:hAnsi="Arial" w:cs="Arial"/>
                <w:sz w:val="16"/>
                <w:szCs w:val="16"/>
              </w:rPr>
            </w:pPr>
            <w:r>
              <w:rPr>
                <w:rFonts w:ascii="Arial" w:hAnsi="Arial" w:cs="Arial"/>
                <w:sz w:val="16"/>
                <w:szCs w:val="16"/>
              </w:rPr>
              <w:t>-</w:t>
            </w:r>
          </w:p>
        </w:tc>
        <w:tc>
          <w:tcPr>
            <w:tcW w:w="2430" w:type="dxa"/>
          </w:tcPr>
          <w:p w:rsidR="00BC2B67" w:rsidRPr="0026715E" w:rsidRDefault="00BC2B67" w:rsidP="00BC2B67">
            <w:pPr>
              <w:spacing w:line="300" w:lineRule="exact"/>
              <w:ind w:left="162" w:right="-108" w:hanging="178"/>
              <w:rPr>
                <w:rFonts w:ascii="Arial" w:hAnsi="Arial" w:cs="Arial"/>
                <w:sz w:val="16"/>
                <w:szCs w:val="16"/>
              </w:rPr>
            </w:pPr>
            <w:r>
              <w:rPr>
                <w:rFonts w:ascii="Arial" w:hAnsi="Arial" w:cs="Arial"/>
                <w:sz w:val="16"/>
                <w:szCs w:val="16"/>
              </w:rPr>
              <w:t>Contract price</w:t>
            </w:r>
          </w:p>
        </w:tc>
      </w:tr>
    </w:tbl>
    <w:p w:rsidR="00003AD4" w:rsidRPr="0026715E" w:rsidRDefault="00003AD4" w:rsidP="00003AD4">
      <w:pPr>
        <w:spacing w:line="320" w:lineRule="exact"/>
        <w:ind w:right="-421"/>
        <w:jc w:val="right"/>
        <w:rPr>
          <w:sz w:val="16"/>
          <w:szCs w:val="16"/>
        </w:rPr>
      </w:pPr>
      <w:r>
        <w:br w:type="page"/>
      </w:r>
      <w:r w:rsidRPr="0026715E">
        <w:rPr>
          <w:rFonts w:ascii="Arial" w:hAnsi="Arial"/>
          <w:sz w:val="16"/>
          <w:szCs w:val="16"/>
        </w:rPr>
        <w:lastRenderedPageBreak/>
        <w:t>(Unit: Million Baht)</w:t>
      </w:r>
    </w:p>
    <w:tbl>
      <w:tblPr>
        <w:tblW w:w="9090" w:type="dxa"/>
        <w:tblInd w:w="558" w:type="dxa"/>
        <w:tblLayout w:type="fixed"/>
        <w:tblLook w:val="0000" w:firstRow="0" w:lastRow="0" w:firstColumn="0" w:lastColumn="0" w:noHBand="0" w:noVBand="0"/>
      </w:tblPr>
      <w:tblGrid>
        <w:gridCol w:w="2700"/>
        <w:gridCol w:w="990"/>
        <w:gridCol w:w="990"/>
        <w:gridCol w:w="990"/>
        <w:gridCol w:w="990"/>
        <w:gridCol w:w="2430"/>
      </w:tblGrid>
      <w:tr w:rsidR="00003AD4" w:rsidRPr="0026715E" w:rsidTr="00BC2B67">
        <w:trPr>
          <w:cantSplit/>
        </w:trPr>
        <w:tc>
          <w:tcPr>
            <w:tcW w:w="2700" w:type="dxa"/>
          </w:tcPr>
          <w:p w:rsidR="00003AD4" w:rsidRPr="0026715E" w:rsidRDefault="00003AD4" w:rsidP="00375046">
            <w:pPr>
              <w:spacing w:line="300" w:lineRule="exact"/>
              <w:ind w:left="159" w:right="-115" w:hanging="173"/>
              <w:jc w:val="center"/>
              <w:rPr>
                <w:rFonts w:ascii="Arial" w:hAnsi="Arial" w:cs="Arial"/>
                <w:sz w:val="16"/>
                <w:szCs w:val="16"/>
              </w:rPr>
            </w:pPr>
          </w:p>
        </w:tc>
        <w:tc>
          <w:tcPr>
            <w:tcW w:w="1980" w:type="dxa"/>
            <w:gridSpan w:val="2"/>
          </w:tcPr>
          <w:p w:rsidR="00003AD4" w:rsidRPr="0026715E" w:rsidRDefault="00003AD4" w:rsidP="00375046">
            <w:pPr>
              <w:spacing w:line="300" w:lineRule="exact"/>
              <w:ind w:right="-18"/>
              <w:jc w:val="center"/>
              <w:rPr>
                <w:rFonts w:ascii="Arial" w:hAnsi="Arial" w:cs="Arial"/>
                <w:caps/>
                <w:sz w:val="16"/>
                <w:szCs w:val="16"/>
              </w:rPr>
            </w:pPr>
            <w:r w:rsidRPr="0026715E">
              <w:rPr>
                <w:rFonts w:ascii="Arial" w:hAnsi="Arial" w:cs="Arial"/>
                <w:sz w:val="16"/>
                <w:szCs w:val="16"/>
              </w:rPr>
              <w:t xml:space="preserve">Consolidated </w:t>
            </w:r>
          </w:p>
        </w:tc>
        <w:tc>
          <w:tcPr>
            <w:tcW w:w="1980" w:type="dxa"/>
            <w:gridSpan w:val="2"/>
          </w:tcPr>
          <w:p w:rsidR="00003AD4" w:rsidRPr="0026715E" w:rsidRDefault="00003AD4" w:rsidP="00375046">
            <w:pPr>
              <w:spacing w:line="300" w:lineRule="exact"/>
              <w:ind w:right="-18"/>
              <w:jc w:val="center"/>
              <w:rPr>
                <w:rFonts w:ascii="Arial" w:hAnsi="Arial" w:cs="Arial"/>
                <w:caps/>
                <w:sz w:val="16"/>
                <w:szCs w:val="16"/>
              </w:rPr>
            </w:pPr>
            <w:r w:rsidRPr="0026715E">
              <w:rPr>
                <w:rFonts w:ascii="Arial" w:hAnsi="Arial" w:cs="Arial"/>
                <w:sz w:val="16"/>
                <w:szCs w:val="16"/>
              </w:rPr>
              <w:t xml:space="preserve">Separate </w:t>
            </w:r>
          </w:p>
        </w:tc>
        <w:tc>
          <w:tcPr>
            <w:tcW w:w="2430" w:type="dxa"/>
          </w:tcPr>
          <w:p w:rsidR="00003AD4" w:rsidRPr="0026715E" w:rsidRDefault="00003AD4" w:rsidP="00375046">
            <w:pPr>
              <w:spacing w:line="300" w:lineRule="exact"/>
              <w:ind w:left="159" w:right="-115" w:hanging="173"/>
              <w:rPr>
                <w:rFonts w:ascii="Arial" w:hAnsi="Arial" w:cs="Arial"/>
                <w:sz w:val="16"/>
                <w:szCs w:val="16"/>
              </w:rPr>
            </w:pPr>
          </w:p>
        </w:tc>
      </w:tr>
      <w:tr w:rsidR="00003AD4" w:rsidRPr="0026715E" w:rsidTr="00BC2B67">
        <w:trPr>
          <w:cantSplit/>
        </w:trPr>
        <w:tc>
          <w:tcPr>
            <w:tcW w:w="2700" w:type="dxa"/>
          </w:tcPr>
          <w:p w:rsidR="00003AD4" w:rsidRPr="0026715E" w:rsidRDefault="00003AD4" w:rsidP="00375046">
            <w:pPr>
              <w:spacing w:line="300" w:lineRule="exact"/>
              <w:ind w:left="159" w:right="-115" w:hanging="173"/>
              <w:jc w:val="center"/>
              <w:rPr>
                <w:rFonts w:ascii="Arial" w:hAnsi="Arial" w:cs="Arial"/>
                <w:sz w:val="16"/>
                <w:szCs w:val="16"/>
              </w:rPr>
            </w:pPr>
          </w:p>
        </w:tc>
        <w:tc>
          <w:tcPr>
            <w:tcW w:w="1980" w:type="dxa"/>
            <w:gridSpan w:val="2"/>
          </w:tcPr>
          <w:p w:rsidR="00003AD4" w:rsidRPr="0026715E" w:rsidRDefault="00003AD4" w:rsidP="00375046">
            <w:pPr>
              <w:pBdr>
                <w:bottom w:val="single" w:sz="6" w:space="1" w:color="auto"/>
              </w:pBdr>
              <w:spacing w:line="300" w:lineRule="exact"/>
              <w:ind w:right="-18"/>
              <w:jc w:val="center"/>
              <w:rPr>
                <w:rFonts w:ascii="Arial" w:hAnsi="Arial" w:cs="Arial"/>
                <w:sz w:val="16"/>
                <w:szCs w:val="16"/>
              </w:rPr>
            </w:pPr>
            <w:r w:rsidRPr="0026715E">
              <w:rPr>
                <w:rFonts w:ascii="Arial" w:hAnsi="Arial" w:cs="Arial"/>
                <w:sz w:val="16"/>
                <w:szCs w:val="16"/>
              </w:rPr>
              <w:t>financial statements</w:t>
            </w:r>
          </w:p>
        </w:tc>
        <w:tc>
          <w:tcPr>
            <w:tcW w:w="1980" w:type="dxa"/>
            <w:gridSpan w:val="2"/>
          </w:tcPr>
          <w:p w:rsidR="00003AD4" w:rsidRPr="0026715E" w:rsidRDefault="00003AD4" w:rsidP="00375046">
            <w:pPr>
              <w:pBdr>
                <w:bottom w:val="single" w:sz="6" w:space="1" w:color="auto"/>
              </w:pBdr>
              <w:spacing w:line="300" w:lineRule="exact"/>
              <w:ind w:right="-18"/>
              <w:jc w:val="center"/>
              <w:rPr>
                <w:rFonts w:ascii="Arial" w:hAnsi="Arial" w:cs="Arial"/>
                <w:sz w:val="16"/>
                <w:szCs w:val="16"/>
              </w:rPr>
            </w:pPr>
            <w:r w:rsidRPr="0026715E">
              <w:rPr>
                <w:rFonts w:ascii="Arial" w:hAnsi="Arial" w:cs="Arial"/>
                <w:sz w:val="16"/>
                <w:szCs w:val="16"/>
              </w:rPr>
              <w:t>financial statements</w:t>
            </w:r>
          </w:p>
        </w:tc>
        <w:tc>
          <w:tcPr>
            <w:tcW w:w="2430" w:type="dxa"/>
          </w:tcPr>
          <w:p w:rsidR="00003AD4" w:rsidRPr="0026715E" w:rsidRDefault="00003AD4" w:rsidP="00375046">
            <w:pPr>
              <w:spacing w:line="300" w:lineRule="exact"/>
              <w:ind w:left="159" w:right="-115" w:hanging="173"/>
              <w:rPr>
                <w:rFonts w:ascii="Arial" w:hAnsi="Arial" w:cs="Arial"/>
                <w:sz w:val="16"/>
                <w:szCs w:val="16"/>
              </w:rPr>
            </w:pPr>
          </w:p>
        </w:tc>
      </w:tr>
      <w:tr w:rsidR="00003AD4" w:rsidRPr="0026715E" w:rsidTr="00BC2B67">
        <w:trPr>
          <w:cantSplit/>
        </w:trPr>
        <w:tc>
          <w:tcPr>
            <w:tcW w:w="2700" w:type="dxa"/>
          </w:tcPr>
          <w:p w:rsidR="00003AD4" w:rsidRPr="0026715E" w:rsidRDefault="00003AD4" w:rsidP="00375046">
            <w:pPr>
              <w:spacing w:line="300" w:lineRule="exact"/>
              <w:ind w:left="159" w:right="-115" w:hanging="173"/>
              <w:jc w:val="center"/>
              <w:rPr>
                <w:rFonts w:ascii="Arial" w:hAnsi="Arial" w:cs="Arial"/>
                <w:sz w:val="16"/>
                <w:szCs w:val="16"/>
              </w:rPr>
            </w:pPr>
          </w:p>
        </w:tc>
        <w:tc>
          <w:tcPr>
            <w:tcW w:w="990" w:type="dxa"/>
            <w:shd w:val="clear" w:color="auto" w:fill="auto"/>
          </w:tcPr>
          <w:p w:rsidR="00003AD4" w:rsidRPr="0026715E" w:rsidRDefault="00003AD4" w:rsidP="00375046">
            <w:pPr>
              <w:pStyle w:val="Heading7"/>
              <w:ind w:left="-18"/>
              <w:rPr>
                <w:rFonts w:ascii="Arial" w:hAnsi="Arial" w:cs="Arial"/>
                <w:sz w:val="16"/>
                <w:szCs w:val="16"/>
              </w:rPr>
            </w:pPr>
            <w:r>
              <w:rPr>
                <w:rFonts w:ascii="Arial" w:hAnsi="Arial" w:cs="Arial"/>
                <w:sz w:val="16"/>
                <w:szCs w:val="16"/>
              </w:rPr>
              <w:t>2016</w:t>
            </w:r>
          </w:p>
        </w:tc>
        <w:tc>
          <w:tcPr>
            <w:tcW w:w="990" w:type="dxa"/>
            <w:shd w:val="clear" w:color="auto" w:fill="auto"/>
          </w:tcPr>
          <w:p w:rsidR="00003AD4" w:rsidRPr="0026715E" w:rsidRDefault="00003AD4" w:rsidP="00375046">
            <w:pPr>
              <w:pStyle w:val="Heading7"/>
              <w:ind w:left="-18"/>
              <w:rPr>
                <w:rFonts w:ascii="Arial" w:hAnsi="Arial" w:cs="Arial"/>
                <w:sz w:val="16"/>
                <w:szCs w:val="16"/>
              </w:rPr>
            </w:pPr>
            <w:r>
              <w:rPr>
                <w:rFonts w:ascii="Arial" w:hAnsi="Arial" w:cs="Arial"/>
                <w:sz w:val="16"/>
                <w:szCs w:val="16"/>
              </w:rPr>
              <w:t>2015</w:t>
            </w:r>
          </w:p>
        </w:tc>
        <w:tc>
          <w:tcPr>
            <w:tcW w:w="990" w:type="dxa"/>
          </w:tcPr>
          <w:p w:rsidR="00003AD4" w:rsidRPr="0026715E" w:rsidRDefault="00003AD4" w:rsidP="00375046">
            <w:pPr>
              <w:pStyle w:val="Heading7"/>
              <w:ind w:left="-18"/>
              <w:rPr>
                <w:rFonts w:ascii="Arial" w:hAnsi="Arial" w:cs="Arial"/>
                <w:sz w:val="16"/>
                <w:szCs w:val="16"/>
              </w:rPr>
            </w:pPr>
            <w:r>
              <w:rPr>
                <w:rFonts w:ascii="Arial" w:hAnsi="Arial" w:cs="Arial"/>
                <w:sz w:val="16"/>
                <w:szCs w:val="16"/>
              </w:rPr>
              <w:t>2016</w:t>
            </w:r>
          </w:p>
        </w:tc>
        <w:tc>
          <w:tcPr>
            <w:tcW w:w="990" w:type="dxa"/>
          </w:tcPr>
          <w:p w:rsidR="00003AD4" w:rsidRPr="0026715E" w:rsidRDefault="00003AD4" w:rsidP="00375046">
            <w:pPr>
              <w:pStyle w:val="Heading7"/>
              <w:ind w:left="-18"/>
              <w:rPr>
                <w:rFonts w:ascii="Arial" w:hAnsi="Arial" w:cs="Arial"/>
                <w:sz w:val="16"/>
                <w:szCs w:val="16"/>
              </w:rPr>
            </w:pPr>
            <w:r>
              <w:rPr>
                <w:rFonts w:ascii="Arial" w:hAnsi="Arial" w:cs="Arial"/>
                <w:sz w:val="16"/>
                <w:szCs w:val="16"/>
              </w:rPr>
              <w:t>2015</w:t>
            </w:r>
          </w:p>
        </w:tc>
        <w:tc>
          <w:tcPr>
            <w:tcW w:w="2430" w:type="dxa"/>
          </w:tcPr>
          <w:p w:rsidR="00003AD4" w:rsidRPr="0026715E" w:rsidRDefault="00003AD4" w:rsidP="00375046">
            <w:pPr>
              <w:pBdr>
                <w:bottom w:val="single" w:sz="4" w:space="1" w:color="auto"/>
              </w:pBdr>
              <w:spacing w:line="300" w:lineRule="exact"/>
              <w:ind w:left="159" w:right="-115" w:hanging="173"/>
              <w:jc w:val="center"/>
              <w:rPr>
                <w:rFonts w:ascii="Arial" w:hAnsi="Arial" w:cs="Arial"/>
                <w:sz w:val="16"/>
                <w:szCs w:val="16"/>
              </w:rPr>
            </w:pPr>
            <w:r w:rsidRPr="0026715E">
              <w:rPr>
                <w:rFonts w:ascii="Arial" w:hAnsi="Arial" w:cs="Arial"/>
                <w:sz w:val="16"/>
                <w:szCs w:val="16"/>
              </w:rPr>
              <w:t>Pricing policy</w:t>
            </w:r>
          </w:p>
        </w:tc>
      </w:tr>
      <w:tr w:rsidR="00E771A4" w:rsidRPr="0026715E" w:rsidTr="00BC2B67">
        <w:trPr>
          <w:cantSplit/>
        </w:trPr>
        <w:tc>
          <w:tcPr>
            <w:tcW w:w="2700" w:type="dxa"/>
          </w:tcPr>
          <w:p w:rsidR="00E771A4" w:rsidRPr="0026715E" w:rsidRDefault="00E771A4" w:rsidP="00E771A4">
            <w:pPr>
              <w:spacing w:line="300" w:lineRule="exact"/>
              <w:ind w:left="435" w:right="72" w:hanging="426"/>
              <w:rPr>
                <w:rFonts w:ascii="Arial" w:hAnsi="Arial"/>
                <w:sz w:val="16"/>
                <w:szCs w:val="16"/>
              </w:rPr>
            </w:pPr>
            <w:r w:rsidRPr="0026715E">
              <w:rPr>
                <w:rFonts w:ascii="Arial" w:hAnsi="Arial"/>
                <w:sz w:val="16"/>
                <w:szCs w:val="16"/>
              </w:rPr>
              <w:t>Commission income</w:t>
            </w:r>
          </w:p>
        </w:tc>
        <w:tc>
          <w:tcPr>
            <w:tcW w:w="990" w:type="dxa"/>
            <w:shd w:val="clear" w:color="auto" w:fill="auto"/>
          </w:tcPr>
          <w:p w:rsidR="00E771A4" w:rsidRPr="0026715E" w:rsidRDefault="00EB5CB0" w:rsidP="00E771A4">
            <w:pPr>
              <w:spacing w:line="300" w:lineRule="exact"/>
              <w:ind w:left="29" w:right="72"/>
              <w:jc w:val="right"/>
              <w:rPr>
                <w:rFonts w:ascii="Arial" w:hAnsi="Arial" w:cs="Arial"/>
                <w:sz w:val="16"/>
                <w:szCs w:val="16"/>
              </w:rPr>
            </w:pPr>
            <w:r>
              <w:rPr>
                <w:rFonts w:ascii="Arial" w:hAnsi="Arial" w:cs="Arial"/>
                <w:sz w:val="16"/>
                <w:szCs w:val="16"/>
              </w:rPr>
              <w:t>275.3</w:t>
            </w:r>
          </w:p>
        </w:tc>
        <w:tc>
          <w:tcPr>
            <w:tcW w:w="990" w:type="dxa"/>
            <w:shd w:val="clear" w:color="auto" w:fill="auto"/>
          </w:tcPr>
          <w:p w:rsidR="00E771A4" w:rsidRPr="0026715E" w:rsidRDefault="00E771A4" w:rsidP="00E771A4">
            <w:pPr>
              <w:spacing w:line="300" w:lineRule="exact"/>
              <w:ind w:left="29" w:right="72"/>
              <w:jc w:val="right"/>
              <w:rPr>
                <w:rFonts w:ascii="Arial" w:hAnsi="Arial" w:cs="Arial"/>
                <w:sz w:val="16"/>
                <w:szCs w:val="16"/>
              </w:rPr>
            </w:pPr>
            <w:r w:rsidRPr="0026715E">
              <w:rPr>
                <w:rFonts w:ascii="Arial" w:hAnsi="Arial" w:cs="Arial"/>
                <w:sz w:val="16"/>
                <w:szCs w:val="16"/>
              </w:rPr>
              <w:t>193.6</w:t>
            </w:r>
          </w:p>
        </w:tc>
        <w:tc>
          <w:tcPr>
            <w:tcW w:w="990" w:type="dxa"/>
          </w:tcPr>
          <w:p w:rsidR="00E771A4" w:rsidRPr="0026715E" w:rsidRDefault="00EB5CB0" w:rsidP="00E771A4">
            <w:pPr>
              <w:spacing w:line="300" w:lineRule="exact"/>
              <w:ind w:left="29" w:right="72"/>
              <w:jc w:val="right"/>
              <w:rPr>
                <w:rFonts w:ascii="Arial" w:hAnsi="Arial" w:cs="Arial"/>
                <w:sz w:val="16"/>
                <w:szCs w:val="16"/>
                <w:cs/>
              </w:rPr>
            </w:pPr>
            <w:r>
              <w:rPr>
                <w:rFonts w:ascii="Arial" w:hAnsi="Arial" w:cs="Arial"/>
                <w:sz w:val="16"/>
                <w:szCs w:val="16"/>
              </w:rPr>
              <w:t>275.3</w:t>
            </w:r>
          </w:p>
        </w:tc>
        <w:tc>
          <w:tcPr>
            <w:tcW w:w="990" w:type="dxa"/>
          </w:tcPr>
          <w:p w:rsidR="00E771A4" w:rsidRPr="0026715E" w:rsidRDefault="00E771A4" w:rsidP="00E771A4">
            <w:pPr>
              <w:spacing w:line="300" w:lineRule="exact"/>
              <w:ind w:left="29" w:right="72"/>
              <w:jc w:val="right"/>
              <w:rPr>
                <w:rFonts w:ascii="Arial" w:hAnsi="Arial" w:cs="Arial"/>
                <w:sz w:val="16"/>
                <w:szCs w:val="16"/>
                <w:cs/>
              </w:rPr>
            </w:pPr>
            <w:r w:rsidRPr="0026715E">
              <w:rPr>
                <w:rFonts w:ascii="Arial" w:hAnsi="Arial" w:cs="Arial"/>
                <w:sz w:val="16"/>
                <w:szCs w:val="16"/>
              </w:rPr>
              <w:t>193.6</w:t>
            </w:r>
          </w:p>
        </w:tc>
        <w:tc>
          <w:tcPr>
            <w:tcW w:w="2430" w:type="dxa"/>
          </w:tcPr>
          <w:p w:rsidR="00E771A4" w:rsidRPr="0026715E" w:rsidRDefault="00E771A4" w:rsidP="00E771A4">
            <w:pPr>
              <w:spacing w:line="300" w:lineRule="exact"/>
              <w:ind w:left="162" w:right="-108" w:hanging="178"/>
              <w:rPr>
                <w:rFonts w:ascii="Arial" w:hAnsi="Arial" w:cs="Arial"/>
                <w:sz w:val="16"/>
                <w:szCs w:val="16"/>
              </w:rPr>
            </w:pPr>
            <w:r w:rsidRPr="0026715E">
              <w:rPr>
                <w:rFonts w:ascii="Arial" w:hAnsi="Arial" w:cs="Arial"/>
                <w:sz w:val="16"/>
                <w:szCs w:val="16"/>
              </w:rPr>
              <w:t xml:space="preserve">2.5% of sale value </w:t>
            </w:r>
            <w:r>
              <w:rPr>
                <w:rFonts w:ascii="Arial" w:hAnsi="Arial" w:cs="Arial"/>
                <w:sz w:val="16"/>
                <w:szCs w:val="16"/>
              </w:rPr>
              <w:t xml:space="preserve">of condominium units </w:t>
            </w:r>
            <w:r w:rsidRPr="0026715E">
              <w:rPr>
                <w:rFonts w:ascii="Arial" w:hAnsi="Arial" w:cs="Arial"/>
                <w:sz w:val="16"/>
                <w:szCs w:val="16"/>
              </w:rPr>
              <w:t>for contract completed and transferred during the year</w:t>
            </w:r>
          </w:p>
        </w:tc>
      </w:tr>
      <w:tr w:rsidR="00E771A4" w:rsidRPr="0026715E" w:rsidTr="00BC2B67">
        <w:trPr>
          <w:cantSplit/>
        </w:trPr>
        <w:tc>
          <w:tcPr>
            <w:tcW w:w="2700" w:type="dxa"/>
          </w:tcPr>
          <w:p w:rsidR="00E771A4" w:rsidRPr="0026715E" w:rsidRDefault="00E771A4" w:rsidP="00E771A4">
            <w:pPr>
              <w:spacing w:line="300" w:lineRule="exact"/>
              <w:ind w:left="435" w:right="252" w:hanging="426"/>
              <w:rPr>
                <w:rFonts w:ascii="Arial" w:hAnsi="Arial"/>
                <w:sz w:val="16"/>
                <w:szCs w:val="16"/>
              </w:rPr>
            </w:pPr>
            <w:r w:rsidRPr="0026715E">
              <w:rPr>
                <w:rFonts w:ascii="Arial" w:hAnsi="Arial" w:cs="Arial"/>
                <w:sz w:val="16"/>
                <w:szCs w:val="16"/>
              </w:rPr>
              <w:t>Other service income</w:t>
            </w:r>
          </w:p>
        </w:tc>
        <w:tc>
          <w:tcPr>
            <w:tcW w:w="990" w:type="dxa"/>
            <w:shd w:val="clear" w:color="auto" w:fill="auto"/>
          </w:tcPr>
          <w:p w:rsidR="00E771A4" w:rsidRPr="0026715E" w:rsidRDefault="00EB5CB0" w:rsidP="00E771A4">
            <w:pPr>
              <w:spacing w:line="300" w:lineRule="exact"/>
              <w:ind w:left="29" w:right="72"/>
              <w:jc w:val="right"/>
              <w:rPr>
                <w:rFonts w:ascii="Arial" w:hAnsi="Arial" w:cs="Arial"/>
                <w:sz w:val="16"/>
                <w:szCs w:val="16"/>
              </w:rPr>
            </w:pPr>
            <w:r>
              <w:rPr>
                <w:rFonts w:ascii="Arial" w:hAnsi="Arial" w:cs="Arial"/>
                <w:sz w:val="16"/>
                <w:szCs w:val="16"/>
              </w:rPr>
              <w:t>227.3</w:t>
            </w:r>
          </w:p>
        </w:tc>
        <w:tc>
          <w:tcPr>
            <w:tcW w:w="990" w:type="dxa"/>
            <w:shd w:val="clear" w:color="auto" w:fill="auto"/>
          </w:tcPr>
          <w:p w:rsidR="00E771A4" w:rsidRPr="0026715E" w:rsidRDefault="00E771A4" w:rsidP="00E771A4">
            <w:pPr>
              <w:spacing w:line="300" w:lineRule="exact"/>
              <w:ind w:left="29" w:right="72"/>
              <w:jc w:val="right"/>
              <w:rPr>
                <w:rFonts w:ascii="Arial" w:hAnsi="Arial" w:cs="Arial"/>
                <w:sz w:val="16"/>
                <w:szCs w:val="16"/>
              </w:rPr>
            </w:pPr>
            <w:r w:rsidRPr="0026715E">
              <w:rPr>
                <w:rFonts w:ascii="Arial" w:hAnsi="Arial" w:cs="Arial"/>
                <w:sz w:val="16"/>
                <w:szCs w:val="16"/>
              </w:rPr>
              <w:t>107.7</w:t>
            </w:r>
          </w:p>
        </w:tc>
        <w:tc>
          <w:tcPr>
            <w:tcW w:w="990" w:type="dxa"/>
          </w:tcPr>
          <w:p w:rsidR="00E771A4" w:rsidRPr="0026715E" w:rsidRDefault="00EB5CB0" w:rsidP="00E771A4">
            <w:pPr>
              <w:spacing w:line="300" w:lineRule="exact"/>
              <w:ind w:left="29" w:right="72"/>
              <w:jc w:val="right"/>
              <w:rPr>
                <w:rFonts w:ascii="Arial" w:hAnsi="Arial" w:cs="Arial"/>
                <w:sz w:val="16"/>
                <w:szCs w:val="16"/>
              </w:rPr>
            </w:pPr>
            <w:r>
              <w:rPr>
                <w:rFonts w:ascii="Arial" w:hAnsi="Arial" w:cs="Arial"/>
                <w:sz w:val="16"/>
                <w:szCs w:val="16"/>
              </w:rPr>
              <w:t>189.9</w:t>
            </w:r>
          </w:p>
        </w:tc>
        <w:tc>
          <w:tcPr>
            <w:tcW w:w="990" w:type="dxa"/>
          </w:tcPr>
          <w:p w:rsidR="00E771A4" w:rsidRPr="0026715E" w:rsidRDefault="00E771A4" w:rsidP="00E771A4">
            <w:pPr>
              <w:spacing w:line="300" w:lineRule="exact"/>
              <w:ind w:left="29" w:right="72"/>
              <w:jc w:val="right"/>
              <w:rPr>
                <w:rFonts w:ascii="Arial" w:hAnsi="Arial" w:cs="Arial"/>
                <w:sz w:val="16"/>
                <w:szCs w:val="16"/>
              </w:rPr>
            </w:pPr>
            <w:r w:rsidRPr="0026715E">
              <w:rPr>
                <w:rFonts w:ascii="Arial" w:hAnsi="Arial" w:cs="Arial"/>
                <w:sz w:val="16"/>
                <w:szCs w:val="16"/>
              </w:rPr>
              <w:t>107.7</w:t>
            </w:r>
          </w:p>
        </w:tc>
        <w:tc>
          <w:tcPr>
            <w:tcW w:w="2430" w:type="dxa"/>
          </w:tcPr>
          <w:p w:rsidR="00E771A4" w:rsidRPr="0026715E" w:rsidRDefault="00E771A4" w:rsidP="00E771A4">
            <w:pPr>
              <w:spacing w:line="300" w:lineRule="exact"/>
              <w:ind w:left="162" w:right="-108" w:hanging="178"/>
              <w:rPr>
                <w:rFonts w:ascii="Arial" w:hAnsi="Arial" w:cs="Arial"/>
                <w:sz w:val="16"/>
                <w:szCs w:val="16"/>
              </w:rPr>
            </w:pPr>
            <w:r w:rsidRPr="0026715E">
              <w:rPr>
                <w:rFonts w:ascii="Arial" w:hAnsi="Arial" w:cs="Arial"/>
                <w:sz w:val="16"/>
                <w:szCs w:val="16"/>
              </w:rPr>
              <w:t>Contract price</w:t>
            </w:r>
          </w:p>
        </w:tc>
      </w:tr>
      <w:tr w:rsidR="00E771A4" w:rsidRPr="0026715E" w:rsidTr="00BC2B67">
        <w:trPr>
          <w:cantSplit/>
        </w:trPr>
        <w:tc>
          <w:tcPr>
            <w:tcW w:w="2700" w:type="dxa"/>
          </w:tcPr>
          <w:p w:rsidR="00E771A4" w:rsidRPr="0026715E" w:rsidRDefault="00E771A4" w:rsidP="00E771A4">
            <w:pPr>
              <w:spacing w:line="300" w:lineRule="exact"/>
              <w:ind w:left="435" w:right="252" w:hanging="426"/>
              <w:rPr>
                <w:rFonts w:ascii="Arial" w:hAnsi="Arial"/>
                <w:sz w:val="16"/>
                <w:szCs w:val="16"/>
              </w:rPr>
            </w:pPr>
            <w:r w:rsidRPr="0026715E">
              <w:rPr>
                <w:rFonts w:ascii="Arial" w:hAnsi="Arial"/>
                <w:sz w:val="16"/>
                <w:szCs w:val="16"/>
              </w:rPr>
              <w:t>Interest income</w:t>
            </w:r>
          </w:p>
        </w:tc>
        <w:tc>
          <w:tcPr>
            <w:tcW w:w="990" w:type="dxa"/>
            <w:shd w:val="clear" w:color="auto" w:fill="auto"/>
          </w:tcPr>
          <w:p w:rsidR="00E771A4" w:rsidRPr="0026715E" w:rsidRDefault="00EB5CB0" w:rsidP="00E771A4">
            <w:pPr>
              <w:spacing w:line="300" w:lineRule="exact"/>
              <w:ind w:left="29" w:right="72"/>
              <w:jc w:val="right"/>
              <w:rPr>
                <w:rFonts w:ascii="Arial" w:hAnsi="Arial" w:cs="Arial"/>
                <w:sz w:val="16"/>
                <w:szCs w:val="16"/>
              </w:rPr>
            </w:pPr>
            <w:r>
              <w:rPr>
                <w:rFonts w:ascii="Arial" w:hAnsi="Arial" w:cs="Arial"/>
                <w:sz w:val="16"/>
                <w:szCs w:val="16"/>
              </w:rPr>
              <w:t>145.7</w:t>
            </w:r>
          </w:p>
        </w:tc>
        <w:tc>
          <w:tcPr>
            <w:tcW w:w="990" w:type="dxa"/>
            <w:shd w:val="clear" w:color="auto" w:fill="auto"/>
          </w:tcPr>
          <w:p w:rsidR="00E771A4" w:rsidRPr="0026715E" w:rsidRDefault="00E771A4" w:rsidP="00E771A4">
            <w:pPr>
              <w:spacing w:line="300" w:lineRule="exact"/>
              <w:ind w:left="29" w:right="72"/>
              <w:jc w:val="right"/>
              <w:rPr>
                <w:rFonts w:ascii="Arial" w:hAnsi="Arial" w:cs="Arial"/>
                <w:sz w:val="16"/>
                <w:szCs w:val="16"/>
              </w:rPr>
            </w:pPr>
            <w:r w:rsidRPr="0026715E">
              <w:rPr>
                <w:rFonts w:ascii="Arial" w:hAnsi="Arial" w:cs="Arial"/>
                <w:sz w:val="16"/>
                <w:szCs w:val="16"/>
              </w:rPr>
              <w:t>64.7</w:t>
            </w:r>
          </w:p>
        </w:tc>
        <w:tc>
          <w:tcPr>
            <w:tcW w:w="990" w:type="dxa"/>
          </w:tcPr>
          <w:p w:rsidR="00E771A4" w:rsidRPr="0026715E" w:rsidRDefault="00EB5CB0" w:rsidP="00E771A4">
            <w:pPr>
              <w:spacing w:line="300" w:lineRule="exact"/>
              <w:ind w:left="29" w:right="72"/>
              <w:jc w:val="right"/>
              <w:rPr>
                <w:rFonts w:ascii="Arial" w:hAnsi="Arial" w:cs="Arial"/>
                <w:sz w:val="16"/>
                <w:szCs w:val="16"/>
              </w:rPr>
            </w:pPr>
            <w:r>
              <w:rPr>
                <w:rFonts w:ascii="Arial" w:hAnsi="Arial" w:cs="Arial"/>
                <w:sz w:val="16"/>
                <w:szCs w:val="16"/>
              </w:rPr>
              <w:t>145.7</w:t>
            </w:r>
          </w:p>
        </w:tc>
        <w:tc>
          <w:tcPr>
            <w:tcW w:w="990" w:type="dxa"/>
          </w:tcPr>
          <w:p w:rsidR="00E771A4" w:rsidRPr="0026715E" w:rsidRDefault="00E771A4" w:rsidP="00E771A4">
            <w:pPr>
              <w:spacing w:line="300" w:lineRule="exact"/>
              <w:ind w:left="29" w:right="72"/>
              <w:jc w:val="right"/>
              <w:rPr>
                <w:rFonts w:ascii="Arial" w:hAnsi="Arial" w:cs="Arial"/>
                <w:sz w:val="16"/>
                <w:szCs w:val="16"/>
              </w:rPr>
            </w:pPr>
            <w:r w:rsidRPr="0026715E">
              <w:rPr>
                <w:rFonts w:ascii="Arial" w:hAnsi="Arial" w:cs="Arial"/>
                <w:sz w:val="16"/>
                <w:szCs w:val="16"/>
              </w:rPr>
              <w:t>64.7</w:t>
            </w:r>
          </w:p>
        </w:tc>
        <w:tc>
          <w:tcPr>
            <w:tcW w:w="2430" w:type="dxa"/>
          </w:tcPr>
          <w:p w:rsidR="00E771A4" w:rsidRPr="0026715E" w:rsidRDefault="00EB5CB0" w:rsidP="004F5B54">
            <w:pPr>
              <w:spacing w:line="300" w:lineRule="exact"/>
              <w:ind w:left="162" w:right="-108" w:hanging="178"/>
              <w:rPr>
                <w:rFonts w:ascii="Arial" w:hAnsi="Arial" w:cs="Arial"/>
                <w:sz w:val="16"/>
                <w:szCs w:val="16"/>
              </w:rPr>
            </w:pPr>
            <w:r>
              <w:rPr>
                <w:rFonts w:ascii="Arial" w:hAnsi="Arial" w:cs="Arial"/>
                <w:sz w:val="16"/>
                <w:szCs w:val="16"/>
              </w:rPr>
              <w:t>4.80% - 6.00% per annum</w:t>
            </w:r>
            <w:r w:rsidR="00E771A4" w:rsidRPr="0026715E">
              <w:rPr>
                <w:rFonts w:ascii="Arial" w:hAnsi="Arial" w:cs="Arial"/>
                <w:sz w:val="16"/>
                <w:szCs w:val="16"/>
              </w:rPr>
              <w:t xml:space="preserve"> (</w:t>
            </w:r>
            <w:r w:rsidR="00E771A4">
              <w:rPr>
                <w:rFonts w:ascii="Arial" w:hAnsi="Arial" w:cs="Arial"/>
                <w:sz w:val="16"/>
                <w:szCs w:val="16"/>
              </w:rPr>
              <w:t>2015</w:t>
            </w:r>
            <w:r w:rsidR="004F5B54">
              <w:rPr>
                <w:rFonts w:ascii="Arial" w:hAnsi="Arial" w:cs="Arial"/>
                <w:sz w:val="16"/>
                <w:szCs w:val="16"/>
              </w:rPr>
              <w:t xml:space="preserve">: </w:t>
            </w:r>
            <w:r w:rsidR="004F5B54" w:rsidRPr="0026715E">
              <w:rPr>
                <w:rFonts w:ascii="Arial" w:hAnsi="Arial" w:cs="Arial"/>
                <w:sz w:val="16"/>
                <w:szCs w:val="16"/>
              </w:rPr>
              <w:t>MLR-1.15% and 5.17%-6% per annum</w:t>
            </w:r>
            <w:r w:rsidR="00E771A4" w:rsidRPr="0026715E">
              <w:rPr>
                <w:rFonts w:ascii="Arial" w:hAnsi="Arial" w:cs="Arial"/>
                <w:sz w:val="16"/>
                <w:szCs w:val="16"/>
              </w:rPr>
              <w:t>)</w:t>
            </w:r>
          </w:p>
        </w:tc>
      </w:tr>
      <w:tr w:rsidR="00E771A4" w:rsidRPr="0026715E" w:rsidTr="00BC2B67">
        <w:trPr>
          <w:cantSplit/>
        </w:trPr>
        <w:tc>
          <w:tcPr>
            <w:tcW w:w="2700" w:type="dxa"/>
          </w:tcPr>
          <w:p w:rsidR="00E771A4" w:rsidRPr="0026715E" w:rsidRDefault="00EB5CB0" w:rsidP="00E771A4">
            <w:pPr>
              <w:spacing w:line="300" w:lineRule="exact"/>
              <w:ind w:left="162" w:right="-18" w:hanging="153"/>
              <w:rPr>
                <w:rFonts w:ascii="Arial" w:hAnsi="Arial"/>
                <w:sz w:val="16"/>
                <w:szCs w:val="16"/>
              </w:rPr>
            </w:pPr>
            <w:r>
              <w:rPr>
                <w:rFonts w:ascii="Arial" w:hAnsi="Arial" w:cs="Arial"/>
                <w:sz w:val="16"/>
                <w:szCs w:val="16"/>
              </w:rPr>
              <w:t>Dividend income</w:t>
            </w:r>
          </w:p>
        </w:tc>
        <w:tc>
          <w:tcPr>
            <w:tcW w:w="990" w:type="dxa"/>
            <w:shd w:val="clear" w:color="auto" w:fill="auto"/>
            <w:vAlign w:val="bottom"/>
          </w:tcPr>
          <w:p w:rsidR="00E771A4" w:rsidRPr="0026715E" w:rsidRDefault="00EB5CB0" w:rsidP="00E771A4">
            <w:pPr>
              <w:spacing w:line="300" w:lineRule="exact"/>
              <w:ind w:left="29" w:right="72"/>
              <w:jc w:val="right"/>
              <w:rPr>
                <w:rFonts w:ascii="Arial" w:hAnsi="Arial" w:cs="Arial"/>
                <w:sz w:val="16"/>
                <w:szCs w:val="16"/>
              </w:rPr>
            </w:pPr>
            <w:r>
              <w:rPr>
                <w:rFonts w:ascii="Arial" w:hAnsi="Arial" w:cs="Arial"/>
                <w:sz w:val="16"/>
                <w:szCs w:val="16"/>
              </w:rPr>
              <w:t>-</w:t>
            </w:r>
          </w:p>
        </w:tc>
        <w:tc>
          <w:tcPr>
            <w:tcW w:w="990" w:type="dxa"/>
            <w:shd w:val="clear" w:color="auto" w:fill="auto"/>
            <w:vAlign w:val="bottom"/>
          </w:tcPr>
          <w:p w:rsidR="00E771A4" w:rsidRPr="0026715E" w:rsidRDefault="00EB5CB0" w:rsidP="00E771A4">
            <w:pPr>
              <w:spacing w:line="300" w:lineRule="exact"/>
              <w:ind w:left="29" w:right="72"/>
              <w:jc w:val="right"/>
              <w:rPr>
                <w:rFonts w:ascii="Arial" w:hAnsi="Arial" w:cs="Arial"/>
                <w:sz w:val="16"/>
                <w:szCs w:val="16"/>
              </w:rPr>
            </w:pPr>
            <w:r>
              <w:rPr>
                <w:rFonts w:ascii="Arial" w:hAnsi="Arial" w:cs="Arial"/>
                <w:sz w:val="16"/>
                <w:szCs w:val="16"/>
              </w:rPr>
              <w:t>-</w:t>
            </w:r>
          </w:p>
        </w:tc>
        <w:tc>
          <w:tcPr>
            <w:tcW w:w="990" w:type="dxa"/>
            <w:vAlign w:val="bottom"/>
          </w:tcPr>
          <w:p w:rsidR="00E771A4" w:rsidRPr="0026715E" w:rsidRDefault="00EB5CB0" w:rsidP="00E771A4">
            <w:pPr>
              <w:spacing w:line="300" w:lineRule="exact"/>
              <w:ind w:left="29" w:right="72"/>
              <w:jc w:val="right"/>
              <w:rPr>
                <w:rFonts w:ascii="Arial" w:hAnsi="Arial" w:cs="Arial"/>
                <w:sz w:val="16"/>
                <w:szCs w:val="16"/>
              </w:rPr>
            </w:pPr>
            <w:r>
              <w:rPr>
                <w:rFonts w:ascii="Arial" w:hAnsi="Arial" w:cs="Arial"/>
                <w:sz w:val="16"/>
                <w:szCs w:val="16"/>
              </w:rPr>
              <w:t>255.0</w:t>
            </w:r>
          </w:p>
        </w:tc>
        <w:tc>
          <w:tcPr>
            <w:tcW w:w="990" w:type="dxa"/>
            <w:vAlign w:val="bottom"/>
          </w:tcPr>
          <w:p w:rsidR="00E771A4" w:rsidRPr="0026715E" w:rsidRDefault="00EB5CB0" w:rsidP="00E771A4">
            <w:pPr>
              <w:spacing w:line="300" w:lineRule="exact"/>
              <w:ind w:left="29" w:right="72"/>
              <w:jc w:val="right"/>
              <w:rPr>
                <w:rFonts w:ascii="Arial" w:hAnsi="Arial" w:cs="Arial"/>
                <w:sz w:val="16"/>
                <w:szCs w:val="16"/>
              </w:rPr>
            </w:pPr>
            <w:r>
              <w:rPr>
                <w:rFonts w:ascii="Arial" w:hAnsi="Arial" w:cs="Arial"/>
                <w:sz w:val="16"/>
                <w:szCs w:val="16"/>
              </w:rPr>
              <w:t>-</w:t>
            </w:r>
          </w:p>
        </w:tc>
        <w:tc>
          <w:tcPr>
            <w:tcW w:w="2430" w:type="dxa"/>
            <w:vAlign w:val="bottom"/>
          </w:tcPr>
          <w:p w:rsidR="00E771A4" w:rsidRPr="0026715E" w:rsidRDefault="00EB5CB0" w:rsidP="00E771A4">
            <w:pPr>
              <w:spacing w:line="300" w:lineRule="exact"/>
              <w:ind w:left="162" w:right="-108" w:hanging="178"/>
              <w:rPr>
                <w:rFonts w:ascii="Arial" w:hAnsi="Arial" w:cs="Arial"/>
                <w:sz w:val="16"/>
                <w:szCs w:val="16"/>
              </w:rPr>
            </w:pPr>
            <w:r>
              <w:rPr>
                <w:rFonts w:ascii="Arial" w:hAnsi="Arial" w:cs="Arial"/>
                <w:sz w:val="16"/>
                <w:szCs w:val="16"/>
              </w:rPr>
              <w:t>As declared</w:t>
            </w:r>
          </w:p>
        </w:tc>
      </w:tr>
      <w:tr w:rsidR="00003AD4" w:rsidRPr="0026715E" w:rsidTr="00BC2B67">
        <w:trPr>
          <w:cantSplit/>
        </w:trPr>
        <w:tc>
          <w:tcPr>
            <w:tcW w:w="2700" w:type="dxa"/>
          </w:tcPr>
          <w:p w:rsidR="00003AD4" w:rsidRDefault="00003AD4" w:rsidP="00E771A4">
            <w:pPr>
              <w:spacing w:line="300" w:lineRule="exact"/>
              <w:ind w:left="162" w:right="-18" w:hanging="153"/>
              <w:rPr>
                <w:rFonts w:ascii="Arial" w:hAnsi="Arial" w:cs="Arial"/>
                <w:sz w:val="16"/>
                <w:szCs w:val="16"/>
              </w:rPr>
            </w:pPr>
            <w:r>
              <w:rPr>
                <w:rFonts w:ascii="Arial" w:hAnsi="Arial" w:cs="Arial"/>
                <w:sz w:val="16"/>
                <w:szCs w:val="16"/>
              </w:rPr>
              <w:t>Rental expenses</w:t>
            </w:r>
          </w:p>
        </w:tc>
        <w:tc>
          <w:tcPr>
            <w:tcW w:w="990" w:type="dxa"/>
            <w:shd w:val="clear" w:color="auto" w:fill="auto"/>
            <w:vAlign w:val="bottom"/>
          </w:tcPr>
          <w:p w:rsidR="00003AD4" w:rsidRDefault="00003AD4" w:rsidP="00E771A4">
            <w:pPr>
              <w:spacing w:line="300" w:lineRule="exact"/>
              <w:ind w:left="29" w:right="72"/>
              <w:jc w:val="right"/>
              <w:rPr>
                <w:rFonts w:ascii="Arial" w:hAnsi="Arial" w:cs="Arial"/>
                <w:sz w:val="16"/>
                <w:szCs w:val="16"/>
              </w:rPr>
            </w:pPr>
            <w:r>
              <w:rPr>
                <w:rFonts w:ascii="Arial" w:hAnsi="Arial" w:cs="Arial"/>
                <w:sz w:val="16"/>
                <w:szCs w:val="16"/>
              </w:rPr>
              <w:t>437.7</w:t>
            </w:r>
          </w:p>
        </w:tc>
        <w:tc>
          <w:tcPr>
            <w:tcW w:w="990" w:type="dxa"/>
            <w:shd w:val="clear" w:color="auto" w:fill="auto"/>
            <w:vAlign w:val="bottom"/>
          </w:tcPr>
          <w:p w:rsidR="00003AD4" w:rsidRDefault="00003AD4" w:rsidP="00E771A4">
            <w:pPr>
              <w:spacing w:line="300" w:lineRule="exact"/>
              <w:ind w:left="29" w:right="72"/>
              <w:jc w:val="right"/>
              <w:rPr>
                <w:rFonts w:ascii="Arial" w:hAnsi="Arial" w:cs="Arial"/>
                <w:sz w:val="16"/>
                <w:szCs w:val="16"/>
              </w:rPr>
            </w:pPr>
            <w:r>
              <w:rPr>
                <w:rFonts w:ascii="Arial" w:hAnsi="Arial" w:cs="Arial"/>
                <w:sz w:val="16"/>
                <w:szCs w:val="16"/>
              </w:rPr>
              <w:t>-</w:t>
            </w:r>
          </w:p>
        </w:tc>
        <w:tc>
          <w:tcPr>
            <w:tcW w:w="990" w:type="dxa"/>
            <w:vAlign w:val="bottom"/>
          </w:tcPr>
          <w:p w:rsidR="00003AD4" w:rsidRDefault="00003AD4" w:rsidP="00E771A4">
            <w:pPr>
              <w:spacing w:line="300" w:lineRule="exact"/>
              <w:ind w:left="29" w:right="72"/>
              <w:jc w:val="right"/>
              <w:rPr>
                <w:rFonts w:ascii="Arial" w:hAnsi="Arial" w:cs="Arial"/>
                <w:sz w:val="16"/>
                <w:szCs w:val="16"/>
              </w:rPr>
            </w:pPr>
            <w:r>
              <w:rPr>
                <w:rFonts w:ascii="Arial" w:hAnsi="Arial" w:cs="Arial"/>
                <w:sz w:val="16"/>
                <w:szCs w:val="16"/>
              </w:rPr>
              <w:t>437.7</w:t>
            </w:r>
          </w:p>
        </w:tc>
        <w:tc>
          <w:tcPr>
            <w:tcW w:w="990" w:type="dxa"/>
            <w:vAlign w:val="bottom"/>
          </w:tcPr>
          <w:p w:rsidR="00003AD4" w:rsidRDefault="00003AD4" w:rsidP="00E771A4">
            <w:pPr>
              <w:spacing w:line="300" w:lineRule="exact"/>
              <w:ind w:left="29" w:right="72"/>
              <w:jc w:val="right"/>
              <w:rPr>
                <w:rFonts w:ascii="Arial" w:hAnsi="Arial" w:cs="Arial"/>
                <w:sz w:val="16"/>
                <w:szCs w:val="16"/>
              </w:rPr>
            </w:pPr>
            <w:r>
              <w:rPr>
                <w:rFonts w:ascii="Arial" w:hAnsi="Arial" w:cs="Arial"/>
                <w:sz w:val="16"/>
                <w:szCs w:val="16"/>
              </w:rPr>
              <w:t>-</w:t>
            </w:r>
          </w:p>
        </w:tc>
        <w:tc>
          <w:tcPr>
            <w:tcW w:w="2430" w:type="dxa"/>
            <w:vAlign w:val="bottom"/>
          </w:tcPr>
          <w:p w:rsidR="00003AD4" w:rsidRDefault="00003AD4" w:rsidP="00E771A4">
            <w:pPr>
              <w:spacing w:line="300" w:lineRule="exact"/>
              <w:ind w:left="162" w:right="-108" w:hanging="178"/>
              <w:rPr>
                <w:rFonts w:ascii="Arial" w:hAnsi="Arial" w:cs="Arial"/>
                <w:sz w:val="16"/>
                <w:szCs w:val="16"/>
              </w:rPr>
            </w:pPr>
            <w:r>
              <w:rPr>
                <w:rFonts w:ascii="Arial" w:hAnsi="Arial" w:cs="Arial"/>
                <w:sz w:val="16"/>
                <w:szCs w:val="16"/>
              </w:rPr>
              <w:t>Contract price</w:t>
            </w:r>
          </w:p>
        </w:tc>
      </w:tr>
      <w:tr w:rsidR="00E771A4" w:rsidRPr="0026715E" w:rsidTr="00BC2B67">
        <w:trPr>
          <w:gridAfter w:val="3"/>
          <w:wAfter w:w="4410" w:type="dxa"/>
          <w:cantSplit/>
        </w:trPr>
        <w:tc>
          <w:tcPr>
            <w:tcW w:w="4680" w:type="dxa"/>
            <w:gridSpan w:val="3"/>
          </w:tcPr>
          <w:p w:rsidR="00E771A4" w:rsidRPr="0026715E" w:rsidRDefault="00E771A4" w:rsidP="00E771A4">
            <w:pPr>
              <w:spacing w:line="300" w:lineRule="exact"/>
              <w:ind w:left="435" w:right="252" w:hanging="426"/>
              <w:rPr>
                <w:rFonts w:ascii="Arial" w:hAnsi="Arial" w:cs="Arial"/>
                <w:b/>
                <w:bCs/>
                <w:sz w:val="16"/>
                <w:szCs w:val="16"/>
                <w:u w:val="single"/>
              </w:rPr>
            </w:pPr>
            <w:r w:rsidRPr="0026715E">
              <w:rPr>
                <w:sz w:val="16"/>
                <w:szCs w:val="16"/>
              </w:rPr>
              <w:br w:type="page"/>
            </w:r>
            <w:r w:rsidRPr="0026715E">
              <w:rPr>
                <w:rFonts w:ascii="Arial" w:hAnsi="Arial" w:cs="Arial"/>
                <w:b/>
                <w:bCs/>
                <w:sz w:val="16"/>
                <w:szCs w:val="16"/>
                <w:u w:val="single"/>
              </w:rPr>
              <w:t>Transactions with related parties</w:t>
            </w:r>
          </w:p>
        </w:tc>
      </w:tr>
      <w:tr w:rsidR="00E771A4" w:rsidRPr="0026715E" w:rsidTr="00BC2B67">
        <w:trPr>
          <w:cantSplit/>
        </w:trPr>
        <w:tc>
          <w:tcPr>
            <w:tcW w:w="2700" w:type="dxa"/>
          </w:tcPr>
          <w:p w:rsidR="00E771A4" w:rsidRPr="0026715E" w:rsidRDefault="00E771A4" w:rsidP="00E771A4">
            <w:pPr>
              <w:spacing w:line="300" w:lineRule="exact"/>
              <w:ind w:left="435" w:right="72" w:hanging="426"/>
              <w:rPr>
                <w:rFonts w:ascii="Arial" w:hAnsi="Arial"/>
                <w:sz w:val="16"/>
                <w:szCs w:val="16"/>
              </w:rPr>
            </w:pPr>
            <w:r w:rsidRPr="0026715E">
              <w:rPr>
                <w:rFonts w:ascii="Arial" w:hAnsi="Arial"/>
                <w:sz w:val="16"/>
                <w:szCs w:val="16"/>
              </w:rPr>
              <w:t>Service income</w:t>
            </w:r>
          </w:p>
        </w:tc>
        <w:tc>
          <w:tcPr>
            <w:tcW w:w="990" w:type="dxa"/>
            <w:shd w:val="clear" w:color="auto" w:fill="auto"/>
          </w:tcPr>
          <w:p w:rsidR="00E771A4" w:rsidRPr="0026715E" w:rsidRDefault="00EB5CB0" w:rsidP="00E771A4">
            <w:pPr>
              <w:spacing w:line="300" w:lineRule="exact"/>
              <w:ind w:left="29" w:right="72"/>
              <w:jc w:val="right"/>
              <w:rPr>
                <w:rFonts w:ascii="Arial" w:hAnsi="Arial" w:cs="Arial"/>
                <w:sz w:val="16"/>
                <w:szCs w:val="16"/>
              </w:rPr>
            </w:pPr>
            <w:r>
              <w:rPr>
                <w:rFonts w:ascii="Arial" w:hAnsi="Arial" w:cs="Arial"/>
                <w:sz w:val="16"/>
                <w:szCs w:val="16"/>
              </w:rPr>
              <w:t>-</w:t>
            </w:r>
          </w:p>
        </w:tc>
        <w:tc>
          <w:tcPr>
            <w:tcW w:w="990" w:type="dxa"/>
            <w:shd w:val="clear" w:color="auto" w:fill="auto"/>
          </w:tcPr>
          <w:p w:rsidR="00E771A4" w:rsidRPr="0026715E" w:rsidRDefault="00E771A4" w:rsidP="00E771A4">
            <w:pPr>
              <w:spacing w:line="300" w:lineRule="exact"/>
              <w:ind w:left="29" w:right="72"/>
              <w:jc w:val="right"/>
              <w:rPr>
                <w:rFonts w:ascii="Arial" w:hAnsi="Arial" w:cs="Arial"/>
                <w:sz w:val="16"/>
                <w:szCs w:val="16"/>
              </w:rPr>
            </w:pPr>
            <w:r w:rsidRPr="0026715E">
              <w:rPr>
                <w:rFonts w:ascii="Arial" w:hAnsi="Arial" w:cs="Arial"/>
                <w:sz w:val="16"/>
                <w:szCs w:val="16"/>
              </w:rPr>
              <w:t>0.1</w:t>
            </w:r>
          </w:p>
        </w:tc>
        <w:tc>
          <w:tcPr>
            <w:tcW w:w="990" w:type="dxa"/>
          </w:tcPr>
          <w:p w:rsidR="00E771A4" w:rsidRPr="0026715E" w:rsidRDefault="00EB5CB0" w:rsidP="00E771A4">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Pr>
          <w:p w:rsidR="00E771A4" w:rsidRPr="0026715E" w:rsidRDefault="00E771A4" w:rsidP="00E771A4">
            <w:pPr>
              <w:spacing w:line="300" w:lineRule="exact"/>
              <w:ind w:left="29" w:right="72"/>
              <w:jc w:val="right"/>
              <w:rPr>
                <w:rFonts w:ascii="Arial" w:hAnsi="Arial" w:cs="Arial"/>
                <w:sz w:val="16"/>
                <w:szCs w:val="16"/>
              </w:rPr>
            </w:pPr>
            <w:r w:rsidRPr="0026715E">
              <w:rPr>
                <w:rFonts w:ascii="Arial" w:hAnsi="Arial" w:cs="Arial"/>
                <w:sz w:val="16"/>
                <w:szCs w:val="16"/>
              </w:rPr>
              <w:t>-</w:t>
            </w:r>
          </w:p>
        </w:tc>
        <w:tc>
          <w:tcPr>
            <w:tcW w:w="2430" w:type="dxa"/>
          </w:tcPr>
          <w:p w:rsidR="00E771A4" w:rsidRPr="0026715E" w:rsidRDefault="00E771A4" w:rsidP="00E771A4">
            <w:pPr>
              <w:spacing w:line="300" w:lineRule="exact"/>
              <w:ind w:left="159" w:right="-115" w:hanging="173"/>
              <w:rPr>
                <w:rFonts w:ascii="Arial" w:hAnsi="Arial" w:cs="Arial"/>
                <w:sz w:val="16"/>
                <w:szCs w:val="16"/>
              </w:rPr>
            </w:pPr>
            <w:r w:rsidRPr="0026715E">
              <w:rPr>
                <w:rFonts w:ascii="Arial" w:hAnsi="Arial" w:cs="Arial"/>
                <w:sz w:val="16"/>
                <w:szCs w:val="16"/>
              </w:rPr>
              <w:t>Market price</w:t>
            </w:r>
          </w:p>
        </w:tc>
      </w:tr>
      <w:tr w:rsidR="00BC2B67" w:rsidRPr="0026715E" w:rsidTr="00BC2B67">
        <w:trPr>
          <w:cantSplit/>
        </w:trPr>
        <w:tc>
          <w:tcPr>
            <w:tcW w:w="2700" w:type="dxa"/>
          </w:tcPr>
          <w:p w:rsidR="00BC2B67" w:rsidRPr="0026715E" w:rsidRDefault="00BC2B67" w:rsidP="00BC2B67">
            <w:pPr>
              <w:spacing w:line="300" w:lineRule="exact"/>
              <w:ind w:right="72" w:firstLine="9"/>
              <w:rPr>
                <w:rFonts w:ascii="Arial" w:hAnsi="Arial"/>
                <w:sz w:val="16"/>
                <w:szCs w:val="16"/>
              </w:rPr>
            </w:pPr>
            <w:r>
              <w:rPr>
                <w:rFonts w:ascii="Arial" w:hAnsi="Arial"/>
                <w:sz w:val="16"/>
                <w:szCs w:val="16"/>
              </w:rPr>
              <w:t xml:space="preserve">Service income from </w:t>
            </w:r>
            <w:r w:rsidRPr="0026715E">
              <w:rPr>
                <w:rFonts w:ascii="Arial" w:hAnsi="Arial"/>
                <w:sz w:val="16"/>
                <w:szCs w:val="16"/>
              </w:rPr>
              <w:t>construction</w:t>
            </w:r>
          </w:p>
        </w:tc>
        <w:tc>
          <w:tcPr>
            <w:tcW w:w="990" w:type="dxa"/>
            <w:shd w:val="clear" w:color="auto" w:fill="auto"/>
          </w:tcPr>
          <w:p w:rsidR="00BC2B67" w:rsidRPr="0026715E" w:rsidRDefault="00BC2B67" w:rsidP="00BC2B67">
            <w:pPr>
              <w:spacing w:line="300" w:lineRule="exact"/>
              <w:ind w:left="29" w:right="72"/>
              <w:jc w:val="right"/>
              <w:rPr>
                <w:rFonts w:ascii="Arial" w:hAnsi="Arial" w:cs="Arial"/>
                <w:sz w:val="16"/>
                <w:szCs w:val="16"/>
              </w:rPr>
            </w:pPr>
            <w:r>
              <w:rPr>
                <w:rFonts w:ascii="Arial" w:hAnsi="Arial" w:cs="Arial"/>
                <w:sz w:val="16"/>
                <w:szCs w:val="16"/>
              </w:rPr>
              <w:t>102.1</w:t>
            </w:r>
          </w:p>
        </w:tc>
        <w:tc>
          <w:tcPr>
            <w:tcW w:w="990" w:type="dxa"/>
            <w:shd w:val="clear" w:color="auto" w:fill="auto"/>
          </w:tcPr>
          <w:p w:rsidR="00BC2B67" w:rsidRPr="0026715E" w:rsidRDefault="00BC2B67" w:rsidP="00BC2B67">
            <w:pPr>
              <w:spacing w:line="300" w:lineRule="exact"/>
              <w:ind w:left="29" w:right="72"/>
              <w:jc w:val="right"/>
              <w:rPr>
                <w:rFonts w:ascii="Arial" w:hAnsi="Arial" w:cs="Arial"/>
                <w:sz w:val="16"/>
                <w:szCs w:val="16"/>
              </w:rPr>
            </w:pPr>
            <w:r>
              <w:rPr>
                <w:rFonts w:ascii="Arial" w:hAnsi="Arial" w:cs="Arial"/>
                <w:sz w:val="16"/>
                <w:szCs w:val="16"/>
              </w:rPr>
              <w:t>28.2</w:t>
            </w:r>
          </w:p>
        </w:tc>
        <w:tc>
          <w:tcPr>
            <w:tcW w:w="990" w:type="dxa"/>
          </w:tcPr>
          <w:p w:rsidR="00BC2B67" w:rsidRPr="0026715E" w:rsidRDefault="00BC2B67" w:rsidP="00BC2B67">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Pr>
          <w:p w:rsidR="00BC2B67" w:rsidRPr="0026715E" w:rsidRDefault="00BC2B67" w:rsidP="00BC2B67">
            <w:pPr>
              <w:spacing w:line="300" w:lineRule="exact"/>
              <w:ind w:left="29" w:right="72"/>
              <w:jc w:val="right"/>
              <w:rPr>
                <w:rFonts w:ascii="Arial" w:hAnsi="Arial" w:cs="Arial"/>
                <w:sz w:val="16"/>
                <w:szCs w:val="16"/>
              </w:rPr>
            </w:pPr>
            <w:r>
              <w:rPr>
                <w:rFonts w:ascii="Arial" w:hAnsi="Arial" w:cs="Arial"/>
                <w:sz w:val="16"/>
                <w:szCs w:val="16"/>
              </w:rPr>
              <w:t>-</w:t>
            </w:r>
          </w:p>
        </w:tc>
        <w:tc>
          <w:tcPr>
            <w:tcW w:w="2430" w:type="dxa"/>
          </w:tcPr>
          <w:p w:rsidR="00BC2B67" w:rsidRPr="0026715E" w:rsidRDefault="00BC2B67" w:rsidP="00BC2B67">
            <w:pPr>
              <w:spacing w:line="300" w:lineRule="exact"/>
              <w:ind w:right="-115"/>
              <w:rPr>
                <w:rFonts w:ascii="Arial" w:hAnsi="Arial" w:cs="Arial"/>
                <w:sz w:val="16"/>
                <w:szCs w:val="16"/>
              </w:rPr>
            </w:pPr>
            <w:r w:rsidRPr="0026715E">
              <w:rPr>
                <w:rFonts w:ascii="Arial" w:hAnsi="Arial" w:cs="Arial"/>
                <w:sz w:val="16"/>
                <w:szCs w:val="16"/>
              </w:rPr>
              <w:t>Contract price</w:t>
            </w:r>
          </w:p>
        </w:tc>
      </w:tr>
      <w:tr w:rsidR="00BC2B67" w:rsidRPr="0026715E" w:rsidTr="00BC2B67">
        <w:trPr>
          <w:cantSplit/>
        </w:trPr>
        <w:tc>
          <w:tcPr>
            <w:tcW w:w="2700" w:type="dxa"/>
          </w:tcPr>
          <w:p w:rsidR="00BC2B67" w:rsidRPr="0026715E" w:rsidRDefault="00BC2B67" w:rsidP="00BC2B67">
            <w:pPr>
              <w:spacing w:line="300" w:lineRule="exact"/>
              <w:ind w:left="435" w:right="72" w:hanging="426"/>
              <w:rPr>
                <w:rFonts w:ascii="Arial" w:hAnsi="Arial"/>
                <w:sz w:val="16"/>
                <w:szCs w:val="16"/>
              </w:rPr>
            </w:pPr>
            <w:r>
              <w:rPr>
                <w:rFonts w:ascii="Arial" w:hAnsi="Arial"/>
                <w:sz w:val="16"/>
                <w:szCs w:val="16"/>
              </w:rPr>
              <w:t>Rental expenses</w:t>
            </w:r>
          </w:p>
        </w:tc>
        <w:tc>
          <w:tcPr>
            <w:tcW w:w="990" w:type="dxa"/>
            <w:shd w:val="clear" w:color="auto" w:fill="auto"/>
          </w:tcPr>
          <w:p w:rsidR="00BC2B67" w:rsidRPr="0026715E" w:rsidRDefault="00BC2B67" w:rsidP="00BC2B67">
            <w:pPr>
              <w:spacing w:line="300" w:lineRule="exact"/>
              <w:ind w:left="29" w:right="72"/>
              <w:jc w:val="right"/>
              <w:rPr>
                <w:rFonts w:ascii="Arial" w:hAnsi="Arial" w:cs="Arial"/>
                <w:sz w:val="16"/>
                <w:szCs w:val="16"/>
              </w:rPr>
            </w:pPr>
            <w:r>
              <w:rPr>
                <w:rFonts w:ascii="Arial" w:hAnsi="Arial" w:cs="Arial"/>
                <w:sz w:val="16"/>
                <w:szCs w:val="16"/>
              </w:rPr>
              <w:t>3.7</w:t>
            </w:r>
          </w:p>
        </w:tc>
        <w:tc>
          <w:tcPr>
            <w:tcW w:w="990" w:type="dxa"/>
            <w:shd w:val="clear" w:color="auto" w:fill="auto"/>
          </w:tcPr>
          <w:p w:rsidR="00BC2B67" w:rsidRPr="0026715E" w:rsidRDefault="00BC2B67" w:rsidP="00BC2B67">
            <w:pPr>
              <w:spacing w:line="300" w:lineRule="exact"/>
              <w:ind w:left="29" w:right="72"/>
              <w:jc w:val="right"/>
              <w:rPr>
                <w:rFonts w:ascii="Arial" w:hAnsi="Arial" w:cs="Arial"/>
                <w:sz w:val="16"/>
                <w:szCs w:val="16"/>
              </w:rPr>
            </w:pPr>
            <w:r>
              <w:rPr>
                <w:rFonts w:ascii="Arial" w:hAnsi="Arial" w:cs="Arial"/>
                <w:sz w:val="16"/>
                <w:szCs w:val="16"/>
              </w:rPr>
              <w:t>4.6</w:t>
            </w:r>
          </w:p>
        </w:tc>
        <w:tc>
          <w:tcPr>
            <w:tcW w:w="990" w:type="dxa"/>
          </w:tcPr>
          <w:p w:rsidR="00BC2B67" w:rsidRPr="0026715E" w:rsidRDefault="00BC2B67" w:rsidP="00BC2B67">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Pr>
          <w:p w:rsidR="00BC2B67" w:rsidRPr="0026715E" w:rsidRDefault="00BC2B67" w:rsidP="00BC2B67">
            <w:pPr>
              <w:spacing w:line="300" w:lineRule="exact"/>
              <w:ind w:left="29" w:right="72"/>
              <w:jc w:val="right"/>
              <w:rPr>
                <w:rFonts w:ascii="Arial" w:hAnsi="Arial" w:cs="Arial"/>
                <w:sz w:val="16"/>
                <w:szCs w:val="16"/>
              </w:rPr>
            </w:pPr>
            <w:r>
              <w:rPr>
                <w:rFonts w:ascii="Arial" w:hAnsi="Arial" w:cs="Arial"/>
                <w:sz w:val="16"/>
                <w:szCs w:val="16"/>
              </w:rPr>
              <w:t>-</w:t>
            </w:r>
          </w:p>
        </w:tc>
        <w:tc>
          <w:tcPr>
            <w:tcW w:w="2430" w:type="dxa"/>
          </w:tcPr>
          <w:p w:rsidR="00BC2B67" w:rsidRPr="0026715E" w:rsidRDefault="00BC2B67" w:rsidP="00BC2B67">
            <w:pPr>
              <w:spacing w:line="300" w:lineRule="exact"/>
              <w:ind w:left="159" w:right="-115" w:hanging="173"/>
              <w:rPr>
                <w:rFonts w:ascii="Arial" w:hAnsi="Arial" w:cs="Arial"/>
                <w:sz w:val="16"/>
                <w:szCs w:val="16"/>
              </w:rPr>
            </w:pPr>
            <w:r>
              <w:rPr>
                <w:rFonts w:ascii="Arial" w:hAnsi="Arial" w:cs="Arial"/>
                <w:sz w:val="16"/>
                <w:szCs w:val="16"/>
              </w:rPr>
              <w:t>Contract price</w:t>
            </w:r>
          </w:p>
        </w:tc>
      </w:tr>
      <w:tr w:rsidR="00BC2B67" w:rsidRPr="0026715E" w:rsidTr="00BC2B67">
        <w:trPr>
          <w:cantSplit/>
        </w:trPr>
        <w:tc>
          <w:tcPr>
            <w:tcW w:w="2700" w:type="dxa"/>
          </w:tcPr>
          <w:p w:rsidR="00BC2B67" w:rsidRDefault="00BC2B67" w:rsidP="00BC2B67">
            <w:pPr>
              <w:spacing w:line="300" w:lineRule="exact"/>
              <w:ind w:left="435" w:right="72" w:hanging="426"/>
              <w:rPr>
                <w:rFonts w:ascii="Arial" w:hAnsi="Arial"/>
                <w:sz w:val="16"/>
                <w:szCs w:val="16"/>
              </w:rPr>
            </w:pPr>
            <w:r>
              <w:rPr>
                <w:rFonts w:ascii="Arial" w:hAnsi="Arial"/>
                <w:sz w:val="16"/>
                <w:szCs w:val="16"/>
              </w:rPr>
              <w:t>Other expenses</w:t>
            </w:r>
          </w:p>
        </w:tc>
        <w:tc>
          <w:tcPr>
            <w:tcW w:w="990" w:type="dxa"/>
            <w:shd w:val="clear" w:color="auto" w:fill="auto"/>
          </w:tcPr>
          <w:p w:rsidR="00BC2B67" w:rsidRDefault="00BC2B67" w:rsidP="00BC2B67">
            <w:pPr>
              <w:spacing w:line="300" w:lineRule="exact"/>
              <w:ind w:left="29" w:right="72"/>
              <w:jc w:val="right"/>
              <w:rPr>
                <w:rFonts w:ascii="Arial" w:hAnsi="Arial" w:cs="Arial"/>
                <w:sz w:val="16"/>
                <w:szCs w:val="16"/>
              </w:rPr>
            </w:pPr>
            <w:r>
              <w:rPr>
                <w:rFonts w:ascii="Arial" w:hAnsi="Arial" w:cs="Arial"/>
                <w:sz w:val="16"/>
                <w:szCs w:val="16"/>
              </w:rPr>
              <w:t>11.0</w:t>
            </w:r>
          </w:p>
        </w:tc>
        <w:tc>
          <w:tcPr>
            <w:tcW w:w="990" w:type="dxa"/>
            <w:shd w:val="clear" w:color="auto" w:fill="auto"/>
          </w:tcPr>
          <w:p w:rsidR="00BC2B67" w:rsidRDefault="00BC2B67" w:rsidP="00BC2B67">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Pr>
          <w:p w:rsidR="00BC2B67" w:rsidRDefault="00BC2B67" w:rsidP="00BC2B67">
            <w:pPr>
              <w:spacing w:line="300" w:lineRule="exact"/>
              <w:ind w:left="29" w:right="72"/>
              <w:jc w:val="right"/>
              <w:rPr>
                <w:rFonts w:ascii="Arial" w:hAnsi="Arial" w:cs="Arial"/>
                <w:sz w:val="16"/>
                <w:szCs w:val="16"/>
              </w:rPr>
            </w:pPr>
            <w:r>
              <w:rPr>
                <w:rFonts w:ascii="Arial" w:hAnsi="Arial" w:cs="Arial"/>
                <w:sz w:val="16"/>
                <w:szCs w:val="16"/>
              </w:rPr>
              <w:t>11.0</w:t>
            </w:r>
          </w:p>
        </w:tc>
        <w:tc>
          <w:tcPr>
            <w:tcW w:w="990" w:type="dxa"/>
          </w:tcPr>
          <w:p w:rsidR="00BC2B67" w:rsidRDefault="00BC2B67" w:rsidP="00BC2B67">
            <w:pPr>
              <w:spacing w:line="300" w:lineRule="exact"/>
              <w:ind w:left="29" w:right="72"/>
              <w:jc w:val="right"/>
              <w:rPr>
                <w:rFonts w:ascii="Arial" w:hAnsi="Arial" w:cs="Arial"/>
                <w:sz w:val="16"/>
                <w:szCs w:val="16"/>
              </w:rPr>
            </w:pPr>
            <w:r>
              <w:rPr>
                <w:rFonts w:ascii="Arial" w:hAnsi="Arial" w:cs="Arial"/>
                <w:sz w:val="16"/>
                <w:szCs w:val="16"/>
              </w:rPr>
              <w:t>-</w:t>
            </w:r>
          </w:p>
        </w:tc>
        <w:tc>
          <w:tcPr>
            <w:tcW w:w="2430" w:type="dxa"/>
          </w:tcPr>
          <w:p w:rsidR="00BC2B67" w:rsidRDefault="00BC2B67" w:rsidP="00BC2B67">
            <w:pPr>
              <w:spacing w:line="300" w:lineRule="exact"/>
              <w:ind w:left="159" w:right="-115" w:hanging="173"/>
              <w:rPr>
                <w:rFonts w:ascii="Arial" w:hAnsi="Arial" w:cs="Arial"/>
                <w:sz w:val="16"/>
                <w:szCs w:val="16"/>
              </w:rPr>
            </w:pPr>
            <w:r>
              <w:rPr>
                <w:rFonts w:ascii="Arial" w:hAnsi="Arial" w:cs="Arial"/>
                <w:sz w:val="16"/>
                <w:szCs w:val="16"/>
              </w:rPr>
              <w:t>Contract price</w:t>
            </w:r>
          </w:p>
        </w:tc>
      </w:tr>
      <w:tr w:rsidR="00BC2B67" w:rsidRPr="0026715E" w:rsidTr="00BC2B67">
        <w:trPr>
          <w:gridAfter w:val="3"/>
          <w:wAfter w:w="4410" w:type="dxa"/>
          <w:cantSplit/>
        </w:trPr>
        <w:tc>
          <w:tcPr>
            <w:tcW w:w="4680" w:type="dxa"/>
            <w:gridSpan w:val="3"/>
          </w:tcPr>
          <w:p w:rsidR="00BC2B67" w:rsidRPr="0026715E" w:rsidRDefault="00BC2B67" w:rsidP="00BC2B67">
            <w:pPr>
              <w:spacing w:line="300" w:lineRule="exact"/>
              <w:ind w:left="435" w:right="252" w:hanging="426"/>
              <w:rPr>
                <w:rFonts w:ascii="Arial" w:hAnsi="Arial" w:cs="Arial"/>
                <w:b/>
                <w:bCs/>
                <w:sz w:val="16"/>
                <w:szCs w:val="16"/>
                <w:u w:val="single"/>
              </w:rPr>
            </w:pPr>
            <w:r w:rsidRPr="0026715E">
              <w:rPr>
                <w:sz w:val="16"/>
                <w:szCs w:val="16"/>
              </w:rPr>
              <w:br w:type="page"/>
            </w:r>
            <w:r w:rsidRPr="0026715E">
              <w:rPr>
                <w:rFonts w:ascii="Arial" w:hAnsi="Arial" w:cs="Arial"/>
                <w:b/>
                <w:bCs/>
                <w:sz w:val="16"/>
                <w:szCs w:val="16"/>
                <w:u w:val="single"/>
              </w:rPr>
              <w:t xml:space="preserve">Transactions with </w:t>
            </w:r>
            <w:r>
              <w:rPr>
                <w:rFonts w:ascii="Arial" w:hAnsi="Arial" w:cs="Arial"/>
                <w:b/>
                <w:bCs/>
                <w:sz w:val="16"/>
                <w:szCs w:val="16"/>
                <w:u w:val="single"/>
              </w:rPr>
              <w:t>directors</w:t>
            </w:r>
          </w:p>
        </w:tc>
      </w:tr>
      <w:tr w:rsidR="00BC2B67" w:rsidRPr="0026715E" w:rsidTr="00BC2B67">
        <w:trPr>
          <w:cantSplit/>
        </w:trPr>
        <w:tc>
          <w:tcPr>
            <w:tcW w:w="2700" w:type="dxa"/>
          </w:tcPr>
          <w:p w:rsidR="00BC2B67" w:rsidRPr="0026715E" w:rsidRDefault="00BC2B67" w:rsidP="00BC2B67">
            <w:pPr>
              <w:spacing w:line="300" w:lineRule="exact"/>
              <w:ind w:left="435" w:right="72" w:hanging="426"/>
              <w:rPr>
                <w:rFonts w:ascii="Arial" w:hAnsi="Arial"/>
                <w:sz w:val="16"/>
                <w:szCs w:val="16"/>
              </w:rPr>
            </w:pPr>
            <w:r>
              <w:rPr>
                <w:rFonts w:ascii="Arial" w:hAnsi="Arial"/>
                <w:sz w:val="16"/>
                <w:szCs w:val="16"/>
              </w:rPr>
              <w:t>Revenue from sale of real estate</w:t>
            </w:r>
          </w:p>
        </w:tc>
        <w:tc>
          <w:tcPr>
            <w:tcW w:w="990" w:type="dxa"/>
            <w:shd w:val="clear" w:color="auto" w:fill="auto"/>
          </w:tcPr>
          <w:p w:rsidR="00BC2B67" w:rsidRPr="0026715E" w:rsidRDefault="00BC2B67" w:rsidP="00BC2B67">
            <w:pPr>
              <w:spacing w:line="300" w:lineRule="exact"/>
              <w:ind w:left="29" w:right="72"/>
              <w:jc w:val="right"/>
              <w:rPr>
                <w:rFonts w:ascii="Arial" w:hAnsi="Arial" w:cs="Arial"/>
                <w:sz w:val="16"/>
                <w:szCs w:val="16"/>
              </w:rPr>
            </w:pPr>
            <w:r>
              <w:rPr>
                <w:rFonts w:ascii="Arial" w:hAnsi="Arial" w:cs="Arial"/>
                <w:sz w:val="16"/>
                <w:szCs w:val="16"/>
              </w:rPr>
              <w:t>15.0</w:t>
            </w:r>
          </w:p>
        </w:tc>
        <w:tc>
          <w:tcPr>
            <w:tcW w:w="990" w:type="dxa"/>
            <w:shd w:val="clear" w:color="auto" w:fill="auto"/>
          </w:tcPr>
          <w:p w:rsidR="00BC2B67" w:rsidRPr="0026715E" w:rsidRDefault="00BC2B67" w:rsidP="00BC2B67">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Pr>
          <w:p w:rsidR="00BC2B67" w:rsidRPr="0026715E" w:rsidRDefault="00BC2B67" w:rsidP="00BC2B67">
            <w:pPr>
              <w:spacing w:line="300" w:lineRule="exact"/>
              <w:ind w:left="29" w:right="72"/>
              <w:jc w:val="right"/>
              <w:rPr>
                <w:rFonts w:ascii="Arial" w:hAnsi="Arial" w:cs="Arial"/>
                <w:sz w:val="16"/>
                <w:szCs w:val="16"/>
              </w:rPr>
            </w:pPr>
            <w:r>
              <w:rPr>
                <w:rFonts w:ascii="Arial" w:hAnsi="Arial" w:cs="Arial"/>
                <w:sz w:val="16"/>
                <w:szCs w:val="16"/>
              </w:rPr>
              <w:t>15.0</w:t>
            </w:r>
          </w:p>
        </w:tc>
        <w:tc>
          <w:tcPr>
            <w:tcW w:w="990" w:type="dxa"/>
          </w:tcPr>
          <w:p w:rsidR="00BC2B67" w:rsidRPr="0026715E" w:rsidRDefault="00BC2B67" w:rsidP="00BC2B67">
            <w:pPr>
              <w:spacing w:line="300" w:lineRule="exact"/>
              <w:ind w:left="29" w:right="72"/>
              <w:jc w:val="right"/>
              <w:rPr>
                <w:rFonts w:ascii="Arial" w:hAnsi="Arial" w:cs="Arial"/>
                <w:sz w:val="16"/>
                <w:szCs w:val="16"/>
              </w:rPr>
            </w:pPr>
            <w:r>
              <w:rPr>
                <w:rFonts w:ascii="Arial" w:hAnsi="Arial" w:cs="Arial"/>
                <w:sz w:val="16"/>
                <w:szCs w:val="16"/>
              </w:rPr>
              <w:t>-</w:t>
            </w:r>
          </w:p>
        </w:tc>
        <w:tc>
          <w:tcPr>
            <w:tcW w:w="2430" w:type="dxa"/>
          </w:tcPr>
          <w:p w:rsidR="00BC2B67" w:rsidRPr="0026715E" w:rsidRDefault="00BC2B67" w:rsidP="00BC2B67">
            <w:pPr>
              <w:spacing w:line="300" w:lineRule="exact"/>
              <w:ind w:left="159" w:right="-115" w:hanging="173"/>
              <w:rPr>
                <w:rFonts w:ascii="Arial" w:hAnsi="Arial" w:cs="Arial"/>
                <w:sz w:val="16"/>
                <w:szCs w:val="16"/>
              </w:rPr>
            </w:pPr>
            <w:r>
              <w:rPr>
                <w:rFonts w:ascii="Arial" w:hAnsi="Arial" w:cs="Arial"/>
                <w:sz w:val="16"/>
                <w:szCs w:val="16"/>
              </w:rPr>
              <w:t>Contract price</w:t>
            </w:r>
          </w:p>
        </w:tc>
      </w:tr>
    </w:tbl>
    <w:p w:rsidR="00354FA7" w:rsidRPr="0026715E" w:rsidRDefault="00354FA7" w:rsidP="00562597">
      <w:pPr>
        <w:pStyle w:val="BodyTextIndent2"/>
        <w:tabs>
          <w:tab w:val="left" w:pos="1980"/>
          <w:tab w:val="right" w:pos="5400"/>
          <w:tab w:val="right" w:pos="6480"/>
          <w:tab w:val="right" w:pos="7380"/>
          <w:tab w:val="right" w:pos="8280"/>
        </w:tabs>
        <w:spacing w:before="240"/>
        <w:ind w:left="533" w:firstLine="29"/>
        <w:rPr>
          <w:rFonts w:ascii="Arial" w:hAnsi="Arial"/>
          <w:sz w:val="22"/>
          <w:szCs w:val="22"/>
        </w:rPr>
      </w:pPr>
      <w:r w:rsidRPr="0026715E">
        <w:rPr>
          <w:rFonts w:ascii="Arial" w:hAnsi="Arial"/>
          <w:sz w:val="22"/>
          <w:szCs w:val="22"/>
        </w:rPr>
        <w:t xml:space="preserve">The balances of the accounts as at 31 December </w:t>
      </w:r>
      <w:r w:rsidR="00E771A4">
        <w:rPr>
          <w:rFonts w:ascii="Arial" w:hAnsi="Arial"/>
          <w:sz w:val="22"/>
          <w:szCs w:val="22"/>
        </w:rPr>
        <w:t>2016</w:t>
      </w:r>
      <w:r w:rsidRPr="0026715E">
        <w:rPr>
          <w:rFonts w:ascii="Arial" w:hAnsi="Arial"/>
          <w:sz w:val="22"/>
          <w:szCs w:val="22"/>
        </w:rPr>
        <w:t xml:space="preserve"> and </w:t>
      </w:r>
      <w:r w:rsidR="00E771A4">
        <w:rPr>
          <w:rFonts w:ascii="Arial" w:hAnsi="Arial"/>
          <w:sz w:val="22"/>
          <w:szCs w:val="22"/>
        </w:rPr>
        <w:t>2015</w:t>
      </w:r>
      <w:r w:rsidRPr="0026715E">
        <w:rPr>
          <w:rFonts w:ascii="Arial" w:hAnsi="Arial"/>
          <w:sz w:val="22"/>
          <w:szCs w:val="22"/>
        </w:rPr>
        <w:t xml:space="preserve"> between the Company and those related companies are as follows:</w:t>
      </w:r>
    </w:p>
    <w:p w:rsidR="00727043" w:rsidRPr="0026715E" w:rsidRDefault="00727043" w:rsidP="00727043">
      <w:pPr>
        <w:tabs>
          <w:tab w:val="left" w:pos="900"/>
          <w:tab w:val="left" w:pos="2160"/>
          <w:tab w:val="right" w:pos="7280"/>
          <w:tab w:val="right" w:pos="8540"/>
        </w:tabs>
        <w:spacing w:line="380" w:lineRule="exact"/>
        <w:ind w:left="547" w:right="-245" w:hanging="547"/>
        <w:jc w:val="right"/>
        <w:rPr>
          <w:rFonts w:ascii="Arial" w:hAnsi="Arial" w:cs="Arial"/>
          <w:sz w:val="16"/>
          <w:szCs w:val="16"/>
        </w:rPr>
      </w:pPr>
      <w:r w:rsidRPr="0026715E">
        <w:rPr>
          <w:rFonts w:ascii="Arial" w:hAnsi="Arial" w:cs="Arial"/>
          <w:sz w:val="16"/>
          <w:szCs w:val="16"/>
          <w:cs/>
        </w:rPr>
        <w:t>(</w:t>
      </w:r>
      <w:r w:rsidRPr="0026715E">
        <w:rPr>
          <w:rFonts w:ascii="Arial" w:hAnsi="Arial"/>
          <w:sz w:val="16"/>
          <w:szCs w:val="16"/>
        </w:rPr>
        <w:t>Unit: Thousand Baht</w:t>
      </w:r>
      <w:r w:rsidRPr="0026715E">
        <w:rPr>
          <w:rFonts w:ascii="Arial" w:hAnsi="Arial" w:cs="Arial"/>
          <w:sz w:val="16"/>
          <w:szCs w:val="16"/>
          <w:cs/>
        </w:rPr>
        <w:t>)</w:t>
      </w:r>
    </w:p>
    <w:tbl>
      <w:tblPr>
        <w:tblW w:w="8996" w:type="dxa"/>
        <w:tblInd w:w="558" w:type="dxa"/>
        <w:tblLayout w:type="fixed"/>
        <w:tblLook w:val="0000" w:firstRow="0" w:lastRow="0" w:firstColumn="0" w:lastColumn="0" w:noHBand="0" w:noVBand="0"/>
      </w:tblPr>
      <w:tblGrid>
        <w:gridCol w:w="3600"/>
        <w:gridCol w:w="1350"/>
        <w:gridCol w:w="1344"/>
        <w:gridCol w:w="1356"/>
        <w:gridCol w:w="1346"/>
      </w:tblGrid>
      <w:tr w:rsidR="00727043" w:rsidRPr="0026715E" w:rsidTr="00DE542A">
        <w:tc>
          <w:tcPr>
            <w:tcW w:w="3600" w:type="dxa"/>
          </w:tcPr>
          <w:p w:rsidR="00727043" w:rsidRPr="0026715E" w:rsidRDefault="00727043" w:rsidP="00763812">
            <w:pPr>
              <w:spacing w:line="300" w:lineRule="exact"/>
              <w:ind w:left="158" w:hanging="175"/>
              <w:contextualSpacing/>
              <w:jc w:val="center"/>
              <w:rPr>
                <w:rFonts w:ascii="Arial" w:hAnsi="Arial" w:cs="Arial"/>
                <w:sz w:val="16"/>
                <w:szCs w:val="16"/>
              </w:rPr>
            </w:pPr>
          </w:p>
        </w:tc>
        <w:tc>
          <w:tcPr>
            <w:tcW w:w="2694" w:type="dxa"/>
            <w:gridSpan w:val="2"/>
          </w:tcPr>
          <w:p w:rsidR="00727043" w:rsidRPr="0026715E" w:rsidRDefault="00727043" w:rsidP="00763812">
            <w:pPr>
              <w:pBdr>
                <w:bottom w:val="single" w:sz="6" w:space="1" w:color="auto"/>
              </w:pBdr>
              <w:spacing w:line="300" w:lineRule="exact"/>
              <w:contextualSpacing/>
              <w:jc w:val="center"/>
              <w:rPr>
                <w:rFonts w:ascii="Arial" w:hAnsi="Arial" w:cs="Arial"/>
                <w:sz w:val="16"/>
                <w:szCs w:val="16"/>
              </w:rPr>
            </w:pPr>
            <w:r w:rsidRPr="0026715E">
              <w:rPr>
                <w:rFonts w:ascii="Arial" w:hAnsi="Arial"/>
                <w:sz w:val="16"/>
                <w:szCs w:val="16"/>
              </w:rPr>
              <w:t>Consolidated financial statements</w:t>
            </w:r>
          </w:p>
        </w:tc>
        <w:tc>
          <w:tcPr>
            <w:tcW w:w="2702" w:type="dxa"/>
            <w:gridSpan w:val="2"/>
          </w:tcPr>
          <w:p w:rsidR="00727043" w:rsidRPr="0026715E" w:rsidRDefault="00727043" w:rsidP="00763812">
            <w:pPr>
              <w:pBdr>
                <w:bottom w:val="single" w:sz="6" w:space="1" w:color="auto"/>
              </w:pBdr>
              <w:spacing w:line="300" w:lineRule="exact"/>
              <w:contextualSpacing/>
              <w:jc w:val="center"/>
              <w:rPr>
                <w:rFonts w:ascii="Arial" w:hAnsi="Arial" w:cs="Arial"/>
                <w:sz w:val="16"/>
                <w:szCs w:val="16"/>
              </w:rPr>
            </w:pPr>
            <w:r w:rsidRPr="0026715E">
              <w:rPr>
                <w:rFonts w:ascii="Arial" w:hAnsi="Arial"/>
                <w:sz w:val="16"/>
                <w:szCs w:val="16"/>
              </w:rPr>
              <w:t>Separate financial statements</w:t>
            </w:r>
          </w:p>
        </w:tc>
      </w:tr>
      <w:tr w:rsidR="00727043" w:rsidRPr="0026715E" w:rsidTr="00DE542A">
        <w:tc>
          <w:tcPr>
            <w:tcW w:w="3600" w:type="dxa"/>
          </w:tcPr>
          <w:p w:rsidR="00727043" w:rsidRPr="0026715E" w:rsidRDefault="00727043" w:rsidP="00763812">
            <w:pPr>
              <w:spacing w:line="300" w:lineRule="exact"/>
              <w:ind w:left="163" w:hanging="163"/>
              <w:contextualSpacing/>
              <w:jc w:val="center"/>
              <w:rPr>
                <w:rFonts w:ascii="Arial" w:hAnsi="Arial" w:cs="Arial"/>
                <w:sz w:val="16"/>
                <w:szCs w:val="16"/>
              </w:rPr>
            </w:pPr>
          </w:p>
        </w:tc>
        <w:tc>
          <w:tcPr>
            <w:tcW w:w="1350" w:type="dxa"/>
          </w:tcPr>
          <w:p w:rsidR="00727043" w:rsidRPr="0026715E" w:rsidRDefault="00E771A4" w:rsidP="00763812">
            <w:pPr>
              <w:pBdr>
                <w:bottom w:val="single" w:sz="6" w:space="1" w:color="auto"/>
              </w:pBdr>
              <w:spacing w:line="300" w:lineRule="exact"/>
              <w:contextualSpacing/>
              <w:jc w:val="center"/>
              <w:rPr>
                <w:rFonts w:ascii="Arial" w:hAnsi="Arial" w:cs="Arial"/>
                <w:sz w:val="16"/>
                <w:szCs w:val="16"/>
              </w:rPr>
            </w:pPr>
            <w:r>
              <w:rPr>
                <w:rFonts w:ascii="Arial" w:hAnsi="Arial" w:cs="Arial"/>
                <w:sz w:val="16"/>
                <w:szCs w:val="16"/>
              </w:rPr>
              <w:t>2016</w:t>
            </w:r>
          </w:p>
        </w:tc>
        <w:tc>
          <w:tcPr>
            <w:tcW w:w="1344" w:type="dxa"/>
          </w:tcPr>
          <w:p w:rsidR="00727043" w:rsidRPr="0026715E" w:rsidRDefault="00E771A4" w:rsidP="00763812">
            <w:pPr>
              <w:pBdr>
                <w:bottom w:val="single" w:sz="6" w:space="1" w:color="auto"/>
              </w:pBdr>
              <w:spacing w:line="300" w:lineRule="exact"/>
              <w:contextualSpacing/>
              <w:jc w:val="center"/>
              <w:rPr>
                <w:rFonts w:ascii="Arial" w:hAnsi="Arial" w:cs="Arial"/>
                <w:sz w:val="16"/>
                <w:szCs w:val="16"/>
              </w:rPr>
            </w:pPr>
            <w:r>
              <w:rPr>
                <w:rFonts w:ascii="Arial" w:hAnsi="Arial" w:cs="Arial"/>
                <w:sz w:val="16"/>
                <w:szCs w:val="16"/>
              </w:rPr>
              <w:t>2015</w:t>
            </w:r>
          </w:p>
        </w:tc>
        <w:tc>
          <w:tcPr>
            <w:tcW w:w="1356" w:type="dxa"/>
          </w:tcPr>
          <w:p w:rsidR="00727043" w:rsidRPr="0026715E" w:rsidRDefault="00E771A4" w:rsidP="00763812">
            <w:pPr>
              <w:pBdr>
                <w:bottom w:val="single" w:sz="6" w:space="1" w:color="auto"/>
              </w:pBdr>
              <w:spacing w:line="300" w:lineRule="exact"/>
              <w:contextualSpacing/>
              <w:jc w:val="center"/>
              <w:rPr>
                <w:rFonts w:ascii="Arial" w:hAnsi="Arial" w:cs="Arial"/>
                <w:sz w:val="16"/>
                <w:szCs w:val="16"/>
              </w:rPr>
            </w:pPr>
            <w:r>
              <w:rPr>
                <w:rFonts w:ascii="Arial" w:hAnsi="Arial" w:cs="Arial"/>
                <w:sz w:val="16"/>
                <w:szCs w:val="16"/>
              </w:rPr>
              <w:t>2016</w:t>
            </w:r>
          </w:p>
        </w:tc>
        <w:tc>
          <w:tcPr>
            <w:tcW w:w="1346" w:type="dxa"/>
          </w:tcPr>
          <w:p w:rsidR="00727043" w:rsidRPr="0026715E" w:rsidRDefault="00E771A4" w:rsidP="00763812">
            <w:pPr>
              <w:pBdr>
                <w:bottom w:val="single" w:sz="6" w:space="1" w:color="auto"/>
              </w:pBdr>
              <w:spacing w:line="300" w:lineRule="exact"/>
              <w:contextualSpacing/>
              <w:jc w:val="center"/>
              <w:rPr>
                <w:rFonts w:ascii="Arial" w:hAnsi="Arial" w:cs="Arial"/>
                <w:sz w:val="16"/>
                <w:szCs w:val="16"/>
              </w:rPr>
            </w:pPr>
            <w:r>
              <w:rPr>
                <w:rFonts w:ascii="Arial" w:hAnsi="Arial" w:cs="Arial"/>
                <w:sz w:val="16"/>
                <w:szCs w:val="16"/>
              </w:rPr>
              <w:t>2015</w:t>
            </w:r>
          </w:p>
        </w:tc>
      </w:tr>
      <w:tr w:rsidR="00727043" w:rsidRPr="0026715E" w:rsidTr="00DE542A">
        <w:tc>
          <w:tcPr>
            <w:tcW w:w="4950" w:type="dxa"/>
            <w:gridSpan w:val="2"/>
          </w:tcPr>
          <w:p w:rsidR="00727043" w:rsidRPr="0026715E" w:rsidRDefault="00727043" w:rsidP="00763812">
            <w:pPr>
              <w:spacing w:line="300" w:lineRule="exact"/>
              <w:contextualSpacing/>
              <w:jc w:val="both"/>
              <w:rPr>
                <w:rFonts w:ascii="Arial" w:hAnsi="Arial" w:cs="Arial"/>
                <w:sz w:val="16"/>
                <w:szCs w:val="16"/>
              </w:rPr>
            </w:pPr>
            <w:r w:rsidRPr="0026715E">
              <w:rPr>
                <w:rFonts w:ascii="Arial" w:hAnsi="Arial"/>
                <w:b/>
                <w:bCs/>
                <w:sz w:val="16"/>
                <w:szCs w:val="16"/>
                <w:u w:val="single"/>
              </w:rPr>
              <w:t xml:space="preserve">Trade and other receivables - </w:t>
            </w:r>
          </w:p>
        </w:tc>
        <w:tc>
          <w:tcPr>
            <w:tcW w:w="1344" w:type="dxa"/>
          </w:tcPr>
          <w:p w:rsidR="00727043" w:rsidRPr="0026715E" w:rsidRDefault="00727043" w:rsidP="00763812">
            <w:pPr>
              <w:spacing w:line="300" w:lineRule="exact"/>
              <w:contextualSpacing/>
              <w:jc w:val="both"/>
              <w:rPr>
                <w:rFonts w:ascii="Arial" w:hAnsi="Arial" w:cs="Arial"/>
                <w:sz w:val="16"/>
                <w:szCs w:val="16"/>
              </w:rPr>
            </w:pPr>
          </w:p>
        </w:tc>
        <w:tc>
          <w:tcPr>
            <w:tcW w:w="1356" w:type="dxa"/>
          </w:tcPr>
          <w:p w:rsidR="00727043" w:rsidRPr="0026715E" w:rsidRDefault="00727043" w:rsidP="00763812">
            <w:pPr>
              <w:spacing w:line="300" w:lineRule="exact"/>
              <w:contextualSpacing/>
              <w:jc w:val="both"/>
              <w:rPr>
                <w:rFonts w:ascii="Arial" w:hAnsi="Arial" w:cs="Arial"/>
                <w:sz w:val="16"/>
                <w:szCs w:val="16"/>
              </w:rPr>
            </w:pPr>
          </w:p>
        </w:tc>
        <w:tc>
          <w:tcPr>
            <w:tcW w:w="1346" w:type="dxa"/>
          </w:tcPr>
          <w:p w:rsidR="00727043" w:rsidRPr="0026715E" w:rsidRDefault="00727043" w:rsidP="00763812">
            <w:pPr>
              <w:spacing w:line="300" w:lineRule="exact"/>
              <w:contextualSpacing/>
              <w:jc w:val="both"/>
              <w:rPr>
                <w:rFonts w:ascii="Arial" w:hAnsi="Arial" w:cs="Arial"/>
                <w:sz w:val="16"/>
                <w:szCs w:val="16"/>
              </w:rPr>
            </w:pPr>
          </w:p>
        </w:tc>
      </w:tr>
      <w:tr w:rsidR="00727043" w:rsidRPr="0026715E" w:rsidTr="00DE542A">
        <w:tc>
          <w:tcPr>
            <w:tcW w:w="4950" w:type="dxa"/>
            <w:gridSpan w:val="2"/>
          </w:tcPr>
          <w:p w:rsidR="00727043" w:rsidRPr="0026715E" w:rsidRDefault="00727043" w:rsidP="00110D8D">
            <w:pPr>
              <w:spacing w:line="300" w:lineRule="exact"/>
              <w:contextualSpacing/>
              <w:jc w:val="both"/>
              <w:rPr>
                <w:rFonts w:ascii="Arial" w:hAnsi="Arial"/>
                <w:b/>
                <w:bCs/>
                <w:sz w:val="16"/>
                <w:szCs w:val="16"/>
                <w:u w:val="single"/>
              </w:rPr>
            </w:pPr>
            <w:r w:rsidRPr="0026715E">
              <w:rPr>
                <w:rFonts w:ascii="Arial" w:hAnsi="Arial"/>
                <w:b/>
                <w:bCs/>
                <w:sz w:val="16"/>
                <w:szCs w:val="16"/>
              </w:rPr>
              <w:t xml:space="preserve">   </w:t>
            </w:r>
            <w:r w:rsidRPr="0026715E">
              <w:rPr>
                <w:rFonts w:ascii="Arial" w:hAnsi="Arial"/>
                <w:b/>
                <w:bCs/>
                <w:sz w:val="16"/>
                <w:szCs w:val="16"/>
                <w:u w:val="single"/>
              </w:rPr>
              <w:t>related parties</w:t>
            </w:r>
            <w:r w:rsidRPr="0026715E">
              <w:rPr>
                <w:rFonts w:ascii="Arial" w:hAnsi="Arial"/>
                <w:b/>
                <w:bCs/>
                <w:sz w:val="16"/>
                <w:szCs w:val="16"/>
              </w:rPr>
              <w:t xml:space="preserve"> (Note </w:t>
            </w:r>
            <w:r w:rsidR="004F5B54">
              <w:rPr>
                <w:rFonts w:ascii="Arial" w:hAnsi="Arial"/>
                <w:b/>
                <w:bCs/>
                <w:sz w:val="16"/>
                <w:szCs w:val="16"/>
              </w:rPr>
              <w:t>9)</w:t>
            </w:r>
          </w:p>
        </w:tc>
        <w:tc>
          <w:tcPr>
            <w:tcW w:w="1344" w:type="dxa"/>
          </w:tcPr>
          <w:p w:rsidR="00727043" w:rsidRPr="0026715E" w:rsidRDefault="00727043" w:rsidP="00763812">
            <w:pPr>
              <w:spacing w:line="300" w:lineRule="exact"/>
              <w:contextualSpacing/>
              <w:jc w:val="both"/>
              <w:rPr>
                <w:rFonts w:ascii="Arial" w:hAnsi="Arial" w:cs="Arial"/>
                <w:sz w:val="16"/>
                <w:szCs w:val="16"/>
              </w:rPr>
            </w:pPr>
          </w:p>
        </w:tc>
        <w:tc>
          <w:tcPr>
            <w:tcW w:w="1356" w:type="dxa"/>
          </w:tcPr>
          <w:p w:rsidR="00727043" w:rsidRPr="0026715E" w:rsidRDefault="00727043" w:rsidP="00763812">
            <w:pPr>
              <w:spacing w:line="300" w:lineRule="exact"/>
              <w:contextualSpacing/>
              <w:jc w:val="both"/>
              <w:rPr>
                <w:rFonts w:ascii="Arial" w:hAnsi="Arial" w:cs="Arial"/>
                <w:sz w:val="16"/>
                <w:szCs w:val="16"/>
              </w:rPr>
            </w:pPr>
          </w:p>
        </w:tc>
        <w:tc>
          <w:tcPr>
            <w:tcW w:w="1346" w:type="dxa"/>
          </w:tcPr>
          <w:p w:rsidR="00727043" w:rsidRPr="0026715E" w:rsidRDefault="00727043" w:rsidP="00763812">
            <w:pPr>
              <w:spacing w:line="300" w:lineRule="exact"/>
              <w:contextualSpacing/>
              <w:jc w:val="both"/>
              <w:rPr>
                <w:rFonts w:ascii="Arial" w:hAnsi="Arial" w:cs="Arial"/>
                <w:sz w:val="16"/>
                <w:szCs w:val="16"/>
              </w:rPr>
            </w:pPr>
          </w:p>
        </w:tc>
      </w:tr>
      <w:tr w:rsidR="00DE542A" w:rsidRPr="0026715E" w:rsidTr="00DE542A">
        <w:tc>
          <w:tcPr>
            <w:tcW w:w="3600" w:type="dxa"/>
          </w:tcPr>
          <w:p w:rsidR="00DE542A" w:rsidRPr="0026715E" w:rsidRDefault="00DE542A" w:rsidP="00DE542A">
            <w:pPr>
              <w:spacing w:line="300" w:lineRule="exact"/>
              <w:ind w:left="163" w:hanging="163"/>
              <w:contextualSpacing/>
              <w:jc w:val="both"/>
              <w:rPr>
                <w:rFonts w:ascii="Arial" w:hAnsi="Arial" w:cs="Arial"/>
                <w:sz w:val="16"/>
                <w:szCs w:val="16"/>
                <w:cs/>
              </w:rPr>
            </w:pPr>
            <w:r w:rsidRPr="0026715E">
              <w:rPr>
                <w:rFonts w:ascii="Arial" w:hAnsi="Arial" w:cs="Arial"/>
                <w:sz w:val="16"/>
                <w:szCs w:val="16"/>
              </w:rPr>
              <w:t>Subsidiaries</w:t>
            </w:r>
          </w:p>
        </w:tc>
        <w:tc>
          <w:tcPr>
            <w:tcW w:w="1350" w:type="dxa"/>
          </w:tcPr>
          <w:p w:rsidR="00DE542A" w:rsidRPr="00DE542A" w:rsidRDefault="00DE542A" w:rsidP="00DE542A">
            <w:pPr>
              <w:tabs>
                <w:tab w:val="decimal" w:pos="1062"/>
              </w:tabs>
              <w:spacing w:line="300" w:lineRule="exact"/>
              <w:contextualSpacing/>
              <w:rPr>
                <w:rFonts w:ascii="Arial" w:hAnsi="Arial" w:cs="Arial"/>
                <w:sz w:val="16"/>
                <w:szCs w:val="16"/>
              </w:rPr>
            </w:pPr>
            <w:r w:rsidRPr="00DE542A">
              <w:rPr>
                <w:rFonts w:ascii="Arial" w:hAnsi="Arial" w:cs="Arial"/>
                <w:sz w:val="16"/>
                <w:szCs w:val="16"/>
              </w:rPr>
              <w:t>-</w:t>
            </w:r>
          </w:p>
        </w:tc>
        <w:tc>
          <w:tcPr>
            <w:tcW w:w="1344" w:type="dxa"/>
          </w:tcPr>
          <w:p w:rsidR="00DE542A" w:rsidRPr="00DE542A" w:rsidRDefault="00DE542A" w:rsidP="00DE542A">
            <w:pPr>
              <w:tabs>
                <w:tab w:val="decimal" w:pos="1062"/>
              </w:tabs>
              <w:spacing w:line="300" w:lineRule="exact"/>
              <w:contextualSpacing/>
              <w:rPr>
                <w:rFonts w:ascii="Arial" w:hAnsi="Arial" w:cs="Arial"/>
                <w:sz w:val="16"/>
                <w:szCs w:val="16"/>
              </w:rPr>
            </w:pPr>
            <w:r w:rsidRPr="00DE542A">
              <w:rPr>
                <w:rFonts w:ascii="Arial" w:hAnsi="Arial" w:cs="Arial"/>
                <w:sz w:val="16"/>
                <w:szCs w:val="16"/>
              </w:rPr>
              <w:t>-</w:t>
            </w:r>
          </w:p>
        </w:tc>
        <w:tc>
          <w:tcPr>
            <w:tcW w:w="1356" w:type="dxa"/>
          </w:tcPr>
          <w:p w:rsidR="00DE542A" w:rsidRPr="00DE542A" w:rsidRDefault="00DE542A" w:rsidP="00DE542A">
            <w:pPr>
              <w:tabs>
                <w:tab w:val="decimal" w:pos="1062"/>
              </w:tabs>
              <w:spacing w:line="300" w:lineRule="exact"/>
              <w:contextualSpacing/>
              <w:rPr>
                <w:rFonts w:ascii="Arial" w:hAnsi="Arial" w:cs="Arial"/>
                <w:sz w:val="16"/>
                <w:szCs w:val="16"/>
              </w:rPr>
            </w:pPr>
            <w:r w:rsidRPr="00DE542A">
              <w:rPr>
                <w:rFonts w:ascii="Arial" w:hAnsi="Arial" w:cs="Arial"/>
                <w:sz w:val="16"/>
                <w:szCs w:val="16"/>
              </w:rPr>
              <w:t>651</w:t>
            </w:r>
          </w:p>
        </w:tc>
        <w:tc>
          <w:tcPr>
            <w:tcW w:w="1346" w:type="dxa"/>
          </w:tcPr>
          <w:p w:rsidR="00DE542A" w:rsidRPr="00DE542A" w:rsidRDefault="00DE542A" w:rsidP="00DE542A">
            <w:pPr>
              <w:tabs>
                <w:tab w:val="decimal" w:pos="1062"/>
              </w:tabs>
              <w:spacing w:line="300" w:lineRule="exact"/>
              <w:contextualSpacing/>
              <w:rPr>
                <w:rFonts w:ascii="Arial" w:hAnsi="Arial" w:cs="Arial"/>
                <w:sz w:val="16"/>
                <w:szCs w:val="16"/>
              </w:rPr>
            </w:pPr>
            <w:r w:rsidRPr="00DE542A">
              <w:rPr>
                <w:rFonts w:ascii="Arial" w:hAnsi="Arial" w:cs="Arial"/>
                <w:sz w:val="16"/>
                <w:szCs w:val="16"/>
              </w:rPr>
              <w:t>1,991</w:t>
            </w:r>
          </w:p>
        </w:tc>
      </w:tr>
      <w:tr w:rsidR="00DE542A" w:rsidRPr="0026715E" w:rsidTr="00DE542A">
        <w:tc>
          <w:tcPr>
            <w:tcW w:w="3600" w:type="dxa"/>
          </w:tcPr>
          <w:p w:rsidR="00DE542A" w:rsidRPr="0026715E" w:rsidRDefault="00DE542A" w:rsidP="00DE542A">
            <w:pPr>
              <w:spacing w:line="300" w:lineRule="exact"/>
              <w:ind w:left="163" w:hanging="163"/>
              <w:contextualSpacing/>
              <w:jc w:val="both"/>
              <w:rPr>
                <w:rFonts w:ascii="Arial" w:hAnsi="Arial" w:cs="Arial"/>
                <w:sz w:val="16"/>
                <w:szCs w:val="16"/>
              </w:rPr>
            </w:pPr>
            <w:r w:rsidRPr="0026715E">
              <w:rPr>
                <w:rFonts w:ascii="Arial" w:hAnsi="Arial" w:cs="Arial"/>
                <w:sz w:val="16"/>
                <w:szCs w:val="16"/>
              </w:rPr>
              <w:t>Joint ventures</w:t>
            </w:r>
          </w:p>
        </w:tc>
        <w:tc>
          <w:tcPr>
            <w:tcW w:w="1350" w:type="dxa"/>
          </w:tcPr>
          <w:p w:rsidR="00DE542A" w:rsidRPr="00DE542A" w:rsidRDefault="00DE542A" w:rsidP="00DE542A">
            <w:pPr>
              <w:tabs>
                <w:tab w:val="decimal" w:pos="1062"/>
              </w:tabs>
              <w:spacing w:line="300" w:lineRule="exact"/>
              <w:contextualSpacing/>
              <w:rPr>
                <w:rFonts w:ascii="Arial" w:hAnsi="Arial" w:cs="Arial"/>
                <w:sz w:val="16"/>
                <w:szCs w:val="16"/>
              </w:rPr>
            </w:pPr>
            <w:r w:rsidRPr="00DE542A">
              <w:rPr>
                <w:rFonts w:ascii="Arial" w:hAnsi="Arial" w:cs="Arial"/>
                <w:sz w:val="16"/>
                <w:szCs w:val="16"/>
              </w:rPr>
              <w:t>188,517</w:t>
            </w:r>
          </w:p>
        </w:tc>
        <w:tc>
          <w:tcPr>
            <w:tcW w:w="1344" w:type="dxa"/>
          </w:tcPr>
          <w:p w:rsidR="00DE542A" w:rsidRPr="00DE542A" w:rsidRDefault="00DE542A" w:rsidP="00DE542A">
            <w:pPr>
              <w:tabs>
                <w:tab w:val="decimal" w:pos="1062"/>
              </w:tabs>
              <w:spacing w:line="300" w:lineRule="exact"/>
              <w:contextualSpacing/>
              <w:rPr>
                <w:rFonts w:ascii="Arial" w:hAnsi="Arial" w:cs="Arial"/>
                <w:sz w:val="16"/>
                <w:szCs w:val="16"/>
              </w:rPr>
            </w:pPr>
            <w:r w:rsidRPr="00DE542A">
              <w:rPr>
                <w:rFonts w:ascii="Arial" w:hAnsi="Arial" w:cs="Arial"/>
                <w:sz w:val="16"/>
                <w:szCs w:val="16"/>
              </w:rPr>
              <w:t>75,145</w:t>
            </w:r>
          </w:p>
        </w:tc>
        <w:tc>
          <w:tcPr>
            <w:tcW w:w="1356" w:type="dxa"/>
          </w:tcPr>
          <w:p w:rsidR="00DE542A" w:rsidRPr="00DE542A" w:rsidRDefault="00DE542A" w:rsidP="00DE542A">
            <w:pPr>
              <w:tabs>
                <w:tab w:val="decimal" w:pos="1062"/>
              </w:tabs>
              <w:spacing w:line="300" w:lineRule="exact"/>
              <w:contextualSpacing/>
              <w:rPr>
                <w:rFonts w:ascii="Arial" w:hAnsi="Arial" w:cs="Arial"/>
                <w:sz w:val="16"/>
                <w:szCs w:val="16"/>
              </w:rPr>
            </w:pPr>
            <w:r w:rsidRPr="00DE542A">
              <w:rPr>
                <w:rFonts w:ascii="Arial" w:hAnsi="Arial" w:cs="Arial"/>
                <w:sz w:val="16"/>
                <w:szCs w:val="16"/>
              </w:rPr>
              <w:t>187,999</w:t>
            </w:r>
          </w:p>
        </w:tc>
        <w:tc>
          <w:tcPr>
            <w:tcW w:w="1346" w:type="dxa"/>
          </w:tcPr>
          <w:p w:rsidR="00DE542A" w:rsidRPr="00DE542A" w:rsidRDefault="00DE542A" w:rsidP="00DE542A">
            <w:pPr>
              <w:tabs>
                <w:tab w:val="decimal" w:pos="1062"/>
              </w:tabs>
              <w:spacing w:line="300" w:lineRule="exact"/>
              <w:contextualSpacing/>
              <w:rPr>
                <w:rFonts w:ascii="Arial" w:hAnsi="Arial" w:cs="Arial"/>
                <w:sz w:val="16"/>
                <w:szCs w:val="16"/>
              </w:rPr>
            </w:pPr>
            <w:r w:rsidRPr="00DE542A">
              <w:rPr>
                <w:rFonts w:ascii="Arial" w:hAnsi="Arial" w:cs="Arial"/>
                <w:sz w:val="16"/>
                <w:szCs w:val="16"/>
              </w:rPr>
              <w:t>75,145</w:t>
            </w:r>
          </w:p>
        </w:tc>
      </w:tr>
      <w:tr w:rsidR="00DE542A" w:rsidRPr="0026715E" w:rsidTr="00DE542A">
        <w:tc>
          <w:tcPr>
            <w:tcW w:w="3600" w:type="dxa"/>
          </w:tcPr>
          <w:p w:rsidR="00DE542A" w:rsidRPr="0026715E" w:rsidRDefault="00DE542A" w:rsidP="00DE542A">
            <w:pPr>
              <w:spacing w:line="300" w:lineRule="exact"/>
              <w:ind w:left="163" w:hanging="163"/>
              <w:contextualSpacing/>
              <w:jc w:val="both"/>
              <w:rPr>
                <w:rFonts w:ascii="Arial" w:hAnsi="Arial" w:cs="Arial"/>
                <w:sz w:val="16"/>
                <w:szCs w:val="16"/>
              </w:rPr>
            </w:pPr>
            <w:r w:rsidRPr="0026715E">
              <w:rPr>
                <w:rFonts w:ascii="Arial" w:hAnsi="Arial" w:cs="Arial"/>
                <w:sz w:val="16"/>
                <w:szCs w:val="16"/>
              </w:rPr>
              <w:t>Related parties</w:t>
            </w:r>
          </w:p>
        </w:tc>
        <w:tc>
          <w:tcPr>
            <w:tcW w:w="1350" w:type="dxa"/>
          </w:tcPr>
          <w:p w:rsidR="00DE542A" w:rsidRPr="00DE542A" w:rsidRDefault="00DE542A" w:rsidP="00DE542A">
            <w:pPr>
              <w:pBdr>
                <w:bottom w:val="sing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67,006</w:t>
            </w:r>
          </w:p>
        </w:tc>
        <w:tc>
          <w:tcPr>
            <w:tcW w:w="1344" w:type="dxa"/>
          </w:tcPr>
          <w:p w:rsidR="00DE542A" w:rsidRPr="00DE542A" w:rsidRDefault="00DE542A" w:rsidP="00DE542A">
            <w:pPr>
              <w:pBdr>
                <w:bottom w:val="sing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19,752</w:t>
            </w:r>
          </w:p>
        </w:tc>
        <w:tc>
          <w:tcPr>
            <w:tcW w:w="1356" w:type="dxa"/>
          </w:tcPr>
          <w:p w:rsidR="00DE542A" w:rsidRPr="00DE542A" w:rsidRDefault="00DE542A" w:rsidP="00DE542A">
            <w:pPr>
              <w:pBdr>
                <w:bottom w:val="sing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2,146</w:t>
            </w:r>
          </w:p>
        </w:tc>
        <w:tc>
          <w:tcPr>
            <w:tcW w:w="1346" w:type="dxa"/>
          </w:tcPr>
          <w:p w:rsidR="00DE542A" w:rsidRPr="00DE542A" w:rsidRDefault="00DE542A" w:rsidP="00DE542A">
            <w:pPr>
              <w:pBdr>
                <w:bottom w:val="sing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2,146</w:t>
            </w:r>
          </w:p>
        </w:tc>
      </w:tr>
      <w:tr w:rsidR="00DE542A" w:rsidRPr="0026715E" w:rsidTr="00DE542A">
        <w:tc>
          <w:tcPr>
            <w:tcW w:w="3600" w:type="dxa"/>
          </w:tcPr>
          <w:p w:rsidR="00DE542A" w:rsidRPr="0026715E" w:rsidRDefault="00DE542A" w:rsidP="00DE542A">
            <w:pPr>
              <w:spacing w:line="300" w:lineRule="exact"/>
              <w:ind w:left="163" w:hanging="163"/>
              <w:contextualSpacing/>
              <w:jc w:val="both"/>
              <w:rPr>
                <w:rFonts w:ascii="Arial" w:hAnsi="Arial" w:cs="Arial"/>
                <w:sz w:val="16"/>
                <w:szCs w:val="16"/>
              </w:rPr>
            </w:pPr>
            <w:r w:rsidRPr="0026715E">
              <w:rPr>
                <w:rFonts w:ascii="Arial" w:hAnsi="Arial" w:cs="Arial"/>
                <w:sz w:val="16"/>
                <w:szCs w:val="16"/>
              </w:rPr>
              <w:t>Total</w:t>
            </w:r>
          </w:p>
        </w:tc>
        <w:tc>
          <w:tcPr>
            <w:tcW w:w="1350" w:type="dxa"/>
          </w:tcPr>
          <w:p w:rsidR="00DE542A" w:rsidRPr="00DE542A" w:rsidRDefault="00DE542A" w:rsidP="00DE542A">
            <w:pPr>
              <w:tabs>
                <w:tab w:val="decimal" w:pos="1062"/>
              </w:tabs>
              <w:spacing w:line="300" w:lineRule="exact"/>
              <w:contextualSpacing/>
              <w:rPr>
                <w:rFonts w:ascii="Arial" w:hAnsi="Arial" w:cs="Arial"/>
                <w:sz w:val="16"/>
                <w:szCs w:val="16"/>
              </w:rPr>
            </w:pPr>
            <w:r w:rsidRPr="00DE542A">
              <w:rPr>
                <w:rFonts w:ascii="Arial" w:hAnsi="Arial" w:cs="Arial"/>
                <w:sz w:val="16"/>
                <w:szCs w:val="16"/>
              </w:rPr>
              <w:t>255,523</w:t>
            </w:r>
          </w:p>
        </w:tc>
        <w:tc>
          <w:tcPr>
            <w:tcW w:w="1344" w:type="dxa"/>
          </w:tcPr>
          <w:p w:rsidR="00DE542A" w:rsidRPr="00DE542A" w:rsidRDefault="00DE542A" w:rsidP="00DE542A">
            <w:pPr>
              <w:tabs>
                <w:tab w:val="decimal" w:pos="1062"/>
              </w:tabs>
              <w:spacing w:line="300" w:lineRule="exact"/>
              <w:contextualSpacing/>
              <w:rPr>
                <w:rFonts w:ascii="Arial" w:hAnsi="Arial" w:cs="Arial"/>
                <w:sz w:val="16"/>
                <w:szCs w:val="16"/>
              </w:rPr>
            </w:pPr>
            <w:r w:rsidRPr="00DE542A">
              <w:rPr>
                <w:rFonts w:ascii="Arial" w:hAnsi="Arial" w:cs="Arial"/>
                <w:sz w:val="16"/>
                <w:szCs w:val="16"/>
              </w:rPr>
              <w:t>94,897</w:t>
            </w:r>
          </w:p>
        </w:tc>
        <w:tc>
          <w:tcPr>
            <w:tcW w:w="1356" w:type="dxa"/>
          </w:tcPr>
          <w:p w:rsidR="00DE542A" w:rsidRPr="00DE542A" w:rsidRDefault="00DE542A" w:rsidP="00DE542A">
            <w:pPr>
              <w:tabs>
                <w:tab w:val="decimal" w:pos="1062"/>
              </w:tabs>
              <w:spacing w:line="300" w:lineRule="exact"/>
              <w:contextualSpacing/>
              <w:rPr>
                <w:rFonts w:ascii="Arial" w:hAnsi="Arial" w:cs="Arial"/>
                <w:sz w:val="16"/>
                <w:szCs w:val="16"/>
              </w:rPr>
            </w:pPr>
            <w:r w:rsidRPr="00DE542A">
              <w:rPr>
                <w:rFonts w:ascii="Arial" w:hAnsi="Arial" w:cs="Arial"/>
                <w:sz w:val="16"/>
                <w:szCs w:val="16"/>
              </w:rPr>
              <w:t>190,796</w:t>
            </w:r>
          </w:p>
        </w:tc>
        <w:tc>
          <w:tcPr>
            <w:tcW w:w="1346" w:type="dxa"/>
          </w:tcPr>
          <w:p w:rsidR="00DE542A" w:rsidRPr="00DE542A" w:rsidRDefault="00DE542A" w:rsidP="00DE542A">
            <w:pPr>
              <w:tabs>
                <w:tab w:val="decimal" w:pos="1062"/>
              </w:tabs>
              <w:spacing w:line="300" w:lineRule="exact"/>
              <w:contextualSpacing/>
              <w:rPr>
                <w:rFonts w:ascii="Arial" w:hAnsi="Arial" w:cs="Arial"/>
                <w:sz w:val="16"/>
                <w:szCs w:val="16"/>
              </w:rPr>
            </w:pPr>
            <w:r w:rsidRPr="00DE542A">
              <w:rPr>
                <w:rFonts w:ascii="Arial" w:hAnsi="Arial" w:cs="Arial"/>
                <w:sz w:val="16"/>
                <w:szCs w:val="16"/>
              </w:rPr>
              <w:t>79,282</w:t>
            </w:r>
          </w:p>
        </w:tc>
      </w:tr>
      <w:tr w:rsidR="00DE542A" w:rsidRPr="0026715E" w:rsidTr="00DE542A">
        <w:tc>
          <w:tcPr>
            <w:tcW w:w="3600" w:type="dxa"/>
          </w:tcPr>
          <w:p w:rsidR="00DE542A" w:rsidRPr="0026715E" w:rsidRDefault="00DE542A" w:rsidP="00DE542A">
            <w:pPr>
              <w:spacing w:line="300" w:lineRule="exact"/>
              <w:ind w:left="163" w:hanging="163"/>
              <w:contextualSpacing/>
              <w:jc w:val="both"/>
              <w:rPr>
                <w:rFonts w:ascii="Arial" w:hAnsi="Arial" w:cs="Arial"/>
                <w:sz w:val="16"/>
                <w:szCs w:val="16"/>
              </w:rPr>
            </w:pPr>
            <w:r w:rsidRPr="0026715E">
              <w:rPr>
                <w:rFonts w:ascii="Arial" w:hAnsi="Arial" w:cs="Arial"/>
                <w:sz w:val="16"/>
                <w:szCs w:val="16"/>
              </w:rPr>
              <w:t>Less: Allowance for doubtful accounts</w:t>
            </w:r>
          </w:p>
        </w:tc>
        <w:tc>
          <w:tcPr>
            <w:tcW w:w="1350" w:type="dxa"/>
          </w:tcPr>
          <w:p w:rsidR="00DE542A" w:rsidRPr="00DE542A" w:rsidRDefault="00DE542A" w:rsidP="00DE542A">
            <w:pPr>
              <w:pBdr>
                <w:bottom w:val="sing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(2,146)</w:t>
            </w:r>
          </w:p>
        </w:tc>
        <w:tc>
          <w:tcPr>
            <w:tcW w:w="1344" w:type="dxa"/>
          </w:tcPr>
          <w:p w:rsidR="00DE542A" w:rsidRPr="00DE542A" w:rsidRDefault="00DE542A" w:rsidP="00DE542A">
            <w:pPr>
              <w:pBdr>
                <w:bottom w:val="sing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(2,146)</w:t>
            </w:r>
          </w:p>
        </w:tc>
        <w:tc>
          <w:tcPr>
            <w:tcW w:w="1356" w:type="dxa"/>
          </w:tcPr>
          <w:p w:rsidR="00DE542A" w:rsidRPr="00DE542A" w:rsidRDefault="00DE542A" w:rsidP="00DE542A">
            <w:pPr>
              <w:pBdr>
                <w:bottom w:val="sing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(2,146)</w:t>
            </w:r>
          </w:p>
        </w:tc>
        <w:tc>
          <w:tcPr>
            <w:tcW w:w="1346" w:type="dxa"/>
          </w:tcPr>
          <w:p w:rsidR="00DE542A" w:rsidRPr="00DE542A" w:rsidRDefault="00DE542A" w:rsidP="00DE542A">
            <w:pPr>
              <w:pBdr>
                <w:bottom w:val="sing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(2,146)</w:t>
            </w:r>
          </w:p>
        </w:tc>
      </w:tr>
      <w:tr w:rsidR="00DE542A" w:rsidRPr="0026715E" w:rsidTr="00DE542A">
        <w:tc>
          <w:tcPr>
            <w:tcW w:w="3600" w:type="dxa"/>
          </w:tcPr>
          <w:p w:rsidR="00DE542A" w:rsidRPr="0026715E" w:rsidRDefault="00DE542A" w:rsidP="00DE542A">
            <w:pPr>
              <w:spacing w:line="300" w:lineRule="exact"/>
              <w:ind w:left="163" w:hanging="163"/>
              <w:contextualSpacing/>
              <w:jc w:val="both"/>
              <w:rPr>
                <w:rFonts w:ascii="Arial" w:hAnsi="Arial" w:cs="Arial"/>
                <w:sz w:val="16"/>
                <w:szCs w:val="16"/>
              </w:rPr>
            </w:pPr>
            <w:r w:rsidRPr="0026715E">
              <w:rPr>
                <w:rFonts w:ascii="Arial" w:hAnsi="Arial" w:cs="Arial"/>
                <w:sz w:val="16"/>
                <w:szCs w:val="16"/>
              </w:rPr>
              <w:t xml:space="preserve">Total trade and other receivables - </w:t>
            </w:r>
          </w:p>
        </w:tc>
        <w:tc>
          <w:tcPr>
            <w:tcW w:w="1350" w:type="dxa"/>
          </w:tcPr>
          <w:p w:rsidR="00DE542A" w:rsidRPr="0026715E" w:rsidRDefault="00DE542A" w:rsidP="00DE542A">
            <w:pPr>
              <w:tabs>
                <w:tab w:val="decimal" w:pos="1062"/>
              </w:tabs>
              <w:spacing w:line="300" w:lineRule="exact"/>
              <w:contextualSpacing/>
              <w:rPr>
                <w:rFonts w:ascii="Arial" w:hAnsi="Arial" w:cs="Arial"/>
                <w:sz w:val="16"/>
                <w:szCs w:val="16"/>
              </w:rPr>
            </w:pPr>
          </w:p>
        </w:tc>
        <w:tc>
          <w:tcPr>
            <w:tcW w:w="1344" w:type="dxa"/>
          </w:tcPr>
          <w:p w:rsidR="00DE542A" w:rsidRPr="0026715E" w:rsidRDefault="00DE542A" w:rsidP="00DE542A">
            <w:pPr>
              <w:tabs>
                <w:tab w:val="decimal" w:pos="1062"/>
              </w:tabs>
              <w:spacing w:line="300" w:lineRule="exact"/>
              <w:contextualSpacing/>
              <w:rPr>
                <w:rFonts w:ascii="Arial" w:hAnsi="Arial" w:cs="Arial"/>
                <w:sz w:val="16"/>
                <w:szCs w:val="16"/>
              </w:rPr>
            </w:pPr>
          </w:p>
        </w:tc>
        <w:tc>
          <w:tcPr>
            <w:tcW w:w="1356" w:type="dxa"/>
          </w:tcPr>
          <w:p w:rsidR="00DE542A" w:rsidRPr="0026715E" w:rsidRDefault="00DE542A" w:rsidP="00DE542A">
            <w:pPr>
              <w:tabs>
                <w:tab w:val="decimal" w:pos="1062"/>
              </w:tabs>
              <w:spacing w:line="300" w:lineRule="exact"/>
              <w:contextualSpacing/>
              <w:rPr>
                <w:rFonts w:ascii="Arial" w:hAnsi="Arial" w:cs="Arial"/>
                <w:sz w:val="16"/>
                <w:szCs w:val="16"/>
              </w:rPr>
            </w:pPr>
          </w:p>
        </w:tc>
        <w:tc>
          <w:tcPr>
            <w:tcW w:w="1346" w:type="dxa"/>
          </w:tcPr>
          <w:p w:rsidR="00DE542A" w:rsidRPr="0026715E" w:rsidRDefault="00DE542A" w:rsidP="00DE542A">
            <w:pPr>
              <w:tabs>
                <w:tab w:val="decimal" w:pos="1062"/>
              </w:tabs>
              <w:spacing w:line="300" w:lineRule="exact"/>
              <w:contextualSpacing/>
              <w:rPr>
                <w:rFonts w:ascii="Arial" w:hAnsi="Arial" w:cs="Arial"/>
                <w:sz w:val="16"/>
                <w:szCs w:val="16"/>
              </w:rPr>
            </w:pPr>
          </w:p>
        </w:tc>
      </w:tr>
      <w:tr w:rsidR="00DE542A" w:rsidRPr="0026715E" w:rsidTr="00DE542A">
        <w:tc>
          <w:tcPr>
            <w:tcW w:w="3600" w:type="dxa"/>
          </w:tcPr>
          <w:p w:rsidR="00DE542A" w:rsidRPr="0026715E" w:rsidRDefault="00DE542A" w:rsidP="00DE542A">
            <w:pPr>
              <w:spacing w:line="300" w:lineRule="exact"/>
              <w:ind w:left="163" w:hanging="163"/>
              <w:contextualSpacing/>
              <w:jc w:val="both"/>
              <w:rPr>
                <w:rFonts w:ascii="Arial" w:hAnsi="Arial" w:cs="Arial"/>
                <w:sz w:val="16"/>
                <w:szCs w:val="16"/>
              </w:rPr>
            </w:pPr>
            <w:r w:rsidRPr="0026715E">
              <w:rPr>
                <w:rFonts w:ascii="Arial" w:hAnsi="Arial" w:cs="Arial"/>
                <w:sz w:val="16"/>
                <w:szCs w:val="16"/>
              </w:rPr>
              <w:t xml:space="preserve">   related parties, net</w:t>
            </w:r>
          </w:p>
        </w:tc>
        <w:tc>
          <w:tcPr>
            <w:tcW w:w="1350" w:type="dxa"/>
            <w:vAlign w:val="bottom"/>
          </w:tcPr>
          <w:p w:rsidR="00DE542A" w:rsidRPr="00DE542A" w:rsidRDefault="00DE542A" w:rsidP="00DE542A">
            <w:pPr>
              <w:pBdr>
                <w:bottom w:val="doub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253,377</w:t>
            </w:r>
          </w:p>
        </w:tc>
        <w:tc>
          <w:tcPr>
            <w:tcW w:w="1344" w:type="dxa"/>
            <w:vAlign w:val="bottom"/>
          </w:tcPr>
          <w:p w:rsidR="00DE542A" w:rsidRPr="00DE542A" w:rsidRDefault="00DE542A" w:rsidP="00DE542A">
            <w:pPr>
              <w:pBdr>
                <w:bottom w:val="doub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92,751</w:t>
            </w:r>
          </w:p>
        </w:tc>
        <w:tc>
          <w:tcPr>
            <w:tcW w:w="1356" w:type="dxa"/>
            <w:vAlign w:val="bottom"/>
          </w:tcPr>
          <w:p w:rsidR="00DE542A" w:rsidRPr="00DE542A" w:rsidRDefault="00DE542A" w:rsidP="00DE542A">
            <w:pPr>
              <w:pBdr>
                <w:bottom w:val="double" w:sz="4" w:space="1" w:color="auto"/>
              </w:pBdr>
              <w:tabs>
                <w:tab w:val="decimal" w:pos="1062"/>
              </w:tabs>
              <w:spacing w:line="300" w:lineRule="exact"/>
              <w:contextualSpacing/>
              <w:jc w:val="center"/>
              <w:rPr>
                <w:rFonts w:ascii="Arial" w:hAnsi="Arial" w:cs="Arial"/>
                <w:sz w:val="16"/>
                <w:szCs w:val="16"/>
              </w:rPr>
            </w:pPr>
            <w:r w:rsidRPr="00DE542A">
              <w:rPr>
                <w:rFonts w:ascii="Arial" w:hAnsi="Arial" w:cs="Arial"/>
                <w:sz w:val="16"/>
                <w:szCs w:val="16"/>
              </w:rPr>
              <w:t>188,650</w:t>
            </w:r>
          </w:p>
        </w:tc>
        <w:tc>
          <w:tcPr>
            <w:tcW w:w="1346" w:type="dxa"/>
            <w:vAlign w:val="bottom"/>
          </w:tcPr>
          <w:p w:rsidR="00DE542A" w:rsidRPr="00DE542A" w:rsidRDefault="00DE542A" w:rsidP="00DE542A">
            <w:pPr>
              <w:pBdr>
                <w:bottom w:val="double" w:sz="4" w:space="1" w:color="auto"/>
              </w:pBdr>
              <w:tabs>
                <w:tab w:val="decimal" w:pos="1062"/>
              </w:tabs>
              <w:spacing w:line="300" w:lineRule="exact"/>
              <w:contextualSpacing/>
              <w:jc w:val="center"/>
              <w:rPr>
                <w:rFonts w:ascii="Arial" w:hAnsi="Arial" w:cs="Arial"/>
                <w:sz w:val="16"/>
                <w:szCs w:val="16"/>
              </w:rPr>
            </w:pPr>
            <w:r w:rsidRPr="00DE542A">
              <w:rPr>
                <w:rFonts w:ascii="Arial" w:hAnsi="Arial" w:cs="Arial"/>
                <w:sz w:val="16"/>
                <w:szCs w:val="16"/>
              </w:rPr>
              <w:t>77,136</w:t>
            </w:r>
          </w:p>
        </w:tc>
      </w:tr>
      <w:tr w:rsidR="00DE542A" w:rsidRPr="0026715E" w:rsidTr="00DE542A">
        <w:tc>
          <w:tcPr>
            <w:tcW w:w="4950" w:type="dxa"/>
            <w:gridSpan w:val="2"/>
          </w:tcPr>
          <w:p w:rsidR="00DE542A" w:rsidRPr="0026715E" w:rsidRDefault="00DE542A" w:rsidP="00DE542A">
            <w:pPr>
              <w:spacing w:line="300" w:lineRule="exact"/>
              <w:contextualSpacing/>
              <w:jc w:val="both"/>
              <w:rPr>
                <w:rFonts w:ascii="Arial" w:hAnsi="Arial" w:cs="Arial"/>
                <w:sz w:val="16"/>
                <w:szCs w:val="16"/>
              </w:rPr>
            </w:pPr>
            <w:r w:rsidRPr="0026715E">
              <w:rPr>
                <w:rFonts w:ascii="Arial" w:hAnsi="Arial" w:cs="Arial"/>
                <w:b/>
                <w:bCs/>
                <w:sz w:val="16"/>
                <w:szCs w:val="16"/>
                <w:u w:val="single"/>
              </w:rPr>
              <w:t xml:space="preserve">Advance payments for constructions - </w:t>
            </w:r>
          </w:p>
        </w:tc>
        <w:tc>
          <w:tcPr>
            <w:tcW w:w="1344" w:type="dxa"/>
          </w:tcPr>
          <w:p w:rsidR="00DE542A" w:rsidRPr="0026715E" w:rsidRDefault="00DE542A" w:rsidP="00DE542A">
            <w:pPr>
              <w:spacing w:line="300" w:lineRule="exact"/>
              <w:contextualSpacing/>
              <w:jc w:val="both"/>
              <w:rPr>
                <w:rFonts w:ascii="Arial" w:hAnsi="Arial" w:cs="Arial"/>
                <w:sz w:val="16"/>
                <w:szCs w:val="16"/>
              </w:rPr>
            </w:pPr>
          </w:p>
        </w:tc>
        <w:tc>
          <w:tcPr>
            <w:tcW w:w="1356" w:type="dxa"/>
          </w:tcPr>
          <w:p w:rsidR="00DE542A" w:rsidRPr="0026715E" w:rsidRDefault="00DE542A" w:rsidP="00DE542A">
            <w:pPr>
              <w:spacing w:line="300" w:lineRule="exact"/>
              <w:contextualSpacing/>
              <w:jc w:val="both"/>
              <w:rPr>
                <w:rFonts w:ascii="Arial" w:hAnsi="Arial" w:cs="Arial"/>
                <w:sz w:val="16"/>
                <w:szCs w:val="16"/>
              </w:rPr>
            </w:pPr>
          </w:p>
        </w:tc>
        <w:tc>
          <w:tcPr>
            <w:tcW w:w="1346" w:type="dxa"/>
          </w:tcPr>
          <w:p w:rsidR="00DE542A" w:rsidRPr="0026715E" w:rsidRDefault="00DE542A" w:rsidP="00DE542A">
            <w:pPr>
              <w:spacing w:line="300" w:lineRule="exact"/>
              <w:contextualSpacing/>
              <w:jc w:val="both"/>
              <w:rPr>
                <w:rFonts w:ascii="Arial" w:hAnsi="Arial" w:cs="Arial"/>
                <w:sz w:val="16"/>
                <w:szCs w:val="16"/>
              </w:rPr>
            </w:pPr>
          </w:p>
        </w:tc>
      </w:tr>
      <w:tr w:rsidR="00DE542A" w:rsidRPr="0026715E" w:rsidTr="00DE542A">
        <w:tc>
          <w:tcPr>
            <w:tcW w:w="4950" w:type="dxa"/>
            <w:gridSpan w:val="2"/>
          </w:tcPr>
          <w:p w:rsidR="00DE542A" w:rsidRPr="0026715E" w:rsidRDefault="00DE542A" w:rsidP="00DE542A">
            <w:pPr>
              <w:spacing w:line="300" w:lineRule="exact"/>
              <w:contextualSpacing/>
              <w:jc w:val="both"/>
              <w:rPr>
                <w:rFonts w:ascii="Arial" w:hAnsi="Arial" w:cs="Arial"/>
                <w:b/>
                <w:bCs/>
                <w:sz w:val="16"/>
                <w:szCs w:val="16"/>
                <w:u w:val="single"/>
              </w:rPr>
            </w:pPr>
            <w:r w:rsidRPr="0026715E">
              <w:rPr>
                <w:rFonts w:ascii="Arial" w:hAnsi="Arial" w:cs="Arial"/>
                <w:b/>
                <w:bCs/>
                <w:sz w:val="16"/>
                <w:szCs w:val="16"/>
              </w:rPr>
              <w:t xml:space="preserve">   </w:t>
            </w:r>
            <w:r w:rsidRPr="0026715E">
              <w:rPr>
                <w:rFonts w:ascii="Arial" w:hAnsi="Arial" w:cs="Arial"/>
                <w:b/>
                <w:bCs/>
                <w:sz w:val="16"/>
                <w:szCs w:val="16"/>
                <w:u w:val="single"/>
              </w:rPr>
              <w:t>related party</w:t>
            </w:r>
          </w:p>
        </w:tc>
        <w:tc>
          <w:tcPr>
            <w:tcW w:w="1344" w:type="dxa"/>
          </w:tcPr>
          <w:p w:rsidR="00DE542A" w:rsidRPr="0026715E" w:rsidRDefault="00DE542A" w:rsidP="00DE542A">
            <w:pPr>
              <w:spacing w:line="300" w:lineRule="exact"/>
              <w:contextualSpacing/>
              <w:jc w:val="both"/>
              <w:rPr>
                <w:rFonts w:ascii="Arial" w:hAnsi="Arial" w:cs="Arial"/>
                <w:sz w:val="16"/>
                <w:szCs w:val="16"/>
              </w:rPr>
            </w:pPr>
          </w:p>
        </w:tc>
        <w:tc>
          <w:tcPr>
            <w:tcW w:w="1356" w:type="dxa"/>
          </w:tcPr>
          <w:p w:rsidR="00DE542A" w:rsidRPr="0026715E" w:rsidRDefault="00DE542A" w:rsidP="00DE542A">
            <w:pPr>
              <w:spacing w:line="300" w:lineRule="exact"/>
              <w:contextualSpacing/>
              <w:jc w:val="both"/>
              <w:rPr>
                <w:rFonts w:ascii="Arial" w:hAnsi="Arial" w:cs="Arial"/>
                <w:sz w:val="16"/>
                <w:szCs w:val="16"/>
              </w:rPr>
            </w:pPr>
          </w:p>
        </w:tc>
        <w:tc>
          <w:tcPr>
            <w:tcW w:w="1346" w:type="dxa"/>
          </w:tcPr>
          <w:p w:rsidR="00DE542A" w:rsidRPr="0026715E" w:rsidRDefault="00DE542A" w:rsidP="00DE542A">
            <w:pPr>
              <w:spacing w:line="300" w:lineRule="exact"/>
              <w:contextualSpacing/>
              <w:jc w:val="both"/>
              <w:rPr>
                <w:rFonts w:ascii="Arial" w:hAnsi="Arial" w:cs="Arial"/>
                <w:sz w:val="16"/>
                <w:szCs w:val="16"/>
              </w:rPr>
            </w:pPr>
          </w:p>
        </w:tc>
      </w:tr>
      <w:tr w:rsidR="00DE542A" w:rsidRPr="0026715E" w:rsidTr="00DE542A">
        <w:tc>
          <w:tcPr>
            <w:tcW w:w="3600" w:type="dxa"/>
          </w:tcPr>
          <w:p w:rsidR="00DE542A" w:rsidRPr="0026715E" w:rsidRDefault="00DE542A" w:rsidP="00DE542A">
            <w:pPr>
              <w:spacing w:line="300" w:lineRule="exact"/>
              <w:ind w:left="163" w:hanging="163"/>
              <w:contextualSpacing/>
              <w:jc w:val="both"/>
              <w:rPr>
                <w:rFonts w:ascii="Arial" w:hAnsi="Arial" w:cs="Arial"/>
                <w:sz w:val="16"/>
                <w:szCs w:val="16"/>
                <w:cs/>
              </w:rPr>
            </w:pPr>
            <w:r w:rsidRPr="0026715E">
              <w:rPr>
                <w:rFonts w:ascii="Arial" w:hAnsi="Arial" w:cs="Arial"/>
                <w:sz w:val="16"/>
                <w:szCs w:val="16"/>
              </w:rPr>
              <w:t>Subsidiary</w:t>
            </w:r>
          </w:p>
        </w:tc>
        <w:tc>
          <w:tcPr>
            <w:tcW w:w="1350" w:type="dxa"/>
            <w:vAlign w:val="bottom"/>
          </w:tcPr>
          <w:p w:rsidR="00DE542A" w:rsidRPr="00DE542A" w:rsidRDefault="00DE542A" w:rsidP="00DE542A">
            <w:pPr>
              <w:tabs>
                <w:tab w:val="decimal" w:pos="1062"/>
              </w:tabs>
              <w:spacing w:line="300" w:lineRule="exact"/>
              <w:contextualSpacing/>
              <w:rPr>
                <w:rFonts w:ascii="Arial" w:hAnsi="Arial" w:cs="Arial"/>
                <w:sz w:val="16"/>
                <w:szCs w:val="16"/>
              </w:rPr>
            </w:pPr>
            <w:r w:rsidRPr="00DE542A">
              <w:rPr>
                <w:rFonts w:ascii="Arial" w:hAnsi="Arial" w:cs="Arial"/>
                <w:sz w:val="16"/>
                <w:szCs w:val="16"/>
              </w:rPr>
              <w:t>-</w:t>
            </w:r>
          </w:p>
        </w:tc>
        <w:tc>
          <w:tcPr>
            <w:tcW w:w="1344" w:type="dxa"/>
            <w:vAlign w:val="bottom"/>
          </w:tcPr>
          <w:p w:rsidR="00DE542A" w:rsidRPr="00DE542A" w:rsidRDefault="00DE542A" w:rsidP="00DE542A">
            <w:pPr>
              <w:tabs>
                <w:tab w:val="decimal" w:pos="1062"/>
              </w:tabs>
              <w:spacing w:line="300" w:lineRule="exact"/>
              <w:contextualSpacing/>
              <w:rPr>
                <w:rFonts w:ascii="Arial" w:hAnsi="Arial" w:cs="Arial"/>
                <w:sz w:val="16"/>
                <w:szCs w:val="16"/>
              </w:rPr>
            </w:pPr>
            <w:r w:rsidRPr="00DE542A">
              <w:rPr>
                <w:rFonts w:ascii="Arial" w:hAnsi="Arial" w:cs="Arial"/>
                <w:sz w:val="16"/>
                <w:szCs w:val="16"/>
              </w:rPr>
              <w:t>-</w:t>
            </w:r>
          </w:p>
        </w:tc>
        <w:tc>
          <w:tcPr>
            <w:tcW w:w="1356" w:type="dxa"/>
            <w:vAlign w:val="bottom"/>
          </w:tcPr>
          <w:p w:rsidR="00DE542A" w:rsidRPr="00DE542A" w:rsidRDefault="00DE542A" w:rsidP="00DE542A">
            <w:pPr>
              <w:tabs>
                <w:tab w:val="decimal" w:pos="1062"/>
              </w:tabs>
              <w:spacing w:line="300" w:lineRule="exact"/>
              <w:contextualSpacing/>
              <w:rPr>
                <w:rFonts w:ascii="Arial" w:hAnsi="Arial" w:cs="Arial"/>
                <w:sz w:val="16"/>
                <w:szCs w:val="16"/>
              </w:rPr>
            </w:pPr>
            <w:r w:rsidRPr="00DE542A">
              <w:rPr>
                <w:rFonts w:ascii="Arial" w:hAnsi="Arial" w:cs="Arial"/>
                <w:sz w:val="16"/>
                <w:szCs w:val="16"/>
              </w:rPr>
              <w:t>27,270</w:t>
            </w:r>
          </w:p>
        </w:tc>
        <w:tc>
          <w:tcPr>
            <w:tcW w:w="1346" w:type="dxa"/>
            <w:vAlign w:val="bottom"/>
          </w:tcPr>
          <w:p w:rsidR="00DE542A" w:rsidRPr="00DE542A" w:rsidRDefault="00DE542A" w:rsidP="00DE542A">
            <w:pPr>
              <w:tabs>
                <w:tab w:val="decimal" w:pos="1062"/>
              </w:tabs>
              <w:spacing w:line="300" w:lineRule="exact"/>
              <w:contextualSpacing/>
              <w:rPr>
                <w:rFonts w:ascii="Arial" w:hAnsi="Arial" w:cs="Arial"/>
                <w:sz w:val="16"/>
                <w:szCs w:val="16"/>
              </w:rPr>
            </w:pPr>
            <w:r w:rsidRPr="00DE542A">
              <w:rPr>
                <w:rFonts w:ascii="Arial" w:hAnsi="Arial" w:cs="Arial"/>
                <w:sz w:val="16"/>
                <w:szCs w:val="16"/>
              </w:rPr>
              <w:t>49,911</w:t>
            </w:r>
          </w:p>
        </w:tc>
      </w:tr>
      <w:tr w:rsidR="00DE542A" w:rsidRPr="0026715E" w:rsidTr="00DE542A">
        <w:tc>
          <w:tcPr>
            <w:tcW w:w="3600" w:type="dxa"/>
          </w:tcPr>
          <w:p w:rsidR="00DE542A" w:rsidRPr="0026715E" w:rsidRDefault="00DE542A" w:rsidP="00DE542A">
            <w:pPr>
              <w:spacing w:line="300" w:lineRule="exact"/>
              <w:ind w:left="163" w:hanging="163"/>
              <w:contextualSpacing/>
              <w:jc w:val="both"/>
              <w:rPr>
                <w:rFonts w:ascii="Arial" w:hAnsi="Arial" w:cs="Arial"/>
                <w:sz w:val="16"/>
                <w:szCs w:val="16"/>
              </w:rPr>
            </w:pPr>
            <w:r w:rsidRPr="0026715E">
              <w:rPr>
                <w:rFonts w:ascii="Arial" w:hAnsi="Arial" w:cs="Arial"/>
                <w:sz w:val="16"/>
                <w:szCs w:val="16"/>
              </w:rPr>
              <w:t>Related party</w:t>
            </w:r>
          </w:p>
        </w:tc>
        <w:tc>
          <w:tcPr>
            <w:tcW w:w="1350" w:type="dxa"/>
            <w:vAlign w:val="bottom"/>
          </w:tcPr>
          <w:p w:rsidR="00DE542A" w:rsidRPr="00DE542A" w:rsidRDefault="00DE542A" w:rsidP="00DE542A">
            <w:pPr>
              <w:tabs>
                <w:tab w:val="decimal" w:pos="1062"/>
              </w:tabs>
              <w:spacing w:line="300" w:lineRule="exact"/>
              <w:contextualSpacing/>
              <w:rPr>
                <w:rFonts w:ascii="Arial" w:hAnsi="Arial" w:cs="Arial"/>
                <w:sz w:val="16"/>
                <w:szCs w:val="16"/>
              </w:rPr>
            </w:pPr>
            <w:r w:rsidRPr="00DE542A">
              <w:rPr>
                <w:rFonts w:ascii="Arial" w:hAnsi="Arial" w:cs="Arial"/>
                <w:sz w:val="16"/>
                <w:szCs w:val="16"/>
              </w:rPr>
              <w:t>2,542</w:t>
            </w:r>
          </w:p>
        </w:tc>
        <w:tc>
          <w:tcPr>
            <w:tcW w:w="1344" w:type="dxa"/>
            <w:vAlign w:val="bottom"/>
          </w:tcPr>
          <w:p w:rsidR="00DE542A" w:rsidRPr="00DE542A" w:rsidRDefault="00DE542A" w:rsidP="00DE542A">
            <w:pPr>
              <w:tabs>
                <w:tab w:val="decimal" w:pos="1062"/>
              </w:tabs>
              <w:spacing w:line="300" w:lineRule="exact"/>
              <w:contextualSpacing/>
              <w:rPr>
                <w:rFonts w:ascii="Arial" w:hAnsi="Arial" w:cs="Arial"/>
                <w:sz w:val="16"/>
                <w:szCs w:val="16"/>
              </w:rPr>
            </w:pPr>
            <w:r w:rsidRPr="00DE542A">
              <w:rPr>
                <w:rFonts w:ascii="Arial" w:hAnsi="Arial" w:cs="Arial"/>
                <w:sz w:val="16"/>
                <w:szCs w:val="16"/>
              </w:rPr>
              <w:t>281</w:t>
            </w:r>
          </w:p>
        </w:tc>
        <w:tc>
          <w:tcPr>
            <w:tcW w:w="1356" w:type="dxa"/>
            <w:vAlign w:val="bottom"/>
          </w:tcPr>
          <w:p w:rsidR="00DE542A" w:rsidRPr="00DE542A" w:rsidRDefault="00DE542A" w:rsidP="00DE542A">
            <w:pPr>
              <w:tabs>
                <w:tab w:val="decimal" w:pos="1062"/>
              </w:tabs>
              <w:spacing w:line="300" w:lineRule="exact"/>
              <w:contextualSpacing/>
              <w:rPr>
                <w:rFonts w:ascii="Arial" w:hAnsi="Arial" w:cs="Arial"/>
                <w:sz w:val="16"/>
                <w:szCs w:val="16"/>
              </w:rPr>
            </w:pPr>
            <w:r w:rsidRPr="00DE542A">
              <w:rPr>
                <w:rFonts w:ascii="Arial" w:hAnsi="Arial" w:cs="Arial"/>
                <w:sz w:val="16"/>
                <w:szCs w:val="16"/>
              </w:rPr>
              <w:t>-</w:t>
            </w:r>
          </w:p>
        </w:tc>
        <w:tc>
          <w:tcPr>
            <w:tcW w:w="1346" w:type="dxa"/>
            <w:vAlign w:val="bottom"/>
          </w:tcPr>
          <w:p w:rsidR="00DE542A" w:rsidRPr="00DE542A" w:rsidRDefault="00DE542A" w:rsidP="00DE542A">
            <w:pPr>
              <w:tabs>
                <w:tab w:val="decimal" w:pos="1062"/>
              </w:tabs>
              <w:spacing w:line="300" w:lineRule="exact"/>
              <w:contextualSpacing/>
              <w:rPr>
                <w:rFonts w:ascii="Arial" w:hAnsi="Arial" w:cs="Arial"/>
                <w:sz w:val="16"/>
                <w:szCs w:val="16"/>
              </w:rPr>
            </w:pPr>
            <w:r w:rsidRPr="00DE542A">
              <w:rPr>
                <w:rFonts w:ascii="Arial" w:hAnsi="Arial" w:cs="Arial"/>
                <w:sz w:val="16"/>
                <w:szCs w:val="16"/>
              </w:rPr>
              <w:t>-</w:t>
            </w:r>
          </w:p>
        </w:tc>
      </w:tr>
      <w:tr w:rsidR="00DE542A" w:rsidRPr="0026715E" w:rsidTr="00DE542A">
        <w:tc>
          <w:tcPr>
            <w:tcW w:w="3600" w:type="dxa"/>
          </w:tcPr>
          <w:p w:rsidR="00DE542A" w:rsidRPr="0026715E" w:rsidRDefault="00DE542A" w:rsidP="00DE542A">
            <w:pPr>
              <w:spacing w:line="300" w:lineRule="exact"/>
              <w:ind w:left="163" w:hanging="163"/>
              <w:contextualSpacing/>
              <w:jc w:val="both"/>
              <w:rPr>
                <w:rFonts w:ascii="Arial" w:hAnsi="Arial" w:cs="Arial"/>
                <w:sz w:val="16"/>
                <w:szCs w:val="16"/>
              </w:rPr>
            </w:pPr>
            <w:r>
              <w:rPr>
                <w:rFonts w:ascii="Arial" w:hAnsi="Arial" w:cs="Arial"/>
                <w:sz w:val="16"/>
                <w:szCs w:val="16"/>
              </w:rPr>
              <w:t>Director</w:t>
            </w:r>
          </w:p>
        </w:tc>
        <w:tc>
          <w:tcPr>
            <w:tcW w:w="1350" w:type="dxa"/>
          </w:tcPr>
          <w:p w:rsidR="00DE542A" w:rsidRPr="00DE542A" w:rsidRDefault="00DE542A" w:rsidP="00DE542A">
            <w:pPr>
              <w:pBdr>
                <w:bottom w:val="sing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56</w:t>
            </w:r>
          </w:p>
        </w:tc>
        <w:tc>
          <w:tcPr>
            <w:tcW w:w="1344" w:type="dxa"/>
          </w:tcPr>
          <w:p w:rsidR="00DE542A" w:rsidRPr="00DE542A" w:rsidRDefault="00DE542A" w:rsidP="00DE542A">
            <w:pPr>
              <w:pBdr>
                <w:bottom w:val="sing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w:t>
            </w:r>
          </w:p>
        </w:tc>
        <w:tc>
          <w:tcPr>
            <w:tcW w:w="1356" w:type="dxa"/>
          </w:tcPr>
          <w:p w:rsidR="00DE542A" w:rsidRPr="00DE542A" w:rsidRDefault="00DE542A" w:rsidP="00DE542A">
            <w:pPr>
              <w:pBdr>
                <w:bottom w:val="sing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w:t>
            </w:r>
          </w:p>
        </w:tc>
        <w:tc>
          <w:tcPr>
            <w:tcW w:w="1346" w:type="dxa"/>
          </w:tcPr>
          <w:p w:rsidR="00DE542A" w:rsidRPr="00DE542A" w:rsidRDefault="00DE542A" w:rsidP="00DE542A">
            <w:pPr>
              <w:pBdr>
                <w:bottom w:val="sing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w:t>
            </w:r>
          </w:p>
        </w:tc>
      </w:tr>
      <w:tr w:rsidR="00DE542A" w:rsidRPr="0026715E" w:rsidTr="00DE542A">
        <w:tc>
          <w:tcPr>
            <w:tcW w:w="3600" w:type="dxa"/>
          </w:tcPr>
          <w:p w:rsidR="00DE542A" w:rsidRPr="0026715E" w:rsidRDefault="00DE542A" w:rsidP="00DE542A">
            <w:pPr>
              <w:spacing w:line="300" w:lineRule="exact"/>
              <w:ind w:left="163" w:hanging="163"/>
              <w:contextualSpacing/>
              <w:jc w:val="both"/>
              <w:rPr>
                <w:rFonts w:ascii="Arial" w:hAnsi="Arial" w:cs="Arial"/>
                <w:sz w:val="16"/>
                <w:szCs w:val="16"/>
              </w:rPr>
            </w:pPr>
            <w:r w:rsidRPr="0026715E">
              <w:rPr>
                <w:rFonts w:ascii="Arial" w:hAnsi="Arial" w:cs="Arial"/>
                <w:sz w:val="16"/>
                <w:szCs w:val="16"/>
              </w:rPr>
              <w:t>Total Advance payments for constructions - related party</w:t>
            </w:r>
          </w:p>
        </w:tc>
        <w:tc>
          <w:tcPr>
            <w:tcW w:w="1350" w:type="dxa"/>
            <w:vAlign w:val="bottom"/>
          </w:tcPr>
          <w:p w:rsidR="00DE542A" w:rsidRPr="00DE542A" w:rsidRDefault="00DE542A" w:rsidP="00DE542A">
            <w:pPr>
              <w:pBdr>
                <w:bottom w:val="doub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2,598</w:t>
            </w:r>
          </w:p>
        </w:tc>
        <w:tc>
          <w:tcPr>
            <w:tcW w:w="1344" w:type="dxa"/>
            <w:vAlign w:val="bottom"/>
          </w:tcPr>
          <w:p w:rsidR="00DE542A" w:rsidRPr="00DE542A" w:rsidRDefault="00DE542A" w:rsidP="00DE542A">
            <w:pPr>
              <w:pBdr>
                <w:bottom w:val="doub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281</w:t>
            </w:r>
          </w:p>
        </w:tc>
        <w:tc>
          <w:tcPr>
            <w:tcW w:w="1356" w:type="dxa"/>
            <w:vAlign w:val="bottom"/>
          </w:tcPr>
          <w:p w:rsidR="00DE542A" w:rsidRPr="00DE542A" w:rsidRDefault="00DE542A" w:rsidP="00DE542A">
            <w:pPr>
              <w:pBdr>
                <w:bottom w:val="doub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27,270</w:t>
            </w:r>
          </w:p>
        </w:tc>
        <w:tc>
          <w:tcPr>
            <w:tcW w:w="1346" w:type="dxa"/>
            <w:vAlign w:val="bottom"/>
          </w:tcPr>
          <w:p w:rsidR="00DE542A" w:rsidRPr="00DE542A" w:rsidRDefault="00DE542A" w:rsidP="00DE542A">
            <w:pPr>
              <w:pBdr>
                <w:bottom w:val="doub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49,911</w:t>
            </w:r>
          </w:p>
        </w:tc>
      </w:tr>
    </w:tbl>
    <w:p w:rsidR="00003AD4" w:rsidRPr="0026715E" w:rsidRDefault="00003AD4" w:rsidP="00003AD4">
      <w:pPr>
        <w:tabs>
          <w:tab w:val="left" w:pos="900"/>
          <w:tab w:val="left" w:pos="2160"/>
          <w:tab w:val="right" w:pos="7280"/>
          <w:tab w:val="right" w:pos="8540"/>
        </w:tabs>
        <w:spacing w:line="380" w:lineRule="exact"/>
        <w:ind w:left="547" w:right="-245" w:hanging="547"/>
        <w:jc w:val="right"/>
        <w:rPr>
          <w:rFonts w:ascii="Arial" w:hAnsi="Arial" w:cs="Arial"/>
          <w:sz w:val="16"/>
          <w:szCs w:val="16"/>
        </w:rPr>
      </w:pPr>
      <w:r>
        <w:br w:type="page"/>
      </w:r>
      <w:r w:rsidRPr="0026715E">
        <w:rPr>
          <w:rFonts w:ascii="Arial" w:hAnsi="Arial" w:cs="Arial"/>
          <w:sz w:val="16"/>
          <w:szCs w:val="16"/>
          <w:cs/>
        </w:rPr>
        <w:lastRenderedPageBreak/>
        <w:t>(</w:t>
      </w:r>
      <w:r w:rsidRPr="0026715E">
        <w:rPr>
          <w:rFonts w:ascii="Arial" w:hAnsi="Arial"/>
          <w:sz w:val="16"/>
          <w:szCs w:val="16"/>
        </w:rPr>
        <w:t>Unit: Thousand Baht</w:t>
      </w:r>
      <w:r w:rsidRPr="0026715E">
        <w:rPr>
          <w:rFonts w:ascii="Arial" w:hAnsi="Arial" w:cs="Arial"/>
          <w:sz w:val="16"/>
          <w:szCs w:val="16"/>
          <w:cs/>
        </w:rPr>
        <w:t>)</w:t>
      </w:r>
    </w:p>
    <w:tbl>
      <w:tblPr>
        <w:tblW w:w="13034" w:type="dxa"/>
        <w:tblInd w:w="558" w:type="dxa"/>
        <w:tblLayout w:type="fixed"/>
        <w:tblLook w:val="0000" w:firstRow="0" w:lastRow="0" w:firstColumn="0" w:lastColumn="0" w:noHBand="0" w:noVBand="0"/>
      </w:tblPr>
      <w:tblGrid>
        <w:gridCol w:w="3600"/>
        <w:gridCol w:w="1350"/>
        <w:gridCol w:w="1344"/>
        <w:gridCol w:w="1356"/>
        <w:gridCol w:w="1346"/>
        <w:gridCol w:w="1346"/>
        <w:gridCol w:w="1346"/>
        <w:gridCol w:w="1346"/>
      </w:tblGrid>
      <w:tr w:rsidR="00003AD4" w:rsidRPr="0026715E" w:rsidTr="00003AD4">
        <w:trPr>
          <w:gridAfter w:val="3"/>
          <w:wAfter w:w="4038" w:type="dxa"/>
        </w:trPr>
        <w:tc>
          <w:tcPr>
            <w:tcW w:w="3600" w:type="dxa"/>
          </w:tcPr>
          <w:p w:rsidR="00003AD4" w:rsidRPr="0026715E" w:rsidRDefault="00003AD4" w:rsidP="00375046">
            <w:pPr>
              <w:spacing w:line="300" w:lineRule="exact"/>
              <w:ind w:left="158" w:hanging="175"/>
              <w:contextualSpacing/>
              <w:jc w:val="center"/>
              <w:rPr>
                <w:rFonts w:ascii="Arial" w:hAnsi="Arial" w:cs="Arial"/>
                <w:sz w:val="16"/>
                <w:szCs w:val="16"/>
              </w:rPr>
            </w:pPr>
          </w:p>
        </w:tc>
        <w:tc>
          <w:tcPr>
            <w:tcW w:w="2694" w:type="dxa"/>
            <w:gridSpan w:val="2"/>
          </w:tcPr>
          <w:p w:rsidR="00003AD4" w:rsidRPr="0026715E" w:rsidRDefault="00003AD4" w:rsidP="00375046">
            <w:pPr>
              <w:pBdr>
                <w:bottom w:val="single" w:sz="6" w:space="1" w:color="auto"/>
              </w:pBdr>
              <w:spacing w:line="300" w:lineRule="exact"/>
              <w:contextualSpacing/>
              <w:jc w:val="center"/>
              <w:rPr>
                <w:rFonts w:ascii="Arial" w:hAnsi="Arial" w:cs="Arial"/>
                <w:sz w:val="16"/>
                <w:szCs w:val="16"/>
              </w:rPr>
            </w:pPr>
            <w:r w:rsidRPr="0026715E">
              <w:rPr>
                <w:rFonts w:ascii="Arial" w:hAnsi="Arial"/>
                <w:sz w:val="16"/>
                <w:szCs w:val="16"/>
              </w:rPr>
              <w:t>Consolidated financial statements</w:t>
            </w:r>
          </w:p>
        </w:tc>
        <w:tc>
          <w:tcPr>
            <w:tcW w:w="2702" w:type="dxa"/>
            <w:gridSpan w:val="2"/>
          </w:tcPr>
          <w:p w:rsidR="00003AD4" w:rsidRPr="0026715E" w:rsidRDefault="00003AD4" w:rsidP="00375046">
            <w:pPr>
              <w:pBdr>
                <w:bottom w:val="single" w:sz="6" w:space="1" w:color="auto"/>
              </w:pBdr>
              <w:spacing w:line="300" w:lineRule="exact"/>
              <w:contextualSpacing/>
              <w:jc w:val="center"/>
              <w:rPr>
                <w:rFonts w:ascii="Arial" w:hAnsi="Arial" w:cs="Arial"/>
                <w:sz w:val="16"/>
                <w:szCs w:val="16"/>
              </w:rPr>
            </w:pPr>
            <w:r w:rsidRPr="0026715E">
              <w:rPr>
                <w:rFonts w:ascii="Arial" w:hAnsi="Arial"/>
                <w:sz w:val="16"/>
                <w:szCs w:val="16"/>
              </w:rPr>
              <w:t>Separate financial statements</w:t>
            </w:r>
          </w:p>
        </w:tc>
      </w:tr>
      <w:tr w:rsidR="00003AD4" w:rsidRPr="0026715E" w:rsidTr="00003AD4">
        <w:trPr>
          <w:gridAfter w:val="3"/>
          <w:wAfter w:w="4038" w:type="dxa"/>
        </w:trPr>
        <w:tc>
          <w:tcPr>
            <w:tcW w:w="3600" w:type="dxa"/>
          </w:tcPr>
          <w:p w:rsidR="00003AD4" w:rsidRPr="0026715E" w:rsidRDefault="00003AD4" w:rsidP="00375046">
            <w:pPr>
              <w:spacing w:line="300" w:lineRule="exact"/>
              <w:ind w:left="163" w:hanging="163"/>
              <w:contextualSpacing/>
              <w:jc w:val="center"/>
              <w:rPr>
                <w:rFonts w:ascii="Arial" w:hAnsi="Arial" w:cs="Arial"/>
                <w:sz w:val="16"/>
                <w:szCs w:val="16"/>
              </w:rPr>
            </w:pPr>
          </w:p>
        </w:tc>
        <w:tc>
          <w:tcPr>
            <w:tcW w:w="1350" w:type="dxa"/>
          </w:tcPr>
          <w:p w:rsidR="00003AD4" w:rsidRPr="0026715E" w:rsidRDefault="00003AD4" w:rsidP="00375046">
            <w:pPr>
              <w:pBdr>
                <w:bottom w:val="single" w:sz="6" w:space="1" w:color="auto"/>
              </w:pBdr>
              <w:spacing w:line="300" w:lineRule="exact"/>
              <w:contextualSpacing/>
              <w:jc w:val="center"/>
              <w:rPr>
                <w:rFonts w:ascii="Arial" w:hAnsi="Arial" w:cs="Arial"/>
                <w:sz w:val="16"/>
                <w:szCs w:val="16"/>
              </w:rPr>
            </w:pPr>
            <w:r>
              <w:rPr>
                <w:rFonts w:ascii="Arial" w:hAnsi="Arial" w:cs="Arial"/>
                <w:sz w:val="16"/>
                <w:szCs w:val="16"/>
              </w:rPr>
              <w:t>2016</w:t>
            </w:r>
          </w:p>
        </w:tc>
        <w:tc>
          <w:tcPr>
            <w:tcW w:w="1344" w:type="dxa"/>
          </w:tcPr>
          <w:p w:rsidR="00003AD4" w:rsidRPr="0026715E" w:rsidRDefault="00003AD4" w:rsidP="00375046">
            <w:pPr>
              <w:pBdr>
                <w:bottom w:val="single" w:sz="6" w:space="1" w:color="auto"/>
              </w:pBdr>
              <w:spacing w:line="300" w:lineRule="exact"/>
              <w:contextualSpacing/>
              <w:jc w:val="center"/>
              <w:rPr>
                <w:rFonts w:ascii="Arial" w:hAnsi="Arial" w:cs="Arial"/>
                <w:sz w:val="16"/>
                <w:szCs w:val="16"/>
              </w:rPr>
            </w:pPr>
            <w:r>
              <w:rPr>
                <w:rFonts w:ascii="Arial" w:hAnsi="Arial" w:cs="Arial"/>
                <w:sz w:val="16"/>
                <w:szCs w:val="16"/>
              </w:rPr>
              <w:t>2015</w:t>
            </w:r>
          </w:p>
        </w:tc>
        <w:tc>
          <w:tcPr>
            <w:tcW w:w="1356" w:type="dxa"/>
          </w:tcPr>
          <w:p w:rsidR="00003AD4" w:rsidRPr="0026715E" w:rsidRDefault="00003AD4" w:rsidP="00375046">
            <w:pPr>
              <w:pBdr>
                <w:bottom w:val="single" w:sz="6" w:space="1" w:color="auto"/>
              </w:pBdr>
              <w:spacing w:line="300" w:lineRule="exact"/>
              <w:contextualSpacing/>
              <w:jc w:val="center"/>
              <w:rPr>
                <w:rFonts w:ascii="Arial" w:hAnsi="Arial" w:cs="Arial"/>
                <w:sz w:val="16"/>
                <w:szCs w:val="16"/>
              </w:rPr>
            </w:pPr>
            <w:r>
              <w:rPr>
                <w:rFonts w:ascii="Arial" w:hAnsi="Arial" w:cs="Arial"/>
                <w:sz w:val="16"/>
                <w:szCs w:val="16"/>
              </w:rPr>
              <w:t>2016</w:t>
            </w:r>
          </w:p>
        </w:tc>
        <w:tc>
          <w:tcPr>
            <w:tcW w:w="1346" w:type="dxa"/>
          </w:tcPr>
          <w:p w:rsidR="00003AD4" w:rsidRPr="0026715E" w:rsidRDefault="00003AD4" w:rsidP="00375046">
            <w:pPr>
              <w:pBdr>
                <w:bottom w:val="single" w:sz="6" w:space="1" w:color="auto"/>
              </w:pBdr>
              <w:spacing w:line="300" w:lineRule="exact"/>
              <w:contextualSpacing/>
              <w:jc w:val="center"/>
              <w:rPr>
                <w:rFonts w:ascii="Arial" w:hAnsi="Arial" w:cs="Arial"/>
                <w:sz w:val="16"/>
                <w:szCs w:val="16"/>
              </w:rPr>
            </w:pPr>
            <w:r>
              <w:rPr>
                <w:rFonts w:ascii="Arial" w:hAnsi="Arial" w:cs="Arial"/>
                <w:sz w:val="16"/>
                <w:szCs w:val="16"/>
              </w:rPr>
              <w:t>2015</w:t>
            </w:r>
          </w:p>
        </w:tc>
      </w:tr>
      <w:tr w:rsidR="00DE542A" w:rsidRPr="0026715E" w:rsidTr="00003AD4">
        <w:trPr>
          <w:gridAfter w:val="3"/>
          <w:wAfter w:w="4038" w:type="dxa"/>
        </w:trPr>
        <w:tc>
          <w:tcPr>
            <w:tcW w:w="3600" w:type="dxa"/>
          </w:tcPr>
          <w:p w:rsidR="00DE542A" w:rsidRPr="0026715E" w:rsidRDefault="00DE542A" w:rsidP="00DE542A">
            <w:pPr>
              <w:spacing w:line="300" w:lineRule="exact"/>
              <w:ind w:left="163" w:hanging="163"/>
              <w:contextualSpacing/>
              <w:jc w:val="both"/>
              <w:rPr>
                <w:rFonts w:ascii="Arial" w:hAnsi="Arial" w:cs="Arial"/>
                <w:sz w:val="16"/>
                <w:szCs w:val="16"/>
              </w:rPr>
            </w:pPr>
            <w:r w:rsidRPr="0026715E">
              <w:rPr>
                <w:rFonts w:ascii="Arial" w:hAnsi="Arial" w:cs="Arial"/>
                <w:b/>
                <w:bCs/>
                <w:sz w:val="16"/>
                <w:szCs w:val="16"/>
                <w:u w:val="single"/>
              </w:rPr>
              <w:t>Unbilled receivables - related parties</w:t>
            </w:r>
          </w:p>
        </w:tc>
        <w:tc>
          <w:tcPr>
            <w:tcW w:w="1350" w:type="dxa"/>
          </w:tcPr>
          <w:p w:rsidR="00DE542A" w:rsidRPr="00DE542A" w:rsidRDefault="00DE542A" w:rsidP="00DE542A">
            <w:pPr>
              <w:tabs>
                <w:tab w:val="decimal" w:pos="1062"/>
              </w:tabs>
              <w:spacing w:line="300" w:lineRule="exact"/>
              <w:contextualSpacing/>
              <w:rPr>
                <w:rFonts w:ascii="Arial" w:hAnsi="Arial" w:cs="Arial"/>
                <w:sz w:val="16"/>
                <w:szCs w:val="16"/>
              </w:rPr>
            </w:pPr>
          </w:p>
        </w:tc>
        <w:tc>
          <w:tcPr>
            <w:tcW w:w="1344" w:type="dxa"/>
          </w:tcPr>
          <w:p w:rsidR="00DE542A" w:rsidRPr="00DE542A" w:rsidRDefault="00DE542A" w:rsidP="00DE542A">
            <w:pPr>
              <w:tabs>
                <w:tab w:val="decimal" w:pos="1062"/>
              </w:tabs>
              <w:spacing w:line="300" w:lineRule="exact"/>
              <w:contextualSpacing/>
              <w:rPr>
                <w:rFonts w:ascii="Arial" w:hAnsi="Arial" w:cs="Arial"/>
                <w:sz w:val="16"/>
                <w:szCs w:val="16"/>
              </w:rPr>
            </w:pPr>
          </w:p>
        </w:tc>
        <w:tc>
          <w:tcPr>
            <w:tcW w:w="1356" w:type="dxa"/>
          </w:tcPr>
          <w:p w:rsidR="00DE542A" w:rsidRPr="00DE542A" w:rsidRDefault="00DE542A" w:rsidP="00DE542A">
            <w:pPr>
              <w:tabs>
                <w:tab w:val="decimal" w:pos="1062"/>
              </w:tabs>
              <w:spacing w:line="300" w:lineRule="exact"/>
              <w:contextualSpacing/>
              <w:rPr>
                <w:rFonts w:ascii="Arial" w:hAnsi="Arial" w:cs="Arial"/>
                <w:sz w:val="16"/>
                <w:szCs w:val="16"/>
              </w:rPr>
            </w:pPr>
          </w:p>
        </w:tc>
        <w:tc>
          <w:tcPr>
            <w:tcW w:w="1346" w:type="dxa"/>
          </w:tcPr>
          <w:p w:rsidR="00DE542A" w:rsidRPr="00DE542A" w:rsidRDefault="00DE542A" w:rsidP="00DE542A">
            <w:pPr>
              <w:tabs>
                <w:tab w:val="decimal" w:pos="1062"/>
              </w:tabs>
              <w:spacing w:line="300" w:lineRule="exact"/>
              <w:contextualSpacing/>
              <w:rPr>
                <w:rFonts w:ascii="Arial" w:hAnsi="Arial" w:cs="Arial"/>
                <w:sz w:val="16"/>
                <w:szCs w:val="16"/>
              </w:rPr>
            </w:pPr>
          </w:p>
        </w:tc>
      </w:tr>
      <w:tr w:rsidR="00DE542A" w:rsidRPr="0026715E" w:rsidTr="00003AD4">
        <w:trPr>
          <w:gridAfter w:val="3"/>
          <w:wAfter w:w="4038" w:type="dxa"/>
        </w:trPr>
        <w:tc>
          <w:tcPr>
            <w:tcW w:w="3600" w:type="dxa"/>
          </w:tcPr>
          <w:p w:rsidR="00DE542A" w:rsidRPr="0026715E" w:rsidRDefault="00DE542A" w:rsidP="00DE542A">
            <w:pPr>
              <w:spacing w:line="300" w:lineRule="exact"/>
              <w:ind w:left="163" w:hanging="163"/>
              <w:contextualSpacing/>
              <w:rPr>
                <w:rFonts w:ascii="Arial" w:hAnsi="Arial" w:cs="Arial"/>
                <w:sz w:val="16"/>
                <w:szCs w:val="16"/>
                <w:cs/>
              </w:rPr>
            </w:pPr>
            <w:r w:rsidRPr="0026715E">
              <w:rPr>
                <w:rFonts w:ascii="Arial" w:hAnsi="Arial" w:cs="Arial"/>
                <w:sz w:val="16"/>
                <w:szCs w:val="16"/>
              </w:rPr>
              <w:t>Joint ventures</w:t>
            </w:r>
          </w:p>
        </w:tc>
        <w:tc>
          <w:tcPr>
            <w:tcW w:w="1350" w:type="dxa"/>
            <w:vAlign w:val="bottom"/>
          </w:tcPr>
          <w:p w:rsidR="00DE542A" w:rsidRPr="00DE542A" w:rsidRDefault="00DE542A" w:rsidP="00DE542A">
            <w:pPr>
              <w:tabs>
                <w:tab w:val="decimal" w:pos="1062"/>
              </w:tabs>
              <w:spacing w:line="300" w:lineRule="exact"/>
              <w:contextualSpacing/>
              <w:rPr>
                <w:rFonts w:ascii="Arial" w:hAnsi="Arial" w:cs="Arial"/>
                <w:sz w:val="16"/>
                <w:szCs w:val="16"/>
                <w:cs/>
              </w:rPr>
            </w:pPr>
            <w:r w:rsidRPr="00DE542A">
              <w:rPr>
                <w:rFonts w:ascii="Arial" w:hAnsi="Arial" w:cs="Arial"/>
                <w:sz w:val="16"/>
                <w:szCs w:val="16"/>
              </w:rPr>
              <w:t>2,548</w:t>
            </w:r>
          </w:p>
        </w:tc>
        <w:tc>
          <w:tcPr>
            <w:tcW w:w="1344" w:type="dxa"/>
            <w:vAlign w:val="bottom"/>
          </w:tcPr>
          <w:p w:rsidR="00DE542A" w:rsidRPr="00DE542A" w:rsidRDefault="00DE542A" w:rsidP="00DE542A">
            <w:pPr>
              <w:tabs>
                <w:tab w:val="decimal" w:pos="1062"/>
              </w:tabs>
              <w:spacing w:line="300" w:lineRule="exact"/>
              <w:contextualSpacing/>
              <w:rPr>
                <w:rFonts w:ascii="Arial" w:hAnsi="Arial" w:cs="Arial"/>
                <w:sz w:val="16"/>
                <w:szCs w:val="16"/>
                <w:cs/>
              </w:rPr>
            </w:pPr>
            <w:r w:rsidRPr="00DE542A">
              <w:rPr>
                <w:rFonts w:ascii="Arial" w:hAnsi="Arial" w:cs="Arial"/>
                <w:sz w:val="16"/>
                <w:szCs w:val="16"/>
              </w:rPr>
              <w:t>5,003</w:t>
            </w:r>
          </w:p>
        </w:tc>
        <w:tc>
          <w:tcPr>
            <w:tcW w:w="1356" w:type="dxa"/>
            <w:vAlign w:val="bottom"/>
          </w:tcPr>
          <w:p w:rsidR="00DE542A" w:rsidRPr="00DE542A" w:rsidRDefault="00DE542A" w:rsidP="00DE542A">
            <w:pPr>
              <w:tabs>
                <w:tab w:val="decimal" w:pos="1062"/>
              </w:tabs>
              <w:spacing w:line="300" w:lineRule="exact"/>
              <w:contextualSpacing/>
              <w:rPr>
                <w:rFonts w:ascii="Arial" w:hAnsi="Arial" w:cs="Arial"/>
                <w:sz w:val="16"/>
                <w:szCs w:val="16"/>
              </w:rPr>
            </w:pPr>
            <w:r w:rsidRPr="00DE542A">
              <w:rPr>
                <w:rFonts w:ascii="Arial" w:hAnsi="Arial" w:cs="Arial"/>
                <w:sz w:val="16"/>
                <w:szCs w:val="16"/>
              </w:rPr>
              <w:t>2,548</w:t>
            </w:r>
          </w:p>
        </w:tc>
        <w:tc>
          <w:tcPr>
            <w:tcW w:w="1346" w:type="dxa"/>
            <w:vAlign w:val="bottom"/>
          </w:tcPr>
          <w:p w:rsidR="00DE542A" w:rsidRPr="00DE542A" w:rsidRDefault="00DE542A" w:rsidP="00DE542A">
            <w:pPr>
              <w:tabs>
                <w:tab w:val="decimal" w:pos="1062"/>
              </w:tabs>
              <w:spacing w:line="300" w:lineRule="exact"/>
              <w:contextualSpacing/>
              <w:rPr>
                <w:rFonts w:ascii="Arial" w:hAnsi="Arial" w:cs="Arial"/>
                <w:sz w:val="16"/>
                <w:szCs w:val="16"/>
              </w:rPr>
            </w:pPr>
            <w:r w:rsidRPr="00DE542A">
              <w:rPr>
                <w:rFonts w:ascii="Arial" w:hAnsi="Arial" w:cs="Arial"/>
                <w:sz w:val="16"/>
                <w:szCs w:val="16"/>
              </w:rPr>
              <w:t>5,003</w:t>
            </w:r>
          </w:p>
        </w:tc>
      </w:tr>
      <w:tr w:rsidR="00DE542A" w:rsidRPr="0026715E" w:rsidTr="00003AD4">
        <w:trPr>
          <w:gridAfter w:val="3"/>
          <w:wAfter w:w="4038" w:type="dxa"/>
        </w:trPr>
        <w:tc>
          <w:tcPr>
            <w:tcW w:w="3600" w:type="dxa"/>
          </w:tcPr>
          <w:p w:rsidR="00DE542A" w:rsidRPr="0026715E" w:rsidRDefault="00DE542A" w:rsidP="00DE542A">
            <w:pPr>
              <w:spacing w:line="300" w:lineRule="exact"/>
              <w:ind w:left="163" w:hanging="163"/>
              <w:contextualSpacing/>
              <w:jc w:val="both"/>
              <w:rPr>
                <w:rFonts w:ascii="Arial" w:hAnsi="Arial" w:cs="Arial"/>
                <w:sz w:val="16"/>
                <w:szCs w:val="16"/>
              </w:rPr>
            </w:pPr>
            <w:r w:rsidRPr="0026715E">
              <w:rPr>
                <w:rFonts w:ascii="Arial" w:hAnsi="Arial" w:cs="Arial"/>
                <w:sz w:val="16"/>
                <w:szCs w:val="16"/>
              </w:rPr>
              <w:t>Related party</w:t>
            </w:r>
          </w:p>
        </w:tc>
        <w:tc>
          <w:tcPr>
            <w:tcW w:w="1350" w:type="dxa"/>
            <w:vAlign w:val="bottom"/>
          </w:tcPr>
          <w:p w:rsidR="00DE542A" w:rsidRPr="00DE542A" w:rsidRDefault="00DE542A" w:rsidP="00DE542A">
            <w:pPr>
              <w:tabs>
                <w:tab w:val="decimal" w:pos="1062"/>
              </w:tabs>
              <w:spacing w:line="300" w:lineRule="exact"/>
              <w:contextualSpacing/>
              <w:rPr>
                <w:rFonts w:ascii="Arial" w:hAnsi="Arial" w:cs="Arial"/>
                <w:sz w:val="16"/>
                <w:szCs w:val="16"/>
                <w:cs/>
              </w:rPr>
            </w:pPr>
            <w:r w:rsidRPr="00DE542A">
              <w:rPr>
                <w:rFonts w:ascii="Arial" w:hAnsi="Arial" w:cs="Arial"/>
                <w:sz w:val="16"/>
                <w:szCs w:val="16"/>
              </w:rPr>
              <w:t>11,741</w:t>
            </w:r>
          </w:p>
        </w:tc>
        <w:tc>
          <w:tcPr>
            <w:tcW w:w="1344" w:type="dxa"/>
            <w:vAlign w:val="bottom"/>
          </w:tcPr>
          <w:p w:rsidR="00DE542A" w:rsidRPr="00DE542A" w:rsidRDefault="00DE542A" w:rsidP="00DE542A">
            <w:pPr>
              <w:tabs>
                <w:tab w:val="decimal" w:pos="1062"/>
              </w:tabs>
              <w:spacing w:line="300" w:lineRule="exact"/>
              <w:contextualSpacing/>
              <w:rPr>
                <w:rFonts w:ascii="Arial" w:hAnsi="Arial" w:cs="Arial"/>
                <w:sz w:val="16"/>
                <w:szCs w:val="16"/>
              </w:rPr>
            </w:pPr>
            <w:r w:rsidRPr="00DE542A">
              <w:rPr>
                <w:rFonts w:ascii="Arial" w:hAnsi="Arial" w:cs="Arial"/>
                <w:sz w:val="16"/>
                <w:szCs w:val="16"/>
              </w:rPr>
              <w:t>4,638</w:t>
            </w:r>
          </w:p>
        </w:tc>
        <w:tc>
          <w:tcPr>
            <w:tcW w:w="1356" w:type="dxa"/>
            <w:vAlign w:val="bottom"/>
          </w:tcPr>
          <w:p w:rsidR="00DE542A" w:rsidRPr="00DE542A" w:rsidRDefault="00DE542A" w:rsidP="00DE542A">
            <w:pPr>
              <w:tabs>
                <w:tab w:val="decimal" w:pos="1062"/>
              </w:tabs>
              <w:spacing w:line="300" w:lineRule="exact"/>
              <w:contextualSpacing/>
              <w:rPr>
                <w:rFonts w:ascii="Arial" w:hAnsi="Arial" w:cs="Arial"/>
                <w:sz w:val="16"/>
                <w:szCs w:val="16"/>
              </w:rPr>
            </w:pPr>
            <w:r w:rsidRPr="00DE542A">
              <w:rPr>
                <w:rFonts w:ascii="Arial" w:hAnsi="Arial" w:cs="Arial"/>
                <w:sz w:val="16"/>
                <w:szCs w:val="16"/>
              </w:rPr>
              <w:t>-</w:t>
            </w:r>
          </w:p>
        </w:tc>
        <w:tc>
          <w:tcPr>
            <w:tcW w:w="1346" w:type="dxa"/>
            <w:vAlign w:val="bottom"/>
          </w:tcPr>
          <w:p w:rsidR="00DE542A" w:rsidRPr="00DE542A" w:rsidRDefault="00DE542A" w:rsidP="00DE542A">
            <w:pPr>
              <w:tabs>
                <w:tab w:val="decimal" w:pos="1062"/>
              </w:tabs>
              <w:spacing w:line="300" w:lineRule="exact"/>
              <w:contextualSpacing/>
              <w:rPr>
                <w:rFonts w:ascii="Arial" w:hAnsi="Arial" w:cs="Arial"/>
                <w:sz w:val="16"/>
                <w:szCs w:val="16"/>
              </w:rPr>
            </w:pPr>
            <w:r w:rsidRPr="00DE542A">
              <w:rPr>
                <w:rFonts w:ascii="Arial" w:hAnsi="Arial" w:cs="Arial"/>
                <w:sz w:val="16"/>
                <w:szCs w:val="16"/>
              </w:rPr>
              <w:t>-</w:t>
            </w:r>
          </w:p>
        </w:tc>
      </w:tr>
      <w:tr w:rsidR="00DE542A" w:rsidRPr="0026715E" w:rsidTr="00003AD4">
        <w:trPr>
          <w:gridAfter w:val="3"/>
          <w:wAfter w:w="4038" w:type="dxa"/>
        </w:trPr>
        <w:tc>
          <w:tcPr>
            <w:tcW w:w="3600" w:type="dxa"/>
          </w:tcPr>
          <w:p w:rsidR="00DE542A" w:rsidRPr="0026715E" w:rsidRDefault="00DE542A" w:rsidP="00DE542A">
            <w:pPr>
              <w:spacing w:line="300" w:lineRule="exact"/>
              <w:ind w:left="163" w:hanging="163"/>
              <w:contextualSpacing/>
              <w:jc w:val="both"/>
              <w:rPr>
                <w:rFonts w:ascii="Arial" w:hAnsi="Arial" w:cs="Arial"/>
                <w:sz w:val="16"/>
                <w:szCs w:val="16"/>
              </w:rPr>
            </w:pPr>
            <w:r>
              <w:rPr>
                <w:rFonts w:ascii="Arial" w:hAnsi="Arial" w:cs="Arial"/>
                <w:sz w:val="16"/>
                <w:szCs w:val="16"/>
              </w:rPr>
              <w:t>Director</w:t>
            </w:r>
          </w:p>
        </w:tc>
        <w:tc>
          <w:tcPr>
            <w:tcW w:w="1350" w:type="dxa"/>
            <w:vAlign w:val="bottom"/>
          </w:tcPr>
          <w:p w:rsidR="00DE542A" w:rsidRPr="00DE542A" w:rsidRDefault="00DE542A" w:rsidP="00DE542A">
            <w:pPr>
              <w:pBdr>
                <w:bottom w:val="single" w:sz="4" w:space="1" w:color="auto"/>
              </w:pBdr>
              <w:tabs>
                <w:tab w:val="decimal" w:pos="1062"/>
              </w:tabs>
              <w:spacing w:line="300" w:lineRule="exact"/>
              <w:contextualSpacing/>
              <w:rPr>
                <w:rFonts w:ascii="Arial" w:hAnsi="Arial" w:cs="Arial"/>
                <w:sz w:val="16"/>
                <w:szCs w:val="16"/>
                <w:cs/>
              </w:rPr>
            </w:pPr>
            <w:r w:rsidRPr="00DE542A">
              <w:rPr>
                <w:rFonts w:ascii="Arial" w:hAnsi="Arial" w:cs="Arial"/>
                <w:sz w:val="16"/>
                <w:szCs w:val="16"/>
              </w:rPr>
              <w:t>2,185</w:t>
            </w:r>
          </w:p>
        </w:tc>
        <w:tc>
          <w:tcPr>
            <w:tcW w:w="1344" w:type="dxa"/>
            <w:vAlign w:val="bottom"/>
          </w:tcPr>
          <w:p w:rsidR="00DE542A" w:rsidRPr="00DE542A" w:rsidRDefault="00DE542A" w:rsidP="00DE542A">
            <w:pPr>
              <w:pBdr>
                <w:bottom w:val="single" w:sz="4" w:space="1" w:color="auto"/>
              </w:pBdr>
              <w:tabs>
                <w:tab w:val="decimal" w:pos="1062"/>
              </w:tabs>
              <w:spacing w:line="300" w:lineRule="exact"/>
              <w:contextualSpacing/>
              <w:rPr>
                <w:rFonts w:ascii="Arial" w:hAnsi="Arial" w:cs="Arial"/>
                <w:sz w:val="16"/>
                <w:szCs w:val="16"/>
                <w:cs/>
              </w:rPr>
            </w:pPr>
            <w:r w:rsidRPr="00DE542A">
              <w:rPr>
                <w:rFonts w:ascii="Arial" w:hAnsi="Arial" w:cs="Arial"/>
                <w:sz w:val="16"/>
                <w:szCs w:val="16"/>
              </w:rPr>
              <w:t>-</w:t>
            </w:r>
          </w:p>
        </w:tc>
        <w:tc>
          <w:tcPr>
            <w:tcW w:w="1356" w:type="dxa"/>
            <w:vAlign w:val="bottom"/>
          </w:tcPr>
          <w:p w:rsidR="00DE542A" w:rsidRPr="00DE542A" w:rsidRDefault="00DE542A" w:rsidP="00DE542A">
            <w:pPr>
              <w:pBdr>
                <w:bottom w:val="sing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w:t>
            </w:r>
          </w:p>
        </w:tc>
        <w:tc>
          <w:tcPr>
            <w:tcW w:w="1346" w:type="dxa"/>
            <w:vAlign w:val="bottom"/>
          </w:tcPr>
          <w:p w:rsidR="00DE542A" w:rsidRPr="00DE542A" w:rsidRDefault="00DE542A" w:rsidP="00DE542A">
            <w:pPr>
              <w:pBdr>
                <w:bottom w:val="sing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w:t>
            </w:r>
          </w:p>
        </w:tc>
      </w:tr>
      <w:tr w:rsidR="00DE542A" w:rsidRPr="0026715E" w:rsidTr="00003AD4">
        <w:trPr>
          <w:gridAfter w:val="3"/>
          <w:wAfter w:w="4038" w:type="dxa"/>
        </w:trPr>
        <w:tc>
          <w:tcPr>
            <w:tcW w:w="3600" w:type="dxa"/>
          </w:tcPr>
          <w:p w:rsidR="00DE542A" w:rsidRPr="0026715E" w:rsidRDefault="00DE542A" w:rsidP="00DE542A">
            <w:pPr>
              <w:spacing w:line="300" w:lineRule="exact"/>
              <w:ind w:left="163" w:hanging="163"/>
              <w:contextualSpacing/>
              <w:jc w:val="both"/>
              <w:rPr>
                <w:rFonts w:ascii="Arial" w:hAnsi="Arial" w:cs="Arial"/>
                <w:sz w:val="16"/>
                <w:szCs w:val="16"/>
                <w:cs/>
              </w:rPr>
            </w:pPr>
            <w:r w:rsidRPr="0026715E">
              <w:rPr>
                <w:rFonts w:ascii="Arial" w:hAnsi="Arial" w:cs="Arial"/>
                <w:sz w:val="16"/>
                <w:szCs w:val="16"/>
              </w:rPr>
              <w:t>Total unbilled receivables - related parties</w:t>
            </w:r>
          </w:p>
        </w:tc>
        <w:tc>
          <w:tcPr>
            <w:tcW w:w="1350" w:type="dxa"/>
            <w:vAlign w:val="bottom"/>
          </w:tcPr>
          <w:p w:rsidR="00DE542A" w:rsidRPr="00DE542A" w:rsidRDefault="00DE542A" w:rsidP="00DE542A">
            <w:pPr>
              <w:pBdr>
                <w:bottom w:val="doub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16,474</w:t>
            </w:r>
          </w:p>
        </w:tc>
        <w:tc>
          <w:tcPr>
            <w:tcW w:w="1344" w:type="dxa"/>
            <w:vAlign w:val="bottom"/>
          </w:tcPr>
          <w:p w:rsidR="00DE542A" w:rsidRPr="00DE542A" w:rsidRDefault="00DE542A" w:rsidP="00DE542A">
            <w:pPr>
              <w:pBdr>
                <w:bottom w:val="doub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9,641</w:t>
            </w:r>
          </w:p>
        </w:tc>
        <w:tc>
          <w:tcPr>
            <w:tcW w:w="1356" w:type="dxa"/>
            <w:vAlign w:val="bottom"/>
          </w:tcPr>
          <w:p w:rsidR="00DE542A" w:rsidRPr="00DE542A" w:rsidRDefault="00DE542A" w:rsidP="00DE542A">
            <w:pPr>
              <w:pBdr>
                <w:bottom w:val="doub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2,548</w:t>
            </w:r>
          </w:p>
        </w:tc>
        <w:tc>
          <w:tcPr>
            <w:tcW w:w="1346" w:type="dxa"/>
            <w:vAlign w:val="bottom"/>
          </w:tcPr>
          <w:p w:rsidR="00DE542A" w:rsidRPr="00DE542A" w:rsidRDefault="00DE542A" w:rsidP="00DE542A">
            <w:pPr>
              <w:pBdr>
                <w:bottom w:val="doub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5,003</w:t>
            </w:r>
          </w:p>
        </w:tc>
      </w:tr>
      <w:tr w:rsidR="007D03BE" w:rsidRPr="0026715E" w:rsidTr="007448AB">
        <w:trPr>
          <w:gridAfter w:val="3"/>
          <w:wAfter w:w="4038" w:type="dxa"/>
        </w:trPr>
        <w:tc>
          <w:tcPr>
            <w:tcW w:w="3600" w:type="dxa"/>
          </w:tcPr>
          <w:p w:rsidR="007D03BE" w:rsidRPr="0026715E" w:rsidRDefault="007D03BE" w:rsidP="007448AB">
            <w:pPr>
              <w:spacing w:line="300" w:lineRule="exact"/>
              <w:ind w:left="163" w:hanging="163"/>
              <w:contextualSpacing/>
              <w:jc w:val="both"/>
              <w:rPr>
                <w:rFonts w:ascii="Arial" w:hAnsi="Arial" w:cs="Arial"/>
                <w:sz w:val="16"/>
                <w:szCs w:val="16"/>
              </w:rPr>
            </w:pPr>
            <w:r>
              <w:rPr>
                <w:rFonts w:ascii="Arial" w:hAnsi="Arial" w:cs="Arial"/>
                <w:b/>
                <w:bCs/>
                <w:sz w:val="16"/>
                <w:szCs w:val="16"/>
                <w:u w:val="single"/>
              </w:rPr>
              <w:t>Deposits - related parties</w:t>
            </w:r>
          </w:p>
        </w:tc>
        <w:tc>
          <w:tcPr>
            <w:tcW w:w="1350" w:type="dxa"/>
          </w:tcPr>
          <w:p w:rsidR="007D03BE" w:rsidRPr="00DE542A" w:rsidRDefault="007D03BE" w:rsidP="007448AB">
            <w:pPr>
              <w:tabs>
                <w:tab w:val="decimal" w:pos="1062"/>
              </w:tabs>
              <w:spacing w:line="300" w:lineRule="exact"/>
              <w:contextualSpacing/>
              <w:rPr>
                <w:rFonts w:ascii="Arial" w:hAnsi="Arial" w:cs="Arial"/>
                <w:sz w:val="16"/>
                <w:szCs w:val="16"/>
              </w:rPr>
            </w:pPr>
          </w:p>
        </w:tc>
        <w:tc>
          <w:tcPr>
            <w:tcW w:w="1344" w:type="dxa"/>
          </w:tcPr>
          <w:p w:rsidR="007D03BE" w:rsidRPr="00DE542A" w:rsidRDefault="007D03BE" w:rsidP="007448AB">
            <w:pPr>
              <w:tabs>
                <w:tab w:val="decimal" w:pos="1062"/>
              </w:tabs>
              <w:spacing w:line="300" w:lineRule="exact"/>
              <w:contextualSpacing/>
              <w:rPr>
                <w:rFonts w:ascii="Arial" w:hAnsi="Arial" w:cs="Arial"/>
                <w:sz w:val="16"/>
                <w:szCs w:val="16"/>
              </w:rPr>
            </w:pPr>
          </w:p>
        </w:tc>
        <w:tc>
          <w:tcPr>
            <w:tcW w:w="1356" w:type="dxa"/>
          </w:tcPr>
          <w:p w:rsidR="007D03BE" w:rsidRPr="00DE542A" w:rsidRDefault="007D03BE" w:rsidP="007448AB">
            <w:pPr>
              <w:tabs>
                <w:tab w:val="decimal" w:pos="1062"/>
              </w:tabs>
              <w:spacing w:line="300" w:lineRule="exact"/>
              <w:contextualSpacing/>
              <w:rPr>
                <w:rFonts w:ascii="Arial" w:hAnsi="Arial" w:cs="Arial"/>
                <w:sz w:val="16"/>
                <w:szCs w:val="16"/>
              </w:rPr>
            </w:pPr>
          </w:p>
        </w:tc>
        <w:tc>
          <w:tcPr>
            <w:tcW w:w="1346" w:type="dxa"/>
          </w:tcPr>
          <w:p w:rsidR="007D03BE" w:rsidRPr="00DE542A" w:rsidRDefault="007D03BE" w:rsidP="007448AB">
            <w:pPr>
              <w:tabs>
                <w:tab w:val="decimal" w:pos="1062"/>
              </w:tabs>
              <w:spacing w:line="300" w:lineRule="exact"/>
              <w:contextualSpacing/>
              <w:rPr>
                <w:rFonts w:ascii="Arial" w:hAnsi="Arial" w:cs="Arial"/>
                <w:sz w:val="16"/>
                <w:szCs w:val="16"/>
              </w:rPr>
            </w:pPr>
          </w:p>
        </w:tc>
      </w:tr>
      <w:tr w:rsidR="00DE542A" w:rsidRPr="0026715E" w:rsidTr="00003AD4">
        <w:trPr>
          <w:gridAfter w:val="3"/>
          <w:wAfter w:w="4038" w:type="dxa"/>
        </w:trPr>
        <w:tc>
          <w:tcPr>
            <w:tcW w:w="3600" w:type="dxa"/>
          </w:tcPr>
          <w:p w:rsidR="00DE542A" w:rsidRPr="0026715E" w:rsidRDefault="00DE542A" w:rsidP="00DE542A">
            <w:pPr>
              <w:spacing w:line="300" w:lineRule="exact"/>
              <w:ind w:left="163" w:hanging="163"/>
              <w:contextualSpacing/>
              <w:rPr>
                <w:rFonts w:ascii="Arial" w:hAnsi="Arial" w:cs="Arial"/>
                <w:sz w:val="16"/>
                <w:szCs w:val="16"/>
                <w:cs/>
              </w:rPr>
            </w:pPr>
            <w:r w:rsidRPr="0026715E">
              <w:rPr>
                <w:rFonts w:ascii="Arial" w:hAnsi="Arial" w:cs="Arial"/>
                <w:sz w:val="16"/>
                <w:szCs w:val="16"/>
              </w:rPr>
              <w:t>Subsidiaries</w:t>
            </w:r>
          </w:p>
        </w:tc>
        <w:tc>
          <w:tcPr>
            <w:tcW w:w="1350" w:type="dxa"/>
          </w:tcPr>
          <w:p w:rsidR="00DE542A" w:rsidRPr="00DE542A" w:rsidRDefault="00DE542A" w:rsidP="00DE542A">
            <w:pPr>
              <w:tabs>
                <w:tab w:val="decimal" w:pos="1062"/>
              </w:tabs>
              <w:spacing w:line="300" w:lineRule="exact"/>
              <w:contextualSpacing/>
              <w:rPr>
                <w:rFonts w:ascii="Arial" w:hAnsi="Arial" w:cs="Arial"/>
                <w:sz w:val="16"/>
                <w:szCs w:val="16"/>
              </w:rPr>
            </w:pPr>
            <w:r w:rsidRPr="00DE542A">
              <w:rPr>
                <w:rFonts w:ascii="Arial" w:hAnsi="Arial" w:cs="Arial"/>
                <w:sz w:val="16"/>
                <w:szCs w:val="16"/>
              </w:rPr>
              <w:t>-</w:t>
            </w:r>
          </w:p>
        </w:tc>
        <w:tc>
          <w:tcPr>
            <w:tcW w:w="1344" w:type="dxa"/>
          </w:tcPr>
          <w:p w:rsidR="00DE542A" w:rsidRPr="00DE542A" w:rsidRDefault="00DE542A" w:rsidP="00DE542A">
            <w:pPr>
              <w:tabs>
                <w:tab w:val="decimal" w:pos="1062"/>
              </w:tabs>
              <w:spacing w:line="300" w:lineRule="exact"/>
              <w:contextualSpacing/>
              <w:rPr>
                <w:rFonts w:ascii="Arial" w:hAnsi="Arial" w:cs="Arial"/>
                <w:sz w:val="16"/>
                <w:szCs w:val="16"/>
              </w:rPr>
            </w:pPr>
            <w:r w:rsidRPr="00DE542A">
              <w:rPr>
                <w:rFonts w:ascii="Arial" w:hAnsi="Arial" w:cs="Arial"/>
                <w:sz w:val="16"/>
                <w:szCs w:val="16"/>
              </w:rPr>
              <w:t>-</w:t>
            </w:r>
          </w:p>
        </w:tc>
        <w:tc>
          <w:tcPr>
            <w:tcW w:w="1356" w:type="dxa"/>
          </w:tcPr>
          <w:p w:rsidR="00DE542A" w:rsidRPr="00DE542A" w:rsidRDefault="00DE542A" w:rsidP="00DE542A">
            <w:pPr>
              <w:tabs>
                <w:tab w:val="decimal" w:pos="1062"/>
              </w:tabs>
              <w:spacing w:line="300" w:lineRule="exact"/>
              <w:contextualSpacing/>
              <w:rPr>
                <w:rFonts w:ascii="Arial" w:hAnsi="Arial" w:cs="Arial"/>
                <w:sz w:val="16"/>
                <w:szCs w:val="16"/>
              </w:rPr>
            </w:pPr>
            <w:r w:rsidRPr="00DE542A">
              <w:rPr>
                <w:rFonts w:ascii="Arial" w:hAnsi="Arial" w:cs="Arial"/>
                <w:sz w:val="16"/>
                <w:szCs w:val="16"/>
              </w:rPr>
              <w:t>213</w:t>
            </w:r>
          </w:p>
        </w:tc>
        <w:tc>
          <w:tcPr>
            <w:tcW w:w="1346" w:type="dxa"/>
          </w:tcPr>
          <w:p w:rsidR="00DE542A" w:rsidRPr="00DE542A" w:rsidRDefault="00E671B7" w:rsidP="00DE542A">
            <w:pPr>
              <w:tabs>
                <w:tab w:val="decimal" w:pos="1062"/>
              </w:tabs>
              <w:spacing w:line="300" w:lineRule="exact"/>
              <w:contextualSpacing/>
              <w:rPr>
                <w:rFonts w:ascii="Arial" w:hAnsi="Arial" w:cs="Arial"/>
                <w:sz w:val="16"/>
                <w:szCs w:val="16"/>
              </w:rPr>
            </w:pPr>
            <w:r>
              <w:rPr>
                <w:rFonts w:ascii="Arial" w:hAnsi="Arial" w:cs="Arial"/>
                <w:sz w:val="16"/>
                <w:szCs w:val="16"/>
              </w:rPr>
              <w:t>213</w:t>
            </w:r>
          </w:p>
        </w:tc>
      </w:tr>
      <w:tr w:rsidR="00DE542A" w:rsidRPr="0026715E" w:rsidTr="00003AD4">
        <w:trPr>
          <w:gridAfter w:val="3"/>
          <w:wAfter w:w="4038" w:type="dxa"/>
        </w:trPr>
        <w:tc>
          <w:tcPr>
            <w:tcW w:w="3600" w:type="dxa"/>
          </w:tcPr>
          <w:p w:rsidR="00DE542A" w:rsidRPr="0026715E" w:rsidRDefault="00DE542A" w:rsidP="00DE542A">
            <w:pPr>
              <w:spacing w:line="300" w:lineRule="exact"/>
              <w:ind w:left="163" w:hanging="163"/>
              <w:contextualSpacing/>
              <w:jc w:val="both"/>
              <w:rPr>
                <w:rFonts w:ascii="Arial" w:hAnsi="Arial" w:cs="Arial"/>
                <w:sz w:val="16"/>
                <w:szCs w:val="16"/>
              </w:rPr>
            </w:pPr>
            <w:r w:rsidRPr="0026715E">
              <w:rPr>
                <w:rFonts w:ascii="Arial" w:hAnsi="Arial" w:cs="Arial"/>
                <w:sz w:val="16"/>
                <w:szCs w:val="16"/>
              </w:rPr>
              <w:t>Joint ventures</w:t>
            </w:r>
          </w:p>
        </w:tc>
        <w:tc>
          <w:tcPr>
            <w:tcW w:w="1350" w:type="dxa"/>
          </w:tcPr>
          <w:p w:rsidR="00DE542A" w:rsidRPr="00DE542A" w:rsidRDefault="00DE542A" w:rsidP="00DE542A">
            <w:pPr>
              <w:pBdr>
                <w:bottom w:val="sing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406</w:t>
            </w:r>
          </w:p>
        </w:tc>
        <w:tc>
          <w:tcPr>
            <w:tcW w:w="1344" w:type="dxa"/>
          </w:tcPr>
          <w:p w:rsidR="00DE542A" w:rsidRPr="00DE542A" w:rsidRDefault="00DE542A" w:rsidP="00DE542A">
            <w:pPr>
              <w:pBdr>
                <w:bottom w:val="sing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w:t>
            </w:r>
          </w:p>
        </w:tc>
        <w:tc>
          <w:tcPr>
            <w:tcW w:w="1356" w:type="dxa"/>
          </w:tcPr>
          <w:p w:rsidR="00DE542A" w:rsidRPr="00DE542A" w:rsidRDefault="00DE542A" w:rsidP="00DE542A">
            <w:pPr>
              <w:pBdr>
                <w:bottom w:val="sing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406</w:t>
            </w:r>
          </w:p>
        </w:tc>
        <w:tc>
          <w:tcPr>
            <w:tcW w:w="1346" w:type="dxa"/>
          </w:tcPr>
          <w:p w:rsidR="00DE542A" w:rsidRPr="00DE542A" w:rsidRDefault="00DE542A" w:rsidP="00DE542A">
            <w:pPr>
              <w:pBdr>
                <w:bottom w:val="sing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w:t>
            </w:r>
          </w:p>
        </w:tc>
      </w:tr>
      <w:tr w:rsidR="00DE542A" w:rsidRPr="0026715E" w:rsidTr="00003AD4">
        <w:trPr>
          <w:gridAfter w:val="3"/>
          <w:wAfter w:w="4038" w:type="dxa"/>
        </w:trPr>
        <w:tc>
          <w:tcPr>
            <w:tcW w:w="3600" w:type="dxa"/>
          </w:tcPr>
          <w:p w:rsidR="00DE542A" w:rsidRPr="0026715E" w:rsidRDefault="00B77552" w:rsidP="00A746EF">
            <w:pPr>
              <w:spacing w:line="300" w:lineRule="exact"/>
              <w:ind w:left="163" w:hanging="163"/>
              <w:contextualSpacing/>
              <w:jc w:val="both"/>
              <w:rPr>
                <w:rFonts w:ascii="Arial" w:hAnsi="Arial" w:cs="Arial"/>
                <w:sz w:val="16"/>
                <w:szCs w:val="16"/>
              </w:rPr>
            </w:pPr>
            <w:r>
              <w:rPr>
                <w:rFonts w:ascii="Arial" w:hAnsi="Arial" w:cs="Arial"/>
                <w:sz w:val="16"/>
                <w:szCs w:val="16"/>
              </w:rPr>
              <w:t xml:space="preserve">Total </w:t>
            </w:r>
            <w:r w:rsidR="00A746EF">
              <w:rPr>
                <w:rFonts w:ascii="Arial" w:hAnsi="Arial" w:cs="Arial"/>
                <w:sz w:val="16"/>
                <w:szCs w:val="16"/>
              </w:rPr>
              <w:t>deposits - related parties</w:t>
            </w:r>
          </w:p>
        </w:tc>
        <w:tc>
          <w:tcPr>
            <w:tcW w:w="1350" w:type="dxa"/>
            <w:vAlign w:val="bottom"/>
          </w:tcPr>
          <w:p w:rsidR="00DE542A" w:rsidRPr="00DE542A" w:rsidRDefault="00DE542A" w:rsidP="00DE542A">
            <w:pPr>
              <w:pBdr>
                <w:bottom w:val="doub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406</w:t>
            </w:r>
          </w:p>
        </w:tc>
        <w:tc>
          <w:tcPr>
            <w:tcW w:w="1344" w:type="dxa"/>
            <w:vAlign w:val="bottom"/>
          </w:tcPr>
          <w:p w:rsidR="00DE542A" w:rsidRPr="00DE542A" w:rsidRDefault="00DE542A" w:rsidP="00DE542A">
            <w:pPr>
              <w:pBdr>
                <w:bottom w:val="doub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w:t>
            </w:r>
          </w:p>
        </w:tc>
        <w:tc>
          <w:tcPr>
            <w:tcW w:w="1356" w:type="dxa"/>
            <w:vAlign w:val="bottom"/>
          </w:tcPr>
          <w:p w:rsidR="00DE542A" w:rsidRPr="00DE542A" w:rsidRDefault="00DE542A" w:rsidP="00DE542A">
            <w:pPr>
              <w:pBdr>
                <w:bottom w:val="double" w:sz="4" w:space="1" w:color="auto"/>
              </w:pBdr>
              <w:tabs>
                <w:tab w:val="decimal" w:pos="1062"/>
              </w:tabs>
              <w:spacing w:line="300" w:lineRule="exact"/>
              <w:contextualSpacing/>
              <w:jc w:val="thaiDistribute"/>
              <w:rPr>
                <w:rFonts w:ascii="Arial" w:hAnsi="Arial" w:cs="Arial"/>
                <w:sz w:val="16"/>
                <w:szCs w:val="16"/>
              </w:rPr>
            </w:pPr>
            <w:r w:rsidRPr="00DE542A">
              <w:rPr>
                <w:rFonts w:ascii="Arial" w:hAnsi="Arial" w:cs="Arial"/>
                <w:sz w:val="16"/>
                <w:szCs w:val="16"/>
              </w:rPr>
              <w:t>619</w:t>
            </w:r>
          </w:p>
        </w:tc>
        <w:tc>
          <w:tcPr>
            <w:tcW w:w="1346" w:type="dxa"/>
            <w:vAlign w:val="bottom"/>
          </w:tcPr>
          <w:p w:rsidR="00DE542A" w:rsidRPr="00DE542A" w:rsidRDefault="00E671B7" w:rsidP="00DE542A">
            <w:pPr>
              <w:pBdr>
                <w:bottom w:val="double" w:sz="4" w:space="1" w:color="auto"/>
              </w:pBdr>
              <w:tabs>
                <w:tab w:val="decimal" w:pos="1062"/>
              </w:tabs>
              <w:spacing w:line="300" w:lineRule="exact"/>
              <w:contextualSpacing/>
              <w:jc w:val="thaiDistribute"/>
              <w:rPr>
                <w:rFonts w:ascii="Arial" w:hAnsi="Arial" w:cs="Arial"/>
                <w:sz w:val="16"/>
                <w:szCs w:val="16"/>
              </w:rPr>
            </w:pPr>
            <w:r>
              <w:rPr>
                <w:rFonts w:ascii="Arial" w:hAnsi="Arial" w:cs="Arial"/>
                <w:sz w:val="16"/>
                <w:szCs w:val="16"/>
              </w:rPr>
              <w:t>213</w:t>
            </w:r>
          </w:p>
        </w:tc>
      </w:tr>
      <w:tr w:rsidR="00BC2B67" w:rsidRPr="0026715E" w:rsidTr="00BC2B67">
        <w:trPr>
          <w:gridAfter w:val="3"/>
          <w:wAfter w:w="4038" w:type="dxa"/>
        </w:trPr>
        <w:tc>
          <w:tcPr>
            <w:tcW w:w="3600" w:type="dxa"/>
          </w:tcPr>
          <w:p w:rsidR="00BC2B67" w:rsidRPr="0026715E" w:rsidRDefault="00BC2B67" w:rsidP="00BC2B67">
            <w:pPr>
              <w:spacing w:line="300" w:lineRule="exact"/>
              <w:ind w:left="163" w:hanging="163"/>
              <w:contextualSpacing/>
              <w:jc w:val="both"/>
              <w:rPr>
                <w:rFonts w:ascii="Arial" w:hAnsi="Arial" w:cs="Arial"/>
                <w:sz w:val="16"/>
                <w:szCs w:val="16"/>
              </w:rPr>
            </w:pPr>
            <w:r w:rsidRPr="0026715E">
              <w:rPr>
                <w:rFonts w:ascii="Arial" w:hAnsi="Arial" w:cs="Arial"/>
                <w:b/>
                <w:bCs/>
                <w:sz w:val="16"/>
                <w:szCs w:val="16"/>
                <w:u w:val="single"/>
              </w:rPr>
              <w:t>Trade and other payables -</w:t>
            </w:r>
          </w:p>
        </w:tc>
        <w:tc>
          <w:tcPr>
            <w:tcW w:w="1350" w:type="dxa"/>
          </w:tcPr>
          <w:p w:rsidR="00BC2B67" w:rsidRPr="0026715E" w:rsidRDefault="00BC2B67" w:rsidP="00BC2B67">
            <w:pPr>
              <w:spacing w:line="300" w:lineRule="exact"/>
              <w:contextualSpacing/>
              <w:jc w:val="both"/>
              <w:rPr>
                <w:rFonts w:ascii="Arial" w:hAnsi="Arial" w:cs="Arial"/>
                <w:sz w:val="16"/>
                <w:szCs w:val="16"/>
              </w:rPr>
            </w:pPr>
          </w:p>
        </w:tc>
        <w:tc>
          <w:tcPr>
            <w:tcW w:w="1344" w:type="dxa"/>
          </w:tcPr>
          <w:p w:rsidR="00BC2B67" w:rsidRPr="0026715E" w:rsidRDefault="00BC2B67" w:rsidP="00BC2B67">
            <w:pPr>
              <w:spacing w:line="300" w:lineRule="exact"/>
              <w:contextualSpacing/>
              <w:jc w:val="both"/>
              <w:rPr>
                <w:rFonts w:ascii="Arial" w:hAnsi="Arial" w:cs="Arial"/>
                <w:sz w:val="16"/>
                <w:szCs w:val="16"/>
              </w:rPr>
            </w:pPr>
          </w:p>
        </w:tc>
        <w:tc>
          <w:tcPr>
            <w:tcW w:w="1356" w:type="dxa"/>
          </w:tcPr>
          <w:p w:rsidR="00BC2B67" w:rsidRPr="0026715E" w:rsidRDefault="00BC2B67" w:rsidP="00BC2B67">
            <w:pPr>
              <w:spacing w:line="300" w:lineRule="exact"/>
              <w:contextualSpacing/>
              <w:jc w:val="both"/>
              <w:rPr>
                <w:rFonts w:ascii="Arial" w:hAnsi="Arial" w:cs="Arial"/>
                <w:sz w:val="16"/>
                <w:szCs w:val="16"/>
              </w:rPr>
            </w:pPr>
          </w:p>
        </w:tc>
        <w:tc>
          <w:tcPr>
            <w:tcW w:w="1346" w:type="dxa"/>
          </w:tcPr>
          <w:p w:rsidR="00BC2B67" w:rsidRPr="0026715E" w:rsidRDefault="00BC2B67" w:rsidP="00BC2B67">
            <w:pPr>
              <w:spacing w:line="300" w:lineRule="exact"/>
              <w:contextualSpacing/>
              <w:jc w:val="both"/>
              <w:rPr>
                <w:rFonts w:ascii="Arial" w:hAnsi="Arial" w:cs="Arial"/>
                <w:sz w:val="16"/>
                <w:szCs w:val="16"/>
              </w:rPr>
            </w:pPr>
          </w:p>
        </w:tc>
      </w:tr>
      <w:tr w:rsidR="00BC2B67" w:rsidRPr="0026715E" w:rsidTr="00BC2B67">
        <w:trPr>
          <w:gridAfter w:val="3"/>
          <w:wAfter w:w="4038" w:type="dxa"/>
        </w:trPr>
        <w:tc>
          <w:tcPr>
            <w:tcW w:w="4950" w:type="dxa"/>
            <w:gridSpan w:val="2"/>
          </w:tcPr>
          <w:p w:rsidR="00BC2B67" w:rsidRPr="0026715E" w:rsidRDefault="00BC2B67" w:rsidP="00BC2B67">
            <w:pPr>
              <w:spacing w:line="300" w:lineRule="exact"/>
              <w:contextualSpacing/>
              <w:jc w:val="both"/>
              <w:rPr>
                <w:rFonts w:ascii="Arial" w:hAnsi="Arial" w:cs="Arial"/>
                <w:sz w:val="16"/>
                <w:szCs w:val="16"/>
              </w:rPr>
            </w:pPr>
            <w:r w:rsidRPr="0026715E">
              <w:rPr>
                <w:rFonts w:ascii="Arial" w:hAnsi="Arial" w:cs="Arial"/>
                <w:b/>
                <w:bCs/>
                <w:sz w:val="16"/>
                <w:szCs w:val="16"/>
              </w:rPr>
              <w:t xml:space="preserve">   </w:t>
            </w:r>
            <w:r w:rsidRPr="0026715E">
              <w:rPr>
                <w:rFonts w:ascii="Arial" w:hAnsi="Arial" w:cs="Arial"/>
                <w:b/>
                <w:bCs/>
                <w:sz w:val="16"/>
                <w:szCs w:val="16"/>
                <w:u w:val="single"/>
              </w:rPr>
              <w:t>related parties</w:t>
            </w:r>
            <w:r w:rsidRPr="0026715E">
              <w:rPr>
                <w:rFonts w:ascii="Arial" w:hAnsi="Arial" w:cs="Arial"/>
                <w:b/>
                <w:bCs/>
                <w:sz w:val="16"/>
                <w:szCs w:val="16"/>
              </w:rPr>
              <w:t xml:space="preserve"> (Note 2</w:t>
            </w:r>
            <w:r>
              <w:rPr>
                <w:rFonts w:ascii="Arial" w:hAnsi="Arial" w:cs="Arial"/>
                <w:b/>
                <w:bCs/>
                <w:sz w:val="16"/>
                <w:szCs w:val="16"/>
              </w:rPr>
              <w:t>2</w:t>
            </w:r>
            <w:r w:rsidRPr="0026715E">
              <w:rPr>
                <w:rFonts w:ascii="Arial" w:hAnsi="Arial" w:cs="Arial"/>
                <w:b/>
                <w:bCs/>
                <w:sz w:val="16"/>
                <w:szCs w:val="16"/>
              </w:rPr>
              <w:t>)</w:t>
            </w:r>
          </w:p>
        </w:tc>
        <w:tc>
          <w:tcPr>
            <w:tcW w:w="1344" w:type="dxa"/>
          </w:tcPr>
          <w:p w:rsidR="00BC2B67" w:rsidRPr="0026715E" w:rsidRDefault="00BC2B67" w:rsidP="00BC2B67">
            <w:pPr>
              <w:tabs>
                <w:tab w:val="decimal" w:pos="1062"/>
              </w:tabs>
              <w:spacing w:line="360" w:lineRule="exact"/>
              <w:jc w:val="thaiDistribute"/>
              <w:rPr>
                <w:rFonts w:ascii="Angsana New" w:hAnsi="Angsana New"/>
                <w:sz w:val="28"/>
              </w:rPr>
            </w:pPr>
          </w:p>
        </w:tc>
        <w:tc>
          <w:tcPr>
            <w:tcW w:w="1356" w:type="dxa"/>
          </w:tcPr>
          <w:p w:rsidR="00BC2B67" w:rsidRPr="0026715E" w:rsidRDefault="00BC2B67" w:rsidP="00BC2B67">
            <w:pPr>
              <w:tabs>
                <w:tab w:val="decimal" w:pos="1062"/>
              </w:tabs>
              <w:spacing w:line="360" w:lineRule="exact"/>
              <w:jc w:val="thaiDistribute"/>
              <w:rPr>
                <w:rFonts w:ascii="Angsana New" w:hAnsi="Angsana New"/>
                <w:sz w:val="28"/>
              </w:rPr>
            </w:pPr>
          </w:p>
        </w:tc>
        <w:tc>
          <w:tcPr>
            <w:tcW w:w="1346" w:type="dxa"/>
            <w:vAlign w:val="bottom"/>
          </w:tcPr>
          <w:p w:rsidR="00BC2B67" w:rsidRPr="0026715E" w:rsidRDefault="00BC2B67" w:rsidP="00BC2B67">
            <w:pPr>
              <w:tabs>
                <w:tab w:val="decimal" w:pos="1062"/>
              </w:tabs>
              <w:spacing w:line="360" w:lineRule="exact"/>
              <w:jc w:val="center"/>
              <w:rPr>
                <w:rFonts w:ascii="Angsana New" w:hAnsi="Angsana New"/>
                <w:sz w:val="28"/>
              </w:rPr>
            </w:pPr>
          </w:p>
        </w:tc>
      </w:tr>
      <w:tr w:rsidR="00E671B7" w:rsidRPr="0026715E" w:rsidTr="00003AD4">
        <w:trPr>
          <w:gridAfter w:val="3"/>
          <w:wAfter w:w="4038" w:type="dxa"/>
        </w:trPr>
        <w:tc>
          <w:tcPr>
            <w:tcW w:w="3600" w:type="dxa"/>
          </w:tcPr>
          <w:p w:rsidR="00E671B7" w:rsidRPr="0026715E" w:rsidRDefault="00E671B7" w:rsidP="00E671B7">
            <w:pPr>
              <w:spacing w:line="300" w:lineRule="exact"/>
              <w:ind w:left="163" w:hanging="163"/>
              <w:contextualSpacing/>
              <w:jc w:val="both"/>
              <w:rPr>
                <w:rFonts w:ascii="Arial" w:hAnsi="Arial" w:cs="Arial"/>
                <w:sz w:val="16"/>
                <w:szCs w:val="16"/>
              </w:rPr>
            </w:pPr>
            <w:r>
              <w:rPr>
                <w:rFonts w:ascii="Arial" w:hAnsi="Arial" w:cs="Arial"/>
                <w:sz w:val="16"/>
                <w:szCs w:val="16"/>
              </w:rPr>
              <w:t>Subsidiaries</w:t>
            </w:r>
          </w:p>
        </w:tc>
        <w:tc>
          <w:tcPr>
            <w:tcW w:w="1350" w:type="dxa"/>
          </w:tcPr>
          <w:p w:rsidR="00E671B7" w:rsidRPr="00DE542A" w:rsidRDefault="00E671B7" w:rsidP="00E671B7">
            <w:pPr>
              <w:tabs>
                <w:tab w:val="decimal" w:pos="1062"/>
              </w:tabs>
              <w:spacing w:line="300" w:lineRule="exact"/>
              <w:contextualSpacing/>
              <w:rPr>
                <w:rFonts w:ascii="Arial" w:hAnsi="Arial" w:cs="Arial"/>
                <w:sz w:val="16"/>
                <w:szCs w:val="16"/>
              </w:rPr>
            </w:pPr>
            <w:r w:rsidRPr="00DE542A">
              <w:rPr>
                <w:rFonts w:ascii="Arial" w:hAnsi="Arial" w:cs="Arial"/>
                <w:sz w:val="16"/>
                <w:szCs w:val="16"/>
              </w:rPr>
              <w:t>-</w:t>
            </w:r>
          </w:p>
        </w:tc>
        <w:tc>
          <w:tcPr>
            <w:tcW w:w="1344" w:type="dxa"/>
          </w:tcPr>
          <w:p w:rsidR="00E671B7" w:rsidRPr="00DE542A" w:rsidRDefault="00E671B7" w:rsidP="00E671B7">
            <w:pPr>
              <w:tabs>
                <w:tab w:val="decimal" w:pos="1062"/>
              </w:tabs>
              <w:spacing w:line="300" w:lineRule="exact"/>
              <w:contextualSpacing/>
              <w:rPr>
                <w:rFonts w:ascii="Arial" w:hAnsi="Arial" w:cs="Arial"/>
                <w:sz w:val="16"/>
                <w:szCs w:val="16"/>
              </w:rPr>
            </w:pPr>
            <w:r w:rsidRPr="00DE542A">
              <w:rPr>
                <w:rFonts w:ascii="Arial" w:hAnsi="Arial" w:cs="Arial"/>
                <w:sz w:val="16"/>
                <w:szCs w:val="16"/>
              </w:rPr>
              <w:t>-</w:t>
            </w:r>
          </w:p>
        </w:tc>
        <w:tc>
          <w:tcPr>
            <w:tcW w:w="1356" w:type="dxa"/>
          </w:tcPr>
          <w:p w:rsidR="00E671B7" w:rsidRPr="00DE542A" w:rsidRDefault="00E671B7" w:rsidP="00E671B7">
            <w:pPr>
              <w:tabs>
                <w:tab w:val="decimal" w:pos="1062"/>
              </w:tabs>
              <w:spacing w:line="300" w:lineRule="exact"/>
              <w:contextualSpacing/>
              <w:rPr>
                <w:rFonts w:ascii="Arial" w:hAnsi="Arial" w:cs="Arial"/>
                <w:sz w:val="16"/>
                <w:szCs w:val="16"/>
              </w:rPr>
            </w:pPr>
            <w:r w:rsidRPr="00DE542A">
              <w:rPr>
                <w:rFonts w:ascii="Arial" w:hAnsi="Arial" w:cs="Arial"/>
                <w:sz w:val="16"/>
                <w:szCs w:val="16"/>
              </w:rPr>
              <w:t>13,689</w:t>
            </w:r>
          </w:p>
        </w:tc>
        <w:tc>
          <w:tcPr>
            <w:tcW w:w="1346" w:type="dxa"/>
          </w:tcPr>
          <w:p w:rsidR="00E671B7" w:rsidRPr="00DE542A" w:rsidRDefault="00E671B7" w:rsidP="00E671B7">
            <w:pPr>
              <w:tabs>
                <w:tab w:val="decimal" w:pos="1062"/>
              </w:tabs>
              <w:spacing w:line="300" w:lineRule="exact"/>
              <w:contextualSpacing/>
              <w:rPr>
                <w:rFonts w:ascii="Arial" w:hAnsi="Arial" w:cs="Arial"/>
                <w:sz w:val="16"/>
                <w:szCs w:val="16"/>
              </w:rPr>
            </w:pPr>
            <w:r w:rsidRPr="00DE542A">
              <w:rPr>
                <w:rFonts w:ascii="Arial" w:hAnsi="Arial" w:cs="Arial"/>
                <w:sz w:val="16"/>
                <w:szCs w:val="16"/>
              </w:rPr>
              <w:t>118,572</w:t>
            </w:r>
          </w:p>
        </w:tc>
      </w:tr>
      <w:tr w:rsidR="00E671B7" w:rsidRPr="0026715E" w:rsidTr="00003AD4">
        <w:trPr>
          <w:gridAfter w:val="3"/>
          <w:wAfter w:w="4038" w:type="dxa"/>
        </w:trPr>
        <w:tc>
          <w:tcPr>
            <w:tcW w:w="3600" w:type="dxa"/>
          </w:tcPr>
          <w:p w:rsidR="00E671B7" w:rsidRPr="0026715E" w:rsidRDefault="00E671B7" w:rsidP="00E671B7">
            <w:pPr>
              <w:spacing w:line="300" w:lineRule="exact"/>
              <w:ind w:left="163" w:hanging="163"/>
              <w:contextualSpacing/>
              <w:jc w:val="both"/>
              <w:rPr>
                <w:rFonts w:ascii="Arial" w:hAnsi="Arial" w:cs="Arial"/>
                <w:sz w:val="16"/>
                <w:szCs w:val="16"/>
              </w:rPr>
            </w:pPr>
            <w:r w:rsidRPr="0026715E">
              <w:rPr>
                <w:rFonts w:ascii="Arial" w:hAnsi="Arial" w:cs="Arial"/>
                <w:sz w:val="16"/>
                <w:szCs w:val="16"/>
              </w:rPr>
              <w:t>Joint ventures</w:t>
            </w:r>
          </w:p>
        </w:tc>
        <w:tc>
          <w:tcPr>
            <w:tcW w:w="1350" w:type="dxa"/>
          </w:tcPr>
          <w:p w:rsidR="00E671B7" w:rsidRPr="00DE542A" w:rsidRDefault="00E671B7" w:rsidP="00E671B7">
            <w:pPr>
              <w:tabs>
                <w:tab w:val="decimal" w:pos="1062"/>
              </w:tabs>
              <w:spacing w:line="300" w:lineRule="exact"/>
              <w:contextualSpacing/>
              <w:rPr>
                <w:rFonts w:ascii="Arial" w:hAnsi="Arial" w:cs="Arial"/>
                <w:sz w:val="16"/>
                <w:szCs w:val="16"/>
              </w:rPr>
            </w:pPr>
            <w:r w:rsidRPr="00DE542A">
              <w:rPr>
                <w:rFonts w:ascii="Arial" w:hAnsi="Arial" w:cs="Arial"/>
                <w:sz w:val="16"/>
                <w:szCs w:val="16"/>
              </w:rPr>
              <w:t>276,708</w:t>
            </w:r>
          </w:p>
        </w:tc>
        <w:tc>
          <w:tcPr>
            <w:tcW w:w="1344" w:type="dxa"/>
          </w:tcPr>
          <w:p w:rsidR="00E671B7" w:rsidRPr="00DE542A" w:rsidRDefault="00E671B7" w:rsidP="00E671B7">
            <w:pPr>
              <w:tabs>
                <w:tab w:val="decimal" w:pos="1062"/>
              </w:tabs>
              <w:spacing w:line="300" w:lineRule="exact"/>
              <w:contextualSpacing/>
              <w:rPr>
                <w:rFonts w:ascii="Arial" w:hAnsi="Arial" w:cs="Arial"/>
                <w:sz w:val="16"/>
                <w:szCs w:val="16"/>
              </w:rPr>
            </w:pPr>
            <w:r w:rsidRPr="00DE542A">
              <w:rPr>
                <w:rFonts w:ascii="Arial" w:hAnsi="Arial" w:cs="Arial"/>
                <w:sz w:val="16"/>
                <w:szCs w:val="16"/>
              </w:rPr>
              <w:t>7,852</w:t>
            </w:r>
          </w:p>
        </w:tc>
        <w:tc>
          <w:tcPr>
            <w:tcW w:w="1356" w:type="dxa"/>
          </w:tcPr>
          <w:p w:rsidR="00E671B7" w:rsidRPr="00DE542A" w:rsidRDefault="00E671B7" w:rsidP="00E671B7">
            <w:pPr>
              <w:tabs>
                <w:tab w:val="decimal" w:pos="1062"/>
              </w:tabs>
              <w:spacing w:line="300" w:lineRule="exact"/>
              <w:contextualSpacing/>
              <w:rPr>
                <w:rFonts w:ascii="Arial" w:hAnsi="Arial" w:cs="Arial"/>
                <w:sz w:val="16"/>
                <w:szCs w:val="16"/>
              </w:rPr>
            </w:pPr>
            <w:r w:rsidRPr="00DE542A">
              <w:rPr>
                <w:rFonts w:ascii="Arial" w:hAnsi="Arial" w:cs="Arial"/>
                <w:sz w:val="16"/>
                <w:szCs w:val="16"/>
              </w:rPr>
              <w:t>276,708</w:t>
            </w:r>
          </w:p>
        </w:tc>
        <w:tc>
          <w:tcPr>
            <w:tcW w:w="1346" w:type="dxa"/>
          </w:tcPr>
          <w:p w:rsidR="00E671B7" w:rsidRPr="00DE542A" w:rsidRDefault="00E671B7" w:rsidP="00E671B7">
            <w:pPr>
              <w:tabs>
                <w:tab w:val="decimal" w:pos="1062"/>
              </w:tabs>
              <w:spacing w:line="300" w:lineRule="exact"/>
              <w:contextualSpacing/>
              <w:rPr>
                <w:rFonts w:ascii="Arial" w:hAnsi="Arial" w:cs="Arial"/>
                <w:sz w:val="16"/>
                <w:szCs w:val="16"/>
              </w:rPr>
            </w:pPr>
            <w:r w:rsidRPr="00DE542A">
              <w:rPr>
                <w:rFonts w:ascii="Arial" w:hAnsi="Arial" w:cs="Arial"/>
                <w:sz w:val="16"/>
                <w:szCs w:val="16"/>
              </w:rPr>
              <w:t>7,852</w:t>
            </w:r>
          </w:p>
        </w:tc>
      </w:tr>
      <w:tr w:rsidR="00E671B7" w:rsidRPr="0026715E" w:rsidTr="00003AD4">
        <w:trPr>
          <w:gridAfter w:val="3"/>
          <w:wAfter w:w="4038" w:type="dxa"/>
        </w:trPr>
        <w:tc>
          <w:tcPr>
            <w:tcW w:w="3600" w:type="dxa"/>
          </w:tcPr>
          <w:p w:rsidR="00E671B7" w:rsidRPr="0026715E" w:rsidRDefault="00E671B7" w:rsidP="00E671B7">
            <w:pPr>
              <w:spacing w:line="300" w:lineRule="exact"/>
              <w:ind w:left="163" w:hanging="163"/>
              <w:contextualSpacing/>
              <w:jc w:val="both"/>
              <w:rPr>
                <w:rFonts w:ascii="Arial" w:hAnsi="Arial" w:cs="Arial"/>
                <w:sz w:val="16"/>
                <w:szCs w:val="16"/>
              </w:rPr>
            </w:pPr>
            <w:r>
              <w:rPr>
                <w:rFonts w:ascii="Arial" w:hAnsi="Arial" w:cs="Arial"/>
                <w:sz w:val="16"/>
                <w:szCs w:val="16"/>
              </w:rPr>
              <w:t>Related party</w:t>
            </w:r>
          </w:p>
        </w:tc>
        <w:tc>
          <w:tcPr>
            <w:tcW w:w="1350" w:type="dxa"/>
          </w:tcPr>
          <w:p w:rsidR="00E671B7" w:rsidRPr="00DE542A" w:rsidRDefault="00E671B7" w:rsidP="00E671B7">
            <w:pPr>
              <w:pBdr>
                <w:bottom w:val="sing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6,404</w:t>
            </w:r>
          </w:p>
        </w:tc>
        <w:tc>
          <w:tcPr>
            <w:tcW w:w="1344" w:type="dxa"/>
          </w:tcPr>
          <w:p w:rsidR="00E671B7" w:rsidRPr="00DE542A" w:rsidRDefault="00E671B7" w:rsidP="00E671B7">
            <w:pPr>
              <w:pBdr>
                <w:bottom w:val="sing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16,439</w:t>
            </w:r>
          </w:p>
        </w:tc>
        <w:tc>
          <w:tcPr>
            <w:tcW w:w="1356" w:type="dxa"/>
          </w:tcPr>
          <w:p w:rsidR="00E671B7" w:rsidRPr="00DE542A" w:rsidRDefault="00E671B7" w:rsidP="00E671B7">
            <w:pPr>
              <w:pBdr>
                <w:bottom w:val="sing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110</w:t>
            </w:r>
          </w:p>
        </w:tc>
        <w:tc>
          <w:tcPr>
            <w:tcW w:w="1346" w:type="dxa"/>
          </w:tcPr>
          <w:p w:rsidR="00E671B7" w:rsidRPr="00DE542A" w:rsidRDefault="00E671B7" w:rsidP="00E671B7">
            <w:pPr>
              <w:pBdr>
                <w:bottom w:val="sing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w:t>
            </w:r>
          </w:p>
        </w:tc>
      </w:tr>
      <w:tr w:rsidR="00E671B7" w:rsidRPr="0026715E" w:rsidTr="00003AD4">
        <w:trPr>
          <w:gridAfter w:val="3"/>
          <w:wAfter w:w="4038" w:type="dxa"/>
        </w:trPr>
        <w:tc>
          <w:tcPr>
            <w:tcW w:w="3600" w:type="dxa"/>
          </w:tcPr>
          <w:p w:rsidR="00E671B7" w:rsidRPr="0026715E" w:rsidRDefault="00E671B7" w:rsidP="00B77552">
            <w:pPr>
              <w:spacing w:line="300" w:lineRule="exact"/>
              <w:ind w:left="163" w:hanging="163"/>
              <w:contextualSpacing/>
              <w:jc w:val="both"/>
              <w:rPr>
                <w:rFonts w:ascii="Arial" w:hAnsi="Arial" w:cs="Arial"/>
                <w:sz w:val="16"/>
                <w:szCs w:val="16"/>
                <w:cs/>
              </w:rPr>
            </w:pPr>
            <w:r w:rsidRPr="0026715E">
              <w:rPr>
                <w:rFonts w:ascii="Arial" w:hAnsi="Arial" w:cs="Arial"/>
                <w:sz w:val="16"/>
                <w:szCs w:val="16"/>
              </w:rPr>
              <w:t xml:space="preserve">Total </w:t>
            </w:r>
            <w:r w:rsidR="00B77552">
              <w:rPr>
                <w:rFonts w:ascii="Arial" w:hAnsi="Arial" w:cs="Arial"/>
                <w:sz w:val="16"/>
                <w:szCs w:val="16"/>
              </w:rPr>
              <w:t>trade and other payables</w:t>
            </w:r>
            <w:r w:rsidRPr="0026715E">
              <w:rPr>
                <w:rFonts w:ascii="Arial" w:hAnsi="Arial" w:cs="Arial"/>
                <w:sz w:val="16"/>
                <w:szCs w:val="16"/>
              </w:rPr>
              <w:t xml:space="preserve"> - related parties</w:t>
            </w:r>
          </w:p>
        </w:tc>
        <w:tc>
          <w:tcPr>
            <w:tcW w:w="1350" w:type="dxa"/>
            <w:vAlign w:val="bottom"/>
          </w:tcPr>
          <w:p w:rsidR="00E671B7" w:rsidRPr="00DE542A" w:rsidRDefault="00E671B7" w:rsidP="00E671B7">
            <w:pPr>
              <w:pBdr>
                <w:bottom w:val="doub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283,112</w:t>
            </w:r>
          </w:p>
        </w:tc>
        <w:tc>
          <w:tcPr>
            <w:tcW w:w="1344" w:type="dxa"/>
            <w:vAlign w:val="bottom"/>
          </w:tcPr>
          <w:p w:rsidR="00E671B7" w:rsidRPr="00DE542A" w:rsidRDefault="00E671B7" w:rsidP="00E671B7">
            <w:pPr>
              <w:pBdr>
                <w:bottom w:val="doub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24,291</w:t>
            </w:r>
          </w:p>
        </w:tc>
        <w:tc>
          <w:tcPr>
            <w:tcW w:w="1356" w:type="dxa"/>
            <w:vAlign w:val="bottom"/>
          </w:tcPr>
          <w:p w:rsidR="00E671B7" w:rsidRPr="00DE542A" w:rsidRDefault="00E671B7" w:rsidP="00E671B7">
            <w:pPr>
              <w:pBdr>
                <w:bottom w:val="double" w:sz="4" w:space="1" w:color="auto"/>
              </w:pBdr>
              <w:tabs>
                <w:tab w:val="decimal" w:pos="1062"/>
              </w:tabs>
              <w:spacing w:line="300" w:lineRule="exact"/>
              <w:contextualSpacing/>
              <w:jc w:val="thaiDistribute"/>
              <w:rPr>
                <w:rFonts w:ascii="Arial" w:hAnsi="Arial" w:cs="Arial"/>
                <w:sz w:val="16"/>
                <w:szCs w:val="16"/>
              </w:rPr>
            </w:pPr>
            <w:r w:rsidRPr="00DE542A">
              <w:rPr>
                <w:rFonts w:ascii="Arial" w:hAnsi="Arial" w:cs="Arial"/>
                <w:sz w:val="16"/>
                <w:szCs w:val="16"/>
              </w:rPr>
              <w:t>290,507</w:t>
            </w:r>
          </w:p>
        </w:tc>
        <w:tc>
          <w:tcPr>
            <w:tcW w:w="1346" w:type="dxa"/>
            <w:vAlign w:val="bottom"/>
          </w:tcPr>
          <w:p w:rsidR="00E671B7" w:rsidRPr="00DE542A" w:rsidRDefault="00E671B7" w:rsidP="00E671B7">
            <w:pPr>
              <w:pBdr>
                <w:bottom w:val="double" w:sz="4" w:space="1" w:color="auto"/>
              </w:pBdr>
              <w:tabs>
                <w:tab w:val="decimal" w:pos="1062"/>
              </w:tabs>
              <w:spacing w:line="300" w:lineRule="exact"/>
              <w:contextualSpacing/>
              <w:jc w:val="thaiDistribute"/>
              <w:rPr>
                <w:rFonts w:ascii="Arial" w:hAnsi="Arial" w:cs="Arial"/>
                <w:sz w:val="16"/>
                <w:szCs w:val="16"/>
              </w:rPr>
            </w:pPr>
            <w:r w:rsidRPr="00DE542A">
              <w:rPr>
                <w:rFonts w:ascii="Arial" w:hAnsi="Arial" w:cs="Arial"/>
                <w:sz w:val="16"/>
                <w:szCs w:val="16"/>
              </w:rPr>
              <w:t>126,424</w:t>
            </w:r>
          </w:p>
        </w:tc>
      </w:tr>
      <w:tr w:rsidR="00E671B7" w:rsidRPr="0026715E" w:rsidTr="00003AD4">
        <w:trPr>
          <w:gridAfter w:val="3"/>
          <w:wAfter w:w="4038" w:type="dxa"/>
        </w:trPr>
        <w:tc>
          <w:tcPr>
            <w:tcW w:w="7650" w:type="dxa"/>
            <w:gridSpan w:val="4"/>
          </w:tcPr>
          <w:p w:rsidR="00E671B7" w:rsidRPr="0026715E" w:rsidRDefault="00E671B7" w:rsidP="00E671B7">
            <w:pPr>
              <w:tabs>
                <w:tab w:val="decimal" w:pos="1062"/>
              </w:tabs>
              <w:spacing w:line="300" w:lineRule="exact"/>
              <w:contextualSpacing/>
              <w:rPr>
                <w:rFonts w:ascii="Arial" w:hAnsi="Arial" w:cs="Arial"/>
                <w:b/>
                <w:bCs/>
                <w:sz w:val="16"/>
                <w:szCs w:val="16"/>
                <w:u w:val="single"/>
              </w:rPr>
            </w:pPr>
            <w:r w:rsidRPr="0026715E">
              <w:rPr>
                <w:rFonts w:ascii="Arial" w:hAnsi="Arial" w:cs="Arial"/>
                <w:b/>
                <w:bCs/>
                <w:sz w:val="16"/>
                <w:szCs w:val="16"/>
                <w:u w:val="single"/>
              </w:rPr>
              <w:t xml:space="preserve">Advances received from project management </w:t>
            </w:r>
          </w:p>
        </w:tc>
        <w:tc>
          <w:tcPr>
            <w:tcW w:w="1346" w:type="dxa"/>
          </w:tcPr>
          <w:p w:rsidR="00E671B7" w:rsidRPr="00387A53" w:rsidRDefault="00E671B7" w:rsidP="00E671B7">
            <w:pPr>
              <w:tabs>
                <w:tab w:val="decimal" w:pos="1062"/>
              </w:tabs>
              <w:spacing w:line="360" w:lineRule="exact"/>
              <w:jc w:val="thaiDistribute"/>
              <w:rPr>
                <w:rFonts w:ascii="Angsana New" w:hAnsi="Angsana New"/>
                <w:sz w:val="28"/>
              </w:rPr>
            </w:pPr>
          </w:p>
        </w:tc>
      </w:tr>
      <w:tr w:rsidR="00E671B7" w:rsidRPr="0026715E" w:rsidTr="00003AD4">
        <w:trPr>
          <w:gridAfter w:val="3"/>
          <w:wAfter w:w="4038" w:type="dxa"/>
          <w:trHeight w:val="279"/>
        </w:trPr>
        <w:tc>
          <w:tcPr>
            <w:tcW w:w="7650" w:type="dxa"/>
            <w:gridSpan w:val="4"/>
          </w:tcPr>
          <w:p w:rsidR="00E671B7" w:rsidRPr="0026715E" w:rsidRDefault="00E671B7" w:rsidP="00E671B7">
            <w:pPr>
              <w:spacing w:line="300" w:lineRule="exact"/>
              <w:contextualSpacing/>
              <w:rPr>
                <w:rFonts w:ascii="Arial" w:hAnsi="Arial" w:cs="Arial"/>
                <w:b/>
                <w:bCs/>
                <w:sz w:val="16"/>
                <w:szCs w:val="16"/>
                <w:u w:val="single"/>
              </w:rPr>
            </w:pPr>
            <w:r w:rsidRPr="0026715E">
              <w:rPr>
                <w:rFonts w:ascii="Arial" w:hAnsi="Arial" w:cs="Arial"/>
                <w:b/>
                <w:bCs/>
                <w:sz w:val="16"/>
                <w:szCs w:val="16"/>
              </w:rPr>
              <w:t xml:space="preserve">   </w:t>
            </w:r>
            <w:r w:rsidRPr="0026715E">
              <w:rPr>
                <w:rFonts w:ascii="Arial" w:hAnsi="Arial" w:cs="Arial"/>
                <w:b/>
                <w:bCs/>
                <w:sz w:val="16"/>
                <w:szCs w:val="16"/>
                <w:u w:val="single"/>
              </w:rPr>
              <w:t>services - related parties</w:t>
            </w:r>
          </w:p>
        </w:tc>
        <w:tc>
          <w:tcPr>
            <w:tcW w:w="1346" w:type="dxa"/>
          </w:tcPr>
          <w:p w:rsidR="00E671B7" w:rsidRPr="00387A53" w:rsidRDefault="00E671B7" w:rsidP="00E671B7">
            <w:pPr>
              <w:tabs>
                <w:tab w:val="decimal" w:pos="1062"/>
              </w:tabs>
              <w:spacing w:line="360" w:lineRule="exact"/>
              <w:jc w:val="thaiDistribute"/>
              <w:rPr>
                <w:rFonts w:ascii="Angsana New" w:hAnsi="Angsana New"/>
                <w:sz w:val="28"/>
              </w:rPr>
            </w:pPr>
          </w:p>
        </w:tc>
      </w:tr>
      <w:tr w:rsidR="00E671B7" w:rsidRPr="0026715E" w:rsidTr="00003AD4">
        <w:trPr>
          <w:gridAfter w:val="3"/>
          <w:wAfter w:w="4038" w:type="dxa"/>
        </w:trPr>
        <w:tc>
          <w:tcPr>
            <w:tcW w:w="3600" w:type="dxa"/>
          </w:tcPr>
          <w:p w:rsidR="00E671B7" w:rsidRPr="0026715E" w:rsidRDefault="00E671B7" w:rsidP="00E671B7">
            <w:pPr>
              <w:spacing w:line="300" w:lineRule="exact"/>
              <w:ind w:left="163" w:hanging="163"/>
              <w:contextualSpacing/>
              <w:jc w:val="both"/>
              <w:rPr>
                <w:rFonts w:ascii="Arial" w:hAnsi="Arial" w:cs="Arial"/>
                <w:sz w:val="16"/>
                <w:szCs w:val="16"/>
                <w:cs/>
              </w:rPr>
            </w:pPr>
            <w:r w:rsidRPr="0026715E">
              <w:rPr>
                <w:rFonts w:ascii="Arial" w:hAnsi="Arial" w:cs="Arial"/>
                <w:sz w:val="16"/>
                <w:szCs w:val="16"/>
              </w:rPr>
              <w:t>Subsidiaries</w:t>
            </w:r>
          </w:p>
        </w:tc>
        <w:tc>
          <w:tcPr>
            <w:tcW w:w="1350" w:type="dxa"/>
            <w:vAlign w:val="bottom"/>
          </w:tcPr>
          <w:p w:rsidR="00E671B7" w:rsidRPr="00DE542A" w:rsidRDefault="00E671B7" w:rsidP="00E671B7">
            <w:pPr>
              <w:tabs>
                <w:tab w:val="decimal" w:pos="1062"/>
              </w:tabs>
              <w:spacing w:line="300" w:lineRule="exact"/>
              <w:contextualSpacing/>
              <w:rPr>
                <w:rFonts w:ascii="Arial" w:hAnsi="Arial" w:cs="Arial"/>
                <w:sz w:val="16"/>
                <w:szCs w:val="16"/>
              </w:rPr>
            </w:pPr>
            <w:r w:rsidRPr="00DE542A">
              <w:rPr>
                <w:rFonts w:ascii="Arial" w:hAnsi="Arial" w:cs="Arial"/>
                <w:sz w:val="16"/>
                <w:szCs w:val="16"/>
              </w:rPr>
              <w:t>-</w:t>
            </w:r>
          </w:p>
        </w:tc>
        <w:tc>
          <w:tcPr>
            <w:tcW w:w="1344" w:type="dxa"/>
            <w:vAlign w:val="bottom"/>
          </w:tcPr>
          <w:p w:rsidR="00E671B7" w:rsidRPr="00DE542A" w:rsidRDefault="00E671B7" w:rsidP="00E671B7">
            <w:pPr>
              <w:tabs>
                <w:tab w:val="decimal" w:pos="1062"/>
              </w:tabs>
              <w:spacing w:line="300" w:lineRule="exact"/>
              <w:contextualSpacing/>
              <w:rPr>
                <w:rFonts w:ascii="Arial" w:hAnsi="Arial" w:cs="Arial"/>
                <w:sz w:val="16"/>
                <w:szCs w:val="16"/>
              </w:rPr>
            </w:pPr>
            <w:r w:rsidRPr="00DE542A">
              <w:rPr>
                <w:rFonts w:ascii="Arial" w:hAnsi="Arial" w:cs="Arial"/>
                <w:sz w:val="16"/>
                <w:szCs w:val="16"/>
              </w:rPr>
              <w:t>-</w:t>
            </w:r>
          </w:p>
        </w:tc>
        <w:tc>
          <w:tcPr>
            <w:tcW w:w="1356" w:type="dxa"/>
            <w:vAlign w:val="bottom"/>
          </w:tcPr>
          <w:p w:rsidR="00E671B7" w:rsidRPr="00DE542A" w:rsidRDefault="00E671B7" w:rsidP="00E671B7">
            <w:pPr>
              <w:tabs>
                <w:tab w:val="decimal" w:pos="1062"/>
              </w:tabs>
              <w:spacing w:line="300" w:lineRule="exact"/>
              <w:contextualSpacing/>
              <w:jc w:val="thaiDistribute"/>
              <w:rPr>
                <w:rFonts w:ascii="Arial" w:hAnsi="Arial" w:cs="Arial"/>
                <w:sz w:val="16"/>
                <w:szCs w:val="16"/>
              </w:rPr>
            </w:pPr>
            <w:r w:rsidRPr="00DE542A">
              <w:rPr>
                <w:rFonts w:ascii="Arial" w:hAnsi="Arial" w:cs="Arial"/>
                <w:sz w:val="16"/>
                <w:szCs w:val="16"/>
              </w:rPr>
              <w:t>158,147</w:t>
            </w:r>
          </w:p>
        </w:tc>
        <w:tc>
          <w:tcPr>
            <w:tcW w:w="1346" w:type="dxa"/>
            <w:vAlign w:val="bottom"/>
          </w:tcPr>
          <w:p w:rsidR="00E671B7" w:rsidRPr="00DE542A" w:rsidRDefault="00E671B7" w:rsidP="00E671B7">
            <w:pPr>
              <w:tabs>
                <w:tab w:val="decimal" w:pos="1062"/>
              </w:tabs>
              <w:spacing w:line="300" w:lineRule="exact"/>
              <w:contextualSpacing/>
              <w:jc w:val="thaiDistribute"/>
              <w:rPr>
                <w:rFonts w:ascii="Arial" w:hAnsi="Arial" w:cs="Arial"/>
                <w:sz w:val="16"/>
                <w:szCs w:val="16"/>
              </w:rPr>
            </w:pPr>
            <w:r w:rsidRPr="00DE542A">
              <w:rPr>
                <w:rFonts w:ascii="Arial" w:hAnsi="Arial" w:cs="Arial"/>
                <w:sz w:val="16"/>
                <w:szCs w:val="16"/>
              </w:rPr>
              <w:t>229,013</w:t>
            </w:r>
          </w:p>
        </w:tc>
      </w:tr>
      <w:tr w:rsidR="00E671B7" w:rsidRPr="0026715E" w:rsidTr="00003AD4">
        <w:trPr>
          <w:gridAfter w:val="3"/>
          <w:wAfter w:w="4038" w:type="dxa"/>
        </w:trPr>
        <w:tc>
          <w:tcPr>
            <w:tcW w:w="3600" w:type="dxa"/>
          </w:tcPr>
          <w:p w:rsidR="00E671B7" w:rsidRPr="0026715E" w:rsidRDefault="00E671B7" w:rsidP="00E671B7">
            <w:pPr>
              <w:spacing w:line="300" w:lineRule="exact"/>
              <w:ind w:left="163" w:hanging="163"/>
              <w:contextualSpacing/>
              <w:jc w:val="both"/>
              <w:rPr>
                <w:rFonts w:ascii="Arial" w:hAnsi="Arial" w:cs="Arial"/>
                <w:sz w:val="16"/>
                <w:szCs w:val="16"/>
              </w:rPr>
            </w:pPr>
            <w:r w:rsidRPr="0026715E">
              <w:rPr>
                <w:rFonts w:ascii="Arial" w:hAnsi="Arial" w:cs="Arial"/>
                <w:sz w:val="16"/>
                <w:szCs w:val="16"/>
              </w:rPr>
              <w:t>Joint venture</w:t>
            </w:r>
          </w:p>
        </w:tc>
        <w:tc>
          <w:tcPr>
            <w:tcW w:w="1350" w:type="dxa"/>
          </w:tcPr>
          <w:p w:rsidR="00E671B7" w:rsidRPr="00DE542A" w:rsidRDefault="00E671B7" w:rsidP="00E671B7">
            <w:pPr>
              <w:pBdr>
                <w:bottom w:val="sing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926,797</w:t>
            </w:r>
          </w:p>
        </w:tc>
        <w:tc>
          <w:tcPr>
            <w:tcW w:w="1344" w:type="dxa"/>
          </w:tcPr>
          <w:p w:rsidR="00E671B7" w:rsidRPr="00DE542A" w:rsidRDefault="00E671B7" w:rsidP="00E671B7">
            <w:pPr>
              <w:pBdr>
                <w:bottom w:val="sing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526,713</w:t>
            </w:r>
          </w:p>
        </w:tc>
        <w:tc>
          <w:tcPr>
            <w:tcW w:w="1356" w:type="dxa"/>
            <w:vAlign w:val="bottom"/>
          </w:tcPr>
          <w:p w:rsidR="00E671B7" w:rsidRPr="00DE542A" w:rsidRDefault="00E671B7" w:rsidP="00E671B7">
            <w:pPr>
              <w:pBdr>
                <w:bottom w:val="sing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926,797</w:t>
            </w:r>
          </w:p>
        </w:tc>
        <w:tc>
          <w:tcPr>
            <w:tcW w:w="1346" w:type="dxa"/>
            <w:vAlign w:val="bottom"/>
          </w:tcPr>
          <w:p w:rsidR="00E671B7" w:rsidRPr="00DE542A" w:rsidRDefault="00E671B7" w:rsidP="00E671B7">
            <w:pPr>
              <w:pBdr>
                <w:bottom w:val="sing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526,713</w:t>
            </w:r>
          </w:p>
        </w:tc>
      </w:tr>
      <w:tr w:rsidR="00E671B7" w:rsidRPr="0026715E" w:rsidTr="00003AD4">
        <w:trPr>
          <w:gridAfter w:val="3"/>
          <w:wAfter w:w="4038" w:type="dxa"/>
        </w:trPr>
        <w:tc>
          <w:tcPr>
            <w:tcW w:w="3600" w:type="dxa"/>
          </w:tcPr>
          <w:p w:rsidR="00E671B7" w:rsidRPr="0026715E" w:rsidRDefault="00E671B7" w:rsidP="00E671B7">
            <w:pPr>
              <w:spacing w:line="300" w:lineRule="exact"/>
              <w:ind w:left="163" w:hanging="163"/>
              <w:contextualSpacing/>
              <w:jc w:val="both"/>
              <w:rPr>
                <w:rFonts w:ascii="Arial" w:hAnsi="Arial" w:cs="Arial"/>
                <w:sz w:val="16"/>
                <w:szCs w:val="16"/>
              </w:rPr>
            </w:pPr>
            <w:r w:rsidRPr="0026715E">
              <w:rPr>
                <w:rFonts w:ascii="Arial" w:hAnsi="Arial" w:cs="Arial"/>
                <w:sz w:val="16"/>
                <w:szCs w:val="16"/>
              </w:rPr>
              <w:t>Total advances received from project</w:t>
            </w:r>
          </w:p>
        </w:tc>
        <w:tc>
          <w:tcPr>
            <w:tcW w:w="1350" w:type="dxa"/>
          </w:tcPr>
          <w:p w:rsidR="00E671B7" w:rsidRPr="00387A53" w:rsidRDefault="00E671B7" w:rsidP="00E671B7">
            <w:pPr>
              <w:tabs>
                <w:tab w:val="decimal" w:pos="1062"/>
              </w:tabs>
              <w:spacing w:line="360" w:lineRule="exact"/>
              <w:jc w:val="thaiDistribute"/>
              <w:rPr>
                <w:rFonts w:ascii="Angsana New" w:hAnsi="Angsana New"/>
                <w:sz w:val="28"/>
              </w:rPr>
            </w:pPr>
          </w:p>
        </w:tc>
        <w:tc>
          <w:tcPr>
            <w:tcW w:w="1344" w:type="dxa"/>
          </w:tcPr>
          <w:p w:rsidR="00E671B7" w:rsidRPr="00387A53" w:rsidRDefault="00E671B7" w:rsidP="00E671B7">
            <w:pPr>
              <w:tabs>
                <w:tab w:val="decimal" w:pos="1062"/>
              </w:tabs>
              <w:spacing w:line="360" w:lineRule="exact"/>
              <w:jc w:val="thaiDistribute"/>
              <w:rPr>
                <w:rFonts w:ascii="Angsana New" w:hAnsi="Angsana New"/>
                <w:sz w:val="28"/>
              </w:rPr>
            </w:pPr>
          </w:p>
        </w:tc>
        <w:tc>
          <w:tcPr>
            <w:tcW w:w="1356" w:type="dxa"/>
          </w:tcPr>
          <w:p w:rsidR="00E671B7" w:rsidRPr="00387A53" w:rsidRDefault="00E671B7" w:rsidP="00E671B7">
            <w:pPr>
              <w:tabs>
                <w:tab w:val="decimal" w:pos="1062"/>
              </w:tabs>
              <w:spacing w:line="360" w:lineRule="exact"/>
              <w:jc w:val="thaiDistribute"/>
              <w:rPr>
                <w:rFonts w:ascii="Angsana New" w:hAnsi="Angsana New"/>
                <w:sz w:val="28"/>
              </w:rPr>
            </w:pPr>
          </w:p>
        </w:tc>
        <w:tc>
          <w:tcPr>
            <w:tcW w:w="1346" w:type="dxa"/>
          </w:tcPr>
          <w:p w:rsidR="00E671B7" w:rsidRPr="00387A53" w:rsidRDefault="00E671B7" w:rsidP="00E671B7">
            <w:pPr>
              <w:tabs>
                <w:tab w:val="decimal" w:pos="1062"/>
              </w:tabs>
              <w:spacing w:line="360" w:lineRule="exact"/>
              <w:jc w:val="thaiDistribute"/>
              <w:rPr>
                <w:rFonts w:ascii="Angsana New" w:hAnsi="Angsana New"/>
                <w:sz w:val="28"/>
              </w:rPr>
            </w:pPr>
          </w:p>
        </w:tc>
      </w:tr>
      <w:tr w:rsidR="00E671B7" w:rsidRPr="0026715E" w:rsidTr="00003AD4">
        <w:trPr>
          <w:gridAfter w:val="3"/>
          <w:wAfter w:w="4038" w:type="dxa"/>
        </w:trPr>
        <w:tc>
          <w:tcPr>
            <w:tcW w:w="3600" w:type="dxa"/>
          </w:tcPr>
          <w:p w:rsidR="00E671B7" w:rsidRPr="0026715E" w:rsidRDefault="00E671B7" w:rsidP="00E671B7">
            <w:pPr>
              <w:spacing w:line="300" w:lineRule="exact"/>
              <w:ind w:left="163" w:hanging="163"/>
              <w:contextualSpacing/>
              <w:jc w:val="both"/>
              <w:rPr>
                <w:rFonts w:ascii="Arial" w:hAnsi="Arial" w:cs="Arial"/>
                <w:sz w:val="16"/>
                <w:szCs w:val="16"/>
              </w:rPr>
            </w:pPr>
            <w:r w:rsidRPr="0026715E">
              <w:rPr>
                <w:rFonts w:ascii="Arial" w:hAnsi="Arial" w:cs="Arial"/>
                <w:sz w:val="16"/>
                <w:szCs w:val="16"/>
              </w:rPr>
              <w:t xml:space="preserve">   management service - related parties</w:t>
            </w:r>
          </w:p>
        </w:tc>
        <w:tc>
          <w:tcPr>
            <w:tcW w:w="1350" w:type="dxa"/>
            <w:vAlign w:val="bottom"/>
          </w:tcPr>
          <w:p w:rsidR="00E671B7" w:rsidRPr="00DE542A" w:rsidRDefault="00E671B7" w:rsidP="00E671B7">
            <w:pPr>
              <w:pBdr>
                <w:bottom w:val="doub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926,797</w:t>
            </w:r>
          </w:p>
        </w:tc>
        <w:tc>
          <w:tcPr>
            <w:tcW w:w="1344" w:type="dxa"/>
            <w:vAlign w:val="bottom"/>
          </w:tcPr>
          <w:p w:rsidR="00E671B7" w:rsidRPr="00DE542A" w:rsidRDefault="00E671B7" w:rsidP="00E671B7">
            <w:pPr>
              <w:pBdr>
                <w:bottom w:val="doub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526,713</w:t>
            </w:r>
          </w:p>
        </w:tc>
        <w:tc>
          <w:tcPr>
            <w:tcW w:w="1356" w:type="dxa"/>
            <w:vAlign w:val="bottom"/>
          </w:tcPr>
          <w:p w:rsidR="00E671B7" w:rsidRPr="00DE542A" w:rsidRDefault="00E671B7" w:rsidP="00E671B7">
            <w:pPr>
              <w:pBdr>
                <w:bottom w:val="double" w:sz="4" w:space="1" w:color="auto"/>
              </w:pBdr>
              <w:tabs>
                <w:tab w:val="decimal" w:pos="1062"/>
              </w:tabs>
              <w:spacing w:line="300" w:lineRule="exact"/>
              <w:contextualSpacing/>
              <w:jc w:val="thaiDistribute"/>
              <w:rPr>
                <w:rFonts w:ascii="Arial" w:hAnsi="Arial" w:cs="Arial"/>
                <w:sz w:val="16"/>
                <w:szCs w:val="16"/>
              </w:rPr>
            </w:pPr>
            <w:r w:rsidRPr="00DE542A">
              <w:rPr>
                <w:rFonts w:ascii="Arial" w:hAnsi="Arial" w:cs="Arial"/>
                <w:sz w:val="16"/>
                <w:szCs w:val="16"/>
              </w:rPr>
              <w:t>1,084,944</w:t>
            </w:r>
          </w:p>
        </w:tc>
        <w:tc>
          <w:tcPr>
            <w:tcW w:w="1346" w:type="dxa"/>
            <w:vAlign w:val="bottom"/>
          </w:tcPr>
          <w:p w:rsidR="00E671B7" w:rsidRPr="00DE542A" w:rsidRDefault="00E671B7" w:rsidP="00E671B7">
            <w:pPr>
              <w:pBdr>
                <w:bottom w:val="double" w:sz="4" w:space="1" w:color="auto"/>
              </w:pBdr>
              <w:tabs>
                <w:tab w:val="decimal" w:pos="1062"/>
              </w:tabs>
              <w:spacing w:line="300" w:lineRule="exact"/>
              <w:contextualSpacing/>
              <w:jc w:val="thaiDistribute"/>
              <w:rPr>
                <w:rFonts w:ascii="Arial" w:hAnsi="Arial" w:cs="Arial"/>
                <w:sz w:val="16"/>
                <w:szCs w:val="16"/>
              </w:rPr>
            </w:pPr>
            <w:r w:rsidRPr="00DE542A">
              <w:rPr>
                <w:rFonts w:ascii="Arial" w:hAnsi="Arial" w:cs="Arial"/>
                <w:sz w:val="16"/>
                <w:szCs w:val="16"/>
              </w:rPr>
              <w:t>755,726</w:t>
            </w:r>
          </w:p>
        </w:tc>
      </w:tr>
      <w:tr w:rsidR="00E771A4" w:rsidRPr="0026715E" w:rsidTr="00003AD4">
        <w:trPr>
          <w:gridAfter w:val="3"/>
          <w:wAfter w:w="4038" w:type="dxa"/>
        </w:trPr>
        <w:tc>
          <w:tcPr>
            <w:tcW w:w="7650" w:type="dxa"/>
            <w:gridSpan w:val="4"/>
          </w:tcPr>
          <w:p w:rsidR="00E771A4" w:rsidRPr="0026715E" w:rsidRDefault="00E771A4" w:rsidP="00E771A4">
            <w:pPr>
              <w:tabs>
                <w:tab w:val="decimal" w:pos="1062"/>
              </w:tabs>
              <w:spacing w:line="300" w:lineRule="exact"/>
              <w:contextualSpacing/>
              <w:rPr>
                <w:rFonts w:ascii="Arial" w:hAnsi="Arial" w:cs="Arial"/>
                <w:b/>
                <w:bCs/>
                <w:sz w:val="16"/>
                <w:szCs w:val="16"/>
                <w:u w:val="single"/>
              </w:rPr>
            </w:pPr>
            <w:r w:rsidRPr="0026715E">
              <w:rPr>
                <w:rFonts w:ascii="Arial" w:hAnsi="Arial" w:cs="Arial"/>
                <w:b/>
                <w:bCs/>
                <w:sz w:val="16"/>
                <w:szCs w:val="16"/>
                <w:u w:val="single"/>
              </w:rPr>
              <w:t>Advances received from customers - related parties</w:t>
            </w:r>
          </w:p>
        </w:tc>
        <w:tc>
          <w:tcPr>
            <w:tcW w:w="1346" w:type="dxa"/>
          </w:tcPr>
          <w:p w:rsidR="00E771A4" w:rsidRPr="0026715E" w:rsidRDefault="00E771A4" w:rsidP="00E771A4">
            <w:pPr>
              <w:tabs>
                <w:tab w:val="decimal" w:pos="1062"/>
              </w:tabs>
              <w:spacing w:line="360" w:lineRule="exact"/>
              <w:jc w:val="thaiDistribute"/>
              <w:rPr>
                <w:rFonts w:ascii="Angsana New" w:hAnsi="Angsana New"/>
                <w:sz w:val="28"/>
              </w:rPr>
            </w:pPr>
          </w:p>
        </w:tc>
      </w:tr>
      <w:tr w:rsidR="00DE542A" w:rsidRPr="0026715E" w:rsidTr="00003AD4">
        <w:trPr>
          <w:gridAfter w:val="3"/>
          <w:wAfter w:w="4038" w:type="dxa"/>
        </w:trPr>
        <w:tc>
          <w:tcPr>
            <w:tcW w:w="3600" w:type="dxa"/>
          </w:tcPr>
          <w:p w:rsidR="00DE542A" w:rsidRPr="0026715E" w:rsidRDefault="00DE542A" w:rsidP="00DE542A">
            <w:pPr>
              <w:spacing w:line="300" w:lineRule="exact"/>
              <w:ind w:left="163" w:hanging="163"/>
              <w:contextualSpacing/>
              <w:jc w:val="both"/>
              <w:rPr>
                <w:rFonts w:ascii="Arial" w:hAnsi="Arial" w:cs="Arial"/>
                <w:sz w:val="16"/>
                <w:szCs w:val="16"/>
              </w:rPr>
            </w:pPr>
            <w:r>
              <w:rPr>
                <w:rFonts w:ascii="Arial" w:hAnsi="Arial" w:cs="Arial"/>
                <w:sz w:val="16"/>
                <w:szCs w:val="16"/>
              </w:rPr>
              <w:t>Related party</w:t>
            </w:r>
          </w:p>
        </w:tc>
        <w:tc>
          <w:tcPr>
            <w:tcW w:w="1350" w:type="dxa"/>
            <w:vAlign w:val="bottom"/>
          </w:tcPr>
          <w:p w:rsidR="00DE542A" w:rsidRPr="00DE542A" w:rsidRDefault="00DE542A" w:rsidP="00DE542A">
            <w:pPr>
              <w:tabs>
                <w:tab w:val="decimal" w:pos="1062"/>
              </w:tabs>
              <w:spacing w:line="300" w:lineRule="exact"/>
              <w:contextualSpacing/>
              <w:rPr>
                <w:rFonts w:ascii="Arial" w:hAnsi="Arial" w:cs="Arial"/>
                <w:sz w:val="16"/>
                <w:szCs w:val="16"/>
              </w:rPr>
            </w:pPr>
            <w:r w:rsidRPr="00DE542A">
              <w:rPr>
                <w:rFonts w:ascii="Arial" w:hAnsi="Arial" w:cs="Arial"/>
                <w:sz w:val="16"/>
                <w:szCs w:val="16"/>
              </w:rPr>
              <w:t>733</w:t>
            </w:r>
          </w:p>
        </w:tc>
        <w:tc>
          <w:tcPr>
            <w:tcW w:w="1344" w:type="dxa"/>
            <w:vAlign w:val="bottom"/>
          </w:tcPr>
          <w:p w:rsidR="00DE542A" w:rsidRPr="00DE542A" w:rsidRDefault="00DE542A" w:rsidP="00DE542A">
            <w:pPr>
              <w:tabs>
                <w:tab w:val="decimal" w:pos="1062"/>
              </w:tabs>
              <w:spacing w:line="300" w:lineRule="exact"/>
              <w:contextualSpacing/>
              <w:rPr>
                <w:rFonts w:ascii="Arial" w:hAnsi="Arial" w:cs="Arial"/>
                <w:sz w:val="16"/>
                <w:szCs w:val="16"/>
              </w:rPr>
            </w:pPr>
            <w:r w:rsidRPr="00DE542A">
              <w:rPr>
                <w:rFonts w:ascii="Arial" w:hAnsi="Arial" w:cs="Arial"/>
                <w:sz w:val="16"/>
                <w:szCs w:val="16"/>
              </w:rPr>
              <w:t>-</w:t>
            </w:r>
          </w:p>
        </w:tc>
        <w:tc>
          <w:tcPr>
            <w:tcW w:w="1356" w:type="dxa"/>
            <w:vAlign w:val="bottom"/>
          </w:tcPr>
          <w:p w:rsidR="00DE542A" w:rsidRPr="00DE542A" w:rsidRDefault="00DE542A" w:rsidP="00DE542A">
            <w:pPr>
              <w:tabs>
                <w:tab w:val="decimal" w:pos="1062"/>
              </w:tabs>
              <w:spacing w:line="300" w:lineRule="exact"/>
              <w:contextualSpacing/>
              <w:jc w:val="thaiDistribute"/>
              <w:rPr>
                <w:rFonts w:ascii="Arial" w:hAnsi="Arial" w:cs="Arial"/>
                <w:sz w:val="16"/>
                <w:szCs w:val="16"/>
              </w:rPr>
            </w:pPr>
            <w:r w:rsidRPr="00DE542A">
              <w:rPr>
                <w:rFonts w:ascii="Arial" w:hAnsi="Arial" w:cs="Arial"/>
                <w:sz w:val="16"/>
                <w:szCs w:val="16"/>
              </w:rPr>
              <w:t>-</w:t>
            </w:r>
          </w:p>
        </w:tc>
        <w:tc>
          <w:tcPr>
            <w:tcW w:w="1346" w:type="dxa"/>
            <w:vAlign w:val="bottom"/>
          </w:tcPr>
          <w:p w:rsidR="00DE542A" w:rsidRPr="00DE542A" w:rsidRDefault="00DE542A" w:rsidP="00DE542A">
            <w:pPr>
              <w:tabs>
                <w:tab w:val="decimal" w:pos="1062"/>
              </w:tabs>
              <w:spacing w:line="300" w:lineRule="exact"/>
              <w:contextualSpacing/>
              <w:jc w:val="thaiDistribute"/>
              <w:rPr>
                <w:rFonts w:ascii="Arial" w:hAnsi="Arial" w:cs="Arial"/>
                <w:sz w:val="16"/>
                <w:szCs w:val="16"/>
              </w:rPr>
            </w:pPr>
            <w:r w:rsidRPr="00DE542A">
              <w:rPr>
                <w:rFonts w:ascii="Arial" w:hAnsi="Arial" w:cs="Arial"/>
                <w:sz w:val="16"/>
                <w:szCs w:val="16"/>
              </w:rPr>
              <w:t>-</w:t>
            </w:r>
          </w:p>
        </w:tc>
      </w:tr>
      <w:tr w:rsidR="00DE542A" w:rsidRPr="0026715E" w:rsidTr="00003AD4">
        <w:trPr>
          <w:gridAfter w:val="3"/>
          <w:wAfter w:w="4038" w:type="dxa"/>
        </w:trPr>
        <w:tc>
          <w:tcPr>
            <w:tcW w:w="3600" w:type="dxa"/>
          </w:tcPr>
          <w:p w:rsidR="00DE542A" w:rsidRPr="0026715E" w:rsidRDefault="00DE542A" w:rsidP="00DE542A">
            <w:pPr>
              <w:spacing w:line="300" w:lineRule="exact"/>
              <w:ind w:left="163" w:hanging="163"/>
              <w:contextualSpacing/>
              <w:jc w:val="both"/>
              <w:rPr>
                <w:rFonts w:ascii="Arial" w:hAnsi="Arial" w:cs="Arial"/>
                <w:sz w:val="16"/>
                <w:szCs w:val="16"/>
              </w:rPr>
            </w:pPr>
            <w:r w:rsidRPr="0026715E">
              <w:rPr>
                <w:rFonts w:ascii="Arial" w:hAnsi="Arial" w:cs="Arial"/>
                <w:sz w:val="16"/>
                <w:szCs w:val="16"/>
              </w:rPr>
              <w:t>Directors</w:t>
            </w:r>
          </w:p>
        </w:tc>
        <w:tc>
          <w:tcPr>
            <w:tcW w:w="1350" w:type="dxa"/>
          </w:tcPr>
          <w:p w:rsidR="00DE542A" w:rsidRPr="00DE542A" w:rsidRDefault="00DE542A" w:rsidP="00DE542A">
            <w:pPr>
              <w:pBdr>
                <w:bottom w:val="sing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1,639</w:t>
            </w:r>
          </w:p>
        </w:tc>
        <w:tc>
          <w:tcPr>
            <w:tcW w:w="1344" w:type="dxa"/>
          </w:tcPr>
          <w:p w:rsidR="00DE542A" w:rsidRPr="00DE542A" w:rsidRDefault="00DE542A" w:rsidP="00DE542A">
            <w:pPr>
              <w:pBdr>
                <w:bottom w:val="sing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1,135</w:t>
            </w:r>
          </w:p>
        </w:tc>
        <w:tc>
          <w:tcPr>
            <w:tcW w:w="1356" w:type="dxa"/>
            <w:vAlign w:val="bottom"/>
          </w:tcPr>
          <w:p w:rsidR="00DE542A" w:rsidRPr="00DE542A" w:rsidRDefault="00DE542A" w:rsidP="00DE542A">
            <w:pPr>
              <w:pBdr>
                <w:bottom w:val="sing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217</w:t>
            </w:r>
          </w:p>
        </w:tc>
        <w:tc>
          <w:tcPr>
            <w:tcW w:w="1346" w:type="dxa"/>
            <w:vAlign w:val="bottom"/>
          </w:tcPr>
          <w:p w:rsidR="00DE542A" w:rsidRPr="00DE542A" w:rsidRDefault="00DE542A" w:rsidP="00DE542A">
            <w:pPr>
              <w:pBdr>
                <w:bottom w:val="sing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1,135</w:t>
            </w:r>
          </w:p>
        </w:tc>
      </w:tr>
      <w:tr w:rsidR="00DE542A" w:rsidRPr="0026715E" w:rsidTr="00003AD4">
        <w:trPr>
          <w:gridAfter w:val="3"/>
          <w:wAfter w:w="4038" w:type="dxa"/>
        </w:trPr>
        <w:tc>
          <w:tcPr>
            <w:tcW w:w="3600" w:type="dxa"/>
          </w:tcPr>
          <w:p w:rsidR="00DE542A" w:rsidRPr="0026715E" w:rsidRDefault="00DE542A" w:rsidP="00DE542A">
            <w:pPr>
              <w:spacing w:line="300" w:lineRule="exact"/>
              <w:ind w:left="163" w:hanging="163"/>
              <w:contextualSpacing/>
              <w:rPr>
                <w:rFonts w:ascii="Arial" w:hAnsi="Arial" w:cs="Arial"/>
                <w:sz w:val="16"/>
                <w:szCs w:val="16"/>
              </w:rPr>
            </w:pPr>
            <w:r>
              <w:rPr>
                <w:rFonts w:ascii="Arial" w:hAnsi="Arial" w:cs="Arial"/>
                <w:sz w:val="16"/>
                <w:szCs w:val="16"/>
              </w:rPr>
              <w:t>Total advances received from customers - related parties</w:t>
            </w:r>
          </w:p>
        </w:tc>
        <w:tc>
          <w:tcPr>
            <w:tcW w:w="1350" w:type="dxa"/>
            <w:vAlign w:val="bottom"/>
          </w:tcPr>
          <w:p w:rsidR="00DE542A" w:rsidRPr="00DE542A" w:rsidRDefault="00DE542A" w:rsidP="00DE542A">
            <w:pPr>
              <w:pBdr>
                <w:bottom w:val="doub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2,372</w:t>
            </w:r>
          </w:p>
        </w:tc>
        <w:tc>
          <w:tcPr>
            <w:tcW w:w="1344" w:type="dxa"/>
            <w:vAlign w:val="bottom"/>
          </w:tcPr>
          <w:p w:rsidR="00DE542A" w:rsidRPr="00DE542A" w:rsidRDefault="00DE542A" w:rsidP="00DE542A">
            <w:pPr>
              <w:pBdr>
                <w:bottom w:val="doub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1,135</w:t>
            </w:r>
          </w:p>
        </w:tc>
        <w:tc>
          <w:tcPr>
            <w:tcW w:w="1356" w:type="dxa"/>
            <w:vAlign w:val="bottom"/>
          </w:tcPr>
          <w:p w:rsidR="00DE542A" w:rsidRPr="00DE542A" w:rsidRDefault="00DE542A" w:rsidP="00DE542A">
            <w:pPr>
              <w:pBdr>
                <w:bottom w:val="double" w:sz="4" w:space="1" w:color="auto"/>
              </w:pBdr>
              <w:tabs>
                <w:tab w:val="decimal" w:pos="1062"/>
              </w:tabs>
              <w:spacing w:line="300" w:lineRule="exact"/>
              <w:contextualSpacing/>
              <w:jc w:val="thaiDistribute"/>
              <w:rPr>
                <w:rFonts w:ascii="Arial" w:hAnsi="Arial" w:cs="Arial"/>
                <w:sz w:val="16"/>
                <w:szCs w:val="16"/>
              </w:rPr>
            </w:pPr>
            <w:r w:rsidRPr="00DE542A">
              <w:rPr>
                <w:rFonts w:ascii="Arial" w:hAnsi="Arial" w:cs="Arial"/>
                <w:sz w:val="16"/>
                <w:szCs w:val="16"/>
              </w:rPr>
              <w:t>217</w:t>
            </w:r>
          </w:p>
        </w:tc>
        <w:tc>
          <w:tcPr>
            <w:tcW w:w="1346" w:type="dxa"/>
            <w:vAlign w:val="bottom"/>
          </w:tcPr>
          <w:p w:rsidR="00DE542A" w:rsidRPr="00DE542A" w:rsidRDefault="00DE542A" w:rsidP="00DE542A">
            <w:pPr>
              <w:pBdr>
                <w:bottom w:val="double" w:sz="4" w:space="1" w:color="auto"/>
              </w:pBdr>
              <w:tabs>
                <w:tab w:val="decimal" w:pos="1062"/>
              </w:tabs>
              <w:spacing w:line="300" w:lineRule="exact"/>
              <w:contextualSpacing/>
              <w:jc w:val="thaiDistribute"/>
              <w:rPr>
                <w:rFonts w:ascii="Arial" w:hAnsi="Arial" w:cs="Arial"/>
                <w:sz w:val="16"/>
                <w:szCs w:val="16"/>
              </w:rPr>
            </w:pPr>
            <w:r w:rsidRPr="00DE542A">
              <w:rPr>
                <w:rFonts w:ascii="Arial" w:hAnsi="Arial" w:cs="Arial"/>
                <w:sz w:val="16"/>
                <w:szCs w:val="16"/>
              </w:rPr>
              <w:t>1,135</w:t>
            </w:r>
          </w:p>
        </w:tc>
      </w:tr>
      <w:tr w:rsidR="00DE542A" w:rsidRPr="006530DB" w:rsidTr="00003AD4">
        <w:trPr>
          <w:gridAfter w:val="3"/>
          <w:wAfter w:w="4038" w:type="dxa"/>
        </w:trPr>
        <w:tc>
          <w:tcPr>
            <w:tcW w:w="3600" w:type="dxa"/>
          </w:tcPr>
          <w:p w:rsidR="00DE542A" w:rsidRPr="006530DB" w:rsidRDefault="00A74C57" w:rsidP="00DE542A">
            <w:pPr>
              <w:spacing w:line="300" w:lineRule="exact"/>
              <w:ind w:left="163" w:hanging="163"/>
              <w:contextualSpacing/>
              <w:rPr>
                <w:rFonts w:ascii="Arial" w:hAnsi="Arial" w:cs="Arial"/>
                <w:b/>
                <w:bCs/>
                <w:sz w:val="16"/>
                <w:szCs w:val="16"/>
                <w:u w:val="single"/>
              </w:rPr>
            </w:pPr>
            <w:r>
              <w:rPr>
                <w:rFonts w:ascii="Arial" w:hAnsi="Arial" w:cs="Arial"/>
                <w:b/>
                <w:bCs/>
                <w:sz w:val="16"/>
                <w:szCs w:val="16"/>
                <w:u w:val="single"/>
              </w:rPr>
              <w:t>Deposit</w:t>
            </w:r>
            <w:r w:rsidR="00DE542A" w:rsidRPr="006530DB">
              <w:rPr>
                <w:rFonts w:ascii="Arial" w:hAnsi="Arial" w:cs="Arial"/>
                <w:b/>
                <w:bCs/>
                <w:sz w:val="16"/>
                <w:szCs w:val="16"/>
                <w:u w:val="single"/>
              </w:rPr>
              <w:t xml:space="preserve"> payables - related parties</w:t>
            </w:r>
          </w:p>
        </w:tc>
        <w:tc>
          <w:tcPr>
            <w:tcW w:w="1350" w:type="dxa"/>
          </w:tcPr>
          <w:p w:rsidR="00DE542A" w:rsidRPr="006530DB" w:rsidRDefault="00DE542A" w:rsidP="00DE542A">
            <w:pPr>
              <w:tabs>
                <w:tab w:val="decimal" w:pos="1062"/>
              </w:tabs>
              <w:spacing w:line="300" w:lineRule="exact"/>
              <w:contextualSpacing/>
              <w:rPr>
                <w:rFonts w:ascii="Arial" w:hAnsi="Arial" w:cs="Arial"/>
                <w:b/>
                <w:bCs/>
                <w:sz w:val="16"/>
                <w:szCs w:val="16"/>
              </w:rPr>
            </w:pPr>
          </w:p>
        </w:tc>
        <w:tc>
          <w:tcPr>
            <w:tcW w:w="1344" w:type="dxa"/>
          </w:tcPr>
          <w:p w:rsidR="00DE542A" w:rsidRPr="006530DB" w:rsidRDefault="00DE542A" w:rsidP="00DE542A">
            <w:pPr>
              <w:tabs>
                <w:tab w:val="decimal" w:pos="1062"/>
              </w:tabs>
              <w:spacing w:line="300" w:lineRule="exact"/>
              <w:contextualSpacing/>
              <w:rPr>
                <w:rFonts w:ascii="Arial" w:hAnsi="Arial" w:cs="Arial"/>
                <w:b/>
                <w:bCs/>
                <w:sz w:val="16"/>
                <w:szCs w:val="16"/>
              </w:rPr>
            </w:pPr>
          </w:p>
        </w:tc>
        <w:tc>
          <w:tcPr>
            <w:tcW w:w="1356" w:type="dxa"/>
            <w:vAlign w:val="bottom"/>
          </w:tcPr>
          <w:p w:rsidR="00DE542A" w:rsidRPr="006530DB" w:rsidRDefault="00DE542A" w:rsidP="00DE542A">
            <w:pPr>
              <w:tabs>
                <w:tab w:val="decimal" w:pos="1062"/>
              </w:tabs>
              <w:spacing w:line="300" w:lineRule="exact"/>
              <w:contextualSpacing/>
              <w:rPr>
                <w:rFonts w:ascii="Arial" w:hAnsi="Arial" w:cs="Arial"/>
                <w:b/>
                <w:bCs/>
                <w:sz w:val="16"/>
                <w:szCs w:val="16"/>
              </w:rPr>
            </w:pPr>
          </w:p>
        </w:tc>
        <w:tc>
          <w:tcPr>
            <w:tcW w:w="1346" w:type="dxa"/>
            <w:vAlign w:val="bottom"/>
          </w:tcPr>
          <w:p w:rsidR="00DE542A" w:rsidRPr="006530DB" w:rsidRDefault="00DE542A" w:rsidP="00DE542A">
            <w:pPr>
              <w:tabs>
                <w:tab w:val="decimal" w:pos="1062"/>
              </w:tabs>
              <w:spacing w:line="300" w:lineRule="exact"/>
              <w:contextualSpacing/>
              <w:rPr>
                <w:rFonts w:ascii="Arial" w:hAnsi="Arial" w:cs="Arial"/>
                <w:b/>
                <w:bCs/>
                <w:sz w:val="16"/>
                <w:szCs w:val="16"/>
              </w:rPr>
            </w:pPr>
          </w:p>
        </w:tc>
      </w:tr>
      <w:tr w:rsidR="00DE542A" w:rsidRPr="0026715E" w:rsidTr="00003AD4">
        <w:trPr>
          <w:gridAfter w:val="3"/>
          <w:wAfter w:w="4038" w:type="dxa"/>
        </w:trPr>
        <w:tc>
          <w:tcPr>
            <w:tcW w:w="3600" w:type="dxa"/>
          </w:tcPr>
          <w:p w:rsidR="00DE542A" w:rsidRDefault="00DE542A" w:rsidP="00DE542A">
            <w:pPr>
              <w:spacing w:line="300" w:lineRule="exact"/>
              <w:ind w:left="163" w:hanging="163"/>
              <w:contextualSpacing/>
              <w:rPr>
                <w:rFonts w:ascii="Arial" w:hAnsi="Arial" w:cs="Arial"/>
                <w:sz w:val="16"/>
                <w:szCs w:val="16"/>
              </w:rPr>
            </w:pPr>
            <w:r>
              <w:rPr>
                <w:rFonts w:ascii="Arial" w:hAnsi="Arial" w:cs="Arial"/>
                <w:sz w:val="16"/>
                <w:szCs w:val="16"/>
              </w:rPr>
              <w:t>Subsidiaries</w:t>
            </w:r>
          </w:p>
        </w:tc>
        <w:tc>
          <w:tcPr>
            <w:tcW w:w="1350" w:type="dxa"/>
            <w:vAlign w:val="bottom"/>
          </w:tcPr>
          <w:p w:rsidR="00DE542A" w:rsidRPr="00DE542A" w:rsidRDefault="00E671B7" w:rsidP="00DE542A">
            <w:pPr>
              <w:pBdr>
                <w:bottom w:val="double" w:sz="4" w:space="1" w:color="auto"/>
              </w:pBdr>
              <w:tabs>
                <w:tab w:val="decimal" w:pos="1062"/>
              </w:tabs>
              <w:spacing w:line="300" w:lineRule="exact"/>
              <w:contextualSpacing/>
              <w:rPr>
                <w:rFonts w:ascii="Arial" w:hAnsi="Arial" w:cs="Arial"/>
                <w:sz w:val="16"/>
                <w:szCs w:val="16"/>
              </w:rPr>
            </w:pPr>
            <w:r>
              <w:rPr>
                <w:rFonts w:ascii="Arial" w:hAnsi="Arial" w:cs="Arial"/>
                <w:sz w:val="16"/>
                <w:szCs w:val="16"/>
              </w:rPr>
              <w:t>-</w:t>
            </w:r>
          </w:p>
        </w:tc>
        <w:tc>
          <w:tcPr>
            <w:tcW w:w="1344" w:type="dxa"/>
            <w:vAlign w:val="bottom"/>
          </w:tcPr>
          <w:p w:rsidR="00DE542A" w:rsidRPr="00DE542A" w:rsidRDefault="00DE542A" w:rsidP="00DE542A">
            <w:pPr>
              <w:pBdr>
                <w:bottom w:val="doub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w:t>
            </w:r>
          </w:p>
        </w:tc>
        <w:tc>
          <w:tcPr>
            <w:tcW w:w="1356" w:type="dxa"/>
            <w:vAlign w:val="bottom"/>
          </w:tcPr>
          <w:p w:rsidR="00DE542A" w:rsidRPr="00DE542A" w:rsidRDefault="00E671B7" w:rsidP="00DE542A">
            <w:pPr>
              <w:pBdr>
                <w:bottom w:val="double" w:sz="4" w:space="1" w:color="auto"/>
              </w:pBdr>
              <w:tabs>
                <w:tab w:val="decimal" w:pos="1062"/>
              </w:tabs>
              <w:spacing w:line="300" w:lineRule="exact"/>
              <w:contextualSpacing/>
              <w:jc w:val="thaiDistribute"/>
              <w:rPr>
                <w:rFonts w:ascii="Arial" w:hAnsi="Arial" w:cs="Arial"/>
                <w:sz w:val="16"/>
                <w:szCs w:val="16"/>
              </w:rPr>
            </w:pPr>
            <w:r>
              <w:rPr>
                <w:rFonts w:ascii="Arial" w:hAnsi="Arial" w:cs="Arial"/>
                <w:sz w:val="16"/>
                <w:szCs w:val="16"/>
              </w:rPr>
              <w:t>208</w:t>
            </w:r>
          </w:p>
        </w:tc>
        <w:tc>
          <w:tcPr>
            <w:tcW w:w="1346" w:type="dxa"/>
            <w:vAlign w:val="bottom"/>
          </w:tcPr>
          <w:p w:rsidR="00DE542A" w:rsidRPr="00DE542A" w:rsidRDefault="00DE542A" w:rsidP="00DE542A">
            <w:pPr>
              <w:pBdr>
                <w:bottom w:val="double" w:sz="4" w:space="1" w:color="auto"/>
              </w:pBdr>
              <w:tabs>
                <w:tab w:val="decimal" w:pos="1062"/>
              </w:tabs>
              <w:spacing w:line="300" w:lineRule="exact"/>
              <w:contextualSpacing/>
              <w:jc w:val="thaiDistribute"/>
              <w:rPr>
                <w:rFonts w:ascii="Arial" w:hAnsi="Arial" w:cs="Arial"/>
                <w:sz w:val="16"/>
                <w:szCs w:val="16"/>
              </w:rPr>
            </w:pPr>
            <w:r w:rsidRPr="00DE542A">
              <w:rPr>
                <w:rFonts w:ascii="Arial" w:hAnsi="Arial" w:cs="Arial"/>
                <w:sz w:val="16"/>
                <w:szCs w:val="16"/>
              </w:rPr>
              <w:t>-</w:t>
            </w:r>
          </w:p>
        </w:tc>
      </w:tr>
      <w:tr w:rsidR="00DE542A" w:rsidRPr="0026715E" w:rsidTr="00003AD4">
        <w:tc>
          <w:tcPr>
            <w:tcW w:w="7650" w:type="dxa"/>
            <w:gridSpan w:val="4"/>
          </w:tcPr>
          <w:p w:rsidR="00DE542A" w:rsidRPr="0026715E" w:rsidRDefault="00DE542A" w:rsidP="00DE542A">
            <w:pPr>
              <w:tabs>
                <w:tab w:val="decimal" w:pos="1062"/>
              </w:tabs>
              <w:spacing w:line="300" w:lineRule="exact"/>
              <w:contextualSpacing/>
              <w:rPr>
                <w:rFonts w:ascii="Arial" w:hAnsi="Arial" w:cs="Arial"/>
                <w:b/>
                <w:bCs/>
                <w:sz w:val="16"/>
                <w:szCs w:val="16"/>
                <w:u w:val="single"/>
              </w:rPr>
            </w:pPr>
            <w:r w:rsidRPr="0026715E">
              <w:rPr>
                <w:rFonts w:ascii="Arial" w:hAnsi="Arial" w:cs="Arial"/>
                <w:b/>
                <w:bCs/>
                <w:sz w:val="16"/>
                <w:szCs w:val="16"/>
                <w:u w:val="single"/>
              </w:rPr>
              <w:t>Retention payable - related parties</w:t>
            </w:r>
          </w:p>
        </w:tc>
        <w:tc>
          <w:tcPr>
            <w:tcW w:w="1346" w:type="dxa"/>
          </w:tcPr>
          <w:p w:rsidR="00DE542A" w:rsidRPr="00387A53" w:rsidRDefault="00DE542A" w:rsidP="00DE542A">
            <w:pPr>
              <w:tabs>
                <w:tab w:val="decimal" w:pos="1062"/>
              </w:tabs>
              <w:spacing w:line="360" w:lineRule="exact"/>
              <w:jc w:val="thaiDistribute"/>
              <w:rPr>
                <w:rFonts w:ascii="Angsana New" w:hAnsi="Angsana New"/>
                <w:sz w:val="28"/>
              </w:rPr>
            </w:pPr>
          </w:p>
        </w:tc>
        <w:tc>
          <w:tcPr>
            <w:tcW w:w="1346" w:type="dxa"/>
          </w:tcPr>
          <w:p w:rsidR="00DE542A" w:rsidRPr="00387A53" w:rsidRDefault="00DE542A" w:rsidP="00DE542A">
            <w:pPr>
              <w:tabs>
                <w:tab w:val="decimal" w:pos="1062"/>
              </w:tabs>
              <w:spacing w:line="360" w:lineRule="exact"/>
              <w:jc w:val="thaiDistribute"/>
              <w:rPr>
                <w:rFonts w:ascii="Angsana New" w:hAnsi="Angsana New"/>
                <w:sz w:val="28"/>
              </w:rPr>
            </w:pPr>
          </w:p>
        </w:tc>
        <w:tc>
          <w:tcPr>
            <w:tcW w:w="1346" w:type="dxa"/>
            <w:vAlign w:val="bottom"/>
          </w:tcPr>
          <w:p w:rsidR="00DE542A" w:rsidRPr="00387A53" w:rsidRDefault="00DE542A" w:rsidP="00DE542A">
            <w:pPr>
              <w:tabs>
                <w:tab w:val="decimal" w:pos="1062"/>
              </w:tabs>
              <w:spacing w:line="360" w:lineRule="exact"/>
              <w:jc w:val="thaiDistribute"/>
              <w:rPr>
                <w:rFonts w:ascii="Angsana New" w:hAnsi="Angsana New"/>
                <w:sz w:val="28"/>
              </w:rPr>
            </w:pPr>
          </w:p>
        </w:tc>
        <w:tc>
          <w:tcPr>
            <w:tcW w:w="1346" w:type="dxa"/>
            <w:vAlign w:val="bottom"/>
          </w:tcPr>
          <w:p w:rsidR="00DE542A" w:rsidRPr="00387A53" w:rsidRDefault="00DE542A" w:rsidP="00DE542A">
            <w:pPr>
              <w:tabs>
                <w:tab w:val="decimal" w:pos="1062"/>
              </w:tabs>
              <w:spacing w:line="360" w:lineRule="exact"/>
              <w:jc w:val="thaiDistribute"/>
              <w:rPr>
                <w:rFonts w:ascii="Angsana New" w:hAnsi="Angsana New"/>
                <w:sz w:val="28"/>
              </w:rPr>
            </w:pPr>
          </w:p>
        </w:tc>
      </w:tr>
      <w:tr w:rsidR="00DE542A" w:rsidRPr="0026715E" w:rsidTr="00003AD4">
        <w:trPr>
          <w:gridAfter w:val="3"/>
          <w:wAfter w:w="4038" w:type="dxa"/>
        </w:trPr>
        <w:tc>
          <w:tcPr>
            <w:tcW w:w="3600" w:type="dxa"/>
          </w:tcPr>
          <w:p w:rsidR="00DE542A" w:rsidRPr="0026715E" w:rsidRDefault="00DE542A" w:rsidP="00DE542A">
            <w:pPr>
              <w:spacing w:line="300" w:lineRule="exact"/>
              <w:ind w:left="163" w:hanging="163"/>
              <w:contextualSpacing/>
              <w:jc w:val="both"/>
              <w:rPr>
                <w:rFonts w:ascii="Arial" w:hAnsi="Arial" w:cs="Arial"/>
                <w:sz w:val="16"/>
                <w:szCs w:val="16"/>
                <w:cs/>
              </w:rPr>
            </w:pPr>
            <w:r w:rsidRPr="0026715E">
              <w:rPr>
                <w:rFonts w:ascii="Arial" w:hAnsi="Arial" w:cs="Arial"/>
                <w:sz w:val="16"/>
                <w:szCs w:val="16"/>
              </w:rPr>
              <w:t>Subsidiaries</w:t>
            </w:r>
          </w:p>
        </w:tc>
        <w:tc>
          <w:tcPr>
            <w:tcW w:w="1350" w:type="dxa"/>
            <w:vAlign w:val="bottom"/>
          </w:tcPr>
          <w:p w:rsidR="00DE542A" w:rsidRPr="00DE542A" w:rsidRDefault="00DE542A" w:rsidP="00DE542A">
            <w:pPr>
              <w:pBdr>
                <w:bottom w:val="doub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w:t>
            </w:r>
          </w:p>
        </w:tc>
        <w:tc>
          <w:tcPr>
            <w:tcW w:w="1344" w:type="dxa"/>
            <w:vAlign w:val="bottom"/>
          </w:tcPr>
          <w:p w:rsidR="00DE542A" w:rsidRPr="00DE542A" w:rsidRDefault="00DE542A" w:rsidP="00DE542A">
            <w:pPr>
              <w:pBdr>
                <w:bottom w:val="double" w:sz="4" w:space="1" w:color="auto"/>
              </w:pBdr>
              <w:tabs>
                <w:tab w:val="decimal" w:pos="1062"/>
              </w:tabs>
              <w:spacing w:line="300" w:lineRule="exact"/>
              <w:contextualSpacing/>
              <w:rPr>
                <w:rFonts w:ascii="Arial" w:hAnsi="Arial" w:cs="Arial"/>
                <w:sz w:val="16"/>
                <w:szCs w:val="16"/>
              </w:rPr>
            </w:pPr>
            <w:r w:rsidRPr="00DE542A">
              <w:rPr>
                <w:rFonts w:ascii="Arial" w:hAnsi="Arial" w:cs="Arial"/>
                <w:sz w:val="16"/>
                <w:szCs w:val="16"/>
              </w:rPr>
              <w:t>-</w:t>
            </w:r>
          </w:p>
        </w:tc>
        <w:tc>
          <w:tcPr>
            <w:tcW w:w="1356" w:type="dxa"/>
            <w:vAlign w:val="bottom"/>
          </w:tcPr>
          <w:p w:rsidR="00DE542A" w:rsidRPr="00DE542A" w:rsidRDefault="00DE542A" w:rsidP="00DE542A">
            <w:pPr>
              <w:pBdr>
                <w:bottom w:val="double" w:sz="4" w:space="1" w:color="auto"/>
              </w:pBdr>
              <w:tabs>
                <w:tab w:val="decimal" w:pos="1062"/>
              </w:tabs>
              <w:spacing w:line="300" w:lineRule="exact"/>
              <w:contextualSpacing/>
              <w:jc w:val="thaiDistribute"/>
              <w:rPr>
                <w:rFonts w:ascii="Arial" w:hAnsi="Arial" w:cs="Arial"/>
                <w:sz w:val="16"/>
                <w:szCs w:val="16"/>
              </w:rPr>
            </w:pPr>
            <w:r w:rsidRPr="00DE542A">
              <w:rPr>
                <w:rFonts w:ascii="Arial" w:hAnsi="Arial" w:cs="Arial"/>
                <w:sz w:val="16"/>
                <w:szCs w:val="16"/>
              </w:rPr>
              <w:t>114,424</w:t>
            </w:r>
          </w:p>
        </w:tc>
        <w:tc>
          <w:tcPr>
            <w:tcW w:w="1346" w:type="dxa"/>
            <w:vAlign w:val="bottom"/>
          </w:tcPr>
          <w:p w:rsidR="00DE542A" w:rsidRPr="00DE542A" w:rsidRDefault="00DE542A" w:rsidP="00DE542A">
            <w:pPr>
              <w:pBdr>
                <w:bottom w:val="double" w:sz="4" w:space="1" w:color="auto"/>
              </w:pBdr>
              <w:tabs>
                <w:tab w:val="decimal" w:pos="1062"/>
              </w:tabs>
              <w:spacing w:line="300" w:lineRule="exact"/>
              <w:contextualSpacing/>
              <w:jc w:val="thaiDistribute"/>
              <w:rPr>
                <w:rFonts w:ascii="Arial" w:hAnsi="Arial" w:cs="Arial"/>
                <w:sz w:val="16"/>
                <w:szCs w:val="16"/>
              </w:rPr>
            </w:pPr>
            <w:r w:rsidRPr="00DE542A">
              <w:rPr>
                <w:rFonts w:ascii="Arial" w:hAnsi="Arial" w:cs="Arial"/>
                <w:sz w:val="16"/>
                <w:szCs w:val="16"/>
              </w:rPr>
              <w:t>86,058</w:t>
            </w:r>
          </w:p>
        </w:tc>
      </w:tr>
    </w:tbl>
    <w:p w:rsidR="00003AD4" w:rsidRDefault="00BF2A70" w:rsidP="00ED5C25">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tab/>
      </w:r>
    </w:p>
    <w:p w:rsidR="00003AD4" w:rsidRDefault="00003AD4" w:rsidP="00003AD4">
      <w:r>
        <w:br w:type="page"/>
      </w:r>
    </w:p>
    <w:p w:rsidR="00354FA7" w:rsidRPr="0026715E" w:rsidRDefault="00003AD4" w:rsidP="00ED5C25">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lastRenderedPageBreak/>
        <w:tab/>
      </w:r>
      <w:r w:rsidR="00EF54F4" w:rsidRPr="0026715E">
        <w:rPr>
          <w:rFonts w:ascii="Arial" w:hAnsi="Arial"/>
          <w:sz w:val="22"/>
          <w:szCs w:val="22"/>
        </w:rPr>
        <w:t xml:space="preserve">As at 31 December </w:t>
      </w:r>
      <w:r w:rsidR="00E771A4">
        <w:rPr>
          <w:rFonts w:ascii="Arial" w:hAnsi="Arial"/>
          <w:sz w:val="22"/>
          <w:szCs w:val="22"/>
        </w:rPr>
        <w:t>2016</w:t>
      </w:r>
      <w:r w:rsidR="00EF54F4" w:rsidRPr="0026715E">
        <w:rPr>
          <w:rFonts w:ascii="Arial" w:hAnsi="Arial"/>
          <w:sz w:val="22"/>
          <w:szCs w:val="22"/>
        </w:rPr>
        <w:t xml:space="preserve"> and </w:t>
      </w:r>
      <w:r w:rsidR="00E771A4">
        <w:rPr>
          <w:rFonts w:ascii="Arial" w:hAnsi="Arial"/>
          <w:sz w:val="22"/>
          <w:szCs w:val="22"/>
        </w:rPr>
        <w:t>2015</w:t>
      </w:r>
      <w:r w:rsidR="00EF54F4" w:rsidRPr="0026715E">
        <w:rPr>
          <w:rFonts w:ascii="Arial" w:hAnsi="Arial"/>
          <w:sz w:val="22"/>
          <w:szCs w:val="22"/>
        </w:rPr>
        <w:t>, the balance of loans between the Company and those related companies and the movement are as follows</w:t>
      </w:r>
      <w:r w:rsidR="00354FA7" w:rsidRPr="0026715E">
        <w:rPr>
          <w:rFonts w:ascii="Arial" w:hAnsi="Arial"/>
          <w:sz w:val="22"/>
          <w:szCs w:val="22"/>
        </w:rPr>
        <w:t>:</w:t>
      </w:r>
    </w:p>
    <w:p w:rsidR="004F5B54" w:rsidRPr="00AE172C" w:rsidRDefault="004F5B54" w:rsidP="004F5B54">
      <w:pPr>
        <w:spacing w:line="260" w:lineRule="exact"/>
        <w:ind w:right="-151"/>
        <w:jc w:val="right"/>
        <w:rPr>
          <w:rFonts w:ascii="Arial" w:hAnsi="Arial" w:cs="Arial"/>
          <w:sz w:val="12"/>
          <w:szCs w:val="12"/>
        </w:rPr>
      </w:pPr>
      <w:r w:rsidRPr="00AE172C">
        <w:rPr>
          <w:rFonts w:ascii="Arial" w:hAnsi="Arial" w:cs="Arial"/>
          <w:sz w:val="20"/>
          <w:szCs w:val="20"/>
        </w:rPr>
        <w:tab/>
      </w:r>
      <w:r w:rsidRPr="00AE172C">
        <w:rPr>
          <w:rFonts w:ascii="Arial" w:hAnsi="Arial" w:cs="Arial"/>
          <w:sz w:val="12"/>
          <w:szCs w:val="12"/>
          <w:cs/>
        </w:rPr>
        <w:t>(</w:t>
      </w:r>
      <w:r w:rsidRPr="00AE172C">
        <w:rPr>
          <w:rFonts w:ascii="Arial" w:hAnsi="Arial" w:cs="Arial"/>
          <w:sz w:val="12"/>
          <w:szCs w:val="12"/>
        </w:rPr>
        <w:t>Unit: Thousand Baht</w:t>
      </w:r>
      <w:r w:rsidRPr="00AE172C">
        <w:rPr>
          <w:rFonts w:ascii="Arial" w:hAnsi="Arial" w:cs="Arial"/>
          <w:sz w:val="12"/>
          <w:szCs w:val="12"/>
          <w:cs/>
        </w:rPr>
        <w:t>)</w:t>
      </w:r>
    </w:p>
    <w:tbl>
      <w:tblPr>
        <w:tblW w:w="8820" w:type="dxa"/>
        <w:tblInd w:w="558" w:type="dxa"/>
        <w:tblLayout w:type="fixed"/>
        <w:tblLook w:val="0000" w:firstRow="0" w:lastRow="0" w:firstColumn="0" w:lastColumn="0" w:noHBand="0" w:noVBand="0"/>
      </w:tblPr>
      <w:tblGrid>
        <w:gridCol w:w="2340"/>
        <w:gridCol w:w="810"/>
        <w:gridCol w:w="810"/>
        <w:gridCol w:w="810"/>
        <w:gridCol w:w="810"/>
        <w:gridCol w:w="810"/>
        <w:gridCol w:w="810"/>
        <w:gridCol w:w="810"/>
        <w:gridCol w:w="810"/>
      </w:tblGrid>
      <w:tr w:rsidR="004F5B54" w:rsidRPr="00AE172C" w:rsidTr="004F5B54">
        <w:tc>
          <w:tcPr>
            <w:tcW w:w="2340" w:type="dxa"/>
          </w:tcPr>
          <w:p w:rsidR="004F5B54" w:rsidRPr="00AE172C" w:rsidRDefault="004F5B54" w:rsidP="004F5B54">
            <w:pPr>
              <w:spacing w:line="250" w:lineRule="exact"/>
              <w:ind w:left="72" w:hanging="89"/>
              <w:jc w:val="center"/>
              <w:rPr>
                <w:rFonts w:ascii="Arial" w:hAnsi="Arial" w:cs="Arial"/>
                <w:sz w:val="12"/>
                <w:szCs w:val="12"/>
              </w:rPr>
            </w:pPr>
          </w:p>
        </w:tc>
        <w:tc>
          <w:tcPr>
            <w:tcW w:w="6480" w:type="dxa"/>
            <w:gridSpan w:val="8"/>
            <w:vAlign w:val="bottom"/>
          </w:tcPr>
          <w:p w:rsidR="004F5B54" w:rsidRPr="00AE172C" w:rsidRDefault="004F5B54" w:rsidP="004F5B54">
            <w:pPr>
              <w:pBdr>
                <w:bottom w:val="single" w:sz="4" w:space="1" w:color="auto"/>
              </w:pBdr>
              <w:spacing w:line="250" w:lineRule="exact"/>
              <w:jc w:val="center"/>
              <w:rPr>
                <w:rFonts w:ascii="Arial" w:hAnsi="Arial" w:cs="Arial"/>
                <w:sz w:val="12"/>
                <w:szCs w:val="12"/>
                <w:cs/>
              </w:rPr>
            </w:pPr>
            <w:r w:rsidRPr="00AE172C">
              <w:rPr>
                <w:rFonts w:ascii="Arial" w:hAnsi="Arial" w:cs="Arial"/>
                <w:sz w:val="12"/>
                <w:szCs w:val="12"/>
              </w:rPr>
              <w:t>Consolidated financial statements</w:t>
            </w:r>
          </w:p>
        </w:tc>
      </w:tr>
      <w:tr w:rsidR="004F5B54" w:rsidRPr="00AE172C" w:rsidTr="004F5B54">
        <w:tc>
          <w:tcPr>
            <w:tcW w:w="2340" w:type="dxa"/>
          </w:tcPr>
          <w:p w:rsidR="004F5B54" w:rsidRPr="00AE172C" w:rsidRDefault="004F5B54" w:rsidP="004F5B54">
            <w:pPr>
              <w:spacing w:line="250" w:lineRule="exact"/>
              <w:ind w:left="72" w:hanging="89"/>
              <w:jc w:val="center"/>
              <w:rPr>
                <w:rFonts w:ascii="Arial" w:hAnsi="Arial" w:cs="Arial"/>
                <w:sz w:val="12"/>
                <w:szCs w:val="12"/>
              </w:rPr>
            </w:pPr>
          </w:p>
        </w:tc>
        <w:tc>
          <w:tcPr>
            <w:tcW w:w="1620" w:type="dxa"/>
            <w:gridSpan w:val="2"/>
            <w:vMerge w:val="restart"/>
            <w:vAlign w:val="bottom"/>
          </w:tcPr>
          <w:p w:rsidR="004F5B54" w:rsidRPr="00AE172C" w:rsidRDefault="004F5B54" w:rsidP="004F5B54">
            <w:pPr>
              <w:pBdr>
                <w:bottom w:val="single" w:sz="4" w:space="1" w:color="auto"/>
              </w:pBdr>
              <w:spacing w:line="250" w:lineRule="exact"/>
              <w:jc w:val="center"/>
              <w:rPr>
                <w:rFonts w:ascii="Arial" w:hAnsi="Arial" w:cs="Arial"/>
                <w:sz w:val="12"/>
                <w:szCs w:val="12"/>
              </w:rPr>
            </w:pPr>
            <w:r w:rsidRPr="00AE172C">
              <w:rPr>
                <w:rFonts w:ascii="Arial" w:hAnsi="Arial" w:cs="Arial"/>
                <w:sz w:val="12"/>
                <w:szCs w:val="12"/>
              </w:rPr>
              <w:t>Balance as at                              1 January 2016</w:t>
            </w:r>
          </w:p>
        </w:tc>
        <w:tc>
          <w:tcPr>
            <w:tcW w:w="1620" w:type="dxa"/>
            <w:gridSpan w:val="2"/>
            <w:vMerge w:val="restart"/>
            <w:vAlign w:val="bottom"/>
          </w:tcPr>
          <w:p w:rsidR="004F5B54" w:rsidRPr="00AE172C" w:rsidRDefault="004F5B54" w:rsidP="004F5B54">
            <w:pPr>
              <w:pBdr>
                <w:bottom w:val="single" w:sz="4" w:space="1" w:color="auto"/>
              </w:pBdr>
              <w:spacing w:line="250" w:lineRule="exact"/>
              <w:jc w:val="center"/>
              <w:rPr>
                <w:rFonts w:ascii="Arial" w:hAnsi="Arial" w:cs="Arial"/>
                <w:sz w:val="12"/>
                <w:szCs w:val="12"/>
              </w:rPr>
            </w:pPr>
            <w:r w:rsidRPr="00AE172C">
              <w:rPr>
                <w:rFonts w:ascii="Arial" w:hAnsi="Arial" w:cs="Arial"/>
                <w:sz w:val="12"/>
                <w:szCs w:val="12"/>
              </w:rPr>
              <w:t>Increase</w:t>
            </w:r>
          </w:p>
        </w:tc>
        <w:tc>
          <w:tcPr>
            <w:tcW w:w="1620" w:type="dxa"/>
            <w:gridSpan w:val="2"/>
            <w:vMerge w:val="restart"/>
            <w:vAlign w:val="bottom"/>
          </w:tcPr>
          <w:p w:rsidR="004F5B54" w:rsidRPr="00AE172C" w:rsidRDefault="004F5B54" w:rsidP="004F5B54">
            <w:pPr>
              <w:pBdr>
                <w:bottom w:val="single" w:sz="4" w:space="1" w:color="auto"/>
              </w:pBdr>
              <w:spacing w:line="250" w:lineRule="exact"/>
              <w:jc w:val="center"/>
              <w:rPr>
                <w:rFonts w:ascii="Arial" w:hAnsi="Arial" w:cs="Arial"/>
                <w:sz w:val="12"/>
                <w:szCs w:val="12"/>
                <w:cs/>
              </w:rPr>
            </w:pPr>
            <w:r w:rsidRPr="00AE172C">
              <w:rPr>
                <w:rFonts w:ascii="Arial" w:hAnsi="Arial" w:cs="Arial"/>
                <w:sz w:val="12"/>
                <w:szCs w:val="12"/>
              </w:rPr>
              <w:t>Decrease</w:t>
            </w:r>
          </w:p>
        </w:tc>
        <w:tc>
          <w:tcPr>
            <w:tcW w:w="1620" w:type="dxa"/>
            <w:gridSpan w:val="2"/>
            <w:vMerge w:val="restart"/>
            <w:vAlign w:val="bottom"/>
          </w:tcPr>
          <w:p w:rsidR="004F5B54" w:rsidRPr="00AE172C" w:rsidRDefault="004F5B54" w:rsidP="004F5B54">
            <w:pPr>
              <w:pBdr>
                <w:bottom w:val="single" w:sz="4" w:space="1" w:color="auto"/>
              </w:pBdr>
              <w:spacing w:line="250" w:lineRule="exact"/>
              <w:jc w:val="center"/>
              <w:rPr>
                <w:rFonts w:ascii="Arial" w:hAnsi="Arial" w:cs="Arial"/>
                <w:sz w:val="12"/>
                <w:szCs w:val="12"/>
                <w:cs/>
              </w:rPr>
            </w:pPr>
            <w:r w:rsidRPr="00AE172C">
              <w:rPr>
                <w:rFonts w:ascii="Arial" w:hAnsi="Arial" w:cs="Arial"/>
                <w:sz w:val="12"/>
                <w:szCs w:val="12"/>
              </w:rPr>
              <w:t xml:space="preserve">Balance as at                  </w:t>
            </w:r>
            <w:r>
              <w:rPr>
                <w:rFonts w:ascii="Arial" w:hAnsi="Arial" w:cs="Arial"/>
                <w:sz w:val="12"/>
                <w:szCs w:val="12"/>
              </w:rPr>
              <w:t>31 December 2016</w:t>
            </w:r>
          </w:p>
        </w:tc>
      </w:tr>
      <w:tr w:rsidR="004F5B54" w:rsidRPr="00AE172C" w:rsidTr="004F5B54">
        <w:tc>
          <w:tcPr>
            <w:tcW w:w="2340" w:type="dxa"/>
          </w:tcPr>
          <w:p w:rsidR="004F5B54" w:rsidRPr="00AE172C" w:rsidRDefault="004F5B54" w:rsidP="004F5B54">
            <w:pPr>
              <w:spacing w:line="250" w:lineRule="exact"/>
              <w:ind w:left="72" w:hanging="89"/>
              <w:jc w:val="center"/>
              <w:rPr>
                <w:rFonts w:ascii="Arial" w:hAnsi="Arial" w:cs="Arial"/>
                <w:sz w:val="12"/>
                <w:szCs w:val="12"/>
              </w:rPr>
            </w:pPr>
          </w:p>
        </w:tc>
        <w:tc>
          <w:tcPr>
            <w:tcW w:w="1620" w:type="dxa"/>
            <w:gridSpan w:val="2"/>
            <w:vMerge/>
          </w:tcPr>
          <w:p w:rsidR="004F5B54" w:rsidRPr="00AE172C" w:rsidRDefault="004F5B54" w:rsidP="004F5B54">
            <w:pPr>
              <w:pBdr>
                <w:bottom w:val="single" w:sz="6" w:space="1" w:color="auto"/>
              </w:pBdr>
              <w:spacing w:line="250" w:lineRule="exact"/>
              <w:jc w:val="center"/>
              <w:rPr>
                <w:rFonts w:ascii="Arial" w:hAnsi="Arial" w:cs="Arial"/>
                <w:sz w:val="12"/>
                <w:szCs w:val="12"/>
                <w:cs/>
              </w:rPr>
            </w:pPr>
          </w:p>
        </w:tc>
        <w:tc>
          <w:tcPr>
            <w:tcW w:w="1620" w:type="dxa"/>
            <w:gridSpan w:val="2"/>
            <w:vMerge/>
          </w:tcPr>
          <w:p w:rsidR="004F5B54" w:rsidRPr="00AE172C" w:rsidRDefault="004F5B54" w:rsidP="004F5B54">
            <w:pPr>
              <w:pBdr>
                <w:bottom w:val="single" w:sz="6" w:space="1" w:color="auto"/>
              </w:pBdr>
              <w:spacing w:line="250" w:lineRule="exact"/>
              <w:jc w:val="center"/>
              <w:rPr>
                <w:rFonts w:ascii="Arial" w:hAnsi="Arial" w:cs="Arial"/>
                <w:sz w:val="12"/>
                <w:szCs w:val="12"/>
                <w:cs/>
              </w:rPr>
            </w:pPr>
          </w:p>
        </w:tc>
        <w:tc>
          <w:tcPr>
            <w:tcW w:w="1620" w:type="dxa"/>
            <w:gridSpan w:val="2"/>
            <w:vMerge/>
          </w:tcPr>
          <w:p w:rsidR="004F5B54" w:rsidRPr="00AE172C" w:rsidRDefault="004F5B54" w:rsidP="004F5B54">
            <w:pPr>
              <w:pBdr>
                <w:bottom w:val="single" w:sz="6" w:space="1" w:color="auto"/>
              </w:pBdr>
              <w:spacing w:line="250" w:lineRule="exact"/>
              <w:jc w:val="center"/>
              <w:rPr>
                <w:rFonts w:ascii="Arial" w:hAnsi="Arial" w:cs="Arial"/>
                <w:sz w:val="12"/>
                <w:szCs w:val="12"/>
                <w:cs/>
              </w:rPr>
            </w:pPr>
          </w:p>
        </w:tc>
        <w:tc>
          <w:tcPr>
            <w:tcW w:w="1620" w:type="dxa"/>
            <w:gridSpan w:val="2"/>
            <w:vMerge/>
          </w:tcPr>
          <w:p w:rsidR="004F5B54" w:rsidRPr="00AE172C" w:rsidRDefault="004F5B54" w:rsidP="004F5B54">
            <w:pPr>
              <w:pBdr>
                <w:bottom w:val="single" w:sz="6" w:space="1" w:color="auto"/>
              </w:pBdr>
              <w:spacing w:line="250" w:lineRule="exact"/>
              <w:jc w:val="center"/>
              <w:rPr>
                <w:rFonts w:ascii="Arial" w:hAnsi="Arial" w:cs="Arial"/>
                <w:sz w:val="12"/>
                <w:szCs w:val="12"/>
                <w:cs/>
              </w:rPr>
            </w:pPr>
          </w:p>
        </w:tc>
      </w:tr>
      <w:tr w:rsidR="004F5B54" w:rsidRPr="00AE172C" w:rsidTr="004F5B54">
        <w:tc>
          <w:tcPr>
            <w:tcW w:w="2340" w:type="dxa"/>
          </w:tcPr>
          <w:p w:rsidR="004F5B54" w:rsidRPr="00AE172C" w:rsidRDefault="004F5B54" w:rsidP="004F5B54">
            <w:pPr>
              <w:spacing w:line="250" w:lineRule="exact"/>
              <w:ind w:left="72" w:right="-108" w:hanging="89"/>
              <w:jc w:val="both"/>
              <w:rPr>
                <w:rFonts w:ascii="Arial" w:hAnsi="Arial" w:cs="Arial"/>
                <w:sz w:val="12"/>
                <w:szCs w:val="12"/>
                <w:cs/>
              </w:rPr>
            </w:pPr>
          </w:p>
        </w:tc>
        <w:tc>
          <w:tcPr>
            <w:tcW w:w="810" w:type="dxa"/>
          </w:tcPr>
          <w:p w:rsidR="004F5B54" w:rsidRPr="00AE172C" w:rsidRDefault="004F5B54" w:rsidP="004F5B54">
            <w:pPr>
              <w:pBdr>
                <w:bottom w:val="single" w:sz="6" w:space="1" w:color="auto"/>
              </w:pBdr>
              <w:spacing w:line="250" w:lineRule="exact"/>
              <w:ind w:left="-18" w:right="-18"/>
              <w:jc w:val="center"/>
              <w:rPr>
                <w:rFonts w:ascii="Arial" w:hAnsi="Arial" w:cs="Arial"/>
                <w:sz w:val="12"/>
                <w:szCs w:val="12"/>
                <w:cs/>
              </w:rPr>
            </w:pPr>
            <w:r w:rsidRPr="00AE172C">
              <w:rPr>
                <w:rFonts w:ascii="Arial" w:hAnsi="Arial" w:cs="Arial"/>
                <w:sz w:val="12"/>
                <w:szCs w:val="12"/>
              </w:rPr>
              <w:t>Loans</w:t>
            </w:r>
          </w:p>
        </w:tc>
        <w:tc>
          <w:tcPr>
            <w:tcW w:w="810" w:type="dxa"/>
          </w:tcPr>
          <w:p w:rsidR="004F5B54" w:rsidRPr="00AE172C" w:rsidRDefault="004F5B54" w:rsidP="004F5B54">
            <w:pPr>
              <w:pBdr>
                <w:bottom w:val="single" w:sz="6" w:space="1" w:color="auto"/>
              </w:pBdr>
              <w:spacing w:line="250" w:lineRule="exact"/>
              <w:ind w:left="-18" w:right="-18"/>
              <w:jc w:val="center"/>
              <w:rPr>
                <w:rFonts w:ascii="Arial" w:hAnsi="Arial" w:cs="Arial"/>
                <w:sz w:val="12"/>
                <w:szCs w:val="12"/>
                <w:cs/>
              </w:rPr>
            </w:pPr>
            <w:r w:rsidRPr="00AE172C">
              <w:rPr>
                <w:rFonts w:ascii="Arial" w:hAnsi="Arial" w:cs="Arial"/>
                <w:sz w:val="12"/>
                <w:szCs w:val="12"/>
              </w:rPr>
              <w:t>Interest</w:t>
            </w:r>
          </w:p>
        </w:tc>
        <w:tc>
          <w:tcPr>
            <w:tcW w:w="810" w:type="dxa"/>
          </w:tcPr>
          <w:p w:rsidR="004F5B54" w:rsidRPr="00AE172C" w:rsidRDefault="004F5B54" w:rsidP="004F5B54">
            <w:pPr>
              <w:pBdr>
                <w:bottom w:val="single" w:sz="6" w:space="1" w:color="auto"/>
              </w:pBdr>
              <w:spacing w:line="250" w:lineRule="exact"/>
              <w:ind w:left="-18" w:right="-18"/>
              <w:jc w:val="center"/>
              <w:rPr>
                <w:rFonts w:ascii="Arial" w:hAnsi="Arial" w:cs="Arial"/>
                <w:sz w:val="12"/>
                <w:szCs w:val="12"/>
                <w:cs/>
              </w:rPr>
            </w:pPr>
            <w:r w:rsidRPr="00AE172C">
              <w:rPr>
                <w:rFonts w:ascii="Arial" w:hAnsi="Arial" w:cs="Arial"/>
                <w:sz w:val="12"/>
                <w:szCs w:val="12"/>
              </w:rPr>
              <w:t>Loans</w:t>
            </w:r>
          </w:p>
        </w:tc>
        <w:tc>
          <w:tcPr>
            <w:tcW w:w="810" w:type="dxa"/>
          </w:tcPr>
          <w:p w:rsidR="004F5B54" w:rsidRPr="00AE172C" w:rsidRDefault="004F5B54" w:rsidP="004F5B54">
            <w:pPr>
              <w:pBdr>
                <w:bottom w:val="single" w:sz="6" w:space="1" w:color="auto"/>
              </w:pBdr>
              <w:spacing w:line="250" w:lineRule="exact"/>
              <w:ind w:left="-18" w:right="-18"/>
              <w:jc w:val="center"/>
              <w:rPr>
                <w:rFonts w:ascii="Arial" w:hAnsi="Arial" w:cs="Arial"/>
                <w:sz w:val="12"/>
                <w:szCs w:val="12"/>
                <w:cs/>
              </w:rPr>
            </w:pPr>
            <w:r w:rsidRPr="00AE172C">
              <w:rPr>
                <w:rFonts w:ascii="Arial" w:hAnsi="Arial" w:cs="Arial"/>
                <w:sz w:val="12"/>
                <w:szCs w:val="12"/>
              </w:rPr>
              <w:t>Interest</w:t>
            </w:r>
          </w:p>
        </w:tc>
        <w:tc>
          <w:tcPr>
            <w:tcW w:w="810" w:type="dxa"/>
          </w:tcPr>
          <w:p w:rsidR="004F5B54" w:rsidRPr="00AE172C" w:rsidRDefault="004F5B54" w:rsidP="004F5B54">
            <w:pPr>
              <w:pBdr>
                <w:bottom w:val="single" w:sz="6" w:space="1" w:color="auto"/>
              </w:pBdr>
              <w:spacing w:line="250" w:lineRule="exact"/>
              <w:ind w:left="-18" w:right="-18"/>
              <w:jc w:val="center"/>
              <w:rPr>
                <w:rFonts w:ascii="Arial" w:hAnsi="Arial" w:cs="Arial"/>
                <w:sz w:val="12"/>
                <w:szCs w:val="12"/>
                <w:cs/>
              </w:rPr>
            </w:pPr>
            <w:r w:rsidRPr="00AE172C">
              <w:rPr>
                <w:rFonts w:ascii="Arial" w:hAnsi="Arial" w:cs="Arial"/>
                <w:sz w:val="12"/>
                <w:szCs w:val="12"/>
              </w:rPr>
              <w:t>Loans</w:t>
            </w:r>
          </w:p>
        </w:tc>
        <w:tc>
          <w:tcPr>
            <w:tcW w:w="810" w:type="dxa"/>
          </w:tcPr>
          <w:p w:rsidR="004F5B54" w:rsidRPr="00AE172C" w:rsidRDefault="004F5B54" w:rsidP="004F5B54">
            <w:pPr>
              <w:pBdr>
                <w:bottom w:val="single" w:sz="6" w:space="1" w:color="auto"/>
              </w:pBdr>
              <w:spacing w:line="250" w:lineRule="exact"/>
              <w:ind w:left="-18" w:right="-18"/>
              <w:jc w:val="center"/>
              <w:rPr>
                <w:rFonts w:ascii="Arial" w:hAnsi="Arial" w:cs="Arial"/>
                <w:sz w:val="12"/>
                <w:szCs w:val="12"/>
                <w:cs/>
              </w:rPr>
            </w:pPr>
            <w:r w:rsidRPr="00AE172C">
              <w:rPr>
                <w:rFonts w:ascii="Arial" w:hAnsi="Arial" w:cs="Arial"/>
                <w:sz w:val="12"/>
                <w:szCs w:val="12"/>
              </w:rPr>
              <w:t>Interest</w:t>
            </w:r>
          </w:p>
        </w:tc>
        <w:tc>
          <w:tcPr>
            <w:tcW w:w="810" w:type="dxa"/>
          </w:tcPr>
          <w:p w:rsidR="004F5B54" w:rsidRPr="00AE172C" w:rsidRDefault="004F5B54" w:rsidP="004F5B54">
            <w:pPr>
              <w:pBdr>
                <w:bottom w:val="single" w:sz="6" w:space="1" w:color="auto"/>
              </w:pBdr>
              <w:spacing w:line="250" w:lineRule="exact"/>
              <w:ind w:left="-18" w:right="-18"/>
              <w:jc w:val="center"/>
              <w:rPr>
                <w:rFonts w:ascii="Arial" w:hAnsi="Arial" w:cs="Arial"/>
                <w:sz w:val="12"/>
                <w:szCs w:val="12"/>
                <w:cs/>
              </w:rPr>
            </w:pPr>
            <w:r w:rsidRPr="00AE172C">
              <w:rPr>
                <w:rFonts w:ascii="Arial" w:hAnsi="Arial" w:cs="Arial"/>
                <w:sz w:val="12"/>
                <w:szCs w:val="12"/>
              </w:rPr>
              <w:t>Loans</w:t>
            </w:r>
          </w:p>
        </w:tc>
        <w:tc>
          <w:tcPr>
            <w:tcW w:w="810" w:type="dxa"/>
          </w:tcPr>
          <w:p w:rsidR="004F5B54" w:rsidRPr="00AE172C" w:rsidRDefault="004F5B54" w:rsidP="004F5B54">
            <w:pPr>
              <w:pBdr>
                <w:bottom w:val="single" w:sz="6" w:space="1" w:color="auto"/>
              </w:pBdr>
              <w:spacing w:line="250" w:lineRule="exact"/>
              <w:ind w:left="-18" w:right="-18"/>
              <w:jc w:val="center"/>
              <w:rPr>
                <w:rFonts w:ascii="Arial" w:hAnsi="Arial" w:cs="Arial"/>
                <w:sz w:val="12"/>
                <w:szCs w:val="12"/>
                <w:cs/>
              </w:rPr>
            </w:pPr>
            <w:r w:rsidRPr="00AE172C">
              <w:rPr>
                <w:rFonts w:ascii="Arial" w:hAnsi="Arial" w:cs="Arial"/>
                <w:sz w:val="12"/>
                <w:szCs w:val="12"/>
              </w:rPr>
              <w:t>Interest</w:t>
            </w:r>
          </w:p>
        </w:tc>
      </w:tr>
      <w:tr w:rsidR="00DE542A" w:rsidRPr="00AE172C" w:rsidTr="004F5B54">
        <w:tc>
          <w:tcPr>
            <w:tcW w:w="2340" w:type="dxa"/>
          </w:tcPr>
          <w:p w:rsidR="00DE542A" w:rsidRPr="00AE172C" w:rsidRDefault="00DE542A" w:rsidP="004F5B54">
            <w:pPr>
              <w:spacing w:line="250" w:lineRule="exact"/>
              <w:ind w:left="72" w:right="-108" w:hanging="89"/>
              <w:rPr>
                <w:rFonts w:ascii="Arial" w:hAnsi="Arial" w:cs="Arial"/>
                <w:b/>
                <w:bCs/>
                <w:sz w:val="12"/>
                <w:szCs w:val="12"/>
                <w:u w:val="single"/>
              </w:rPr>
            </w:pPr>
            <w:r>
              <w:rPr>
                <w:rFonts w:ascii="Arial" w:hAnsi="Arial" w:cs="Arial"/>
                <w:b/>
                <w:bCs/>
                <w:sz w:val="12"/>
                <w:szCs w:val="12"/>
                <w:u w:val="single"/>
              </w:rPr>
              <w:t>Short-term loans to and interest</w:t>
            </w:r>
          </w:p>
        </w:tc>
        <w:tc>
          <w:tcPr>
            <w:tcW w:w="810" w:type="dxa"/>
          </w:tcPr>
          <w:p w:rsidR="00DE542A" w:rsidRPr="00AE172C" w:rsidRDefault="00DE542A" w:rsidP="004F5B54">
            <w:pPr>
              <w:tabs>
                <w:tab w:val="decimal" w:pos="612"/>
              </w:tabs>
              <w:spacing w:line="250" w:lineRule="exact"/>
              <w:ind w:left="-18" w:right="-18"/>
              <w:rPr>
                <w:rFonts w:ascii="Arial" w:hAnsi="Arial" w:cs="Arial"/>
                <w:sz w:val="12"/>
                <w:szCs w:val="12"/>
              </w:rPr>
            </w:pPr>
          </w:p>
        </w:tc>
        <w:tc>
          <w:tcPr>
            <w:tcW w:w="810" w:type="dxa"/>
          </w:tcPr>
          <w:p w:rsidR="00DE542A" w:rsidRPr="00AE172C" w:rsidRDefault="00DE542A" w:rsidP="004F5B54">
            <w:pPr>
              <w:tabs>
                <w:tab w:val="decimal" w:pos="612"/>
              </w:tabs>
              <w:spacing w:line="250" w:lineRule="exact"/>
              <w:ind w:left="-18" w:right="-18"/>
              <w:rPr>
                <w:rFonts w:ascii="Arial" w:hAnsi="Arial" w:cs="Arial"/>
                <w:sz w:val="12"/>
                <w:szCs w:val="12"/>
              </w:rPr>
            </w:pPr>
          </w:p>
        </w:tc>
        <w:tc>
          <w:tcPr>
            <w:tcW w:w="810" w:type="dxa"/>
          </w:tcPr>
          <w:p w:rsidR="00DE542A" w:rsidRPr="00AE172C" w:rsidRDefault="00DE542A" w:rsidP="004F5B54">
            <w:pPr>
              <w:tabs>
                <w:tab w:val="decimal" w:pos="612"/>
              </w:tabs>
              <w:spacing w:line="250" w:lineRule="exact"/>
              <w:ind w:left="-18" w:right="-18"/>
              <w:rPr>
                <w:rFonts w:ascii="Arial" w:hAnsi="Arial" w:cs="Arial"/>
                <w:sz w:val="12"/>
                <w:szCs w:val="12"/>
              </w:rPr>
            </w:pPr>
          </w:p>
        </w:tc>
        <w:tc>
          <w:tcPr>
            <w:tcW w:w="810" w:type="dxa"/>
          </w:tcPr>
          <w:p w:rsidR="00DE542A" w:rsidRPr="00AE172C" w:rsidRDefault="00DE542A" w:rsidP="004F5B54">
            <w:pPr>
              <w:tabs>
                <w:tab w:val="decimal" w:pos="612"/>
              </w:tabs>
              <w:spacing w:line="250" w:lineRule="exact"/>
              <w:ind w:left="-18" w:right="-18"/>
              <w:rPr>
                <w:rFonts w:ascii="Arial" w:hAnsi="Arial" w:cs="Arial"/>
                <w:sz w:val="12"/>
                <w:szCs w:val="12"/>
              </w:rPr>
            </w:pPr>
          </w:p>
        </w:tc>
        <w:tc>
          <w:tcPr>
            <w:tcW w:w="810" w:type="dxa"/>
          </w:tcPr>
          <w:p w:rsidR="00DE542A" w:rsidRPr="00AE172C" w:rsidRDefault="00DE542A" w:rsidP="004F5B54">
            <w:pPr>
              <w:tabs>
                <w:tab w:val="decimal" w:pos="612"/>
              </w:tabs>
              <w:spacing w:line="250" w:lineRule="exact"/>
              <w:ind w:left="-18" w:right="-18"/>
              <w:rPr>
                <w:rFonts w:ascii="Arial" w:hAnsi="Arial" w:cs="Arial"/>
                <w:sz w:val="12"/>
                <w:szCs w:val="12"/>
              </w:rPr>
            </w:pPr>
          </w:p>
        </w:tc>
        <w:tc>
          <w:tcPr>
            <w:tcW w:w="810" w:type="dxa"/>
          </w:tcPr>
          <w:p w:rsidR="00DE542A" w:rsidRPr="00AE172C" w:rsidRDefault="00DE542A" w:rsidP="004F5B54">
            <w:pPr>
              <w:tabs>
                <w:tab w:val="decimal" w:pos="612"/>
              </w:tabs>
              <w:spacing w:line="250" w:lineRule="exact"/>
              <w:ind w:left="-18" w:right="-18"/>
              <w:rPr>
                <w:rFonts w:ascii="Arial" w:hAnsi="Arial" w:cs="Arial"/>
                <w:sz w:val="12"/>
                <w:szCs w:val="12"/>
              </w:rPr>
            </w:pPr>
          </w:p>
        </w:tc>
        <w:tc>
          <w:tcPr>
            <w:tcW w:w="810" w:type="dxa"/>
          </w:tcPr>
          <w:p w:rsidR="00DE542A" w:rsidRPr="00AE172C" w:rsidRDefault="00DE542A" w:rsidP="004F5B54">
            <w:pPr>
              <w:tabs>
                <w:tab w:val="decimal" w:pos="612"/>
              </w:tabs>
              <w:spacing w:line="250" w:lineRule="exact"/>
              <w:ind w:left="-18" w:right="-18"/>
              <w:rPr>
                <w:rFonts w:ascii="Arial" w:hAnsi="Arial" w:cs="Arial"/>
                <w:sz w:val="12"/>
                <w:szCs w:val="12"/>
              </w:rPr>
            </w:pPr>
          </w:p>
        </w:tc>
        <w:tc>
          <w:tcPr>
            <w:tcW w:w="810" w:type="dxa"/>
          </w:tcPr>
          <w:p w:rsidR="00DE542A" w:rsidRPr="00AE172C" w:rsidRDefault="00DE542A" w:rsidP="004F5B54">
            <w:pPr>
              <w:tabs>
                <w:tab w:val="decimal" w:pos="612"/>
              </w:tabs>
              <w:spacing w:line="250" w:lineRule="exact"/>
              <w:ind w:left="-18" w:right="-18"/>
              <w:rPr>
                <w:rFonts w:ascii="Arial" w:hAnsi="Arial" w:cs="Arial"/>
                <w:sz w:val="12"/>
                <w:szCs w:val="12"/>
              </w:rPr>
            </w:pPr>
          </w:p>
        </w:tc>
      </w:tr>
      <w:tr w:rsidR="00DE542A" w:rsidRPr="00AE172C" w:rsidTr="004F5B54">
        <w:tc>
          <w:tcPr>
            <w:tcW w:w="2340" w:type="dxa"/>
          </w:tcPr>
          <w:p w:rsidR="00DE542A" w:rsidRPr="00AE172C" w:rsidRDefault="00DE542A" w:rsidP="004F5B54">
            <w:pPr>
              <w:spacing w:line="250" w:lineRule="exact"/>
              <w:ind w:left="72" w:right="-108" w:hanging="89"/>
              <w:rPr>
                <w:rFonts w:ascii="Arial" w:hAnsi="Arial" w:cs="Arial"/>
                <w:b/>
                <w:bCs/>
                <w:sz w:val="12"/>
                <w:szCs w:val="12"/>
                <w:u w:val="single"/>
              </w:rPr>
            </w:pPr>
            <w:r w:rsidRPr="00DE542A">
              <w:rPr>
                <w:rFonts w:ascii="Arial" w:hAnsi="Arial" w:cs="Arial"/>
                <w:b/>
                <w:bCs/>
                <w:sz w:val="12"/>
                <w:szCs w:val="12"/>
              </w:rPr>
              <w:t xml:space="preserve">   </w:t>
            </w:r>
            <w:r>
              <w:rPr>
                <w:rFonts w:ascii="Arial" w:hAnsi="Arial" w:cs="Arial"/>
                <w:b/>
                <w:bCs/>
                <w:sz w:val="12"/>
                <w:szCs w:val="12"/>
                <w:u w:val="single"/>
              </w:rPr>
              <w:t>receivable from related parties</w:t>
            </w:r>
          </w:p>
        </w:tc>
        <w:tc>
          <w:tcPr>
            <w:tcW w:w="810" w:type="dxa"/>
          </w:tcPr>
          <w:p w:rsidR="00DE542A" w:rsidRPr="00AE172C" w:rsidRDefault="00DE542A" w:rsidP="004F5B54">
            <w:pPr>
              <w:tabs>
                <w:tab w:val="decimal" w:pos="612"/>
              </w:tabs>
              <w:spacing w:line="250" w:lineRule="exact"/>
              <w:ind w:left="-18" w:right="-18"/>
              <w:rPr>
                <w:rFonts w:ascii="Arial" w:hAnsi="Arial" w:cs="Arial"/>
                <w:sz w:val="12"/>
                <w:szCs w:val="12"/>
              </w:rPr>
            </w:pPr>
          </w:p>
        </w:tc>
        <w:tc>
          <w:tcPr>
            <w:tcW w:w="810" w:type="dxa"/>
          </w:tcPr>
          <w:p w:rsidR="00DE542A" w:rsidRPr="00AE172C" w:rsidRDefault="00DE542A" w:rsidP="004F5B54">
            <w:pPr>
              <w:tabs>
                <w:tab w:val="decimal" w:pos="612"/>
              </w:tabs>
              <w:spacing w:line="250" w:lineRule="exact"/>
              <w:ind w:left="-18" w:right="-18"/>
              <w:rPr>
                <w:rFonts w:ascii="Arial" w:hAnsi="Arial" w:cs="Arial"/>
                <w:sz w:val="12"/>
                <w:szCs w:val="12"/>
              </w:rPr>
            </w:pPr>
          </w:p>
        </w:tc>
        <w:tc>
          <w:tcPr>
            <w:tcW w:w="810" w:type="dxa"/>
          </w:tcPr>
          <w:p w:rsidR="00DE542A" w:rsidRPr="00AE172C" w:rsidRDefault="00DE542A" w:rsidP="004F5B54">
            <w:pPr>
              <w:tabs>
                <w:tab w:val="decimal" w:pos="612"/>
              </w:tabs>
              <w:spacing w:line="250" w:lineRule="exact"/>
              <w:ind w:left="-18" w:right="-18"/>
              <w:rPr>
                <w:rFonts w:ascii="Arial" w:hAnsi="Arial" w:cs="Arial"/>
                <w:sz w:val="12"/>
                <w:szCs w:val="12"/>
              </w:rPr>
            </w:pPr>
          </w:p>
        </w:tc>
        <w:tc>
          <w:tcPr>
            <w:tcW w:w="810" w:type="dxa"/>
          </w:tcPr>
          <w:p w:rsidR="00DE542A" w:rsidRPr="00AE172C" w:rsidRDefault="00DE542A" w:rsidP="004F5B54">
            <w:pPr>
              <w:tabs>
                <w:tab w:val="decimal" w:pos="612"/>
              </w:tabs>
              <w:spacing w:line="250" w:lineRule="exact"/>
              <w:ind w:left="-18" w:right="-18"/>
              <w:rPr>
                <w:rFonts w:ascii="Arial" w:hAnsi="Arial" w:cs="Arial"/>
                <w:sz w:val="12"/>
                <w:szCs w:val="12"/>
              </w:rPr>
            </w:pPr>
          </w:p>
        </w:tc>
        <w:tc>
          <w:tcPr>
            <w:tcW w:w="810" w:type="dxa"/>
          </w:tcPr>
          <w:p w:rsidR="00DE542A" w:rsidRPr="00AE172C" w:rsidRDefault="00DE542A" w:rsidP="004F5B54">
            <w:pPr>
              <w:tabs>
                <w:tab w:val="decimal" w:pos="612"/>
              </w:tabs>
              <w:spacing w:line="250" w:lineRule="exact"/>
              <w:ind w:left="-18" w:right="-18"/>
              <w:rPr>
                <w:rFonts w:ascii="Arial" w:hAnsi="Arial" w:cs="Arial"/>
                <w:sz w:val="12"/>
                <w:szCs w:val="12"/>
              </w:rPr>
            </w:pPr>
          </w:p>
        </w:tc>
        <w:tc>
          <w:tcPr>
            <w:tcW w:w="810" w:type="dxa"/>
          </w:tcPr>
          <w:p w:rsidR="00DE542A" w:rsidRPr="00AE172C" w:rsidRDefault="00DE542A" w:rsidP="004F5B54">
            <w:pPr>
              <w:tabs>
                <w:tab w:val="decimal" w:pos="612"/>
              </w:tabs>
              <w:spacing w:line="250" w:lineRule="exact"/>
              <w:ind w:left="-18" w:right="-18"/>
              <w:rPr>
                <w:rFonts w:ascii="Arial" w:hAnsi="Arial" w:cs="Arial"/>
                <w:sz w:val="12"/>
                <w:szCs w:val="12"/>
              </w:rPr>
            </w:pPr>
          </w:p>
        </w:tc>
        <w:tc>
          <w:tcPr>
            <w:tcW w:w="810" w:type="dxa"/>
          </w:tcPr>
          <w:p w:rsidR="00DE542A" w:rsidRPr="00AE172C" w:rsidRDefault="00DE542A" w:rsidP="004F5B54">
            <w:pPr>
              <w:tabs>
                <w:tab w:val="decimal" w:pos="612"/>
              </w:tabs>
              <w:spacing w:line="250" w:lineRule="exact"/>
              <w:ind w:left="-18" w:right="-18"/>
              <w:rPr>
                <w:rFonts w:ascii="Arial" w:hAnsi="Arial" w:cs="Arial"/>
                <w:sz w:val="12"/>
                <w:szCs w:val="12"/>
              </w:rPr>
            </w:pPr>
          </w:p>
        </w:tc>
        <w:tc>
          <w:tcPr>
            <w:tcW w:w="810" w:type="dxa"/>
          </w:tcPr>
          <w:p w:rsidR="00DE542A" w:rsidRPr="00AE172C" w:rsidRDefault="00DE542A" w:rsidP="004F5B54">
            <w:pPr>
              <w:tabs>
                <w:tab w:val="decimal" w:pos="612"/>
              </w:tabs>
              <w:spacing w:line="250" w:lineRule="exact"/>
              <w:ind w:left="-18" w:right="-18"/>
              <w:rPr>
                <w:rFonts w:ascii="Arial" w:hAnsi="Arial" w:cs="Arial"/>
                <w:sz w:val="12"/>
                <w:szCs w:val="12"/>
              </w:rPr>
            </w:pPr>
          </w:p>
        </w:tc>
      </w:tr>
      <w:tr w:rsidR="00DE542A" w:rsidRPr="00AE172C" w:rsidTr="004F5B54">
        <w:tc>
          <w:tcPr>
            <w:tcW w:w="2340" w:type="dxa"/>
          </w:tcPr>
          <w:p w:rsidR="00DE542A" w:rsidRPr="00DE542A" w:rsidRDefault="00DE542A" w:rsidP="004F5B54">
            <w:pPr>
              <w:spacing w:line="250" w:lineRule="exact"/>
              <w:ind w:left="72" w:right="-108" w:hanging="89"/>
              <w:rPr>
                <w:rFonts w:ascii="Arial" w:hAnsi="Arial" w:cs="Arial"/>
                <w:b/>
                <w:bCs/>
                <w:sz w:val="12"/>
                <w:szCs w:val="12"/>
              </w:rPr>
            </w:pPr>
            <w:r>
              <w:rPr>
                <w:rFonts w:ascii="Arial" w:hAnsi="Arial" w:cs="Arial"/>
                <w:b/>
                <w:bCs/>
                <w:sz w:val="12"/>
                <w:szCs w:val="12"/>
              </w:rPr>
              <w:t>Joint Ventures</w:t>
            </w:r>
          </w:p>
        </w:tc>
        <w:tc>
          <w:tcPr>
            <w:tcW w:w="810" w:type="dxa"/>
          </w:tcPr>
          <w:p w:rsidR="00DE542A" w:rsidRPr="00AE172C" w:rsidRDefault="00DE542A" w:rsidP="004F5B54">
            <w:pPr>
              <w:tabs>
                <w:tab w:val="decimal" w:pos="612"/>
              </w:tabs>
              <w:spacing w:line="250" w:lineRule="exact"/>
              <w:ind w:left="-18" w:right="-18"/>
              <w:rPr>
                <w:rFonts w:ascii="Arial" w:hAnsi="Arial" w:cs="Arial"/>
                <w:sz w:val="12"/>
                <w:szCs w:val="12"/>
              </w:rPr>
            </w:pPr>
          </w:p>
        </w:tc>
        <w:tc>
          <w:tcPr>
            <w:tcW w:w="810" w:type="dxa"/>
          </w:tcPr>
          <w:p w:rsidR="00DE542A" w:rsidRPr="00AE172C" w:rsidRDefault="00DE542A" w:rsidP="004F5B54">
            <w:pPr>
              <w:tabs>
                <w:tab w:val="decimal" w:pos="612"/>
              </w:tabs>
              <w:spacing w:line="250" w:lineRule="exact"/>
              <w:ind w:left="-18" w:right="-18"/>
              <w:rPr>
                <w:rFonts w:ascii="Arial" w:hAnsi="Arial" w:cs="Arial"/>
                <w:sz w:val="12"/>
                <w:szCs w:val="12"/>
              </w:rPr>
            </w:pPr>
          </w:p>
        </w:tc>
        <w:tc>
          <w:tcPr>
            <w:tcW w:w="810" w:type="dxa"/>
          </w:tcPr>
          <w:p w:rsidR="00DE542A" w:rsidRPr="00AE172C" w:rsidRDefault="00DE542A" w:rsidP="004F5B54">
            <w:pPr>
              <w:tabs>
                <w:tab w:val="decimal" w:pos="612"/>
              </w:tabs>
              <w:spacing w:line="250" w:lineRule="exact"/>
              <w:ind w:left="-18" w:right="-18"/>
              <w:rPr>
                <w:rFonts w:ascii="Arial" w:hAnsi="Arial" w:cs="Arial"/>
                <w:sz w:val="12"/>
                <w:szCs w:val="12"/>
              </w:rPr>
            </w:pPr>
          </w:p>
        </w:tc>
        <w:tc>
          <w:tcPr>
            <w:tcW w:w="810" w:type="dxa"/>
          </w:tcPr>
          <w:p w:rsidR="00DE542A" w:rsidRPr="00AE172C" w:rsidRDefault="00DE542A" w:rsidP="004F5B54">
            <w:pPr>
              <w:tabs>
                <w:tab w:val="decimal" w:pos="612"/>
              </w:tabs>
              <w:spacing w:line="250" w:lineRule="exact"/>
              <w:ind w:left="-18" w:right="-18"/>
              <w:rPr>
                <w:rFonts w:ascii="Arial" w:hAnsi="Arial" w:cs="Arial"/>
                <w:sz w:val="12"/>
                <w:szCs w:val="12"/>
              </w:rPr>
            </w:pPr>
          </w:p>
        </w:tc>
        <w:tc>
          <w:tcPr>
            <w:tcW w:w="810" w:type="dxa"/>
          </w:tcPr>
          <w:p w:rsidR="00DE542A" w:rsidRPr="00AE172C" w:rsidRDefault="00DE542A" w:rsidP="004F5B54">
            <w:pPr>
              <w:tabs>
                <w:tab w:val="decimal" w:pos="612"/>
              </w:tabs>
              <w:spacing w:line="250" w:lineRule="exact"/>
              <w:ind w:left="-18" w:right="-18"/>
              <w:rPr>
                <w:rFonts w:ascii="Arial" w:hAnsi="Arial" w:cs="Arial"/>
                <w:sz w:val="12"/>
                <w:szCs w:val="12"/>
              </w:rPr>
            </w:pPr>
          </w:p>
        </w:tc>
        <w:tc>
          <w:tcPr>
            <w:tcW w:w="810" w:type="dxa"/>
          </w:tcPr>
          <w:p w:rsidR="00DE542A" w:rsidRPr="00AE172C" w:rsidRDefault="00DE542A" w:rsidP="004F5B54">
            <w:pPr>
              <w:tabs>
                <w:tab w:val="decimal" w:pos="612"/>
              </w:tabs>
              <w:spacing w:line="250" w:lineRule="exact"/>
              <w:ind w:left="-18" w:right="-18"/>
              <w:rPr>
                <w:rFonts w:ascii="Arial" w:hAnsi="Arial" w:cs="Arial"/>
                <w:sz w:val="12"/>
                <w:szCs w:val="12"/>
              </w:rPr>
            </w:pPr>
          </w:p>
        </w:tc>
        <w:tc>
          <w:tcPr>
            <w:tcW w:w="810" w:type="dxa"/>
          </w:tcPr>
          <w:p w:rsidR="00DE542A" w:rsidRPr="00AE172C" w:rsidRDefault="00DE542A" w:rsidP="004F5B54">
            <w:pPr>
              <w:tabs>
                <w:tab w:val="decimal" w:pos="612"/>
              </w:tabs>
              <w:spacing w:line="250" w:lineRule="exact"/>
              <w:ind w:left="-18" w:right="-18"/>
              <w:rPr>
                <w:rFonts w:ascii="Arial" w:hAnsi="Arial" w:cs="Arial"/>
                <w:sz w:val="12"/>
                <w:szCs w:val="12"/>
              </w:rPr>
            </w:pPr>
          </w:p>
        </w:tc>
        <w:tc>
          <w:tcPr>
            <w:tcW w:w="810" w:type="dxa"/>
          </w:tcPr>
          <w:p w:rsidR="00DE542A" w:rsidRPr="00AE172C" w:rsidRDefault="00DE542A" w:rsidP="004F5B54">
            <w:pPr>
              <w:tabs>
                <w:tab w:val="decimal" w:pos="612"/>
              </w:tabs>
              <w:spacing w:line="250" w:lineRule="exact"/>
              <w:ind w:left="-18" w:right="-18"/>
              <w:rPr>
                <w:rFonts w:ascii="Arial" w:hAnsi="Arial" w:cs="Arial"/>
                <w:sz w:val="12"/>
                <w:szCs w:val="12"/>
              </w:rPr>
            </w:pPr>
          </w:p>
        </w:tc>
      </w:tr>
      <w:tr w:rsidR="00E671B7" w:rsidRPr="00AE172C" w:rsidTr="004F5B54">
        <w:tc>
          <w:tcPr>
            <w:tcW w:w="2340" w:type="dxa"/>
          </w:tcPr>
          <w:p w:rsidR="00E671B7" w:rsidRPr="00AE172C" w:rsidRDefault="00E671B7" w:rsidP="00E671B7">
            <w:pPr>
              <w:spacing w:line="250" w:lineRule="exact"/>
              <w:ind w:left="72" w:right="-115" w:hanging="86"/>
              <w:jc w:val="both"/>
              <w:rPr>
                <w:rFonts w:ascii="Arial" w:hAnsi="Arial" w:cs="Arial"/>
                <w:sz w:val="12"/>
                <w:szCs w:val="12"/>
                <w:cs/>
              </w:rPr>
            </w:pPr>
            <w:r w:rsidRPr="00AE172C">
              <w:rPr>
                <w:rFonts w:ascii="Arial" w:hAnsi="Arial" w:cs="Arial"/>
                <w:sz w:val="12"/>
                <w:szCs w:val="12"/>
              </w:rPr>
              <w:t xml:space="preserve">  </w:t>
            </w:r>
            <w:r w:rsidRPr="00AE172C">
              <w:rPr>
                <w:rFonts w:ascii="Arial" w:hAnsi="Arial" w:cs="Arial"/>
                <w:sz w:val="12"/>
                <w:szCs w:val="12"/>
                <w:cs/>
              </w:rPr>
              <w:t xml:space="preserve"> </w:t>
            </w:r>
            <w:r w:rsidRPr="00AE172C">
              <w:rPr>
                <w:rFonts w:ascii="Arial" w:hAnsi="Arial" w:cs="Arial"/>
                <w:sz w:val="12"/>
                <w:szCs w:val="12"/>
              </w:rPr>
              <w:t xml:space="preserve">Ananda MF Asia </w:t>
            </w:r>
            <w:r>
              <w:rPr>
                <w:rFonts w:ascii="Arial" w:hAnsi="Arial" w:cs="Arial"/>
                <w:sz w:val="12"/>
                <w:szCs w:val="12"/>
              </w:rPr>
              <w:t xml:space="preserve">Petchaburi </w:t>
            </w:r>
            <w:r w:rsidRPr="00AE172C">
              <w:rPr>
                <w:rFonts w:ascii="Arial" w:hAnsi="Arial" w:cs="Arial"/>
                <w:sz w:val="12"/>
                <w:szCs w:val="12"/>
              </w:rPr>
              <w:t>Co., Ltd.</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r>
      <w:tr w:rsidR="00E671B7" w:rsidRPr="00AE172C" w:rsidTr="004F5B54">
        <w:tc>
          <w:tcPr>
            <w:tcW w:w="2340" w:type="dxa"/>
          </w:tcPr>
          <w:p w:rsidR="00E671B7" w:rsidRPr="00DE542A" w:rsidRDefault="00E671B7" w:rsidP="00E671B7">
            <w:pPr>
              <w:spacing w:line="250" w:lineRule="exact"/>
              <w:ind w:left="72" w:right="-108" w:hanging="89"/>
              <w:rPr>
                <w:rFonts w:ascii="Arial" w:hAnsi="Arial" w:cs="Arial"/>
                <w:sz w:val="12"/>
                <w:szCs w:val="12"/>
              </w:rPr>
            </w:pPr>
            <w:r w:rsidRPr="00DE542A">
              <w:rPr>
                <w:rFonts w:ascii="Arial" w:hAnsi="Arial" w:cs="Arial"/>
                <w:sz w:val="12"/>
                <w:szCs w:val="12"/>
              </w:rPr>
              <w:tab/>
              <w:t xml:space="preserve">   </w:t>
            </w:r>
            <w:r>
              <w:rPr>
                <w:rFonts w:ascii="Arial" w:hAnsi="Arial" w:cs="Arial"/>
                <w:sz w:val="12"/>
                <w:szCs w:val="12"/>
              </w:rPr>
              <w:t xml:space="preserve">(formerly known as “Gem-Line 38 </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r>
      <w:tr w:rsidR="00E671B7" w:rsidRPr="00AE172C" w:rsidTr="004F5B54">
        <w:tc>
          <w:tcPr>
            <w:tcW w:w="2340" w:type="dxa"/>
          </w:tcPr>
          <w:p w:rsidR="00E671B7" w:rsidRPr="00DE542A" w:rsidRDefault="00E671B7" w:rsidP="00E671B7">
            <w:pPr>
              <w:spacing w:line="250" w:lineRule="exact"/>
              <w:ind w:left="72" w:right="-108" w:hanging="89"/>
              <w:rPr>
                <w:rFonts w:ascii="Arial" w:hAnsi="Arial" w:cs="Arial"/>
                <w:sz w:val="12"/>
                <w:szCs w:val="12"/>
              </w:rPr>
            </w:pPr>
            <w:r>
              <w:rPr>
                <w:rFonts w:ascii="Arial" w:hAnsi="Arial" w:cs="Arial"/>
                <w:sz w:val="12"/>
                <w:szCs w:val="12"/>
              </w:rPr>
              <w:tab/>
              <w:t xml:space="preserve">   Co., Ltd.” being subsidiary until</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r>
      <w:tr w:rsidR="00E671B7" w:rsidRPr="00AE172C" w:rsidTr="004F5B54">
        <w:tc>
          <w:tcPr>
            <w:tcW w:w="2340" w:type="dxa"/>
          </w:tcPr>
          <w:p w:rsidR="00E671B7" w:rsidRPr="00DE542A" w:rsidRDefault="00E671B7" w:rsidP="00E671B7">
            <w:pPr>
              <w:spacing w:line="250" w:lineRule="exact"/>
              <w:ind w:left="72" w:right="-108" w:hanging="89"/>
              <w:rPr>
                <w:rFonts w:ascii="Arial" w:hAnsi="Arial" w:cs="Arial"/>
                <w:sz w:val="12"/>
                <w:szCs w:val="12"/>
              </w:rPr>
            </w:pPr>
            <w:r>
              <w:rPr>
                <w:rFonts w:ascii="Arial" w:hAnsi="Arial" w:cs="Arial"/>
                <w:sz w:val="12"/>
                <w:szCs w:val="12"/>
              </w:rPr>
              <w:tab/>
              <w:t xml:space="preserve">   14 July 2016, being joint venture</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r>
      <w:tr w:rsidR="00E671B7" w:rsidRPr="00AE172C" w:rsidTr="004F5B54">
        <w:tc>
          <w:tcPr>
            <w:tcW w:w="2340" w:type="dxa"/>
          </w:tcPr>
          <w:p w:rsidR="00E671B7" w:rsidRPr="00DE542A" w:rsidRDefault="00E671B7" w:rsidP="00E671B7">
            <w:pPr>
              <w:spacing w:line="250" w:lineRule="exact"/>
              <w:ind w:left="72" w:right="-108" w:hanging="89"/>
              <w:rPr>
                <w:rFonts w:ascii="Arial" w:hAnsi="Arial" w:cs="Arial"/>
                <w:sz w:val="12"/>
                <w:szCs w:val="12"/>
              </w:rPr>
            </w:pPr>
            <w:r>
              <w:rPr>
                <w:rFonts w:ascii="Arial" w:hAnsi="Arial" w:cs="Arial"/>
                <w:sz w:val="12"/>
                <w:szCs w:val="12"/>
              </w:rPr>
              <w:tab/>
              <w:t xml:space="preserve">   since 15 July 2016)</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r>
              <w:rPr>
                <w:rFonts w:ascii="Arial" w:hAnsi="Arial" w:cs="Arial"/>
                <w:sz w:val="12"/>
                <w:szCs w:val="12"/>
              </w:rPr>
              <w:t>-</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r>
              <w:rPr>
                <w:rFonts w:ascii="Arial" w:hAnsi="Arial" w:cs="Arial"/>
                <w:sz w:val="12"/>
                <w:szCs w:val="12"/>
              </w:rPr>
              <w:t>-</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r>
              <w:rPr>
                <w:rFonts w:ascii="Arial" w:hAnsi="Arial" w:cs="Arial"/>
                <w:sz w:val="12"/>
                <w:szCs w:val="12"/>
              </w:rPr>
              <w:t>726,000</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r>
              <w:rPr>
                <w:rFonts w:ascii="Arial" w:hAnsi="Arial" w:cs="Arial"/>
                <w:sz w:val="12"/>
                <w:szCs w:val="12"/>
              </w:rPr>
              <w:t>17,128</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r>
              <w:rPr>
                <w:rFonts w:ascii="Arial" w:hAnsi="Arial" w:cs="Arial"/>
                <w:sz w:val="12"/>
                <w:szCs w:val="12"/>
              </w:rPr>
              <w:t>(726,000)</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r>
              <w:rPr>
                <w:rFonts w:ascii="Arial" w:hAnsi="Arial" w:cs="Arial"/>
                <w:sz w:val="12"/>
                <w:szCs w:val="12"/>
              </w:rPr>
              <w:t>(17,128)</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r>
              <w:rPr>
                <w:rFonts w:ascii="Arial" w:hAnsi="Arial" w:cs="Arial"/>
                <w:sz w:val="12"/>
                <w:szCs w:val="12"/>
              </w:rPr>
              <w:t>-</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r>
              <w:rPr>
                <w:rFonts w:ascii="Arial" w:hAnsi="Arial" w:cs="Arial"/>
                <w:sz w:val="12"/>
                <w:szCs w:val="12"/>
              </w:rPr>
              <w:t>-</w:t>
            </w:r>
          </w:p>
        </w:tc>
      </w:tr>
      <w:tr w:rsidR="00E671B7" w:rsidRPr="00AE172C" w:rsidTr="004F5B54">
        <w:tc>
          <w:tcPr>
            <w:tcW w:w="2340" w:type="dxa"/>
          </w:tcPr>
          <w:p w:rsidR="00E671B7" w:rsidRPr="00AE172C" w:rsidRDefault="00E671B7" w:rsidP="00E671B7">
            <w:pPr>
              <w:spacing w:line="250" w:lineRule="exact"/>
              <w:ind w:left="72" w:right="-115" w:hanging="86"/>
              <w:jc w:val="both"/>
              <w:rPr>
                <w:rFonts w:ascii="Arial" w:hAnsi="Arial" w:cs="Arial"/>
                <w:sz w:val="12"/>
                <w:szCs w:val="12"/>
                <w:cs/>
              </w:rPr>
            </w:pPr>
            <w:r w:rsidRPr="00AE172C">
              <w:rPr>
                <w:rFonts w:ascii="Arial" w:hAnsi="Arial" w:cs="Arial"/>
                <w:sz w:val="12"/>
                <w:szCs w:val="12"/>
              </w:rPr>
              <w:t xml:space="preserve">  </w:t>
            </w:r>
            <w:r w:rsidRPr="00AE172C">
              <w:rPr>
                <w:rFonts w:ascii="Arial" w:hAnsi="Arial" w:cs="Arial"/>
                <w:sz w:val="12"/>
                <w:szCs w:val="12"/>
                <w:cs/>
              </w:rPr>
              <w:t xml:space="preserve"> </w:t>
            </w:r>
            <w:r w:rsidRPr="00AE172C">
              <w:rPr>
                <w:rFonts w:ascii="Arial" w:hAnsi="Arial" w:cs="Arial"/>
                <w:sz w:val="12"/>
                <w:szCs w:val="12"/>
              </w:rPr>
              <w:t xml:space="preserve">Ananda MF Asia </w:t>
            </w:r>
            <w:r>
              <w:rPr>
                <w:rFonts w:ascii="Arial" w:hAnsi="Arial" w:cs="Arial"/>
                <w:sz w:val="12"/>
                <w:szCs w:val="12"/>
              </w:rPr>
              <w:t xml:space="preserve">Saphankhwai </w:t>
            </w:r>
            <w:r w:rsidRPr="00AE172C">
              <w:rPr>
                <w:rFonts w:ascii="Arial" w:hAnsi="Arial" w:cs="Arial"/>
                <w:sz w:val="12"/>
                <w:szCs w:val="12"/>
              </w:rPr>
              <w:t>Co., Ltd.</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r>
      <w:tr w:rsidR="00E671B7" w:rsidRPr="00AE172C" w:rsidTr="004F5B54">
        <w:tc>
          <w:tcPr>
            <w:tcW w:w="2340" w:type="dxa"/>
          </w:tcPr>
          <w:p w:rsidR="00E671B7" w:rsidRPr="00DE542A" w:rsidRDefault="00E671B7" w:rsidP="00E671B7">
            <w:pPr>
              <w:spacing w:line="250" w:lineRule="exact"/>
              <w:ind w:left="72" w:right="-108" w:hanging="89"/>
              <w:rPr>
                <w:rFonts w:ascii="Arial" w:hAnsi="Arial" w:cs="Arial"/>
                <w:sz w:val="12"/>
                <w:szCs w:val="12"/>
              </w:rPr>
            </w:pPr>
            <w:r w:rsidRPr="00DE542A">
              <w:rPr>
                <w:rFonts w:ascii="Arial" w:hAnsi="Arial" w:cs="Arial"/>
                <w:sz w:val="12"/>
                <w:szCs w:val="12"/>
              </w:rPr>
              <w:tab/>
              <w:t xml:space="preserve">   </w:t>
            </w:r>
            <w:r>
              <w:rPr>
                <w:rFonts w:ascii="Arial" w:hAnsi="Arial" w:cs="Arial"/>
                <w:sz w:val="12"/>
                <w:szCs w:val="12"/>
              </w:rPr>
              <w:t xml:space="preserve">(formerly known as “ADC-JV1 </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r>
      <w:tr w:rsidR="00E671B7" w:rsidRPr="00AE172C" w:rsidTr="004F5B54">
        <w:tc>
          <w:tcPr>
            <w:tcW w:w="2340" w:type="dxa"/>
          </w:tcPr>
          <w:p w:rsidR="00E671B7" w:rsidRPr="00DE542A" w:rsidRDefault="00E671B7" w:rsidP="00E671B7">
            <w:pPr>
              <w:spacing w:line="250" w:lineRule="exact"/>
              <w:ind w:left="72" w:right="-108" w:hanging="89"/>
              <w:rPr>
                <w:rFonts w:ascii="Arial" w:hAnsi="Arial" w:cs="Arial"/>
                <w:sz w:val="12"/>
                <w:szCs w:val="12"/>
              </w:rPr>
            </w:pPr>
            <w:r>
              <w:rPr>
                <w:rFonts w:ascii="Arial" w:hAnsi="Arial" w:cs="Arial"/>
                <w:sz w:val="12"/>
                <w:szCs w:val="12"/>
              </w:rPr>
              <w:tab/>
              <w:t xml:space="preserve">   Co., Ltd.” being subsidiary until</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r>
      <w:tr w:rsidR="00E671B7" w:rsidRPr="00AE172C" w:rsidTr="004F5B54">
        <w:tc>
          <w:tcPr>
            <w:tcW w:w="2340" w:type="dxa"/>
          </w:tcPr>
          <w:p w:rsidR="00E671B7" w:rsidRPr="00DE542A" w:rsidRDefault="00E671B7" w:rsidP="00E671B7">
            <w:pPr>
              <w:spacing w:line="250" w:lineRule="exact"/>
              <w:ind w:left="72" w:right="-108" w:hanging="89"/>
              <w:rPr>
                <w:rFonts w:ascii="Arial" w:hAnsi="Arial" w:cs="Arial"/>
                <w:sz w:val="12"/>
                <w:szCs w:val="12"/>
              </w:rPr>
            </w:pPr>
            <w:r>
              <w:rPr>
                <w:rFonts w:ascii="Arial" w:hAnsi="Arial" w:cs="Arial"/>
                <w:sz w:val="12"/>
                <w:szCs w:val="12"/>
              </w:rPr>
              <w:tab/>
              <w:t xml:space="preserve">   31 October 2016, being joint venture</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r>
      <w:tr w:rsidR="00E671B7" w:rsidRPr="00AE172C" w:rsidTr="004F5B54">
        <w:tc>
          <w:tcPr>
            <w:tcW w:w="2340" w:type="dxa"/>
          </w:tcPr>
          <w:p w:rsidR="00E671B7" w:rsidRPr="00DE542A" w:rsidRDefault="00E671B7" w:rsidP="00E671B7">
            <w:pPr>
              <w:spacing w:line="250" w:lineRule="exact"/>
              <w:ind w:left="72" w:right="-108" w:hanging="89"/>
              <w:rPr>
                <w:rFonts w:ascii="Arial" w:hAnsi="Arial" w:cs="Arial"/>
                <w:sz w:val="12"/>
                <w:szCs w:val="12"/>
              </w:rPr>
            </w:pPr>
            <w:r>
              <w:rPr>
                <w:rFonts w:ascii="Arial" w:hAnsi="Arial" w:cs="Arial"/>
                <w:sz w:val="12"/>
                <w:szCs w:val="12"/>
              </w:rPr>
              <w:tab/>
              <w:t xml:space="preserve">   since 1 November 2016)</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r>
              <w:rPr>
                <w:rFonts w:ascii="Arial" w:hAnsi="Arial" w:cs="Arial"/>
                <w:sz w:val="12"/>
                <w:szCs w:val="12"/>
              </w:rPr>
              <w:t>-</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r>
              <w:rPr>
                <w:rFonts w:ascii="Arial" w:hAnsi="Arial" w:cs="Arial"/>
                <w:sz w:val="12"/>
                <w:szCs w:val="12"/>
              </w:rPr>
              <w:t>-</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r>
              <w:rPr>
                <w:rFonts w:ascii="Arial" w:hAnsi="Arial" w:cs="Arial"/>
                <w:sz w:val="12"/>
                <w:szCs w:val="12"/>
              </w:rPr>
              <w:t>618,300</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r>
              <w:rPr>
                <w:rFonts w:ascii="Arial" w:hAnsi="Arial" w:cs="Arial"/>
                <w:sz w:val="12"/>
                <w:szCs w:val="12"/>
              </w:rPr>
              <w:t>9,844</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r>
              <w:rPr>
                <w:rFonts w:ascii="Arial" w:hAnsi="Arial" w:cs="Arial"/>
                <w:sz w:val="12"/>
                <w:szCs w:val="12"/>
              </w:rPr>
              <w:t>(618,300)</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r>
              <w:rPr>
                <w:rFonts w:ascii="Arial" w:hAnsi="Arial" w:cs="Arial"/>
                <w:sz w:val="12"/>
                <w:szCs w:val="12"/>
              </w:rPr>
              <w:t>(9,844)</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r>
              <w:rPr>
                <w:rFonts w:ascii="Arial" w:hAnsi="Arial" w:cs="Arial"/>
                <w:sz w:val="12"/>
                <w:szCs w:val="12"/>
              </w:rPr>
              <w:t>-</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r>
              <w:rPr>
                <w:rFonts w:ascii="Arial" w:hAnsi="Arial" w:cs="Arial"/>
                <w:sz w:val="12"/>
                <w:szCs w:val="12"/>
              </w:rPr>
              <w:t>-</w:t>
            </w:r>
          </w:p>
        </w:tc>
      </w:tr>
      <w:tr w:rsidR="00E671B7" w:rsidRPr="00AE172C" w:rsidTr="004F5B54">
        <w:tc>
          <w:tcPr>
            <w:tcW w:w="2340" w:type="dxa"/>
          </w:tcPr>
          <w:p w:rsidR="00E671B7" w:rsidRPr="00AE172C" w:rsidRDefault="00E671B7" w:rsidP="00E671B7">
            <w:pPr>
              <w:spacing w:line="250" w:lineRule="exact"/>
              <w:ind w:left="72" w:right="-115" w:hanging="86"/>
              <w:jc w:val="both"/>
              <w:rPr>
                <w:rFonts w:ascii="Arial" w:hAnsi="Arial" w:cs="Arial"/>
                <w:sz w:val="12"/>
                <w:szCs w:val="12"/>
                <w:cs/>
              </w:rPr>
            </w:pPr>
            <w:r w:rsidRPr="00AE172C">
              <w:rPr>
                <w:rFonts w:ascii="Arial" w:hAnsi="Arial" w:cs="Arial"/>
                <w:sz w:val="12"/>
                <w:szCs w:val="12"/>
              </w:rPr>
              <w:t xml:space="preserve">  </w:t>
            </w:r>
            <w:r w:rsidRPr="00AE172C">
              <w:rPr>
                <w:rFonts w:ascii="Arial" w:hAnsi="Arial" w:cs="Arial"/>
                <w:sz w:val="12"/>
                <w:szCs w:val="12"/>
                <w:cs/>
              </w:rPr>
              <w:t xml:space="preserve"> </w:t>
            </w:r>
            <w:r w:rsidRPr="00AE172C">
              <w:rPr>
                <w:rFonts w:ascii="Arial" w:hAnsi="Arial" w:cs="Arial"/>
                <w:sz w:val="12"/>
                <w:szCs w:val="12"/>
              </w:rPr>
              <w:t xml:space="preserve">Ananda MF Asia </w:t>
            </w:r>
            <w:r>
              <w:rPr>
                <w:rFonts w:ascii="Arial" w:hAnsi="Arial" w:cs="Arial"/>
                <w:sz w:val="12"/>
                <w:szCs w:val="12"/>
              </w:rPr>
              <w:t xml:space="preserve">Phraram 9 </w:t>
            </w:r>
            <w:r w:rsidRPr="00AE172C">
              <w:rPr>
                <w:rFonts w:ascii="Arial" w:hAnsi="Arial" w:cs="Arial"/>
                <w:sz w:val="12"/>
                <w:szCs w:val="12"/>
              </w:rPr>
              <w:t>Co., Ltd.</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r>
      <w:tr w:rsidR="00E671B7" w:rsidRPr="00AE172C" w:rsidTr="004F5B54">
        <w:tc>
          <w:tcPr>
            <w:tcW w:w="2340" w:type="dxa"/>
          </w:tcPr>
          <w:p w:rsidR="00E671B7" w:rsidRPr="00DE542A" w:rsidRDefault="00E671B7" w:rsidP="00E671B7">
            <w:pPr>
              <w:spacing w:line="250" w:lineRule="exact"/>
              <w:ind w:left="72" w:right="-108" w:hanging="89"/>
              <w:rPr>
                <w:rFonts w:ascii="Arial" w:hAnsi="Arial" w:cs="Arial"/>
                <w:sz w:val="12"/>
                <w:szCs w:val="12"/>
              </w:rPr>
            </w:pPr>
            <w:r w:rsidRPr="00DE542A">
              <w:rPr>
                <w:rFonts w:ascii="Arial" w:hAnsi="Arial" w:cs="Arial"/>
                <w:sz w:val="12"/>
                <w:szCs w:val="12"/>
              </w:rPr>
              <w:tab/>
              <w:t xml:space="preserve">   </w:t>
            </w:r>
            <w:r>
              <w:rPr>
                <w:rFonts w:ascii="Arial" w:hAnsi="Arial" w:cs="Arial"/>
                <w:sz w:val="12"/>
                <w:szCs w:val="12"/>
              </w:rPr>
              <w:t xml:space="preserve">(formerly known as “JV-Co3 </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r>
      <w:tr w:rsidR="00E671B7" w:rsidRPr="00AE172C" w:rsidTr="004F5B54">
        <w:tc>
          <w:tcPr>
            <w:tcW w:w="2340" w:type="dxa"/>
          </w:tcPr>
          <w:p w:rsidR="00E671B7" w:rsidRPr="00DE542A" w:rsidRDefault="00E671B7" w:rsidP="00E671B7">
            <w:pPr>
              <w:spacing w:line="250" w:lineRule="exact"/>
              <w:ind w:left="72" w:right="-108" w:hanging="89"/>
              <w:rPr>
                <w:rFonts w:ascii="Arial" w:hAnsi="Arial" w:cs="Arial"/>
                <w:sz w:val="12"/>
                <w:szCs w:val="12"/>
              </w:rPr>
            </w:pPr>
            <w:r>
              <w:rPr>
                <w:rFonts w:ascii="Arial" w:hAnsi="Arial" w:cs="Arial"/>
                <w:sz w:val="12"/>
                <w:szCs w:val="12"/>
              </w:rPr>
              <w:tab/>
              <w:t xml:space="preserve">   Co., Ltd.” being subsidiary until</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r>
      <w:tr w:rsidR="00E671B7" w:rsidRPr="00AE172C" w:rsidTr="004F5B54">
        <w:tc>
          <w:tcPr>
            <w:tcW w:w="2340" w:type="dxa"/>
          </w:tcPr>
          <w:p w:rsidR="00E671B7" w:rsidRPr="00DE542A" w:rsidRDefault="00E671B7" w:rsidP="00E671B7">
            <w:pPr>
              <w:spacing w:line="250" w:lineRule="exact"/>
              <w:ind w:left="72" w:right="-108" w:hanging="89"/>
              <w:rPr>
                <w:rFonts w:ascii="Arial" w:hAnsi="Arial" w:cs="Arial"/>
                <w:sz w:val="12"/>
                <w:szCs w:val="12"/>
              </w:rPr>
            </w:pPr>
            <w:r>
              <w:rPr>
                <w:rFonts w:ascii="Arial" w:hAnsi="Arial" w:cs="Arial"/>
                <w:sz w:val="12"/>
                <w:szCs w:val="12"/>
              </w:rPr>
              <w:tab/>
              <w:t xml:space="preserve">   25 December 2016, being joint </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r>
      <w:tr w:rsidR="00E671B7" w:rsidRPr="00AE172C" w:rsidTr="004F5B54">
        <w:tc>
          <w:tcPr>
            <w:tcW w:w="2340" w:type="dxa"/>
          </w:tcPr>
          <w:p w:rsidR="00E671B7" w:rsidRPr="00DE542A" w:rsidRDefault="00E671B7" w:rsidP="00E671B7">
            <w:pPr>
              <w:spacing w:line="250" w:lineRule="exact"/>
              <w:ind w:left="72" w:right="-108" w:hanging="89"/>
              <w:rPr>
                <w:rFonts w:ascii="Arial" w:hAnsi="Arial" w:cs="Arial"/>
                <w:sz w:val="12"/>
                <w:szCs w:val="12"/>
              </w:rPr>
            </w:pPr>
            <w:r>
              <w:rPr>
                <w:rFonts w:ascii="Arial" w:hAnsi="Arial" w:cs="Arial"/>
                <w:sz w:val="12"/>
                <w:szCs w:val="12"/>
              </w:rPr>
              <w:tab/>
              <w:t xml:space="preserve">   venture since 26 December 2016)</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r>
              <w:rPr>
                <w:rFonts w:ascii="Arial" w:hAnsi="Arial" w:cs="Arial"/>
                <w:sz w:val="12"/>
                <w:szCs w:val="12"/>
              </w:rPr>
              <w:t>-</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r>
              <w:rPr>
                <w:rFonts w:ascii="Arial" w:hAnsi="Arial" w:cs="Arial"/>
                <w:sz w:val="12"/>
                <w:szCs w:val="12"/>
              </w:rPr>
              <w:t>-</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r>
              <w:rPr>
                <w:rFonts w:ascii="Arial" w:hAnsi="Arial" w:cs="Arial"/>
                <w:sz w:val="12"/>
                <w:szCs w:val="12"/>
              </w:rPr>
              <w:t>1,503,600</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r>
              <w:rPr>
                <w:rFonts w:ascii="Arial" w:hAnsi="Arial" w:cs="Arial"/>
                <w:sz w:val="12"/>
                <w:szCs w:val="12"/>
              </w:rPr>
              <w:t>20,446</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r>
              <w:rPr>
                <w:rFonts w:ascii="Arial" w:hAnsi="Arial" w:cs="Arial"/>
                <w:sz w:val="12"/>
                <w:szCs w:val="12"/>
              </w:rPr>
              <w:t>-</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r>
              <w:rPr>
                <w:rFonts w:ascii="Arial" w:hAnsi="Arial" w:cs="Arial"/>
                <w:sz w:val="12"/>
                <w:szCs w:val="12"/>
              </w:rPr>
              <w:t>-</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r>
              <w:rPr>
                <w:rFonts w:ascii="Arial" w:hAnsi="Arial" w:cs="Arial"/>
                <w:sz w:val="12"/>
                <w:szCs w:val="12"/>
              </w:rPr>
              <w:t>1,503,600</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r>
              <w:rPr>
                <w:rFonts w:ascii="Arial" w:hAnsi="Arial" w:cs="Arial"/>
                <w:sz w:val="12"/>
                <w:szCs w:val="12"/>
              </w:rPr>
              <w:t>20,446</w:t>
            </w:r>
          </w:p>
        </w:tc>
      </w:tr>
      <w:tr w:rsidR="00E671B7" w:rsidRPr="00AE172C" w:rsidTr="004F5B54">
        <w:tc>
          <w:tcPr>
            <w:tcW w:w="2340" w:type="dxa"/>
          </w:tcPr>
          <w:p w:rsidR="00E671B7" w:rsidRPr="00AE172C" w:rsidRDefault="00E671B7" w:rsidP="00E671B7">
            <w:pPr>
              <w:spacing w:line="250" w:lineRule="exact"/>
              <w:ind w:left="72" w:right="-115" w:hanging="86"/>
              <w:jc w:val="both"/>
              <w:rPr>
                <w:rFonts w:ascii="Arial" w:hAnsi="Arial" w:cs="Arial"/>
                <w:sz w:val="12"/>
                <w:szCs w:val="12"/>
                <w:cs/>
              </w:rPr>
            </w:pPr>
            <w:r w:rsidRPr="00AE172C">
              <w:rPr>
                <w:rFonts w:ascii="Arial" w:hAnsi="Arial" w:cs="Arial"/>
                <w:sz w:val="12"/>
                <w:szCs w:val="12"/>
              </w:rPr>
              <w:t xml:space="preserve">  </w:t>
            </w:r>
            <w:r w:rsidRPr="00AE172C">
              <w:rPr>
                <w:rFonts w:ascii="Arial" w:hAnsi="Arial" w:cs="Arial"/>
                <w:sz w:val="12"/>
                <w:szCs w:val="12"/>
                <w:cs/>
              </w:rPr>
              <w:t xml:space="preserve"> </w:t>
            </w:r>
            <w:r w:rsidRPr="00AE172C">
              <w:rPr>
                <w:rFonts w:ascii="Arial" w:hAnsi="Arial" w:cs="Arial"/>
                <w:sz w:val="12"/>
                <w:szCs w:val="12"/>
              </w:rPr>
              <w:t xml:space="preserve">Ananda MF Asia </w:t>
            </w:r>
            <w:r>
              <w:rPr>
                <w:rFonts w:ascii="Arial" w:hAnsi="Arial" w:cs="Arial"/>
                <w:sz w:val="12"/>
                <w:szCs w:val="12"/>
              </w:rPr>
              <w:t xml:space="preserve">Victory Monument </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r>
      <w:tr w:rsidR="00E671B7" w:rsidRPr="00AE172C" w:rsidTr="004F5B54">
        <w:tc>
          <w:tcPr>
            <w:tcW w:w="2340" w:type="dxa"/>
          </w:tcPr>
          <w:p w:rsidR="00E671B7" w:rsidRPr="00DE542A" w:rsidRDefault="00E671B7" w:rsidP="00E671B7">
            <w:pPr>
              <w:spacing w:line="250" w:lineRule="exact"/>
              <w:ind w:left="72" w:right="-108" w:hanging="89"/>
              <w:rPr>
                <w:rFonts w:ascii="Arial" w:hAnsi="Arial" w:cs="Arial"/>
                <w:sz w:val="12"/>
                <w:szCs w:val="12"/>
              </w:rPr>
            </w:pPr>
            <w:r w:rsidRPr="00DE542A">
              <w:rPr>
                <w:rFonts w:ascii="Arial" w:hAnsi="Arial" w:cs="Arial"/>
                <w:sz w:val="12"/>
                <w:szCs w:val="12"/>
              </w:rPr>
              <w:tab/>
              <w:t xml:space="preserve">   </w:t>
            </w:r>
            <w:r w:rsidRPr="00AE172C">
              <w:rPr>
                <w:rFonts w:ascii="Arial" w:hAnsi="Arial" w:cs="Arial"/>
                <w:sz w:val="12"/>
                <w:szCs w:val="12"/>
              </w:rPr>
              <w:t>Co., Ltd.</w:t>
            </w:r>
            <w:r>
              <w:rPr>
                <w:rFonts w:ascii="Arial" w:hAnsi="Arial" w:cs="Arial"/>
                <w:sz w:val="12"/>
                <w:szCs w:val="12"/>
              </w:rPr>
              <w:t xml:space="preserve"> (formerly known as  </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r>
      <w:tr w:rsidR="00E671B7" w:rsidRPr="00AE172C" w:rsidTr="004F5B54">
        <w:tc>
          <w:tcPr>
            <w:tcW w:w="2340" w:type="dxa"/>
          </w:tcPr>
          <w:p w:rsidR="00E671B7" w:rsidRPr="00DE542A" w:rsidRDefault="00E671B7" w:rsidP="00E671B7">
            <w:pPr>
              <w:spacing w:line="250" w:lineRule="exact"/>
              <w:ind w:left="72" w:right="-108" w:hanging="89"/>
              <w:rPr>
                <w:rFonts w:ascii="Arial" w:hAnsi="Arial" w:cs="Arial"/>
                <w:sz w:val="12"/>
                <w:szCs w:val="12"/>
              </w:rPr>
            </w:pPr>
            <w:r>
              <w:rPr>
                <w:rFonts w:ascii="Arial" w:hAnsi="Arial" w:cs="Arial"/>
                <w:sz w:val="12"/>
                <w:szCs w:val="12"/>
              </w:rPr>
              <w:tab/>
              <w:t xml:space="preserve">   “ADC-JV3 Co., Ltd.” being subsidiary </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r>
      <w:tr w:rsidR="00E671B7" w:rsidRPr="00AE172C" w:rsidTr="004F5B54">
        <w:tc>
          <w:tcPr>
            <w:tcW w:w="2340" w:type="dxa"/>
          </w:tcPr>
          <w:p w:rsidR="00E671B7" w:rsidRPr="00DE542A" w:rsidRDefault="00E671B7" w:rsidP="00E671B7">
            <w:pPr>
              <w:spacing w:line="250" w:lineRule="exact"/>
              <w:ind w:left="72" w:right="-108" w:hanging="89"/>
              <w:rPr>
                <w:rFonts w:ascii="Arial" w:hAnsi="Arial" w:cs="Arial"/>
                <w:sz w:val="12"/>
                <w:szCs w:val="12"/>
              </w:rPr>
            </w:pPr>
            <w:r>
              <w:rPr>
                <w:rFonts w:ascii="Arial" w:hAnsi="Arial" w:cs="Arial"/>
                <w:sz w:val="12"/>
                <w:szCs w:val="12"/>
              </w:rPr>
              <w:tab/>
              <w:t xml:space="preserve">   until 25 December 2016, being joint </w:t>
            </w: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c>
          <w:tcPr>
            <w:tcW w:w="810" w:type="dxa"/>
          </w:tcPr>
          <w:p w:rsidR="00E671B7" w:rsidRPr="00AE172C" w:rsidRDefault="00E671B7" w:rsidP="00E671B7">
            <w:pPr>
              <w:tabs>
                <w:tab w:val="decimal" w:pos="612"/>
              </w:tabs>
              <w:spacing w:line="250" w:lineRule="exact"/>
              <w:ind w:left="-18" w:right="-18"/>
              <w:rPr>
                <w:rFonts w:ascii="Arial" w:hAnsi="Arial" w:cs="Arial"/>
                <w:sz w:val="12"/>
                <w:szCs w:val="12"/>
              </w:rPr>
            </w:pPr>
          </w:p>
        </w:tc>
      </w:tr>
      <w:tr w:rsidR="00E671B7" w:rsidRPr="00AE172C" w:rsidTr="004F5B54">
        <w:tc>
          <w:tcPr>
            <w:tcW w:w="2340" w:type="dxa"/>
          </w:tcPr>
          <w:p w:rsidR="00E671B7" w:rsidRPr="00DE542A" w:rsidRDefault="00E671B7" w:rsidP="00E671B7">
            <w:pPr>
              <w:spacing w:line="250" w:lineRule="exact"/>
              <w:ind w:left="72" w:right="-108" w:hanging="89"/>
              <w:rPr>
                <w:rFonts w:ascii="Arial" w:hAnsi="Arial" w:cs="Arial"/>
                <w:sz w:val="12"/>
                <w:szCs w:val="12"/>
              </w:rPr>
            </w:pPr>
            <w:r>
              <w:rPr>
                <w:rFonts w:ascii="Arial" w:hAnsi="Arial" w:cs="Arial"/>
                <w:sz w:val="12"/>
                <w:szCs w:val="12"/>
              </w:rPr>
              <w:tab/>
              <w:t xml:space="preserve">   venture since 26 December 2016)</w:t>
            </w:r>
          </w:p>
        </w:tc>
        <w:tc>
          <w:tcPr>
            <w:tcW w:w="810" w:type="dxa"/>
          </w:tcPr>
          <w:p w:rsidR="00E671B7" w:rsidRPr="00AE172C" w:rsidRDefault="00E671B7" w:rsidP="00E671B7">
            <w:pPr>
              <w:pBdr>
                <w:bottom w:val="single" w:sz="4" w:space="1" w:color="auto"/>
              </w:pBdr>
              <w:tabs>
                <w:tab w:val="decimal" w:pos="612"/>
              </w:tabs>
              <w:spacing w:line="250" w:lineRule="exact"/>
              <w:ind w:left="-18" w:right="-18"/>
              <w:rPr>
                <w:rFonts w:ascii="Arial" w:hAnsi="Arial" w:cs="Arial"/>
                <w:sz w:val="12"/>
                <w:szCs w:val="12"/>
              </w:rPr>
            </w:pPr>
            <w:r>
              <w:rPr>
                <w:rFonts w:ascii="Arial" w:hAnsi="Arial" w:cs="Arial"/>
                <w:sz w:val="12"/>
                <w:szCs w:val="12"/>
              </w:rPr>
              <w:t>-</w:t>
            </w:r>
          </w:p>
        </w:tc>
        <w:tc>
          <w:tcPr>
            <w:tcW w:w="810" w:type="dxa"/>
          </w:tcPr>
          <w:p w:rsidR="00E671B7" w:rsidRPr="00AE172C" w:rsidRDefault="00E671B7" w:rsidP="00E671B7">
            <w:pPr>
              <w:pBdr>
                <w:bottom w:val="single" w:sz="4" w:space="1" w:color="auto"/>
              </w:pBdr>
              <w:tabs>
                <w:tab w:val="decimal" w:pos="612"/>
              </w:tabs>
              <w:spacing w:line="250" w:lineRule="exact"/>
              <w:ind w:left="-18" w:right="-18"/>
              <w:rPr>
                <w:rFonts w:ascii="Arial" w:hAnsi="Arial" w:cs="Arial"/>
                <w:sz w:val="12"/>
                <w:szCs w:val="12"/>
              </w:rPr>
            </w:pPr>
            <w:r>
              <w:rPr>
                <w:rFonts w:ascii="Arial" w:hAnsi="Arial" w:cs="Arial"/>
                <w:sz w:val="12"/>
                <w:szCs w:val="12"/>
              </w:rPr>
              <w:t>-</w:t>
            </w:r>
          </w:p>
        </w:tc>
        <w:tc>
          <w:tcPr>
            <w:tcW w:w="810" w:type="dxa"/>
          </w:tcPr>
          <w:p w:rsidR="00E671B7" w:rsidRPr="00AE172C" w:rsidRDefault="00E671B7" w:rsidP="00E671B7">
            <w:pPr>
              <w:pBdr>
                <w:bottom w:val="single" w:sz="4" w:space="1" w:color="auto"/>
              </w:pBdr>
              <w:tabs>
                <w:tab w:val="decimal" w:pos="612"/>
              </w:tabs>
              <w:spacing w:line="250" w:lineRule="exact"/>
              <w:ind w:left="-18" w:right="-18"/>
              <w:rPr>
                <w:rFonts w:ascii="Arial" w:hAnsi="Arial" w:cs="Arial"/>
                <w:sz w:val="12"/>
                <w:szCs w:val="12"/>
              </w:rPr>
            </w:pPr>
            <w:r>
              <w:rPr>
                <w:rFonts w:ascii="Arial" w:hAnsi="Arial" w:cs="Arial"/>
                <w:sz w:val="12"/>
                <w:szCs w:val="12"/>
              </w:rPr>
              <w:t>121,140</w:t>
            </w:r>
          </w:p>
        </w:tc>
        <w:tc>
          <w:tcPr>
            <w:tcW w:w="810" w:type="dxa"/>
          </w:tcPr>
          <w:p w:rsidR="00E671B7" w:rsidRPr="00AE172C" w:rsidRDefault="00E671B7" w:rsidP="00E671B7">
            <w:pPr>
              <w:pBdr>
                <w:bottom w:val="single" w:sz="4" w:space="1" w:color="auto"/>
              </w:pBdr>
              <w:tabs>
                <w:tab w:val="decimal" w:pos="612"/>
              </w:tabs>
              <w:spacing w:line="250" w:lineRule="exact"/>
              <w:ind w:left="-18" w:right="-18"/>
              <w:rPr>
                <w:rFonts w:ascii="Arial" w:hAnsi="Arial" w:cs="Arial"/>
                <w:sz w:val="12"/>
                <w:szCs w:val="12"/>
              </w:rPr>
            </w:pPr>
            <w:r>
              <w:rPr>
                <w:rFonts w:ascii="Arial" w:hAnsi="Arial" w:cs="Arial"/>
                <w:sz w:val="12"/>
                <w:szCs w:val="12"/>
              </w:rPr>
              <w:t>2,454</w:t>
            </w:r>
          </w:p>
        </w:tc>
        <w:tc>
          <w:tcPr>
            <w:tcW w:w="810" w:type="dxa"/>
          </w:tcPr>
          <w:p w:rsidR="00E671B7" w:rsidRPr="00AE172C" w:rsidRDefault="00E671B7" w:rsidP="00E671B7">
            <w:pPr>
              <w:pBdr>
                <w:bottom w:val="single" w:sz="4" w:space="1" w:color="auto"/>
              </w:pBdr>
              <w:tabs>
                <w:tab w:val="decimal" w:pos="612"/>
              </w:tabs>
              <w:spacing w:line="250" w:lineRule="exact"/>
              <w:ind w:left="-18" w:right="-18"/>
              <w:rPr>
                <w:rFonts w:ascii="Arial" w:hAnsi="Arial" w:cs="Arial"/>
                <w:sz w:val="12"/>
                <w:szCs w:val="12"/>
              </w:rPr>
            </w:pPr>
            <w:r>
              <w:rPr>
                <w:rFonts w:ascii="Arial" w:hAnsi="Arial" w:cs="Arial"/>
                <w:sz w:val="12"/>
                <w:szCs w:val="12"/>
              </w:rPr>
              <w:t>-</w:t>
            </w:r>
          </w:p>
        </w:tc>
        <w:tc>
          <w:tcPr>
            <w:tcW w:w="810" w:type="dxa"/>
          </w:tcPr>
          <w:p w:rsidR="00E671B7" w:rsidRPr="00AE172C" w:rsidRDefault="00E671B7" w:rsidP="00E671B7">
            <w:pPr>
              <w:pBdr>
                <w:bottom w:val="single" w:sz="4" w:space="1" w:color="auto"/>
              </w:pBdr>
              <w:tabs>
                <w:tab w:val="decimal" w:pos="612"/>
              </w:tabs>
              <w:spacing w:line="250" w:lineRule="exact"/>
              <w:ind w:left="-18" w:right="-18"/>
              <w:rPr>
                <w:rFonts w:ascii="Arial" w:hAnsi="Arial" w:cs="Arial"/>
                <w:sz w:val="12"/>
                <w:szCs w:val="12"/>
              </w:rPr>
            </w:pPr>
            <w:r>
              <w:rPr>
                <w:rFonts w:ascii="Arial" w:hAnsi="Arial" w:cs="Arial"/>
                <w:sz w:val="12"/>
                <w:szCs w:val="12"/>
              </w:rPr>
              <w:t>-</w:t>
            </w:r>
          </w:p>
        </w:tc>
        <w:tc>
          <w:tcPr>
            <w:tcW w:w="810" w:type="dxa"/>
          </w:tcPr>
          <w:p w:rsidR="00E671B7" w:rsidRPr="00AE172C" w:rsidRDefault="00E671B7" w:rsidP="00E671B7">
            <w:pPr>
              <w:pBdr>
                <w:bottom w:val="single" w:sz="4" w:space="1" w:color="auto"/>
              </w:pBdr>
              <w:tabs>
                <w:tab w:val="decimal" w:pos="612"/>
              </w:tabs>
              <w:spacing w:line="250" w:lineRule="exact"/>
              <w:ind w:left="-18" w:right="-18"/>
              <w:rPr>
                <w:rFonts w:ascii="Arial" w:hAnsi="Arial" w:cs="Arial"/>
                <w:sz w:val="12"/>
                <w:szCs w:val="12"/>
              </w:rPr>
            </w:pPr>
            <w:r>
              <w:rPr>
                <w:rFonts w:ascii="Arial" w:hAnsi="Arial" w:cs="Arial"/>
                <w:sz w:val="12"/>
                <w:szCs w:val="12"/>
              </w:rPr>
              <w:t>121,140</w:t>
            </w:r>
          </w:p>
        </w:tc>
        <w:tc>
          <w:tcPr>
            <w:tcW w:w="810" w:type="dxa"/>
          </w:tcPr>
          <w:p w:rsidR="00E671B7" w:rsidRPr="00AE172C" w:rsidRDefault="00E671B7" w:rsidP="00E671B7">
            <w:pPr>
              <w:pBdr>
                <w:bottom w:val="single" w:sz="4" w:space="1" w:color="auto"/>
              </w:pBdr>
              <w:tabs>
                <w:tab w:val="decimal" w:pos="612"/>
              </w:tabs>
              <w:spacing w:line="250" w:lineRule="exact"/>
              <w:ind w:left="-18" w:right="-18"/>
              <w:rPr>
                <w:rFonts w:ascii="Arial" w:hAnsi="Arial" w:cs="Arial"/>
                <w:sz w:val="12"/>
                <w:szCs w:val="12"/>
              </w:rPr>
            </w:pPr>
            <w:r>
              <w:rPr>
                <w:rFonts w:ascii="Arial" w:hAnsi="Arial" w:cs="Arial"/>
                <w:sz w:val="12"/>
                <w:szCs w:val="12"/>
              </w:rPr>
              <w:t>2,454</w:t>
            </w:r>
          </w:p>
        </w:tc>
      </w:tr>
      <w:tr w:rsidR="00E671B7" w:rsidRPr="00E671B7" w:rsidTr="00E671B7">
        <w:tc>
          <w:tcPr>
            <w:tcW w:w="2340" w:type="dxa"/>
          </w:tcPr>
          <w:p w:rsidR="00E671B7" w:rsidRPr="00E671B7" w:rsidRDefault="00E671B7" w:rsidP="00E671B7">
            <w:pPr>
              <w:spacing w:line="250" w:lineRule="exact"/>
              <w:ind w:left="72" w:right="-108" w:hanging="89"/>
              <w:rPr>
                <w:rFonts w:ascii="Arial" w:hAnsi="Arial" w:cs="Arial"/>
                <w:b/>
                <w:bCs/>
                <w:sz w:val="12"/>
                <w:szCs w:val="12"/>
              </w:rPr>
            </w:pPr>
            <w:r w:rsidRPr="00E671B7">
              <w:rPr>
                <w:rFonts w:ascii="Arial" w:hAnsi="Arial" w:cs="Arial"/>
                <w:b/>
                <w:bCs/>
                <w:sz w:val="12"/>
                <w:szCs w:val="12"/>
              </w:rPr>
              <w:t>Total short-term loans to and interest receivable from related parties</w:t>
            </w:r>
          </w:p>
        </w:tc>
        <w:tc>
          <w:tcPr>
            <w:tcW w:w="810" w:type="dxa"/>
            <w:vAlign w:val="bottom"/>
          </w:tcPr>
          <w:p w:rsidR="00E671B7" w:rsidRPr="00C67EEC" w:rsidRDefault="00E671B7" w:rsidP="00E671B7">
            <w:pPr>
              <w:pBdr>
                <w:bottom w:val="double" w:sz="4" w:space="1" w:color="auto"/>
              </w:pBdr>
              <w:tabs>
                <w:tab w:val="decimal" w:pos="612"/>
              </w:tabs>
              <w:spacing w:line="250" w:lineRule="exact"/>
              <w:ind w:left="-18" w:right="-18"/>
              <w:rPr>
                <w:rFonts w:ascii="Arial" w:hAnsi="Arial" w:cs="Arial"/>
                <w:sz w:val="12"/>
                <w:szCs w:val="12"/>
              </w:rPr>
            </w:pPr>
            <w:r w:rsidRPr="00C67EEC">
              <w:rPr>
                <w:rFonts w:ascii="Arial" w:hAnsi="Arial" w:cs="Arial"/>
                <w:sz w:val="12"/>
                <w:szCs w:val="12"/>
              </w:rPr>
              <w:t>-</w:t>
            </w:r>
          </w:p>
        </w:tc>
        <w:tc>
          <w:tcPr>
            <w:tcW w:w="810" w:type="dxa"/>
            <w:vAlign w:val="bottom"/>
          </w:tcPr>
          <w:p w:rsidR="00E671B7" w:rsidRPr="00C67EEC" w:rsidRDefault="00E671B7" w:rsidP="00E671B7">
            <w:pPr>
              <w:pBdr>
                <w:bottom w:val="double" w:sz="4" w:space="1" w:color="auto"/>
              </w:pBdr>
              <w:tabs>
                <w:tab w:val="decimal" w:pos="612"/>
              </w:tabs>
              <w:spacing w:line="250" w:lineRule="exact"/>
              <w:ind w:left="-18" w:right="-18"/>
              <w:rPr>
                <w:rFonts w:ascii="Arial" w:hAnsi="Arial" w:cs="Arial"/>
                <w:sz w:val="12"/>
                <w:szCs w:val="12"/>
              </w:rPr>
            </w:pPr>
            <w:r w:rsidRPr="00C67EEC">
              <w:rPr>
                <w:rFonts w:ascii="Arial" w:hAnsi="Arial" w:cs="Arial"/>
                <w:sz w:val="12"/>
                <w:szCs w:val="12"/>
              </w:rPr>
              <w:t>-</w:t>
            </w:r>
          </w:p>
        </w:tc>
        <w:tc>
          <w:tcPr>
            <w:tcW w:w="810" w:type="dxa"/>
            <w:vAlign w:val="bottom"/>
          </w:tcPr>
          <w:p w:rsidR="00E671B7" w:rsidRPr="00C67EEC" w:rsidRDefault="00E671B7" w:rsidP="00E671B7">
            <w:pPr>
              <w:pBdr>
                <w:bottom w:val="double" w:sz="4" w:space="1" w:color="auto"/>
              </w:pBdr>
              <w:tabs>
                <w:tab w:val="decimal" w:pos="612"/>
              </w:tabs>
              <w:spacing w:line="250" w:lineRule="exact"/>
              <w:ind w:left="-18" w:right="-18"/>
              <w:rPr>
                <w:rFonts w:ascii="Arial" w:hAnsi="Arial" w:cs="Arial"/>
                <w:sz w:val="12"/>
                <w:szCs w:val="12"/>
              </w:rPr>
            </w:pPr>
            <w:r w:rsidRPr="00C67EEC">
              <w:rPr>
                <w:rFonts w:ascii="Arial" w:hAnsi="Arial" w:cs="Arial"/>
                <w:sz w:val="12"/>
                <w:szCs w:val="12"/>
              </w:rPr>
              <w:t>2,969,040</w:t>
            </w:r>
          </w:p>
        </w:tc>
        <w:tc>
          <w:tcPr>
            <w:tcW w:w="810" w:type="dxa"/>
            <w:vAlign w:val="bottom"/>
          </w:tcPr>
          <w:p w:rsidR="00E671B7" w:rsidRPr="00C67EEC" w:rsidRDefault="00E671B7" w:rsidP="00E671B7">
            <w:pPr>
              <w:pBdr>
                <w:bottom w:val="double" w:sz="4" w:space="1" w:color="auto"/>
              </w:pBdr>
              <w:tabs>
                <w:tab w:val="decimal" w:pos="612"/>
              </w:tabs>
              <w:spacing w:line="250" w:lineRule="exact"/>
              <w:ind w:left="-18" w:right="-18"/>
              <w:jc w:val="center"/>
              <w:rPr>
                <w:rFonts w:ascii="Arial" w:hAnsi="Arial" w:cs="Arial"/>
                <w:sz w:val="12"/>
                <w:szCs w:val="12"/>
              </w:rPr>
            </w:pPr>
            <w:r w:rsidRPr="00C67EEC">
              <w:rPr>
                <w:rFonts w:ascii="Arial" w:hAnsi="Arial" w:cs="Arial"/>
                <w:sz w:val="12"/>
                <w:szCs w:val="12"/>
              </w:rPr>
              <w:t>49,872</w:t>
            </w:r>
          </w:p>
        </w:tc>
        <w:tc>
          <w:tcPr>
            <w:tcW w:w="810" w:type="dxa"/>
            <w:vAlign w:val="bottom"/>
          </w:tcPr>
          <w:p w:rsidR="00E671B7" w:rsidRPr="00C67EEC" w:rsidRDefault="00E671B7" w:rsidP="00BC2B67">
            <w:pPr>
              <w:pBdr>
                <w:bottom w:val="double" w:sz="4" w:space="1" w:color="auto"/>
              </w:pBdr>
              <w:tabs>
                <w:tab w:val="decimal" w:pos="612"/>
              </w:tabs>
              <w:spacing w:line="250" w:lineRule="exact"/>
              <w:ind w:left="-18" w:right="-18"/>
              <w:jc w:val="center"/>
              <w:rPr>
                <w:rFonts w:ascii="Arial" w:hAnsi="Arial" w:cs="Arial"/>
                <w:sz w:val="12"/>
                <w:szCs w:val="12"/>
              </w:rPr>
            </w:pPr>
            <w:r w:rsidRPr="00C67EEC">
              <w:rPr>
                <w:rFonts w:ascii="Arial" w:hAnsi="Arial" w:cs="Arial"/>
                <w:sz w:val="12"/>
                <w:szCs w:val="12"/>
              </w:rPr>
              <w:t>(1,344,</w:t>
            </w:r>
            <w:r w:rsidR="00BC2B67">
              <w:rPr>
                <w:rFonts w:ascii="Arial" w:hAnsi="Arial" w:cs="Arial"/>
                <w:sz w:val="12"/>
                <w:szCs w:val="12"/>
              </w:rPr>
              <w:t>300</w:t>
            </w:r>
            <w:r w:rsidRPr="00C67EEC">
              <w:rPr>
                <w:rFonts w:ascii="Arial" w:hAnsi="Arial" w:cs="Arial"/>
                <w:sz w:val="12"/>
                <w:szCs w:val="12"/>
              </w:rPr>
              <w:t>)</w:t>
            </w:r>
          </w:p>
        </w:tc>
        <w:tc>
          <w:tcPr>
            <w:tcW w:w="810" w:type="dxa"/>
            <w:vAlign w:val="bottom"/>
          </w:tcPr>
          <w:p w:rsidR="00E671B7" w:rsidRPr="00C67EEC" w:rsidRDefault="00E671B7" w:rsidP="00E671B7">
            <w:pPr>
              <w:pBdr>
                <w:bottom w:val="double" w:sz="4" w:space="1" w:color="auto"/>
              </w:pBdr>
              <w:tabs>
                <w:tab w:val="decimal" w:pos="612"/>
              </w:tabs>
              <w:spacing w:line="250" w:lineRule="exact"/>
              <w:ind w:left="-18" w:right="-18"/>
              <w:jc w:val="center"/>
              <w:rPr>
                <w:rFonts w:ascii="Arial" w:hAnsi="Arial" w:cs="Arial"/>
                <w:sz w:val="12"/>
                <w:szCs w:val="12"/>
              </w:rPr>
            </w:pPr>
            <w:r w:rsidRPr="00C67EEC">
              <w:rPr>
                <w:rFonts w:ascii="Arial" w:hAnsi="Arial" w:cs="Arial"/>
                <w:sz w:val="12"/>
                <w:szCs w:val="12"/>
              </w:rPr>
              <w:t>(26,972)</w:t>
            </w:r>
          </w:p>
        </w:tc>
        <w:tc>
          <w:tcPr>
            <w:tcW w:w="810" w:type="dxa"/>
            <w:vAlign w:val="bottom"/>
          </w:tcPr>
          <w:p w:rsidR="00E671B7" w:rsidRPr="00C67EEC" w:rsidRDefault="00E671B7" w:rsidP="00E671B7">
            <w:pPr>
              <w:pBdr>
                <w:bottom w:val="double" w:sz="4" w:space="1" w:color="auto"/>
              </w:pBdr>
              <w:tabs>
                <w:tab w:val="decimal" w:pos="612"/>
              </w:tabs>
              <w:spacing w:line="250" w:lineRule="exact"/>
              <w:ind w:left="-18" w:right="-18"/>
              <w:jc w:val="center"/>
              <w:rPr>
                <w:rFonts w:ascii="Arial" w:hAnsi="Arial" w:cs="Arial"/>
                <w:sz w:val="12"/>
                <w:szCs w:val="12"/>
              </w:rPr>
            </w:pPr>
            <w:r w:rsidRPr="00C67EEC">
              <w:rPr>
                <w:rFonts w:ascii="Arial" w:hAnsi="Arial" w:cs="Arial"/>
                <w:sz w:val="12"/>
                <w:szCs w:val="12"/>
              </w:rPr>
              <w:t>1,624,740</w:t>
            </w:r>
          </w:p>
        </w:tc>
        <w:tc>
          <w:tcPr>
            <w:tcW w:w="810" w:type="dxa"/>
            <w:vAlign w:val="bottom"/>
          </w:tcPr>
          <w:p w:rsidR="00E671B7" w:rsidRPr="00C67EEC" w:rsidRDefault="00E671B7" w:rsidP="00E671B7">
            <w:pPr>
              <w:pBdr>
                <w:bottom w:val="double" w:sz="4" w:space="1" w:color="auto"/>
              </w:pBdr>
              <w:tabs>
                <w:tab w:val="decimal" w:pos="612"/>
              </w:tabs>
              <w:spacing w:line="250" w:lineRule="exact"/>
              <w:ind w:left="-18" w:right="-18"/>
              <w:jc w:val="center"/>
              <w:rPr>
                <w:rFonts w:ascii="Arial" w:hAnsi="Arial" w:cs="Arial"/>
                <w:sz w:val="12"/>
                <w:szCs w:val="12"/>
              </w:rPr>
            </w:pPr>
            <w:r w:rsidRPr="00C67EEC">
              <w:rPr>
                <w:rFonts w:ascii="Arial" w:hAnsi="Arial" w:cs="Arial"/>
                <w:sz w:val="12"/>
                <w:szCs w:val="12"/>
              </w:rPr>
              <w:t>22,900</w:t>
            </w:r>
          </w:p>
        </w:tc>
      </w:tr>
      <w:tr w:rsidR="00DB6D6F" w:rsidRPr="00AE172C" w:rsidTr="004F5B54">
        <w:tc>
          <w:tcPr>
            <w:tcW w:w="2340" w:type="dxa"/>
          </w:tcPr>
          <w:p w:rsidR="00DB6D6F" w:rsidRPr="00AE172C" w:rsidRDefault="00DB6D6F" w:rsidP="00DB6D6F">
            <w:pPr>
              <w:spacing w:line="250" w:lineRule="exact"/>
              <w:ind w:left="72" w:right="-108" w:hanging="89"/>
              <w:rPr>
                <w:rFonts w:ascii="Arial" w:hAnsi="Arial" w:cs="Arial"/>
                <w:b/>
                <w:bCs/>
                <w:sz w:val="12"/>
                <w:szCs w:val="12"/>
                <w:u w:val="single"/>
              </w:rPr>
            </w:pPr>
            <w:r w:rsidRPr="00AE172C">
              <w:rPr>
                <w:rFonts w:ascii="Arial" w:hAnsi="Arial" w:cs="Arial"/>
                <w:b/>
                <w:bCs/>
                <w:sz w:val="12"/>
                <w:szCs w:val="12"/>
                <w:u w:val="single"/>
              </w:rPr>
              <w:t>Long-term loans to and interest receivable from related parties</w:t>
            </w:r>
          </w:p>
        </w:tc>
        <w:tc>
          <w:tcPr>
            <w:tcW w:w="810" w:type="dxa"/>
          </w:tcPr>
          <w:p w:rsidR="00DB6D6F" w:rsidRPr="00AE172C" w:rsidRDefault="00DB6D6F" w:rsidP="00DB6D6F">
            <w:pPr>
              <w:tabs>
                <w:tab w:val="decimal" w:pos="612"/>
              </w:tabs>
              <w:spacing w:line="250" w:lineRule="exact"/>
              <w:ind w:left="-18" w:right="-18"/>
              <w:rPr>
                <w:rFonts w:ascii="Arial" w:hAnsi="Arial" w:cs="Arial"/>
                <w:sz w:val="12"/>
                <w:szCs w:val="12"/>
              </w:rPr>
            </w:pPr>
          </w:p>
        </w:tc>
        <w:tc>
          <w:tcPr>
            <w:tcW w:w="810" w:type="dxa"/>
          </w:tcPr>
          <w:p w:rsidR="00DB6D6F" w:rsidRPr="00AE172C" w:rsidRDefault="00DB6D6F" w:rsidP="00DB6D6F">
            <w:pPr>
              <w:tabs>
                <w:tab w:val="decimal" w:pos="612"/>
              </w:tabs>
              <w:spacing w:line="250" w:lineRule="exact"/>
              <w:ind w:left="-18" w:right="-18"/>
              <w:rPr>
                <w:rFonts w:ascii="Arial" w:hAnsi="Arial" w:cs="Arial"/>
                <w:sz w:val="12"/>
                <w:szCs w:val="12"/>
              </w:rPr>
            </w:pPr>
          </w:p>
        </w:tc>
        <w:tc>
          <w:tcPr>
            <w:tcW w:w="810" w:type="dxa"/>
          </w:tcPr>
          <w:p w:rsidR="00DB6D6F" w:rsidRPr="00AE172C" w:rsidRDefault="00DB6D6F" w:rsidP="00DB6D6F">
            <w:pPr>
              <w:tabs>
                <w:tab w:val="decimal" w:pos="612"/>
              </w:tabs>
              <w:spacing w:line="250" w:lineRule="exact"/>
              <w:ind w:left="-18" w:right="-18"/>
              <w:rPr>
                <w:rFonts w:ascii="Arial" w:hAnsi="Arial" w:cs="Arial"/>
                <w:sz w:val="12"/>
                <w:szCs w:val="12"/>
              </w:rPr>
            </w:pPr>
          </w:p>
        </w:tc>
        <w:tc>
          <w:tcPr>
            <w:tcW w:w="810" w:type="dxa"/>
          </w:tcPr>
          <w:p w:rsidR="00DB6D6F" w:rsidRPr="00AE172C" w:rsidRDefault="00DB6D6F" w:rsidP="00DB6D6F">
            <w:pPr>
              <w:tabs>
                <w:tab w:val="decimal" w:pos="612"/>
              </w:tabs>
              <w:spacing w:line="250" w:lineRule="exact"/>
              <w:ind w:left="-18" w:right="-18"/>
              <w:rPr>
                <w:rFonts w:ascii="Arial" w:hAnsi="Arial" w:cs="Arial"/>
                <w:sz w:val="12"/>
                <w:szCs w:val="12"/>
              </w:rPr>
            </w:pPr>
          </w:p>
        </w:tc>
        <w:tc>
          <w:tcPr>
            <w:tcW w:w="810" w:type="dxa"/>
          </w:tcPr>
          <w:p w:rsidR="00DB6D6F" w:rsidRPr="00AE172C" w:rsidRDefault="00DB6D6F" w:rsidP="00DB6D6F">
            <w:pPr>
              <w:tabs>
                <w:tab w:val="decimal" w:pos="612"/>
              </w:tabs>
              <w:spacing w:line="250" w:lineRule="exact"/>
              <w:ind w:left="-18" w:right="-18"/>
              <w:rPr>
                <w:rFonts w:ascii="Arial" w:hAnsi="Arial" w:cs="Arial"/>
                <w:sz w:val="12"/>
                <w:szCs w:val="12"/>
              </w:rPr>
            </w:pPr>
          </w:p>
        </w:tc>
        <w:tc>
          <w:tcPr>
            <w:tcW w:w="810" w:type="dxa"/>
          </w:tcPr>
          <w:p w:rsidR="00DB6D6F" w:rsidRPr="00AE172C" w:rsidRDefault="00DB6D6F" w:rsidP="00DB6D6F">
            <w:pPr>
              <w:tabs>
                <w:tab w:val="decimal" w:pos="612"/>
              </w:tabs>
              <w:spacing w:line="250" w:lineRule="exact"/>
              <w:ind w:left="-18" w:right="-18"/>
              <w:rPr>
                <w:rFonts w:ascii="Arial" w:hAnsi="Arial" w:cs="Arial"/>
                <w:sz w:val="12"/>
                <w:szCs w:val="12"/>
              </w:rPr>
            </w:pPr>
          </w:p>
        </w:tc>
        <w:tc>
          <w:tcPr>
            <w:tcW w:w="810" w:type="dxa"/>
          </w:tcPr>
          <w:p w:rsidR="00DB6D6F" w:rsidRPr="00AE172C" w:rsidRDefault="00DB6D6F" w:rsidP="00DB6D6F">
            <w:pPr>
              <w:tabs>
                <w:tab w:val="decimal" w:pos="612"/>
              </w:tabs>
              <w:spacing w:line="250" w:lineRule="exact"/>
              <w:ind w:left="-18" w:right="-18"/>
              <w:rPr>
                <w:rFonts w:ascii="Arial" w:hAnsi="Arial" w:cs="Arial"/>
                <w:sz w:val="12"/>
                <w:szCs w:val="12"/>
              </w:rPr>
            </w:pPr>
          </w:p>
        </w:tc>
        <w:tc>
          <w:tcPr>
            <w:tcW w:w="810" w:type="dxa"/>
          </w:tcPr>
          <w:p w:rsidR="00DB6D6F" w:rsidRPr="00AE172C" w:rsidRDefault="00DB6D6F" w:rsidP="00DB6D6F">
            <w:pPr>
              <w:tabs>
                <w:tab w:val="decimal" w:pos="612"/>
              </w:tabs>
              <w:spacing w:line="250" w:lineRule="exact"/>
              <w:ind w:left="-18" w:right="-18"/>
              <w:rPr>
                <w:rFonts w:ascii="Arial" w:hAnsi="Arial" w:cs="Arial"/>
                <w:sz w:val="12"/>
                <w:szCs w:val="12"/>
              </w:rPr>
            </w:pPr>
          </w:p>
        </w:tc>
      </w:tr>
      <w:tr w:rsidR="00DB6D6F" w:rsidRPr="00AE172C" w:rsidTr="004F5B54">
        <w:tc>
          <w:tcPr>
            <w:tcW w:w="2340" w:type="dxa"/>
          </w:tcPr>
          <w:p w:rsidR="00DB6D6F" w:rsidRPr="00AE172C" w:rsidRDefault="00DB6D6F" w:rsidP="00DB6D6F">
            <w:pPr>
              <w:spacing w:line="250" w:lineRule="exact"/>
              <w:ind w:left="72" w:hanging="89"/>
              <w:jc w:val="both"/>
              <w:rPr>
                <w:rFonts w:ascii="Arial" w:hAnsi="Arial" w:cs="Arial"/>
                <w:b/>
                <w:bCs/>
                <w:sz w:val="12"/>
                <w:szCs w:val="12"/>
                <w:cs/>
              </w:rPr>
            </w:pPr>
            <w:r w:rsidRPr="00AE172C">
              <w:rPr>
                <w:rFonts w:ascii="Arial" w:hAnsi="Arial" w:cs="Arial"/>
                <w:b/>
                <w:bCs/>
                <w:sz w:val="12"/>
                <w:szCs w:val="12"/>
              </w:rPr>
              <w:t>Joint Ventures</w:t>
            </w:r>
          </w:p>
        </w:tc>
        <w:tc>
          <w:tcPr>
            <w:tcW w:w="810" w:type="dxa"/>
          </w:tcPr>
          <w:p w:rsidR="00DB6D6F" w:rsidRPr="00AE172C" w:rsidRDefault="00DB6D6F" w:rsidP="00DB6D6F">
            <w:pPr>
              <w:tabs>
                <w:tab w:val="decimal" w:pos="612"/>
              </w:tabs>
              <w:spacing w:line="250" w:lineRule="exact"/>
              <w:ind w:left="-18" w:right="-18"/>
              <w:rPr>
                <w:rFonts w:ascii="Arial" w:hAnsi="Arial" w:cs="Arial"/>
                <w:sz w:val="12"/>
                <w:szCs w:val="12"/>
              </w:rPr>
            </w:pPr>
          </w:p>
        </w:tc>
        <w:tc>
          <w:tcPr>
            <w:tcW w:w="810" w:type="dxa"/>
          </w:tcPr>
          <w:p w:rsidR="00DB6D6F" w:rsidRPr="00AE172C" w:rsidRDefault="00DB6D6F" w:rsidP="00DB6D6F">
            <w:pPr>
              <w:tabs>
                <w:tab w:val="decimal" w:pos="612"/>
              </w:tabs>
              <w:spacing w:line="250" w:lineRule="exact"/>
              <w:ind w:left="-18" w:right="-18"/>
              <w:rPr>
                <w:rFonts w:ascii="Arial" w:hAnsi="Arial" w:cs="Arial"/>
                <w:sz w:val="12"/>
                <w:szCs w:val="12"/>
              </w:rPr>
            </w:pPr>
          </w:p>
        </w:tc>
        <w:tc>
          <w:tcPr>
            <w:tcW w:w="810" w:type="dxa"/>
          </w:tcPr>
          <w:p w:rsidR="00DB6D6F" w:rsidRPr="00AE172C" w:rsidRDefault="00DB6D6F" w:rsidP="00DB6D6F">
            <w:pPr>
              <w:tabs>
                <w:tab w:val="decimal" w:pos="612"/>
              </w:tabs>
              <w:spacing w:line="250" w:lineRule="exact"/>
              <w:ind w:left="-18" w:right="-18"/>
              <w:rPr>
                <w:rFonts w:ascii="Arial" w:hAnsi="Arial" w:cs="Arial"/>
                <w:sz w:val="12"/>
                <w:szCs w:val="12"/>
              </w:rPr>
            </w:pPr>
          </w:p>
        </w:tc>
        <w:tc>
          <w:tcPr>
            <w:tcW w:w="810" w:type="dxa"/>
          </w:tcPr>
          <w:p w:rsidR="00DB6D6F" w:rsidRPr="00AE172C" w:rsidRDefault="00DB6D6F" w:rsidP="00DB6D6F">
            <w:pPr>
              <w:tabs>
                <w:tab w:val="decimal" w:pos="612"/>
              </w:tabs>
              <w:spacing w:line="250" w:lineRule="exact"/>
              <w:ind w:left="-18" w:right="-18"/>
              <w:rPr>
                <w:rFonts w:ascii="Arial" w:hAnsi="Arial" w:cs="Arial"/>
                <w:sz w:val="12"/>
                <w:szCs w:val="12"/>
              </w:rPr>
            </w:pPr>
          </w:p>
        </w:tc>
        <w:tc>
          <w:tcPr>
            <w:tcW w:w="810" w:type="dxa"/>
          </w:tcPr>
          <w:p w:rsidR="00DB6D6F" w:rsidRPr="00AE172C" w:rsidRDefault="00DB6D6F" w:rsidP="00DB6D6F">
            <w:pPr>
              <w:tabs>
                <w:tab w:val="decimal" w:pos="612"/>
              </w:tabs>
              <w:spacing w:line="250" w:lineRule="exact"/>
              <w:ind w:left="-18" w:right="-18"/>
              <w:rPr>
                <w:rFonts w:ascii="Arial" w:hAnsi="Arial" w:cs="Arial"/>
                <w:sz w:val="12"/>
                <w:szCs w:val="12"/>
              </w:rPr>
            </w:pPr>
          </w:p>
        </w:tc>
        <w:tc>
          <w:tcPr>
            <w:tcW w:w="810" w:type="dxa"/>
          </w:tcPr>
          <w:p w:rsidR="00DB6D6F" w:rsidRPr="00AE172C" w:rsidRDefault="00DB6D6F" w:rsidP="00DB6D6F">
            <w:pPr>
              <w:tabs>
                <w:tab w:val="decimal" w:pos="612"/>
              </w:tabs>
              <w:spacing w:line="250" w:lineRule="exact"/>
              <w:ind w:left="-18" w:right="-18"/>
              <w:rPr>
                <w:rFonts w:ascii="Arial" w:hAnsi="Arial" w:cs="Arial"/>
                <w:sz w:val="12"/>
                <w:szCs w:val="12"/>
              </w:rPr>
            </w:pPr>
          </w:p>
        </w:tc>
        <w:tc>
          <w:tcPr>
            <w:tcW w:w="810" w:type="dxa"/>
          </w:tcPr>
          <w:p w:rsidR="00DB6D6F" w:rsidRPr="00AE172C" w:rsidRDefault="00DB6D6F" w:rsidP="00DB6D6F">
            <w:pPr>
              <w:tabs>
                <w:tab w:val="decimal" w:pos="612"/>
              </w:tabs>
              <w:spacing w:line="250" w:lineRule="exact"/>
              <w:ind w:left="-18" w:right="-18"/>
              <w:rPr>
                <w:rFonts w:ascii="Arial" w:hAnsi="Arial" w:cs="Arial"/>
                <w:sz w:val="12"/>
                <w:szCs w:val="12"/>
              </w:rPr>
            </w:pPr>
          </w:p>
        </w:tc>
        <w:tc>
          <w:tcPr>
            <w:tcW w:w="810" w:type="dxa"/>
          </w:tcPr>
          <w:p w:rsidR="00DB6D6F" w:rsidRPr="00AE172C" w:rsidRDefault="00DB6D6F" w:rsidP="00DB6D6F">
            <w:pPr>
              <w:tabs>
                <w:tab w:val="decimal" w:pos="612"/>
              </w:tabs>
              <w:spacing w:line="250" w:lineRule="exact"/>
              <w:ind w:left="-18" w:right="-18"/>
              <w:rPr>
                <w:rFonts w:ascii="Arial" w:hAnsi="Arial" w:cs="Arial"/>
                <w:sz w:val="12"/>
                <w:szCs w:val="12"/>
              </w:rPr>
            </w:pPr>
          </w:p>
        </w:tc>
      </w:tr>
      <w:tr w:rsidR="00DB6D6F" w:rsidRPr="00AE172C" w:rsidTr="004F5B54">
        <w:tc>
          <w:tcPr>
            <w:tcW w:w="2340" w:type="dxa"/>
          </w:tcPr>
          <w:p w:rsidR="00DB6D6F" w:rsidRPr="00AE172C" w:rsidRDefault="00DB6D6F" w:rsidP="00DB6D6F">
            <w:pPr>
              <w:spacing w:line="250" w:lineRule="exact"/>
              <w:ind w:left="72" w:right="-115" w:hanging="86"/>
              <w:jc w:val="both"/>
              <w:rPr>
                <w:rFonts w:ascii="Arial" w:hAnsi="Arial" w:cs="Arial"/>
                <w:sz w:val="12"/>
                <w:szCs w:val="12"/>
                <w:cs/>
              </w:rPr>
            </w:pPr>
            <w:r w:rsidRPr="00AE172C">
              <w:rPr>
                <w:rFonts w:ascii="Arial" w:hAnsi="Arial" w:cs="Arial"/>
                <w:sz w:val="12"/>
                <w:szCs w:val="12"/>
              </w:rPr>
              <w:t xml:space="preserve">  </w:t>
            </w:r>
            <w:r w:rsidRPr="00AE172C">
              <w:rPr>
                <w:rFonts w:ascii="Arial" w:hAnsi="Arial" w:cs="Arial"/>
                <w:sz w:val="12"/>
                <w:szCs w:val="12"/>
                <w:cs/>
              </w:rPr>
              <w:t xml:space="preserve"> </w:t>
            </w:r>
            <w:r w:rsidRPr="00AE172C">
              <w:rPr>
                <w:rFonts w:ascii="Arial" w:hAnsi="Arial" w:cs="Arial"/>
                <w:sz w:val="12"/>
                <w:szCs w:val="12"/>
              </w:rPr>
              <w:t>Ananda MF Asia Co., Ltd.</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288,150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30,865</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170,850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22,921</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(459,000)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(53,786)</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r>
      <w:tr w:rsidR="00DB6D6F" w:rsidRPr="00AE172C" w:rsidTr="004F5B54">
        <w:tc>
          <w:tcPr>
            <w:tcW w:w="2340" w:type="dxa"/>
          </w:tcPr>
          <w:p w:rsidR="00DB6D6F" w:rsidRPr="00AE172C" w:rsidRDefault="00DB6D6F" w:rsidP="00DB6D6F">
            <w:pPr>
              <w:spacing w:line="250" w:lineRule="exact"/>
              <w:ind w:left="72" w:right="-115" w:hanging="86"/>
              <w:jc w:val="both"/>
              <w:rPr>
                <w:rFonts w:ascii="Arial" w:hAnsi="Arial" w:cs="Arial"/>
                <w:sz w:val="12"/>
                <w:szCs w:val="12"/>
                <w:cs/>
              </w:rPr>
            </w:pPr>
            <w:r w:rsidRPr="00AE172C">
              <w:rPr>
                <w:rFonts w:ascii="Arial" w:hAnsi="Arial" w:cs="Arial"/>
                <w:sz w:val="12"/>
                <w:szCs w:val="12"/>
              </w:rPr>
              <w:t xml:space="preserve">   Ananda MF Asia Ratchathewi Co., Ltd.</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229,500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15,241</w:t>
            </w:r>
          </w:p>
        </w:tc>
        <w:tc>
          <w:tcPr>
            <w:tcW w:w="810" w:type="dxa"/>
            <w:vAlign w:val="bottom"/>
          </w:tcPr>
          <w:p w:rsidR="00DB6D6F" w:rsidRPr="00DB6D6F" w:rsidRDefault="00DB6D6F" w:rsidP="00DB6D6F">
            <w:pPr>
              <w:tabs>
                <w:tab w:val="decimal" w:pos="612"/>
              </w:tabs>
              <w:spacing w:line="250" w:lineRule="exact"/>
              <w:ind w:right="-18"/>
              <w:rPr>
                <w:rFonts w:ascii="Arial" w:hAnsi="Arial" w:cs="Arial"/>
                <w:sz w:val="12"/>
                <w:szCs w:val="12"/>
              </w:rPr>
            </w:pPr>
            <w:r w:rsidRPr="00DB6D6F">
              <w:rPr>
                <w:rFonts w:ascii="Arial" w:hAnsi="Arial" w:cs="Arial"/>
                <w:sz w:val="12"/>
                <w:szCs w:val="12"/>
              </w:rPr>
              <w:t>51,000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16,189</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280,500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31,430</w:t>
            </w:r>
          </w:p>
        </w:tc>
      </w:tr>
      <w:tr w:rsidR="00DB6D6F" w:rsidRPr="00AE172C" w:rsidTr="004F5B54">
        <w:tc>
          <w:tcPr>
            <w:tcW w:w="2340" w:type="dxa"/>
          </w:tcPr>
          <w:p w:rsidR="00DB6D6F" w:rsidRPr="00AE172C" w:rsidRDefault="00DB6D6F" w:rsidP="00DB6D6F">
            <w:pPr>
              <w:spacing w:line="250" w:lineRule="exact"/>
              <w:ind w:left="72" w:right="-115" w:hanging="86"/>
              <w:jc w:val="both"/>
              <w:rPr>
                <w:rFonts w:ascii="Arial" w:hAnsi="Arial" w:cs="Arial"/>
                <w:sz w:val="12"/>
                <w:szCs w:val="12"/>
                <w:cs/>
              </w:rPr>
            </w:pPr>
            <w:r w:rsidRPr="00AE172C">
              <w:rPr>
                <w:rFonts w:ascii="Arial" w:hAnsi="Arial" w:cs="Arial"/>
                <w:sz w:val="12"/>
                <w:szCs w:val="12"/>
              </w:rPr>
              <w:t xml:space="preserve">   Ananda MF Asia Asoke Co., Ltd.</w:t>
            </w:r>
            <w:r w:rsidRPr="00AE172C">
              <w:rPr>
                <w:rFonts w:ascii="Arial" w:hAnsi="Arial" w:cs="Arial"/>
                <w:sz w:val="12"/>
                <w:szCs w:val="12"/>
                <w:cs/>
              </w:rPr>
              <w:t xml:space="preserve"> </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280,500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18,079</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16,876</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280,500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34,955</w:t>
            </w:r>
          </w:p>
        </w:tc>
      </w:tr>
      <w:tr w:rsidR="00DB6D6F" w:rsidRPr="00AE172C" w:rsidTr="004F5B54">
        <w:tc>
          <w:tcPr>
            <w:tcW w:w="2340" w:type="dxa"/>
          </w:tcPr>
          <w:p w:rsidR="00DB6D6F" w:rsidRPr="00AE172C" w:rsidRDefault="00DB6D6F" w:rsidP="00DB6D6F">
            <w:pPr>
              <w:spacing w:line="250" w:lineRule="exact"/>
              <w:ind w:left="72" w:right="-115" w:hanging="86"/>
              <w:jc w:val="both"/>
              <w:rPr>
                <w:rFonts w:ascii="Arial" w:hAnsi="Arial" w:cs="Arial"/>
                <w:sz w:val="12"/>
                <w:szCs w:val="12"/>
                <w:cs/>
              </w:rPr>
            </w:pPr>
            <w:r w:rsidRPr="00AE172C">
              <w:rPr>
                <w:rFonts w:ascii="Arial" w:hAnsi="Arial" w:cs="Arial"/>
                <w:sz w:val="12"/>
                <w:szCs w:val="12"/>
              </w:rPr>
              <w:t xml:space="preserve">   Ananda MF Asia Samyan Co., Ltd.</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204,000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12,005</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204,000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23,608</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408,000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35,613</w:t>
            </w:r>
          </w:p>
        </w:tc>
      </w:tr>
      <w:tr w:rsidR="00DB6D6F" w:rsidRPr="00AE172C" w:rsidTr="004F5B54">
        <w:tc>
          <w:tcPr>
            <w:tcW w:w="2340" w:type="dxa"/>
          </w:tcPr>
          <w:p w:rsidR="00DB6D6F" w:rsidRPr="00AE172C" w:rsidRDefault="00DB6D6F" w:rsidP="00DB6D6F">
            <w:pPr>
              <w:spacing w:line="250" w:lineRule="exact"/>
              <w:ind w:left="72" w:right="-115" w:hanging="86"/>
              <w:jc w:val="both"/>
              <w:rPr>
                <w:rFonts w:ascii="Arial" w:hAnsi="Arial" w:cs="Arial"/>
                <w:sz w:val="12"/>
                <w:szCs w:val="12"/>
                <w:cs/>
              </w:rPr>
            </w:pPr>
            <w:r w:rsidRPr="00AE172C">
              <w:rPr>
                <w:rFonts w:ascii="Arial" w:hAnsi="Arial" w:cs="Arial"/>
                <w:sz w:val="12"/>
                <w:szCs w:val="12"/>
              </w:rPr>
              <w:t xml:space="preserve">   Ananda MF Asia Chitlom Co., Ltd.</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102,000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2,364</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51,000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8,518</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153,000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10,882</w:t>
            </w:r>
          </w:p>
        </w:tc>
      </w:tr>
      <w:tr w:rsidR="00DB6D6F" w:rsidRPr="00AE172C" w:rsidTr="004F5B54">
        <w:tc>
          <w:tcPr>
            <w:tcW w:w="2340" w:type="dxa"/>
          </w:tcPr>
          <w:p w:rsidR="00DB6D6F" w:rsidRPr="00AE172C" w:rsidRDefault="00DB6D6F" w:rsidP="00DB6D6F">
            <w:pPr>
              <w:spacing w:line="250" w:lineRule="exact"/>
              <w:ind w:left="72" w:right="-115" w:hanging="86"/>
              <w:jc w:val="both"/>
              <w:rPr>
                <w:rFonts w:ascii="Arial" w:hAnsi="Arial" w:cs="Arial"/>
                <w:sz w:val="12"/>
                <w:szCs w:val="12"/>
                <w:cs/>
              </w:rPr>
            </w:pPr>
            <w:r w:rsidRPr="00AE172C">
              <w:rPr>
                <w:rFonts w:ascii="Arial" w:hAnsi="Arial" w:cs="Arial"/>
                <w:sz w:val="12"/>
                <w:szCs w:val="12"/>
              </w:rPr>
              <w:t xml:space="preserve">   Ananda MF Asia Bangna Co., Ltd.</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12,750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195</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204,000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11,104</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216,750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11,299</w:t>
            </w:r>
          </w:p>
        </w:tc>
      </w:tr>
      <w:tr w:rsidR="00DB6D6F" w:rsidRPr="00AE172C" w:rsidTr="004F5B54">
        <w:tc>
          <w:tcPr>
            <w:tcW w:w="2340" w:type="dxa"/>
          </w:tcPr>
          <w:p w:rsidR="00DB6D6F" w:rsidRPr="00AE172C" w:rsidRDefault="00DB6D6F" w:rsidP="00DB6D6F">
            <w:pPr>
              <w:spacing w:line="250" w:lineRule="exact"/>
              <w:ind w:left="72" w:right="-115" w:hanging="86"/>
              <w:jc w:val="both"/>
              <w:rPr>
                <w:rFonts w:ascii="Arial" w:hAnsi="Arial" w:cs="Arial"/>
                <w:sz w:val="12"/>
                <w:szCs w:val="12"/>
              </w:rPr>
            </w:pPr>
            <w:r w:rsidRPr="00AE172C">
              <w:rPr>
                <w:rFonts w:ascii="Arial" w:hAnsi="Arial" w:cs="Arial"/>
                <w:sz w:val="12"/>
                <w:szCs w:val="12"/>
              </w:rPr>
              <w:tab/>
              <w:t>Ananda MF Asia Chongnonsi Co., Ltd.</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178,500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2,142</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76,500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13,984</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255,000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16,126</w:t>
            </w:r>
          </w:p>
        </w:tc>
      </w:tr>
      <w:tr w:rsidR="00DB6D6F" w:rsidRPr="00AE172C" w:rsidTr="004F5B54">
        <w:tc>
          <w:tcPr>
            <w:tcW w:w="2340" w:type="dxa"/>
          </w:tcPr>
          <w:p w:rsidR="00DB6D6F" w:rsidRPr="00AE172C" w:rsidRDefault="00DB6D6F" w:rsidP="00DB6D6F">
            <w:pPr>
              <w:spacing w:line="250" w:lineRule="exact"/>
              <w:ind w:left="72" w:right="-115" w:hanging="86"/>
              <w:jc w:val="both"/>
              <w:rPr>
                <w:rFonts w:ascii="Arial" w:hAnsi="Arial" w:cs="Arial"/>
                <w:sz w:val="12"/>
                <w:szCs w:val="12"/>
                <w:cs/>
              </w:rPr>
            </w:pPr>
            <w:r w:rsidRPr="00AE172C">
              <w:rPr>
                <w:rFonts w:ascii="Arial" w:hAnsi="Arial" w:cs="Arial"/>
                <w:sz w:val="12"/>
                <w:szCs w:val="12"/>
              </w:rPr>
              <w:t xml:space="preserve">   Ananda MF Asia Taopoon Co., Ltd.</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25,500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545</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153,000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9,423</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178,500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9,968</w:t>
            </w:r>
          </w:p>
        </w:tc>
      </w:tr>
      <w:tr w:rsidR="00DB6D6F" w:rsidRPr="00AE172C" w:rsidTr="004F5B54">
        <w:tc>
          <w:tcPr>
            <w:tcW w:w="2340" w:type="dxa"/>
          </w:tcPr>
          <w:p w:rsidR="00DB6D6F" w:rsidRPr="00AE172C" w:rsidRDefault="00DB6D6F" w:rsidP="00DB6D6F">
            <w:pPr>
              <w:spacing w:line="250" w:lineRule="exact"/>
              <w:ind w:left="72" w:right="-115" w:hanging="86"/>
              <w:jc w:val="both"/>
              <w:rPr>
                <w:rFonts w:ascii="Arial" w:hAnsi="Arial" w:cs="Arial"/>
                <w:sz w:val="12"/>
                <w:szCs w:val="12"/>
              </w:rPr>
            </w:pPr>
            <w:r w:rsidRPr="00AE172C">
              <w:rPr>
                <w:rFonts w:ascii="Arial" w:hAnsi="Arial" w:cs="Arial"/>
                <w:sz w:val="12"/>
                <w:szCs w:val="12"/>
              </w:rPr>
              <w:tab/>
              <w:t>Ananda MF Asia Thaphra Co., Ltd.</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38,250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585</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229,500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10,110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267,750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10,695</w:t>
            </w:r>
          </w:p>
        </w:tc>
      </w:tr>
      <w:tr w:rsidR="00DB6D6F" w:rsidRPr="00AE172C" w:rsidTr="004F5B54">
        <w:tc>
          <w:tcPr>
            <w:tcW w:w="2340" w:type="dxa"/>
          </w:tcPr>
          <w:p w:rsidR="00DB6D6F" w:rsidRPr="00AE172C" w:rsidRDefault="00DB6D6F" w:rsidP="00DB6D6F">
            <w:pPr>
              <w:spacing w:line="250" w:lineRule="exact"/>
              <w:ind w:left="72" w:right="-115" w:hanging="86"/>
              <w:jc w:val="both"/>
              <w:rPr>
                <w:rFonts w:ascii="Arial" w:hAnsi="Arial" w:cs="Arial"/>
                <w:sz w:val="12"/>
                <w:szCs w:val="12"/>
              </w:rPr>
            </w:pPr>
            <w:r w:rsidRPr="00AE172C">
              <w:rPr>
                <w:rFonts w:ascii="Arial" w:hAnsi="Arial" w:cs="Arial"/>
                <w:sz w:val="12"/>
                <w:szCs w:val="12"/>
              </w:rPr>
              <w:tab/>
              <w:t>Ananda MF Asia Phetchaburi Co., Ltd.</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r>
      <w:tr w:rsidR="00DB6D6F" w:rsidRPr="00AE172C" w:rsidTr="004F5B54">
        <w:tc>
          <w:tcPr>
            <w:tcW w:w="2340" w:type="dxa"/>
          </w:tcPr>
          <w:p w:rsidR="00DB6D6F" w:rsidRPr="00AE172C" w:rsidRDefault="00DB6D6F" w:rsidP="00DB6D6F">
            <w:pPr>
              <w:spacing w:line="250" w:lineRule="exact"/>
              <w:ind w:left="72" w:right="-115" w:hanging="86"/>
              <w:jc w:val="both"/>
              <w:rPr>
                <w:rFonts w:ascii="Arial" w:hAnsi="Arial" w:cs="Arial"/>
                <w:sz w:val="12"/>
                <w:szCs w:val="12"/>
              </w:rPr>
            </w:pPr>
            <w:r w:rsidRPr="00AE172C">
              <w:rPr>
                <w:rFonts w:ascii="Arial" w:hAnsi="Arial" w:cs="Arial"/>
                <w:sz w:val="12"/>
                <w:szCs w:val="12"/>
              </w:rPr>
              <w:tab/>
              <w:t xml:space="preserve">   (formerly known as “Gem-Line 38</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r>
      <w:tr w:rsidR="00DB6D6F" w:rsidRPr="00AE172C" w:rsidTr="004F5B54">
        <w:tc>
          <w:tcPr>
            <w:tcW w:w="2340" w:type="dxa"/>
          </w:tcPr>
          <w:p w:rsidR="00DB6D6F" w:rsidRPr="00AE172C" w:rsidRDefault="00DB6D6F" w:rsidP="00DB6D6F">
            <w:pPr>
              <w:spacing w:line="250" w:lineRule="exact"/>
              <w:ind w:left="72" w:right="-115" w:hanging="86"/>
              <w:jc w:val="both"/>
              <w:rPr>
                <w:rFonts w:ascii="Arial" w:hAnsi="Arial" w:cs="Arial"/>
                <w:sz w:val="12"/>
                <w:szCs w:val="12"/>
              </w:rPr>
            </w:pPr>
            <w:r w:rsidRPr="00AE172C">
              <w:rPr>
                <w:rFonts w:ascii="Arial" w:hAnsi="Arial" w:cs="Arial"/>
                <w:sz w:val="12"/>
                <w:szCs w:val="12"/>
              </w:rPr>
              <w:tab/>
              <w:t xml:space="preserve">   Co., Ltd.” being subsidiary until</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r>
      <w:tr w:rsidR="00DB6D6F" w:rsidRPr="00AE172C" w:rsidTr="004F5B54">
        <w:tc>
          <w:tcPr>
            <w:tcW w:w="2340" w:type="dxa"/>
          </w:tcPr>
          <w:p w:rsidR="00DB6D6F" w:rsidRPr="00AE172C" w:rsidRDefault="00DB6D6F" w:rsidP="00DB6D6F">
            <w:pPr>
              <w:spacing w:line="250" w:lineRule="exact"/>
              <w:ind w:left="72" w:right="-115" w:hanging="86"/>
              <w:jc w:val="both"/>
              <w:rPr>
                <w:rFonts w:ascii="Arial" w:hAnsi="Arial" w:cs="Arial"/>
                <w:sz w:val="12"/>
                <w:szCs w:val="12"/>
                <w:cs/>
              </w:rPr>
            </w:pPr>
            <w:r w:rsidRPr="00AE172C">
              <w:rPr>
                <w:rFonts w:ascii="Arial" w:hAnsi="Arial" w:cs="Arial"/>
                <w:sz w:val="12"/>
                <w:szCs w:val="12"/>
              </w:rPr>
              <w:t xml:space="preserve">      14 July 2016, being joint venture</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r>
      <w:tr w:rsidR="00DB6D6F" w:rsidRPr="00AE172C" w:rsidTr="004F5B54">
        <w:tc>
          <w:tcPr>
            <w:tcW w:w="2340" w:type="dxa"/>
          </w:tcPr>
          <w:p w:rsidR="00DB6D6F" w:rsidRPr="00AE172C" w:rsidRDefault="00DB6D6F" w:rsidP="00DB6D6F">
            <w:pPr>
              <w:spacing w:line="250" w:lineRule="exact"/>
              <w:ind w:left="72" w:right="-115" w:hanging="86"/>
              <w:jc w:val="both"/>
              <w:rPr>
                <w:rFonts w:ascii="Arial" w:hAnsi="Arial" w:cs="Arial"/>
                <w:sz w:val="12"/>
                <w:szCs w:val="12"/>
                <w:cs/>
              </w:rPr>
            </w:pPr>
            <w:r w:rsidRPr="00AE172C">
              <w:rPr>
                <w:rFonts w:ascii="Arial" w:hAnsi="Arial" w:cs="Arial"/>
                <w:sz w:val="12"/>
                <w:szCs w:val="12"/>
              </w:rPr>
              <w:t xml:space="preserve">      since 15 July 2016)</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25,500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7,055</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(6,455)</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25,500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600</w:t>
            </w:r>
          </w:p>
        </w:tc>
      </w:tr>
    </w:tbl>
    <w:p w:rsidR="00375046" w:rsidRPr="00AE172C" w:rsidRDefault="00375046" w:rsidP="00375046">
      <w:pPr>
        <w:spacing w:line="260" w:lineRule="exact"/>
        <w:ind w:right="-151"/>
        <w:jc w:val="right"/>
        <w:rPr>
          <w:rFonts w:ascii="Arial" w:hAnsi="Arial" w:cs="Arial"/>
          <w:sz w:val="12"/>
          <w:szCs w:val="12"/>
        </w:rPr>
      </w:pPr>
      <w:r>
        <w:br w:type="page"/>
      </w:r>
      <w:r w:rsidRPr="00AE172C">
        <w:rPr>
          <w:rFonts w:ascii="Arial" w:hAnsi="Arial" w:cs="Arial"/>
          <w:sz w:val="20"/>
          <w:szCs w:val="20"/>
        </w:rPr>
        <w:lastRenderedPageBreak/>
        <w:tab/>
      </w:r>
      <w:r w:rsidRPr="00AE172C">
        <w:rPr>
          <w:rFonts w:ascii="Arial" w:hAnsi="Arial" w:cs="Arial"/>
          <w:sz w:val="12"/>
          <w:szCs w:val="12"/>
          <w:cs/>
        </w:rPr>
        <w:t>(</w:t>
      </w:r>
      <w:r w:rsidRPr="00AE172C">
        <w:rPr>
          <w:rFonts w:ascii="Arial" w:hAnsi="Arial" w:cs="Arial"/>
          <w:sz w:val="12"/>
          <w:szCs w:val="12"/>
        </w:rPr>
        <w:t>Unit: Thousand Baht</w:t>
      </w:r>
      <w:r w:rsidRPr="00AE172C">
        <w:rPr>
          <w:rFonts w:ascii="Arial" w:hAnsi="Arial" w:cs="Arial"/>
          <w:sz w:val="12"/>
          <w:szCs w:val="12"/>
          <w:cs/>
        </w:rPr>
        <w:t>)</w:t>
      </w:r>
    </w:p>
    <w:tbl>
      <w:tblPr>
        <w:tblW w:w="8820" w:type="dxa"/>
        <w:tblInd w:w="558" w:type="dxa"/>
        <w:tblLayout w:type="fixed"/>
        <w:tblLook w:val="0000" w:firstRow="0" w:lastRow="0" w:firstColumn="0" w:lastColumn="0" w:noHBand="0" w:noVBand="0"/>
      </w:tblPr>
      <w:tblGrid>
        <w:gridCol w:w="2340"/>
        <w:gridCol w:w="810"/>
        <w:gridCol w:w="810"/>
        <w:gridCol w:w="810"/>
        <w:gridCol w:w="810"/>
        <w:gridCol w:w="810"/>
        <w:gridCol w:w="810"/>
        <w:gridCol w:w="810"/>
        <w:gridCol w:w="810"/>
      </w:tblGrid>
      <w:tr w:rsidR="00375046" w:rsidRPr="00AE172C" w:rsidTr="00375046">
        <w:tc>
          <w:tcPr>
            <w:tcW w:w="2340" w:type="dxa"/>
          </w:tcPr>
          <w:p w:rsidR="00375046" w:rsidRPr="00AE172C" w:rsidRDefault="00375046" w:rsidP="00375046">
            <w:pPr>
              <w:spacing w:line="250" w:lineRule="exact"/>
              <w:ind w:left="72" w:hanging="89"/>
              <w:jc w:val="center"/>
              <w:rPr>
                <w:rFonts w:ascii="Arial" w:hAnsi="Arial" w:cs="Arial"/>
                <w:sz w:val="12"/>
                <w:szCs w:val="12"/>
              </w:rPr>
            </w:pPr>
          </w:p>
        </w:tc>
        <w:tc>
          <w:tcPr>
            <w:tcW w:w="6480" w:type="dxa"/>
            <w:gridSpan w:val="8"/>
            <w:vAlign w:val="bottom"/>
          </w:tcPr>
          <w:p w:rsidR="00375046" w:rsidRPr="00AE172C" w:rsidRDefault="00375046" w:rsidP="00375046">
            <w:pPr>
              <w:pBdr>
                <w:bottom w:val="single" w:sz="4" w:space="1" w:color="auto"/>
              </w:pBdr>
              <w:spacing w:line="250" w:lineRule="exact"/>
              <w:jc w:val="center"/>
              <w:rPr>
                <w:rFonts w:ascii="Arial" w:hAnsi="Arial" w:cs="Arial"/>
                <w:sz w:val="12"/>
                <w:szCs w:val="12"/>
                <w:cs/>
              </w:rPr>
            </w:pPr>
            <w:r w:rsidRPr="00AE172C">
              <w:rPr>
                <w:rFonts w:ascii="Arial" w:hAnsi="Arial" w:cs="Arial"/>
                <w:sz w:val="12"/>
                <w:szCs w:val="12"/>
              </w:rPr>
              <w:t>Consolidated financial statements</w:t>
            </w:r>
          </w:p>
        </w:tc>
      </w:tr>
      <w:tr w:rsidR="00375046" w:rsidRPr="00AE172C" w:rsidTr="00375046">
        <w:tc>
          <w:tcPr>
            <w:tcW w:w="2340" w:type="dxa"/>
          </w:tcPr>
          <w:p w:rsidR="00375046" w:rsidRPr="00AE172C" w:rsidRDefault="00375046" w:rsidP="00375046">
            <w:pPr>
              <w:spacing w:line="250" w:lineRule="exact"/>
              <w:ind w:left="72" w:hanging="89"/>
              <w:jc w:val="center"/>
              <w:rPr>
                <w:rFonts w:ascii="Arial" w:hAnsi="Arial" w:cs="Arial"/>
                <w:sz w:val="12"/>
                <w:szCs w:val="12"/>
              </w:rPr>
            </w:pPr>
          </w:p>
        </w:tc>
        <w:tc>
          <w:tcPr>
            <w:tcW w:w="1620" w:type="dxa"/>
            <w:gridSpan w:val="2"/>
            <w:vMerge w:val="restart"/>
            <w:vAlign w:val="bottom"/>
          </w:tcPr>
          <w:p w:rsidR="00375046" w:rsidRPr="00AE172C" w:rsidRDefault="00375046" w:rsidP="00375046">
            <w:pPr>
              <w:pBdr>
                <w:bottom w:val="single" w:sz="4" w:space="1" w:color="auto"/>
              </w:pBdr>
              <w:spacing w:line="250" w:lineRule="exact"/>
              <w:jc w:val="center"/>
              <w:rPr>
                <w:rFonts w:ascii="Arial" w:hAnsi="Arial" w:cs="Arial"/>
                <w:sz w:val="12"/>
                <w:szCs w:val="12"/>
              </w:rPr>
            </w:pPr>
            <w:r w:rsidRPr="00AE172C">
              <w:rPr>
                <w:rFonts w:ascii="Arial" w:hAnsi="Arial" w:cs="Arial"/>
                <w:sz w:val="12"/>
                <w:szCs w:val="12"/>
              </w:rPr>
              <w:t>Balance as at                              1 January 2016</w:t>
            </w:r>
          </w:p>
        </w:tc>
        <w:tc>
          <w:tcPr>
            <w:tcW w:w="1620" w:type="dxa"/>
            <w:gridSpan w:val="2"/>
            <w:vMerge w:val="restart"/>
            <w:vAlign w:val="bottom"/>
          </w:tcPr>
          <w:p w:rsidR="00375046" w:rsidRPr="00AE172C" w:rsidRDefault="00375046" w:rsidP="00375046">
            <w:pPr>
              <w:pBdr>
                <w:bottom w:val="single" w:sz="4" w:space="1" w:color="auto"/>
              </w:pBdr>
              <w:spacing w:line="250" w:lineRule="exact"/>
              <w:jc w:val="center"/>
              <w:rPr>
                <w:rFonts w:ascii="Arial" w:hAnsi="Arial" w:cs="Arial"/>
                <w:sz w:val="12"/>
                <w:szCs w:val="12"/>
              </w:rPr>
            </w:pPr>
            <w:r w:rsidRPr="00AE172C">
              <w:rPr>
                <w:rFonts w:ascii="Arial" w:hAnsi="Arial" w:cs="Arial"/>
                <w:sz w:val="12"/>
                <w:szCs w:val="12"/>
              </w:rPr>
              <w:t>Increase</w:t>
            </w:r>
          </w:p>
        </w:tc>
        <w:tc>
          <w:tcPr>
            <w:tcW w:w="1620" w:type="dxa"/>
            <w:gridSpan w:val="2"/>
            <w:vMerge w:val="restart"/>
            <w:vAlign w:val="bottom"/>
          </w:tcPr>
          <w:p w:rsidR="00375046" w:rsidRPr="00AE172C" w:rsidRDefault="00375046" w:rsidP="00375046">
            <w:pPr>
              <w:pBdr>
                <w:bottom w:val="single" w:sz="4" w:space="1" w:color="auto"/>
              </w:pBdr>
              <w:spacing w:line="250" w:lineRule="exact"/>
              <w:jc w:val="center"/>
              <w:rPr>
                <w:rFonts w:ascii="Arial" w:hAnsi="Arial" w:cs="Arial"/>
                <w:sz w:val="12"/>
                <w:szCs w:val="12"/>
                <w:cs/>
              </w:rPr>
            </w:pPr>
            <w:r w:rsidRPr="00AE172C">
              <w:rPr>
                <w:rFonts w:ascii="Arial" w:hAnsi="Arial" w:cs="Arial"/>
                <w:sz w:val="12"/>
                <w:szCs w:val="12"/>
              </w:rPr>
              <w:t>Decrease</w:t>
            </w:r>
          </w:p>
        </w:tc>
        <w:tc>
          <w:tcPr>
            <w:tcW w:w="1620" w:type="dxa"/>
            <w:gridSpan w:val="2"/>
            <w:vMerge w:val="restart"/>
            <w:vAlign w:val="bottom"/>
          </w:tcPr>
          <w:p w:rsidR="00375046" w:rsidRPr="00AE172C" w:rsidRDefault="00375046" w:rsidP="00375046">
            <w:pPr>
              <w:pBdr>
                <w:bottom w:val="single" w:sz="4" w:space="1" w:color="auto"/>
              </w:pBdr>
              <w:spacing w:line="250" w:lineRule="exact"/>
              <w:jc w:val="center"/>
              <w:rPr>
                <w:rFonts w:ascii="Arial" w:hAnsi="Arial" w:cs="Arial"/>
                <w:sz w:val="12"/>
                <w:szCs w:val="12"/>
                <w:cs/>
              </w:rPr>
            </w:pPr>
            <w:r w:rsidRPr="00AE172C">
              <w:rPr>
                <w:rFonts w:ascii="Arial" w:hAnsi="Arial" w:cs="Arial"/>
                <w:sz w:val="12"/>
                <w:szCs w:val="12"/>
              </w:rPr>
              <w:t xml:space="preserve">Balance as at                  </w:t>
            </w:r>
            <w:r>
              <w:rPr>
                <w:rFonts w:ascii="Arial" w:hAnsi="Arial" w:cs="Arial"/>
                <w:sz w:val="12"/>
                <w:szCs w:val="12"/>
              </w:rPr>
              <w:t>31 December 2016</w:t>
            </w:r>
          </w:p>
        </w:tc>
      </w:tr>
      <w:tr w:rsidR="00375046" w:rsidRPr="00AE172C" w:rsidTr="00375046">
        <w:tc>
          <w:tcPr>
            <w:tcW w:w="2340" w:type="dxa"/>
          </w:tcPr>
          <w:p w:rsidR="00375046" w:rsidRPr="00AE172C" w:rsidRDefault="00375046" w:rsidP="00375046">
            <w:pPr>
              <w:spacing w:line="250" w:lineRule="exact"/>
              <w:ind w:left="72" w:hanging="89"/>
              <w:jc w:val="center"/>
              <w:rPr>
                <w:rFonts w:ascii="Arial" w:hAnsi="Arial" w:cs="Arial"/>
                <w:sz w:val="12"/>
                <w:szCs w:val="12"/>
              </w:rPr>
            </w:pPr>
          </w:p>
        </w:tc>
        <w:tc>
          <w:tcPr>
            <w:tcW w:w="1620" w:type="dxa"/>
            <w:gridSpan w:val="2"/>
            <w:vMerge/>
          </w:tcPr>
          <w:p w:rsidR="00375046" w:rsidRPr="00AE172C" w:rsidRDefault="00375046" w:rsidP="00375046">
            <w:pPr>
              <w:pBdr>
                <w:bottom w:val="single" w:sz="6" w:space="1" w:color="auto"/>
              </w:pBdr>
              <w:spacing w:line="250" w:lineRule="exact"/>
              <w:jc w:val="center"/>
              <w:rPr>
                <w:rFonts w:ascii="Arial" w:hAnsi="Arial" w:cs="Arial"/>
                <w:sz w:val="12"/>
                <w:szCs w:val="12"/>
                <w:cs/>
              </w:rPr>
            </w:pPr>
          </w:p>
        </w:tc>
        <w:tc>
          <w:tcPr>
            <w:tcW w:w="1620" w:type="dxa"/>
            <w:gridSpan w:val="2"/>
            <w:vMerge/>
          </w:tcPr>
          <w:p w:rsidR="00375046" w:rsidRPr="00AE172C" w:rsidRDefault="00375046" w:rsidP="00375046">
            <w:pPr>
              <w:pBdr>
                <w:bottom w:val="single" w:sz="6" w:space="1" w:color="auto"/>
              </w:pBdr>
              <w:spacing w:line="250" w:lineRule="exact"/>
              <w:jc w:val="center"/>
              <w:rPr>
                <w:rFonts w:ascii="Arial" w:hAnsi="Arial" w:cs="Arial"/>
                <w:sz w:val="12"/>
                <w:szCs w:val="12"/>
                <w:cs/>
              </w:rPr>
            </w:pPr>
          </w:p>
        </w:tc>
        <w:tc>
          <w:tcPr>
            <w:tcW w:w="1620" w:type="dxa"/>
            <w:gridSpan w:val="2"/>
            <w:vMerge/>
          </w:tcPr>
          <w:p w:rsidR="00375046" w:rsidRPr="00AE172C" w:rsidRDefault="00375046" w:rsidP="00375046">
            <w:pPr>
              <w:pBdr>
                <w:bottom w:val="single" w:sz="6" w:space="1" w:color="auto"/>
              </w:pBdr>
              <w:spacing w:line="250" w:lineRule="exact"/>
              <w:jc w:val="center"/>
              <w:rPr>
                <w:rFonts w:ascii="Arial" w:hAnsi="Arial" w:cs="Arial"/>
                <w:sz w:val="12"/>
                <w:szCs w:val="12"/>
                <w:cs/>
              </w:rPr>
            </w:pPr>
          </w:p>
        </w:tc>
        <w:tc>
          <w:tcPr>
            <w:tcW w:w="1620" w:type="dxa"/>
            <w:gridSpan w:val="2"/>
            <w:vMerge/>
          </w:tcPr>
          <w:p w:rsidR="00375046" w:rsidRPr="00AE172C" w:rsidRDefault="00375046" w:rsidP="00375046">
            <w:pPr>
              <w:pBdr>
                <w:bottom w:val="single" w:sz="6" w:space="1" w:color="auto"/>
              </w:pBdr>
              <w:spacing w:line="250" w:lineRule="exact"/>
              <w:jc w:val="center"/>
              <w:rPr>
                <w:rFonts w:ascii="Arial" w:hAnsi="Arial" w:cs="Arial"/>
                <w:sz w:val="12"/>
                <w:szCs w:val="12"/>
                <w:cs/>
              </w:rPr>
            </w:pPr>
          </w:p>
        </w:tc>
      </w:tr>
      <w:tr w:rsidR="00375046" w:rsidRPr="00AE172C" w:rsidTr="00375046">
        <w:tc>
          <w:tcPr>
            <w:tcW w:w="2340" w:type="dxa"/>
          </w:tcPr>
          <w:p w:rsidR="00375046" w:rsidRPr="00AE172C" w:rsidRDefault="00375046" w:rsidP="00375046">
            <w:pPr>
              <w:spacing w:line="250" w:lineRule="exact"/>
              <w:ind w:left="72" w:right="-108" w:hanging="89"/>
              <w:jc w:val="both"/>
              <w:rPr>
                <w:rFonts w:ascii="Arial" w:hAnsi="Arial" w:cs="Arial"/>
                <w:sz w:val="12"/>
                <w:szCs w:val="12"/>
                <w:cs/>
              </w:rPr>
            </w:pPr>
          </w:p>
        </w:tc>
        <w:tc>
          <w:tcPr>
            <w:tcW w:w="810" w:type="dxa"/>
          </w:tcPr>
          <w:p w:rsidR="00375046" w:rsidRPr="00AE172C" w:rsidRDefault="00375046" w:rsidP="00375046">
            <w:pPr>
              <w:pBdr>
                <w:bottom w:val="single" w:sz="6" w:space="1" w:color="auto"/>
              </w:pBdr>
              <w:spacing w:line="250" w:lineRule="exact"/>
              <w:ind w:left="-18" w:right="-18"/>
              <w:jc w:val="center"/>
              <w:rPr>
                <w:rFonts w:ascii="Arial" w:hAnsi="Arial" w:cs="Arial"/>
                <w:sz w:val="12"/>
                <w:szCs w:val="12"/>
                <w:cs/>
              </w:rPr>
            </w:pPr>
            <w:r w:rsidRPr="00AE172C">
              <w:rPr>
                <w:rFonts w:ascii="Arial" w:hAnsi="Arial" w:cs="Arial"/>
                <w:sz w:val="12"/>
                <w:szCs w:val="12"/>
              </w:rPr>
              <w:t>Loans</w:t>
            </w:r>
          </w:p>
        </w:tc>
        <w:tc>
          <w:tcPr>
            <w:tcW w:w="810" w:type="dxa"/>
          </w:tcPr>
          <w:p w:rsidR="00375046" w:rsidRPr="00AE172C" w:rsidRDefault="00375046" w:rsidP="00375046">
            <w:pPr>
              <w:pBdr>
                <w:bottom w:val="single" w:sz="6" w:space="1" w:color="auto"/>
              </w:pBdr>
              <w:spacing w:line="250" w:lineRule="exact"/>
              <w:ind w:left="-18" w:right="-18"/>
              <w:jc w:val="center"/>
              <w:rPr>
                <w:rFonts w:ascii="Arial" w:hAnsi="Arial" w:cs="Arial"/>
                <w:sz w:val="12"/>
                <w:szCs w:val="12"/>
                <w:cs/>
              </w:rPr>
            </w:pPr>
            <w:r w:rsidRPr="00AE172C">
              <w:rPr>
                <w:rFonts w:ascii="Arial" w:hAnsi="Arial" w:cs="Arial"/>
                <w:sz w:val="12"/>
                <w:szCs w:val="12"/>
              </w:rPr>
              <w:t>Interest</w:t>
            </w:r>
          </w:p>
        </w:tc>
        <w:tc>
          <w:tcPr>
            <w:tcW w:w="810" w:type="dxa"/>
          </w:tcPr>
          <w:p w:rsidR="00375046" w:rsidRPr="00AE172C" w:rsidRDefault="00375046" w:rsidP="00375046">
            <w:pPr>
              <w:pBdr>
                <w:bottom w:val="single" w:sz="6" w:space="1" w:color="auto"/>
              </w:pBdr>
              <w:spacing w:line="250" w:lineRule="exact"/>
              <w:ind w:left="-18" w:right="-18"/>
              <w:jc w:val="center"/>
              <w:rPr>
                <w:rFonts w:ascii="Arial" w:hAnsi="Arial" w:cs="Arial"/>
                <w:sz w:val="12"/>
                <w:szCs w:val="12"/>
                <w:cs/>
              </w:rPr>
            </w:pPr>
            <w:r w:rsidRPr="00AE172C">
              <w:rPr>
                <w:rFonts w:ascii="Arial" w:hAnsi="Arial" w:cs="Arial"/>
                <w:sz w:val="12"/>
                <w:szCs w:val="12"/>
              </w:rPr>
              <w:t>Loans</w:t>
            </w:r>
          </w:p>
        </w:tc>
        <w:tc>
          <w:tcPr>
            <w:tcW w:w="810" w:type="dxa"/>
          </w:tcPr>
          <w:p w:rsidR="00375046" w:rsidRPr="00AE172C" w:rsidRDefault="00375046" w:rsidP="00375046">
            <w:pPr>
              <w:pBdr>
                <w:bottom w:val="single" w:sz="6" w:space="1" w:color="auto"/>
              </w:pBdr>
              <w:spacing w:line="250" w:lineRule="exact"/>
              <w:ind w:left="-18" w:right="-18"/>
              <w:jc w:val="center"/>
              <w:rPr>
                <w:rFonts w:ascii="Arial" w:hAnsi="Arial" w:cs="Arial"/>
                <w:sz w:val="12"/>
                <w:szCs w:val="12"/>
                <w:cs/>
              </w:rPr>
            </w:pPr>
            <w:r w:rsidRPr="00AE172C">
              <w:rPr>
                <w:rFonts w:ascii="Arial" w:hAnsi="Arial" w:cs="Arial"/>
                <w:sz w:val="12"/>
                <w:szCs w:val="12"/>
              </w:rPr>
              <w:t>Interest</w:t>
            </w:r>
          </w:p>
        </w:tc>
        <w:tc>
          <w:tcPr>
            <w:tcW w:w="810" w:type="dxa"/>
          </w:tcPr>
          <w:p w:rsidR="00375046" w:rsidRPr="00AE172C" w:rsidRDefault="00375046" w:rsidP="00375046">
            <w:pPr>
              <w:pBdr>
                <w:bottom w:val="single" w:sz="6" w:space="1" w:color="auto"/>
              </w:pBdr>
              <w:spacing w:line="250" w:lineRule="exact"/>
              <w:ind w:left="-18" w:right="-18"/>
              <w:jc w:val="center"/>
              <w:rPr>
                <w:rFonts w:ascii="Arial" w:hAnsi="Arial" w:cs="Arial"/>
                <w:sz w:val="12"/>
                <w:szCs w:val="12"/>
                <w:cs/>
              </w:rPr>
            </w:pPr>
            <w:r w:rsidRPr="00AE172C">
              <w:rPr>
                <w:rFonts w:ascii="Arial" w:hAnsi="Arial" w:cs="Arial"/>
                <w:sz w:val="12"/>
                <w:szCs w:val="12"/>
              </w:rPr>
              <w:t>Loans</w:t>
            </w:r>
          </w:p>
        </w:tc>
        <w:tc>
          <w:tcPr>
            <w:tcW w:w="810" w:type="dxa"/>
          </w:tcPr>
          <w:p w:rsidR="00375046" w:rsidRPr="00AE172C" w:rsidRDefault="00375046" w:rsidP="00375046">
            <w:pPr>
              <w:pBdr>
                <w:bottom w:val="single" w:sz="6" w:space="1" w:color="auto"/>
              </w:pBdr>
              <w:spacing w:line="250" w:lineRule="exact"/>
              <w:ind w:left="-18" w:right="-18"/>
              <w:jc w:val="center"/>
              <w:rPr>
                <w:rFonts w:ascii="Arial" w:hAnsi="Arial" w:cs="Arial"/>
                <w:sz w:val="12"/>
                <w:szCs w:val="12"/>
                <w:cs/>
              </w:rPr>
            </w:pPr>
            <w:r w:rsidRPr="00AE172C">
              <w:rPr>
                <w:rFonts w:ascii="Arial" w:hAnsi="Arial" w:cs="Arial"/>
                <w:sz w:val="12"/>
                <w:szCs w:val="12"/>
              </w:rPr>
              <w:t>Interest</w:t>
            </w:r>
          </w:p>
        </w:tc>
        <w:tc>
          <w:tcPr>
            <w:tcW w:w="810" w:type="dxa"/>
          </w:tcPr>
          <w:p w:rsidR="00375046" w:rsidRPr="00AE172C" w:rsidRDefault="00375046" w:rsidP="00375046">
            <w:pPr>
              <w:pBdr>
                <w:bottom w:val="single" w:sz="6" w:space="1" w:color="auto"/>
              </w:pBdr>
              <w:spacing w:line="250" w:lineRule="exact"/>
              <w:ind w:left="-18" w:right="-18"/>
              <w:jc w:val="center"/>
              <w:rPr>
                <w:rFonts w:ascii="Arial" w:hAnsi="Arial" w:cs="Arial"/>
                <w:sz w:val="12"/>
                <w:szCs w:val="12"/>
                <w:cs/>
              </w:rPr>
            </w:pPr>
            <w:r w:rsidRPr="00AE172C">
              <w:rPr>
                <w:rFonts w:ascii="Arial" w:hAnsi="Arial" w:cs="Arial"/>
                <w:sz w:val="12"/>
                <w:szCs w:val="12"/>
              </w:rPr>
              <w:t>Loans</w:t>
            </w:r>
          </w:p>
        </w:tc>
        <w:tc>
          <w:tcPr>
            <w:tcW w:w="810" w:type="dxa"/>
          </w:tcPr>
          <w:p w:rsidR="00375046" w:rsidRPr="00AE172C" w:rsidRDefault="00375046" w:rsidP="00375046">
            <w:pPr>
              <w:pBdr>
                <w:bottom w:val="single" w:sz="6" w:space="1" w:color="auto"/>
              </w:pBdr>
              <w:spacing w:line="250" w:lineRule="exact"/>
              <w:ind w:left="-18" w:right="-18"/>
              <w:jc w:val="center"/>
              <w:rPr>
                <w:rFonts w:ascii="Arial" w:hAnsi="Arial" w:cs="Arial"/>
                <w:sz w:val="12"/>
                <w:szCs w:val="12"/>
                <w:cs/>
              </w:rPr>
            </w:pPr>
            <w:r w:rsidRPr="00AE172C">
              <w:rPr>
                <w:rFonts w:ascii="Arial" w:hAnsi="Arial" w:cs="Arial"/>
                <w:sz w:val="12"/>
                <w:szCs w:val="12"/>
              </w:rPr>
              <w:t>Interest</w:t>
            </w:r>
          </w:p>
        </w:tc>
      </w:tr>
      <w:tr w:rsidR="00DB6D6F" w:rsidRPr="00AE172C" w:rsidTr="004F5B54">
        <w:tc>
          <w:tcPr>
            <w:tcW w:w="2340" w:type="dxa"/>
          </w:tcPr>
          <w:p w:rsidR="00DB6D6F" w:rsidRPr="00AE172C" w:rsidRDefault="00DB6D6F" w:rsidP="00DB6D6F">
            <w:pPr>
              <w:spacing w:line="250" w:lineRule="exact"/>
              <w:ind w:left="72" w:right="-115" w:hanging="86"/>
              <w:jc w:val="both"/>
              <w:rPr>
                <w:rFonts w:ascii="Arial" w:hAnsi="Arial" w:cs="Arial"/>
                <w:sz w:val="12"/>
                <w:szCs w:val="12"/>
              </w:rPr>
            </w:pPr>
            <w:r w:rsidRPr="00AE172C">
              <w:rPr>
                <w:rFonts w:ascii="Arial" w:hAnsi="Arial" w:cs="Arial"/>
                <w:sz w:val="12"/>
                <w:szCs w:val="12"/>
              </w:rPr>
              <w:tab/>
              <w:t>Ananda MF Asia Bangchak Co., Ltd.</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r>
      <w:tr w:rsidR="00DB6D6F" w:rsidRPr="00AE172C" w:rsidTr="004F5B54">
        <w:tc>
          <w:tcPr>
            <w:tcW w:w="2340" w:type="dxa"/>
          </w:tcPr>
          <w:p w:rsidR="00DB6D6F" w:rsidRPr="00AE172C" w:rsidRDefault="00DB6D6F" w:rsidP="00DB6D6F">
            <w:pPr>
              <w:spacing w:line="250" w:lineRule="exact"/>
              <w:ind w:left="72" w:right="-115" w:hanging="86"/>
              <w:jc w:val="both"/>
              <w:rPr>
                <w:rFonts w:ascii="Arial" w:hAnsi="Arial" w:cs="Arial"/>
                <w:sz w:val="12"/>
                <w:szCs w:val="12"/>
              </w:rPr>
            </w:pPr>
            <w:r w:rsidRPr="00AE172C">
              <w:rPr>
                <w:rFonts w:ascii="Arial" w:hAnsi="Arial" w:cs="Arial"/>
                <w:sz w:val="12"/>
                <w:szCs w:val="12"/>
              </w:rPr>
              <w:tab/>
              <w:t xml:space="preserve">   (formerly known as “JV-Co2 Co., Ltd.”</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r>
      <w:tr w:rsidR="00DB6D6F" w:rsidRPr="00AE172C" w:rsidTr="004F5B54">
        <w:tc>
          <w:tcPr>
            <w:tcW w:w="2340" w:type="dxa"/>
          </w:tcPr>
          <w:p w:rsidR="00DB6D6F" w:rsidRPr="00AE172C" w:rsidRDefault="00DB6D6F" w:rsidP="00DB6D6F">
            <w:pPr>
              <w:spacing w:line="250" w:lineRule="exact"/>
              <w:ind w:left="72" w:right="-115" w:hanging="86"/>
              <w:jc w:val="both"/>
              <w:rPr>
                <w:rFonts w:ascii="Arial" w:hAnsi="Arial" w:cs="Arial"/>
                <w:sz w:val="12"/>
                <w:szCs w:val="12"/>
              </w:rPr>
            </w:pPr>
            <w:r w:rsidRPr="00AE172C">
              <w:rPr>
                <w:rFonts w:ascii="Arial" w:hAnsi="Arial" w:cs="Arial"/>
                <w:sz w:val="12"/>
                <w:szCs w:val="12"/>
              </w:rPr>
              <w:t xml:space="preserve">      being subsidiary until 14 July 2016,</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r>
      <w:tr w:rsidR="00DB6D6F" w:rsidRPr="00AE172C" w:rsidTr="004F5B54">
        <w:tc>
          <w:tcPr>
            <w:tcW w:w="2340" w:type="dxa"/>
          </w:tcPr>
          <w:p w:rsidR="00DB6D6F" w:rsidRPr="00AE172C" w:rsidRDefault="00DB6D6F" w:rsidP="00DB6D6F">
            <w:pPr>
              <w:spacing w:line="250" w:lineRule="exact"/>
              <w:ind w:left="72" w:right="-115" w:hanging="86"/>
              <w:jc w:val="both"/>
              <w:rPr>
                <w:rFonts w:ascii="Arial" w:hAnsi="Arial" w:cs="Arial"/>
                <w:sz w:val="12"/>
                <w:szCs w:val="12"/>
                <w:cs/>
              </w:rPr>
            </w:pPr>
            <w:r w:rsidRPr="00AE172C">
              <w:rPr>
                <w:rFonts w:ascii="Arial" w:hAnsi="Arial" w:cs="Arial"/>
                <w:sz w:val="12"/>
                <w:szCs w:val="12"/>
              </w:rPr>
              <w:t xml:space="preserve"> </w:t>
            </w:r>
            <w:r w:rsidRPr="00AE172C">
              <w:rPr>
                <w:rFonts w:ascii="Arial" w:hAnsi="Arial" w:cs="Arial"/>
                <w:sz w:val="12"/>
                <w:szCs w:val="12"/>
              </w:rPr>
              <w:tab/>
              <w:t xml:space="preserve">   being joint venture since 15 July 2016</w:t>
            </w:r>
            <w:r>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76,500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1,798</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76,500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1,798</w:t>
            </w:r>
          </w:p>
        </w:tc>
      </w:tr>
      <w:tr w:rsidR="00DB6D6F" w:rsidRPr="00AE172C" w:rsidTr="004F5B54">
        <w:tc>
          <w:tcPr>
            <w:tcW w:w="2340" w:type="dxa"/>
          </w:tcPr>
          <w:p w:rsidR="00DB6D6F" w:rsidRPr="00AE172C" w:rsidRDefault="00DB6D6F" w:rsidP="00DB6D6F">
            <w:pPr>
              <w:spacing w:line="250" w:lineRule="exact"/>
              <w:ind w:left="72" w:right="-115" w:hanging="86"/>
              <w:jc w:val="both"/>
              <w:rPr>
                <w:rFonts w:ascii="Arial" w:hAnsi="Arial" w:cs="Arial"/>
                <w:sz w:val="12"/>
                <w:szCs w:val="12"/>
                <w:cs/>
              </w:rPr>
            </w:pPr>
            <w:r w:rsidRPr="00AE172C">
              <w:rPr>
                <w:rFonts w:ascii="Arial" w:hAnsi="Arial" w:cs="Arial"/>
                <w:sz w:val="12"/>
                <w:szCs w:val="12"/>
              </w:rPr>
              <w:t xml:space="preserve">  </w:t>
            </w:r>
            <w:r w:rsidRPr="00AE172C">
              <w:rPr>
                <w:rFonts w:ascii="Arial" w:hAnsi="Arial" w:cs="Arial"/>
                <w:sz w:val="12"/>
                <w:szCs w:val="12"/>
                <w:cs/>
              </w:rPr>
              <w:t xml:space="preserve"> </w:t>
            </w:r>
            <w:r w:rsidRPr="00AE172C">
              <w:rPr>
                <w:rFonts w:ascii="Arial" w:hAnsi="Arial" w:cs="Arial"/>
                <w:sz w:val="12"/>
                <w:szCs w:val="12"/>
              </w:rPr>
              <w:t xml:space="preserve">Ananda MF Asia </w:t>
            </w:r>
            <w:r>
              <w:rPr>
                <w:rFonts w:ascii="Arial" w:hAnsi="Arial" w:cs="Arial"/>
                <w:sz w:val="12"/>
                <w:szCs w:val="12"/>
              </w:rPr>
              <w:t xml:space="preserve">Saphankhwai </w:t>
            </w:r>
            <w:r w:rsidRPr="00AE172C">
              <w:rPr>
                <w:rFonts w:ascii="Arial" w:hAnsi="Arial" w:cs="Arial"/>
                <w:sz w:val="12"/>
                <w:szCs w:val="12"/>
              </w:rPr>
              <w:t>Co., Ltd.</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r>
      <w:tr w:rsidR="00DB6D6F" w:rsidRPr="00AE172C" w:rsidTr="004F5B54">
        <w:tc>
          <w:tcPr>
            <w:tcW w:w="2340" w:type="dxa"/>
          </w:tcPr>
          <w:p w:rsidR="00DB6D6F" w:rsidRPr="00DE542A" w:rsidRDefault="00DB6D6F" w:rsidP="00DB6D6F">
            <w:pPr>
              <w:spacing w:line="250" w:lineRule="exact"/>
              <w:ind w:left="72" w:right="-108" w:hanging="89"/>
              <w:rPr>
                <w:rFonts w:ascii="Arial" w:hAnsi="Arial" w:cs="Arial"/>
                <w:sz w:val="12"/>
                <w:szCs w:val="12"/>
              </w:rPr>
            </w:pPr>
            <w:r w:rsidRPr="00DE542A">
              <w:rPr>
                <w:rFonts w:ascii="Arial" w:hAnsi="Arial" w:cs="Arial"/>
                <w:sz w:val="12"/>
                <w:szCs w:val="12"/>
              </w:rPr>
              <w:tab/>
              <w:t xml:space="preserve">   </w:t>
            </w:r>
            <w:r>
              <w:rPr>
                <w:rFonts w:ascii="Arial" w:hAnsi="Arial" w:cs="Arial"/>
                <w:sz w:val="12"/>
                <w:szCs w:val="12"/>
              </w:rPr>
              <w:t xml:space="preserve">(formerly known as “ADC-JV1 </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r>
      <w:tr w:rsidR="00DB6D6F" w:rsidRPr="00AE172C" w:rsidTr="004F5B54">
        <w:tc>
          <w:tcPr>
            <w:tcW w:w="2340" w:type="dxa"/>
          </w:tcPr>
          <w:p w:rsidR="00DB6D6F" w:rsidRPr="00DE542A" w:rsidRDefault="00DB6D6F" w:rsidP="00DB6D6F">
            <w:pPr>
              <w:spacing w:line="250" w:lineRule="exact"/>
              <w:ind w:left="72" w:right="-108" w:hanging="89"/>
              <w:rPr>
                <w:rFonts w:ascii="Arial" w:hAnsi="Arial" w:cs="Arial"/>
                <w:sz w:val="12"/>
                <w:szCs w:val="12"/>
              </w:rPr>
            </w:pPr>
            <w:r>
              <w:rPr>
                <w:rFonts w:ascii="Arial" w:hAnsi="Arial" w:cs="Arial"/>
                <w:sz w:val="12"/>
                <w:szCs w:val="12"/>
              </w:rPr>
              <w:tab/>
              <w:t xml:space="preserve">   Co., Ltd.” being subsidiary until</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r>
      <w:tr w:rsidR="00DB6D6F" w:rsidRPr="00AE172C" w:rsidTr="004F5B54">
        <w:tc>
          <w:tcPr>
            <w:tcW w:w="2340" w:type="dxa"/>
          </w:tcPr>
          <w:p w:rsidR="00DB6D6F" w:rsidRPr="00DE542A" w:rsidRDefault="00DB6D6F" w:rsidP="00DB6D6F">
            <w:pPr>
              <w:spacing w:line="250" w:lineRule="exact"/>
              <w:ind w:left="72" w:right="-108" w:hanging="89"/>
              <w:rPr>
                <w:rFonts w:ascii="Arial" w:hAnsi="Arial" w:cs="Arial"/>
                <w:sz w:val="12"/>
                <w:szCs w:val="12"/>
              </w:rPr>
            </w:pPr>
            <w:r>
              <w:rPr>
                <w:rFonts w:ascii="Arial" w:hAnsi="Arial" w:cs="Arial"/>
                <w:sz w:val="12"/>
                <w:szCs w:val="12"/>
              </w:rPr>
              <w:tab/>
              <w:t xml:space="preserve">   31 October 2016, being joint venture</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r>
      <w:tr w:rsidR="00DB6D6F" w:rsidRPr="00AE172C" w:rsidTr="004F5B54">
        <w:tc>
          <w:tcPr>
            <w:tcW w:w="2340" w:type="dxa"/>
          </w:tcPr>
          <w:p w:rsidR="00DB6D6F" w:rsidRPr="00DE542A" w:rsidRDefault="00DB6D6F" w:rsidP="00DB6D6F">
            <w:pPr>
              <w:spacing w:line="250" w:lineRule="exact"/>
              <w:ind w:left="72" w:right="-108" w:hanging="89"/>
              <w:rPr>
                <w:rFonts w:ascii="Arial" w:hAnsi="Arial" w:cs="Arial"/>
                <w:sz w:val="12"/>
                <w:szCs w:val="12"/>
              </w:rPr>
            </w:pPr>
            <w:r>
              <w:rPr>
                <w:rFonts w:ascii="Arial" w:hAnsi="Arial" w:cs="Arial"/>
                <w:sz w:val="12"/>
                <w:szCs w:val="12"/>
              </w:rPr>
              <w:tab/>
              <w:t xml:space="preserve">   since 1 November 2016)</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25,500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214</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25,500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214</w:t>
            </w:r>
          </w:p>
        </w:tc>
      </w:tr>
      <w:tr w:rsidR="00DB6D6F" w:rsidRPr="00AE172C" w:rsidTr="004F5B54">
        <w:tc>
          <w:tcPr>
            <w:tcW w:w="2340" w:type="dxa"/>
          </w:tcPr>
          <w:p w:rsidR="00DB6D6F" w:rsidRPr="00AE172C" w:rsidRDefault="00DB6D6F" w:rsidP="00C67EEC">
            <w:pPr>
              <w:spacing w:line="250" w:lineRule="exact"/>
              <w:ind w:left="72" w:right="-115" w:hanging="86"/>
              <w:jc w:val="both"/>
              <w:rPr>
                <w:rFonts w:ascii="Arial" w:hAnsi="Arial" w:cs="Arial"/>
                <w:sz w:val="12"/>
                <w:szCs w:val="12"/>
                <w:cs/>
              </w:rPr>
            </w:pPr>
            <w:r w:rsidRPr="00AE172C">
              <w:rPr>
                <w:rFonts w:ascii="Arial" w:hAnsi="Arial" w:cs="Arial"/>
                <w:sz w:val="12"/>
                <w:szCs w:val="12"/>
              </w:rPr>
              <w:t xml:space="preserve">  </w:t>
            </w:r>
            <w:r w:rsidRPr="00AE172C">
              <w:rPr>
                <w:rFonts w:ascii="Arial" w:hAnsi="Arial" w:cs="Arial"/>
                <w:sz w:val="12"/>
                <w:szCs w:val="12"/>
                <w:cs/>
              </w:rPr>
              <w:t xml:space="preserve"> </w:t>
            </w:r>
            <w:r w:rsidRPr="00AE172C">
              <w:rPr>
                <w:rFonts w:ascii="Arial" w:hAnsi="Arial" w:cs="Arial"/>
                <w:sz w:val="12"/>
                <w:szCs w:val="12"/>
              </w:rPr>
              <w:t xml:space="preserve">Ananda </w:t>
            </w:r>
            <w:r w:rsidR="00C67EEC">
              <w:rPr>
                <w:rFonts w:ascii="Arial" w:hAnsi="Arial" w:cs="Arial"/>
                <w:sz w:val="12"/>
                <w:szCs w:val="12"/>
              </w:rPr>
              <w:t>APAC</w:t>
            </w:r>
            <w:r w:rsidRPr="00AE172C">
              <w:rPr>
                <w:rFonts w:ascii="Arial" w:hAnsi="Arial" w:cs="Arial"/>
                <w:sz w:val="12"/>
                <w:szCs w:val="12"/>
              </w:rPr>
              <w:t xml:space="preserve"> </w:t>
            </w:r>
            <w:r>
              <w:rPr>
                <w:rFonts w:ascii="Arial" w:hAnsi="Arial" w:cs="Arial"/>
                <w:sz w:val="12"/>
                <w:szCs w:val="12"/>
              </w:rPr>
              <w:t xml:space="preserve">Bangchak </w:t>
            </w:r>
            <w:r w:rsidRPr="00AE172C">
              <w:rPr>
                <w:rFonts w:ascii="Arial" w:hAnsi="Arial" w:cs="Arial"/>
                <w:sz w:val="12"/>
                <w:szCs w:val="12"/>
              </w:rPr>
              <w:t>Co., Ltd.</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r>
      <w:tr w:rsidR="00DB6D6F" w:rsidRPr="00AE172C" w:rsidTr="004F5B54">
        <w:tc>
          <w:tcPr>
            <w:tcW w:w="2340" w:type="dxa"/>
          </w:tcPr>
          <w:p w:rsidR="00DB6D6F" w:rsidRPr="00DE542A" w:rsidRDefault="00DB6D6F" w:rsidP="00DB6D6F">
            <w:pPr>
              <w:spacing w:line="250" w:lineRule="exact"/>
              <w:ind w:left="72" w:right="-108" w:hanging="89"/>
              <w:rPr>
                <w:rFonts w:ascii="Arial" w:hAnsi="Arial" w:cs="Arial"/>
                <w:sz w:val="12"/>
                <w:szCs w:val="12"/>
              </w:rPr>
            </w:pPr>
            <w:r w:rsidRPr="00DE542A">
              <w:rPr>
                <w:rFonts w:ascii="Arial" w:hAnsi="Arial" w:cs="Arial"/>
                <w:sz w:val="12"/>
                <w:szCs w:val="12"/>
              </w:rPr>
              <w:tab/>
              <w:t xml:space="preserve">   </w:t>
            </w:r>
            <w:r>
              <w:rPr>
                <w:rFonts w:ascii="Arial" w:hAnsi="Arial" w:cs="Arial"/>
                <w:sz w:val="12"/>
                <w:szCs w:val="12"/>
              </w:rPr>
              <w:t xml:space="preserve">(being subsidiary until 20 November </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r>
      <w:tr w:rsidR="00DB6D6F" w:rsidRPr="00AE172C" w:rsidTr="004F5B54">
        <w:tc>
          <w:tcPr>
            <w:tcW w:w="2340" w:type="dxa"/>
          </w:tcPr>
          <w:p w:rsidR="00DB6D6F" w:rsidRPr="00DE542A" w:rsidRDefault="00DB6D6F" w:rsidP="00DB6D6F">
            <w:pPr>
              <w:spacing w:line="250" w:lineRule="exact"/>
              <w:ind w:left="72" w:right="-108" w:hanging="89"/>
              <w:rPr>
                <w:rFonts w:ascii="Arial" w:hAnsi="Arial" w:cs="Arial"/>
                <w:sz w:val="12"/>
                <w:szCs w:val="12"/>
              </w:rPr>
            </w:pPr>
            <w:r>
              <w:rPr>
                <w:rFonts w:ascii="Arial" w:hAnsi="Arial" w:cs="Arial"/>
                <w:sz w:val="12"/>
                <w:szCs w:val="12"/>
              </w:rPr>
              <w:tab/>
              <w:t xml:space="preserve">   2016, being joint venture since</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r>
      <w:tr w:rsidR="00DB6D6F" w:rsidRPr="00AE172C" w:rsidTr="004F5B54">
        <w:tc>
          <w:tcPr>
            <w:tcW w:w="2340" w:type="dxa"/>
          </w:tcPr>
          <w:p w:rsidR="00DB6D6F" w:rsidRPr="00DE542A" w:rsidRDefault="00DB6D6F" w:rsidP="00DB6D6F">
            <w:pPr>
              <w:spacing w:line="250" w:lineRule="exact"/>
              <w:ind w:left="72" w:right="-108" w:hanging="89"/>
              <w:rPr>
                <w:rFonts w:ascii="Arial" w:hAnsi="Arial" w:cs="Arial"/>
                <w:sz w:val="12"/>
                <w:szCs w:val="12"/>
              </w:rPr>
            </w:pPr>
            <w:r>
              <w:rPr>
                <w:rFonts w:ascii="Arial" w:hAnsi="Arial" w:cs="Arial"/>
                <w:sz w:val="12"/>
                <w:szCs w:val="12"/>
              </w:rPr>
              <w:tab/>
              <w:t xml:space="preserve">   21 November 2016)</w:t>
            </w:r>
          </w:p>
        </w:tc>
        <w:tc>
          <w:tcPr>
            <w:tcW w:w="810" w:type="dxa"/>
            <w:vAlign w:val="bottom"/>
          </w:tcPr>
          <w:p w:rsidR="00DB6D6F" w:rsidRPr="00DB6D6F" w:rsidRDefault="00DB6D6F" w:rsidP="00DB6D6F">
            <w:pPr>
              <w:pBdr>
                <w:bottom w:val="single" w:sz="4" w:space="1" w:color="auto"/>
              </w:pBd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pBdr>
                <w:bottom w:val="single" w:sz="4" w:space="1" w:color="auto"/>
              </w:pBd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pBdr>
                <w:bottom w:val="single" w:sz="4" w:space="1" w:color="auto"/>
              </w:pBdr>
              <w:tabs>
                <w:tab w:val="decimal" w:pos="612"/>
              </w:tabs>
              <w:spacing w:line="250" w:lineRule="exact"/>
              <w:ind w:left="-18" w:right="-18"/>
              <w:rPr>
                <w:rFonts w:ascii="Arial" w:hAnsi="Arial" w:cs="Arial"/>
                <w:sz w:val="12"/>
                <w:szCs w:val="12"/>
              </w:rPr>
            </w:pPr>
            <w:r w:rsidRPr="00DB6D6F">
              <w:rPr>
                <w:rFonts w:ascii="Arial" w:hAnsi="Arial" w:cs="Arial" w:hint="cs"/>
                <w:sz w:val="12"/>
                <w:szCs w:val="12"/>
                <w:cs/>
              </w:rPr>
              <w:t>153</w:t>
            </w:r>
            <w:r w:rsidRPr="00DB6D6F">
              <w:rPr>
                <w:rFonts w:ascii="Arial" w:hAnsi="Arial" w:cs="Arial"/>
                <w:sz w:val="12"/>
                <w:szCs w:val="12"/>
              </w:rPr>
              <w:t>,</w:t>
            </w:r>
            <w:r w:rsidRPr="00DB6D6F">
              <w:rPr>
                <w:rFonts w:ascii="Arial" w:hAnsi="Arial" w:cs="Arial" w:hint="cs"/>
                <w:sz w:val="12"/>
                <w:szCs w:val="12"/>
                <w:cs/>
              </w:rPr>
              <w:t>805</w:t>
            </w:r>
          </w:p>
        </w:tc>
        <w:tc>
          <w:tcPr>
            <w:tcW w:w="810" w:type="dxa"/>
            <w:vAlign w:val="bottom"/>
          </w:tcPr>
          <w:p w:rsidR="00DB6D6F" w:rsidRPr="00DB6D6F" w:rsidRDefault="00DB6D6F" w:rsidP="00DB6D6F">
            <w:pPr>
              <w:pBdr>
                <w:bottom w:val="single" w:sz="4" w:space="1" w:color="auto"/>
              </w:pBdr>
              <w:tabs>
                <w:tab w:val="decimal" w:pos="612"/>
              </w:tabs>
              <w:spacing w:line="250" w:lineRule="exact"/>
              <w:ind w:left="-18" w:right="-18"/>
              <w:rPr>
                <w:rFonts w:ascii="Arial" w:hAnsi="Arial" w:cs="Arial"/>
                <w:sz w:val="12"/>
                <w:szCs w:val="12"/>
              </w:rPr>
            </w:pPr>
            <w:r w:rsidRPr="00DB6D6F">
              <w:rPr>
                <w:rFonts w:ascii="Arial" w:hAnsi="Arial" w:cs="Arial" w:hint="cs"/>
                <w:sz w:val="12"/>
                <w:szCs w:val="12"/>
                <w:cs/>
              </w:rPr>
              <w:t>278</w:t>
            </w:r>
          </w:p>
        </w:tc>
        <w:tc>
          <w:tcPr>
            <w:tcW w:w="810" w:type="dxa"/>
            <w:vAlign w:val="bottom"/>
          </w:tcPr>
          <w:p w:rsidR="00DB6D6F" w:rsidRPr="00DB6D6F" w:rsidRDefault="00DB6D6F" w:rsidP="00DB6D6F">
            <w:pPr>
              <w:pBdr>
                <w:bottom w:val="single" w:sz="4" w:space="1" w:color="auto"/>
              </w:pBd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pBdr>
                <w:bottom w:val="single" w:sz="4" w:space="1" w:color="auto"/>
              </w:pBd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pBdr>
                <w:bottom w:val="single" w:sz="4" w:space="1" w:color="auto"/>
              </w:pBdr>
              <w:tabs>
                <w:tab w:val="decimal" w:pos="612"/>
              </w:tabs>
              <w:spacing w:line="250" w:lineRule="exact"/>
              <w:ind w:left="-18" w:right="-18"/>
              <w:rPr>
                <w:rFonts w:ascii="Arial" w:hAnsi="Arial" w:cs="Arial"/>
                <w:sz w:val="12"/>
                <w:szCs w:val="12"/>
              </w:rPr>
            </w:pPr>
            <w:r w:rsidRPr="00DB6D6F">
              <w:rPr>
                <w:rFonts w:ascii="Arial" w:hAnsi="Arial" w:cs="Arial" w:hint="cs"/>
                <w:sz w:val="12"/>
                <w:szCs w:val="12"/>
                <w:cs/>
              </w:rPr>
              <w:t>153</w:t>
            </w:r>
            <w:r w:rsidRPr="00DB6D6F">
              <w:rPr>
                <w:rFonts w:ascii="Arial" w:hAnsi="Arial" w:cs="Arial"/>
                <w:sz w:val="12"/>
                <w:szCs w:val="12"/>
              </w:rPr>
              <w:t>,</w:t>
            </w:r>
            <w:r w:rsidRPr="00DB6D6F">
              <w:rPr>
                <w:rFonts w:ascii="Arial" w:hAnsi="Arial" w:cs="Arial" w:hint="cs"/>
                <w:sz w:val="12"/>
                <w:szCs w:val="12"/>
                <w:cs/>
              </w:rPr>
              <w:t>805</w:t>
            </w:r>
          </w:p>
        </w:tc>
        <w:tc>
          <w:tcPr>
            <w:tcW w:w="810" w:type="dxa"/>
            <w:vAlign w:val="bottom"/>
          </w:tcPr>
          <w:p w:rsidR="00DB6D6F" w:rsidRPr="00DB6D6F" w:rsidRDefault="00DB6D6F" w:rsidP="00DB6D6F">
            <w:pPr>
              <w:pBdr>
                <w:bottom w:val="single" w:sz="4" w:space="1" w:color="auto"/>
              </w:pBdr>
              <w:tabs>
                <w:tab w:val="decimal" w:pos="612"/>
              </w:tabs>
              <w:spacing w:line="250" w:lineRule="exact"/>
              <w:ind w:left="-18" w:right="-18"/>
              <w:rPr>
                <w:rFonts w:ascii="Arial" w:hAnsi="Arial" w:cs="Arial"/>
                <w:sz w:val="12"/>
                <w:szCs w:val="12"/>
              </w:rPr>
            </w:pPr>
            <w:r w:rsidRPr="00DB6D6F">
              <w:rPr>
                <w:rFonts w:ascii="Arial" w:hAnsi="Arial" w:cs="Arial" w:hint="cs"/>
                <w:sz w:val="12"/>
                <w:szCs w:val="12"/>
                <w:cs/>
              </w:rPr>
              <w:t>278</w:t>
            </w:r>
          </w:p>
        </w:tc>
      </w:tr>
      <w:tr w:rsidR="00DB6D6F" w:rsidRPr="00AE172C" w:rsidTr="004F5B54">
        <w:tc>
          <w:tcPr>
            <w:tcW w:w="2340" w:type="dxa"/>
          </w:tcPr>
          <w:p w:rsidR="00DB6D6F" w:rsidRPr="00AE172C" w:rsidRDefault="00DB6D6F" w:rsidP="00DB6D6F">
            <w:pPr>
              <w:tabs>
                <w:tab w:val="left" w:pos="252"/>
              </w:tabs>
              <w:spacing w:line="250" w:lineRule="exact"/>
              <w:ind w:left="72" w:right="-115" w:hanging="86"/>
              <w:rPr>
                <w:rFonts w:ascii="Arial" w:hAnsi="Arial" w:cs="Arial"/>
                <w:b/>
                <w:bCs/>
                <w:sz w:val="12"/>
                <w:szCs w:val="12"/>
                <w:cs/>
              </w:rPr>
            </w:pPr>
            <w:r w:rsidRPr="00AE172C">
              <w:rPr>
                <w:rFonts w:ascii="Arial" w:hAnsi="Arial" w:cs="Arial"/>
                <w:b/>
                <w:bCs/>
                <w:sz w:val="12"/>
                <w:szCs w:val="12"/>
              </w:rPr>
              <w:t>Total long-term loans to and interest receivable from related parties</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1,359,150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82,021</w:t>
            </w:r>
          </w:p>
        </w:tc>
        <w:tc>
          <w:tcPr>
            <w:tcW w:w="810" w:type="dxa"/>
            <w:vAlign w:val="bottom"/>
          </w:tcPr>
          <w:p w:rsidR="00DB6D6F" w:rsidRPr="00DB6D6F" w:rsidRDefault="00DB6D6F" w:rsidP="00DB6D6F">
            <w:pPr>
              <w:pBdr>
                <w:bottom w:val="double" w:sz="4" w:space="1" w:color="auto"/>
              </w:pBdr>
              <w:tabs>
                <w:tab w:val="decimal" w:pos="612"/>
              </w:tabs>
              <w:spacing w:line="250" w:lineRule="exact"/>
              <w:ind w:right="-18"/>
              <w:rPr>
                <w:rFonts w:ascii="Arial" w:hAnsi="Arial" w:cs="Arial"/>
                <w:sz w:val="12"/>
                <w:szCs w:val="12"/>
              </w:rPr>
            </w:pPr>
            <w:r w:rsidRPr="00DB6D6F">
              <w:rPr>
                <w:rFonts w:ascii="Arial" w:hAnsi="Arial" w:cs="Arial"/>
                <w:sz w:val="12"/>
                <w:szCs w:val="12"/>
              </w:rPr>
              <w:t>1,421,155</w:t>
            </w:r>
          </w:p>
        </w:tc>
        <w:tc>
          <w:tcPr>
            <w:tcW w:w="810" w:type="dxa"/>
            <w:vAlign w:val="bottom"/>
          </w:tcPr>
          <w:p w:rsidR="00DB6D6F" w:rsidRPr="00DB6D6F" w:rsidRDefault="00DB6D6F" w:rsidP="00DB6D6F">
            <w:pPr>
              <w:pBdr>
                <w:bottom w:val="double" w:sz="4" w:space="1" w:color="auto"/>
              </w:pBdr>
              <w:tabs>
                <w:tab w:val="decimal" w:pos="612"/>
              </w:tabs>
              <w:spacing w:line="250" w:lineRule="exact"/>
              <w:ind w:left="-18" w:right="-18"/>
              <w:rPr>
                <w:rFonts w:ascii="Arial" w:hAnsi="Arial" w:cs="Arial"/>
                <w:sz w:val="12"/>
                <w:szCs w:val="12"/>
              </w:rPr>
            </w:pPr>
            <w:r w:rsidRPr="00DB6D6F">
              <w:rPr>
                <w:rFonts w:ascii="Arial" w:hAnsi="Arial" w:cs="Arial"/>
                <w:sz w:val="12"/>
                <w:szCs w:val="12"/>
              </w:rPr>
              <w:t>142,078</w:t>
            </w:r>
          </w:p>
        </w:tc>
        <w:tc>
          <w:tcPr>
            <w:tcW w:w="810" w:type="dxa"/>
            <w:vAlign w:val="bottom"/>
          </w:tcPr>
          <w:p w:rsidR="00DB6D6F" w:rsidRPr="00DB6D6F" w:rsidRDefault="00DB6D6F" w:rsidP="00DB6D6F">
            <w:pPr>
              <w:pBdr>
                <w:bottom w:val="double" w:sz="4" w:space="1" w:color="auto"/>
              </w:pBdr>
              <w:tabs>
                <w:tab w:val="decimal" w:pos="612"/>
              </w:tabs>
              <w:spacing w:line="250" w:lineRule="exact"/>
              <w:ind w:left="-18" w:right="-18"/>
              <w:rPr>
                <w:rFonts w:ascii="Arial" w:hAnsi="Arial" w:cs="Arial"/>
                <w:sz w:val="12"/>
                <w:szCs w:val="12"/>
              </w:rPr>
            </w:pPr>
            <w:r w:rsidRPr="00DB6D6F">
              <w:rPr>
                <w:rFonts w:ascii="Arial" w:hAnsi="Arial" w:cs="Arial"/>
                <w:sz w:val="12"/>
                <w:szCs w:val="12"/>
              </w:rPr>
              <w:t>(459,000)</w:t>
            </w:r>
          </w:p>
        </w:tc>
        <w:tc>
          <w:tcPr>
            <w:tcW w:w="810" w:type="dxa"/>
            <w:vAlign w:val="bottom"/>
          </w:tcPr>
          <w:p w:rsidR="00DB6D6F" w:rsidRPr="00DB6D6F" w:rsidRDefault="00DB6D6F" w:rsidP="00DB6D6F">
            <w:pPr>
              <w:pBdr>
                <w:bottom w:val="double" w:sz="4" w:space="1" w:color="auto"/>
              </w:pBdr>
              <w:tabs>
                <w:tab w:val="decimal" w:pos="612"/>
              </w:tabs>
              <w:spacing w:line="250" w:lineRule="exact"/>
              <w:ind w:left="-18" w:right="-18"/>
              <w:rPr>
                <w:rFonts w:ascii="Arial" w:hAnsi="Arial" w:cs="Arial"/>
                <w:sz w:val="12"/>
                <w:szCs w:val="12"/>
              </w:rPr>
            </w:pPr>
            <w:r w:rsidRPr="00DB6D6F">
              <w:rPr>
                <w:rFonts w:ascii="Arial" w:hAnsi="Arial" w:cs="Arial"/>
                <w:sz w:val="12"/>
                <w:szCs w:val="12"/>
              </w:rPr>
              <w:t>(60,241)</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2,321,305</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163,858</w:t>
            </w:r>
          </w:p>
        </w:tc>
      </w:tr>
      <w:tr w:rsidR="00DB6D6F" w:rsidRPr="00AE172C" w:rsidTr="004F5B54">
        <w:tc>
          <w:tcPr>
            <w:tcW w:w="2340" w:type="dxa"/>
          </w:tcPr>
          <w:p w:rsidR="00DB6D6F" w:rsidRPr="00AE172C" w:rsidRDefault="00DB6D6F" w:rsidP="00DB6D6F">
            <w:pPr>
              <w:tabs>
                <w:tab w:val="left" w:pos="252"/>
              </w:tabs>
              <w:spacing w:line="250" w:lineRule="exact"/>
              <w:ind w:left="72" w:right="-115" w:hanging="86"/>
              <w:rPr>
                <w:rFonts w:ascii="Arial" w:hAnsi="Arial" w:cs="Arial"/>
                <w:sz w:val="12"/>
                <w:szCs w:val="12"/>
              </w:rPr>
            </w:pPr>
            <w:r w:rsidRPr="00AE172C">
              <w:rPr>
                <w:rFonts w:ascii="Arial" w:hAnsi="Arial" w:cs="Arial"/>
                <w:sz w:val="12"/>
                <w:szCs w:val="12"/>
              </w:rPr>
              <w:t>Less: Current portion</w:t>
            </w:r>
          </w:p>
        </w:tc>
        <w:tc>
          <w:tcPr>
            <w:tcW w:w="810" w:type="dxa"/>
            <w:vAlign w:val="bottom"/>
          </w:tcPr>
          <w:p w:rsidR="00DB6D6F" w:rsidRPr="00DB6D6F" w:rsidRDefault="00DB6D6F" w:rsidP="00DB6D6F">
            <w:pPr>
              <w:pBdr>
                <w:bottom w:val="single" w:sz="4" w:space="1" w:color="auto"/>
              </w:pBdr>
              <w:tabs>
                <w:tab w:val="decimal" w:pos="612"/>
              </w:tabs>
              <w:spacing w:line="250" w:lineRule="exact"/>
              <w:ind w:left="-18" w:right="-18"/>
              <w:rPr>
                <w:rFonts w:ascii="Arial" w:hAnsi="Arial" w:cs="Arial"/>
                <w:sz w:val="12"/>
                <w:szCs w:val="12"/>
              </w:rPr>
            </w:pPr>
            <w:r w:rsidRPr="00DB6D6F">
              <w:rPr>
                <w:rFonts w:ascii="Arial" w:hAnsi="Arial" w:cs="Arial"/>
                <w:sz w:val="12"/>
                <w:szCs w:val="12"/>
              </w:rPr>
              <w:t>(288,150)</w:t>
            </w:r>
          </w:p>
        </w:tc>
        <w:tc>
          <w:tcPr>
            <w:tcW w:w="810" w:type="dxa"/>
            <w:vAlign w:val="bottom"/>
          </w:tcPr>
          <w:p w:rsidR="00DB6D6F" w:rsidRPr="00DB6D6F" w:rsidRDefault="00DB6D6F" w:rsidP="00DB6D6F">
            <w:pPr>
              <w:pBdr>
                <w:bottom w:val="single" w:sz="4" w:space="1" w:color="auto"/>
              </w:pBdr>
              <w:tabs>
                <w:tab w:val="decimal" w:pos="612"/>
              </w:tabs>
              <w:spacing w:line="250" w:lineRule="exact"/>
              <w:ind w:left="-18" w:right="-18"/>
              <w:rPr>
                <w:rFonts w:ascii="Arial" w:hAnsi="Arial" w:cs="Arial"/>
                <w:sz w:val="12"/>
                <w:szCs w:val="12"/>
              </w:rPr>
            </w:pPr>
            <w:r w:rsidRPr="00DB6D6F">
              <w:rPr>
                <w:rFonts w:ascii="Arial" w:hAnsi="Arial" w:cs="Arial"/>
                <w:sz w:val="12"/>
                <w:szCs w:val="12"/>
              </w:rPr>
              <w:t>(30,865)</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pBdr>
                <w:bottom w:val="single" w:sz="4" w:space="1" w:color="auto"/>
              </w:pBdr>
              <w:tabs>
                <w:tab w:val="decimal" w:pos="612"/>
              </w:tabs>
              <w:spacing w:line="250" w:lineRule="exact"/>
              <w:ind w:left="-18" w:right="-18"/>
              <w:rPr>
                <w:rFonts w:ascii="Arial" w:hAnsi="Arial" w:cs="Arial"/>
                <w:sz w:val="12"/>
                <w:szCs w:val="12"/>
              </w:rPr>
            </w:pPr>
            <w:r w:rsidRPr="00DB6D6F">
              <w:rPr>
                <w:rFonts w:ascii="Arial" w:hAnsi="Arial" w:cs="Arial"/>
                <w:sz w:val="12"/>
                <w:szCs w:val="12"/>
              </w:rPr>
              <w:t>(892,500)</w:t>
            </w:r>
          </w:p>
        </w:tc>
        <w:tc>
          <w:tcPr>
            <w:tcW w:w="810" w:type="dxa"/>
            <w:vAlign w:val="bottom"/>
          </w:tcPr>
          <w:p w:rsidR="00DB6D6F" w:rsidRPr="00DB6D6F" w:rsidRDefault="00DB6D6F" w:rsidP="00DB6D6F">
            <w:pPr>
              <w:pBdr>
                <w:bottom w:val="single" w:sz="4" w:space="1" w:color="auto"/>
              </w:pBdr>
              <w:tabs>
                <w:tab w:val="decimal" w:pos="612"/>
              </w:tabs>
              <w:spacing w:line="250" w:lineRule="exact"/>
              <w:ind w:left="-18" w:right="-18"/>
              <w:rPr>
                <w:rFonts w:ascii="Arial" w:hAnsi="Arial" w:cs="Arial"/>
                <w:sz w:val="12"/>
                <w:szCs w:val="12"/>
              </w:rPr>
            </w:pPr>
            <w:r w:rsidRPr="00DB6D6F">
              <w:rPr>
                <w:rFonts w:ascii="Arial" w:hAnsi="Arial" w:cs="Arial"/>
                <w:sz w:val="12"/>
                <w:szCs w:val="12"/>
              </w:rPr>
              <w:t>(87,235)</w:t>
            </w:r>
          </w:p>
        </w:tc>
      </w:tr>
      <w:tr w:rsidR="00DB6D6F" w:rsidRPr="00AE172C" w:rsidTr="004F5B54">
        <w:tc>
          <w:tcPr>
            <w:tcW w:w="2340" w:type="dxa"/>
          </w:tcPr>
          <w:p w:rsidR="00DB6D6F" w:rsidRPr="00AE172C" w:rsidRDefault="00DB6D6F" w:rsidP="00DB6D6F">
            <w:pPr>
              <w:tabs>
                <w:tab w:val="left" w:pos="252"/>
              </w:tabs>
              <w:spacing w:line="250" w:lineRule="exact"/>
              <w:ind w:left="72" w:right="-115" w:hanging="86"/>
              <w:rPr>
                <w:rFonts w:ascii="Arial" w:hAnsi="Arial" w:cs="Arial"/>
                <w:b/>
                <w:bCs/>
                <w:sz w:val="12"/>
                <w:szCs w:val="12"/>
              </w:rPr>
            </w:pPr>
            <w:r w:rsidRPr="00AE172C">
              <w:rPr>
                <w:rFonts w:ascii="Arial" w:hAnsi="Arial" w:cs="Arial"/>
                <w:b/>
                <w:bCs/>
                <w:sz w:val="12"/>
                <w:szCs w:val="12"/>
              </w:rPr>
              <w:t>Long-term loans to and interest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r>
      <w:tr w:rsidR="00DB6D6F" w:rsidRPr="00AE172C" w:rsidTr="004F5B54">
        <w:tc>
          <w:tcPr>
            <w:tcW w:w="2340" w:type="dxa"/>
          </w:tcPr>
          <w:p w:rsidR="00DB6D6F" w:rsidRPr="00AE172C" w:rsidRDefault="00DB6D6F" w:rsidP="00DB6D6F">
            <w:pPr>
              <w:tabs>
                <w:tab w:val="left" w:pos="252"/>
              </w:tabs>
              <w:spacing w:line="250" w:lineRule="exact"/>
              <w:ind w:left="72" w:right="-115" w:hanging="86"/>
              <w:rPr>
                <w:rFonts w:ascii="Arial" w:hAnsi="Arial" w:cs="Arial"/>
                <w:b/>
                <w:bCs/>
                <w:sz w:val="12"/>
                <w:szCs w:val="12"/>
              </w:rPr>
            </w:pPr>
            <w:r w:rsidRPr="00AE172C">
              <w:rPr>
                <w:rFonts w:ascii="Arial" w:hAnsi="Arial" w:cs="Arial"/>
                <w:b/>
                <w:bCs/>
                <w:sz w:val="12"/>
                <w:szCs w:val="12"/>
              </w:rPr>
              <w:t xml:space="preserve">   receivable from related parties</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r>
      <w:tr w:rsidR="00DB6D6F" w:rsidRPr="00AE172C" w:rsidTr="004F5B54">
        <w:tc>
          <w:tcPr>
            <w:tcW w:w="2340" w:type="dxa"/>
          </w:tcPr>
          <w:p w:rsidR="00DB6D6F" w:rsidRPr="00AE172C" w:rsidRDefault="00DB6D6F" w:rsidP="00DB6D6F">
            <w:pPr>
              <w:tabs>
                <w:tab w:val="left" w:pos="252"/>
              </w:tabs>
              <w:spacing w:line="250" w:lineRule="exact"/>
              <w:ind w:left="72" w:right="-115" w:hanging="86"/>
              <w:rPr>
                <w:rFonts w:ascii="Arial" w:hAnsi="Arial" w:cs="Arial"/>
                <w:b/>
                <w:bCs/>
                <w:sz w:val="12"/>
                <w:szCs w:val="12"/>
              </w:rPr>
            </w:pPr>
            <w:r w:rsidRPr="00AE172C">
              <w:rPr>
                <w:rFonts w:ascii="Arial" w:hAnsi="Arial" w:cs="Arial"/>
                <w:b/>
                <w:bCs/>
                <w:sz w:val="12"/>
                <w:szCs w:val="12"/>
              </w:rPr>
              <w:t xml:space="preserve">   - net of current portion </w:t>
            </w:r>
          </w:p>
        </w:tc>
        <w:tc>
          <w:tcPr>
            <w:tcW w:w="810" w:type="dxa"/>
            <w:vAlign w:val="bottom"/>
          </w:tcPr>
          <w:p w:rsidR="00DB6D6F" w:rsidRPr="00DB6D6F" w:rsidRDefault="00DB6D6F" w:rsidP="00DB6D6F">
            <w:pPr>
              <w:pBdr>
                <w:bottom w:val="double" w:sz="4" w:space="1" w:color="auto"/>
              </w:pBdr>
              <w:tabs>
                <w:tab w:val="decimal" w:pos="612"/>
              </w:tabs>
              <w:spacing w:line="250" w:lineRule="exact"/>
              <w:ind w:left="-18" w:right="-18"/>
              <w:rPr>
                <w:rFonts w:ascii="Arial" w:hAnsi="Arial" w:cs="Arial"/>
                <w:sz w:val="12"/>
                <w:szCs w:val="12"/>
              </w:rPr>
            </w:pPr>
            <w:r w:rsidRPr="00DB6D6F">
              <w:rPr>
                <w:rFonts w:ascii="Arial" w:hAnsi="Arial" w:cs="Arial"/>
                <w:sz w:val="12"/>
                <w:szCs w:val="12"/>
              </w:rPr>
              <w:t>1,071,000</w:t>
            </w:r>
          </w:p>
        </w:tc>
        <w:tc>
          <w:tcPr>
            <w:tcW w:w="810" w:type="dxa"/>
            <w:vAlign w:val="bottom"/>
          </w:tcPr>
          <w:p w:rsidR="00DB6D6F" w:rsidRPr="00DB6D6F" w:rsidRDefault="00DB6D6F" w:rsidP="00DB6D6F">
            <w:pPr>
              <w:pBdr>
                <w:bottom w:val="double" w:sz="4" w:space="1" w:color="auto"/>
              </w:pBdr>
              <w:tabs>
                <w:tab w:val="decimal" w:pos="612"/>
              </w:tabs>
              <w:spacing w:line="250" w:lineRule="exact"/>
              <w:ind w:left="-18" w:right="-18"/>
              <w:rPr>
                <w:rFonts w:ascii="Arial" w:hAnsi="Arial" w:cs="Arial"/>
                <w:sz w:val="12"/>
                <w:szCs w:val="12"/>
              </w:rPr>
            </w:pPr>
            <w:r w:rsidRPr="00DB6D6F">
              <w:rPr>
                <w:rFonts w:ascii="Arial" w:hAnsi="Arial" w:cs="Arial"/>
                <w:sz w:val="12"/>
                <w:szCs w:val="12"/>
              </w:rPr>
              <w:t>51,156</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pBdr>
                <w:bottom w:val="double" w:sz="4" w:space="1" w:color="auto"/>
              </w:pBdr>
              <w:tabs>
                <w:tab w:val="decimal" w:pos="612"/>
              </w:tabs>
              <w:spacing w:line="250" w:lineRule="exact"/>
              <w:ind w:left="-18" w:right="-18"/>
              <w:rPr>
                <w:rFonts w:ascii="Arial" w:hAnsi="Arial" w:cs="Arial"/>
                <w:sz w:val="12"/>
                <w:szCs w:val="12"/>
              </w:rPr>
            </w:pPr>
            <w:r w:rsidRPr="00DB6D6F">
              <w:rPr>
                <w:rFonts w:ascii="Arial" w:hAnsi="Arial" w:cs="Arial"/>
                <w:sz w:val="12"/>
                <w:szCs w:val="12"/>
              </w:rPr>
              <w:t>1,428,805</w:t>
            </w:r>
          </w:p>
        </w:tc>
        <w:tc>
          <w:tcPr>
            <w:tcW w:w="810" w:type="dxa"/>
            <w:vAlign w:val="bottom"/>
          </w:tcPr>
          <w:p w:rsidR="00DB6D6F" w:rsidRPr="00DB6D6F" w:rsidRDefault="00DB6D6F" w:rsidP="00DB6D6F">
            <w:pPr>
              <w:pBdr>
                <w:bottom w:val="double" w:sz="4" w:space="1" w:color="auto"/>
              </w:pBdr>
              <w:tabs>
                <w:tab w:val="decimal" w:pos="612"/>
              </w:tabs>
              <w:spacing w:line="250" w:lineRule="exact"/>
              <w:ind w:left="-18" w:right="-18"/>
              <w:rPr>
                <w:rFonts w:ascii="Arial" w:hAnsi="Arial" w:cs="Arial"/>
                <w:sz w:val="12"/>
                <w:szCs w:val="12"/>
              </w:rPr>
            </w:pPr>
            <w:r w:rsidRPr="00DB6D6F">
              <w:rPr>
                <w:rFonts w:ascii="Arial" w:hAnsi="Arial" w:cs="Arial"/>
                <w:sz w:val="12"/>
                <w:szCs w:val="12"/>
              </w:rPr>
              <w:t>76,623</w:t>
            </w:r>
          </w:p>
        </w:tc>
      </w:tr>
    </w:tbl>
    <w:p w:rsidR="004F5B54" w:rsidRPr="00AE172C" w:rsidRDefault="004F5B54" w:rsidP="004F5B54">
      <w:pPr>
        <w:spacing w:before="120" w:line="260" w:lineRule="exact"/>
        <w:ind w:right="-144"/>
        <w:jc w:val="right"/>
        <w:rPr>
          <w:rFonts w:ascii="Arial" w:hAnsi="Arial" w:cs="Arial"/>
          <w:sz w:val="12"/>
          <w:szCs w:val="12"/>
        </w:rPr>
      </w:pPr>
      <w:r w:rsidRPr="00AE172C">
        <w:rPr>
          <w:rFonts w:ascii="Arial" w:hAnsi="Arial" w:cs="Arial"/>
          <w:sz w:val="12"/>
          <w:szCs w:val="12"/>
          <w:cs/>
        </w:rPr>
        <w:t>(</w:t>
      </w:r>
      <w:r w:rsidRPr="00AE172C">
        <w:rPr>
          <w:rFonts w:ascii="Arial" w:hAnsi="Arial" w:cs="Arial"/>
          <w:sz w:val="12"/>
          <w:szCs w:val="12"/>
        </w:rPr>
        <w:t>Unit: Thousand Baht</w:t>
      </w:r>
      <w:r w:rsidRPr="00AE172C">
        <w:rPr>
          <w:rFonts w:ascii="Arial" w:hAnsi="Arial" w:cs="Arial"/>
          <w:sz w:val="12"/>
          <w:szCs w:val="12"/>
          <w:cs/>
        </w:rPr>
        <w:t>)</w:t>
      </w:r>
    </w:p>
    <w:tbl>
      <w:tblPr>
        <w:tblW w:w="8820" w:type="dxa"/>
        <w:tblInd w:w="558" w:type="dxa"/>
        <w:tblLayout w:type="fixed"/>
        <w:tblLook w:val="0000" w:firstRow="0" w:lastRow="0" w:firstColumn="0" w:lastColumn="0" w:noHBand="0" w:noVBand="0"/>
      </w:tblPr>
      <w:tblGrid>
        <w:gridCol w:w="2340"/>
        <w:gridCol w:w="810"/>
        <w:gridCol w:w="810"/>
        <w:gridCol w:w="810"/>
        <w:gridCol w:w="810"/>
        <w:gridCol w:w="810"/>
        <w:gridCol w:w="810"/>
        <w:gridCol w:w="810"/>
        <w:gridCol w:w="810"/>
      </w:tblGrid>
      <w:tr w:rsidR="004F5B54" w:rsidRPr="00AE172C" w:rsidTr="004F5B54">
        <w:tc>
          <w:tcPr>
            <w:tcW w:w="2340" w:type="dxa"/>
          </w:tcPr>
          <w:p w:rsidR="004F5B54" w:rsidRPr="00AE172C" w:rsidRDefault="004F5B54" w:rsidP="004F5B54">
            <w:pPr>
              <w:spacing w:line="240" w:lineRule="exact"/>
              <w:ind w:left="72" w:hanging="89"/>
              <w:jc w:val="center"/>
              <w:rPr>
                <w:rFonts w:ascii="Arial" w:hAnsi="Arial" w:cs="Arial"/>
                <w:sz w:val="12"/>
                <w:szCs w:val="12"/>
              </w:rPr>
            </w:pPr>
          </w:p>
        </w:tc>
        <w:tc>
          <w:tcPr>
            <w:tcW w:w="6480" w:type="dxa"/>
            <w:gridSpan w:val="8"/>
            <w:vAlign w:val="bottom"/>
          </w:tcPr>
          <w:p w:rsidR="004F5B54" w:rsidRPr="00AE172C" w:rsidRDefault="004F5B54" w:rsidP="004F5B54">
            <w:pPr>
              <w:pBdr>
                <w:bottom w:val="single" w:sz="4" w:space="1" w:color="auto"/>
              </w:pBdr>
              <w:spacing w:line="240" w:lineRule="exact"/>
              <w:jc w:val="center"/>
              <w:rPr>
                <w:rFonts w:ascii="Arial" w:hAnsi="Arial" w:cs="Arial"/>
                <w:sz w:val="12"/>
                <w:szCs w:val="12"/>
                <w:cs/>
              </w:rPr>
            </w:pPr>
            <w:r w:rsidRPr="00AE172C">
              <w:rPr>
                <w:rFonts w:ascii="Arial" w:hAnsi="Arial" w:cs="Arial"/>
                <w:sz w:val="12"/>
                <w:szCs w:val="12"/>
              </w:rPr>
              <w:t>Separate financial statements</w:t>
            </w:r>
          </w:p>
        </w:tc>
      </w:tr>
      <w:tr w:rsidR="004F5B54" w:rsidRPr="00AE172C" w:rsidTr="004F5B54">
        <w:tc>
          <w:tcPr>
            <w:tcW w:w="2340" w:type="dxa"/>
          </w:tcPr>
          <w:p w:rsidR="004F5B54" w:rsidRPr="00AE172C" w:rsidRDefault="004F5B54" w:rsidP="004F5B54">
            <w:pPr>
              <w:spacing w:line="240" w:lineRule="exact"/>
              <w:ind w:left="72" w:hanging="89"/>
              <w:jc w:val="center"/>
              <w:rPr>
                <w:rFonts w:ascii="Arial" w:hAnsi="Arial" w:cs="Arial"/>
                <w:sz w:val="12"/>
                <w:szCs w:val="12"/>
              </w:rPr>
            </w:pPr>
          </w:p>
        </w:tc>
        <w:tc>
          <w:tcPr>
            <w:tcW w:w="1620" w:type="dxa"/>
            <w:gridSpan w:val="2"/>
            <w:vMerge w:val="restart"/>
            <w:vAlign w:val="bottom"/>
          </w:tcPr>
          <w:p w:rsidR="004F5B54" w:rsidRPr="00AE172C" w:rsidRDefault="004F5B54" w:rsidP="004F5B54">
            <w:pPr>
              <w:pBdr>
                <w:bottom w:val="single" w:sz="4" w:space="1" w:color="auto"/>
              </w:pBdr>
              <w:spacing w:line="240" w:lineRule="exact"/>
              <w:jc w:val="center"/>
              <w:rPr>
                <w:rFonts w:ascii="Arial" w:hAnsi="Arial" w:cs="Arial"/>
                <w:sz w:val="12"/>
                <w:szCs w:val="12"/>
              </w:rPr>
            </w:pPr>
            <w:r w:rsidRPr="00AE172C">
              <w:rPr>
                <w:rFonts w:ascii="Arial" w:hAnsi="Arial" w:cs="Arial"/>
                <w:sz w:val="12"/>
                <w:szCs w:val="12"/>
              </w:rPr>
              <w:t>Balance as at                              1 January 2016</w:t>
            </w:r>
          </w:p>
        </w:tc>
        <w:tc>
          <w:tcPr>
            <w:tcW w:w="1620" w:type="dxa"/>
            <w:gridSpan w:val="2"/>
            <w:vMerge w:val="restart"/>
            <w:vAlign w:val="bottom"/>
          </w:tcPr>
          <w:p w:rsidR="004F5B54" w:rsidRPr="00AE172C" w:rsidRDefault="004F5B54" w:rsidP="004F5B54">
            <w:pPr>
              <w:pBdr>
                <w:bottom w:val="single" w:sz="4" w:space="1" w:color="auto"/>
              </w:pBdr>
              <w:spacing w:line="240" w:lineRule="exact"/>
              <w:jc w:val="center"/>
              <w:rPr>
                <w:rFonts w:ascii="Arial" w:hAnsi="Arial" w:cs="Arial"/>
                <w:sz w:val="12"/>
                <w:szCs w:val="12"/>
              </w:rPr>
            </w:pPr>
            <w:r w:rsidRPr="00AE172C">
              <w:rPr>
                <w:rFonts w:ascii="Arial" w:hAnsi="Arial" w:cs="Arial"/>
                <w:sz w:val="12"/>
                <w:szCs w:val="12"/>
              </w:rPr>
              <w:t>Increase</w:t>
            </w:r>
          </w:p>
        </w:tc>
        <w:tc>
          <w:tcPr>
            <w:tcW w:w="1620" w:type="dxa"/>
            <w:gridSpan w:val="2"/>
            <w:vMerge w:val="restart"/>
            <w:vAlign w:val="bottom"/>
          </w:tcPr>
          <w:p w:rsidR="004F5B54" w:rsidRPr="00AE172C" w:rsidRDefault="004F5B54" w:rsidP="004F5B54">
            <w:pPr>
              <w:pBdr>
                <w:bottom w:val="single" w:sz="4" w:space="1" w:color="auto"/>
              </w:pBdr>
              <w:spacing w:line="240" w:lineRule="exact"/>
              <w:jc w:val="center"/>
              <w:rPr>
                <w:rFonts w:ascii="Arial" w:hAnsi="Arial" w:cs="Arial"/>
                <w:sz w:val="12"/>
                <w:szCs w:val="12"/>
                <w:cs/>
              </w:rPr>
            </w:pPr>
            <w:r w:rsidRPr="00AE172C">
              <w:rPr>
                <w:rFonts w:ascii="Arial" w:hAnsi="Arial" w:cs="Arial"/>
                <w:sz w:val="12"/>
                <w:szCs w:val="12"/>
              </w:rPr>
              <w:t>Decrease</w:t>
            </w:r>
          </w:p>
        </w:tc>
        <w:tc>
          <w:tcPr>
            <w:tcW w:w="1620" w:type="dxa"/>
            <w:gridSpan w:val="2"/>
            <w:vMerge w:val="restart"/>
            <w:vAlign w:val="bottom"/>
          </w:tcPr>
          <w:p w:rsidR="004F5B54" w:rsidRPr="00AE172C" w:rsidRDefault="004F5B54" w:rsidP="004F5B54">
            <w:pPr>
              <w:pBdr>
                <w:bottom w:val="single" w:sz="4" w:space="1" w:color="auto"/>
              </w:pBdr>
              <w:spacing w:line="250" w:lineRule="exact"/>
              <w:jc w:val="center"/>
              <w:rPr>
                <w:rFonts w:ascii="Arial" w:hAnsi="Arial" w:cs="Arial"/>
                <w:sz w:val="12"/>
                <w:szCs w:val="12"/>
                <w:cs/>
              </w:rPr>
            </w:pPr>
            <w:r w:rsidRPr="00AE172C">
              <w:rPr>
                <w:rFonts w:ascii="Arial" w:hAnsi="Arial" w:cs="Arial"/>
                <w:sz w:val="12"/>
                <w:szCs w:val="12"/>
              </w:rPr>
              <w:t xml:space="preserve">Balance as at                  </w:t>
            </w:r>
            <w:r>
              <w:rPr>
                <w:rFonts w:ascii="Arial" w:hAnsi="Arial" w:cs="Arial"/>
                <w:sz w:val="12"/>
                <w:szCs w:val="12"/>
              </w:rPr>
              <w:t>31 December 2016</w:t>
            </w:r>
          </w:p>
        </w:tc>
      </w:tr>
      <w:tr w:rsidR="004F5B54" w:rsidRPr="00AE172C" w:rsidTr="004F5B54">
        <w:tc>
          <w:tcPr>
            <w:tcW w:w="2340" w:type="dxa"/>
          </w:tcPr>
          <w:p w:rsidR="004F5B54" w:rsidRPr="00AE172C" w:rsidRDefault="004F5B54" w:rsidP="004F5B54">
            <w:pPr>
              <w:spacing w:line="240" w:lineRule="exact"/>
              <w:ind w:left="72" w:hanging="89"/>
              <w:jc w:val="center"/>
              <w:rPr>
                <w:rFonts w:ascii="Arial" w:hAnsi="Arial" w:cs="Arial"/>
                <w:sz w:val="12"/>
                <w:szCs w:val="12"/>
              </w:rPr>
            </w:pPr>
          </w:p>
        </w:tc>
        <w:tc>
          <w:tcPr>
            <w:tcW w:w="1620" w:type="dxa"/>
            <w:gridSpan w:val="2"/>
            <w:vMerge/>
          </w:tcPr>
          <w:p w:rsidR="004F5B54" w:rsidRPr="00AE172C" w:rsidRDefault="004F5B54" w:rsidP="004F5B54">
            <w:pPr>
              <w:pBdr>
                <w:bottom w:val="single" w:sz="6" w:space="1" w:color="auto"/>
              </w:pBdr>
              <w:spacing w:line="240" w:lineRule="exact"/>
              <w:jc w:val="center"/>
              <w:rPr>
                <w:rFonts w:ascii="Arial" w:hAnsi="Arial" w:cs="Arial"/>
                <w:sz w:val="12"/>
                <w:szCs w:val="12"/>
                <w:cs/>
              </w:rPr>
            </w:pPr>
          </w:p>
        </w:tc>
        <w:tc>
          <w:tcPr>
            <w:tcW w:w="1620" w:type="dxa"/>
            <w:gridSpan w:val="2"/>
            <w:vMerge/>
          </w:tcPr>
          <w:p w:rsidR="004F5B54" w:rsidRPr="00AE172C" w:rsidRDefault="004F5B54" w:rsidP="004F5B54">
            <w:pPr>
              <w:pBdr>
                <w:bottom w:val="single" w:sz="6" w:space="1" w:color="auto"/>
              </w:pBdr>
              <w:spacing w:line="240" w:lineRule="exact"/>
              <w:jc w:val="center"/>
              <w:rPr>
                <w:rFonts w:ascii="Arial" w:hAnsi="Arial" w:cs="Arial"/>
                <w:sz w:val="12"/>
                <w:szCs w:val="12"/>
                <w:cs/>
              </w:rPr>
            </w:pPr>
          </w:p>
        </w:tc>
        <w:tc>
          <w:tcPr>
            <w:tcW w:w="1620" w:type="dxa"/>
            <w:gridSpan w:val="2"/>
            <w:vMerge/>
          </w:tcPr>
          <w:p w:rsidR="004F5B54" w:rsidRPr="00AE172C" w:rsidRDefault="004F5B54" w:rsidP="004F5B54">
            <w:pPr>
              <w:pBdr>
                <w:bottom w:val="single" w:sz="6" w:space="1" w:color="auto"/>
              </w:pBdr>
              <w:spacing w:line="240" w:lineRule="exact"/>
              <w:jc w:val="center"/>
              <w:rPr>
                <w:rFonts w:ascii="Arial" w:hAnsi="Arial" w:cs="Arial"/>
                <w:sz w:val="12"/>
                <w:szCs w:val="12"/>
                <w:cs/>
              </w:rPr>
            </w:pPr>
          </w:p>
        </w:tc>
        <w:tc>
          <w:tcPr>
            <w:tcW w:w="1620" w:type="dxa"/>
            <w:gridSpan w:val="2"/>
            <w:vMerge/>
          </w:tcPr>
          <w:p w:rsidR="004F5B54" w:rsidRPr="00AE172C" w:rsidRDefault="004F5B54" w:rsidP="004F5B54">
            <w:pPr>
              <w:pBdr>
                <w:bottom w:val="single" w:sz="6" w:space="1" w:color="auto"/>
              </w:pBdr>
              <w:spacing w:line="240" w:lineRule="exact"/>
              <w:jc w:val="center"/>
              <w:rPr>
                <w:rFonts w:ascii="Arial" w:hAnsi="Arial" w:cs="Arial"/>
                <w:sz w:val="12"/>
                <w:szCs w:val="12"/>
                <w:cs/>
              </w:rPr>
            </w:pPr>
          </w:p>
        </w:tc>
      </w:tr>
      <w:tr w:rsidR="004F5B54" w:rsidRPr="00AE172C" w:rsidTr="004F5B54">
        <w:tc>
          <w:tcPr>
            <w:tcW w:w="2340" w:type="dxa"/>
          </w:tcPr>
          <w:p w:rsidR="004F5B54" w:rsidRPr="00AE172C" w:rsidRDefault="004F5B54" w:rsidP="004F5B54">
            <w:pPr>
              <w:spacing w:line="240" w:lineRule="exact"/>
              <w:ind w:left="72" w:right="-108" w:hanging="89"/>
              <w:jc w:val="both"/>
              <w:rPr>
                <w:rFonts w:ascii="Arial" w:hAnsi="Arial" w:cs="Arial"/>
                <w:sz w:val="12"/>
                <w:szCs w:val="12"/>
                <w:cs/>
              </w:rPr>
            </w:pPr>
          </w:p>
        </w:tc>
        <w:tc>
          <w:tcPr>
            <w:tcW w:w="810" w:type="dxa"/>
          </w:tcPr>
          <w:p w:rsidR="004F5B54" w:rsidRPr="00AE172C" w:rsidRDefault="004F5B54" w:rsidP="004F5B54">
            <w:pPr>
              <w:pBdr>
                <w:bottom w:val="single" w:sz="6" w:space="1" w:color="auto"/>
              </w:pBdr>
              <w:spacing w:line="240" w:lineRule="exact"/>
              <w:ind w:left="-18" w:right="-18"/>
              <w:jc w:val="center"/>
              <w:rPr>
                <w:rFonts w:ascii="Arial" w:hAnsi="Arial" w:cs="Arial"/>
                <w:sz w:val="12"/>
                <w:szCs w:val="12"/>
                <w:cs/>
              </w:rPr>
            </w:pPr>
            <w:r w:rsidRPr="00AE172C">
              <w:rPr>
                <w:rFonts w:ascii="Arial" w:hAnsi="Arial" w:cs="Arial"/>
                <w:sz w:val="12"/>
                <w:szCs w:val="12"/>
              </w:rPr>
              <w:t>Loans</w:t>
            </w:r>
          </w:p>
        </w:tc>
        <w:tc>
          <w:tcPr>
            <w:tcW w:w="810" w:type="dxa"/>
          </w:tcPr>
          <w:p w:rsidR="004F5B54" w:rsidRPr="00AE172C" w:rsidRDefault="004F5B54" w:rsidP="004F5B54">
            <w:pPr>
              <w:pBdr>
                <w:bottom w:val="single" w:sz="6" w:space="1" w:color="auto"/>
              </w:pBdr>
              <w:spacing w:line="240" w:lineRule="exact"/>
              <w:ind w:left="-18" w:right="-18"/>
              <w:jc w:val="center"/>
              <w:rPr>
                <w:rFonts w:ascii="Arial" w:hAnsi="Arial" w:cs="Arial"/>
                <w:sz w:val="12"/>
                <w:szCs w:val="12"/>
                <w:cs/>
              </w:rPr>
            </w:pPr>
            <w:r w:rsidRPr="00AE172C">
              <w:rPr>
                <w:rFonts w:ascii="Arial" w:hAnsi="Arial" w:cs="Arial"/>
                <w:sz w:val="12"/>
                <w:szCs w:val="12"/>
              </w:rPr>
              <w:t>Interest</w:t>
            </w:r>
          </w:p>
        </w:tc>
        <w:tc>
          <w:tcPr>
            <w:tcW w:w="810" w:type="dxa"/>
          </w:tcPr>
          <w:p w:rsidR="004F5B54" w:rsidRPr="00AE172C" w:rsidRDefault="004F5B54" w:rsidP="004F5B54">
            <w:pPr>
              <w:pBdr>
                <w:bottom w:val="single" w:sz="6" w:space="1" w:color="auto"/>
              </w:pBdr>
              <w:spacing w:line="240" w:lineRule="exact"/>
              <w:ind w:left="-18" w:right="-18"/>
              <w:jc w:val="center"/>
              <w:rPr>
                <w:rFonts w:ascii="Arial" w:hAnsi="Arial" w:cs="Arial"/>
                <w:sz w:val="12"/>
                <w:szCs w:val="12"/>
                <w:cs/>
              </w:rPr>
            </w:pPr>
            <w:r w:rsidRPr="00AE172C">
              <w:rPr>
                <w:rFonts w:ascii="Arial" w:hAnsi="Arial" w:cs="Arial"/>
                <w:sz w:val="12"/>
                <w:szCs w:val="12"/>
              </w:rPr>
              <w:t>Loans</w:t>
            </w:r>
          </w:p>
        </w:tc>
        <w:tc>
          <w:tcPr>
            <w:tcW w:w="810" w:type="dxa"/>
          </w:tcPr>
          <w:p w:rsidR="004F5B54" w:rsidRPr="00AE172C" w:rsidRDefault="004F5B54" w:rsidP="004F5B54">
            <w:pPr>
              <w:pBdr>
                <w:bottom w:val="single" w:sz="6" w:space="1" w:color="auto"/>
              </w:pBdr>
              <w:spacing w:line="240" w:lineRule="exact"/>
              <w:ind w:left="-18" w:right="-18"/>
              <w:jc w:val="center"/>
              <w:rPr>
                <w:rFonts w:ascii="Arial" w:hAnsi="Arial" w:cs="Arial"/>
                <w:sz w:val="12"/>
                <w:szCs w:val="12"/>
                <w:cs/>
              </w:rPr>
            </w:pPr>
            <w:r w:rsidRPr="00AE172C">
              <w:rPr>
                <w:rFonts w:ascii="Arial" w:hAnsi="Arial" w:cs="Arial"/>
                <w:sz w:val="12"/>
                <w:szCs w:val="12"/>
              </w:rPr>
              <w:t>Interest</w:t>
            </w:r>
          </w:p>
        </w:tc>
        <w:tc>
          <w:tcPr>
            <w:tcW w:w="810" w:type="dxa"/>
          </w:tcPr>
          <w:p w:rsidR="004F5B54" w:rsidRPr="00AE172C" w:rsidRDefault="004F5B54" w:rsidP="004F5B54">
            <w:pPr>
              <w:pBdr>
                <w:bottom w:val="single" w:sz="6" w:space="1" w:color="auto"/>
              </w:pBdr>
              <w:spacing w:line="240" w:lineRule="exact"/>
              <w:ind w:left="-18" w:right="-18"/>
              <w:jc w:val="center"/>
              <w:rPr>
                <w:rFonts w:ascii="Arial" w:hAnsi="Arial" w:cs="Arial"/>
                <w:sz w:val="12"/>
                <w:szCs w:val="12"/>
                <w:cs/>
              </w:rPr>
            </w:pPr>
            <w:r w:rsidRPr="00AE172C">
              <w:rPr>
                <w:rFonts w:ascii="Arial" w:hAnsi="Arial" w:cs="Arial"/>
                <w:sz w:val="12"/>
                <w:szCs w:val="12"/>
              </w:rPr>
              <w:t>Loans</w:t>
            </w:r>
          </w:p>
        </w:tc>
        <w:tc>
          <w:tcPr>
            <w:tcW w:w="810" w:type="dxa"/>
          </w:tcPr>
          <w:p w:rsidR="004F5B54" w:rsidRPr="00AE172C" w:rsidRDefault="004F5B54" w:rsidP="004F5B54">
            <w:pPr>
              <w:pBdr>
                <w:bottom w:val="single" w:sz="6" w:space="1" w:color="auto"/>
              </w:pBdr>
              <w:spacing w:line="240" w:lineRule="exact"/>
              <w:ind w:left="-18" w:right="-18"/>
              <w:jc w:val="center"/>
              <w:rPr>
                <w:rFonts w:ascii="Arial" w:hAnsi="Arial" w:cs="Arial"/>
                <w:sz w:val="12"/>
                <w:szCs w:val="12"/>
                <w:cs/>
              </w:rPr>
            </w:pPr>
            <w:r w:rsidRPr="00AE172C">
              <w:rPr>
                <w:rFonts w:ascii="Arial" w:hAnsi="Arial" w:cs="Arial"/>
                <w:sz w:val="12"/>
                <w:szCs w:val="12"/>
              </w:rPr>
              <w:t>Interest</w:t>
            </w:r>
          </w:p>
        </w:tc>
        <w:tc>
          <w:tcPr>
            <w:tcW w:w="810" w:type="dxa"/>
          </w:tcPr>
          <w:p w:rsidR="004F5B54" w:rsidRPr="00AE172C" w:rsidRDefault="004F5B54" w:rsidP="004F5B54">
            <w:pPr>
              <w:pBdr>
                <w:bottom w:val="single" w:sz="6" w:space="1" w:color="auto"/>
              </w:pBdr>
              <w:spacing w:line="240" w:lineRule="exact"/>
              <w:ind w:left="-18" w:right="-18"/>
              <w:jc w:val="center"/>
              <w:rPr>
                <w:rFonts w:ascii="Arial" w:hAnsi="Arial" w:cs="Arial"/>
                <w:sz w:val="12"/>
                <w:szCs w:val="12"/>
                <w:cs/>
              </w:rPr>
            </w:pPr>
            <w:r w:rsidRPr="00AE172C">
              <w:rPr>
                <w:rFonts w:ascii="Arial" w:hAnsi="Arial" w:cs="Arial"/>
                <w:sz w:val="12"/>
                <w:szCs w:val="12"/>
              </w:rPr>
              <w:t>Loans</w:t>
            </w:r>
          </w:p>
        </w:tc>
        <w:tc>
          <w:tcPr>
            <w:tcW w:w="810" w:type="dxa"/>
          </w:tcPr>
          <w:p w:rsidR="004F5B54" w:rsidRPr="00AE172C" w:rsidRDefault="004F5B54" w:rsidP="004F5B54">
            <w:pPr>
              <w:pBdr>
                <w:bottom w:val="single" w:sz="6" w:space="1" w:color="auto"/>
              </w:pBdr>
              <w:spacing w:line="240" w:lineRule="exact"/>
              <w:ind w:left="-18" w:right="-18"/>
              <w:jc w:val="center"/>
              <w:rPr>
                <w:rFonts w:ascii="Arial" w:hAnsi="Arial" w:cs="Arial"/>
                <w:sz w:val="12"/>
                <w:szCs w:val="12"/>
                <w:cs/>
              </w:rPr>
            </w:pPr>
            <w:r w:rsidRPr="00AE172C">
              <w:rPr>
                <w:rFonts w:ascii="Arial" w:hAnsi="Arial" w:cs="Arial"/>
                <w:sz w:val="12"/>
                <w:szCs w:val="12"/>
              </w:rPr>
              <w:t>Interest</w:t>
            </w:r>
          </w:p>
        </w:tc>
      </w:tr>
      <w:tr w:rsidR="004F5B54" w:rsidRPr="00AE172C" w:rsidTr="004F5B54">
        <w:tc>
          <w:tcPr>
            <w:tcW w:w="2340" w:type="dxa"/>
          </w:tcPr>
          <w:p w:rsidR="004F5B54" w:rsidRPr="00AE172C" w:rsidRDefault="004F5B54" w:rsidP="004F5B54">
            <w:pPr>
              <w:spacing w:line="240" w:lineRule="exact"/>
              <w:ind w:left="72" w:right="-108" w:hanging="89"/>
              <w:rPr>
                <w:rFonts w:ascii="Arial" w:hAnsi="Arial" w:cs="Arial"/>
                <w:b/>
                <w:bCs/>
                <w:sz w:val="12"/>
                <w:szCs w:val="12"/>
                <w:u w:val="single"/>
              </w:rPr>
            </w:pPr>
            <w:r w:rsidRPr="00AE172C">
              <w:rPr>
                <w:rFonts w:ascii="Arial" w:hAnsi="Arial" w:cs="Arial"/>
                <w:b/>
                <w:bCs/>
                <w:sz w:val="12"/>
                <w:szCs w:val="12"/>
                <w:u w:val="single"/>
              </w:rPr>
              <w:t>Short-term loans  to and interest receivable from related parties</w:t>
            </w:r>
          </w:p>
        </w:tc>
        <w:tc>
          <w:tcPr>
            <w:tcW w:w="810" w:type="dxa"/>
          </w:tcPr>
          <w:p w:rsidR="004F5B54" w:rsidRPr="00AE172C" w:rsidRDefault="004F5B54" w:rsidP="004F5B54">
            <w:pPr>
              <w:tabs>
                <w:tab w:val="decimal" w:pos="612"/>
              </w:tabs>
              <w:spacing w:line="240" w:lineRule="exact"/>
              <w:ind w:left="-18" w:right="-18"/>
              <w:rPr>
                <w:rFonts w:ascii="Arial" w:hAnsi="Arial" w:cs="Arial"/>
                <w:sz w:val="12"/>
                <w:szCs w:val="12"/>
              </w:rPr>
            </w:pPr>
          </w:p>
        </w:tc>
        <w:tc>
          <w:tcPr>
            <w:tcW w:w="810" w:type="dxa"/>
          </w:tcPr>
          <w:p w:rsidR="004F5B54" w:rsidRPr="00AE172C" w:rsidRDefault="004F5B54" w:rsidP="004F5B54">
            <w:pPr>
              <w:tabs>
                <w:tab w:val="decimal" w:pos="612"/>
              </w:tabs>
              <w:spacing w:line="240" w:lineRule="exact"/>
              <w:ind w:left="-18" w:right="-18"/>
              <w:rPr>
                <w:rFonts w:ascii="Arial" w:hAnsi="Arial" w:cs="Arial"/>
                <w:sz w:val="12"/>
                <w:szCs w:val="12"/>
              </w:rPr>
            </w:pPr>
          </w:p>
        </w:tc>
        <w:tc>
          <w:tcPr>
            <w:tcW w:w="810" w:type="dxa"/>
          </w:tcPr>
          <w:p w:rsidR="004F5B54" w:rsidRPr="00AE172C" w:rsidRDefault="004F5B54" w:rsidP="004F5B54">
            <w:pPr>
              <w:tabs>
                <w:tab w:val="decimal" w:pos="612"/>
              </w:tabs>
              <w:spacing w:line="240" w:lineRule="exact"/>
              <w:ind w:left="-18" w:right="-18"/>
              <w:rPr>
                <w:rFonts w:ascii="Arial" w:hAnsi="Arial" w:cs="Arial"/>
                <w:sz w:val="12"/>
                <w:szCs w:val="12"/>
              </w:rPr>
            </w:pPr>
          </w:p>
        </w:tc>
        <w:tc>
          <w:tcPr>
            <w:tcW w:w="810" w:type="dxa"/>
          </w:tcPr>
          <w:p w:rsidR="004F5B54" w:rsidRPr="00AE172C" w:rsidRDefault="004F5B54" w:rsidP="004F5B54">
            <w:pPr>
              <w:tabs>
                <w:tab w:val="decimal" w:pos="612"/>
              </w:tabs>
              <w:spacing w:line="240" w:lineRule="exact"/>
              <w:ind w:left="-18" w:right="-18"/>
              <w:rPr>
                <w:rFonts w:ascii="Arial" w:hAnsi="Arial" w:cs="Arial"/>
                <w:sz w:val="12"/>
                <w:szCs w:val="12"/>
              </w:rPr>
            </w:pPr>
          </w:p>
        </w:tc>
        <w:tc>
          <w:tcPr>
            <w:tcW w:w="810" w:type="dxa"/>
          </w:tcPr>
          <w:p w:rsidR="004F5B54" w:rsidRPr="00AE172C" w:rsidRDefault="004F5B54" w:rsidP="004F5B54">
            <w:pPr>
              <w:tabs>
                <w:tab w:val="decimal" w:pos="612"/>
              </w:tabs>
              <w:spacing w:line="240" w:lineRule="exact"/>
              <w:ind w:left="-18" w:right="-18"/>
              <w:rPr>
                <w:rFonts w:ascii="Arial" w:hAnsi="Arial" w:cs="Arial"/>
                <w:sz w:val="12"/>
                <w:szCs w:val="12"/>
              </w:rPr>
            </w:pPr>
          </w:p>
        </w:tc>
        <w:tc>
          <w:tcPr>
            <w:tcW w:w="810" w:type="dxa"/>
          </w:tcPr>
          <w:p w:rsidR="004F5B54" w:rsidRPr="00AE172C" w:rsidRDefault="004F5B54" w:rsidP="004F5B54">
            <w:pPr>
              <w:tabs>
                <w:tab w:val="decimal" w:pos="612"/>
              </w:tabs>
              <w:spacing w:line="240" w:lineRule="exact"/>
              <w:ind w:left="-18" w:right="-18"/>
              <w:rPr>
                <w:rFonts w:ascii="Arial" w:hAnsi="Arial" w:cs="Arial"/>
                <w:sz w:val="12"/>
                <w:szCs w:val="12"/>
              </w:rPr>
            </w:pPr>
          </w:p>
        </w:tc>
        <w:tc>
          <w:tcPr>
            <w:tcW w:w="810" w:type="dxa"/>
          </w:tcPr>
          <w:p w:rsidR="004F5B54" w:rsidRPr="00AE172C" w:rsidRDefault="004F5B54" w:rsidP="004F5B54">
            <w:pPr>
              <w:tabs>
                <w:tab w:val="decimal" w:pos="612"/>
              </w:tabs>
              <w:spacing w:line="240" w:lineRule="exact"/>
              <w:ind w:left="-18" w:right="-18"/>
              <w:rPr>
                <w:rFonts w:ascii="Arial" w:hAnsi="Arial" w:cs="Arial"/>
                <w:sz w:val="12"/>
                <w:szCs w:val="12"/>
              </w:rPr>
            </w:pPr>
          </w:p>
        </w:tc>
        <w:tc>
          <w:tcPr>
            <w:tcW w:w="810" w:type="dxa"/>
          </w:tcPr>
          <w:p w:rsidR="004F5B54" w:rsidRPr="00AE172C" w:rsidRDefault="004F5B54" w:rsidP="004F5B54">
            <w:pPr>
              <w:tabs>
                <w:tab w:val="decimal" w:pos="612"/>
              </w:tabs>
              <w:spacing w:line="240" w:lineRule="exact"/>
              <w:ind w:left="-18" w:right="-18"/>
              <w:rPr>
                <w:rFonts w:ascii="Arial" w:hAnsi="Arial" w:cs="Arial"/>
                <w:sz w:val="12"/>
                <w:szCs w:val="12"/>
              </w:rPr>
            </w:pPr>
          </w:p>
        </w:tc>
      </w:tr>
      <w:tr w:rsidR="004F5B54" w:rsidRPr="00AE172C" w:rsidTr="004F5B54">
        <w:tc>
          <w:tcPr>
            <w:tcW w:w="2340" w:type="dxa"/>
          </w:tcPr>
          <w:p w:rsidR="004F5B54" w:rsidRPr="00AE172C" w:rsidRDefault="004F5B54" w:rsidP="004F5B54">
            <w:pPr>
              <w:spacing w:line="240" w:lineRule="exact"/>
              <w:ind w:left="72" w:hanging="89"/>
              <w:jc w:val="both"/>
              <w:rPr>
                <w:rFonts w:ascii="Arial" w:hAnsi="Arial" w:cs="Arial"/>
                <w:b/>
                <w:bCs/>
                <w:sz w:val="12"/>
                <w:szCs w:val="12"/>
                <w:cs/>
              </w:rPr>
            </w:pPr>
            <w:r w:rsidRPr="00AE172C">
              <w:rPr>
                <w:rFonts w:ascii="Arial" w:hAnsi="Arial" w:cs="Arial"/>
                <w:b/>
                <w:bCs/>
                <w:sz w:val="12"/>
                <w:szCs w:val="12"/>
              </w:rPr>
              <w:t>Subsidiaries</w:t>
            </w:r>
          </w:p>
        </w:tc>
        <w:tc>
          <w:tcPr>
            <w:tcW w:w="810" w:type="dxa"/>
          </w:tcPr>
          <w:p w:rsidR="004F5B54" w:rsidRPr="00AE172C" w:rsidRDefault="004F5B54" w:rsidP="004F5B54">
            <w:pPr>
              <w:tabs>
                <w:tab w:val="decimal" w:pos="612"/>
              </w:tabs>
              <w:spacing w:line="240" w:lineRule="exact"/>
              <w:ind w:left="-18" w:right="-18"/>
              <w:rPr>
                <w:rFonts w:ascii="Arial" w:hAnsi="Arial" w:cs="Arial"/>
                <w:sz w:val="12"/>
                <w:szCs w:val="12"/>
              </w:rPr>
            </w:pPr>
          </w:p>
        </w:tc>
        <w:tc>
          <w:tcPr>
            <w:tcW w:w="810" w:type="dxa"/>
          </w:tcPr>
          <w:p w:rsidR="004F5B54" w:rsidRPr="00AE172C" w:rsidRDefault="004F5B54" w:rsidP="004F5B54">
            <w:pPr>
              <w:tabs>
                <w:tab w:val="decimal" w:pos="612"/>
              </w:tabs>
              <w:spacing w:line="240" w:lineRule="exact"/>
              <w:ind w:left="-18" w:right="-18"/>
              <w:rPr>
                <w:rFonts w:ascii="Arial" w:hAnsi="Arial" w:cs="Arial"/>
                <w:sz w:val="12"/>
                <w:szCs w:val="12"/>
              </w:rPr>
            </w:pPr>
          </w:p>
        </w:tc>
        <w:tc>
          <w:tcPr>
            <w:tcW w:w="810" w:type="dxa"/>
          </w:tcPr>
          <w:p w:rsidR="004F5B54" w:rsidRPr="00AE172C" w:rsidRDefault="004F5B54" w:rsidP="004F5B54">
            <w:pPr>
              <w:tabs>
                <w:tab w:val="decimal" w:pos="612"/>
              </w:tabs>
              <w:spacing w:line="240" w:lineRule="exact"/>
              <w:ind w:left="-18" w:right="-18"/>
              <w:rPr>
                <w:rFonts w:ascii="Arial" w:hAnsi="Arial" w:cs="Arial"/>
                <w:sz w:val="12"/>
                <w:szCs w:val="12"/>
              </w:rPr>
            </w:pPr>
          </w:p>
        </w:tc>
        <w:tc>
          <w:tcPr>
            <w:tcW w:w="810" w:type="dxa"/>
          </w:tcPr>
          <w:p w:rsidR="004F5B54" w:rsidRPr="00AE172C" w:rsidRDefault="004F5B54" w:rsidP="004F5B54">
            <w:pPr>
              <w:tabs>
                <w:tab w:val="decimal" w:pos="612"/>
              </w:tabs>
              <w:spacing w:line="240" w:lineRule="exact"/>
              <w:ind w:left="-18" w:right="-18"/>
              <w:rPr>
                <w:rFonts w:ascii="Arial" w:hAnsi="Arial" w:cs="Arial"/>
                <w:sz w:val="12"/>
                <w:szCs w:val="12"/>
              </w:rPr>
            </w:pPr>
          </w:p>
        </w:tc>
        <w:tc>
          <w:tcPr>
            <w:tcW w:w="810" w:type="dxa"/>
          </w:tcPr>
          <w:p w:rsidR="004F5B54" w:rsidRPr="00AE172C" w:rsidRDefault="004F5B54" w:rsidP="004F5B54">
            <w:pPr>
              <w:tabs>
                <w:tab w:val="decimal" w:pos="612"/>
              </w:tabs>
              <w:spacing w:line="240" w:lineRule="exact"/>
              <w:ind w:left="-18" w:right="-18"/>
              <w:rPr>
                <w:rFonts w:ascii="Arial" w:hAnsi="Arial" w:cs="Arial"/>
                <w:sz w:val="12"/>
                <w:szCs w:val="12"/>
              </w:rPr>
            </w:pPr>
          </w:p>
        </w:tc>
        <w:tc>
          <w:tcPr>
            <w:tcW w:w="810" w:type="dxa"/>
          </w:tcPr>
          <w:p w:rsidR="004F5B54" w:rsidRPr="00AE172C" w:rsidRDefault="004F5B54" w:rsidP="004F5B54">
            <w:pPr>
              <w:tabs>
                <w:tab w:val="decimal" w:pos="612"/>
              </w:tabs>
              <w:spacing w:line="240" w:lineRule="exact"/>
              <w:ind w:left="-18" w:right="-18"/>
              <w:rPr>
                <w:rFonts w:ascii="Arial" w:hAnsi="Arial" w:cs="Arial"/>
                <w:sz w:val="12"/>
                <w:szCs w:val="12"/>
              </w:rPr>
            </w:pPr>
          </w:p>
        </w:tc>
        <w:tc>
          <w:tcPr>
            <w:tcW w:w="810" w:type="dxa"/>
          </w:tcPr>
          <w:p w:rsidR="004F5B54" w:rsidRPr="00AE172C" w:rsidRDefault="004F5B54" w:rsidP="004F5B54">
            <w:pPr>
              <w:tabs>
                <w:tab w:val="decimal" w:pos="612"/>
              </w:tabs>
              <w:spacing w:line="240" w:lineRule="exact"/>
              <w:ind w:left="-18" w:right="-18"/>
              <w:rPr>
                <w:rFonts w:ascii="Arial" w:hAnsi="Arial" w:cs="Arial"/>
                <w:sz w:val="12"/>
                <w:szCs w:val="12"/>
              </w:rPr>
            </w:pPr>
          </w:p>
        </w:tc>
        <w:tc>
          <w:tcPr>
            <w:tcW w:w="810" w:type="dxa"/>
          </w:tcPr>
          <w:p w:rsidR="004F5B54" w:rsidRPr="00AE172C" w:rsidRDefault="004F5B54" w:rsidP="004F5B54">
            <w:pPr>
              <w:tabs>
                <w:tab w:val="decimal" w:pos="612"/>
              </w:tabs>
              <w:spacing w:line="240" w:lineRule="exact"/>
              <w:ind w:left="-18" w:right="-18"/>
              <w:rPr>
                <w:rFonts w:ascii="Arial" w:hAnsi="Arial" w:cs="Arial"/>
                <w:sz w:val="12"/>
                <w:szCs w:val="12"/>
              </w:rPr>
            </w:pPr>
          </w:p>
        </w:tc>
      </w:tr>
      <w:tr w:rsidR="00DB6D6F" w:rsidRPr="00AE172C" w:rsidTr="004F5B54">
        <w:tc>
          <w:tcPr>
            <w:tcW w:w="2340" w:type="dxa"/>
          </w:tcPr>
          <w:p w:rsidR="00DB6D6F" w:rsidRPr="00AE172C" w:rsidRDefault="00DB6D6F" w:rsidP="00DB6D6F">
            <w:pPr>
              <w:spacing w:line="240" w:lineRule="exact"/>
              <w:ind w:left="72" w:right="-108" w:hanging="89"/>
              <w:jc w:val="both"/>
              <w:rPr>
                <w:rFonts w:ascii="Arial" w:hAnsi="Arial" w:cs="Arial"/>
                <w:sz w:val="12"/>
                <w:szCs w:val="12"/>
                <w:cs/>
              </w:rPr>
            </w:pPr>
            <w:r w:rsidRPr="00AE172C">
              <w:rPr>
                <w:rFonts w:ascii="Arial" w:hAnsi="Arial" w:cs="Arial"/>
                <w:sz w:val="12"/>
                <w:szCs w:val="12"/>
              </w:rPr>
              <w:t xml:space="preserve">   Ananda Development One Co., Ltd.</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cs/>
              </w:rPr>
            </w:pPr>
            <w:r w:rsidRPr="00DB6D6F">
              <w:rPr>
                <w:rFonts w:ascii="Arial" w:hAnsi="Arial" w:cs="Arial"/>
                <w:sz w:val="12"/>
                <w:szCs w:val="12"/>
              </w:rPr>
              <w:t>20,000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38</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54</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(20,000)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(92)</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r>
      <w:tr w:rsidR="00DB6D6F" w:rsidRPr="00AE172C" w:rsidTr="004F5B54">
        <w:tc>
          <w:tcPr>
            <w:tcW w:w="2340" w:type="dxa"/>
          </w:tcPr>
          <w:p w:rsidR="00DB6D6F" w:rsidRPr="00AE172C" w:rsidRDefault="00DB6D6F" w:rsidP="00DB6D6F">
            <w:pPr>
              <w:spacing w:line="240" w:lineRule="exact"/>
              <w:ind w:left="72" w:hanging="89"/>
              <w:jc w:val="both"/>
              <w:rPr>
                <w:rFonts w:ascii="Arial" w:hAnsi="Arial" w:cs="Arial"/>
                <w:sz w:val="12"/>
                <w:szCs w:val="12"/>
                <w:cs/>
              </w:rPr>
            </w:pPr>
            <w:r w:rsidRPr="00AE172C">
              <w:rPr>
                <w:rFonts w:ascii="Arial" w:hAnsi="Arial" w:cs="Arial"/>
                <w:sz w:val="12"/>
                <w:szCs w:val="12"/>
                <w:cs/>
              </w:rPr>
              <w:t xml:space="preserve">   </w:t>
            </w:r>
            <w:r w:rsidRPr="00AE172C">
              <w:rPr>
                <w:rFonts w:ascii="Arial" w:hAnsi="Arial" w:cs="Arial"/>
                <w:sz w:val="12"/>
                <w:szCs w:val="12"/>
              </w:rPr>
              <w:t>Blue Deck Co., Ltd.</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cs/>
              </w:rPr>
            </w:pPr>
            <w:r w:rsidRPr="00DB6D6F">
              <w:rPr>
                <w:rFonts w:ascii="Arial" w:hAnsi="Arial" w:cs="Arial"/>
                <w:sz w:val="12"/>
                <w:szCs w:val="12"/>
              </w:rPr>
              <w:t>10,760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206</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6,280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573</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17,040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cs/>
              </w:rPr>
            </w:pPr>
            <w:r w:rsidRPr="00DB6D6F">
              <w:rPr>
                <w:rFonts w:ascii="Arial" w:hAnsi="Arial" w:cs="Arial"/>
                <w:sz w:val="12"/>
                <w:szCs w:val="12"/>
              </w:rPr>
              <w:t>779</w:t>
            </w:r>
          </w:p>
        </w:tc>
      </w:tr>
      <w:tr w:rsidR="00DB6D6F" w:rsidRPr="00AE172C" w:rsidTr="004F5B54">
        <w:tc>
          <w:tcPr>
            <w:tcW w:w="2340" w:type="dxa"/>
          </w:tcPr>
          <w:p w:rsidR="00DB6D6F" w:rsidRPr="00AE172C" w:rsidRDefault="00DB6D6F" w:rsidP="00DB6D6F">
            <w:pPr>
              <w:spacing w:line="240" w:lineRule="exact"/>
              <w:ind w:left="72" w:hanging="89"/>
              <w:jc w:val="both"/>
              <w:rPr>
                <w:rFonts w:ascii="Arial" w:hAnsi="Arial" w:cs="Arial"/>
                <w:sz w:val="12"/>
                <w:szCs w:val="12"/>
                <w:cs/>
              </w:rPr>
            </w:pPr>
            <w:r w:rsidRPr="00AE172C">
              <w:rPr>
                <w:rFonts w:ascii="Arial" w:hAnsi="Arial" w:cs="Arial"/>
                <w:sz w:val="12"/>
                <w:szCs w:val="12"/>
                <w:cs/>
              </w:rPr>
              <w:t xml:space="preserve">   </w:t>
            </w:r>
            <w:r w:rsidRPr="00AE172C">
              <w:rPr>
                <w:rFonts w:ascii="Arial" w:hAnsi="Arial" w:cs="Arial"/>
                <w:sz w:val="12"/>
                <w:szCs w:val="12"/>
              </w:rPr>
              <w:t>The Works Community Management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cs/>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p>
        </w:tc>
      </w:tr>
      <w:tr w:rsidR="00DB6D6F" w:rsidRPr="00AE172C" w:rsidTr="004F5B54">
        <w:tc>
          <w:tcPr>
            <w:tcW w:w="2340" w:type="dxa"/>
          </w:tcPr>
          <w:p w:rsidR="00DB6D6F" w:rsidRPr="00AE172C" w:rsidRDefault="00DB6D6F" w:rsidP="00DB6D6F">
            <w:pPr>
              <w:spacing w:line="240" w:lineRule="exact"/>
              <w:ind w:left="72" w:hanging="89"/>
              <w:jc w:val="both"/>
              <w:rPr>
                <w:rFonts w:ascii="Arial" w:hAnsi="Arial" w:cs="Arial"/>
                <w:sz w:val="12"/>
                <w:szCs w:val="12"/>
                <w:cs/>
              </w:rPr>
            </w:pPr>
            <w:r w:rsidRPr="00AE172C">
              <w:rPr>
                <w:rFonts w:ascii="Arial" w:hAnsi="Arial" w:cs="Arial"/>
                <w:sz w:val="12"/>
                <w:szCs w:val="12"/>
                <w:cs/>
              </w:rPr>
              <w:tab/>
            </w:r>
            <w:r w:rsidRPr="00AE172C">
              <w:rPr>
                <w:rFonts w:ascii="Arial" w:hAnsi="Arial" w:cs="Arial"/>
                <w:sz w:val="12"/>
                <w:szCs w:val="12"/>
              </w:rPr>
              <w:t xml:space="preserve">   Co., Ltd.</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cs/>
              </w:rPr>
            </w:pPr>
            <w:r w:rsidRPr="00DB6D6F">
              <w:rPr>
                <w:rFonts w:ascii="Arial" w:hAnsi="Arial" w:cs="Arial"/>
                <w:sz w:val="12"/>
                <w:szCs w:val="12"/>
              </w:rPr>
              <w:t>20,940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158</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250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20,940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408</w:t>
            </w:r>
          </w:p>
        </w:tc>
      </w:tr>
      <w:tr w:rsidR="00DB6D6F" w:rsidRPr="00AE172C" w:rsidTr="004F5B54">
        <w:tc>
          <w:tcPr>
            <w:tcW w:w="2340" w:type="dxa"/>
          </w:tcPr>
          <w:p w:rsidR="00DB6D6F" w:rsidRPr="00AE172C" w:rsidRDefault="00DB6D6F" w:rsidP="00DB6D6F">
            <w:pPr>
              <w:spacing w:line="240" w:lineRule="exact"/>
              <w:ind w:left="72" w:hanging="89"/>
              <w:jc w:val="both"/>
              <w:rPr>
                <w:rFonts w:ascii="Arial" w:hAnsi="Arial" w:cs="Arial"/>
                <w:sz w:val="12"/>
                <w:szCs w:val="12"/>
                <w:cs/>
              </w:rPr>
            </w:pPr>
            <w:r w:rsidRPr="00AE172C">
              <w:rPr>
                <w:rFonts w:ascii="Arial" w:hAnsi="Arial" w:cs="Arial"/>
                <w:sz w:val="12"/>
                <w:szCs w:val="12"/>
                <w:cs/>
              </w:rPr>
              <w:t xml:space="preserve">   </w:t>
            </w:r>
            <w:r w:rsidRPr="00AE172C">
              <w:rPr>
                <w:rFonts w:ascii="Arial" w:hAnsi="Arial" w:cs="Arial"/>
                <w:sz w:val="12"/>
                <w:szCs w:val="12"/>
              </w:rPr>
              <w:t>Bira Circuit One Co., Ltd.</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cs/>
              </w:rPr>
            </w:pPr>
            <w:r w:rsidRPr="00DB6D6F">
              <w:rPr>
                <w:rFonts w:ascii="Arial" w:hAnsi="Arial" w:cs="Arial"/>
                <w:sz w:val="12"/>
                <w:szCs w:val="12"/>
              </w:rPr>
              <w:t>5,226</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2,885</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437</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5,226</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3,322</w:t>
            </w:r>
          </w:p>
        </w:tc>
      </w:tr>
      <w:tr w:rsidR="00DB6D6F" w:rsidRPr="00AE172C" w:rsidTr="004F5B54">
        <w:tc>
          <w:tcPr>
            <w:tcW w:w="2340" w:type="dxa"/>
          </w:tcPr>
          <w:p w:rsidR="00DB6D6F" w:rsidRPr="00AE172C" w:rsidRDefault="00DB6D6F" w:rsidP="00DB6D6F">
            <w:pPr>
              <w:spacing w:line="240" w:lineRule="exact"/>
              <w:ind w:left="72" w:hanging="89"/>
              <w:rPr>
                <w:rFonts w:ascii="Arial" w:hAnsi="Arial" w:cs="Arial"/>
                <w:sz w:val="12"/>
                <w:szCs w:val="12"/>
                <w:cs/>
              </w:rPr>
            </w:pPr>
            <w:r w:rsidRPr="00AE172C">
              <w:rPr>
                <w:rFonts w:ascii="Arial" w:hAnsi="Arial" w:cs="Arial"/>
                <w:sz w:val="12"/>
                <w:szCs w:val="12"/>
                <w:cs/>
              </w:rPr>
              <w:tab/>
            </w:r>
            <w:r w:rsidRPr="00AE172C">
              <w:rPr>
                <w:rFonts w:ascii="Arial" w:hAnsi="Arial" w:cs="Arial"/>
                <w:sz w:val="12"/>
                <w:szCs w:val="12"/>
              </w:rPr>
              <w:t>Helix Co., Ltd.</w:t>
            </w:r>
            <w:r w:rsidRPr="00AE172C">
              <w:rPr>
                <w:rFonts w:ascii="Arial" w:hAnsi="Arial" w:cs="Arial"/>
                <w:sz w:val="12"/>
                <w:szCs w:val="12"/>
                <w:cs/>
              </w:rPr>
              <w:t xml:space="preserve"> </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cs/>
              </w:rPr>
            </w:pPr>
            <w:r w:rsidRPr="00DB6D6F">
              <w:rPr>
                <w:rFonts w:ascii="Arial" w:hAnsi="Arial" w:cs="Arial"/>
                <w:sz w:val="12"/>
                <w:szCs w:val="12"/>
              </w:rPr>
              <w:t>465,943</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11,620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2,140,196</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74,155</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(202,016)</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(2,579)</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2,404,123</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83,196</w:t>
            </w:r>
          </w:p>
        </w:tc>
      </w:tr>
      <w:tr w:rsidR="00DB6D6F" w:rsidRPr="00AE172C" w:rsidTr="004F5B54">
        <w:tc>
          <w:tcPr>
            <w:tcW w:w="2340" w:type="dxa"/>
          </w:tcPr>
          <w:p w:rsidR="00DB6D6F" w:rsidRPr="00AE172C" w:rsidRDefault="00DB6D6F" w:rsidP="00DB6D6F">
            <w:pPr>
              <w:spacing w:line="240" w:lineRule="exact"/>
              <w:ind w:left="72" w:hanging="89"/>
              <w:jc w:val="both"/>
              <w:rPr>
                <w:rFonts w:ascii="Arial" w:hAnsi="Arial" w:cs="Arial"/>
                <w:sz w:val="12"/>
                <w:szCs w:val="12"/>
                <w:cs/>
              </w:rPr>
            </w:pPr>
            <w:r w:rsidRPr="00AE172C">
              <w:rPr>
                <w:rFonts w:ascii="Arial" w:hAnsi="Arial" w:cs="Arial"/>
                <w:sz w:val="12"/>
                <w:szCs w:val="12"/>
              </w:rPr>
              <w:tab/>
              <w:t>JV-Co1 Co., Ltd.</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cs/>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673,000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14,001</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(230,000)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(3,697)</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443,000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10,304</w:t>
            </w:r>
          </w:p>
        </w:tc>
      </w:tr>
      <w:tr w:rsidR="00DB6D6F" w:rsidRPr="00AE172C" w:rsidTr="004F5B54">
        <w:tc>
          <w:tcPr>
            <w:tcW w:w="2340" w:type="dxa"/>
          </w:tcPr>
          <w:p w:rsidR="00DB6D6F" w:rsidRPr="00AE172C" w:rsidRDefault="00DB6D6F" w:rsidP="00DB6D6F">
            <w:pPr>
              <w:spacing w:line="240" w:lineRule="exact"/>
              <w:ind w:left="72" w:hanging="89"/>
              <w:jc w:val="both"/>
              <w:rPr>
                <w:rFonts w:ascii="Arial" w:hAnsi="Arial" w:cs="Arial"/>
                <w:sz w:val="12"/>
                <w:szCs w:val="12"/>
              </w:rPr>
            </w:pPr>
            <w:r w:rsidRPr="00AE172C">
              <w:rPr>
                <w:rFonts w:ascii="Arial" w:hAnsi="Arial" w:cs="Arial"/>
                <w:sz w:val="12"/>
                <w:szCs w:val="12"/>
              </w:rPr>
              <w:tab/>
            </w:r>
            <w:r>
              <w:rPr>
                <w:rFonts w:ascii="Arial" w:hAnsi="Arial" w:cs="Arial"/>
                <w:sz w:val="12"/>
                <w:szCs w:val="12"/>
              </w:rPr>
              <w:t>ADC-JV2 Co., Ltd.</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cs/>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828,900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3,037</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(450,000)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(1,429)</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378,900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1,608</w:t>
            </w:r>
          </w:p>
        </w:tc>
      </w:tr>
      <w:tr w:rsidR="00DB6D6F" w:rsidRPr="00AE172C" w:rsidTr="004F5B54">
        <w:tc>
          <w:tcPr>
            <w:tcW w:w="2340" w:type="dxa"/>
          </w:tcPr>
          <w:p w:rsidR="00DB6D6F" w:rsidRPr="00AE172C" w:rsidRDefault="00DB6D6F" w:rsidP="00DB6D6F">
            <w:pPr>
              <w:spacing w:line="240" w:lineRule="exact"/>
              <w:ind w:left="72" w:hanging="89"/>
              <w:jc w:val="both"/>
              <w:rPr>
                <w:rFonts w:ascii="Arial" w:hAnsi="Arial" w:cs="Arial"/>
                <w:sz w:val="12"/>
                <w:szCs w:val="12"/>
              </w:rPr>
            </w:pPr>
            <w:r>
              <w:rPr>
                <w:rFonts w:ascii="Arial" w:hAnsi="Arial" w:cs="Arial"/>
                <w:sz w:val="12"/>
                <w:szCs w:val="12"/>
              </w:rPr>
              <w:tab/>
              <w:t>ADC-JV6 Co., Ltd.</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cs/>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536,000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2,772</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536,000</w:t>
            </w:r>
          </w:p>
        </w:tc>
        <w:tc>
          <w:tcPr>
            <w:tcW w:w="810" w:type="dxa"/>
            <w:vAlign w:val="bottom"/>
          </w:tcPr>
          <w:p w:rsidR="00DB6D6F" w:rsidRPr="00DB6D6F" w:rsidRDefault="00DB6D6F" w:rsidP="00DB6D6F">
            <w:pPr>
              <w:tabs>
                <w:tab w:val="decimal" w:pos="612"/>
              </w:tabs>
              <w:spacing w:line="250" w:lineRule="exact"/>
              <w:ind w:left="-18" w:right="-18"/>
              <w:rPr>
                <w:rFonts w:ascii="Arial" w:hAnsi="Arial" w:cs="Arial"/>
                <w:sz w:val="12"/>
                <w:szCs w:val="12"/>
              </w:rPr>
            </w:pPr>
            <w:r w:rsidRPr="00DB6D6F">
              <w:rPr>
                <w:rFonts w:ascii="Arial" w:hAnsi="Arial" w:cs="Arial"/>
                <w:sz w:val="12"/>
                <w:szCs w:val="12"/>
              </w:rPr>
              <w:t>2,772</w:t>
            </w:r>
          </w:p>
        </w:tc>
      </w:tr>
      <w:tr w:rsidR="00DB6D6F" w:rsidRPr="00AE172C" w:rsidTr="004F5B54">
        <w:tc>
          <w:tcPr>
            <w:tcW w:w="2340" w:type="dxa"/>
          </w:tcPr>
          <w:p w:rsidR="00DB6D6F" w:rsidRPr="00AE172C" w:rsidRDefault="00DB6D6F" w:rsidP="00DB6D6F">
            <w:pPr>
              <w:spacing w:line="240" w:lineRule="exact"/>
              <w:ind w:left="72" w:hanging="89"/>
              <w:jc w:val="both"/>
              <w:rPr>
                <w:rFonts w:ascii="Arial" w:hAnsi="Arial" w:cs="Arial"/>
                <w:sz w:val="12"/>
                <w:szCs w:val="12"/>
                <w:cs/>
              </w:rPr>
            </w:pPr>
            <w:r w:rsidRPr="00AE172C">
              <w:rPr>
                <w:rFonts w:ascii="Arial" w:hAnsi="Arial" w:cs="Arial"/>
                <w:sz w:val="12"/>
                <w:szCs w:val="12"/>
              </w:rPr>
              <w:tab/>
            </w:r>
            <w:r>
              <w:rPr>
                <w:rFonts w:ascii="Arial" w:hAnsi="Arial" w:cs="Arial"/>
                <w:sz w:val="12"/>
                <w:szCs w:val="12"/>
              </w:rPr>
              <w:t>AH-SPV1 Co., Ltd.</w:t>
            </w:r>
          </w:p>
        </w:tc>
        <w:tc>
          <w:tcPr>
            <w:tcW w:w="810" w:type="dxa"/>
            <w:vAlign w:val="bottom"/>
          </w:tcPr>
          <w:p w:rsidR="00DB6D6F" w:rsidRPr="00DB6D6F" w:rsidRDefault="00DB6D6F" w:rsidP="00410121">
            <w:pPr>
              <w:tabs>
                <w:tab w:val="decimal" w:pos="612"/>
              </w:tabs>
              <w:spacing w:line="250" w:lineRule="exact"/>
              <w:ind w:left="-18" w:right="-18"/>
              <w:rPr>
                <w:rFonts w:ascii="Arial" w:hAnsi="Arial" w:cs="Arial"/>
                <w:sz w:val="12"/>
                <w:szCs w:val="12"/>
                <w:cs/>
              </w:rPr>
            </w:pPr>
            <w:r w:rsidRPr="00DB6D6F">
              <w:rPr>
                <w:rFonts w:ascii="Arial" w:hAnsi="Arial" w:cs="Arial"/>
                <w:sz w:val="12"/>
                <w:szCs w:val="12"/>
              </w:rPr>
              <w:t>-</w:t>
            </w:r>
          </w:p>
        </w:tc>
        <w:tc>
          <w:tcPr>
            <w:tcW w:w="810" w:type="dxa"/>
            <w:vAlign w:val="bottom"/>
          </w:tcPr>
          <w:p w:rsidR="00DB6D6F" w:rsidRPr="00DB6D6F" w:rsidRDefault="00DB6D6F" w:rsidP="00410121">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410121">
            <w:pPr>
              <w:tabs>
                <w:tab w:val="decimal" w:pos="612"/>
              </w:tabs>
              <w:spacing w:line="250" w:lineRule="exact"/>
              <w:ind w:left="-18" w:right="-18"/>
              <w:rPr>
                <w:rFonts w:ascii="Arial" w:hAnsi="Arial" w:cs="Arial"/>
                <w:sz w:val="12"/>
                <w:szCs w:val="12"/>
              </w:rPr>
            </w:pPr>
            <w:r w:rsidRPr="00DB6D6F">
              <w:rPr>
                <w:rFonts w:ascii="Arial" w:hAnsi="Arial" w:cs="Arial"/>
                <w:sz w:val="12"/>
                <w:szCs w:val="12"/>
              </w:rPr>
              <w:t>51,926</w:t>
            </w:r>
          </w:p>
        </w:tc>
        <w:tc>
          <w:tcPr>
            <w:tcW w:w="810" w:type="dxa"/>
            <w:vAlign w:val="bottom"/>
          </w:tcPr>
          <w:p w:rsidR="00DB6D6F" w:rsidRPr="00DB6D6F" w:rsidRDefault="00DB6D6F" w:rsidP="00410121">
            <w:pPr>
              <w:tabs>
                <w:tab w:val="decimal" w:pos="612"/>
              </w:tabs>
              <w:spacing w:line="250" w:lineRule="exact"/>
              <w:ind w:left="-18" w:right="-18"/>
              <w:rPr>
                <w:rFonts w:ascii="Arial" w:hAnsi="Arial" w:cs="Arial"/>
                <w:sz w:val="12"/>
                <w:szCs w:val="12"/>
              </w:rPr>
            </w:pPr>
            <w:r w:rsidRPr="00DB6D6F">
              <w:rPr>
                <w:rFonts w:ascii="Arial" w:hAnsi="Arial" w:cs="Arial"/>
                <w:sz w:val="12"/>
                <w:szCs w:val="12"/>
              </w:rPr>
              <w:t>412</w:t>
            </w:r>
          </w:p>
        </w:tc>
        <w:tc>
          <w:tcPr>
            <w:tcW w:w="810" w:type="dxa"/>
            <w:vAlign w:val="bottom"/>
          </w:tcPr>
          <w:p w:rsidR="00DB6D6F" w:rsidRPr="00DB6D6F" w:rsidRDefault="00DB6D6F" w:rsidP="00410121">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410121">
            <w:pPr>
              <w:tabs>
                <w:tab w:val="decimal" w:pos="612"/>
              </w:tabs>
              <w:spacing w:line="250" w:lineRule="exact"/>
              <w:ind w:left="-18" w:right="-18"/>
              <w:rPr>
                <w:rFonts w:ascii="Arial" w:hAnsi="Arial" w:cs="Arial"/>
                <w:sz w:val="12"/>
                <w:szCs w:val="12"/>
              </w:rPr>
            </w:pPr>
            <w:r w:rsidRPr="00DB6D6F">
              <w:rPr>
                <w:rFonts w:ascii="Arial" w:hAnsi="Arial" w:cs="Arial"/>
                <w:sz w:val="12"/>
                <w:szCs w:val="12"/>
              </w:rPr>
              <w:t>-</w:t>
            </w:r>
          </w:p>
        </w:tc>
        <w:tc>
          <w:tcPr>
            <w:tcW w:w="810" w:type="dxa"/>
            <w:vAlign w:val="bottom"/>
          </w:tcPr>
          <w:p w:rsidR="00DB6D6F" w:rsidRPr="00DB6D6F" w:rsidRDefault="00DB6D6F" w:rsidP="00410121">
            <w:pPr>
              <w:tabs>
                <w:tab w:val="decimal" w:pos="612"/>
              </w:tabs>
              <w:spacing w:line="250" w:lineRule="exact"/>
              <w:ind w:left="-18" w:right="-18"/>
              <w:rPr>
                <w:rFonts w:ascii="Arial" w:hAnsi="Arial" w:cs="Arial"/>
                <w:sz w:val="12"/>
                <w:szCs w:val="12"/>
              </w:rPr>
            </w:pPr>
            <w:r w:rsidRPr="00DB6D6F">
              <w:rPr>
                <w:rFonts w:ascii="Arial" w:hAnsi="Arial" w:cs="Arial"/>
                <w:sz w:val="12"/>
                <w:szCs w:val="12"/>
              </w:rPr>
              <w:t>51,926</w:t>
            </w:r>
          </w:p>
        </w:tc>
        <w:tc>
          <w:tcPr>
            <w:tcW w:w="810" w:type="dxa"/>
            <w:vAlign w:val="bottom"/>
          </w:tcPr>
          <w:p w:rsidR="00DB6D6F" w:rsidRPr="00DB6D6F" w:rsidRDefault="00DB6D6F" w:rsidP="00410121">
            <w:pPr>
              <w:tabs>
                <w:tab w:val="decimal" w:pos="612"/>
              </w:tabs>
              <w:spacing w:line="250" w:lineRule="exact"/>
              <w:ind w:left="-18" w:right="-18"/>
              <w:rPr>
                <w:rFonts w:ascii="Arial" w:hAnsi="Arial" w:cs="Arial"/>
                <w:sz w:val="12"/>
                <w:szCs w:val="12"/>
              </w:rPr>
            </w:pPr>
            <w:r w:rsidRPr="00DB6D6F">
              <w:rPr>
                <w:rFonts w:ascii="Arial" w:hAnsi="Arial" w:cs="Arial"/>
                <w:sz w:val="12"/>
                <w:szCs w:val="12"/>
              </w:rPr>
              <w:t>412</w:t>
            </w:r>
          </w:p>
        </w:tc>
      </w:tr>
      <w:tr w:rsidR="00410121" w:rsidRPr="00AE172C" w:rsidTr="00DD0FEA">
        <w:tc>
          <w:tcPr>
            <w:tcW w:w="2340" w:type="dxa"/>
          </w:tcPr>
          <w:p w:rsidR="00410121" w:rsidRPr="00DE542A" w:rsidRDefault="00410121" w:rsidP="00DD0FEA">
            <w:pPr>
              <w:spacing w:line="250" w:lineRule="exact"/>
              <w:ind w:left="72" w:right="-108" w:hanging="89"/>
              <w:rPr>
                <w:rFonts w:ascii="Arial" w:hAnsi="Arial" w:cs="Arial"/>
                <w:b/>
                <w:bCs/>
                <w:sz w:val="12"/>
                <w:szCs w:val="12"/>
              </w:rPr>
            </w:pPr>
            <w:r>
              <w:rPr>
                <w:rFonts w:ascii="Arial" w:hAnsi="Arial" w:cs="Arial"/>
                <w:b/>
                <w:bCs/>
                <w:sz w:val="12"/>
                <w:szCs w:val="12"/>
              </w:rPr>
              <w:t>Joint Ventures</w:t>
            </w:r>
          </w:p>
        </w:tc>
        <w:tc>
          <w:tcPr>
            <w:tcW w:w="810" w:type="dxa"/>
          </w:tcPr>
          <w:p w:rsidR="00410121" w:rsidRPr="00AE172C" w:rsidRDefault="00410121" w:rsidP="00DD0FEA">
            <w:pPr>
              <w:tabs>
                <w:tab w:val="decimal" w:pos="612"/>
              </w:tabs>
              <w:spacing w:line="250" w:lineRule="exact"/>
              <w:ind w:left="-18" w:right="-18"/>
              <w:rPr>
                <w:rFonts w:ascii="Arial" w:hAnsi="Arial" w:cs="Arial"/>
                <w:sz w:val="12"/>
                <w:szCs w:val="12"/>
              </w:rPr>
            </w:pPr>
          </w:p>
        </w:tc>
        <w:tc>
          <w:tcPr>
            <w:tcW w:w="810" w:type="dxa"/>
          </w:tcPr>
          <w:p w:rsidR="00410121" w:rsidRPr="00AE172C" w:rsidRDefault="00410121" w:rsidP="00DD0FEA">
            <w:pPr>
              <w:tabs>
                <w:tab w:val="decimal" w:pos="612"/>
              </w:tabs>
              <w:spacing w:line="250" w:lineRule="exact"/>
              <w:ind w:left="-18" w:right="-18"/>
              <w:rPr>
                <w:rFonts w:ascii="Arial" w:hAnsi="Arial" w:cs="Arial"/>
                <w:sz w:val="12"/>
                <w:szCs w:val="12"/>
              </w:rPr>
            </w:pPr>
          </w:p>
        </w:tc>
        <w:tc>
          <w:tcPr>
            <w:tcW w:w="810" w:type="dxa"/>
          </w:tcPr>
          <w:p w:rsidR="00410121" w:rsidRPr="00AE172C" w:rsidRDefault="00410121" w:rsidP="00DD0FEA">
            <w:pPr>
              <w:tabs>
                <w:tab w:val="decimal" w:pos="612"/>
              </w:tabs>
              <w:spacing w:line="250" w:lineRule="exact"/>
              <w:ind w:left="-18" w:right="-18"/>
              <w:rPr>
                <w:rFonts w:ascii="Arial" w:hAnsi="Arial" w:cs="Arial"/>
                <w:sz w:val="12"/>
                <w:szCs w:val="12"/>
              </w:rPr>
            </w:pPr>
          </w:p>
        </w:tc>
        <w:tc>
          <w:tcPr>
            <w:tcW w:w="810" w:type="dxa"/>
          </w:tcPr>
          <w:p w:rsidR="00410121" w:rsidRPr="00AE172C" w:rsidRDefault="00410121" w:rsidP="00DD0FEA">
            <w:pPr>
              <w:tabs>
                <w:tab w:val="decimal" w:pos="612"/>
              </w:tabs>
              <w:spacing w:line="250" w:lineRule="exact"/>
              <w:ind w:left="-18" w:right="-18"/>
              <w:rPr>
                <w:rFonts w:ascii="Arial" w:hAnsi="Arial" w:cs="Arial"/>
                <w:sz w:val="12"/>
                <w:szCs w:val="12"/>
              </w:rPr>
            </w:pPr>
          </w:p>
        </w:tc>
        <w:tc>
          <w:tcPr>
            <w:tcW w:w="810" w:type="dxa"/>
          </w:tcPr>
          <w:p w:rsidR="00410121" w:rsidRPr="00AE172C" w:rsidRDefault="00410121" w:rsidP="00DD0FEA">
            <w:pPr>
              <w:tabs>
                <w:tab w:val="decimal" w:pos="612"/>
              </w:tabs>
              <w:spacing w:line="250" w:lineRule="exact"/>
              <w:ind w:left="-18" w:right="-18"/>
              <w:rPr>
                <w:rFonts w:ascii="Arial" w:hAnsi="Arial" w:cs="Arial"/>
                <w:sz w:val="12"/>
                <w:szCs w:val="12"/>
              </w:rPr>
            </w:pPr>
          </w:p>
        </w:tc>
        <w:tc>
          <w:tcPr>
            <w:tcW w:w="810" w:type="dxa"/>
          </w:tcPr>
          <w:p w:rsidR="00410121" w:rsidRPr="00AE172C" w:rsidRDefault="00410121" w:rsidP="00DD0FEA">
            <w:pPr>
              <w:tabs>
                <w:tab w:val="decimal" w:pos="612"/>
              </w:tabs>
              <w:spacing w:line="250" w:lineRule="exact"/>
              <w:ind w:left="-18" w:right="-18"/>
              <w:rPr>
                <w:rFonts w:ascii="Arial" w:hAnsi="Arial" w:cs="Arial"/>
                <w:sz w:val="12"/>
                <w:szCs w:val="12"/>
              </w:rPr>
            </w:pPr>
          </w:p>
        </w:tc>
        <w:tc>
          <w:tcPr>
            <w:tcW w:w="810" w:type="dxa"/>
          </w:tcPr>
          <w:p w:rsidR="00410121" w:rsidRPr="00AE172C" w:rsidRDefault="00410121" w:rsidP="00DD0FEA">
            <w:pPr>
              <w:tabs>
                <w:tab w:val="decimal" w:pos="612"/>
              </w:tabs>
              <w:spacing w:line="250" w:lineRule="exact"/>
              <w:ind w:left="-18" w:right="-18"/>
              <w:rPr>
                <w:rFonts w:ascii="Arial" w:hAnsi="Arial" w:cs="Arial"/>
                <w:sz w:val="12"/>
                <w:szCs w:val="12"/>
              </w:rPr>
            </w:pPr>
          </w:p>
        </w:tc>
        <w:tc>
          <w:tcPr>
            <w:tcW w:w="810" w:type="dxa"/>
          </w:tcPr>
          <w:p w:rsidR="00410121" w:rsidRPr="00AE172C" w:rsidRDefault="00410121" w:rsidP="00DD0FEA">
            <w:pPr>
              <w:tabs>
                <w:tab w:val="decimal" w:pos="612"/>
              </w:tabs>
              <w:spacing w:line="250" w:lineRule="exact"/>
              <w:ind w:left="-18" w:right="-18"/>
              <w:rPr>
                <w:rFonts w:ascii="Arial" w:hAnsi="Arial" w:cs="Arial"/>
                <w:sz w:val="12"/>
                <w:szCs w:val="12"/>
              </w:rPr>
            </w:pPr>
          </w:p>
        </w:tc>
      </w:tr>
      <w:tr w:rsidR="00C67EEC" w:rsidRPr="00AE172C" w:rsidTr="00DD0FEA">
        <w:tc>
          <w:tcPr>
            <w:tcW w:w="2340" w:type="dxa"/>
          </w:tcPr>
          <w:p w:rsidR="00C67EEC" w:rsidRPr="00AE172C" w:rsidRDefault="00C67EEC" w:rsidP="00C67EEC">
            <w:pPr>
              <w:spacing w:line="250" w:lineRule="exact"/>
              <w:ind w:left="72" w:right="-115" w:hanging="86"/>
              <w:jc w:val="both"/>
              <w:rPr>
                <w:rFonts w:ascii="Arial" w:hAnsi="Arial" w:cs="Arial"/>
                <w:sz w:val="12"/>
                <w:szCs w:val="12"/>
                <w:cs/>
              </w:rPr>
            </w:pPr>
            <w:r w:rsidRPr="00AE172C">
              <w:rPr>
                <w:rFonts w:ascii="Arial" w:hAnsi="Arial" w:cs="Arial"/>
                <w:sz w:val="12"/>
                <w:szCs w:val="12"/>
              </w:rPr>
              <w:t xml:space="preserve">  </w:t>
            </w:r>
            <w:r w:rsidRPr="00AE172C">
              <w:rPr>
                <w:rFonts w:ascii="Arial" w:hAnsi="Arial" w:cs="Arial"/>
                <w:sz w:val="12"/>
                <w:szCs w:val="12"/>
                <w:cs/>
              </w:rPr>
              <w:t xml:space="preserve"> </w:t>
            </w:r>
            <w:r w:rsidRPr="00AE172C">
              <w:rPr>
                <w:rFonts w:ascii="Arial" w:hAnsi="Arial" w:cs="Arial"/>
                <w:sz w:val="12"/>
                <w:szCs w:val="12"/>
              </w:rPr>
              <w:t xml:space="preserve">Ananda MF Asia </w:t>
            </w:r>
            <w:r>
              <w:rPr>
                <w:rFonts w:ascii="Arial" w:hAnsi="Arial" w:cs="Arial"/>
                <w:sz w:val="12"/>
                <w:szCs w:val="12"/>
              </w:rPr>
              <w:t xml:space="preserve">Petchaburi </w:t>
            </w:r>
            <w:r w:rsidRPr="00AE172C">
              <w:rPr>
                <w:rFonts w:ascii="Arial" w:hAnsi="Arial" w:cs="Arial"/>
                <w:sz w:val="12"/>
                <w:szCs w:val="12"/>
              </w:rPr>
              <w:t>Co., Ltd.</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r>
      <w:tr w:rsidR="00C67EEC" w:rsidRPr="00AE172C" w:rsidTr="00DD0FEA">
        <w:tc>
          <w:tcPr>
            <w:tcW w:w="2340" w:type="dxa"/>
          </w:tcPr>
          <w:p w:rsidR="00C67EEC" w:rsidRPr="00DE542A" w:rsidRDefault="00C67EEC" w:rsidP="00C67EEC">
            <w:pPr>
              <w:spacing w:line="250" w:lineRule="exact"/>
              <w:ind w:left="72" w:right="-108" w:hanging="89"/>
              <w:rPr>
                <w:rFonts w:ascii="Arial" w:hAnsi="Arial" w:cs="Arial"/>
                <w:sz w:val="12"/>
                <w:szCs w:val="12"/>
              </w:rPr>
            </w:pPr>
            <w:r w:rsidRPr="00DE542A">
              <w:rPr>
                <w:rFonts w:ascii="Arial" w:hAnsi="Arial" w:cs="Arial"/>
                <w:sz w:val="12"/>
                <w:szCs w:val="12"/>
              </w:rPr>
              <w:tab/>
              <w:t xml:space="preserve">   </w:t>
            </w:r>
            <w:r>
              <w:rPr>
                <w:rFonts w:ascii="Arial" w:hAnsi="Arial" w:cs="Arial"/>
                <w:sz w:val="12"/>
                <w:szCs w:val="12"/>
              </w:rPr>
              <w:t xml:space="preserve">(formerly known as “Gem-Line 38 </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r>
      <w:tr w:rsidR="00C67EEC" w:rsidRPr="00AE172C" w:rsidTr="00DD0FEA">
        <w:tc>
          <w:tcPr>
            <w:tcW w:w="2340" w:type="dxa"/>
          </w:tcPr>
          <w:p w:rsidR="00C67EEC" w:rsidRPr="00DE542A" w:rsidRDefault="00C67EEC" w:rsidP="00C67EEC">
            <w:pPr>
              <w:spacing w:line="250" w:lineRule="exact"/>
              <w:ind w:left="72" w:right="-108" w:hanging="89"/>
              <w:rPr>
                <w:rFonts w:ascii="Arial" w:hAnsi="Arial" w:cs="Arial"/>
                <w:sz w:val="12"/>
                <w:szCs w:val="12"/>
              </w:rPr>
            </w:pPr>
            <w:r>
              <w:rPr>
                <w:rFonts w:ascii="Arial" w:hAnsi="Arial" w:cs="Arial"/>
                <w:sz w:val="12"/>
                <w:szCs w:val="12"/>
              </w:rPr>
              <w:tab/>
              <w:t xml:space="preserve">   Co., Ltd.” being subsidiary until</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r>
      <w:tr w:rsidR="00C67EEC" w:rsidRPr="00AE172C" w:rsidTr="00DD0FEA">
        <w:tc>
          <w:tcPr>
            <w:tcW w:w="2340" w:type="dxa"/>
          </w:tcPr>
          <w:p w:rsidR="00C67EEC" w:rsidRPr="00DE542A" w:rsidRDefault="00C67EEC" w:rsidP="00C67EEC">
            <w:pPr>
              <w:spacing w:line="250" w:lineRule="exact"/>
              <w:ind w:left="72" w:right="-108" w:hanging="89"/>
              <w:rPr>
                <w:rFonts w:ascii="Arial" w:hAnsi="Arial" w:cs="Arial"/>
                <w:sz w:val="12"/>
                <w:szCs w:val="12"/>
              </w:rPr>
            </w:pPr>
            <w:r>
              <w:rPr>
                <w:rFonts w:ascii="Arial" w:hAnsi="Arial" w:cs="Arial"/>
                <w:sz w:val="12"/>
                <w:szCs w:val="12"/>
              </w:rPr>
              <w:tab/>
              <w:t xml:space="preserve">   14 July 2016, being joint venture</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r>
      <w:tr w:rsidR="00C67EEC" w:rsidRPr="00AE172C" w:rsidTr="00DD0FEA">
        <w:tc>
          <w:tcPr>
            <w:tcW w:w="2340" w:type="dxa"/>
          </w:tcPr>
          <w:p w:rsidR="00C67EEC" w:rsidRPr="00DE542A" w:rsidRDefault="00C67EEC" w:rsidP="00C67EEC">
            <w:pPr>
              <w:spacing w:line="250" w:lineRule="exact"/>
              <w:ind w:left="72" w:right="-108" w:hanging="89"/>
              <w:rPr>
                <w:rFonts w:ascii="Arial" w:hAnsi="Arial" w:cs="Arial"/>
                <w:sz w:val="12"/>
                <w:szCs w:val="12"/>
              </w:rPr>
            </w:pPr>
            <w:r>
              <w:rPr>
                <w:rFonts w:ascii="Arial" w:hAnsi="Arial" w:cs="Arial"/>
                <w:sz w:val="12"/>
                <w:szCs w:val="12"/>
              </w:rPr>
              <w:tab/>
              <w:t xml:space="preserve">   since 15 July 2016)</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r>
              <w:rPr>
                <w:rFonts w:ascii="Arial" w:hAnsi="Arial" w:cs="Arial"/>
                <w:sz w:val="12"/>
                <w:szCs w:val="12"/>
              </w:rPr>
              <w:t>-</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r>
              <w:rPr>
                <w:rFonts w:ascii="Arial" w:hAnsi="Arial" w:cs="Arial"/>
                <w:sz w:val="12"/>
                <w:szCs w:val="12"/>
              </w:rPr>
              <w:t>-</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r>
              <w:rPr>
                <w:rFonts w:ascii="Arial" w:hAnsi="Arial" w:cs="Arial"/>
                <w:sz w:val="12"/>
                <w:szCs w:val="12"/>
              </w:rPr>
              <w:t>726,000</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r>
              <w:rPr>
                <w:rFonts w:ascii="Arial" w:hAnsi="Arial" w:cs="Arial"/>
                <w:sz w:val="12"/>
                <w:szCs w:val="12"/>
              </w:rPr>
              <w:t>17,128</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r>
              <w:rPr>
                <w:rFonts w:ascii="Arial" w:hAnsi="Arial" w:cs="Arial"/>
                <w:sz w:val="12"/>
                <w:szCs w:val="12"/>
              </w:rPr>
              <w:t>(726,000)</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r>
              <w:rPr>
                <w:rFonts w:ascii="Arial" w:hAnsi="Arial" w:cs="Arial"/>
                <w:sz w:val="12"/>
                <w:szCs w:val="12"/>
              </w:rPr>
              <w:t>(17,128)</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r>
              <w:rPr>
                <w:rFonts w:ascii="Arial" w:hAnsi="Arial" w:cs="Arial"/>
                <w:sz w:val="12"/>
                <w:szCs w:val="12"/>
              </w:rPr>
              <w:t>-</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r>
              <w:rPr>
                <w:rFonts w:ascii="Arial" w:hAnsi="Arial" w:cs="Arial"/>
                <w:sz w:val="12"/>
                <w:szCs w:val="12"/>
              </w:rPr>
              <w:t>-</w:t>
            </w:r>
          </w:p>
        </w:tc>
      </w:tr>
      <w:tr w:rsidR="00C67EEC" w:rsidRPr="00AE172C" w:rsidTr="00DD0FEA">
        <w:tc>
          <w:tcPr>
            <w:tcW w:w="2340" w:type="dxa"/>
          </w:tcPr>
          <w:p w:rsidR="00C67EEC" w:rsidRPr="00AE172C" w:rsidRDefault="00C67EEC" w:rsidP="00C67EEC">
            <w:pPr>
              <w:spacing w:line="250" w:lineRule="exact"/>
              <w:ind w:left="72" w:right="-115" w:hanging="86"/>
              <w:jc w:val="both"/>
              <w:rPr>
                <w:rFonts w:ascii="Arial" w:hAnsi="Arial" w:cs="Arial"/>
                <w:sz w:val="12"/>
                <w:szCs w:val="12"/>
                <w:cs/>
              </w:rPr>
            </w:pPr>
            <w:r w:rsidRPr="00AE172C">
              <w:rPr>
                <w:rFonts w:ascii="Arial" w:hAnsi="Arial" w:cs="Arial"/>
                <w:sz w:val="12"/>
                <w:szCs w:val="12"/>
              </w:rPr>
              <w:t xml:space="preserve">  </w:t>
            </w:r>
            <w:r w:rsidRPr="00AE172C">
              <w:rPr>
                <w:rFonts w:ascii="Arial" w:hAnsi="Arial" w:cs="Arial"/>
                <w:sz w:val="12"/>
                <w:szCs w:val="12"/>
                <w:cs/>
              </w:rPr>
              <w:t xml:space="preserve"> </w:t>
            </w:r>
            <w:r w:rsidRPr="00AE172C">
              <w:rPr>
                <w:rFonts w:ascii="Arial" w:hAnsi="Arial" w:cs="Arial"/>
                <w:sz w:val="12"/>
                <w:szCs w:val="12"/>
              </w:rPr>
              <w:t xml:space="preserve">Ananda MF Asia </w:t>
            </w:r>
            <w:r>
              <w:rPr>
                <w:rFonts w:ascii="Arial" w:hAnsi="Arial" w:cs="Arial"/>
                <w:sz w:val="12"/>
                <w:szCs w:val="12"/>
              </w:rPr>
              <w:t xml:space="preserve">Saphankhwai </w:t>
            </w:r>
            <w:r w:rsidRPr="00AE172C">
              <w:rPr>
                <w:rFonts w:ascii="Arial" w:hAnsi="Arial" w:cs="Arial"/>
                <w:sz w:val="12"/>
                <w:szCs w:val="12"/>
              </w:rPr>
              <w:t>Co., Ltd.</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r>
      <w:tr w:rsidR="00C67EEC" w:rsidRPr="00AE172C" w:rsidTr="00DD0FEA">
        <w:tc>
          <w:tcPr>
            <w:tcW w:w="2340" w:type="dxa"/>
          </w:tcPr>
          <w:p w:rsidR="00C67EEC" w:rsidRPr="00DE542A" w:rsidRDefault="00C67EEC" w:rsidP="00C67EEC">
            <w:pPr>
              <w:spacing w:line="250" w:lineRule="exact"/>
              <w:ind w:left="72" w:right="-108" w:hanging="89"/>
              <w:rPr>
                <w:rFonts w:ascii="Arial" w:hAnsi="Arial" w:cs="Arial"/>
                <w:sz w:val="12"/>
                <w:szCs w:val="12"/>
              </w:rPr>
            </w:pPr>
            <w:r w:rsidRPr="00DE542A">
              <w:rPr>
                <w:rFonts w:ascii="Arial" w:hAnsi="Arial" w:cs="Arial"/>
                <w:sz w:val="12"/>
                <w:szCs w:val="12"/>
              </w:rPr>
              <w:tab/>
              <w:t xml:space="preserve">   </w:t>
            </w:r>
            <w:r>
              <w:rPr>
                <w:rFonts w:ascii="Arial" w:hAnsi="Arial" w:cs="Arial"/>
                <w:sz w:val="12"/>
                <w:szCs w:val="12"/>
              </w:rPr>
              <w:t xml:space="preserve">(formerly known as “ADC-JV1 </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r>
      <w:tr w:rsidR="00C67EEC" w:rsidRPr="00AE172C" w:rsidTr="00DD0FEA">
        <w:tc>
          <w:tcPr>
            <w:tcW w:w="2340" w:type="dxa"/>
          </w:tcPr>
          <w:p w:rsidR="00C67EEC" w:rsidRPr="00DE542A" w:rsidRDefault="00C67EEC" w:rsidP="00C67EEC">
            <w:pPr>
              <w:spacing w:line="250" w:lineRule="exact"/>
              <w:ind w:left="72" w:right="-108" w:hanging="89"/>
              <w:rPr>
                <w:rFonts w:ascii="Arial" w:hAnsi="Arial" w:cs="Arial"/>
                <w:sz w:val="12"/>
                <w:szCs w:val="12"/>
              </w:rPr>
            </w:pPr>
            <w:r>
              <w:rPr>
                <w:rFonts w:ascii="Arial" w:hAnsi="Arial" w:cs="Arial"/>
                <w:sz w:val="12"/>
                <w:szCs w:val="12"/>
              </w:rPr>
              <w:tab/>
              <w:t xml:space="preserve">   Co., Ltd.” being subsidiary until</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r>
      <w:tr w:rsidR="00C67EEC" w:rsidRPr="00AE172C" w:rsidTr="00DD0FEA">
        <w:tc>
          <w:tcPr>
            <w:tcW w:w="2340" w:type="dxa"/>
          </w:tcPr>
          <w:p w:rsidR="00C67EEC" w:rsidRPr="00DE542A" w:rsidRDefault="00C67EEC" w:rsidP="00C67EEC">
            <w:pPr>
              <w:spacing w:line="250" w:lineRule="exact"/>
              <w:ind w:left="72" w:right="-108" w:hanging="89"/>
              <w:rPr>
                <w:rFonts w:ascii="Arial" w:hAnsi="Arial" w:cs="Arial"/>
                <w:sz w:val="12"/>
                <w:szCs w:val="12"/>
              </w:rPr>
            </w:pPr>
            <w:r>
              <w:rPr>
                <w:rFonts w:ascii="Arial" w:hAnsi="Arial" w:cs="Arial"/>
                <w:sz w:val="12"/>
                <w:szCs w:val="12"/>
              </w:rPr>
              <w:tab/>
              <w:t xml:space="preserve">   31 October 2016, being joint venture</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r>
      <w:tr w:rsidR="00C67EEC" w:rsidRPr="00AE172C" w:rsidTr="00DD0FEA">
        <w:tc>
          <w:tcPr>
            <w:tcW w:w="2340" w:type="dxa"/>
          </w:tcPr>
          <w:p w:rsidR="00C67EEC" w:rsidRPr="00DE542A" w:rsidRDefault="00C67EEC" w:rsidP="00C67EEC">
            <w:pPr>
              <w:spacing w:line="250" w:lineRule="exact"/>
              <w:ind w:left="72" w:right="-108" w:hanging="89"/>
              <w:rPr>
                <w:rFonts w:ascii="Arial" w:hAnsi="Arial" w:cs="Arial"/>
                <w:sz w:val="12"/>
                <w:szCs w:val="12"/>
              </w:rPr>
            </w:pPr>
            <w:r>
              <w:rPr>
                <w:rFonts w:ascii="Arial" w:hAnsi="Arial" w:cs="Arial"/>
                <w:sz w:val="12"/>
                <w:szCs w:val="12"/>
              </w:rPr>
              <w:tab/>
              <w:t xml:space="preserve">   since 1 November 2016)</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r>
              <w:rPr>
                <w:rFonts w:ascii="Arial" w:hAnsi="Arial" w:cs="Arial"/>
                <w:sz w:val="12"/>
                <w:szCs w:val="12"/>
              </w:rPr>
              <w:t>-</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r>
              <w:rPr>
                <w:rFonts w:ascii="Arial" w:hAnsi="Arial" w:cs="Arial"/>
                <w:sz w:val="12"/>
                <w:szCs w:val="12"/>
              </w:rPr>
              <w:t>-</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r>
              <w:rPr>
                <w:rFonts w:ascii="Arial" w:hAnsi="Arial" w:cs="Arial"/>
                <w:sz w:val="12"/>
                <w:szCs w:val="12"/>
              </w:rPr>
              <w:t>618,300</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r>
              <w:rPr>
                <w:rFonts w:ascii="Arial" w:hAnsi="Arial" w:cs="Arial"/>
                <w:sz w:val="12"/>
                <w:szCs w:val="12"/>
              </w:rPr>
              <w:t>9,844</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r>
              <w:rPr>
                <w:rFonts w:ascii="Arial" w:hAnsi="Arial" w:cs="Arial"/>
                <w:sz w:val="12"/>
                <w:szCs w:val="12"/>
              </w:rPr>
              <w:t>(618,300)</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r>
              <w:rPr>
                <w:rFonts w:ascii="Arial" w:hAnsi="Arial" w:cs="Arial"/>
                <w:sz w:val="12"/>
                <w:szCs w:val="12"/>
              </w:rPr>
              <w:t>(9,844)</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r>
              <w:rPr>
                <w:rFonts w:ascii="Arial" w:hAnsi="Arial" w:cs="Arial"/>
                <w:sz w:val="12"/>
                <w:szCs w:val="12"/>
              </w:rPr>
              <w:t>-</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r>
              <w:rPr>
                <w:rFonts w:ascii="Arial" w:hAnsi="Arial" w:cs="Arial"/>
                <w:sz w:val="12"/>
                <w:szCs w:val="12"/>
              </w:rPr>
              <w:t>-</w:t>
            </w:r>
          </w:p>
        </w:tc>
      </w:tr>
    </w:tbl>
    <w:p w:rsidR="00375046" w:rsidRPr="00AE172C" w:rsidRDefault="00375046" w:rsidP="00375046">
      <w:pPr>
        <w:spacing w:before="120" w:line="260" w:lineRule="exact"/>
        <w:ind w:right="-144"/>
        <w:jc w:val="right"/>
        <w:rPr>
          <w:rFonts w:ascii="Arial" w:hAnsi="Arial" w:cs="Arial"/>
          <w:sz w:val="12"/>
          <w:szCs w:val="12"/>
        </w:rPr>
      </w:pPr>
      <w:r>
        <w:br w:type="page"/>
      </w:r>
      <w:r w:rsidRPr="00AE172C">
        <w:rPr>
          <w:rFonts w:ascii="Arial" w:hAnsi="Arial" w:cs="Arial"/>
          <w:sz w:val="12"/>
          <w:szCs w:val="12"/>
          <w:cs/>
        </w:rPr>
        <w:lastRenderedPageBreak/>
        <w:t>(</w:t>
      </w:r>
      <w:r w:rsidRPr="00AE172C">
        <w:rPr>
          <w:rFonts w:ascii="Arial" w:hAnsi="Arial" w:cs="Arial"/>
          <w:sz w:val="12"/>
          <w:szCs w:val="12"/>
        </w:rPr>
        <w:t>Unit: Thousand Baht</w:t>
      </w:r>
      <w:r w:rsidRPr="00AE172C">
        <w:rPr>
          <w:rFonts w:ascii="Arial" w:hAnsi="Arial" w:cs="Arial"/>
          <w:sz w:val="12"/>
          <w:szCs w:val="12"/>
          <w:cs/>
        </w:rPr>
        <w:t>)</w:t>
      </w:r>
    </w:p>
    <w:tbl>
      <w:tblPr>
        <w:tblW w:w="8820" w:type="dxa"/>
        <w:tblInd w:w="558" w:type="dxa"/>
        <w:tblLayout w:type="fixed"/>
        <w:tblLook w:val="0000" w:firstRow="0" w:lastRow="0" w:firstColumn="0" w:lastColumn="0" w:noHBand="0" w:noVBand="0"/>
      </w:tblPr>
      <w:tblGrid>
        <w:gridCol w:w="2340"/>
        <w:gridCol w:w="810"/>
        <w:gridCol w:w="810"/>
        <w:gridCol w:w="810"/>
        <w:gridCol w:w="810"/>
        <w:gridCol w:w="810"/>
        <w:gridCol w:w="810"/>
        <w:gridCol w:w="810"/>
        <w:gridCol w:w="810"/>
      </w:tblGrid>
      <w:tr w:rsidR="00375046" w:rsidRPr="00AE172C" w:rsidTr="00375046">
        <w:tc>
          <w:tcPr>
            <w:tcW w:w="2340" w:type="dxa"/>
          </w:tcPr>
          <w:p w:rsidR="00375046" w:rsidRPr="00AE172C" w:rsidRDefault="00375046" w:rsidP="00375046">
            <w:pPr>
              <w:spacing w:line="240" w:lineRule="exact"/>
              <w:ind w:left="72" w:hanging="89"/>
              <w:jc w:val="center"/>
              <w:rPr>
                <w:rFonts w:ascii="Arial" w:hAnsi="Arial" w:cs="Arial"/>
                <w:sz w:val="12"/>
                <w:szCs w:val="12"/>
              </w:rPr>
            </w:pPr>
          </w:p>
        </w:tc>
        <w:tc>
          <w:tcPr>
            <w:tcW w:w="6480" w:type="dxa"/>
            <w:gridSpan w:val="8"/>
            <w:vAlign w:val="bottom"/>
          </w:tcPr>
          <w:p w:rsidR="00375046" w:rsidRPr="00AE172C" w:rsidRDefault="00375046" w:rsidP="00375046">
            <w:pPr>
              <w:pBdr>
                <w:bottom w:val="single" w:sz="4" w:space="1" w:color="auto"/>
              </w:pBdr>
              <w:spacing w:line="240" w:lineRule="exact"/>
              <w:jc w:val="center"/>
              <w:rPr>
                <w:rFonts w:ascii="Arial" w:hAnsi="Arial" w:cs="Arial"/>
                <w:sz w:val="12"/>
                <w:szCs w:val="12"/>
                <w:cs/>
              </w:rPr>
            </w:pPr>
            <w:r w:rsidRPr="00AE172C">
              <w:rPr>
                <w:rFonts w:ascii="Arial" w:hAnsi="Arial" w:cs="Arial"/>
                <w:sz w:val="12"/>
                <w:szCs w:val="12"/>
              </w:rPr>
              <w:t>Separate financial statements</w:t>
            </w:r>
          </w:p>
        </w:tc>
      </w:tr>
      <w:tr w:rsidR="00375046" w:rsidRPr="00AE172C" w:rsidTr="00375046">
        <w:tc>
          <w:tcPr>
            <w:tcW w:w="2340" w:type="dxa"/>
          </w:tcPr>
          <w:p w:rsidR="00375046" w:rsidRPr="00AE172C" w:rsidRDefault="00375046" w:rsidP="00375046">
            <w:pPr>
              <w:spacing w:line="240" w:lineRule="exact"/>
              <w:ind w:left="72" w:hanging="89"/>
              <w:jc w:val="center"/>
              <w:rPr>
                <w:rFonts w:ascii="Arial" w:hAnsi="Arial" w:cs="Arial"/>
                <w:sz w:val="12"/>
                <w:szCs w:val="12"/>
              </w:rPr>
            </w:pPr>
          </w:p>
        </w:tc>
        <w:tc>
          <w:tcPr>
            <w:tcW w:w="1620" w:type="dxa"/>
            <w:gridSpan w:val="2"/>
            <w:vMerge w:val="restart"/>
            <w:vAlign w:val="bottom"/>
          </w:tcPr>
          <w:p w:rsidR="00375046" w:rsidRPr="00AE172C" w:rsidRDefault="00375046" w:rsidP="00375046">
            <w:pPr>
              <w:pBdr>
                <w:bottom w:val="single" w:sz="4" w:space="1" w:color="auto"/>
              </w:pBdr>
              <w:spacing w:line="240" w:lineRule="exact"/>
              <w:jc w:val="center"/>
              <w:rPr>
                <w:rFonts w:ascii="Arial" w:hAnsi="Arial" w:cs="Arial"/>
                <w:sz w:val="12"/>
                <w:szCs w:val="12"/>
              </w:rPr>
            </w:pPr>
            <w:r w:rsidRPr="00AE172C">
              <w:rPr>
                <w:rFonts w:ascii="Arial" w:hAnsi="Arial" w:cs="Arial"/>
                <w:sz w:val="12"/>
                <w:szCs w:val="12"/>
              </w:rPr>
              <w:t>Balance as at                              1 January 2016</w:t>
            </w:r>
          </w:p>
        </w:tc>
        <w:tc>
          <w:tcPr>
            <w:tcW w:w="1620" w:type="dxa"/>
            <w:gridSpan w:val="2"/>
            <w:vMerge w:val="restart"/>
            <w:vAlign w:val="bottom"/>
          </w:tcPr>
          <w:p w:rsidR="00375046" w:rsidRPr="00AE172C" w:rsidRDefault="00375046" w:rsidP="00375046">
            <w:pPr>
              <w:pBdr>
                <w:bottom w:val="single" w:sz="4" w:space="1" w:color="auto"/>
              </w:pBdr>
              <w:spacing w:line="240" w:lineRule="exact"/>
              <w:jc w:val="center"/>
              <w:rPr>
                <w:rFonts w:ascii="Arial" w:hAnsi="Arial" w:cs="Arial"/>
                <w:sz w:val="12"/>
                <w:szCs w:val="12"/>
              </w:rPr>
            </w:pPr>
            <w:r w:rsidRPr="00AE172C">
              <w:rPr>
                <w:rFonts w:ascii="Arial" w:hAnsi="Arial" w:cs="Arial"/>
                <w:sz w:val="12"/>
                <w:szCs w:val="12"/>
              </w:rPr>
              <w:t>Increase</w:t>
            </w:r>
          </w:p>
        </w:tc>
        <w:tc>
          <w:tcPr>
            <w:tcW w:w="1620" w:type="dxa"/>
            <w:gridSpan w:val="2"/>
            <w:vMerge w:val="restart"/>
            <w:vAlign w:val="bottom"/>
          </w:tcPr>
          <w:p w:rsidR="00375046" w:rsidRPr="00AE172C" w:rsidRDefault="00375046" w:rsidP="00375046">
            <w:pPr>
              <w:pBdr>
                <w:bottom w:val="single" w:sz="4" w:space="1" w:color="auto"/>
              </w:pBdr>
              <w:spacing w:line="240" w:lineRule="exact"/>
              <w:jc w:val="center"/>
              <w:rPr>
                <w:rFonts w:ascii="Arial" w:hAnsi="Arial" w:cs="Arial"/>
                <w:sz w:val="12"/>
                <w:szCs w:val="12"/>
                <w:cs/>
              </w:rPr>
            </w:pPr>
            <w:r w:rsidRPr="00AE172C">
              <w:rPr>
                <w:rFonts w:ascii="Arial" w:hAnsi="Arial" w:cs="Arial"/>
                <w:sz w:val="12"/>
                <w:szCs w:val="12"/>
              </w:rPr>
              <w:t>Decrease</w:t>
            </w:r>
          </w:p>
        </w:tc>
        <w:tc>
          <w:tcPr>
            <w:tcW w:w="1620" w:type="dxa"/>
            <w:gridSpan w:val="2"/>
            <w:vMerge w:val="restart"/>
            <w:vAlign w:val="bottom"/>
          </w:tcPr>
          <w:p w:rsidR="00375046" w:rsidRPr="00AE172C" w:rsidRDefault="00375046" w:rsidP="00375046">
            <w:pPr>
              <w:pBdr>
                <w:bottom w:val="single" w:sz="4" w:space="1" w:color="auto"/>
              </w:pBdr>
              <w:spacing w:line="250" w:lineRule="exact"/>
              <w:jc w:val="center"/>
              <w:rPr>
                <w:rFonts w:ascii="Arial" w:hAnsi="Arial" w:cs="Arial"/>
                <w:sz w:val="12"/>
                <w:szCs w:val="12"/>
                <w:cs/>
              </w:rPr>
            </w:pPr>
            <w:r w:rsidRPr="00AE172C">
              <w:rPr>
                <w:rFonts w:ascii="Arial" w:hAnsi="Arial" w:cs="Arial"/>
                <w:sz w:val="12"/>
                <w:szCs w:val="12"/>
              </w:rPr>
              <w:t xml:space="preserve">Balance as at                  </w:t>
            </w:r>
            <w:r>
              <w:rPr>
                <w:rFonts w:ascii="Arial" w:hAnsi="Arial" w:cs="Arial"/>
                <w:sz w:val="12"/>
                <w:szCs w:val="12"/>
              </w:rPr>
              <w:t>31 December 2016</w:t>
            </w:r>
          </w:p>
        </w:tc>
      </w:tr>
      <w:tr w:rsidR="00375046" w:rsidRPr="00AE172C" w:rsidTr="00375046">
        <w:tc>
          <w:tcPr>
            <w:tcW w:w="2340" w:type="dxa"/>
          </w:tcPr>
          <w:p w:rsidR="00375046" w:rsidRPr="00AE172C" w:rsidRDefault="00375046" w:rsidP="00375046">
            <w:pPr>
              <w:spacing w:line="240" w:lineRule="exact"/>
              <w:ind w:left="72" w:hanging="89"/>
              <w:jc w:val="center"/>
              <w:rPr>
                <w:rFonts w:ascii="Arial" w:hAnsi="Arial" w:cs="Arial"/>
                <w:sz w:val="12"/>
                <w:szCs w:val="12"/>
              </w:rPr>
            </w:pPr>
          </w:p>
        </w:tc>
        <w:tc>
          <w:tcPr>
            <w:tcW w:w="1620" w:type="dxa"/>
            <w:gridSpan w:val="2"/>
            <w:vMerge/>
          </w:tcPr>
          <w:p w:rsidR="00375046" w:rsidRPr="00AE172C" w:rsidRDefault="00375046" w:rsidP="00375046">
            <w:pPr>
              <w:pBdr>
                <w:bottom w:val="single" w:sz="6" w:space="1" w:color="auto"/>
              </w:pBdr>
              <w:spacing w:line="240" w:lineRule="exact"/>
              <w:jc w:val="center"/>
              <w:rPr>
                <w:rFonts w:ascii="Arial" w:hAnsi="Arial" w:cs="Arial"/>
                <w:sz w:val="12"/>
                <w:szCs w:val="12"/>
                <w:cs/>
              </w:rPr>
            </w:pPr>
          </w:p>
        </w:tc>
        <w:tc>
          <w:tcPr>
            <w:tcW w:w="1620" w:type="dxa"/>
            <w:gridSpan w:val="2"/>
            <w:vMerge/>
          </w:tcPr>
          <w:p w:rsidR="00375046" w:rsidRPr="00AE172C" w:rsidRDefault="00375046" w:rsidP="00375046">
            <w:pPr>
              <w:pBdr>
                <w:bottom w:val="single" w:sz="6" w:space="1" w:color="auto"/>
              </w:pBdr>
              <w:spacing w:line="240" w:lineRule="exact"/>
              <w:jc w:val="center"/>
              <w:rPr>
                <w:rFonts w:ascii="Arial" w:hAnsi="Arial" w:cs="Arial"/>
                <w:sz w:val="12"/>
                <w:szCs w:val="12"/>
                <w:cs/>
              </w:rPr>
            </w:pPr>
          </w:p>
        </w:tc>
        <w:tc>
          <w:tcPr>
            <w:tcW w:w="1620" w:type="dxa"/>
            <w:gridSpan w:val="2"/>
            <w:vMerge/>
          </w:tcPr>
          <w:p w:rsidR="00375046" w:rsidRPr="00AE172C" w:rsidRDefault="00375046" w:rsidP="00375046">
            <w:pPr>
              <w:pBdr>
                <w:bottom w:val="single" w:sz="6" w:space="1" w:color="auto"/>
              </w:pBdr>
              <w:spacing w:line="240" w:lineRule="exact"/>
              <w:jc w:val="center"/>
              <w:rPr>
                <w:rFonts w:ascii="Arial" w:hAnsi="Arial" w:cs="Arial"/>
                <w:sz w:val="12"/>
                <w:szCs w:val="12"/>
                <w:cs/>
              </w:rPr>
            </w:pPr>
          </w:p>
        </w:tc>
        <w:tc>
          <w:tcPr>
            <w:tcW w:w="1620" w:type="dxa"/>
            <w:gridSpan w:val="2"/>
            <w:vMerge/>
          </w:tcPr>
          <w:p w:rsidR="00375046" w:rsidRPr="00AE172C" w:rsidRDefault="00375046" w:rsidP="00375046">
            <w:pPr>
              <w:pBdr>
                <w:bottom w:val="single" w:sz="6" w:space="1" w:color="auto"/>
              </w:pBdr>
              <w:spacing w:line="240" w:lineRule="exact"/>
              <w:jc w:val="center"/>
              <w:rPr>
                <w:rFonts w:ascii="Arial" w:hAnsi="Arial" w:cs="Arial"/>
                <w:sz w:val="12"/>
                <w:szCs w:val="12"/>
                <w:cs/>
              </w:rPr>
            </w:pPr>
          </w:p>
        </w:tc>
      </w:tr>
      <w:tr w:rsidR="00375046" w:rsidRPr="00AE172C" w:rsidTr="00375046">
        <w:tc>
          <w:tcPr>
            <w:tcW w:w="2340" w:type="dxa"/>
          </w:tcPr>
          <w:p w:rsidR="00375046" w:rsidRPr="00AE172C" w:rsidRDefault="00375046" w:rsidP="00375046">
            <w:pPr>
              <w:spacing w:line="240" w:lineRule="exact"/>
              <w:ind w:left="72" w:right="-108" w:hanging="89"/>
              <w:jc w:val="both"/>
              <w:rPr>
                <w:rFonts w:ascii="Arial" w:hAnsi="Arial" w:cs="Arial"/>
                <w:sz w:val="12"/>
                <w:szCs w:val="12"/>
                <w:cs/>
              </w:rPr>
            </w:pPr>
          </w:p>
        </w:tc>
        <w:tc>
          <w:tcPr>
            <w:tcW w:w="810" w:type="dxa"/>
          </w:tcPr>
          <w:p w:rsidR="00375046" w:rsidRPr="00AE172C" w:rsidRDefault="00375046" w:rsidP="00375046">
            <w:pPr>
              <w:pBdr>
                <w:bottom w:val="single" w:sz="6" w:space="1" w:color="auto"/>
              </w:pBdr>
              <w:spacing w:line="240" w:lineRule="exact"/>
              <w:ind w:left="-18" w:right="-18"/>
              <w:jc w:val="center"/>
              <w:rPr>
                <w:rFonts w:ascii="Arial" w:hAnsi="Arial" w:cs="Arial"/>
                <w:sz w:val="12"/>
                <w:szCs w:val="12"/>
                <w:cs/>
              </w:rPr>
            </w:pPr>
            <w:r w:rsidRPr="00AE172C">
              <w:rPr>
                <w:rFonts w:ascii="Arial" w:hAnsi="Arial" w:cs="Arial"/>
                <w:sz w:val="12"/>
                <w:szCs w:val="12"/>
              </w:rPr>
              <w:t>Loans</w:t>
            </w:r>
          </w:p>
        </w:tc>
        <w:tc>
          <w:tcPr>
            <w:tcW w:w="810" w:type="dxa"/>
          </w:tcPr>
          <w:p w:rsidR="00375046" w:rsidRPr="00AE172C" w:rsidRDefault="00375046" w:rsidP="00375046">
            <w:pPr>
              <w:pBdr>
                <w:bottom w:val="single" w:sz="6" w:space="1" w:color="auto"/>
              </w:pBdr>
              <w:spacing w:line="240" w:lineRule="exact"/>
              <w:ind w:left="-18" w:right="-18"/>
              <w:jc w:val="center"/>
              <w:rPr>
                <w:rFonts w:ascii="Arial" w:hAnsi="Arial" w:cs="Arial"/>
                <w:sz w:val="12"/>
                <w:szCs w:val="12"/>
                <w:cs/>
              </w:rPr>
            </w:pPr>
            <w:r w:rsidRPr="00AE172C">
              <w:rPr>
                <w:rFonts w:ascii="Arial" w:hAnsi="Arial" w:cs="Arial"/>
                <w:sz w:val="12"/>
                <w:szCs w:val="12"/>
              </w:rPr>
              <w:t>Interest</w:t>
            </w:r>
          </w:p>
        </w:tc>
        <w:tc>
          <w:tcPr>
            <w:tcW w:w="810" w:type="dxa"/>
          </w:tcPr>
          <w:p w:rsidR="00375046" w:rsidRPr="00AE172C" w:rsidRDefault="00375046" w:rsidP="00375046">
            <w:pPr>
              <w:pBdr>
                <w:bottom w:val="single" w:sz="6" w:space="1" w:color="auto"/>
              </w:pBdr>
              <w:spacing w:line="240" w:lineRule="exact"/>
              <w:ind w:left="-18" w:right="-18"/>
              <w:jc w:val="center"/>
              <w:rPr>
                <w:rFonts w:ascii="Arial" w:hAnsi="Arial" w:cs="Arial"/>
                <w:sz w:val="12"/>
                <w:szCs w:val="12"/>
                <w:cs/>
              </w:rPr>
            </w:pPr>
            <w:r w:rsidRPr="00AE172C">
              <w:rPr>
                <w:rFonts w:ascii="Arial" w:hAnsi="Arial" w:cs="Arial"/>
                <w:sz w:val="12"/>
                <w:szCs w:val="12"/>
              </w:rPr>
              <w:t>Loans</w:t>
            </w:r>
          </w:p>
        </w:tc>
        <w:tc>
          <w:tcPr>
            <w:tcW w:w="810" w:type="dxa"/>
          </w:tcPr>
          <w:p w:rsidR="00375046" w:rsidRPr="00AE172C" w:rsidRDefault="00375046" w:rsidP="00375046">
            <w:pPr>
              <w:pBdr>
                <w:bottom w:val="single" w:sz="6" w:space="1" w:color="auto"/>
              </w:pBdr>
              <w:spacing w:line="240" w:lineRule="exact"/>
              <w:ind w:left="-18" w:right="-18"/>
              <w:jc w:val="center"/>
              <w:rPr>
                <w:rFonts w:ascii="Arial" w:hAnsi="Arial" w:cs="Arial"/>
                <w:sz w:val="12"/>
                <w:szCs w:val="12"/>
                <w:cs/>
              </w:rPr>
            </w:pPr>
            <w:r w:rsidRPr="00AE172C">
              <w:rPr>
                <w:rFonts w:ascii="Arial" w:hAnsi="Arial" w:cs="Arial"/>
                <w:sz w:val="12"/>
                <w:szCs w:val="12"/>
              </w:rPr>
              <w:t>Interest</w:t>
            </w:r>
          </w:p>
        </w:tc>
        <w:tc>
          <w:tcPr>
            <w:tcW w:w="810" w:type="dxa"/>
          </w:tcPr>
          <w:p w:rsidR="00375046" w:rsidRPr="00AE172C" w:rsidRDefault="00375046" w:rsidP="00375046">
            <w:pPr>
              <w:pBdr>
                <w:bottom w:val="single" w:sz="6" w:space="1" w:color="auto"/>
              </w:pBdr>
              <w:spacing w:line="240" w:lineRule="exact"/>
              <w:ind w:left="-18" w:right="-18"/>
              <w:jc w:val="center"/>
              <w:rPr>
                <w:rFonts w:ascii="Arial" w:hAnsi="Arial" w:cs="Arial"/>
                <w:sz w:val="12"/>
                <w:szCs w:val="12"/>
                <w:cs/>
              </w:rPr>
            </w:pPr>
            <w:r w:rsidRPr="00AE172C">
              <w:rPr>
                <w:rFonts w:ascii="Arial" w:hAnsi="Arial" w:cs="Arial"/>
                <w:sz w:val="12"/>
                <w:szCs w:val="12"/>
              </w:rPr>
              <w:t>Loans</w:t>
            </w:r>
          </w:p>
        </w:tc>
        <w:tc>
          <w:tcPr>
            <w:tcW w:w="810" w:type="dxa"/>
          </w:tcPr>
          <w:p w:rsidR="00375046" w:rsidRPr="00AE172C" w:rsidRDefault="00375046" w:rsidP="00375046">
            <w:pPr>
              <w:pBdr>
                <w:bottom w:val="single" w:sz="6" w:space="1" w:color="auto"/>
              </w:pBdr>
              <w:spacing w:line="240" w:lineRule="exact"/>
              <w:ind w:left="-18" w:right="-18"/>
              <w:jc w:val="center"/>
              <w:rPr>
                <w:rFonts w:ascii="Arial" w:hAnsi="Arial" w:cs="Arial"/>
                <w:sz w:val="12"/>
                <w:szCs w:val="12"/>
                <w:cs/>
              </w:rPr>
            </w:pPr>
            <w:r w:rsidRPr="00AE172C">
              <w:rPr>
                <w:rFonts w:ascii="Arial" w:hAnsi="Arial" w:cs="Arial"/>
                <w:sz w:val="12"/>
                <w:szCs w:val="12"/>
              </w:rPr>
              <w:t>Interest</w:t>
            </w:r>
          </w:p>
        </w:tc>
        <w:tc>
          <w:tcPr>
            <w:tcW w:w="810" w:type="dxa"/>
          </w:tcPr>
          <w:p w:rsidR="00375046" w:rsidRPr="00AE172C" w:rsidRDefault="00375046" w:rsidP="00375046">
            <w:pPr>
              <w:pBdr>
                <w:bottom w:val="single" w:sz="6" w:space="1" w:color="auto"/>
              </w:pBdr>
              <w:spacing w:line="240" w:lineRule="exact"/>
              <w:ind w:left="-18" w:right="-18"/>
              <w:jc w:val="center"/>
              <w:rPr>
                <w:rFonts w:ascii="Arial" w:hAnsi="Arial" w:cs="Arial"/>
                <w:sz w:val="12"/>
                <w:szCs w:val="12"/>
                <w:cs/>
              </w:rPr>
            </w:pPr>
            <w:r w:rsidRPr="00AE172C">
              <w:rPr>
                <w:rFonts w:ascii="Arial" w:hAnsi="Arial" w:cs="Arial"/>
                <w:sz w:val="12"/>
                <w:szCs w:val="12"/>
              </w:rPr>
              <w:t>Loans</w:t>
            </w:r>
          </w:p>
        </w:tc>
        <w:tc>
          <w:tcPr>
            <w:tcW w:w="810" w:type="dxa"/>
          </w:tcPr>
          <w:p w:rsidR="00375046" w:rsidRPr="00AE172C" w:rsidRDefault="00375046" w:rsidP="00375046">
            <w:pPr>
              <w:pBdr>
                <w:bottom w:val="single" w:sz="6" w:space="1" w:color="auto"/>
              </w:pBdr>
              <w:spacing w:line="240" w:lineRule="exact"/>
              <w:ind w:left="-18" w:right="-18"/>
              <w:jc w:val="center"/>
              <w:rPr>
                <w:rFonts w:ascii="Arial" w:hAnsi="Arial" w:cs="Arial"/>
                <w:sz w:val="12"/>
                <w:szCs w:val="12"/>
                <w:cs/>
              </w:rPr>
            </w:pPr>
            <w:r w:rsidRPr="00AE172C">
              <w:rPr>
                <w:rFonts w:ascii="Arial" w:hAnsi="Arial" w:cs="Arial"/>
                <w:sz w:val="12"/>
                <w:szCs w:val="12"/>
              </w:rPr>
              <w:t>Interest</w:t>
            </w:r>
          </w:p>
        </w:tc>
      </w:tr>
      <w:tr w:rsidR="00C67EEC" w:rsidRPr="00AE172C" w:rsidTr="00DD0FEA">
        <w:tc>
          <w:tcPr>
            <w:tcW w:w="2340" w:type="dxa"/>
          </w:tcPr>
          <w:p w:rsidR="00C67EEC" w:rsidRPr="00AE172C" w:rsidRDefault="00C67EEC" w:rsidP="00C67EEC">
            <w:pPr>
              <w:spacing w:line="250" w:lineRule="exact"/>
              <w:ind w:left="72" w:right="-115" w:hanging="86"/>
              <w:jc w:val="both"/>
              <w:rPr>
                <w:rFonts w:ascii="Arial" w:hAnsi="Arial" w:cs="Arial"/>
                <w:sz w:val="12"/>
                <w:szCs w:val="12"/>
                <w:cs/>
              </w:rPr>
            </w:pPr>
            <w:r w:rsidRPr="00AE172C">
              <w:rPr>
                <w:rFonts w:ascii="Arial" w:hAnsi="Arial" w:cs="Arial"/>
                <w:sz w:val="12"/>
                <w:szCs w:val="12"/>
              </w:rPr>
              <w:t xml:space="preserve">  </w:t>
            </w:r>
            <w:r w:rsidRPr="00AE172C">
              <w:rPr>
                <w:rFonts w:ascii="Arial" w:hAnsi="Arial" w:cs="Arial"/>
                <w:sz w:val="12"/>
                <w:szCs w:val="12"/>
                <w:cs/>
              </w:rPr>
              <w:t xml:space="preserve"> </w:t>
            </w:r>
            <w:r w:rsidRPr="00AE172C">
              <w:rPr>
                <w:rFonts w:ascii="Arial" w:hAnsi="Arial" w:cs="Arial"/>
                <w:sz w:val="12"/>
                <w:szCs w:val="12"/>
              </w:rPr>
              <w:t xml:space="preserve">Ananda MF Asia </w:t>
            </w:r>
            <w:r>
              <w:rPr>
                <w:rFonts w:ascii="Arial" w:hAnsi="Arial" w:cs="Arial"/>
                <w:sz w:val="12"/>
                <w:szCs w:val="12"/>
              </w:rPr>
              <w:t xml:space="preserve">Phraram 9 </w:t>
            </w:r>
            <w:r w:rsidRPr="00AE172C">
              <w:rPr>
                <w:rFonts w:ascii="Arial" w:hAnsi="Arial" w:cs="Arial"/>
                <w:sz w:val="12"/>
                <w:szCs w:val="12"/>
              </w:rPr>
              <w:t>Co., Ltd.</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r>
      <w:tr w:rsidR="00C67EEC" w:rsidRPr="00AE172C" w:rsidTr="00DD0FEA">
        <w:tc>
          <w:tcPr>
            <w:tcW w:w="2340" w:type="dxa"/>
          </w:tcPr>
          <w:p w:rsidR="00C67EEC" w:rsidRPr="00DE542A" w:rsidRDefault="00C67EEC" w:rsidP="00C67EEC">
            <w:pPr>
              <w:spacing w:line="250" w:lineRule="exact"/>
              <w:ind w:left="72" w:right="-108" w:hanging="89"/>
              <w:rPr>
                <w:rFonts w:ascii="Arial" w:hAnsi="Arial" w:cs="Arial"/>
                <w:sz w:val="12"/>
                <w:szCs w:val="12"/>
              </w:rPr>
            </w:pPr>
            <w:r w:rsidRPr="00DE542A">
              <w:rPr>
                <w:rFonts w:ascii="Arial" w:hAnsi="Arial" w:cs="Arial"/>
                <w:sz w:val="12"/>
                <w:szCs w:val="12"/>
              </w:rPr>
              <w:tab/>
              <w:t xml:space="preserve">   </w:t>
            </w:r>
            <w:r>
              <w:rPr>
                <w:rFonts w:ascii="Arial" w:hAnsi="Arial" w:cs="Arial"/>
                <w:sz w:val="12"/>
                <w:szCs w:val="12"/>
              </w:rPr>
              <w:t xml:space="preserve">(formerly known as “JV-Co3 </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r>
      <w:tr w:rsidR="00C67EEC" w:rsidRPr="00AE172C" w:rsidTr="00DD0FEA">
        <w:tc>
          <w:tcPr>
            <w:tcW w:w="2340" w:type="dxa"/>
          </w:tcPr>
          <w:p w:rsidR="00C67EEC" w:rsidRPr="00DE542A" w:rsidRDefault="00C67EEC" w:rsidP="00C67EEC">
            <w:pPr>
              <w:spacing w:line="250" w:lineRule="exact"/>
              <w:ind w:left="72" w:right="-108" w:hanging="89"/>
              <w:rPr>
                <w:rFonts w:ascii="Arial" w:hAnsi="Arial" w:cs="Arial"/>
                <w:sz w:val="12"/>
                <w:szCs w:val="12"/>
              </w:rPr>
            </w:pPr>
            <w:r>
              <w:rPr>
                <w:rFonts w:ascii="Arial" w:hAnsi="Arial" w:cs="Arial"/>
                <w:sz w:val="12"/>
                <w:szCs w:val="12"/>
              </w:rPr>
              <w:tab/>
              <w:t xml:space="preserve">   Co., Ltd.” being subsidiary until</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r>
      <w:tr w:rsidR="00C67EEC" w:rsidRPr="00AE172C" w:rsidTr="00DD0FEA">
        <w:tc>
          <w:tcPr>
            <w:tcW w:w="2340" w:type="dxa"/>
          </w:tcPr>
          <w:p w:rsidR="00C67EEC" w:rsidRPr="00DE542A" w:rsidRDefault="00C67EEC" w:rsidP="00C67EEC">
            <w:pPr>
              <w:spacing w:line="250" w:lineRule="exact"/>
              <w:ind w:left="72" w:right="-108" w:hanging="89"/>
              <w:rPr>
                <w:rFonts w:ascii="Arial" w:hAnsi="Arial" w:cs="Arial"/>
                <w:sz w:val="12"/>
                <w:szCs w:val="12"/>
              </w:rPr>
            </w:pPr>
            <w:r>
              <w:rPr>
                <w:rFonts w:ascii="Arial" w:hAnsi="Arial" w:cs="Arial"/>
                <w:sz w:val="12"/>
                <w:szCs w:val="12"/>
              </w:rPr>
              <w:tab/>
              <w:t xml:space="preserve">   25 December 2016, being joint </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r>
      <w:tr w:rsidR="00C67EEC" w:rsidRPr="00AE172C" w:rsidTr="00DD0FEA">
        <w:tc>
          <w:tcPr>
            <w:tcW w:w="2340" w:type="dxa"/>
          </w:tcPr>
          <w:p w:rsidR="00C67EEC" w:rsidRPr="00DE542A" w:rsidRDefault="00C67EEC" w:rsidP="00C67EEC">
            <w:pPr>
              <w:spacing w:line="250" w:lineRule="exact"/>
              <w:ind w:left="72" w:right="-108" w:hanging="89"/>
              <w:rPr>
                <w:rFonts w:ascii="Arial" w:hAnsi="Arial" w:cs="Arial"/>
                <w:sz w:val="12"/>
                <w:szCs w:val="12"/>
              </w:rPr>
            </w:pPr>
            <w:r>
              <w:rPr>
                <w:rFonts w:ascii="Arial" w:hAnsi="Arial" w:cs="Arial"/>
                <w:sz w:val="12"/>
                <w:szCs w:val="12"/>
              </w:rPr>
              <w:tab/>
              <w:t xml:space="preserve">   venture since 26 December 2016)</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r>
              <w:rPr>
                <w:rFonts w:ascii="Arial" w:hAnsi="Arial" w:cs="Arial"/>
                <w:sz w:val="12"/>
                <w:szCs w:val="12"/>
              </w:rPr>
              <w:t>-</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r>
              <w:rPr>
                <w:rFonts w:ascii="Arial" w:hAnsi="Arial" w:cs="Arial"/>
                <w:sz w:val="12"/>
                <w:szCs w:val="12"/>
              </w:rPr>
              <w:t>-</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r>
              <w:rPr>
                <w:rFonts w:ascii="Arial" w:hAnsi="Arial" w:cs="Arial"/>
                <w:sz w:val="12"/>
                <w:szCs w:val="12"/>
              </w:rPr>
              <w:t>1,503,600</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r>
              <w:rPr>
                <w:rFonts w:ascii="Arial" w:hAnsi="Arial" w:cs="Arial"/>
                <w:sz w:val="12"/>
                <w:szCs w:val="12"/>
              </w:rPr>
              <w:t>20,446</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r>
              <w:rPr>
                <w:rFonts w:ascii="Arial" w:hAnsi="Arial" w:cs="Arial"/>
                <w:sz w:val="12"/>
                <w:szCs w:val="12"/>
              </w:rPr>
              <w:t>-</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r>
              <w:rPr>
                <w:rFonts w:ascii="Arial" w:hAnsi="Arial" w:cs="Arial"/>
                <w:sz w:val="12"/>
                <w:szCs w:val="12"/>
              </w:rPr>
              <w:t>-</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r>
              <w:rPr>
                <w:rFonts w:ascii="Arial" w:hAnsi="Arial" w:cs="Arial"/>
                <w:sz w:val="12"/>
                <w:szCs w:val="12"/>
              </w:rPr>
              <w:t>1,503,600</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r>
              <w:rPr>
                <w:rFonts w:ascii="Arial" w:hAnsi="Arial" w:cs="Arial"/>
                <w:sz w:val="12"/>
                <w:szCs w:val="12"/>
              </w:rPr>
              <w:t>20,446</w:t>
            </w:r>
          </w:p>
        </w:tc>
      </w:tr>
      <w:tr w:rsidR="00C67EEC" w:rsidRPr="00AE172C" w:rsidTr="00DD0FEA">
        <w:tc>
          <w:tcPr>
            <w:tcW w:w="2340" w:type="dxa"/>
          </w:tcPr>
          <w:p w:rsidR="00C67EEC" w:rsidRPr="00AE172C" w:rsidRDefault="00C67EEC" w:rsidP="00C67EEC">
            <w:pPr>
              <w:spacing w:line="250" w:lineRule="exact"/>
              <w:ind w:left="72" w:right="-115" w:hanging="86"/>
              <w:jc w:val="both"/>
              <w:rPr>
                <w:rFonts w:ascii="Arial" w:hAnsi="Arial" w:cs="Arial"/>
                <w:sz w:val="12"/>
                <w:szCs w:val="12"/>
                <w:cs/>
              </w:rPr>
            </w:pPr>
            <w:r w:rsidRPr="00AE172C">
              <w:rPr>
                <w:rFonts w:ascii="Arial" w:hAnsi="Arial" w:cs="Arial"/>
                <w:sz w:val="12"/>
                <w:szCs w:val="12"/>
              </w:rPr>
              <w:t xml:space="preserve">  </w:t>
            </w:r>
            <w:r w:rsidRPr="00AE172C">
              <w:rPr>
                <w:rFonts w:ascii="Arial" w:hAnsi="Arial" w:cs="Arial"/>
                <w:sz w:val="12"/>
                <w:szCs w:val="12"/>
                <w:cs/>
              </w:rPr>
              <w:t xml:space="preserve"> </w:t>
            </w:r>
            <w:r w:rsidRPr="00AE172C">
              <w:rPr>
                <w:rFonts w:ascii="Arial" w:hAnsi="Arial" w:cs="Arial"/>
                <w:sz w:val="12"/>
                <w:szCs w:val="12"/>
              </w:rPr>
              <w:t xml:space="preserve">Ananda MF Asia </w:t>
            </w:r>
            <w:r>
              <w:rPr>
                <w:rFonts w:ascii="Arial" w:hAnsi="Arial" w:cs="Arial"/>
                <w:sz w:val="12"/>
                <w:szCs w:val="12"/>
              </w:rPr>
              <w:t xml:space="preserve">Victory Monument </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r>
      <w:tr w:rsidR="00C67EEC" w:rsidRPr="00AE172C" w:rsidTr="00DD0FEA">
        <w:tc>
          <w:tcPr>
            <w:tcW w:w="2340" w:type="dxa"/>
          </w:tcPr>
          <w:p w:rsidR="00C67EEC" w:rsidRPr="00DE542A" w:rsidRDefault="00C67EEC" w:rsidP="00C67EEC">
            <w:pPr>
              <w:spacing w:line="250" w:lineRule="exact"/>
              <w:ind w:left="72" w:right="-108" w:hanging="89"/>
              <w:rPr>
                <w:rFonts w:ascii="Arial" w:hAnsi="Arial" w:cs="Arial"/>
                <w:sz w:val="12"/>
                <w:szCs w:val="12"/>
              </w:rPr>
            </w:pPr>
            <w:r w:rsidRPr="00DE542A">
              <w:rPr>
                <w:rFonts w:ascii="Arial" w:hAnsi="Arial" w:cs="Arial"/>
                <w:sz w:val="12"/>
                <w:szCs w:val="12"/>
              </w:rPr>
              <w:tab/>
              <w:t xml:space="preserve">   </w:t>
            </w:r>
            <w:r w:rsidRPr="00AE172C">
              <w:rPr>
                <w:rFonts w:ascii="Arial" w:hAnsi="Arial" w:cs="Arial"/>
                <w:sz w:val="12"/>
                <w:szCs w:val="12"/>
              </w:rPr>
              <w:t>Co., Ltd.</w:t>
            </w:r>
            <w:r>
              <w:rPr>
                <w:rFonts w:ascii="Arial" w:hAnsi="Arial" w:cs="Arial"/>
                <w:sz w:val="12"/>
                <w:szCs w:val="12"/>
              </w:rPr>
              <w:t xml:space="preserve"> (formerly known as  </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r>
      <w:tr w:rsidR="00C67EEC" w:rsidRPr="00AE172C" w:rsidTr="00DD0FEA">
        <w:tc>
          <w:tcPr>
            <w:tcW w:w="2340" w:type="dxa"/>
          </w:tcPr>
          <w:p w:rsidR="00C67EEC" w:rsidRPr="00DE542A" w:rsidRDefault="00C67EEC" w:rsidP="00C67EEC">
            <w:pPr>
              <w:spacing w:line="250" w:lineRule="exact"/>
              <w:ind w:left="72" w:right="-108" w:hanging="89"/>
              <w:rPr>
                <w:rFonts w:ascii="Arial" w:hAnsi="Arial" w:cs="Arial"/>
                <w:sz w:val="12"/>
                <w:szCs w:val="12"/>
              </w:rPr>
            </w:pPr>
            <w:r>
              <w:rPr>
                <w:rFonts w:ascii="Arial" w:hAnsi="Arial" w:cs="Arial"/>
                <w:sz w:val="12"/>
                <w:szCs w:val="12"/>
              </w:rPr>
              <w:tab/>
              <w:t xml:space="preserve">   “ADC-JV3 Co., Ltd.” being subsidiary </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r>
      <w:tr w:rsidR="00C67EEC" w:rsidRPr="00AE172C" w:rsidTr="00DD0FEA">
        <w:tc>
          <w:tcPr>
            <w:tcW w:w="2340" w:type="dxa"/>
          </w:tcPr>
          <w:p w:rsidR="00C67EEC" w:rsidRPr="00DE542A" w:rsidRDefault="00C67EEC" w:rsidP="00C67EEC">
            <w:pPr>
              <w:spacing w:line="250" w:lineRule="exact"/>
              <w:ind w:left="72" w:right="-108" w:hanging="89"/>
              <w:rPr>
                <w:rFonts w:ascii="Arial" w:hAnsi="Arial" w:cs="Arial"/>
                <w:sz w:val="12"/>
                <w:szCs w:val="12"/>
              </w:rPr>
            </w:pPr>
            <w:r>
              <w:rPr>
                <w:rFonts w:ascii="Arial" w:hAnsi="Arial" w:cs="Arial"/>
                <w:sz w:val="12"/>
                <w:szCs w:val="12"/>
              </w:rPr>
              <w:tab/>
              <w:t xml:space="preserve">   until 25 December 2016, being joint </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r>
      <w:tr w:rsidR="00C67EEC" w:rsidRPr="00AE172C" w:rsidTr="00DD0FEA">
        <w:tc>
          <w:tcPr>
            <w:tcW w:w="2340" w:type="dxa"/>
          </w:tcPr>
          <w:p w:rsidR="00C67EEC" w:rsidRPr="00DE542A" w:rsidRDefault="00C67EEC" w:rsidP="00C67EEC">
            <w:pPr>
              <w:spacing w:line="250" w:lineRule="exact"/>
              <w:ind w:left="72" w:right="-108" w:hanging="89"/>
              <w:rPr>
                <w:rFonts w:ascii="Arial" w:hAnsi="Arial" w:cs="Arial"/>
                <w:sz w:val="12"/>
                <w:szCs w:val="12"/>
              </w:rPr>
            </w:pPr>
            <w:r>
              <w:rPr>
                <w:rFonts w:ascii="Arial" w:hAnsi="Arial" w:cs="Arial"/>
                <w:sz w:val="12"/>
                <w:szCs w:val="12"/>
              </w:rPr>
              <w:tab/>
              <w:t xml:space="preserve">   venture since 26 December 2016)</w:t>
            </w:r>
          </w:p>
        </w:tc>
        <w:tc>
          <w:tcPr>
            <w:tcW w:w="810" w:type="dxa"/>
          </w:tcPr>
          <w:p w:rsidR="00C67EEC" w:rsidRPr="00AE172C" w:rsidRDefault="00C67EEC" w:rsidP="00C67EEC">
            <w:pPr>
              <w:pBdr>
                <w:bottom w:val="single" w:sz="4" w:space="1" w:color="auto"/>
              </w:pBdr>
              <w:tabs>
                <w:tab w:val="decimal" w:pos="612"/>
              </w:tabs>
              <w:spacing w:line="250" w:lineRule="exact"/>
              <w:ind w:left="-18" w:right="-18"/>
              <w:rPr>
                <w:rFonts w:ascii="Arial" w:hAnsi="Arial" w:cs="Arial"/>
                <w:sz w:val="12"/>
                <w:szCs w:val="12"/>
              </w:rPr>
            </w:pPr>
            <w:r>
              <w:rPr>
                <w:rFonts w:ascii="Arial" w:hAnsi="Arial" w:cs="Arial"/>
                <w:sz w:val="12"/>
                <w:szCs w:val="12"/>
              </w:rPr>
              <w:t>-</w:t>
            </w:r>
          </w:p>
        </w:tc>
        <w:tc>
          <w:tcPr>
            <w:tcW w:w="810" w:type="dxa"/>
          </w:tcPr>
          <w:p w:rsidR="00C67EEC" w:rsidRPr="00AE172C" w:rsidRDefault="00C67EEC" w:rsidP="00C67EEC">
            <w:pPr>
              <w:pBdr>
                <w:bottom w:val="single" w:sz="4" w:space="1" w:color="auto"/>
              </w:pBdr>
              <w:tabs>
                <w:tab w:val="decimal" w:pos="612"/>
              </w:tabs>
              <w:spacing w:line="250" w:lineRule="exact"/>
              <w:ind w:left="-18" w:right="-18"/>
              <w:rPr>
                <w:rFonts w:ascii="Arial" w:hAnsi="Arial" w:cs="Arial"/>
                <w:sz w:val="12"/>
                <w:szCs w:val="12"/>
              </w:rPr>
            </w:pPr>
            <w:r>
              <w:rPr>
                <w:rFonts w:ascii="Arial" w:hAnsi="Arial" w:cs="Arial"/>
                <w:sz w:val="12"/>
                <w:szCs w:val="12"/>
              </w:rPr>
              <w:t>-</w:t>
            </w:r>
          </w:p>
        </w:tc>
        <w:tc>
          <w:tcPr>
            <w:tcW w:w="810" w:type="dxa"/>
          </w:tcPr>
          <w:p w:rsidR="00C67EEC" w:rsidRPr="00AE172C" w:rsidRDefault="00C67EEC" w:rsidP="00C67EEC">
            <w:pPr>
              <w:pBdr>
                <w:bottom w:val="single" w:sz="4" w:space="1" w:color="auto"/>
              </w:pBdr>
              <w:tabs>
                <w:tab w:val="decimal" w:pos="612"/>
              </w:tabs>
              <w:spacing w:line="250" w:lineRule="exact"/>
              <w:ind w:left="-18" w:right="-18"/>
              <w:rPr>
                <w:rFonts w:ascii="Arial" w:hAnsi="Arial" w:cs="Arial"/>
                <w:sz w:val="12"/>
                <w:szCs w:val="12"/>
              </w:rPr>
            </w:pPr>
            <w:r>
              <w:rPr>
                <w:rFonts w:ascii="Arial" w:hAnsi="Arial" w:cs="Arial"/>
                <w:sz w:val="12"/>
                <w:szCs w:val="12"/>
              </w:rPr>
              <w:t>121,140</w:t>
            </w:r>
          </w:p>
        </w:tc>
        <w:tc>
          <w:tcPr>
            <w:tcW w:w="810" w:type="dxa"/>
          </w:tcPr>
          <w:p w:rsidR="00C67EEC" w:rsidRPr="00AE172C" w:rsidRDefault="00C67EEC" w:rsidP="00C67EEC">
            <w:pPr>
              <w:pBdr>
                <w:bottom w:val="single" w:sz="4" w:space="1" w:color="auto"/>
              </w:pBdr>
              <w:tabs>
                <w:tab w:val="decimal" w:pos="612"/>
              </w:tabs>
              <w:spacing w:line="250" w:lineRule="exact"/>
              <w:ind w:left="-18" w:right="-18"/>
              <w:rPr>
                <w:rFonts w:ascii="Arial" w:hAnsi="Arial" w:cs="Arial"/>
                <w:sz w:val="12"/>
                <w:szCs w:val="12"/>
              </w:rPr>
            </w:pPr>
            <w:r>
              <w:rPr>
                <w:rFonts w:ascii="Arial" w:hAnsi="Arial" w:cs="Arial"/>
                <w:sz w:val="12"/>
                <w:szCs w:val="12"/>
              </w:rPr>
              <w:t>2,454</w:t>
            </w:r>
          </w:p>
        </w:tc>
        <w:tc>
          <w:tcPr>
            <w:tcW w:w="810" w:type="dxa"/>
          </w:tcPr>
          <w:p w:rsidR="00C67EEC" w:rsidRPr="00AE172C" w:rsidRDefault="00C67EEC" w:rsidP="00C67EEC">
            <w:pPr>
              <w:pBdr>
                <w:bottom w:val="single" w:sz="4" w:space="1" w:color="auto"/>
              </w:pBdr>
              <w:tabs>
                <w:tab w:val="decimal" w:pos="612"/>
              </w:tabs>
              <w:spacing w:line="250" w:lineRule="exact"/>
              <w:ind w:left="-18" w:right="-18"/>
              <w:rPr>
                <w:rFonts w:ascii="Arial" w:hAnsi="Arial" w:cs="Arial"/>
                <w:sz w:val="12"/>
                <w:szCs w:val="12"/>
              </w:rPr>
            </w:pPr>
            <w:r>
              <w:rPr>
                <w:rFonts w:ascii="Arial" w:hAnsi="Arial" w:cs="Arial"/>
                <w:sz w:val="12"/>
                <w:szCs w:val="12"/>
              </w:rPr>
              <w:t>-</w:t>
            </w:r>
          </w:p>
        </w:tc>
        <w:tc>
          <w:tcPr>
            <w:tcW w:w="810" w:type="dxa"/>
          </w:tcPr>
          <w:p w:rsidR="00C67EEC" w:rsidRPr="00AE172C" w:rsidRDefault="00C67EEC" w:rsidP="00C67EEC">
            <w:pPr>
              <w:pBdr>
                <w:bottom w:val="single" w:sz="4" w:space="1" w:color="auto"/>
              </w:pBdr>
              <w:tabs>
                <w:tab w:val="decimal" w:pos="612"/>
              </w:tabs>
              <w:spacing w:line="250" w:lineRule="exact"/>
              <w:ind w:left="-18" w:right="-18"/>
              <w:rPr>
                <w:rFonts w:ascii="Arial" w:hAnsi="Arial" w:cs="Arial"/>
                <w:sz w:val="12"/>
                <w:szCs w:val="12"/>
              </w:rPr>
            </w:pPr>
            <w:r>
              <w:rPr>
                <w:rFonts w:ascii="Arial" w:hAnsi="Arial" w:cs="Arial"/>
                <w:sz w:val="12"/>
                <w:szCs w:val="12"/>
              </w:rPr>
              <w:t>-</w:t>
            </w:r>
          </w:p>
        </w:tc>
        <w:tc>
          <w:tcPr>
            <w:tcW w:w="810" w:type="dxa"/>
          </w:tcPr>
          <w:p w:rsidR="00C67EEC" w:rsidRPr="00AE172C" w:rsidRDefault="00C67EEC" w:rsidP="00C67EEC">
            <w:pPr>
              <w:pBdr>
                <w:bottom w:val="single" w:sz="4" w:space="1" w:color="auto"/>
              </w:pBdr>
              <w:tabs>
                <w:tab w:val="decimal" w:pos="612"/>
              </w:tabs>
              <w:spacing w:line="250" w:lineRule="exact"/>
              <w:ind w:left="-18" w:right="-18"/>
              <w:rPr>
                <w:rFonts w:ascii="Arial" w:hAnsi="Arial" w:cs="Arial"/>
                <w:sz w:val="12"/>
                <w:szCs w:val="12"/>
              </w:rPr>
            </w:pPr>
            <w:r>
              <w:rPr>
                <w:rFonts w:ascii="Arial" w:hAnsi="Arial" w:cs="Arial"/>
                <w:sz w:val="12"/>
                <w:szCs w:val="12"/>
              </w:rPr>
              <w:t>121,140</w:t>
            </w:r>
          </w:p>
        </w:tc>
        <w:tc>
          <w:tcPr>
            <w:tcW w:w="810" w:type="dxa"/>
          </w:tcPr>
          <w:p w:rsidR="00C67EEC" w:rsidRPr="00AE172C" w:rsidRDefault="00C67EEC" w:rsidP="00C67EEC">
            <w:pPr>
              <w:pBdr>
                <w:bottom w:val="single" w:sz="4" w:space="1" w:color="auto"/>
              </w:pBdr>
              <w:tabs>
                <w:tab w:val="decimal" w:pos="612"/>
              </w:tabs>
              <w:spacing w:line="250" w:lineRule="exact"/>
              <w:ind w:left="-18" w:right="-18"/>
              <w:rPr>
                <w:rFonts w:ascii="Arial" w:hAnsi="Arial" w:cs="Arial"/>
                <w:sz w:val="12"/>
                <w:szCs w:val="12"/>
              </w:rPr>
            </w:pPr>
            <w:r>
              <w:rPr>
                <w:rFonts w:ascii="Arial" w:hAnsi="Arial" w:cs="Arial"/>
                <w:sz w:val="12"/>
                <w:szCs w:val="12"/>
              </w:rPr>
              <w:t>2,454</w:t>
            </w:r>
          </w:p>
        </w:tc>
      </w:tr>
      <w:tr w:rsidR="00C67EEC" w:rsidRPr="00AE172C" w:rsidTr="004F5B54">
        <w:tc>
          <w:tcPr>
            <w:tcW w:w="2340" w:type="dxa"/>
          </w:tcPr>
          <w:p w:rsidR="00C67EEC" w:rsidRPr="00AE172C" w:rsidRDefault="00C67EEC" w:rsidP="00C67EEC">
            <w:pPr>
              <w:spacing w:line="240" w:lineRule="exact"/>
              <w:ind w:left="72" w:right="-108" w:hanging="89"/>
              <w:rPr>
                <w:rFonts w:ascii="Arial" w:hAnsi="Arial" w:cs="Arial"/>
                <w:b/>
                <w:bCs/>
                <w:sz w:val="12"/>
                <w:szCs w:val="12"/>
                <w:cs/>
              </w:rPr>
            </w:pPr>
            <w:r w:rsidRPr="00AE172C">
              <w:rPr>
                <w:rFonts w:ascii="Arial" w:hAnsi="Arial" w:cs="Arial"/>
                <w:b/>
                <w:bCs/>
                <w:sz w:val="12"/>
                <w:szCs w:val="12"/>
              </w:rPr>
              <w:t xml:space="preserve">Total short-term loans to and interest </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r>
      <w:tr w:rsidR="00C67EEC" w:rsidRPr="00AE172C" w:rsidTr="00DD0FEA">
        <w:tc>
          <w:tcPr>
            <w:tcW w:w="2340" w:type="dxa"/>
          </w:tcPr>
          <w:p w:rsidR="00C67EEC" w:rsidRPr="00AE172C" w:rsidRDefault="00C67EEC" w:rsidP="00C67EEC">
            <w:pPr>
              <w:spacing w:line="240" w:lineRule="exact"/>
              <w:ind w:left="72" w:hanging="89"/>
              <w:jc w:val="both"/>
              <w:rPr>
                <w:rFonts w:ascii="Arial" w:hAnsi="Arial" w:cs="Arial"/>
                <w:b/>
                <w:bCs/>
                <w:sz w:val="12"/>
                <w:szCs w:val="12"/>
                <w:cs/>
              </w:rPr>
            </w:pPr>
            <w:r w:rsidRPr="00AE172C">
              <w:rPr>
                <w:rFonts w:ascii="Arial" w:hAnsi="Arial" w:cs="Arial"/>
                <w:b/>
                <w:bCs/>
                <w:sz w:val="12"/>
                <w:szCs w:val="12"/>
                <w:cs/>
              </w:rPr>
              <w:tab/>
            </w:r>
            <w:r w:rsidRPr="00AE172C">
              <w:rPr>
                <w:rFonts w:ascii="Arial" w:hAnsi="Arial" w:cs="Arial"/>
                <w:b/>
                <w:bCs/>
                <w:sz w:val="12"/>
                <w:szCs w:val="12"/>
              </w:rPr>
              <w:t>receivable from related parties</w:t>
            </w:r>
          </w:p>
        </w:tc>
        <w:tc>
          <w:tcPr>
            <w:tcW w:w="810" w:type="dxa"/>
            <w:vAlign w:val="bottom"/>
          </w:tcPr>
          <w:p w:rsidR="00C67EEC" w:rsidRPr="00DB6D6F" w:rsidRDefault="00C67EEC" w:rsidP="00C67EEC">
            <w:pPr>
              <w:pBdr>
                <w:bottom w:val="double" w:sz="4" w:space="1" w:color="auto"/>
              </w:pBdr>
              <w:tabs>
                <w:tab w:val="decimal" w:pos="612"/>
              </w:tabs>
              <w:spacing w:line="250" w:lineRule="exact"/>
              <w:ind w:left="-18" w:right="-18"/>
              <w:rPr>
                <w:rFonts w:ascii="Arial" w:hAnsi="Arial" w:cs="Arial"/>
                <w:sz w:val="12"/>
                <w:szCs w:val="12"/>
              </w:rPr>
            </w:pPr>
            <w:r>
              <w:rPr>
                <w:rFonts w:ascii="Arial" w:hAnsi="Arial" w:cs="Arial"/>
                <w:sz w:val="12"/>
                <w:szCs w:val="12"/>
              </w:rPr>
              <w:t>522,869</w:t>
            </w:r>
          </w:p>
        </w:tc>
        <w:tc>
          <w:tcPr>
            <w:tcW w:w="810" w:type="dxa"/>
            <w:vAlign w:val="bottom"/>
          </w:tcPr>
          <w:p w:rsidR="00C67EEC" w:rsidRPr="00DB6D6F" w:rsidRDefault="00C67EEC" w:rsidP="00C67EEC">
            <w:pPr>
              <w:pBdr>
                <w:bottom w:val="double" w:sz="4" w:space="1" w:color="auto"/>
              </w:pBdr>
              <w:tabs>
                <w:tab w:val="decimal" w:pos="612"/>
              </w:tabs>
              <w:spacing w:line="250" w:lineRule="exact"/>
              <w:ind w:left="-18" w:right="-18"/>
              <w:rPr>
                <w:rFonts w:ascii="Arial" w:hAnsi="Arial" w:cs="Arial"/>
                <w:sz w:val="12"/>
                <w:szCs w:val="12"/>
              </w:rPr>
            </w:pPr>
            <w:r>
              <w:rPr>
                <w:rFonts w:ascii="Arial" w:hAnsi="Arial" w:cs="Arial"/>
                <w:sz w:val="12"/>
                <w:szCs w:val="12"/>
              </w:rPr>
              <w:t>14,907</w:t>
            </w:r>
          </w:p>
        </w:tc>
        <w:tc>
          <w:tcPr>
            <w:tcW w:w="810" w:type="dxa"/>
            <w:vAlign w:val="bottom"/>
          </w:tcPr>
          <w:p w:rsidR="00C67EEC" w:rsidRPr="00DB6D6F" w:rsidRDefault="00C67EEC" w:rsidP="00C67EEC">
            <w:pPr>
              <w:pBdr>
                <w:bottom w:val="double" w:sz="4" w:space="1" w:color="auto"/>
              </w:pBdr>
              <w:tabs>
                <w:tab w:val="decimal" w:pos="612"/>
              </w:tabs>
              <w:spacing w:line="250" w:lineRule="exact"/>
              <w:ind w:left="-18" w:right="-18"/>
              <w:rPr>
                <w:rFonts w:ascii="Arial" w:hAnsi="Arial" w:cs="Arial"/>
                <w:sz w:val="12"/>
                <w:szCs w:val="12"/>
              </w:rPr>
            </w:pPr>
            <w:r>
              <w:rPr>
                <w:rFonts w:ascii="Arial" w:hAnsi="Arial" w:cs="Arial"/>
                <w:sz w:val="12"/>
                <w:szCs w:val="12"/>
              </w:rPr>
              <w:t>7,205,342</w:t>
            </w:r>
          </w:p>
        </w:tc>
        <w:tc>
          <w:tcPr>
            <w:tcW w:w="810" w:type="dxa"/>
          </w:tcPr>
          <w:p w:rsidR="00C67EEC" w:rsidRPr="00DB6D6F" w:rsidRDefault="00C67EEC" w:rsidP="00C67EEC">
            <w:pPr>
              <w:pBdr>
                <w:bottom w:val="double" w:sz="4" w:space="1" w:color="auto"/>
              </w:pBdr>
              <w:tabs>
                <w:tab w:val="decimal" w:pos="612"/>
              </w:tabs>
              <w:spacing w:line="250" w:lineRule="exact"/>
              <w:ind w:left="-18" w:right="-18"/>
              <w:rPr>
                <w:rFonts w:ascii="Arial" w:hAnsi="Arial" w:cs="Arial"/>
                <w:sz w:val="12"/>
                <w:szCs w:val="12"/>
              </w:rPr>
            </w:pPr>
            <w:r>
              <w:rPr>
                <w:rFonts w:ascii="Arial" w:hAnsi="Arial" w:cs="Arial"/>
                <w:sz w:val="12"/>
                <w:szCs w:val="12"/>
              </w:rPr>
              <w:t>145,563</w:t>
            </w:r>
          </w:p>
        </w:tc>
        <w:tc>
          <w:tcPr>
            <w:tcW w:w="810" w:type="dxa"/>
          </w:tcPr>
          <w:p w:rsidR="00C67EEC" w:rsidRPr="00DB6D6F" w:rsidRDefault="00C67EEC" w:rsidP="00C67EEC">
            <w:pPr>
              <w:pBdr>
                <w:bottom w:val="double" w:sz="4" w:space="1" w:color="auto"/>
              </w:pBdr>
              <w:tabs>
                <w:tab w:val="decimal" w:pos="612"/>
              </w:tabs>
              <w:spacing w:line="250" w:lineRule="exact"/>
              <w:ind w:left="-18" w:right="-18"/>
              <w:rPr>
                <w:rFonts w:ascii="Arial" w:hAnsi="Arial" w:cs="Arial"/>
                <w:sz w:val="12"/>
                <w:szCs w:val="12"/>
              </w:rPr>
            </w:pPr>
            <w:r>
              <w:rPr>
                <w:rFonts w:ascii="Arial" w:hAnsi="Arial" w:cs="Arial"/>
                <w:sz w:val="12"/>
                <w:szCs w:val="12"/>
              </w:rPr>
              <w:t>(2,246,316)</w:t>
            </w:r>
          </w:p>
        </w:tc>
        <w:tc>
          <w:tcPr>
            <w:tcW w:w="810" w:type="dxa"/>
          </w:tcPr>
          <w:p w:rsidR="00C67EEC" w:rsidRPr="00DB6D6F" w:rsidRDefault="00C67EEC" w:rsidP="00C67EEC">
            <w:pPr>
              <w:pBdr>
                <w:bottom w:val="double" w:sz="4" w:space="1" w:color="auto"/>
              </w:pBdr>
              <w:tabs>
                <w:tab w:val="decimal" w:pos="612"/>
              </w:tabs>
              <w:spacing w:line="250" w:lineRule="exact"/>
              <w:ind w:left="-18" w:right="-18"/>
              <w:rPr>
                <w:rFonts w:ascii="Arial" w:hAnsi="Arial" w:cs="Arial"/>
                <w:sz w:val="12"/>
                <w:szCs w:val="12"/>
              </w:rPr>
            </w:pPr>
            <w:r>
              <w:rPr>
                <w:rFonts w:ascii="Arial" w:hAnsi="Arial" w:cs="Arial"/>
                <w:sz w:val="12"/>
                <w:szCs w:val="12"/>
              </w:rPr>
              <w:t>(34,769)</w:t>
            </w:r>
          </w:p>
        </w:tc>
        <w:tc>
          <w:tcPr>
            <w:tcW w:w="810" w:type="dxa"/>
          </w:tcPr>
          <w:p w:rsidR="00C67EEC" w:rsidRPr="00DB6D6F" w:rsidRDefault="00C67EEC" w:rsidP="00C67EEC">
            <w:pPr>
              <w:pBdr>
                <w:bottom w:val="double" w:sz="4" w:space="1" w:color="auto"/>
              </w:pBdr>
              <w:tabs>
                <w:tab w:val="decimal" w:pos="612"/>
              </w:tabs>
              <w:spacing w:line="250" w:lineRule="exact"/>
              <w:ind w:left="-18" w:right="-18"/>
              <w:rPr>
                <w:rFonts w:ascii="Arial" w:hAnsi="Arial" w:cs="Arial"/>
                <w:sz w:val="12"/>
                <w:szCs w:val="12"/>
              </w:rPr>
            </w:pPr>
            <w:r>
              <w:rPr>
                <w:rFonts w:ascii="Arial" w:hAnsi="Arial" w:cs="Arial"/>
                <w:sz w:val="12"/>
                <w:szCs w:val="12"/>
              </w:rPr>
              <w:t>(5,481,895)</w:t>
            </w:r>
          </w:p>
        </w:tc>
        <w:tc>
          <w:tcPr>
            <w:tcW w:w="810" w:type="dxa"/>
          </w:tcPr>
          <w:p w:rsidR="00C67EEC" w:rsidRPr="00DB6D6F" w:rsidRDefault="00C67EEC" w:rsidP="00C67EEC">
            <w:pPr>
              <w:pBdr>
                <w:bottom w:val="double" w:sz="4" w:space="1" w:color="auto"/>
              </w:pBdr>
              <w:tabs>
                <w:tab w:val="decimal" w:pos="612"/>
              </w:tabs>
              <w:spacing w:line="250" w:lineRule="exact"/>
              <w:ind w:left="-18" w:right="-18"/>
              <w:rPr>
                <w:rFonts w:ascii="Arial" w:hAnsi="Arial" w:cs="Arial"/>
                <w:sz w:val="12"/>
                <w:szCs w:val="12"/>
              </w:rPr>
            </w:pPr>
            <w:r>
              <w:rPr>
                <w:rFonts w:ascii="Arial" w:hAnsi="Arial" w:cs="Arial"/>
                <w:sz w:val="12"/>
                <w:szCs w:val="12"/>
              </w:rPr>
              <w:t>125,701</w:t>
            </w:r>
          </w:p>
        </w:tc>
      </w:tr>
      <w:tr w:rsidR="00C67EEC" w:rsidRPr="00AE172C" w:rsidTr="004F5B54">
        <w:tc>
          <w:tcPr>
            <w:tcW w:w="2340" w:type="dxa"/>
          </w:tcPr>
          <w:p w:rsidR="00C67EEC" w:rsidRPr="00AE172C" w:rsidRDefault="00C67EEC" w:rsidP="00C67EEC">
            <w:pPr>
              <w:spacing w:line="240" w:lineRule="exact"/>
              <w:ind w:left="72" w:right="-108" w:hanging="89"/>
              <w:rPr>
                <w:rFonts w:ascii="Arial" w:hAnsi="Arial" w:cs="Arial"/>
                <w:b/>
                <w:bCs/>
                <w:sz w:val="12"/>
                <w:szCs w:val="12"/>
                <w:u w:val="single"/>
              </w:rPr>
            </w:pPr>
            <w:r w:rsidRPr="00AE172C">
              <w:rPr>
                <w:rFonts w:ascii="Arial" w:hAnsi="Arial" w:cs="Arial"/>
                <w:b/>
                <w:bCs/>
                <w:sz w:val="12"/>
                <w:szCs w:val="12"/>
                <w:u w:val="single"/>
              </w:rPr>
              <w:t>Long-term loans to and interest receivable from related parties</w:t>
            </w: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50" w:lineRule="exact"/>
              <w:ind w:left="-18" w:right="-18"/>
              <w:rPr>
                <w:rFonts w:ascii="Arial" w:hAnsi="Arial" w:cs="Arial"/>
                <w:sz w:val="12"/>
                <w:szCs w:val="12"/>
              </w:rPr>
            </w:pPr>
          </w:p>
        </w:tc>
      </w:tr>
      <w:tr w:rsidR="00C67EEC" w:rsidRPr="00AE172C" w:rsidTr="004F5B54">
        <w:tc>
          <w:tcPr>
            <w:tcW w:w="2340" w:type="dxa"/>
          </w:tcPr>
          <w:p w:rsidR="00C67EEC" w:rsidRPr="00AE172C" w:rsidRDefault="00C67EEC" w:rsidP="00C67EEC">
            <w:pPr>
              <w:spacing w:line="240" w:lineRule="exact"/>
              <w:ind w:left="72" w:hanging="89"/>
              <w:jc w:val="both"/>
              <w:rPr>
                <w:rFonts w:ascii="Arial" w:hAnsi="Arial" w:cs="Arial"/>
                <w:b/>
                <w:bCs/>
                <w:sz w:val="12"/>
                <w:szCs w:val="12"/>
                <w:cs/>
              </w:rPr>
            </w:pPr>
            <w:r w:rsidRPr="00AE172C">
              <w:rPr>
                <w:rFonts w:ascii="Arial" w:hAnsi="Arial" w:cs="Arial"/>
                <w:b/>
                <w:bCs/>
                <w:sz w:val="12"/>
                <w:szCs w:val="12"/>
              </w:rPr>
              <w:t>Joint Ventures</w:t>
            </w:r>
          </w:p>
        </w:tc>
        <w:tc>
          <w:tcPr>
            <w:tcW w:w="810" w:type="dxa"/>
          </w:tcPr>
          <w:p w:rsidR="00C67EEC" w:rsidRPr="00AE172C" w:rsidRDefault="00C67EEC" w:rsidP="00C67EEC">
            <w:pPr>
              <w:tabs>
                <w:tab w:val="decimal" w:pos="612"/>
              </w:tabs>
              <w:spacing w:line="24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4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4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4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4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4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40" w:lineRule="exact"/>
              <w:ind w:left="-18" w:right="-18"/>
              <w:rPr>
                <w:rFonts w:ascii="Arial" w:hAnsi="Arial" w:cs="Arial"/>
                <w:sz w:val="12"/>
                <w:szCs w:val="12"/>
              </w:rPr>
            </w:pPr>
          </w:p>
        </w:tc>
        <w:tc>
          <w:tcPr>
            <w:tcW w:w="810" w:type="dxa"/>
          </w:tcPr>
          <w:p w:rsidR="00C67EEC" w:rsidRPr="00AE172C" w:rsidRDefault="00C67EEC" w:rsidP="00C67EEC">
            <w:pPr>
              <w:tabs>
                <w:tab w:val="decimal" w:pos="612"/>
              </w:tabs>
              <w:spacing w:line="240" w:lineRule="exact"/>
              <w:ind w:left="-18" w:right="-18"/>
              <w:rPr>
                <w:rFonts w:ascii="Arial" w:hAnsi="Arial" w:cs="Arial"/>
                <w:sz w:val="12"/>
                <w:szCs w:val="12"/>
              </w:rPr>
            </w:pPr>
          </w:p>
        </w:tc>
      </w:tr>
      <w:tr w:rsidR="00C67EEC" w:rsidRPr="00AE172C" w:rsidTr="00DD0FEA">
        <w:tc>
          <w:tcPr>
            <w:tcW w:w="2340" w:type="dxa"/>
          </w:tcPr>
          <w:p w:rsidR="00C67EEC" w:rsidRPr="00AE172C" w:rsidRDefault="00C67EEC" w:rsidP="00C67EEC">
            <w:pPr>
              <w:spacing w:line="240" w:lineRule="exact"/>
              <w:ind w:left="72" w:right="-115" w:hanging="86"/>
              <w:jc w:val="both"/>
              <w:rPr>
                <w:rFonts w:ascii="Arial" w:hAnsi="Arial" w:cs="Arial"/>
                <w:sz w:val="12"/>
                <w:szCs w:val="12"/>
                <w:cs/>
              </w:rPr>
            </w:pPr>
            <w:r w:rsidRPr="00AE172C">
              <w:rPr>
                <w:rFonts w:ascii="Arial" w:hAnsi="Arial" w:cs="Arial"/>
                <w:sz w:val="12"/>
                <w:szCs w:val="12"/>
                <w:cs/>
              </w:rPr>
              <w:t xml:space="preserve">   </w:t>
            </w:r>
            <w:r w:rsidRPr="00AE172C">
              <w:rPr>
                <w:rFonts w:ascii="Arial" w:hAnsi="Arial" w:cs="Arial"/>
                <w:sz w:val="12"/>
                <w:szCs w:val="12"/>
              </w:rPr>
              <w:t>Ananda MF Asia Co., Ltd.</w:t>
            </w:r>
          </w:p>
        </w:tc>
        <w:tc>
          <w:tcPr>
            <w:tcW w:w="810" w:type="dxa"/>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288,150</w:t>
            </w:r>
          </w:p>
        </w:tc>
        <w:tc>
          <w:tcPr>
            <w:tcW w:w="810" w:type="dxa"/>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30,865</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170,850</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22,921</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(459,000)</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(53,786)</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w:t>
            </w:r>
          </w:p>
        </w:tc>
      </w:tr>
      <w:tr w:rsidR="00C67EEC" w:rsidRPr="00AE172C" w:rsidTr="00DD0FEA">
        <w:tc>
          <w:tcPr>
            <w:tcW w:w="2340" w:type="dxa"/>
          </w:tcPr>
          <w:p w:rsidR="00C67EEC" w:rsidRPr="00AE172C" w:rsidRDefault="00C67EEC" w:rsidP="00C67EEC">
            <w:pPr>
              <w:spacing w:line="240" w:lineRule="exact"/>
              <w:ind w:left="72" w:right="-115" w:hanging="86"/>
              <w:jc w:val="both"/>
              <w:rPr>
                <w:rFonts w:ascii="Arial" w:hAnsi="Arial" w:cs="Arial"/>
                <w:sz w:val="12"/>
                <w:szCs w:val="12"/>
                <w:cs/>
              </w:rPr>
            </w:pPr>
            <w:r w:rsidRPr="00AE172C">
              <w:rPr>
                <w:rFonts w:ascii="Arial" w:hAnsi="Arial" w:cs="Arial"/>
                <w:sz w:val="12"/>
                <w:szCs w:val="12"/>
                <w:cs/>
              </w:rPr>
              <w:t xml:space="preserve"> </w:t>
            </w:r>
            <w:r w:rsidRPr="00AE172C">
              <w:rPr>
                <w:rFonts w:ascii="Arial" w:hAnsi="Arial" w:cs="Arial"/>
                <w:sz w:val="12"/>
                <w:szCs w:val="12"/>
                <w:cs/>
              </w:rPr>
              <w:tab/>
            </w:r>
            <w:r w:rsidRPr="00AE172C">
              <w:rPr>
                <w:rFonts w:ascii="Arial" w:hAnsi="Arial" w:cs="Arial"/>
                <w:sz w:val="12"/>
                <w:szCs w:val="12"/>
              </w:rPr>
              <w:t>Ananda MF Asia Ratchathewi Co., Ltd.</w:t>
            </w:r>
          </w:p>
        </w:tc>
        <w:tc>
          <w:tcPr>
            <w:tcW w:w="810" w:type="dxa"/>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229,500</w:t>
            </w:r>
          </w:p>
        </w:tc>
        <w:tc>
          <w:tcPr>
            <w:tcW w:w="810" w:type="dxa"/>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15,241</w:t>
            </w:r>
          </w:p>
        </w:tc>
        <w:tc>
          <w:tcPr>
            <w:tcW w:w="810" w:type="dxa"/>
            <w:vAlign w:val="bottom"/>
          </w:tcPr>
          <w:p w:rsidR="00C67EEC" w:rsidRPr="00F61279" w:rsidRDefault="00C67EEC" w:rsidP="00C67EEC">
            <w:pPr>
              <w:tabs>
                <w:tab w:val="decimal" w:pos="612"/>
              </w:tabs>
              <w:spacing w:line="250" w:lineRule="exact"/>
              <w:ind w:right="-18"/>
              <w:rPr>
                <w:rFonts w:ascii="Arial" w:hAnsi="Arial" w:cs="Arial"/>
                <w:sz w:val="12"/>
                <w:szCs w:val="12"/>
              </w:rPr>
            </w:pPr>
            <w:r w:rsidRPr="00F61279">
              <w:rPr>
                <w:rFonts w:ascii="Arial" w:hAnsi="Arial" w:cs="Arial"/>
                <w:sz w:val="12"/>
                <w:szCs w:val="12"/>
              </w:rPr>
              <w:t>51,000</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16,189</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280,500</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31,430</w:t>
            </w:r>
          </w:p>
        </w:tc>
      </w:tr>
      <w:tr w:rsidR="00C67EEC" w:rsidRPr="00AE172C" w:rsidTr="00DD0FEA">
        <w:tc>
          <w:tcPr>
            <w:tcW w:w="2340" w:type="dxa"/>
          </w:tcPr>
          <w:p w:rsidR="00C67EEC" w:rsidRPr="00AE172C" w:rsidRDefault="00C67EEC" w:rsidP="00C67EEC">
            <w:pPr>
              <w:spacing w:line="240" w:lineRule="exact"/>
              <w:ind w:left="72" w:right="-115" w:hanging="86"/>
              <w:rPr>
                <w:rFonts w:ascii="Arial" w:hAnsi="Arial" w:cs="Arial"/>
                <w:sz w:val="12"/>
                <w:szCs w:val="12"/>
                <w:cs/>
              </w:rPr>
            </w:pPr>
            <w:r w:rsidRPr="00AE172C">
              <w:rPr>
                <w:rFonts w:ascii="Arial" w:hAnsi="Arial" w:cs="Arial"/>
                <w:sz w:val="12"/>
                <w:szCs w:val="12"/>
              </w:rPr>
              <w:tab/>
              <w:t>Ananda MF Asia Asoke Co., Ltd.</w:t>
            </w:r>
            <w:r w:rsidRPr="00AE172C">
              <w:rPr>
                <w:rFonts w:ascii="Arial" w:hAnsi="Arial" w:cs="Arial"/>
                <w:sz w:val="12"/>
                <w:szCs w:val="12"/>
                <w:cs/>
              </w:rPr>
              <w:t xml:space="preserve"> </w:t>
            </w:r>
          </w:p>
        </w:tc>
        <w:tc>
          <w:tcPr>
            <w:tcW w:w="810" w:type="dxa"/>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280,500</w:t>
            </w:r>
          </w:p>
        </w:tc>
        <w:tc>
          <w:tcPr>
            <w:tcW w:w="810" w:type="dxa"/>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18,079</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16,876</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280,500</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34,955</w:t>
            </w:r>
          </w:p>
        </w:tc>
      </w:tr>
      <w:tr w:rsidR="00C67EEC" w:rsidRPr="00AE172C" w:rsidTr="00DD0FEA">
        <w:tc>
          <w:tcPr>
            <w:tcW w:w="2340" w:type="dxa"/>
          </w:tcPr>
          <w:p w:rsidR="00C67EEC" w:rsidRPr="00AE172C" w:rsidRDefault="00C67EEC" w:rsidP="00C67EEC">
            <w:pPr>
              <w:spacing w:line="240" w:lineRule="exact"/>
              <w:ind w:left="72" w:right="-115" w:hanging="86"/>
              <w:rPr>
                <w:rFonts w:ascii="Arial" w:hAnsi="Arial" w:cs="Arial"/>
                <w:sz w:val="12"/>
                <w:szCs w:val="12"/>
                <w:cs/>
              </w:rPr>
            </w:pPr>
            <w:r w:rsidRPr="00AE172C">
              <w:rPr>
                <w:rFonts w:ascii="Arial" w:hAnsi="Arial" w:cs="Arial"/>
                <w:sz w:val="12"/>
                <w:szCs w:val="12"/>
                <w:cs/>
              </w:rPr>
              <w:tab/>
            </w:r>
            <w:r w:rsidRPr="00AE172C">
              <w:rPr>
                <w:rFonts w:ascii="Arial" w:hAnsi="Arial" w:cs="Arial"/>
                <w:sz w:val="12"/>
                <w:szCs w:val="12"/>
              </w:rPr>
              <w:t>Ananda MF Asia Samyan Co., Ltd.</w:t>
            </w:r>
          </w:p>
        </w:tc>
        <w:tc>
          <w:tcPr>
            <w:tcW w:w="810" w:type="dxa"/>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204,000</w:t>
            </w:r>
          </w:p>
        </w:tc>
        <w:tc>
          <w:tcPr>
            <w:tcW w:w="810" w:type="dxa"/>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12,005</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204,000</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23,608</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408,000</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35,613</w:t>
            </w:r>
          </w:p>
        </w:tc>
      </w:tr>
      <w:tr w:rsidR="00C67EEC" w:rsidRPr="00AE172C" w:rsidTr="00DD0FEA">
        <w:tc>
          <w:tcPr>
            <w:tcW w:w="2340" w:type="dxa"/>
          </w:tcPr>
          <w:p w:rsidR="00C67EEC" w:rsidRPr="00AE172C" w:rsidRDefault="00C67EEC" w:rsidP="00C67EEC">
            <w:pPr>
              <w:spacing w:line="240" w:lineRule="exact"/>
              <w:ind w:left="72" w:right="-115" w:hanging="86"/>
              <w:jc w:val="both"/>
              <w:rPr>
                <w:rFonts w:ascii="Arial" w:hAnsi="Arial" w:cs="Arial"/>
                <w:sz w:val="12"/>
                <w:szCs w:val="12"/>
                <w:cs/>
              </w:rPr>
            </w:pPr>
            <w:r w:rsidRPr="00AE172C">
              <w:rPr>
                <w:rFonts w:ascii="Arial" w:hAnsi="Arial" w:cs="Arial"/>
                <w:sz w:val="12"/>
                <w:szCs w:val="12"/>
                <w:cs/>
              </w:rPr>
              <w:t xml:space="preserve">   </w:t>
            </w:r>
            <w:r w:rsidRPr="00AE172C">
              <w:rPr>
                <w:rFonts w:ascii="Arial" w:hAnsi="Arial" w:cs="Arial"/>
                <w:sz w:val="12"/>
                <w:szCs w:val="12"/>
              </w:rPr>
              <w:t>Ananda MF Asia Chitlom Co., Ltd.</w:t>
            </w:r>
          </w:p>
        </w:tc>
        <w:tc>
          <w:tcPr>
            <w:tcW w:w="810" w:type="dxa"/>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102,000</w:t>
            </w:r>
          </w:p>
        </w:tc>
        <w:tc>
          <w:tcPr>
            <w:tcW w:w="810" w:type="dxa"/>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2,364</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51,000</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8,518</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153,000</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10,882</w:t>
            </w:r>
          </w:p>
        </w:tc>
      </w:tr>
      <w:tr w:rsidR="00C67EEC" w:rsidRPr="00AE172C" w:rsidTr="00DD0FEA">
        <w:tc>
          <w:tcPr>
            <w:tcW w:w="2340" w:type="dxa"/>
          </w:tcPr>
          <w:p w:rsidR="00C67EEC" w:rsidRPr="00AE172C" w:rsidRDefault="00C67EEC" w:rsidP="00C67EEC">
            <w:pPr>
              <w:spacing w:line="240" w:lineRule="exact"/>
              <w:ind w:left="72" w:right="-115" w:hanging="86"/>
              <w:jc w:val="both"/>
              <w:rPr>
                <w:rFonts w:ascii="Arial" w:hAnsi="Arial" w:cs="Arial"/>
                <w:sz w:val="12"/>
                <w:szCs w:val="12"/>
                <w:cs/>
              </w:rPr>
            </w:pPr>
            <w:r w:rsidRPr="00AE172C">
              <w:rPr>
                <w:rFonts w:ascii="Arial" w:hAnsi="Arial" w:cs="Arial"/>
                <w:sz w:val="12"/>
                <w:szCs w:val="12"/>
              </w:rPr>
              <w:t xml:space="preserve">   Ananda MF Asia Bangna Co., Ltd.</w:t>
            </w:r>
          </w:p>
        </w:tc>
        <w:tc>
          <w:tcPr>
            <w:tcW w:w="810" w:type="dxa"/>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12,750</w:t>
            </w:r>
          </w:p>
        </w:tc>
        <w:tc>
          <w:tcPr>
            <w:tcW w:w="810" w:type="dxa"/>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195</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204,000</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11,104</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216,750</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11,299</w:t>
            </w:r>
          </w:p>
        </w:tc>
      </w:tr>
      <w:tr w:rsidR="00C67EEC" w:rsidRPr="00AE172C" w:rsidTr="00DD0FEA">
        <w:tc>
          <w:tcPr>
            <w:tcW w:w="2340" w:type="dxa"/>
          </w:tcPr>
          <w:p w:rsidR="00C67EEC" w:rsidRPr="00AE172C" w:rsidRDefault="00C67EEC" w:rsidP="00C67EEC">
            <w:pPr>
              <w:spacing w:line="240" w:lineRule="exact"/>
              <w:ind w:left="72" w:right="-115" w:hanging="86"/>
              <w:jc w:val="both"/>
              <w:rPr>
                <w:rFonts w:ascii="Arial" w:hAnsi="Arial" w:cs="Arial"/>
                <w:sz w:val="12"/>
                <w:szCs w:val="12"/>
              </w:rPr>
            </w:pPr>
            <w:r w:rsidRPr="00AE172C">
              <w:rPr>
                <w:rFonts w:ascii="Arial" w:hAnsi="Arial" w:cs="Arial"/>
                <w:sz w:val="12"/>
                <w:szCs w:val="12"/>
              </w:rPr>
              <w:tab/>
              <w:t>Ananda MF Asia Chongnonsi Co., Ltd.</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178,500</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2,142</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76,500</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13,984</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255,000</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16,126</w:t>
            </w:r>
          </w:p>
        </w:tc>
      </w:tr>
      <w:tr w:rsidR="00C67EEC" w:rsidRPr="00AE172C" w:rsidTr="00DD0FEA">
        <w:tc>
          <w:tcPr>
            <w:tcW w:w="2340" w:type="dxa"/>
          </w:tcPr>
          <w:p w:rsidR="00C67EEC" w:rsidRPr="00AE172C" w:rsidRDefault="00C67EEC" w:rsidP="00C67EEC">
            <w:pPr>
              <w:spacing w:line="240" w:lineRule="exact"/>
              <w:ind w:left="72" w:right="-115" w:hanging="86"/>
              <w:jc w:val="both"/>
              <w:rPr>
                <w:rFonts w:ascii="Arial" w:hAnsi="Arial" w:cs="Arial"/>
                <w:sz w:val="12"/>
                <w:szCs w:val="12"/>
                <w:cs/>
              </w:rPr>
            </w:pPr>
            <w:r w:rsidRPr="00AE172C">
              <w:rPr>
                <w:rFonts w:ascii="Arial" w:hAnsi="Arial" w:cs="Arial"/>
                <w:sz w:val="12"/>
                <w:szCs w:val="12"/>
              </w:rPr>
              <w:t xml:space="preserve">   Ananda MF Asia Taopoon Co., Ltd.</w:t>
            </w:r>
          </w:p>
        </w:tc>
        <w:tc>
          <w:tcPr>
            <w:tcW w:w="810" w:type="dxa"/>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25,500</w:t>
            </w:r>
          </w:p>
        </w:tc>
        <w:tc>
          <w:tcPr>
            <w:tcW w:w="810" w:type="dxa"/>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545</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153,000</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9,423</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178,500</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9,968</w:t>
            </w:r>
          </w:p>
        </w:tc>
      </w:tr>
      <w:tr w:rsidR="00C67EEC" w:rsidRPr="00AE172C" w:rsidTr="00DD0FEA">
        <w:tc>
          <w:tcPr>
            <w:tcW w:w="2340" w:type="dxa"/>
          </w:tcPr>
          <w:p w:rsidR="00C67EEC" w:rsidRPr="00AE172C" w:rsidRDefault="00C67EEC" w:rsidP="00C67EEC">
            <w:pPr>
              <w:spacing w:line="240" w:lineRule="exact"/>
              <w:ind w:left="72" w:right="-115" w:hanging="86"/>
              <w:jc w:val="both"/>
              <w:rPr>
                <w:rFonts w:ascii="Arial" w:hAnsi="Arial" w:cs="Arial"/>
                <w:sz w:val="12"/>
                <w:szCs w:val="12"/>
                <w:cs/>
              </w:rPr>
            </w:pPr>
            <w:r w:rsidRPr="00AE172C">
              <w:rPr>
                <w:rFonts w:ascii="Arial" w:hAnsi="Arial" w:cs="Arial"/>
                <w:sz w:val="12"/>
                <w:szCs w:val="12"/>
              </w:rPr>
              <w:t xml:space="preserve">   Ananda MF Asia Thaphra Co., Ltd.</w:t>
            </w:r>
          </w:p>
        </w:tc>
        <w:tc>
          <w:tcPr>
            <w:tcW w:w="810" w:type="dxa"/>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38,250</w:t>
            </w:r>
          </w:p>
        </w:tc>
        <w:tc>
          <w:tcPr>
            <w:tcW w:w="810" w:type="dxa"/>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585</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229,500</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10,110</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267,750</w:t>
            </w:r>
          </w:p>
        </w:tc>
        <w:tc>
          <w:tcPr>
            <w:tcW w:w="810" w:type="dxa"/>
            <w:vAlign w:val="bottom"/>
          </w:tcPr>
          <w:p w:rsidR="00C67EEC" w:rsidRPr="00F61279" w:rsidRDefault="00C67EEC" w:rsidP="00C67EEC">
            <w:pPr>
              <w:tabs>
                <w:tab w:val="decimal" w:pos="612"/>
              </w:tabs>
              <w:spacing w:line="250" w:lineRule="exact"/>
              <w:ind w:left="-18" w:right="-18"/>
              <w:rPr>
                <w:rFonts w:ascii="Arial" w:hAnsi="Arial" w:cs="Arial"/>
                <w:sz w:val="12"/>
                <w:szCs w:val="12"/>
              </w:rPr>
            </w:pPr>
            <w:r w:rsidRPr="00F61279">
              <w:rPr>
                <w:rFonts w:ascii="Arial" w:hAnsi="Arial" w:cs="Arial"/>
                <w:sz w:val="12"/>
                <w:szCs w:val="12"/>
              </w:rPr>
              <w:t>10,695</w:t>
            </w:r>
          </w:p>
        </w:tc>
      </w:tr>
      <w:tr w:rsidR="00F61279" w:rsidRPr="00AE172C" w:rsidTr="00DD0FEA">
        <w:tc>
          <w:tcPr>
            <w:tcW w:w="2340" w:type="dxa"/>
          </w:tcPr>
          <w:p w:rsidR="00F61279" w:rsidRPr="00AE172C" w:rsidRDefault="00F61279" w:rsidP="00F61279">
            <w:pPr>
              <w:spacing w:line="250" w:lineRule="exact"/>
              <w:ind w:left="72" w:right="-115" w:hanging="86"/>
              <w:jc w:val="both"/>
              <w:rPr>
                <w:rFonts w:ascii="Arial" w:hAnsi="Arial" w:cs="Arial"/>
                <w:sz w:val="12"/>
                <w:szCs w:val="12"/>
              </w:rPr>
            </w:pPr>
            <w:r w:rsidRPr="00AE172C">
              <w:rPr>
                <w:rFonts w:ascii="Arial" w:hAnsi="Arial" w:cs="Arial"/>
                <w:sz w:val="12"/>
                <w:szCs w:val="12"/>
              </w:rPr>
              <w:tab/>
              <w:t>Ananda MF Asia Phetchaburi Co., Ltd.</w:t>
            </w:r>
          </w:p>
        </w:tc>
        <w:tc>
          <w:tcPr>
            <w:tcW w:w="810" w:type="dxa"/>
          </w:tcPr>
          <w:p w:rsidR="00F61279" w:rsidRPr="00F61279"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F61279" w:rsidRDefault="00F61279" w:rsidP="00F61279">
            <w:pPr>
              <w:tabs>
                <w:tab w:val="decimal" w:pos="612"/>
              </w:tabs>
              <w:spacing w:line="250" w:lineRule="exact"/>
              <w:ind w:left="-18" w:right="-18"/>
              <w:rPr>
                <w:rFonts w:ascii="Arial" w:hAnsi="Arial" w:cs="Arial"/>
                <w:sz w:val="12"/>
                <w:szCs w:val="12"/>
              </w:rPr>
            </w:pP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p>
        </w:tc>
      </w:tr>
      <w:tr w:rsidR="00F61279" w:rsidRPr="00AE172C" w:rsidTr="00DD0FEA">
        <w:tc>
          <w:tcPr>
            <w:tcW w:w="2340" w:type="dxa"/>
          </w:tcPr>
          <w:p w:rsidR="00F61279" w:rsidRPr="00AE172C" w:rsidRDefault="00F61279" w:rsidP="00F61279">
            <w:pPr>
              <w:spacing w:line="250" w:lineRule="exact"/>
              <w:ind w:left="72" w:right="-115" w:hanging="86"/>
              <w:jc w:val="both"/>
              <w:rPr>
                <w:rFonts w:ascii="Arial" w:hAnsi="Arial" w:cs="Arial"/>
                <w:sz w:val="12"/>
                <w:szCs w:val="12"/>
              </w:rPr>
            </w:pPr>
            <w:r w:rsidRPr="00AE172C">
              <w:rPr>
                <w:rFonts w:ascii="Arial" w:hAnsi="Arial" w:cs="Arial"/>
                <w:sz w:val="12"/>
                <w:szCs w:val="12"/>
              </w:rPr>
              <w:tab/>
              <w:t xml:space="preserve">   (formerly known as “Gem-Line 38</w:t>
            </w: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p>
        </w:tc>
      </w:tr>
      <w:tr w:rsidR="00F61279" w:rsidRPr="00AE172C" w:rsidTr="00DD0FEA">
        <w:tc>
          <w:tcPr>
            <w:tcW w:w="2340" w:type="dxa"/>
          </w:tcPr>
          <w:p w:rsidR="00F61279" w:rsidRPr="00AE172C" w:rsidRDefault="00F61279" w:rsidP="00F61279">
            <w:pPr>
              <w:spacing w:line="250" w:lineRule="exact"/>
              <w:ind w:left="72" w:right="-115" w:hanging="86"/>
              <w:jc w:val="both"/>
              <w:rPr>
                <w:rFonts w:ascii="Arial" w:hAnsi="Arial" w:cs="Arial"/>
                <w:sz w:val="12"/>
                <w:szCs w:val="12"/>
              </w:rPr>
            </w:pPr>
            <w:r w:rsidRPr="00AE172C">
              <w:rPr>
                <w:rFonts w:ascii="Arial" w:hAnsi="Arial" w:cs="Arial"/>
                <w:sz w:val="12"/>
                <w:szCs w:val="12"/>
              </w:rPr>
              <w:tab/>
              <w:t xml:space="preserve">   Co., Ltd.” being subsidiary until</w:t>
            </w: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p>
        </w:tc>
      </w:tr>
      <w:tr w:rsidR="00F61279" w:rsidRPr="00AE172C" w:rsidTr="00DD0FEA">
        <w:tc>
          <w:tcPr>
            <w:tcW w:w="2340" w:type="dxa"/>
          </w:tcPr>
          <w:p w:rsidR="00F61279" w:rsidRPr="00AE172C" w:rsidRDefault="00F61279" w:rsidP="00F61279">
            <w:pPr>
              <w:spacing w:line="250" w:lineRule="exact"/>
              <w:ind w:left="72" w:right="-115" w:hanging="86"/>
              <w:jc w:val="both"/>
              <w:rPr>
                <w:rFonts w:ascii="Arial" w:hAnsi="Arial" w:cs="Arial"/>
                <w:sz w:val="12"/>
                <w:szCs w:val="12"/>
                <w:cs/>
              </w:rPr>
            </w:pPr>
            <w:r w:rsidRPr="00AE172C">
              <w:rPr>
                <w:rFonts w:ascii="Arial" w:hAnsi="Arial" w:cs="Arial"/>
                <w:sz w:val="12"/>
                <w:szCs w:val="12"/>
              </w:rPr>
              <w:t xml:space="preserve">      14 July 2016, being joint venture</w:t>
            </w:r>
          </w:p>
        </w:tc>
        <w:tc>
          <w:tcPr>
            <w:tcW w:w="810" w:type="dxa"/>
            <w:vAlign w:val="bottom"/>
          </w:tcPr>
          <w:p w:rsidR="00F61279" w:rsidRPr="00387A53" w:rsidRDefault="00F61279" w:rsidP="00F61279">
            <w:pPr>
              <w:tabs>
                <w:tab w:val="decimal" w:pos="612"/>
              </w:tabs>
              <w:ind w:left="-18" w:right="-18"/>
              <w:rPr>
                <w:rFonts w:ascii="Angsana New" w:hAnsi="Angsana New"/>
                <w:sz w:val="20"/>
                <w:szCs w:val="20"/>
              </w:rPr>
            </w:pPr>
          </w:p>
        </w:tc>
        <w:tc>
          <w:tcPr>
            <w:tcW w:w="810" w:type="dxa"/>
            <w:vAlign w:val="bottom"/>
          </w:tcPr>
          <w:p w:rsidR="00F61279" w:rsidRPr="00387A53" w:rsidRDefault="00F61279" w:rsidP="00F61279">
            <w:pPr>
              <w:tabs>
                <w:tab w:val="decimal" w:pos="612"/>
              </w:tabs>
              <w:ind w:left="-18" w:right="-18"/>
              <w:rPr>
                <w:rFonts w:ascii="Angsana New" w:hAnsi="Angsana New"/>
                <w:sz w:val="20"/>
                <w:szCs w:val="20"/>
              </w:rPr>
            </w:pPr>
          </w:p>
        </w:tc>
        <w:tc>
          <w:tcPr>
            <w:tcW w:w="810" w:type="dxa"/>
            <w:vAlign w:val="bottom"/>
          </w:tcPr>
          <w:p w:rsidR="00F61279" w:rsidRPr="00387A53" w:rsidRDefault="00F61279" w:rsidP="00F61279">
            <w:pPr>
              <w:tabs>
                <w:tab w:val="decimal" w:pos="612"/>
              </w:tabs>
              <w:ind w:left="-18" w:right="-18"/>
              <w:rPr>
                <w:rFonts w:ascii="Angsana New" w:hAnsi="Angsana New"/>
                <w:sz w:val="20"/>
                <w:szCs w:val="20"/>
              </w:rPr>
            </w:pPr>
          </w:p>
        </w:tc>
        <w:tc>
          <w:tcPr>
            <w:tcW w:w="810" w:type="dxa"/>
            <w:vAlign w:val="bottom"/>
          </w:tcPr>
          <w:p w:rsidR="00F61279" w:rsidRPr="00387A53" w:rsidRDefault="00F61279" w:rsidP="00F61279">
            <w:pPr>
              <w:tabs>
                <w:tab w:val="decimal" w:pos="612"/>
              </w:tabs>
              <w:ind w:left="-18" w:right="-18"/>
              <w:rPr>
                <w:rFonts w:ascii="Angsana New" w:hAnsi="Angsana New"/>
                <w:sz w:val="20"/>
                <w:szCs w:val="20"/>
              </w:rPr>
            </w:pPr>
          </w:p>
        </w:tc>
        <w:tc>
          <w:tcPr>
            <w:tcW w:w="810" w:type="dxa"/>
            <w:vAlign w:val="bottom"/>
          </w:tcPr>
          <w:p w:rsidR="00F61279" w:rsidRPr="00387A53" w:rsidRDefault="00F61279" w:rsidP="00F61279">
            <w:pPr>
              <w:tabs>
                <w:tab w:val="decimal" w:pos="612"/>
              </w:tabs>
              <w:ind w:left="-18" w:right="-18"/>
              <w:rPr>
                <w:rFonts w:ascii="Angsana New" w:hAnsi="Angsana New"/>
                <w:sz w:val="20"/>
                <w:szCs w:val="20"/>
              </w:rPr>
            </w:pPr>
          </w:p>
        </w:tc>
        <w:tc>
          <w:tcPr>
            <w:tcW w:w="810" w:type="dxa"/>
            <w:vAlign w:val="bottom"/>
          </w:tcPr>
          <w:p w:rsidR="00F61279" w:rsidRPr="00387A53" w:rsidRDefault="00F61279" w:rsidP="00F61279">
            <w:pPr>
              <w:tabs>
                <w:tab w:val="decimal" w:pos="612"/>
              </w:tabs>
              <w:ind w:left="-18" w:right="-18"/>
              <w:rPr>
                <w:rFonts w:ascii="Angsana New" w:hAnsi="Angsana New"/>
                <w:sz w:val="20"/>
                <w:szCs w:val="20"/>
              </w:rPr>
            </w:pPr>
          </w:p>
        </w:tc>
        <w:tc>
          <w:tcPr>
            <w:tcW w:w="810" w:type="dxa"/>
            <w:vAlign w:val="bottom"/>
          </w:tcPr>
          <w:p w:rsidR="00F61279" w:rsidRPr="00387A53" w:rsidRDefault="00F61279" w:rsidP="00F61279">
            <w:pPr>
              <w:tabs>
                <w:tab w:val="decimal" w:pos="612"/>
              </w:tabs>
              <w:ind w:left="-18" w:right="-18"/>
              <w:rPr>
                <w:rFonts w:ascii="Angsana New" w:hAnsi="Angsana New"/>
                <w:sz w:val="20"/>
                <w:szCs w:val="20"/>
              </w:rPr>
            </w:pPr>
          </w:p>
        </w:tc>
        <w:tc>
          <w:tcPr>
            <w:tcW w:w="810" w:type="dxa"/>
            <w:vAlign w:val="bottom"/>
          </w:tcPr>
          <w:p w:rsidR="00F61279" w:rsidRPr="00387A53" w:rsidRDefault="00F61279" w:rsidP="00F61279">
            <w:pPr>
              <w:tabs>
                <w:tab w:val="decimal" w:pos="612"/>
              </w:tabs>
              <w:ind w:left="-18" w:right="-18"/>
              <w:rPr>
                <w:rFonts w:ascii="Angsana New" w:hAnsi="Angsana New"/>
                <w:sz w:val="20"/>
                <w:szCs w:val="20"/>
              </w:rPr>
            </w:pPr>
          </w:p>
        </w:tc>
      </w:tr>
      <w:tr w:rsidR="00F61279" w:rsidRPr="00AE172C" w:rsidTr="004F5B54">
        <w:tc>
          <w:tcPr>
            <w:tcW w:w="2340" w:type="dxa"/>
          </w:tcPr>
          <w:p w:rsidR="00F61279" w:rsidRPr="00AE172C" w:rsidRDefault="00F61279" w:rsidP="00F61279">
            <w:pPr>
              <w:spacing w:line="250" w:lineRule="exact"/>
              <w:ind w:left="72" w:right="-115" w:hanging="86"/>
              <w:jc w:val="both"/>
              <w:rPr>
                <w:rFonts w:ascii="Arial" w:hAnsi="Arial" w:cs="Arial"/>
                <w:sz w:val="12"/>
                <w:szCs w:val="12"/>
                <w:cs/>
              </w:rPr>
            </w:pPr>
            <w:r w:rsidRPr="00AE172C">
              <w:rPr>
                <w:rFonts w:ascii="Arial" w:hAnsi="Arial" w:cs="Arial"/>
                <w:sz w:val="12"/>
                <w:szCs w:val="12"/>
              </w:rPr>
              <w:t xml:space="preserve">      since 15 July 2016)</w:t>
            </w:r>
          </w:p>
        </w:tc>
        <w:tc>
          <w:tcPr>
            <w:tcW w:w="810" w:type="dxa"/>
          </w:tcPr>
          <w:p w:rsidR="00F61279" w:rsidRPr="00F61279" w:rsidRDefault="00F61279" w:rsidP="00F61279">
            <w:pPr>
              <w:tabs>
                <w:tab w:val="decimal" w:pos="612"/>
              </w:tabs>
              <w:spacing w:line="250" w:lineRule="exact"/>
              <w:ind w:left="-18" w:right="-18"/>
              <w:rPr>
                <w:rFonts w:ascii="Arial" w:hAnsi="Arial" w:cs="Arial"/>
                <w:sz w:val="12"/>
                <w:szCs w:val="12"/>
              </w:rPr>
            </w:pPr>
            <w:r w:rsidRPr="00F61279">
              <w:rPr>
                <w:rFonts w:ascii="Arial" w:hAnsi="Arial" w:cs="Arial"/>
                <w:sz w:val="12"/>
                <w:szCs w:val="12"/>
                <w:cs/>
              </w:rPr>
              <w:t>-</w:t>
            </w:r>
          </w:p>
        </w:tc>
        <w:tc>
          <w:tcPr>
            <w:tcW w:w="810" w:type="dxa"/>
          </w:tcPr>
          <w:p w:rsidR="00F61279" w:rsidRPr="00F61279" w:rsidRDefault="00F61279" w:rsidP="00F61279">
            <w:pPr>
              <w:tabs>
                <w:tab w:val="decimal" w:pos="612"/>
              </w:tabs>
              <w:spacing w:line="250" w:lineRule="exact"/>
              <w:ind w:left="-18" w:right="-18"/>
              <w:rPr>
                <w:rFonts w:ascii="Arial" w:hAnsi="Arial" w:cs="Arial"/>
                <w:sz w:val="12"/>
                <w:szCs w:val="12"/>
              </w:rPr>
            </w:pPr>
            <w:r w:rsidRPr="00F61279">
              <w:rPr>
                <w:rFonts w:ascii="Arial" w:hAnsi="Arial" w:cs="Arial"/>
                <w:sz w:val="12"/>
                <w:szCs w:val="12"/>
                <w:cs/>
              </w:rPr>
              <w:t>-</w:t>
            </w:r>
          </w:p>
        </w:tc>
        <w:tc>
          <w:tcPr>
            <w:tcW w:w="810" w:type="dxa"/>
          </w:tcPr>
          <w:p w:rsidR="00F61279" w:rsidRPr="00F61279" w:rsidRDefault="00F61279" w:rsidP="00F61279">
            <w:pPr>
              <w:tabs>
                <w:tab w:val="decimal" w:pos="612"/>
              </w:tabs>
              <w:spacing w:line="250" w:lineRule="exact"/>
              <w:ind w:left="-18" w:right="-18"/>
              <w:rPr>
                <w:rFonts w:ascii="Arial" w:hAnsi="Arial" w:cs="Arial"/>
                <w:sz w:val="12"/>
                <w:szCs w:val="12"/>
                <w:cs/>
              </w:rPr>
            </w:pPr>
            <w:r w:rsidRPr="00F61279">
              <w:rPr>
                <w:rFonts w:ascii="Arial" w:hAnsi="Arial" w:cs="Arial"/>
                <w:sz w:val="12"/>
                <w:szCs w:val="12"/>
              </w:rPr>
              <w:t>25,500</w:t>
            </w:r>
          </w:p>
        </w:tc>
        <w:tc>
          <w:tcPr>
            <w:tcW w:w="810" w:type="dxa"/>
          </w:tcPr>
          <w:p w:rsidR="00F61279" w:rsidRPr="00F61279" w:rsidRDefault="00F61279" w:rsidP="00F61279">
            <w:pPr>
              <w:tabs>
                <w:tab w:val="decimal" w:pos="612"/>
              </w:tabs>
              <w:spacing w:line="250" w:lineRule="exact"/>
              <w:ind w:left="-18" w:right="-18"/>
              <w:rPr>
                <w:rFonts w:ascii="Arial" w:hAnsi="Arial" w:cs="Arial"/>
                <w:sz w:val="12"/>
                <w:szCs w:val="12"/>
              </w:rPr>
            </w:pPr>
            <w:r w:rsidRPr="00F61279">
              <w:rPr>
                <w:rFonts w:ascii="Arial" w:hAnsi="Arial" w:cs="Arial"/>
                <w:sz w:val="12"/>
                <w:szCs w:val="12"/>
              </w:rPr>
              <w:t>600</w:t>
            </w:r>
          </w:p>
        </w:tc>
        <w:tc>
          <w:tcPr>
            <w:tcW w:w="810" w:type="dxa"/>
          </w:tcPr>
          <w:p w:rsidR="00F61279" w:rsidRPr="00F61279" w:rsidRDefault="00F61279" w:rsidP="00F61279">
            <w:pPr>
              <w:tabs>
                <w:tab w:val="decimal" w:pos="612"/>
              </w:tabs>
              <w:spacing w:line="250" w:lineRule="exact"/>
              <w:ind w:left="-18" w:right="-18"/>
              <w:rPr>
                <w:rFonts w:ascii="Arial" w:hAnsi="Arial" w:cs="Arial"/>
                <w:sz w:val="12"/>
                <w:szCs w:val="12"/>
              </w:rPr>
            </w:pPr>
            <w:r w:rsidRPr="00F61279">
              <w:rPr>
                <w:rFonts w:ascii="Arial" w:hAnsi="Arial" w:cs="Arial"/>
                <w:sz w:val="12"/>
                <w:szCs w:val="12"/>
              </w:rPr>
              <w:t>-</w:t>
            </w:r>
          </w:p>
        </w:tc>
        <w:tc>
          <w:tcPr>
            <w:tcW w:w="810" w:type="dxa"/>
          </w:tcPr>
          <w:p w:rsidR="00F61279" w:rsidRPr="00F61279" w:rsidRDefault="00F61279" w:rsidP="00F61279">
            <w:pPr>
              <w:tabs>
                <w:tab w:val="decimal" w:pos="612"/>
              </w:tabs>
              <w:spacing w:line="250" w:lineRule="exact"/>
              <w:ind w:left="-18" w:right="-18"/>
              <w:rPr>
                <w:rFonts w:ascii="Arial" w:hAnsi="Arial" w:cs="Arial"/>
                <w:sz w:val="12"/>
                <w:szCs w:val="12"/>
              </w:rPr>
            </w:pPr>
            <w:r w:rsidRPr="00F61279">
              <w:rPr>
                <w:rFonts w:ascii="Arial" w:hAnsi="Arial" w:cs="Arial"/>
                <w:sz w:val="12"/>
                <w:szCs w:val="12"/>
              </w:rPr>
              <w:t>-</w:t>
            </w:r>
          </w:p>
        </w:tc>
        <w:tc>
          <w:tcPr>
            <w:tcW w:w="810" w:type="dxa"/>
          </w:tcPr>
          <w:p w:rsidR="00F61279" w:rsidRPr="00F61279" w:rsidRDefault="00F61279" w:rsidP="00F61279">
            <w:pPr>
              <w:tabs>
                <w:tab w:val="decimal" w:pos="612"/>
              </w:tabs>
              <w:spacing w:line="250" w:lineRule="exact"/>
              <w:ind w:left="-18" w:right="-18"/>
              <w:rPr>
                <w:rFonts w:ascii="Arial" w:hAnsi="Arial" w:cs="Arial"/>
                <w:sz w:val="12"/>
                <w:szCs w:val="12"/>
              </w:rPr>
            </w:pPr>
            <w:r w:rsidRPr="00F61279">
              <w:rPr>
                <w:rFonts w:ascii="Arial" w:hAnsi="Arial" w:cs="Arial"/>
                <w:sz w:val="12"/>
                <w:szCs w:val="12"/>
              </w:rPr>
              <w:t>25,500</w:t>
            </w:r>
          </w:p>
        </w:tc>
        <w:tc>
          <w:tcPr>
            <w:tcW w:w="810" w:type="dxa"/>
          </w:tcPr>
          <w:p w:rsidR="00F61279" w:rsidRPr="00F61279" w:rsidRDefault="00F61279" w:rsidP="00F61279">
            <w:pPr>
              <w:tabs>
                <w:tab w:val="decimal" w:pos="612"/>
              </w:tabs>
              <w:spacing w:line="250" w:lineRule="exact"/>
              <w:ind w:left="-18" w:right="-18"/>
              <w:rPr>
                <w:rFonts w:ascii="Arial" w:hAnsi="Arial" w:cs="Arial"/>
                <w:sz w:val="12"/>
                <w:szCs w:val="12"/>
              </w:rPr>
            </w:pPr>
            <w:r w:rsidRPr="00F61279">
              <w:rPr>
                <w:rFonts w:ascii="Arial" w:hAnsi="Arial" w:cs="Arial"/>
                <w:sz w:val="12"/>
                <w:szCs w:val="12"/>
              </w:rPr>
              <w:t>600</w:t>
            </w:r>
          </w:p>
        </w:tc>
      </w:tr>
      <w:tr w:rsidR="00F61279" w:rsidRPr="00AE172C" w:rsidTr="004F5B54">
        <w:tc>
          <w:tcPr>
            <w:tcW w:w="2340" w:type="dxa"/>
          </w:tcPr>
          <w:p w:rsidR="00F61279" w:rsidRPr="00AE172C" w:rsidRDefault="00F61279" w:rsidP="00F61279">
            <w:pPr>
              <w:spacing w:line="250" w:lineRule="exact"/>
              <w:ind w:left="72" w:right="-115" w:hanging="86"/>
              <w:jc w:val="both"/>
              <w:rPr>
                <w:rFonts w:ascii="Arial" w:hAnsi="Arial" w:cs="Arial"/>
                <w:sz w:val="12"/>
                <w:szCs w:val="12"/>
              </w:rPr>
            </w:pPr>
            <w:r w:rsidRPr="00AE172C">
              <w:rPr>
                <w:rFonts w:ascii="Arial" w:hAnsi="Arial" w:cs="Arial"/>
                <w:sz w:val="12"/>
                <w:szCs w:val="12"/>
              </w:rPr>
              <w:tab/>
              <w:t>Ananda MF Asia Bangchak Co., Ltd.</w:t>
            </w: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cs/>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cs/>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r>
      <w:tr w:rsidR="00F61279" w:rsidRPr="00AE172C" w:rsidTr="004F5B54">
        <w:tc>
          <w:tcPr>
            <w:tcW w:w="2340" w:type="dxa"/>
          </w:tcPr>
          <w:p w:rsidR="00F61279" w:rsidRPr="00AE172C" w:rsidRDefault="00F61279" w:rsidP="00F61279">
            <w:pPr>
              <w:spacing w:line="250" w:lineRule="exact"/>
              <w:ind w:left="72" w:right="-115" w:hanging="86"/>
              <w:jc w:val="both"/>
              <w:rPr>
                <w:rFonts w:ascii="Arial" w:hAnsi="Arial" w:cs="Arial"/>
                <w:sz w:val="12"/>
                <w:szCs w:val="12"/>
              </w:rPr>
            </w:pPr>
            <w:r w:rsidRPr="00AE172C">
              <w:rPr>
                <w:rFonts w:ascii="Arial" w:hAnsi="Arial" w:cs="Arial"/>
                <w:sz w:val="12"/>
                <w:szCs w:val="12"/>
              </w:rPr>
              <w:tab/>
              <w:t xml:space="preserve">   (formerly known as “JV-Co2 Co., Ltd.”</w:t>
            </w: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cs/>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cs/>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r>
      <w:tr w:rsidR="00F61279" w:rsidRPr="00AE172C" w:rsidTr="004F5B54">
        <w:tc>
          <w:tcPr>
            <w:tcW w:w="2340" w:type="dxa"/>
          </w:tcPr>
          <w:p w:rsidR="00F61279" w:rsidRPr="00AE172C" w:rsidRDefault="00F61279" w:rsidP="00F61279">
            <w:pPr>
              <w:spacing w:line="250" w:lineRule="exact"/>
              <w:ind w:left="72" w:right="-115" w:hanging="86"/>
              <w:jc w:val="both"/>
              <w:rPr>
                <w:rFonts w:ascii="Arial" w:hAnsi="Arial" w:cs="Arial"/>
                <w:sz w:val="12"/>
                <w:szCs w:val="12"/>
              </w:rPr>
            </w:pPr>
            <w:r w:rsidRPr="00AE172C">
              <w:rPr>
                <w:rFonts w:ascii="Arial" w:hAnsi="Arial" w:cs="Arial"/>
                <w:sz w:val="12"/>
                <w:szCs w:val="12"/>
              </w:rPr>
              <w:t xml:space="preserve">      being subsidiary until 14 July 2016,</w:t>
            </w: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cs/>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cs/>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r>
      <w:tr w:rsidR="00F61279" w:rsidRPr="00AE172C" w:rsidTr="00DD0FEA">
        <w:tc>
          <w:tcPr>
            <w:tcW w:w="2340" w:type="dxa"/>
          </w:tcPr>
          <w:p w:rsidR="00F61279" w:rsidRPr="00AE172C" w:rsidRDefault="00F61279" w:rsidP="00F61279">
            <w:pPr>
              <w:spacing w:line="250" w:lineRule="exact"/>
              <w:ind w:left="72" w:right="-115" w:hanging="86"/>
              <w:jc w:val="both"/>
              <w:rPr>
                <w:rFonts w:ascii="Arial" w:hAnsi="Arial" w:cs="Arial"/>
                <w:sz w:val="12"/>
                <w:szCs w:val="12"/>
                <w:cs/>
              </w:rPr>
            </w:pPr>
            <w:r w:rsidRPr="00AE172C">
              <w:rPr>
                <w:rFonts w:ascii="Arial" w:hAnsi="Arial" w:cs="Arial"/>
                <w:sz w:val="12"/>
                <w:szCs w:val="12"/>
              </w:rPr>
              <w:t xml:space="preserve"> </w:t>
            </w:r>
            <w:r w:rsidRPr="00AE172C">
              <w:rPr>
                <w:rFonts w:ascii="Arial" w:hAnsi="Arial" w:cs="Arial"/>
                <w:sz w:val="12"/>
                <w:szCs w:val="12"/>
              </w:rPr>
              <w:tab/>
              <w:t xml:space="preserve">   being joint venture since 15 July 2016</w:t>
            </w:r>
          </w:p>
        </w:tc>
        <w:tc>
          <w:tcPr>
            <w:tcW w:w="810" w:type="dxa"/>
          </w:tcPr>
          <w:p w:rsidR="00F61279" w:rsidRPr="00F61279" w:rsidRDefault="00F61279" w:rsidP="00F61279">
            <w:pPr>
              <w:tabs>
                <w:tab w:val="decimal" w:pos="612"/>
              </w:tabs>
              <w:spacing w:line="250" w:lineRule="exact"/>
              <w:ind w:left="-18" w:right="-18"/>
              <w:rPr>
                <w:rFonts w:ascii="Arial" w:hAnsi="Arial" w:cs="Arial"/>
                <w:sz w:val="12"/>
                <w:szCs w:val="12"/>
              </w:rPr>
            </w:pPr>
            <w:r w:rsidRPr="00F61279">
              <w:rPr>
                <w:rFonts w:ascii="Arial" w:hAnsi="Arial" w:cs="Arial"/>
                <w:sz w:val="12"/>
                <w:szCs w:val="12"/>
                <w:cs/>
              </w:rPr>
              <w:t>-</w:t>
            </w:r>
          </w:p>
        </w:tc>
        <w:tc>
          <w:tcPr>
            <w:tcW w:w="810" w:type="dxa"/>
          </w:tcPr>
          <w:p w:rsidR="00F61279" w:rsidRPr="00F61279" w:rsidRDefault="00F61279" w:rsidP="00F61279">
            <w:pPr>
              <w:tabs>
                <w:tab w:val="decimal" w:pos="612"/>
              </w:tabs>
              <w:spacing w:line="250" w:lineRule="exact"/>
              <w:ind w:left="-18" w:right="-18"/>
              <w:rPr>
                <w:rFonts w:ascii="Arial" w:hAnsi="Arial" w:cs="Arial"/>
                <w:sz w:val="12"/>
                <w:szCs w:val="12"/>
              </w:rPr>
            </w:pPr>
            <w:r w:rsidRPr="00F61279">
              <w:rPr>
                <w:rFonts w:ascii="Arial" w:hAnsi="Arial" w:cs="Arial"/>
                <w:sz w:val="12"/>
                <w:szCs w:val="12"/>
                <w:cs/>
              </w:rPr>
              <w:t>-</w:t>
            </w: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r w:rsidRPr="00F61279">
              <w:rPr>
                <w:rFonts w:ascii="Arial" w:hAnsi="Arial" w:cs="Arial"/>
                <w:sz w:val="12"/>
                <w:szCs w:val="12"/>
              </w:rPr>
              <w:t>76,500</w:t>
            </w: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r w:rsidRPr="00F61279">
              <w:rPr>
                <w:rFonts w:ascii="Arial" w:hAnsi="Arial" w:cs="Arial"/>
                <w:sz w:val="12"/>
                <w:szCs w:val="12"/>
              </w:rPr>
              <w:t>1,798</w:t>
            </w: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r w:rsidRPr="00F61279">
              <w:rPr>
                <w:rFonts w:ascii="Arial" w:hAnsi="Arial" w:cs="Arial"/>
                <w:sz w:val="12"/>
                <w:szCs w:val="12"/>
              </w:rPr>
              <w:t>-</w:t>
            </w: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r w:rsidRPr="00F61279">
              <w:rPr>
                <w:rFonts w:ascii="Arial" w:hAnsi="Arial" w:cs="Arial"/>
                <w:sz w:val="12"/>
                <w:szCs w:val="12"/>
              </w:rPr>
              <w:t>-</w:t>
            </w: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r w:rsidRPr="00F61279">
              <w:rPr>
                <w:rFonts w:ascii="Arial" w:hAnsi="Arial" w:cs="Arial"/>
                <w:sz w:val="12"/>
                <w:szCs w:val="12"/>
              </w:rPr>
              <w:t>76,500</w:t>
            </w: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r w:rsidRPr="00F61279">
              <w:rPr>
                <w:rFonts w:ascii="Arial" w:hAnsi="Arial" w:cs="Arial"/>
                <w:sz w:val="12"/>
                <w:szCs w:val="12"/>
              </w:rPr>
              <w:t>1,798</w:t>
            </w:r>
          </w:p>
        </w:tc>
      </w:tr>
      <w:tr w:rsidR="00F61279" w:rsidRPr="00AE172C" w:rsidTr="004F5B54">
        <w:tc>
          <w:tcPr>
            <w:tcW w:w="2340" w:type="dxa"/>
          </w:tcPr>
          <w:p w:rsidR="00F61279" w:rsidRPr="00AE172C" w:rsidRDefault="00F61279" w:rsidP="00F61279">
            <w:pPr>
              <w:spacing w:line="250" w:lineRule="exact"/>
              <w:ind w:left="72" w:right="-115" w:hanging="86"/>
              <w:jc w:val="both"/>
              <w:rPr>
                <w:rFonts w:ascii="Arial" w:hAnsi="Arial" w:cs="Arial"/>
                <w:sz w:val="12"/>
                <w:szCs w:val="12"/>
                <w:cs/>
              </w:rPr>
            </w:pPr>
            <w:r w:rsidRPr="00AE172C">
              <w:rPr>
                <w:rFonts w:ascii="Arial" w:hAnsi="Arial" w:cs="Arial"/>
                <w:sz w:val="12"/>
                <w:szCs w:val="12"/>
              </w:rPr>
              <w:t xml:space="preserve">  </w:t>
            </w:r>
            <w:r w:rsidRPr="00AE172C">
              <w:rPr>
                <w:rFonts w:ascii="Arial" w:hAnsi="Arial" w:cs="Arial"/>
                <w:sz w:val="12"/>
                <w:szCs w:val="12"/>
                <w:cs/>
              </w:rPr>
              <w:t xml:space="preserve"> </w:t>
            </w:r>
            <w:r w:rsidRPr="00AE172C">
              <w:rPr>
                <w:rFonts w:ascii="Arial" w:hAnsi="Arial" w:cs="Arial"/>
                <w:sz w:val="12"/>
                <w:szCs w:val="12"/>
              </w:rPr>
              <w:t xml:space="preserve">Ananda MF Asia </w:t>
            </w:r>
            <w:r>
              <w:rPr>
                <w:rFonts w:ascii="Arial" w:hAnsi="Arial" w:cs="Arial"/>
                <w:sz w:val="12"/>
                <w:szCs w:val="12"/>
              </w:rPr>
              <w:t xml:space="preserve">Saphankhwai </w:t>
            </w:r>
            <w:r w:rsidRPr="00AE172C">
              <w:rPr>
                <w:rFonts w:ascii="Arial" w:hAnsi="Arial" w:cs="Arial"/>
                <w:sz w:val="12"/>
                <w:szCs w:val="12"/>
              </w:rPr>
              <w:t>Co., Ltd.</w:t>
            </w: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cs/>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cs/>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r>
      <w:tr w:rsidR="00F61279" w:rsidRPr="00AE172C" w:rsidTr="004F5B54">
        <w:tc>
          <w:tcPr>
            <w:tcW w:w="2340" w:type="dxa"/>
          </w:tcPr>
          <w:p w:rsidR="00F61279" w:rsidRPr="00DE542A" w:rsidRDefault="00F61279" w:rsidP="00F61279">
            <w:pPr>
              <w:spacing w:line="250" w:lineRule="exact"/>
              <w:ind w:left="72" w:right="-108" w:hanging="89"/>
              <w:rPr>
                <w:rFonts w:ascii="Arial" w:hAnsi="Arial" w:cs="Arial"/>
                <w:sz w:val="12"/>
                <w:szCs w:val="12"/>
              </w:rPr>
            </w:pPr>
            <w:r w:rsidRPr="00DE542A">
              <w:rPr>
                <w:rFonts w:ascii="Arial" w:hAnsi="Arial" w:cs="Arial"/>
                <w:sz w:val="12"/>
                <w:szCs w:val="12"/>
              </w:rPr>
              <w:tab/>
              <w:t xml:space="preserve">   </w:t>
            </w:r>
            <w:r>
              <w:rPr>
                <w:rFonts w:ascii="Arial" w:hAnsi="Arial" w:cs="Arial"/>
                <w:sz w:val="12"/>
                <w:szCs w:val="12"/>
              </w:rPr>
              <w:t xml:space="preserve">(formerly known as “ADC-JV1 </w:t>
            </w: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cs/>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cs/>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r>
      <w:tr w:rsidR="00F61279" w:rsidRPr="00AE172C" w:rsidTr="004F5B54">
        <w:tc>
          <w:tcPr>
            <w:tcW w:w="2340" w:type="dxa"/>
          </w:tcPr>
          <w:p w:rsidR="00F61279" w:rsidRPr="00DE542A" w:rsidRDefault="00F61279" w:rsidP="00F61279">
            <w:pPr>
              <w:spacing w:line="250" w:lineRule="exact"/>
              <w:ind w:left="72" w:right="-108" w:hanging="89"/>
              <w:rPr>
                <w:rFonts w:ascii="Arial" w:hAnsi="Arial" w:cs="Arial"/>
                <w:sz w:val="12"/>
                <w:szCs w:val="12"/>
              </w:rPr>
            </w:pPr>
            <w:r>
              <w:rPr>
                <w:rFonts w:ascii="Arial" w:hAnsi="Arial" w:cs="Arial"/>
                <w:sz w:val="12"/>
                <w:szCs w:val="12"/>
              </w:rPr>
              <w:tab/>
              <w:t xml:space="preserve">   Co., Ltd.” being subsidiary until</w:t>
            </w: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cs/>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cs/>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r>
      <w:tr w:rsidR="00F61279" w:rsidRPr="00AE172C" w:rsidTr="004F5B54">
        <w:tc>
          <w:tcPr>
            <w:tcW w:w="2340" w:type="dxa"/>
          </w:tcPr>
          <w:p w:rsidR="00F61279" w:rsidRPr="00DE542A" w:rsidRDefault="00F61279" w:rsidP="00F61279">
            <w:pPr>
              <w:spacing w:line="250" w:lineRule="exact"/>
              <w:ind w:left="72" w:right="-108" w:hanging="89"/>
              <w:rPr>
                <w:rFonts w:ascii="Arial" w:hAnsi="Arial" w:cs="Arial"/>
                <w:sz w:val="12"/>
                <w:szCs w:val="12"/>
              </w:rPr>
            </w:pPr>
            <w:r>
              <w:rPr>
                <w:rFonts w:ascii="Arial" w:hAnsi="Arial" w:cs="Arial"/>
                <w:sz w:val="12"/>
                <w:szCs w:val="12"/>
              </w:rPr>
              <w:tab/>
              <w:t xml:space="preserve">   31 October 2016, being joint venture</w:t>
            </w: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cs/>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cs/>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r>
      <w:tr w:rsidR="00F61279" w:rsidRPr="00AE172C" w:rsidTr="00DD0FEA">
        <w:tc>
          <w:tcPr>
            <w:tcW w:w="2340" w:type="dxa"/>
          </w:tcPr>
          <w:p w:rsidR="00F61279" w:rsidRPr="00DE542A" w:rsidRDefault="00F61279" w:rsidP="00F61279">
            <w:pPr>
              <w:spacing w:line="250" w:lineRule="exact"/>
              <w:ind w:left="72" w:right="-108" w:hanging="89"/>
              <w:rPr>
                <w:rFonts w:ascii="Arial" w:hAnsi="Arial" w:cs="Arial"/>
                <w:sz w:val="12"/>
                <w:szCs w:val="12"/>
              </w:rPr>
            </w:pPr>
            <w:r>
              <w:rPr>
                <w:rFonts w:ascii="Arial" w:hAnsi="Arial" w:cs="Arial"/>
                <w:sz w:val="12"/>
                <w:szCs w:val="12"/>
              </w:rPr>
              <w:tab/>
              <w:t xml:space="preserve">   since 1 November 2016)</w:t>
            </w: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r w:rsidRPr="00F61279">
              <w:rPr>
                <w:rFonts w:ascii="Arial" w:hAnsi="Arial" w:cs="Arial"/>
                <w:sz w:val="12"/>
                <w:szCs w:val="12"/>
              </w:rPr>
              <w:t>-</w:t>
            </w: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r w:rsidRPr="00F61279">
              <w:rPr>
                <w:rFonts w:ascii="Arial" w:hAnsi="Arial" w:cs="Arial"/>
                <w:sz w:val="12"/>
                <w:szCs w:val="12"/>
              </w:rPr>
              <w:t>-</w:t>
            </w: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r w:rsidRPr="00F61279">
              <w:rPr>
                <w:rFonts w:ascii="Arial" w:hAnsi="Arial" w:cs="Arial"/>
                <w:sz w:val="12"/>
                <w:szCs w:val="12"/>
              </w:rPr>
              <w:t>25,500</w:t>
            </w: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r w:rsidRPr="00F61279">
              <w:rPr>
                <w:rFonts w:ascii="Arial" w:hAnsi="Arial" w:cs="Arial"/>
                <w:sz w:val="12"/>
                <w:szCs w:val="12"/>
              </w:rPr>
              <w:t>214</w:t>
            </w: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r w:rsidRPr="00F61279">
              <w:rPr>
                <w:rFonts w:ascii="Arial" w:hAnsi="Arial" w:cs="Arial"/>
                <w:sz w:val="12"/>
                <w:szCs w:val="12"/>
              </w:rPr>
              <w:t>-</w:t>
            </w: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r w:rsidRPr="00F61279">
              <w:rPr>
                <w:rFonts w:ascii="Arial" w:hAnsi="Arial" w:cs="Arial"/>
                <w:sz w:val="12"/>
                <w:szCs w:val="12"/>
              </w:rPr>
              <w:t>-</w:t>
            </w: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r w:rsidRPr="00F61279">
              <w:rPr>
                <w:rFonts w:ascii="Arial" w:hAnsi="Arial" w:cs="Arial"/>
                <w:sz w:val="12"/>
                <w:szCs w:val="12"/>
              </w:rPr>
              <w:t>25,500</w:t>
            </w: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r w:rsidRPr="00F61279">
              <w:rPr>
                <w:rFonts w:ascii="Arial" w:hAnsi="Arial" w:cs="Arial"/>
                <w:sz w:val="12"/>
                <w:szCs w:val="12"/>
              </w:rPr>
              <w:t>214</w:t>
            </w:r>
          </w:p>
        </w:tc>
      </w:tr>
      <w:tr w:rsidR="00F61279" w:rsidRPr="00AE172C" w:rsidTr="004F5B54">
        <w:tc>
          <w:tcPr>
            <w:tcW w:w="2340" w:type="dxa"/>
          </w:tcPr>
          <w:p w:rsidR="00F61279" w:rsidRPr="00AE172C" w:rsidRDefault="00F61279" w:rsidP="00BC2B67">
            <w:pPr>
              <w:spacing w:line="250" w:lineRule="exact"/>
              <w:ind w:left="72" w:right="-115" w:hanging="86"/>
              <w:jc w:val="both"/>
              <w:rPr>
                <w:rFonts w:ascii="Arial" w:hAnsi="Arial" w:cs="Arial"/>
                <w:sz w:val="12"/>
                <w:szCs w:val="12"/>
              </w:rPr>
            </w:pPr>
            <w:r w:rsidRPr="00AE172C">
              <w:rPr>
                <w:rFonts w:ascii="Arial" w:hAnsi="Arial" w:cs="Arial"/>
                <w:sz w:val="12"/>
                <w:szCs w:val="12"/>
              </w:rPr>
              <w:tab/>
              <w:t xml:space="preserve">Ananda </w:t>
            </w:r>
            <w:r w:rsidR="00BC2B67">
              <w:rPr>
                <w:rFonts w:ascii="Arial" w:hAnsi="Arial" w:cs="Arial"/>
                <w:sz w:val="12"/>
                <w:szCs w:val="12"/>
              </w:rPr>
              <w:t>APAC</w:t>
            </w:r>
            <w:r w:rsidRPr="00AE172C">
              <w:rPr>
                <w:rFonts w:ascii="Arial" w:hAnsi="Arial" w:cs="Arial"/>
                <w:sz w:val="12"/>
                <w:szCs w:val="12"/>
              </w:rPr>
              <w:t xml:space="preserve"> Bangchak Co., Ltd.</w:t>
            </w: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cs/>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cs/>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r>
      <w:tr w:rsidR="00F61279" w:rsidRPr="00AE172C" w:rsidTr="004F5B54">
        <w:tc>
          <w:tcPr>
            <w:tcW w:w="2340" w:type="dxa"/>
          </w:tcPr>
          <w:p w:rsidR="00F61279" w:rsidRPr="00AE172C" w:rsidRDefault="00F61279" w:rsidP="00BC2B67">
            <w:pPr>
              <w:spacing w:line="250" w:lineRule="exact"/>
              <w:ind w:left="72" w:right="-115" w:hanging="86"/>
              <w:jc w:val="both"/>
              <w:rPr>
                <w:rFonts w:ascii="Arial" w:hAnsi="Arial" w:cs="Arial"/>
                <w:sz w:val="12"/>
                <w:szCs w:val="12"/>
              </w:rPr>
            </w:pPr>
            <w:r w:rsidRPr="00AE172C">
              <w:rPr>
                <w:rFonts w:ascii="Arial" w:hAnsi="Arial" w:cs="Arial"/>
                <w:sz w:val="12"/>
                <w:szCs w:val="12"/>
              </w:rPr>
              <w:tab/>
              <w:t xml:space="preserve">   (</w:t>
            </w:r>
            <w:r w:rsidR="00BC2B67">
              <w:rPr>
                <w:rFonts w:ascii="Arial" w:hAnsi="Arial" w:cs="Arial"/>
                <w:sz w:val="12"/>
                <w:szCs w:val="12"/>
              </w:rPr>
              <w:t>being subsidiary until 20 November</w:t>
            </w: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cs/>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cs/>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r>
      <w:tr w:rsidR="00F61279" w:rsidRPr="00AE172C" w:rsidTr="004F5B54">
        <w:tc>
          <w:tcPr>
            <w:tcW w:w="2340" w:type="dxa"/>
          </w:tcPr>
          <w:p w:rsidR="00F61279" w:rsidRPr="00AE172C" w:rsidRDefault="00F61279" w:rsidP="00BC2B67">
            <w:pPr>
              <w:spacing w:line="250" w:lineRule="exact"/>
              <w:ind w:left="72" w:right="-115" w:hanging="86"/>
              <w:jc w:val="both"/>
              <w:rPr>
                <w:rFonts w:ascii="Arial" w:hAnsi="Arial" w:cs="Arial"/>
                <w:sz w:val="12"/>
                <w:szCs w:val="12"/>
              </w:rPr>
            </w:pPr>
            <w:r w:rsidRPr="00AE172C">
              <w:rPr>
                <w:rFonts w:ascii="Arial" w:hAnsi="Arial" w:cs="Arial"/>
                <w:sz w:val="12"/>
                <w:szCs w:val="12"/>
              </w:rPr>
              <w:t xml:space="preserve">      </w:t>
            </w:r>
            <w:r w:rsidR="007D03BE">
              <w:rPr>
                <w:rFonts w:ascii="Arial" w:hAnsi="Arial" w:cs="Arial"/>
                <w:sz w:val="12"/>
                <w:szCs w:val="12"/>
              </w:rPr>
              <w:t>2016, being joint venture since</w:t>
            </w: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cs/>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cs/>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AE172C" w:rsidRDefault="00F61279" w:rsidP="00F61279">
            <w:pPr>
              <w:tabs>
                <w:tab w:val="decimal" w:pos="612"/>
              </w:tabs>
              <w:spacing w:line="250" w:lineRule="exact"/>
              <w:ind w:left="-18" w:right="-18"/>
              <w:rPr>
                <w:rFonts w:ascii="Arial" w:hAnsi="Arial" w:cs="Arial"/>
                <w:sz w:val="12"/>
                <w:szCs w:val="12"/>
              </w:rPr>
            </w:pPr>
          </w:p>
        </w:tc>
      </w:tr>
      <w:tr w:rsidR="00F61279" w:rsidRPr="00AE172C" w:rsidTr="00DD0FEA">
        <w:tc>
          <w:tcPr>
            <w:tcW w:w="2340" w:type="dxa"/>
          </w:tcPr>
          <w:p w:rsidR="00F61279" w:rsidRPr="00AE172C" w:rsidRDefault="00F61279" w:rsidP="00BC2B67">
            <w:pPr>
              <w:spacing w:line="250" w:lineRule="exact"/>
              <w:ind w:left="72" w:right="-115" w:hanging="86"/>
              <w:jc w:val="both"/>
              <w:rPr>
                <w:rFonts w:ascii="Arial" w:hAnsi="Arial" w:cs="Arial"/>
                <w:sz w:val="12"/>
                <w:szCs w:val="12"/>
                <w:cs/>
              </w:rPr>
            </w:pPr>
            <w:r w:rsidRPr="00AE172C">
              <w:rPr>
                <w:rFonts w:ascii="Arial" w:hAnsi="Arial" w:cs="Arial"/>
                <w:sz w:val="12"/>
                <w:szCs w:val="12"/>
              </w:rPr>
              <w:t xml:space="preserve"> </w:t>
            </w:r>
            <w:r w:rsidRPr="00AE172C">
              <w:rPr>
                <w:rFonts w:ascii="Arial" w:hAnsi="Arial" w:cs="Arial"/>
                <w:sz w:val="12"/>
                <w:szCs w:val="12"/>
              </w:rPr>
              <w:tab/>
              <w:t xml:space="preserve">   </w:t>
            </w:r>
            <w:r w:rsidR="00BC2B67">
              <w:rPr>
                <w:rFonts w:ascii="Arial" w:hAnsi="Arial" w:cs="Arial"/>
                <w:sz w:val="12"/>
                <w:szCs w:val="12"/>
              </w:rPr>
              <w:t>21 November 2016</w:t>
            </w:r>
            <w:r>
              <w:rPr>
                <w:rFonts w:ascii="Arial" w:hAnsi="Arial" w:cs="Arial"/>
                <w:sz w:val="12"/>
                <w:szCs w:val="12"/>
              </w:rPr>
              <w:t>)</w:t>
            </w:r>
          </w:p>
        </w:tc>
        <w:tc>
          <w:tcPr>
            <w:tcW w:w="810" w:type="dxa"/>
            <w:vAlign w:val="bottom"/>
          </w:tcPr>
          <w:p w:rsidR="00F61279" w:rsidRPr="00F61279" w:rsidRDefault="00F61279" w:rsidP="00F61279">
            <w:pPr>
              <w:pBdr>
                <w:bottom w:val="single" w:sz="4" w:space="1" w:color="auto"/>
              </w:pBdr>
              <w:tabs>
                <w:tab w:val="decimal" w:pos="612"/>
              </w:tabs>
              <w:spacing w:line="250" w:lineRule="exact"/>
              <w:ind w:left="-18" w:right="-18"/>
              <w:rPr>
                <w:rFonts w:ascii="Arial" w:hAnsi="Arial" w:cs="Arial"/>
                <w:sz w:val="12"/>
                <w:szCs w:val="12"/>
              </w:rPr>
            </w:pPr>
            <w:r w:rsidRPr="00F61279">
              <w:rPr>
                <w:rFonts w:ascii="Arial" w:hAnsi="Arial" w:cs="Arial"/>
                <w:sz w:val="12"/>
                <w:szCs w:val="12"/>
              </w:rPr>
              <w:t>-</w:t>
            </w:r>
          </w:p>
        </w:tc>
        <w:tc>
          <w:tcPr>
            <w:tcW w:w="810" w:type="dxa"/>
            <w:vAlign w:val="bottom"/>
          </w:tcPr>
          <w:p w:rsidR="00F61279" w:rsidRPr="00F61279" w:rsidRDefault="00F61279" w:rsidP="00F61279">
            <w:pPr>
              <w:pBdr>
                <w:bottom w:val="single" w:sz="4" w:space="1" w:color="auto"/>
              </w:pBdr>
              <w:tabs>
                <w:tab w:val="decimal" w:pos="612"/>
              </w:tabs>
              <w:spacing w:line="250" w:lineRule="exact"/>
              <w:ind w:left="-18" w:right="-18"/>
              <w:rPr>
                <w:rFonts w:ascii="Arial" w:hAnsi="Arial" w:cs="Arial"/>
                <w:sz w:val="12"/>
                <w:szCs w:val="12"/>
              </w:rPr>
            </w:pPr>
            <w:r w:rsidRPr="00F61279">
              <w:rPr>
                <w:rFonts w:ascii="Arial" w:hAnsi="Arial" w:cs="Arial"/>
                <w:sz w:val="12"/>
                <w:szCs w:val="12"/>
              </w:rPr>
              <w:t>-</w:t>
            </w:r>
          </w:p>
        </w:tc>
        <w:tc>
          <w:tcPr>
            <w:tcW w:w="810" w:type="dxa"/>
            <w:vAlign w:val="bottom"/>
          </w:tcPr>
          <w:p w:rsidR="00F61279" w:rsidRPr="00F61279" w:rsidRDefault="00F61279" w:rsidP="00F61279">
            <w:pPr>
              <w:pBdr>
                <w:bottom w:val="single" w:sz="4" w:space="1" w:color="auto"/>
              </w:pBdr>
              <w:tabs>
                <w:tab w:val="decimal" w:pos="612"/>
              </w:tabs>
              <w:spacing w:line="250" w:lineRule="exact"/>
              <w:ind w:left="-18" w:right="-18"/>
              <w:rPr>
                <w:rFonts w:ascii="Arial" w:hAnsi="Arial" w:cs="Arial"/>
                <w:sz w:val="12"/>
                <w:szCs w:val="12"/>
              </w:rPr>
            </w:pPr>
            <w:r w:rsidRPr="00F61279">
              <w:rPr>
                <w:rFonts w:ascii="Arial" w:hAnsi="Arial" w:cs="Arial" w:hint="cs"/>
                <w:sz w:val="12"/>
                <w:szCs w:val="12"/>
                <w:cs/>
              </w:rPr>
              <w:t>153</w:t>
            </w:r>
            <w:r w:rsidRPr="00F61279">
              <w:rPr>
                <w:rFonts w:ascii="Arial" w:hAnsi="Arial" w:cs="Arial"/>
                <w:sz w:val="12"/>
                <w:szCs w:val="12"/>
              </w:rPr>
              <w:t>,</w:t>
            </w:r>
            <w:r w:rsidRPr="00F61279">
              <w:rPr>
                <w:rFonts w:ascii="Arial" w:hAnsi="Arial" w:cs="Arial" w:hint="cs"/>
                <w:sz w:val="12"/>
                <w:szCs w:val="12"/>
                <w:cs/>
              </w:rPr>
              <w:t>805</w:t>
            </w:r>
          </w:p>
        </w:tc>
        <w:tc>
          <w:tcPr>
            <w:tcW w:w="810" w:type="dxa"/>
            <w:vAlign w:val="bottom"/>
          </w:tcPr>
          <w:p w:rsidR="00F61279" w:rsidRPr="00F61279" w:rsidRDefault="00F61279" w:rsidP="00F61279">
            <w:pPr>
              <w:pBdr>
                <w:bottom w:val="single" w:sz="4" w:space="1" w:color="auto"/>
              </w:pBdr>
              <w:tabs>
                <w:tab w:val="decimal" w:pos="612"/>
              </w:tabs>
              <w:spacing w:line="250" w:lineRule="exact"/>
              <w:ind w:left="-18" w:right="-18"/>
              <w:rPr>
                <w:rFonts w:ascii="Arial" w:hAnsi="Arial" w:cs="Arial"/>
                <w:sz w:val="12"/>
                <w:szCs w:val="12"/>
              </w:rPr>
            </w:pPr>
            <w:r w:rsidRPr="00F61279">
              <w:rPr>
                <w:rFonts w:ascii="Arial" w:hAnsi="Arial" w:cs="Arial" w:hint="cs"/>
                <w:sz w:val="12"/>
                <w:szCs w:val="12"/>
                <w:cs/>
              </w:rPr>
              <w:t>278</w:t>
            </w:r>
          </w:p>
        </w:tc>
        <w:tc>
          <w:tcPr>
            <w:tcW w:w="810" w:type="dxa"/>
            <w:vAlign w:val="bottom"/>
          </w:tcPr>
          <w:p w:rsidR="00F61279" w:rsidRPr="00F61279" w:rsidRDefault="00F61279" w:rsidP="00F61279">
            <w:pPr>
              <w:pBdr>
                <w:bottom w:val="single" w:sz="4" w:space="1" w:color="auto"/>
              </w:pBdr>
              <w:tabs>
                <w:tab w:val="decimal" w:pos="612"/>
              </w:tabs>
              <w:spacing w:line="250" w:lineRule="exact"/>
              <w:ind w:left="-18" w:right="-18"/>
              <w:rPr>
                <w:rFonts w:ascii="Arial" w:hAnsi="Arial" w:cs="Arial"/>
                <w:sz w:val="12"/>
                <w:szCs w:val="12"/>
              </w:rPr>
            </w:pPr>
            <w:r w:rsidRPr="00F61279">
              <w:rPr>
                <w:rFonts w:ascii="Arial" w:hAnsi="Arial" w:cs="Arial"/>
                <w:sz w:val="12"/>
                <w:szCs w:val="12"/>
              </w:rPr>
              <w:t>-</w:t>
            </w:r>
          </w:p>
        </w:tc>
        <w:tc>
          <w:tcPr>
            <w:tcW w:w="810" w:type="dxa"/>
            <w:vAlign w:val="bottom"/>
          </w:tcPr>
          <w:p w:rsidR="00F61279" w:rsidRPr="00F61279" w:rsidRDefault="00F61279" w:rsidP="00F61279">
            <w:pPr>
              <w:pBdr>
                <w:bottom w:val="single" w:sz="4" w:space="1" w:color="auto"/>
              </w:pBdr>
              <w:tabs>
                <w:tab w:val="decimal" w:pos="612"/>
              </w:tabs>
              <w:spacing w:line="250" w:lineRule="exact"/>
              <w:ind w:left="-18" w:right="-18"/>
              <w:rPr>
                <w:rFonts w:ascii="Arial" w:hAnsi="Arial" w:cs="Arial"/>
                <w:sz w:val="12"/>
                <w:szCs w:val="12"/>
              </w:rPr>
            </w:pPr>
            <w:r w:rsidRPr="00F61279">
              <w:rPr>
                <w:rFonts w:ascii="Arial" w:hAnsi="Arial" w:cs="Arial"/>
                <w:sz w:val="12"/>
                <w:szCs w:val="12"/>
              </w:rPr>
              <w:t>-</w:t>
            </w:r>
          </w:p>
        </w:tc>
        <w:tc>
          <w:tcPr>
            <w:tcW w:w="810" w:type="dxa"/>
            <w:vAlign w:val="bottom"/>
          </w:tcPr>
          <w:p w:rsidR="00F61279" w:rsidRPr="00F61279" w:rsidRDefault="00F61279" w:rsidP="00F61279">
            <w:pPr>
              <w:pBdr>
                <w:bottom w:val="single" w:sz="4" w:space="1" w:color="auto"/>
              </w:pBdr>
              <w:tabs>
                <w:tab w:val="decimal" w:pos="612"/>
              </w:tabs>
              <w:spacing w:line="250" w:lineRule="exact"/>
              <w:ind w:left="-18" w:right="-18"/>
              <w:rPr>
                <w:rFonts w:ascii="Arial" w:hAnsi="Arial" w:cs="Arial"/>
                <w:sz w:val="12"/>
                <w:szCs w:val="12"/>
              </w:rPr>
            </w:pPr>
            <w:r w:rsidRPr="00F61279">
              <w:rPr>
                <w:rFonts w:ascii="Arial" w:hAnsi="Arial" w:cs="Arial" w:hint="cs"/>
                <w:sz w:val="12"/>
                <w:szCs w:val="12"/>
                <w:cs/>
              </w:rPr>
              <w:t>153</w:t>
            </w:r>
            <w:r w:rsidRPr="00F61279">
              <w:rPr>
                <w:rFonts w:ascii="Arial" w:hAnsi="Arial" w:cs="Arial"/>
                <w:sz w:val="12"/>
                <w:szCs w:val="12"/>
              </w:rPr>
              <w:t>,</w:t>
            </w:r>
            <w:r w:rsidRPr="00F61279">
              <w:rPr>
                <w:rFonts w:ascii="Arial" w:hAnsi="Arial" w:cs="Arial" w:hint="cs"/>
                <w:sz w:val="12"/>
                <w:szCs w:val="12"/>
                <w:cs/>
              </w:rPr>
              <w:t>805</w:t>
            </w:r>
          </w:p>
        </w:tc>
        <w:tc>
          <w:tcPr>
            <w:tcW w:w="810" w:type="dxa"/>
            <w:vAlign w:val="bottom"/>
          </w:tcPr>
          <w:p w:rsidR="00F61279" w:rsidRPr="00F61279" w:rsidRDefault="00F61279" w:rsidP="00F61279">
            <w:pPr>
              <w:pBdr>
                <w:bottom w:val="single" w:sz="4" w:space="1" w:color="auto"/>
              </w:pBdr>
              <w:tabs>
                <w:tab w:val="decimal" w:pos="612"/>
              </w:tabs>
              <w:spacing w:line="250" w:lineRule="exact"/>
              <w:ind w:left="-18" w:right="-18"/>
              <w:rPr>
                <w:rFonts w:ascii="Arial" w:hAnsi="Arial" w:cs="Arial"/>
                <w:sz w:val="12"/>
                <w:szCs w:val="12"/>
              </w:rPr>
            </w:pPr>
            <w:r w:rsidRPr="00F61279">
              <w:rPr>
                <w:rFonts w:ascii="Arial" w:hAnsi="Arial" w:cs="Arial" w:hint="cs"/>
                <w:sz w:val="12"/>
                <w:szCs w:val="12"/>
                <w:cs/>
              </w:rPr>
              <w:t>278</w:t>
            </w:r>
          </w:p>
        </w:tc>
      </w:tr>
      <w:tr w:rsidR="00F61279" w:rsidRPr="00AE172C" w:rsidTr="004F5B54">
        <w:tc>
          <w:tcPr>
            <w:tcW w:w="2340" w:type="dxa"/>
          </w:tcPr>
          <w:p w:rsidR="00F61279" w:rsidRPr="00AE172C" w:rsidRDefault="00F61279" w:rsidP="00F61279">
            <w:pPr>
              <w:spacing w:line="240" w:lineRule="exact"/>
              <w:ind w:left="72" w:right="-108" w:hanging="89"/>
              <w:rPr>
                <w:rFonts w:ascii="Arial" w:hAnsi="Arial" w:cs="Arial"/>
                <w:b/>
                <w:bCs/>
                <w:sz w:val="12"/>
                <w:szCs w:val="12"/>
              </w:rPr>
            </w:pPr>
            <w:r w:rsidRPr="00AE172C">
              <w:rPr>
                <w:rFonts w:ascii="Arial" w:hAnsi="Arial" w:cs="Arial"/>
                <w:b/>
                <w:bCs/>
                <w:sz w:val="12"/>
                <w:szCs w:val="12"/>
              </w:rPr>
              <w:t>Total long-term loans to and interest receivable from related parties</w:t>
            </w:r>
          </w:p>
        </w:tc>
        <w:tc>
          <w:tcPr>
            <w:tcW w:w="810" w:type="dxa"/>
          </w:tcPr>
          <w:p w:rsidR="00F61279" w:rsidRPr="00F61279" w:rsidRDefault="00F61279" w:rsidP="00F61279">
            <w:pPr>
              <w:tabs>
                <w:tab w:val="decimal" w:pos="612"/>
              </w:tabs>
              <w:spacing w:line="250" w:lineRule="exact"/>
              <w:ind w:left="-18" w:right="-18"/>
              <w:rPr>
                <w:rFonts w:ascii="Arial" w:hAnsi="Arial" w:cs="Arial"/>
                <w:sz w:val="12"/>
                <w:szCs w:val="12"/>
              </w:rPr>
            </w:pPr>
          </w:p>
          <w:p w:rsidR="00F61279" w:rsidRPr="00F61279" w:rsidRDefault="00F61279" w:rsidP="00F61279">
            <w:pPr>
              <w:tabs>
                <w:tab w:val="decimal" w:pos="612"/>
              </w:tabs>
              <w:spacing w:line="250" w:lineRule="exact"/>
              <w:ind w:left="-18" w:right="-18"/>
              <w:rPr>
                <w:rFonts w:ascii="Arial" w:hAnsi="Arial" w:cs="Arial"/>
                <w:sz w:val="12"/>
                <w:szCs w:val="12"/>
              </w:rPr>
            </w:pPr>
            <w:r w:rsidRPr="00F61279">
              <w:rPr>
                <w:rFonts w:ascii="Arial" w:hAnsi="Arial" w:cs="Arial"/>
                <w:sz w:val="12"/>
                <w:szCs w:val="12"/>
              </w:rPr>
              <w:t>1,359,150</w:t>
            </w:r>
          </w:p>
        </w:tc>
        <w:tc>
          <w:tcPr>
            <w:tcW w:w="810" w:type="dxa"/>
          </w:tcPr>
          <w:p w:rsidR="00F61279" w:rsidRPr="00F61279" w:rsidRDefault="00F61279" w:rsidP="00F61279">
            <w:pPr>
              <w:tabs>
                <w:tab w:val="decimal" w:pos="612"/>
              </w:tabs>
              <w:spacing w:line="250" w:lineRule="exact"/>
              <w:ind w:left="-18" w:right="-18"/>
              <w:rPr>
                <w:rFonts w:ascii="Arial" w:hAnsi="Arial" w:cs="Arial"/>
                <w:sz w:val="12"/>
                <w:szCs w:val="12"/>
              </w:rPr>
            </w:pPr>
          </w:p>
          <w:p w:rsidR="00F61279" w:rsidRPr="00F61279" w:rsidRDefault="00F61279" w:rsidP="00F61279">
            <w:pPr>
              <w:tabs>
                <w:tab w:val="decimal" w:pos="612"/>
              </w:tabs>
              <w:spacing w:line="250" w:lineRule="exact"/>
              <w:ind w:left="-18" w:right="-18"/>
              <w:rPr>
                <w:rFonts w:ascii="Arial" w:hAnsi="Arial" w:cs="Arial"/>
                <w:sz w:val="12"/>
                <w:szCs w:val="12"/>
              </w:rPr>
            </w:pPr>
            <w:r w:rsidRPr="00F61279">
              <w:rPr>
                <w:rFonts w:ascii="Arial" w:hAnsi="Arial" w:cs="Arial"/>
                <w:sz w:val="12"/>
                <w:szCs w:val="12"/>
              </w:rPr>
              <w:t>82,021</w:t>
            </w:r>
          </w:p>
        </w:tc>
        <w:tc>
          <w:tcPr>
            <w:tcW w:w="810" w:type="dxa"/>
            <w:vAlign w:val="bottom"/>
          </w:tcPr>
          <w:p w:rsidR="00F61279" w:rsidRPr="00F61279" w:rsidRDefault="00F61279" w:rsidP="00F61279">
            <w:pPr>
              <w:pBdr>
                <w:bottom w:val="double" w:sz="4" w:space="1" w:color="auto"/>
              </w:pBdr>
              <w:tabs>
                <w:tab w:val="decimal" w:pos="612"/>
              </w:tabs>
              <w:spacing w:line="250" w:lineRule="exact"/>
              <w:ind w:left="-18" w:right="-18"/>
              <w:rPr>
                <w:rFonts w:ascii="Arial" w:hAnsi="Arial" w:cs="Arial"/>
                <w:sz w:val="12"/>
                <w:szCs w:val="12"/>
              </w:rPr>
            </w:pPr>
            <w:r w:rsidRPr="00F61279">
              <w:rPr>
                <w:rFonts w:ascii="Arial" w:hAnsi="Arial" w:cs="Arial"/>
                <w:sz w:val="12"/>
                <w:szCs w:val="12"/>
              </w:rPr>
              <w:t>1,421,155</w:t>
            </w:r>
          </w:p>
        </w:tc>
        <w:tc>
          <w:tcPr>
            <w:tcW w:w="810" w:type="dxa"/>
            <w:vAlign w:val="bottom"/>
          </w:tcPr>
          <w:p w:rsidR="00F61279" w:rsidRPr="00F61279" w:rsidRDefault="00F61279" w:rsidP="00F61279">
            <w:pPr>
              <w:pBdr>
                <w:bottom w:val="double" w:sz="4" w:space="1" w:color="auto"/>
              </w:pBdr>
              <w:tabs>
                <w:tab w:val="decimal" w:pos="612"/>
              </w:tabs>
              <w:spacing w:line="250" w:lineRule="exact"/>
              <w:ind w:left="-18" w:right="-18"/>
              <w:rPr>
                <w:rFonts w:ascii="Arial" w:hAnsi="Arial" w:cs="Arial"/>
                <w:sz w:val="12"/>
                <w:szCs w:val="12"/>
              </w:rPr>
            </w:pPr>
            <w:r w:rsidRPr="00F61279">
              <w:rPr>
                <w:rFonts w:ascii="Arial" w:hAnsi="Arial" w:cs="Arial"/>
                <w:sz w:val="12"/>
                <w:szCs w:val="12"/>
              </w:rPr>
              <w:t>135,623</w:t>
            </w:r>
          </w:p>
        </w:tc>
        <w:tc>
          <w:tcPr>
            <w:tcW w:w="810" w:type="dxa"/>
            <w:vAlign w:val="bottom"/>
          </w:tcPr>
          <w:p w:rsidR="00F61279" w:rsidRPr="00F61279" w:rsidRDefault="00F61279" w:rsidP="00F61279">
            <w:pPr>
              <w:pBdr>
                <w:bottom w:val="double" w:sz="4" w:space="1" w:color="auto"/>
              </w:pBdr>
              <w:tabs>
                <w:tab w:val="decimal" w:pos="612"/>
              </w:tabs>
              <w:spacing w:line="250" w:lineRule="exact"/>
              <w:ind w:left="-18" w:right="-18"/>
              <w:rPr>
                <w:rFonts w:ascii="Arial" w:hAnsi="Arial" w:cs="Arial"/>
                <w:sz w:val="12"/>
                <w:szCs w:val="12"/>
              </w:rPr>
            </w:pPr>
            <w:r w:rsidRPr="00F61279">
              <w:rPr>
                <w:rFonts w:ascii="Arial" w:hAnsi="Arial" w:cs="Arial"/>
                <w:sz w:val="12"/>
                <w:szCs w:val="12"/>
              </w:rPr>
              <w:t>(459,000)</w:t>
            </w:r>
          </w:p>
        </w:tc>
        <w:tc>
          <w:tcPr>
            <w:tcW w:w="810" w:type="dxa"/>
            <w:vAlign w:val="bottom"/>
          </w:tcPr>
          <w:p w:rsidR="00F61279" w:rsidRPr="00F61279" w:rsidRDefault="00F61279" w:rsidP="00F61279">
            <w:pPr>
              <w:pBdr>
                <w:bottom w:val="double" w:sz="4" w:space="1" w:color="auto"/>
              </w:pBdr>
              <w:tabs>
                <w:tab w:val="decimal" w:pos="612"/>
              </w:tabs>
              <w:spacing w:line="250" w:lineRule="exact"/>
              <w:ind w:left="-18" w:right="-18"/>
              <w:rPr>
                <w:rFonts w:ascii="Arial" w:hAnsi="Arial" w:cs="Arial"/>
                <w:sz w:val="12"/>
                <w:szCs w:val="12"/>
              </w:rPr>
            </w:pPr>
            <w:r w:rsidRPr="00F61279">
              <w:rPr>
                <w:rFonts w:ascii="Arial" w:hAnsi="Arial" w:cs="Arial"/>
                <w:sz w:val="12"/>
                <w:szCs w:val="12"/>
              </w:rPr>
              <w:t>(53,786)</w:t>
            </w: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r w:rsidRPr="00F61279">
              <w:rPr>
                <w:rFonts w:ascii="Arial" w:hAnsi="Arial" w:cs="Arial"/>
                <w:sz w:val="12"/>
                <w:szCs w:val="12"/>
              </w:rPr>
              <w:t>2,321,305</w:t>
            </w: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r w:rsidRPr="00F61279">
              <w:rPr>
                <w:rFonts w:ascii="Arial" w:hAnsi="Arial" w:cs="Arial"/>
                <w:sz w:val="12"/>
                <w:szCs w:val="12"/>
              </w:rPr>
              <w:t>163,858</w:t>
            </w:r>
          </w:p>
        </w:tc>
      </w:tr>
      <w:tr w:rsidR="00F61279" w:rsidRPr="00AE172C" w:rsidTr="004F5B54">
        <w:tc>
          <w:tcPr>
            <w:tcW w:w="2340" w:type="dxa"/>
          </w:tcPr>
          <w:p w:rsidR="00F61279" w:rsidRPr="00AE172C" w:rsidRDefault="00F61279" w:rsidP="00F61279">
            <w:pPr>
              <w:tabs>
                <w:tab w:val="left" w:pos="252"/>
              </w:tabs>
              <w:spacing w:line="240" w:lineRule="exact"/>
              <w:ind w:left="72" w:right="-115" w:hanging="86"/>
              <w:rPr>
                <w:rFonts w:ascii="Arial" w:hAnsi="Arial" w:cs="Arial"/>
                <w:sz w:val="12"/>
                <w:szCs w:val="12"/>
              </w:rPr>
            </w:pPr>
            <w:r w:rsidRPr="00AE172C">
              <w:rPr>
                <w:rFonts w:ascii="Arial" w:hAnsi="Arial" w:cs="Arial"/>
                <w:sz w:val="12"/>
                <w:szCs w:val="12"/>
              </w:rPr>
              <w:t>Less: Current portion</w:t>
            </w:r>
          </w:p>
        </w:tc>
        <w:tc>
          <w:tcPr>
            <w:tcW w:w="810" w:type="dxa"/>
          </w:tcPr>
          <w:p w:rsidR="00F61279" w:rsidRPr="00F61279" w:rsidRDefault="00F61279" w:rsidP="00F61279">
            <w:pPr>
              <w:pBdr>
                <w:bottom w:val="single" w:sz="4" w:space="1" w:color="auto"/>
              </w:pBdr>
              <w:tabs>
                <w:tab w:val="decimal" w:pos="612"/>
              </w:tabs>
              <w:spacing w:line="250" w:lineRule="exact"/>
              <w:ind w:left="-18" w:right="-18"/>
              <w:rPr>
                <w:rFonts w:ascii="Arial" w:hAnsi="Arial" w:cs="Arial"/>
                <w:sz w:val="12"/>
                <w:szCs w:val="12"/>
              </w:rPr>
            </w:pPr>
            <w:r w:rsidRPr="00F61279">
              <w:rPr>
                <w:rFonts w:ascii="Arial" w:hAnsi="Arial" w:cs="Arial"/>
                <w:sz w:val="12"/>
                <w:szCs w:val="12"/>
              </w:rPr>
              <w:t>(288,150)</w:t>
            </w:r>
          </w:p>
        </w:tc>
        <w:tc>
          <w:tcPr>
            <w:tcW w:w="810" w:type="dxa"/>
          </w:tcPr>
          <w:p w:rsidR="00F61279" w:rsidRPr="00F61279" w:rsidRDefault="00F61279" w:rsidP="00F61279">
            <w:pPr>
              <w:pBdr>
                <w:bottom w:val="single" w:sz="4" w:space="1" w:color="auto"/>
              </w:pBdr>
              <w:tabs>
                <w:tab w:val="decimal" w:pos="612"/>
              </w:tabs>
              <w:spacing w:line="250" w:lineRule="exact"/>
              <w:ind w:left="-18" w:right="-18"/>
              <w:rPr>
                <w:rFonts w:ascii="Arial" w:hAnsi="Arial" w:cs="Arial"/>
                <w:sz w:val="12"/>
                <w:szCs w:val="12"/>
              </w:rPr>
            </w:pPr>
            <w:r w:rsidRPr="00F61279">
              <w:rPr>
                <w:rFonts w:ascii="Arial" w:hAnsi="Arial" w:cs="Arial"/>
                <w:sz w:val="12"/>
                <w:szCs w:val="12"/>
              </w:rPr>
              <w:t>(30,865)</w:t>
            </w:r>
          </w:p>
        </w:tc>
        <w:tc>
          <w:tcPr>
            <w:tcW w:w="810" w:type="dxa"/>
          </w:tcPr>
          <w:p w:rsidR="00F61279" w:rsidRPr="00F61279" w:rsidRDefault="00F61279" w:rsidP="00F61279">
            <w:pPr>
              <w:spacing w:line="250" w:lineRule="exact"/>
              <w:ind w:left="-18" w:right="-18"/>
              <w:rPr>
                <w:rFonts w:ascii="Arial" w:hAnsi="Arial" w:cs="Arial"/>
                <w:sz w:val="12"/>
                <w:szCs w:val="12"/>
              </w:rPr>
            </w:pPr>
          </w:p>
        </w:tc>
        <w:tc>
          <w:tcPr>
            <w:tcW w:w="810" w:type="dxa"/>
          </w:tcPr>
          <w:p w:rsidR="00F61279" w:rsidRPr="00F61279" w:rsidRDefault="00F61279" w:rsidP="00F61279">
            <w:pPr>
              <w:spacing w:line="250" w:lineRule="exact"/>
              <w:ind w:left="-18" w:right="-18"/>
              <w:rPr>
                <w:rFonts w:ascii="Arial" w:hAnsi="Arial" w:cs="Arial"/>
                <w:sz w:val="12"/>
                <w:szCs w:val="12"/>
              </w:rPr>
            </w:pPr>
          </w:p>
        </w:tc>
        <w:tc>
          <w:tcPr>
            <w:tcW w:w="810" w:type="dxa"/>
          </w:tcPr>
          <w:p w:rsidR="00F61279" w:rsidRPr="00F61279" w:rsidRDefault="00F61279" w:rsidP="00F61279">
            <w:pPr>
              <w:spacing w:line="250" w:lineRule="exact"/>
              <w:ind w:left="-18" w:right="-18"/>
              <w:rPr>
                <w:rFonts w:ascii="Arial" w:hAnsi="Arial" w:cs="Arial"/>
                <w:sz w:val="12"/>
                <w:szCs w:val="12"/>
              </w:rPr>
            </w:pPr>
          </w:p>
        </w:tc>
        <w:tc>
          <w:tcPr>
            <w:tcW w:w="810" w:type="dxa"/>
          </w:tcPr>
          <w:p w:rsidR="00F61279" w:rsidRPr="00F61279" w:rsidRDefault="00F61279" w:rsidP="00F61279">
            <w:pPr>
              <w:spacing w:line="250" w:lineRule="exact"/>
              <w:ind w:left="-18" w:right="-18"/>
              <w:rPr>
                <w:rFonts w:ascii="Arial" w:hAnsi="Arial" w:cs="Arial"/>
                <w:sz w:val="12"/>
                <w:szCs w:val="12"/>
              </w:rPr>
            </w:pPr>
          </w:p>
        </w:tc>
        <w:tc>
          <w:tcPr>
            <w:tcW w:w="810" w:type="dxa"/>
            <w:vAlign w:val="bottom"/>
          </w:tcPr>
          <w:p w:rsidR="00F61279" w:rsidRPr="00F61279" w:rsidRDefault="00F61279" w:rsidP="00F61279">
            <w:pPr>
              <w:pBdr>
                <w:bottom w:val="single" w:sz="4" w:space="1" w:color="auto"/>
              </w:pBdr>
              <w:tabs>
                <w:tab w:val="decimal" w:pos="612"/>
              </w:tabs>
              <w:spacing w:line="250" w:lineRule="exact"/>
              <w:ind w:left="-18" w:right="-18"/>
              <w:rPr>
                <w:rFonts w:ascii="Arial" w:hAnsi="Arial" w:cs="Arial"/>
                <w:sz w:val="12"/>
                <w:szCs w:val="12"/>
              </w:rPr>
            </w:pPr>
            <w:r w:rsidRPr="00F61279">
              <w:rPr>
                <w:rFonts w:ascii="Arial" w:hAnsi="Arial" w:cs="Arial"/>
                <w:sz w:val="12"/>
                <w:szCs w:val="12"/>
              </w:rPr>
              <w:t>(892,500)</w:t>
            </w:r>
          </w:p>
        </w:tc>
        <w:tc>
          <w:tcPr>
            <w:tcW w:w="810" w:type="dxa"/>
            <w:vAlign w:val="bottom"/>
          </w:tcPr>
          <w:p w:rsidR="00F61279" w:rsidRPr="00F61279" w:rsidRDefault="00F61279" w:rsidP="00F61279">
            <w:pPr>
              <w:pBdr>
                <w:bottom w:val="single" w:sz="4" w:space="1" w:color="auto"/>
              </w:pBdr>
              <w:tabs>
                <w:tab w:val="decimal" w:pos="612"/>
              </w:tabs>
              <w:spacing w:line="250" w:lineRule="exact"/>
              <w:ind w:left="-18" w:right="-18"/>
              <w:rPr>
                <w:rFonts w:ascii="Arial" w:hAnsi="Arial" w:cs="Arial"/>
                <w:sz w:val="12"/>
                <w:szCs w:val="12"/>
              </w:rPr>
            </w:pPr>
            <w:r w:rsidRPr="00F61279">
              <w:rPr>
                <w:rFonts w:ascii="Arial" w:hAnsi="Arial" w:cs="Arial"/>
                <w:sz w:val="12"/>
                <w:szCs w:val="12"/>
              </w:rPr>
              <w:t>(87,235)</w:t>
            </w:r>
          </w:p>
        </w:tc>
      </w:tr>
      <w:tr w:rsidR="00F61279" w:rsidRPr="00AE172C" w:rsidTr="00DD0FEA">
        <w:tc>
          <w:tcPr>
            <w:tcW w:w="2340" w:type="dxa"/>
          </w:tcPr>
          <w:p w:rsidR="00F61279" w:rsidRPr="00AE172C" w:rsidRDefault="00F61279" w:rsidP="00F61279">
            <w:pPr>
              <w:tabs>
                <w:tab w:val="left" w:pos="252"/>
              </w:tabs>
              <w:spacing w:line="240" w:lineRule="exact"/>
              <w:ind w:left="72" w:right="-115" w:hanging="86"/>
              <w:rPr>
                <w:rFonts w:ascii="Arial" w:hAnsi="Arial" w:cs="Arial"/>
                <w:b/>
                <w:bCs/>
                <w:sz w:val="12"/>
                <w:szCs w:val="12"/>
              </w:rPr>
            </w:pPr>
            <w:r w:rsidRPr="00AE172C">
              <w:rPr>
                <w:rFonts w:ascii="Arial" w:hAnsi="Arial" w:cs="Arial"/>
                <w:b/>
                <w:bCs/>
                <w:sz w:val="12"/>
                <w:szCs w:val="12"/>
              </w:rPr>
              <w:t>Long-term loans to and interest</w:t>
            </w:r>
          </w:p>
        </w:tc>
        <w:tc>
          <w:tcPr>
            <w:tcW w:w="810" w:type="dxa"/>
          </w:tcPr>
          <w:p w:rsidR="00F61279" w:rsidRPr="00F61279"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F61279"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F61279" w:rsidRDefault="00F61279" w:rsidP="00F61279">
            <w:pPr>
              <w:tabs>
                <w:tab w:val="decimal" w:pos="612"/>
              </w:tabs>
              <w:spacing w:line="250" w:lineRule="exact"/>
              <w:ind w:left="-18" w:right="-18"/>
              <w:rPr>
                <w:rFonts w:ascii="Arial" w:hAnsi="Arial" w:cs="Arial"/>
                <w:sz w:val="12"/>
                <w:szCs w:val="12"/>
                <w:cs/>
              </w:rPr>
            </w:pPr>
          </w:p>
        </w:tc>
        <w:tc>
          <w:tcPr>
            <w:tcW w:w="810" w:type="dxa"/>
          </w:tcPr>
          <w:p w:rsidR="00F61279" w:rsidRPr="00F61279"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F61279"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F61279" w:rsidRDefault="00F61279" w:rsidP="00F61279">
            <w:pPr>
              <w:tabs>
                <w:tab w:val="decimal" w:pos="612"/>
              </w:tabs>
              <w:spacing w:line="250" w:lineRule="exact"/>
              <w:ind w:left="-18" w:right="-18"/>
              <w:rPr>
                <w:rFonts w:ascii="Arial" w:hAnsi="Arial" w:cs="Arial"/>
                <w:sz w:val="12"/>
                <w:szCs w:val="12"/>
              </w:rPr>
            </w:pP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p>
        </w:tc>
      </w:tr>
      <w:tr w:rsidR="00F61279" w:rsidRPr="00AE172C" w:rsidTr="00DD0FEA">
        <w:tc>
          <w:tcPr>
            <w:tcW w:w="2340" w:type="dxa"/>
          </w:tcPr>
          <w:p w:rsidR="00F61279" w:rsidRPr="00AE172C" w:rsidRDefault="00F61279" w:rsidP="00F61279">
            <w:pPr>
              <w:tabs>
                <w:tab w:val="left" w:pos="252"/>
              </w:tabs>
              <w:spacing w:line="240" w:lineRule="exact"/>
              <w:ind w:left="72" w:right="-115" w:hanging="86"/>
              <w:rPr>
                <w:rFonts w:ascii="Arial" w:hAnsi="Arial" w:cs="Arial"/>
                <w:b/>
                <w:bCs/>
                <w:sz w:val="12"/>
                <w:szCs w:val="12"/>
              </w:rPr>
            </w:pPr>
            <w:r w:rsidRPr="00AE172C">
              <w:rPr>
                <w:rFonts w:ascii="Arial" w:hAnsi="Arial" w:cs="Arial"/>
                <w:b/>
                <w:bCs/>
                <w:sz w:val="12"/>
                <w:szCs w:val="12"/>
              </w:rPr>
              <w:t xml:space="preserve">   receivable from related parties -</w:t>
            </w:r>
          </w:p>
        </w:tc>
        <w:tc>
          <w:tcPr>
            <w:tcW w:w="810" w:type="dxa"/>
          </w:tcPr>
          <w:p w:rsidR="00F61279" w:rsidRPr="00F61279"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F61279"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F61279"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F61279"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F61279" w:rsidRDefault="00F61279" w:rsidP="00F61279">
            <w:pPr>
              <w:tabs>
                <w:tab w:val="decimal" w:pos="612"/>
              </w:tabs>
              <w:spacing w:line="250" w:lineRule="exact"/>
              <w:ind w:left="-18" w:right="-18"/>
              <w:rPr>
                <w:rFonts w:ascii="Arial" w:hAnsi="Arial" w:cs="Arial"/>
                <w:sz w:val="12"/>
                <w:szCs w:val="12"/>
              </w:rPr>
            </w:pPr>
          </w:p>
        </w:tc>
        <w:tc>
          <w:tcPr>
            <w:tcW w:w="810" w:type="dxa"/>
          </w:tcPr>
          <w:p w:rsidR="00F61279" w:rsidRPr="00F61279" w:rsidRDefault="00F61279" w:rsidP="00F61279">
            <w:pPr>
              <w:tabs>
                <w:tab w:val="decimal" w:pos="612"/>
              </w:tabs>
              <w:spacing w:line="250" w:lineRule="exact"/>
              <w:ind w:left="-18" w:right="-18"/>
              <w:rPr>
                <w:rFonts w:ascii="Arial" w:hAnsi="Arial" w:cs="Arial"/>
                <w:sz w:val="12"/>
                <w:szCs w:val="12"/>
              </w:rPr>
            </w:pP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p>
        </w:tc>
        <w:tc>
          <w:tcPr>
            <w:tcW w:w="810" w:type="dxa"/>
            <w:vAlign w:val="bottom"/>
          </w:tcPr>
          <w:p w:rsidR="00F61279" w:rsidRPr="00F61279" w:rsidRDefault="00F61279" w:rsidP="00F61279">
            <w:pPr>
              <w:tabs>
                <w:tab w:val="decimal" w:pos="612"/>
              </w:tabs>
              <w:spacing w:line="250" w:lineRule="exact"/>
              <w:ind w:left="-18" w:right="-18"/>
              <w:rPr>
                <w:rFonts w:ascii="Arial" w:hAnsi="Arial" w:cs="Arial"/>
                <w:sz w:val="12"/>
                <w:szCs w:val="12"/>
              </w:rPr>
            </w:pPr>
          </w:p>
        </w:tc>
      </w:tr>
      <w:tr w:rsidR="00F61279" w:rsidRPr="00AE172C" w:rsidTr="00DD0FEA">
        <w:tc>
          <w:tcPr>
            <w:tcW w:w="2340" w:type="dxa"/>
          </w:tcPr>
          <w:p w:rsidR="00F61279" w:rsidRPr="00AE172C" w:rsidRDefault="00F61279" w:rsidP="00F61279">
            <w:pPr>
              <w:tabs>
                <w:tab w:val="left" w:pos="252"/>
              </w:tabs>
              <w:spacing w:line="240" w:lineRule="exact"/>
              <w:ind w:left="72" w:right="-115" w:hanging="86"/>
              <w:rPr>
                <w:rFonts w:ascii="Arial" w:hAnsi="Arial" w:cs="Arial"/>
                <w:b/>
                <w:bCs/>
                <w:sz w:val="12"/>
                <w:szCs w:val="12"/>
              </w:rPr>
            </w:pPr>
            <w:r w:rsidRPr="00AE172C">
              <w:rPr>
                <w:rFonts w:ascii="Arial" w:hAnsi="Arial" w:cs="Arial"/>
                <w:b/>
                <w:bCs/>
                <w:sz w:val="12"/>
                <w:szCs w:val="12"/>
              </w:rPr>
              <w:t xml:space="preserve">   net of current portion </w:t>
            </w:r>
          </w:p>
        </w:tc>
        <w:tc>
          <w:tcPr>
            <w:tcW w:w="810" w:type="dxa"/>
            <w:vAlign w:val="bottom"/>
          </w:tcPr>
          <w:p w:rsidR="00F61279" w:rsidRPr="00F61279" w:rsidRDefault="00F61279" w:rsidP="00F61279">
            <w:pPr>
              <w:pBdr>
                <w:bottom w:val="double" w:sz="4" w:space="1" w:color="auto"/>
              </w:pBdr>
              <w:tabs>
                <w:tab w:val="decimal" w:pos="612"/>
              </w:tabs>
              <w:spacing w:line="250" w:lineRule="exact"/>
              <w:ind w:left="-18" w:right="-18"/>
              <w:rPr>
                <w:rFonts w:ascii="Arial" w:hAnsi="Arial" w:cs="Arial"/>
                <w:sz w:val="12"/>
                <w:szCs w:val="12"/>
              </w:rPr>
            </w:pPr>
            <w:r w:rsidRPr="00F61279">
              <w:rPr>
                <w:rFonts w:ascii="Arial" w:hAnsi="Arial" w:cs="Arial"/>
                <w:sz w:val="12"/>
                <w:szCs w:val="12"/>
              </w:rPr>
              <w:t>1,071,000</w:t>
            </w:r>
          </w:p>
        </w:tc>
        <w:tc>
          <w:tcPr>
            <w:tcW w:w="810" w:type="dxa"/>
            <w:vAlign w:val="bottom"/>
          </w:tcPr>
          <w:p w:rsidR="00F61279" w:rsidRPr="00F61279" w:rsidRDefault="00F61279" w:rsidP="00F61279">
            <w:pPr>
              <w:pBdr>
                <w:bottom w:val="double" w:sz="4" w:space="1" w:color="auto"/>
              </w:pBdr>
              <w:tabs>
                <w:tab w:val="decimal" w:pos="612"/>
              </w:tabs>
              <w:spacing w:line="250" w:lineRule="exact"/>
              <w:ind w:left="-18" w:right="-18"/>
              <w:rPr>
                <w:rFonts w:ascii="Arial" w:hAnsi="Arial" w:cs="Arial"/>
                <w:sz w:val="12"/>
                <w:szCs w:val="12"/>
              </w:rPr>
            </w:pPr>
            <w:r w:rsidRPr="00F61279">
              <w:rPr>
                <w:rFonts w:ascii="Arial" w:hAnsi="Arial" w:cs="Arial"/>
                <w:sz w:val="12"/>
                <w:szCs w:val="12"/>
              </w:rPr>
              <w:t>51,156</w:t>
            </w:r>
          </w:p>
        </w:tc>
        <w:tc>
          <w:tcPr>
            <w:tcW w:w="810" w:type="dxa"/>
          </w:tcPr>
          <w:p w:rsidR="00F61279" w:rsidRPr="00F61279" w:rsidRDefault="00F61279" w:rsidP="00F61279">
            <w:pPr>
              <w:spacing w:line="250" w:lineRule="exact"/>
              <w:ind w:left="-18" w:right="-18"/>
              <w:rPr>
                <w:rFonts w:ascii="Arial" w:hAnsi="Arial" w:cs="Arial"/>
                <w:sz w:val="12"/>
                <w:szCs w:val="12"/>
              </w:rPr>
            </w:pPr>
          </w:p>
        </w:tc>
        <w:tc>
          <w:tcPr>
            <w:tcW w:w="810" w:type="dxa"/>
          </w:tcPr>
          <w:p w:rsidR="00F61279" w:rsidRPr="00F61279" w:rsidRDefault="00F61279" w:rsidP="00F61279">
            <w:pPr>
              <w:spacing w:line="250" w:lineRule="exact"/>
              <w:ind w:left="-18" w:right="-18"/>
              <w:rPr>
                <w:rFonts w:ascii="Arial" w:hAnsi="Arial" w:cs="Arial"/>
                <w:sz w:val="12"/>
                <w:szCs w:val="12"/>
              </w:rPr>
            </w:pPr>
          </w:p>
        </w:tc>
        <w:tc>
          <w:tcPr>
            <w:tcW w:w="810" w:type="dxa"/>
          </w:tcPr>
          <w:p w:rsidR="00F61279" w:rsidRPr="00F61279" w:rsidRDefault="00F61279" w:rsidP="00F61279">
            <w:pPr>
              <w:spacing w:line="250" w:lineRule="exact"/>
              <w:ind w:left="-18" w:right="-18"/>
              <w:rPr>
                <w:rFonts w:ascii="Arial" w:hAnsi="Arial" w:cs="Arial"/>
                <w:sz w:val="12"/>
                <w:szCs w:val="12"/>
              </w:rPr>
            </w:pPr>
          </w:p>
        </w:tc>
        <w:tc>
          <w:tcPr>
            <w:tcW w:w="810" w:type="dxa"/>
          </w:tcPr>
          <w:p w:rsidR="00F61279" w:rsidRPr="00F61279" w:rsidRDefault="00F61279" w:rsidP="00F61279">
            <w:pPr>
              <w:spacing w:line="250" w:lineRule="exact"/>
              <w:ind w:left="-18" w:right="-18"/>
              <w:rPr>
                <w:rFonts w:ascii="Arial" w:hAnsi="Arial" w:cs="Arial"/>
                <w:sz w:val="12"/>
                <w:szCs w:val="12"/>
              </w:rPr>
            </w:pPr>
          </w:p>
        </w:tc>
        <w:tc>
          <w:tcPr>
            <w:tcW w:w="810" w:type="dxa"/>
            <w:vAlign w:val="bottom"/>
          </w:tcPr>
          <w:p w:rsidR="00F61279" w:rsidRPr="00F61279" w:rsidRDefault="00F61279" w:rsidP="00F61279">
            <w:pPr>
              <w:pBdr>
                <w:bottom w:val="double" w:sz="4" w:space="1" w:color="auto"/>
              </w:pBdr>
              <w:tabs>
                <w:tab w:val="decimal" w:pos="612"/>
              </w:tabs>
              <w:spacing w:line="250" w:lineRule="exact"/>
              <w:ind w:right="-18"/>
              <w:rPr>
                <w:rFonts w:ascii="Arial" w:hAnsi="Arial" w:cs="Arial"/>
                <w:sz w:val="12"/>
                <w:szCs w:val="12"/>
              </w:rPr>
            </w:pPr>
            <w:r w:rsidRPr="00F61279">
              <w:rPr>
                <w:rFonts w:ascii="Arial" w:hAnsi="Arial" w:cs="Arial"/>
                <w:sz w:val="12"/>
                <w:szCs w:val="12"/>
              </w:rPr>
              <w:t>1,428,805</w:t>
            </w:r>
          </w:p>
        </w:tc>
        <w:tc>
          <w:tcPr>
            <w:tcW w:w="810" w:type="dxa"/>
            <w:vAlign w:val="bottom"/>
          </w:tcPr>
          <w:p w:rsidR="00F61279" w:rsidRPr="00F61279" w:rsidRDefault="00F61279" w:rsidP="00F61279">
            <w:pPr>
              <w:pBdr>
                <w:bottom w:val="double" w:sz="4" w:space="1" w:color="auto"/>
              </w:pBdr>
              <w:tabs>
                <w:tab w:val="decimal" w:pos="612"/>
              </w:tabs>
              <w:spacing w:line="250" w:lineRule="exact"/>
              <w:ind w:left="-18" w:right="-18"/>
              <w:rPr>
                <w:rFonts w:ascii="Arial" w:hAnsi="Arial" w:cs="Arial"/>
                <w:sz w:val="12"/>
                <w:szCs w:val="12"/>
              </w:rPr>
            </w:pPr>
            <w:r w:rsidRPr="00F61279">
              <w:rPr>
                <w:rFonts w:ascii="Arial" w:hAnsi="Arial" w:cs="Arial"/>
                <w:sz w:val="12"/>
                <w:szCs w:val="12"/>
              </w:rPr>
              <w:t>76,623</w:t>
            </w:r>
          </w:p>
        </w:tc>
      </w:tr>
    </w:tbl>
    <w:p w:rsidR="00375046" w:rsidRPr="00AE172C" w:rsidRDefault="00375046" w:rsidP="00375046">
      <w:pPr>
        <w:spacing w:before="120" w:line="260" w:lineRule="exact"/>
        <w:ind w:right="-144"/>
        <w:jc w:val="right"/>
        <w:rPr>
          <w:rFonts w:ascii="Arial" w:hAnsi="Arial" w:cs="Arial"/>
          <w:sz w:val="12"/>
          <w:szCs w:val="12"/>
        </w:rPr>
      </w:pPr>
      <w:r>
        <w:br w:type="page"/>
      </w:r>
      <w:r w:rsidRPr="00AE172C">
        <w:rPr>
          <w:rFonts w:ascii="Arial" w:hAnsi="Arial" w:cs="Arial"/>
          <w:sz w:val="12"/>
          <w:szCs w:val="12"/>
          <w:cs/>
        </w:rPr>
        <w:lastRenderedPageBreak/>
        <w:t>(</w:t>
      </w:r>
      <w:r w:rsidRPr="00AE172C">
        <w:rPr>
          <w:rFonts w:ascii="Arial" w:hAnsi="Arial" w:cs="Arial"/>
          <w:sz w:val="12"/>
          <w:szCs w:val="12"/>
        </w:rPr>
        <w:t>Unit: Thousand Baht</w:t>
      </w:r>
      <w:r w:rsidRPr="00AE172C">
        <w:rPr>
          <w:rFonts w:ascii="Arial" w:hAnsi="Arial" w:cs="Arial"/>
          <w:sz w:val="12"/>
          <w:szCs w:val="12"/>
          <w:cs/>
        </w:rPr>
        <w:t>)</w:t>
      </w:r>
    </w:p>
    <w:tbl>
      <w:tblPr>
        <w:tblW w:w="8820" w:type="dxa"/>
        <w:tblInd w:w="558" w:type="dxa"/>
        <w:tblLayout w:type="fixed"/>
        <w:tblLook w:val="0000" w:firstRow="0" w:lastRow="0" w:firstColumn="0" w:lastColumn="0" w:noHBand="0" w:noVBand="0"/>
      </w:tblPr>
      <w:tblGrid>
        <w:gridCol w:w="2340"/>
        <w:gridCol w:w="810"/>
        <w:gridCol w:w="810"/>
        <w:gridCol w:w="810"/>
        <w:gridCol w:w="810"/>
        <w:gridCol w:w="810"/>
        <w:gridCol w:w="810"/>
        <w:gridCol w:w="810"/>
        <w:gridCol w:w="810"/>
      </w:tblGrid>
      <w:tr w:rsidR="00375046" w:rsidRPr="00AE172C" w:rsidTr="00375046">
        <w:tc>
          <w:tcPr>
            <w:tcW w:w="2340" w:type="dxa"/>
          </w:tcPr>
          <w:p w:rsidR="00375046" w:rsidRPr="00AE172C" w:rsidRDefault="00375046" w:rsidP="00B77552">
            <w:pPr>
              <w:spacing w:line="260" w:lineRule="exact"/>
              <w:ind w:left="72" w:hanging="89"/>
              <w:jc w:val="center"/>
              <w:rPr>
                <w:rFonts w:ascii="Arial" w:hAnsi="Arial" w:cs="Arial"/>
                <w:sz w:val="12"/>
                <w:szCs w:val="12"/>
              </w:rPr>
            </w:pPr>
          </w:p>
        </w:tc>
        <w:tc>
          <w:tcPr>
            <w:tcW w:w="6480" w:type="dxa"/>
            <w:gridSpan w:val="8"/>
            <w:vAlign w:val="bottom"/>
          </w:tcPr>
          <w:p w:rsidR="00375046" w:rsidRPr="00AE172C" w:rsidRDefault="00375046" w:rsidP="00B77552">
            <w:pPr>
              <w:pBdr>
                <w:bottom w:val="single" w:sz="4" w:space="1" w:color="auto"/>
              </w:pBdr>
              <w:spacing w:line="260" w:lineRule="exact"/>
              <w:jc w:val="center"/>
              <w:rPr>
                <w:rFonts w:ascii="Arial" w:hAnsi="Arial" w:cs="Arial"/>
                <w:sz w:val="12"/>
                <w:szCs w:val="12"/>
                <w:cs/>
              </w:rPr>
            </w:pPr>
            <w:r w:rsidRPr="00AE172C">
              <w:rPr>
                <w:rFonts w:ascii="Arial" w:hAnsi="Arial" w:cs="Arial"/>
                <w:sz w:val="12"/>
                <w:szCs w:val="12"/>
              </w:rPr>
              <w:t>Separate financial statements</w:t>
            </w:r>
          </w:p>
        </w:tc>
      </w:tr>
      <w:tr w:rsidR="00375046" w:rsidRPr="00AE172C" w:rsidTr="00375046">
        <w:tc>
          <w:tcPr>
            <w:tcW w:w="2340" w:type="dxa"/>
          </w:tcPr>
          <w:p w:rsidR="00375046" w:rsidRPr="00AE172C" w:rsidRDefault="00375046" w:rsidP="00B77552">
            <w:pPr>
              <w:spacing w:line="260" w:lineRule="exact"/>
              <w:ind w:left="72" w:hanging="89"/>
              <w:jc w:val="center"/>
              <w:rPr>
                <w:rFonts w:ascii="Arial" w:hAnsi="Arial" w:cs="Arial"/>
                <w:sz w:val="12"/>
                <w:szCs w:val="12"/>
              </w:rPr>
            </w:pPr>
          </w:p>
        </w:tc>
        <w:tc>
          <w:tcPr>
            <w:tcW w:w="1620" w:type="dxa"/>
            <w:gridSpan w:val="2"/>
            <w:vMerge w:val="restart"/>
            <w:vAlign w:val="bottom"/>
          </w:tcPr>
          <w:p w:rsidR="00375046" w:rsidRPr="00AE172C" w:rsidRDefault="00375046" w:rsidP="00B77552">
            <w:pPr>
              <w:pBdr>
                <w:bottom w:val="single" w:sz="4" w:space="1" w:color="auto"/>
              </w:pBdr>
              <w:spacing w:line="260" w:lineRule="exact"/>
              <w:jc w:val="center"/>
              <w:rPr>
                <w:rFonts w:ascii="Arial" w:hAnsi="Arial" w:cs="Arial"/>
                <w:sz w:val="12"/>
                <w:szCs w:val="12"/>
              </w:rPr>
            </w:pPr>
            <w:r w:rsidRPr="00AE172C">
              <w:rPr>
                <w:rFonts w:ascii="Arial" w:hAnsi="Arial" w:cs="Arial"/>
                <w:sz w:val="12"/>
                <w:szCs w:val="12"/>
              </w:rPr>
              <w:t>Balance as at                              1 January 2016</w:t>
            </w:r>
          </w:p>
        </w:tc>
        <w:tc>
          <w:tcPr>
            <w:tcW w:w="1620" w:type="dxa"/>
            <w:gridSpan w:val="2"/>
            <w:vMerge w:val="restart"/>
            <w:vAlign w:val="bottom"/>
          </w:tcPr>
          <w:p w:rsidR="00375046" w:rsidRPr="00AE172C" w:rsidRDefault="00375046" w:rsidP="00B77552">
            <w:pPr>
              <w:pBdr>
                <w:bottom w:val="single" w:sz="4" w:space="1" w:color="auto"/>
              </w:pBdr>
              <w:spacing w:line="260" w:lineRule="exact"/>
              <w:jc w:val="center"/>
              <w:rPr>
                <w:rFonts w:ascii="Arial" w:hAnsi="Arial" w:cs="Arial"/>
                <w:sz w:val="12"/>
                <w:szCs w:val="12"/>
              </w:rPr>
            </w:pPr>
            <w:r w:rsidRPr="00AE172C">
              <w:rPr>
                <w:rFonts w:ascii="Arial" w:hAnsi="Arial" w:cs="Arial"/>
                <w:sz w:val="12"/>
                <w:szCs w:val="12"/>
              </w:rPr>
              <w:t>Increase</w:t>
            </w:r>
          </w:p>
        </w:tc>
        <w:tc>
          <w:tcPr>
            <w:tcW w:w="1620" w:type="dxa"/>
            <w:gridSpan w:val="2"/>
            <w:vMerge w:val="restart"/>
            <w:vAlign w:val="bottom"/>
          </w:tcPr>
          <w:p w:rsidR="00375046" w:rsidRPr="00AE172C" w:rsidRDefault="00375046" w:rsidP="00B77552">
            <w:pPr>
              <w:pBdr>
                <w:bottom w:val="single" w:sz="4" w:space="1" w:color="auto"/>
              </w:pBdr>
              <w:spacing w:line="260" w:lineRule="exact"/>
              <w:jc w:val="center"/>
              <w:rPr>
                <w:rFonts w:ascii="Arial" w:hAnsi="Arial" w:cs="Arial"/>
                <w:sz w:val="12"/>
                <w:szCs w:val="12"/>
                <w:cs/>
              </w:rPr>
            </w:pPr>
            <w:r w:rsidRPr="00AE172C">
              <w:rPr>
                <w:rFonts w:ascii="Arial" w:hAnsi="Arial" w:cs="Arial"/>
                <w:sz w:val="12"/>
                <w:szCs w:val="12"/>
              </w:rPr>
              <w:t>Decrease</w:t>
            </w:r>
          </w:p>
        </w:tc>
        <w:tc>
          <w:tcPr>
            <w:tcW w:w="1620" w:type="dxa"/>
            <w:gridSpan w:val="2"/>
            <w:vMerge w:val="restart"/>
            <w:vAlign w:val="bottom"/>
          </w:tcPr>
          <w:p w:rsidR="00375046" w:rsidRPr="00AE172C" w:rsidRDefault="00375046" w:rsidP="00B77552">
            <w:pPr>
              <w:pBdr>
                <w:bottom w:val="single" w:sz="4" w:space="1" w:color="auto"/>
              </w:pBdr>
              <w:spacing w:line="260" w:lineRule="exact"/>
              <w:jc w:val="center"/>
              <w:rPr>
                <w:rFonts w:ascii="Arial" w:hAnsi="Arial" w:cs="Arial"/>
                <w:sz w:val="12"/>
                <w:szCs w:val="12"/>
                <w:cs/>
              </w:rPr>
            </w:pPr>
            <w:r w:rsidRPr="00AE172C">
              <w:rPr>
                <w:rFonts w:ascii="Arial" w:hAnsi="Arial" w:cs="Arial"/>
                <w:sz w:val="12"/>
                <w:szCs w:val="12"/>
              </w:rPr>
              <w:t xml:space="preserve">Balance as at                  </w:t>
            </w:r>
            <w:r>
              <w:rPr>
                <w:rFonts w:ascii="Arial" w:hAnsi="Arial" w:cs="Arial"/>
                <w:sz w:val="12"/>
                <w:szCs w:val="12"/>
              </w:rPr>
              <w:t>31 December 2016</w:t>
            </w:r>
          </w:p>
        </w:tc>
      </w:tr>
      <w:tr w:rsidR="00375046" w:rsidRPr="00AE172C" w:rsidTr="00375046">
        <w:tc>
          <w:tcPr>
            <w:tcW w:w="2340" w:type="dxa"/>
          </w:tcPr>
          <w:p w:rsidR="00375046" w:rsidRPr="00AE172C" w:rsidRDefault="00375046" w:rsidP="00B77552">
            <w:pPr>
              <w:spacing w:line="260" w:lineRule="exact"/>
              <w:ind w:left="72" w:hanging="89"/>
              <w:jc w:val="center"/>
              <w:rPr>
                <w:rFonts w:ascii="Arial" w:hAnsi="Arial" w:cs="Arial"/>
                <w:sz w:val="12"/>
                <w:szCs w:val="12"/>
              </w:rPr>
            </w:pPr>
          </w:p>
        </w:tc>
        <w:tc>
          <w:tcPr>
            <w:tcW w:w="1620" w:type="dxa"/>
            <w:gridSpan w:val="2"/>
            <w:vMerge/>
          </w:tcPr>
          <w:p w:rsidR="00375046" w:rsidRPr="00AE172C" w:rsidRDefault="00375046" w:rsidP="00B77552">
            <w:pPr>
              <w:pBdr>
                <w:bottom w:val="single" w:sz="6" w:space="1" w:color="auto"/>
              </w:pBdr>
              <w:spacing w:line="260" w:lineRule="exact"/>
              <w:jc w:val="center"/>
              <w:rPr>
                <w:rFonts w:ascii="Arial" w:hAnsi="Arial" w:cs="Arial"/>
                <w:sz w:val="12"/>
                <w:szCs w:val="12"/>
                <w:cs/>
              </w:rPr>
            </w:pPr>
          </w:p>
        </w:tc>
        <w:tc>
          <w:tcPr>
            <w:tcW w:w="1620" w:type="dxa"/>
            <w:gridSpan w:val="2"/>
            <w:vMerge/>
          </w:tcPr>
          <w:p w:rsidR="00375046" w:rsidRPr="00AE172C" w:rsidRDefault="00375046" w:rsidP="00B77552">
            <w:pPr>
              <w:pBdr>
                <w:bottom w:val="single" w:sz="6" w:space="1" w:color="auto"/>
              </w:pBdr>
              <w:spacing w:line="260" w:lineRule="exact"/>
              <w:jc w:val="center"/>
              <w:rPr>
                <w:rFonts w:ascii="Arial" w:hAnsi="Arial" w:cs="Arial"/>
                <w:sz w:val="12"/>
                <w:szCs w:val="12"/>
                <w:cs/>
              </w:rPr>
            </w:pPr>
          </w:p>
        </w:tc>
        <w:tc>
          <w:tcPr>
            <w:tcW w:w="1620" w:type="dxa"/>
            <w:gridSpan w:val="2"/>
            <w:vMerge/>
          </w:tcPr>
          <w:p w:rsidR="00375046" w:rsidRPr="00AE172C" w:rsidRDefault="00375046" w:rsidP="00B77552">
            <w:pPr>
              <w:pBdr>
                <w:bottom w:val="single" w:sz="6" w:space="1" w:color="auto"/>
              </w:pBdr>
              <w:spacing w:line="260" w:lineRule="exact"/>
              <w:jc w:val="center"/>
              <w:rPr>
                <w:rFonts w:ascii="Arial" w:hAnsi="Arial" w:cs="Arial"/>
                <w:sz w:val="12"/>
                <w:szCs w:val="12"/>
                <w:cs/>
              </w:rPr>
            </w:pPr>
          </w:p>
        </w:tc>
        <w:tc>
          <w:tcPr>
            <w:tcW w:w="1620" w:type="dxa"/>
            <w:gridSpan w:val="2"/>
            <w:vMerge/>
          </w:tcPr>
          <w:p w:rsidR="00375046" w:rsidRPr="00AE172C" w:rsidRDefault="00375046" w:rsidP="00B77552">
            <w:pPr>
              <w:pBdr>
                <w:bottom w:val="single" w:sz="6" w:space="1" w:color="auto"/>
              </w:pBdr>
              <w:spacing w:line="260" w:lineRule="exact"/>
              <w:jc w:val="center"/>
              <w:rPr>
                <w:rFonts w:ascii="Arial" w:hAnsi="Arial" w:cs="Arial"/>
                <w:sz w:val="12"/>
                <w:szCs w:val="12"/>
                <w:cs/>
              </w:rPr>
            </w:pPr>
          </w:p>
        </w:tc>
      </w:tr>
      <w:tr w:rsidR="00375046" w:rsidRPr="00AE172C" w:rsidTr="00375046">
        <w:tc>
          <w:tcPr>
            <w:tcW w:w="2340" w:type="dxa"/>
          </w:tcPr>
          <w:p w:rsidR="00375046" w:rsidRPr="00AE172C" w:rsidRDefault="00375046" w:rsidP="00B77552">
            <w:pPr>
              <w:spacing w:line="260" w:lineRule="exact"/>
              <w:ind w:left="72" w:right="-108" w:hanging="89"/>
              <w:jc w:val="both"/>
              <w:rPr>
                <w:rFonts w:ascii="Arial" w:hAnsi="Arial" w:cs="Arial"/>
                <w:sz w:val="12"/>
                <w:szCs w:val="12"/>
                <w:cs/>
              </w:rPr>
            </w:pPr>
          </w:p>
        </w:tc>
        <w:tc>
          <w:tcPr>
            <w:tcW w:w="810" w:type="dxa"/>
          </w:tcPr>
          <w:p w:rsidR="00375046" w:rsidRPr="00AE172C" w:rsidRDefault="00375046" w:rsidP="00B77552">
            <w:pPr>
              <w:pBdr>
                <w:bottom w:val="single" w:sz="6" w:space="1" w:color="auto"/>
              </w:pBdr>
              <w:spacing w:line="260" w:lineRule="exact"/>
              <w:ind w:left="-18" w:right="-18"/>
              <w:jc w:val="center"/>
              <w:rPr>
                <w:rFonts w:ascii="Arial" w:hAnsi="Arial" w:cs="Arial"/>
                <w:sz w:val="12"/>
                <w:szCs w:val="12"/>
                <w:cs/>
              </w:rPr>
            </w:pPr>
            <w:r w:rsidRPr="00AE172C">
              <w:rPr>
                <w:rFonts w:ascii="Arial" w:hAnsi="Arial" w:cs="Arial"/>
                <w:sz w:val="12"/>
                <w:szCs w:val="12"/>
              </w:rPr>
              <w:t>Loans</w:t>
            </w:r>
          </w:p>
        </w:tc>
        <w:tc>
          <w:tcPr>
            <w:tcW w:w="810" w:type="dxa"/>
          </w:tcPr>
          <w:p w:rsidR="00375046" w:rsidRPr="00AE172C" w:rsidRDefault="00375046" w:rsidP="00B77552">
            <w:pPr>
              <w:pBdr>
                <w:bottom w:val="single" w:sz="6" w:space="1" w:color="auto"/>
              </w:pBdr>
              <w:spacing w:line="260" w:lineRule="exact"/>
              <w:ind w:left="-18" w:right="-18"/>
              <w:jc w:val="center"/>
              <w:rPr>
                <w:rFonts w:ascii="Arial" w:hAnsi="Arial" w:cs="Arial"/>
                <w:sz w:val="12"/>
                <w:szCs w:val="12"/>
                <w:cs/>
              </w:rPr>
            </w:pPr>
            <w:r w:rsidRPr="00AE172C">
              <w:rPr>
                <w:rFonts w:ascii="Arial" w:hAnsi="Arial" w:cs="Arial"/>
                <w:sz w:val="12"/>
                <w:szCs w:val="12"/>
              </w:rPr>
              <w:t>Interest</w:t>
            </w:r>
          </w:p>
        </w:tc>
        <w:tc>
          <w:tcPr>
            <w:tcW w:w="810" w:type="dxa"/>
          </w:tcPr>
          <w:p w:rsidR="00375046" w:rsidRPr="00AE172C" w:rsidRDefault="00375046" w:rsidP="00B77552">
            <w:pPr>
              <w:pBdr>
                <w:bottom w:val="single" w:sz="6" w:space="1" w:color="auto"/>
              </w:pBdr>
              <w:spacing w:line="260" w:lineRule="exact"/>
              <w:ind w:left="-18" w:right="-18"/>
              <w:jc w:val="center"/>
              <w:rPr>
                <w:rFonts w:ascii="Arial" w:hAnsi="Arial" w:cs="Arial"/>
                <w:sz w:val="12"/>
                <w:szCs w:val="12"/>
                <w:cs/>
              </w:rPr>
            </w:pPr>
            <w:r w:rsidRPr="00AE172C">
              <w:rPr>
                <w:rFonts w:ascii="Arial" w:hAnsi="Arial" w:cs="Arial"/>
                <w:sz w:val="12"/>
                <w:szCs w:val="12"/>
              </w:rPr>
              <w:t>Loans</w:t>
            </w:r>
          </w:p>
        </w:tc>
        <w:tc>
          <w:tcPr>
            <w:tcW w:w="810" w:type="dxa"/>
          </w:tcPr>
          <w:p w:rsidR="00375046" w:rsidRPr="00AE172C" w:rsidRDefault="00375046" w:rsidP="00B77552">
            <w:pPr>
              <w:pBdr>
                <w:bottom w:val="single" w:sz="6" w:space="1" w:color="auto"/>
              </w:pBdr>
              <w:spacing w:line="260" w:lineRule="exact"/>
              <w:ind w:left="-18" w:right="-18"/>
              <w:jc w:val="center"/>
              <w:rPr>
                <w:rFonts w:ascii="Arial" w:hAnsi="Arial" w:cs="Arial"/>
                <w:sz w:val="12"/>
                <w:szCs w:val="12"/>
                <w:cs/>
              </w:rPr>
            </w:pPr>
            <w:r w:rsidRPr="00AE172C">
              <w:rPr>
                <w:rFonts w:ascii="Arial" w:hAnsi="Arial" w:cs="Arial"/>
                <w:sz w:val="12"/>
                <w:szCs w:val="12"/>
              </w:rPr>
              <w:t>Interest</w:t>
            </w:r>
          </w:p>
        </w:tc>
        <w:tc>
          <w:tcPr>
            <w:tcW w:w="810" w:type="dxa"/>
          </w:tcPr>
          <w:p w:rsidR="00375046" w:rsidRPr="00AE172C" w:rsidRDefault="00375046" w:rsidP="00B77552">
            <w:pPr>
              <w:pBdr>
                <w:bottom w:val="single" w:sz="6" w:space="1" w:color="auto"/>
              </w:pBdr>
              <w:spacing w:line="260" w:lineRule="exact"/>
              <w:ind w:left="-18" w:right="-18"/>
              <w:jc w:val="center"/>
              <w:rPr>
                <w:rFonts w:ascii="Arial" w:hAnsi="Arial" w:cs="Arial"/>
                <w:sz w:val="12"/>
                <w:szCs w:val="12"/>
                <w:cs/>
              </w:rPr>
            </w:pPr>
            <w:r w:rsidRPr="00AE172C">
              <w:rPr>
                <w:rFonts w:ascii="Arial" w:hAnsi="Arial" w:cs="Arial"/>
                <w:sz w:val="12"/>
                <w:szCs w:val="12"/>
              </w:rPr>
              <w:t>Loans</w:t>
            </w:r>
          </w:p>
        </w:tc>
        <w:tc>
          <w:tcPr>
            <w:tcW w:w="810" w:type="dxa"/>
          </w:tcPr>
          <w:p w:rsidR="00375046" w:rsidRPr="00AE172C" w:rsidRDefault="00375046" w:rsidP="00B77552">
            <w:pPr>
              <w:pBdr>
                <w:bottom w:val="single" w:sz="6" w:space="1" w:color="auto"/>
              </w:pBdr>
              <w:spacing w:line="260" w:lineRule="exact"/>
              <w:ind w:left="-18" w:right="-18"/>
              <w:jc w:val="center"/>
              <w:rPr>
                <w:rFonts w:ascii="Arial" w:hAnsi="Arial" w:cs="Arial"/>
                <w:sz w:val="12"/>
                <w:szCs w:val="12"/>
                <w:cs/>
              </w:rPr>
            </w:pPr>
            <w:r w:rsidRPr="00AE172C">
              <w:rPr>
                <w:rFonts w:ascii="Arial" w:hAnsi="Arial" w:cs="Arial"/>
                <w:sz w:val="12"/>
                <w:szCs w:val="12"/>
              </w:rPr>
              <w:t>Interest</w:t>
            </w:r>
          </w:p>
        </w:tc>
        <w:tc>
          <w:tcPr>
            <w:tcW w:w="810" w:type="dxa"/>
          </w:tcPr>
          <w:p w:rsidR="00375046" w:rsidRPr="00AE172C" w:rsidRDefault="00375046" w:rsidP="00B77552">
            <w:pPr>
              <w:pBdr>
                <w:bottom w:val="single" w:sz="6" w:space="1" w:color="auto"/>
              </w:pBdr>
              <w:spacing w:line="260" w:lineRule="exact"/>
              <w:ind w:left="-18" w:right="-18"/>
              <w:jc w:val="center"/>
              <w:rPr>
                <w:rFonts w:ascii="Arial" w:hAnsi="Arial" w:cs="Arial"/>
                <w:sz w:val="12"/>
                <w:szCs w:val="12"/>
                <w:cs/>
              </w:rPr>
            </w:pPr>
            <w:r w:rsidRPr="00AE172C">
              <w:rPr>
                <w:rFonts w:ascii="Arial" w:hAnsi="Arial" w:cs="Arial"/>
                <w:sz w:val="12"/>
                <w:szCs w:val="12"/>
              </w:rPr>
              <w:t>Loans</w:t>
            </w:r>
          </w:p>
        </w:tc>
        <w:tc>
          <w:tcPr>
            <w:tcW w:w="810" w:type="dxa"/>
          </w:tcPr>
          <w:p w:rsidR="00375046" w:rsidRPr="00AE172C" w:rsidRDefault="00375046" w:rsidP="00B77552">
            <w:pPr>
              <w:pBdr>
                <w:bottom w:val="single" w:sz="6" w:space="1" w:color="auto"/>
              </w:pBdr>
              <w:spacing w:line="260" w:lineRule="exact"/>
              <w:ind w:left="-18" w:right="-18"/>
              <w:jc w:val="center"/>
              <w:rPr>
                <w:rFonts w:ascii="Arial" w:hAnsi="Arial" w:cs="Arial"/>
                <w:sz w:val="12"/>
                <w:szCs w:val="12"/>
                <w:cs/>
              </w:rPr>
            </w:pPr>
            <w:r w:rsidRPr="00AE172C">
              <w:rPr>
                <w:rFonts w:ascii="Arial" w:hAnsi="Arial" w:cs="Arial"/>
                <w:sz w:val="12"/>
                <w:szCs w:val="12"/>
              </w:rPr>
              <w:t>Interest</w:t>
            </w:r>
          </w:p>
        </w:tc>
      </w:tr>
      <w:tr w:rsidR="00F61279" w:rsidRPr="00AE172C" w:rsidTr="00DD0FEA">
        <w:tc>
          <w:tcPr>
            <w:tcW w:w="2340" w:type="dxa"/>
          </w:tcPr>
          <w:p w:rsidR="00F61279" w:rsidRPr="00AE172C" w:rsidRDefault="00F61279" w:rsidP="00B77552">
            <w:pPr>
              <w:spacing w:line="260" w:lineRule="exact"/>
              <w:ind w:left="72" w:right="-108" w:hanging="89"/>
              <w:rPr>
                <w:rFonts w:ascii="Arial" w:hAnsi="Arial" w:cs="Arial"/>
                <w:b/>
                <w:bCs/>
                <w:sz w:val="12"/>
                <w:szCs w:val="12"/>
                <w:u w:val="single"/>
              </w:rPr>
            </w:pPr>
            <w:r w:rsidRPr="00AE172C">
              <w:rPr>
                <w:rFonts w:ascii="Arial" w:hAnsi="Arial" w:cs="Arial"/>
                <w:b/>
                <w:bCs/>
                <w:sz w:val="12"/>
                <w:szCs w:val="12"/>
                <w:u w:val="single"/>
              </w:rPr>
              <w:t>Short-term loans from and interest payable to related parties</w:t>
            </w:r>
          </w:p>
        </w:tc>
        <w:tc>
          <w:tcPr>
            <w:tcW w:w="810" w:type="dxa"/>
          </w:tcPr>
          <w:p w:rsidR="00F61279" w:rsidRPr="00F61279" w:rsidRDefault="00F61279" w:rsidP="00B77552">
            <w:pPr>
              <w:tabs>
                <w:tab w:val="decimal" w:pos="612"/>
              </w:tabs>
              <w:spacing w:line="260" w:lineRule="exact"/>
              <w:ind w:left="-18" w:right="-18"/>
              <w:rPr>
                <w:rFonts w:ascii="Arial" w:hAnsi="Arial" w:cs="Arial"/>
                <w:sz w:val="12"/>
                <w:szCs w:val="12"/>
              </w:rPr>
            </w:pPr>
          </w:p>
        </w:tc>
        <w:tc>
          <w:tcPr>
            <w:tcW w:w="810" w:type="dxa"/>
          </w:tcPr>
          <w:p w:rsidR="00F61279" w:rsidRPr="00F61279" w:rsidRDefault="00F61279" w:rsidP="00B77552">
            <w:pPr>
              <w:tabs>
                <w:tab w:val="decimal" w:pos="612"/>
              </w:tabs>
              <w:spacing w:line="260" w:lineRule="exact"/>
              <w:ind w:left="-18" w:right="-18"/>
              <w:rPr>
                <w:rFonts w:ascii="Arial" w:hAnsi="Arial" w:cs="Arial"/>
                <w:sz w:val="12"/>
                <w:szCs w:val="12"/>
              </w:rPr>
            </w:pPr>
          </w:p>
        </w:tc>
        <w:tc>
          <w:tcPr>
            <w:tcW w:w="810" w:type="dxa"/>
          </w:tcPr>
          <w:p w:rsidR="00F61279" w:rsidRPr="00F61279" w:rsidRDefault="00F61279" w:rsidP="00B77552">
            <w:pPr>
              <w:tabs>
                <w:tab w:val="decimal" w:pos="612"/>
              </w:tabs>
              <w:spacing w:line="260" w:lineRule="exact"/>
              <w:ind w:left="-18" w:right="-18"/>
              <w:rPr>
                <w:rFonts w:ascii="Arial" w:hAnsi="Arial" w:cs="Arial"/>
                <w:sz w:val="12"/>
                <w:szCs w:val="12"/>
              </w:rPr>
            </w:pPr>
          </w:p>
        </w:tc>
        <w:tc>
          <w:tcPr>
            <w:tcW w:w="810" w:type="dxa"/>
          </w:tcPr>
          <w:p w:rsidR="00F61279" w:rsidRPr="00F61279" w:rsidRDefault="00F61279" w:rsidP="00B77552">
            <w:pPr>
              <w:tabs>
                <w:tab w:val="decimal" w:pos="612"/>
              </w:tabs>
              <w:spacing w:line="260" w:lineRule="exact"/>
              <w:ind w:left="-18" w:right="-18"/>
              <w:rPr>
                <w:rFonts w:ascii="Arial" w:hAnsi="Arial" w:cs="Arial"/>
                <w:sz w:val="12"/>
                <w:szCs w:val="12"/>
              </w:rPr>
            </w:pPr>
          </w:p>
        </w:tc>
        <w:tc>
          <w:tcPr>
            <w:tcW w:w="810" w:type="dxa"/>
          </w:tcPr>
          <w:p w:rsidR="00F61279" w:rsidRPr="00F61279" w:rsidRDefault="00F61279" w:rsidP="00B77552">
            <w:pPr>
              <w:tabs>
                <w:tab w:val="decimal" w:pos="612"/>
              </w:tabs>
              <w:spacing w:line="260" w:lineRule="exact"/>
              <w:ind w:left="-18" w:right="-18"/>
              <w:rPr>
                <w:rFonts w:ascii="Arial" w:hAnsi="Arial" w:cs="Arial"/>
                <w:sz w:val="12"/>
                <w:szCs w:val="12"/>
              </w:rPr>
            </w:pPr>
          </w:p>
        </w:tc>
        <w:tc>
          <w:tcPr>
            <w:tcW w:w="810" w:type="dxa"/>
          </w:tcPr>
          <w:p w:rsidR="00F61279" w:rsidRPr="00F61279" w:rsidRDefault="00F61279" w:rsidP="00B77552">
            <w:pPr>
              <w:tabs>
                <w:tab w:val="decimal" w:pos="612"/>
              </w:tabs>
              <w:spacing w:line="260" w:lineRule="exact"/>
              <w:ind w:left="-18" w:right="-18"/>
              <w:rPr>
                <w:rFonts w:ascii="Arial" w:hAnsi="Arial" w:cs="Arial"/>
                <w:sz w:val="12"/>
                <w:szCs w:val="12"/>
              </w:rPr>
            </w:pPr>
          </w:p>
        </w:tc>
        <w:tc>
          <w:tcPr>
            <w:tcW w:w="810" w:type="dxa"/>
          </w:tcPr>
          <w:p w:rsidR="00F61279" w:rsidRPr="00F61279" w:rsidRDefault="00F61279" w:rsidP="00B77552">
            <w:pPr>
              <w:tabs>
                <w:tab w:val="decimal" w:pos="612"/>
              </w:tabs>
              <w:spacing w:line="260" w:lineRule="exact"/>
              <w:ind w:left="-18" w:right="-18"/>
              <w:rPr>
                <w:rFonts w:ascii="Arial" w:hAnsi="Arial" w:cs="Arial"/>
                <w:sz w:val="12"/>
                <w:szCs w:val="12"/>
              </w:rPr>
            </w:pPr>
          </w:p>
        </w:tc>
        <w:tc>
          <w:tcPr>
            <w:tcW w:w="810" w:type="dxa"/>
          </w:tcPr>
          <w:p w:rsidR="00F61279" w:rsidRPr="00F61279" w:rsidRDefault="00F61279" w:rsidP="00B77552">
            <w:pPr>
              <w:tabs>
                <w:tab w:val="decimal" w:pos="612"/>
              </w:tabs>
              <w:spacing w:line="260" w:lineRule="exact"/>
              <w:ind w:left="-18" w:right="-18"/>
              <w:rPr>
                <w:rFonts w:ascii="Arial" w:hAnsi="Arial" w:cs="Arial"/>
                <w:sz w:val="12"/>
                <w:szCs w:val="12"/>
              </w:rPr>
            </w:pPr>
          </w:p>
        </w:tc>
      </w:tr>
      <w:tr w:rsidR="00F61279" w:rsidRPr="00AE172C" w:rsidTr="004F5B54">
        <w:tc>
          <w:tcPr>
            <w:tcW w:w="2340" w:type="dxa"/>
          </w:tcPr>
          <w:p w:rsidR="00F61279" w:rsidRPr="00AE172C" w:rsidRDefault="00F61279" w:rsidP="00B77552">
            <w:pPr>
              <w:spacing w:line="260" w:lineRule="exact"/>
              <w:ind w:left="72" w:right="-115" w:hanging="86"/>
              <w:jc w:val="both"/>
              <w:rPr>
                <w:rFonts w:ascii="Arial" w:hAnsi="Arial" w:cs="Arial"/>
                <w:sz w:val="12"/>
                <w:szCs w:val="12"/>
                <w:cs/>
              </w:rPr>
            </w:pPr>
            <w:r w:rsidRPr="00AE172C">
              <w:rPr>
                <w:rFonts w:ascii="Arial" w:hAnsi="Arial" w:cs="Arial"/>
                <w:b/>
                <w:bCs/>
                <w:sz w:val="12"/>
                <w:szCs w:val="12"/>
              </w:rPr>
              <w:t>Subsidiary</w:t>
            </w:r>
          </w:p>
        </w:tc>
        <w:tc>
          <w:tcPr>
            <w:tcW w:w="810" w:type="dxa"/>
          </w:tcPr>
          <w:p w:rsidR="00F61279" w:rsidRPr="00F61279" w:rsidRDefault="00F61279" w:rsidP="00B77552">
            <w:pPr>
              <w:tabs>
                <w:tab w:val="decimal" w:pos="612"/>
              </w:tabs>
              <w:spacing w:line="260" w:lineRule="exact"/>
              <w:ind w:left="-18" w:right="-18"/>
              <w:rPr>
                <w:rFonts w:ascii="Arial" w:hAnsi="Arial" w:cs="Arial"/>
                <w:sz w:val="12"/>
                <w:szCs w:val="12"/>
              </w:rPr>
            </w:pPr>
          </w:p>
        </w:tc>
        <w:tc>
          <w:tcPr>
            <w:tcW w:w="810" w:type="dxa"/>
          </w:tcPr>
          <w:p w:rsidR="00F61279" w:rsidRPr="00F61279" w:rsidRDefault="00F61279" w:rsidP="00B77552">
            <w:pPr>
              <w:tabs>
                <w:tab w:val="decimal" w:pos="612"/>
              </w:tabs>
              <w:spacing w:line="260" w:lineRule="exact"/>
              <w:ind w:left="-18" w:right="-18"/>
              <w:rPr>
                <w:rFonts w:ascii="Arial" w:hAnsi="Arial" w:cs="Arial"/>
                <w:sz w:val="12"/>
                <w:szCs w:val="12"/>
              </w:rPr>
            </w:pPr>
          </w:p>
        </w:tc>
        <w:tc>
          <w:tcPr>
            <w:tcW w:w="810" w:type="dxa"/>
          </w:tcPr>
          <w:p w:rsidR="00F61279" w:rsidRPr="00F61279" w:rsidRDefault="00F61279" w:rsidP="00B77552">
            <w:pPr>
              <w:tabs>
                <w:tab w:val="decimal" w:pos="612"/>
              </w:tabs>
              <w:spacing w:line="260" w:lineRule="exact"/>
              <w:ind w:left="-18" w:right="-18"/>
              <w:rPr>
                <w:rFonts w:ascii="Arial" w:hAnsi="Arial" w:cs="Arial"/>
                <w:sz w:val="12"/>
                <w:szCs w:val="12"/>
                <w:cs/>
              </w:rPr>
            </w:pPr>
          </w:p>
        </w:tc>
        <w:tc>
          <w:tcPr>
            <w:tcW w:w="810" w:type="dxa"/>
          </w:tcPr>
          <w:p w:rsidR="00F61279" w:rsidRPr="00F61279" w:rsidRDefault="00F61279" w:rsidP="00B77552">
            <w:pPr>
              <w:tabs>
                <w:tab w:val="decimal" w:pos="612"/>
              </w:tabs>
              <w:spacing w:line="260" w:lineRule="exact"/>
              <w:ind w:left="-18" w:right="-18"/>
              <w:rPr>
                <w:rFonts w:ascii="Arial" w:hAnsi="Arial" w:cs="Arial"/>
                <w:sz w:val="12"/>
                <w:szCs w:val="12"/>
              </w:rPr>
            </w:pPr>
          </w:p>
        </w:tc>
        <w:tc>
          <w:tcPr>
            <w:tcW w:w="810" w:type="dxa"/>
          </w:tcPr>
          <w:p w:rsidR="00F61279" w:rsidRPr="00F61279" w:rsidRDefault="00F61279" w:rsidP="00B77552">
            <w:pPr>
              <w:tabs>
                <w:tab w:val="decimal" w:pos="612"/>
              </w:tabs>
              <w:spacing w:line="260" w:lineRule="exact"/>
              <w:ind w:left="-18" w:right="-18"/>
              <w:rPr>
                <w:rFonts w:ascii="Arial" w:hAnsi="Arial" w:cs="Arial"/>
                <w:sz w:val="12"/>
                <w:szCs w:val="12"/>
              </w:rPr>
            </w:pPr>
          </w:p>
        </w:tc>
        <w:tc>
          <w:tcPr>
            <w:tcW w:w="810" w:type="dxa"/>
          </w:tcPr>
          <w:p w:rsidR="00F61279" w:rsidRPr="00F61279" w:rsidRDefault="00F61279" w:rsidP="00B77552">
            <w:pPr>
              <w:tabs>
                <w:tab w:val="decimal" w:pos="612"/>
              </w:tabs>
              <w:spacing w:line="260" w:lineRule="exact"/>
              <w:ind w:left="-18" w:right="-18"/>
              <w:rPr>
                <w:rFonts w:ascii="Arial" w:hAnsi="Arial" w:cs="Arial"/>
                <w:sz w:val="12"/>
                <w:szCs w:val="12"/>
              </w:rPr>
            </w:pPr>
          </w:p>
        </w:tc>
        <w:tc>
          <w:tcPr>
            <w:tcW w:w="810" w:type="dxa"/>
          </w:tcPr>
          <w:p w:rsidR="00F61279" w:rsidRPr="00F61279" w:rsidRDefault="00F61279" w:rsidP="00B77552">
            <w:pPr>
              <w:tabs>
                <w:tab w:val="decimal" w:pos="612"/>
              </w:tabs>
              <w:spacing w:line="260" w:lineRule="exact"/>
              <w:ind w:left="-18" w:right="-18"/>
              <w:rPr>
                <w:rFonts w:ascii="Arial" w:hAnsi="Arial" w:cs="Arial"/>
                <w:sz w:val="12"/>
                <w:szCs w:val="12"/>
              </w:rPr>
            </w:pPr>
          </w:p>
        </w:tc>
        <w:tc>
          <w:tcPr>
            <w:tcW w:w="810" w:type="dxa"/>
          </w:tcPr>
          <w:p w:rsidR="00F61279" w:rsidRPr="00F61279" w:rsidRDefault="00F61279" w:rsidP="00B77552">
            <w:pPr>
              <w:tabs>
                <w:tab w:val="decimal" w:pos="612"/>
              </w:tabs>
              <w:spacing w:line="260" w:lineRule="exact"/>
              <w:ind w:left="-18" w:right="-18"/>
              <w:rPr>
                <w:rFonts w:ascii="Arial" w:hAnsi="Arial" w:cs="Arial"/>
                <w:sz w:val="12"/>
                <w:szCs w:val="12"/>
              </w:rPr>
            </w:pPr>
          </w:p>
        </w:tc>
      </w:tr>
      <w:tr w:rsidR="00F61279" w:rsidRPr="00AE172C" w:rsidTr="004F5B54">
        <w:tc>
          <w:tcPr>
            <w:tcW w:w="2340" w:type="dxa"/>
          </w:tcPr>
          <w:p w:rsidR="00F61279" w:rsidRPr="00AE172C" w:rsidRDefault="00F61279" w:rsidP="00B77552">
            <w:pPr>
              <w:spacing w:line="260" w:lineRule="exact"/>
              <w:ind w:left="72" w:right="-115" w:hanging="86"/>
              <w:jc w:val="both"/>
              <w:rPr>
                <w:rFonts w:ascii="Arial" w:hAnsi="Arial" w:cs="Arial"/>
                <w:sz w:val="12"/>
                <w:szCs w:val="12"/>
                <w:cs/>
              </w:rPr>
            </w:pPr>
            <w:r w:rsidRPr="00AE172C">
              <w:rPr>
                <w:rFonts w:ascii="Arial" w:hAnsi="Arial" w:cs="Arial"/>
                <w:sz w:val="12"/>
                <w:szCs w:val="12"/>
              </w:rPr>
              <w:t xml:space="preserve">   Ananda Development Two Co., Ltd.</w:t>
            </w:r>
          </w:p>
        </w:tc>
        <w:tc>
          <w:tcPr>
            <w:tcW w:w="810" w:type="dxa"/>
          </w:tcPr>
          <w:p w:rsidR="00F61279" w:rsidRPr="00F61279" w:rsidRDefault="00F61279" w:rsidP="00B77552">
            <w:pPr>
              <w:tabs>
                <w:tab w:val="decimal" w:pos="612"/>
              </w:tabs>
              <w:spacing w:line="260" w:lineRule="exact"/>
              <w:ind w:left="-18" w:right="-18"/>
              <w:rPr>
                <w:rFonts w:ascii="Arial" w:hAnsi="Arial" w:cs="Arial"/>
                <w:sz w:val="12"/>
                <w:szCs w:val="12"/>
              </w:rPr>
            </w:pPr>
            <w:r w:rsidRPr="00F61279">
              <w:rPr>
                <w:rFonts w:ascii="Arial" w:hAnsi="Arial" w:cs="Arial"/>
                <w:sz w:val="12"/>
                <w:szCs w:val="12"/>
              </w:rPr>
              <w:t>893,706</w:t>
            </w:r>
          </w:p>
        </w:tc>
        <w:tc>
          <w:tcPr>
            <w:tcW w:w="810" w:type="dxa"/>
          </w:tcPr>
          <w:p w:rsidR="00F61279" w:rsidRPr="00F61279" w:rsidRDefault="00F61279" w:rsidP="00B77552">
            <w:pPr>
              <w:tabs>
                <w:tab w:val="decimal" w:pos="612"/>
              </w:tabs>
              <w:spacing w:line="260" w:lineRule="exact"/>
              <w:ind w:left="-18" w:right="-18"/>
              <w:rPr>
                <w:rFonts w:ascii="Arial" w:hAnsi="Arial" w:cs="Arial"/>
                <w:sz w:val="12"/>
                <w:szCs w:val="12"/>
              </w:rPr>
            </w:pPr>
            <w:r w:rsidRPr="00F61279">
              <w:rPr>
                <w:rFonts w:ascii="Arial" w:hAnsi="Arial" w:cs="Arial"/>
                <w:sz w:val="12"/>
                <w:szCs w:val="12"/>
              </w:rPr>
              <w:t>48,132</w:t>
            </w:r>
          </w:p>
        </w:tc>
        <w:tc>
          <w:tcPr>
            <w:tcW w:w="810" w:type="dxa"/>
          </w:tcPr>
          <w:p w:rsidR="00F61279" w:rsidRPr="00F61279" w:rsidRDefault="00F61279" w:rsidP="00B77552">
            <w:pPr>
              <w:tabs>
                <w:tab w:val="decimal" w:pos="612"/>
              </w:tabs>
              <w:spacing w:line="260" w:lineRule="exact"/>
              <w:ind w:left="-18" w:right="-18"/>
              <w:rPr>
                <w:rFonts w:ascii="Arial" w:hAnsi="Arial" w:cs="Arial"/>
                <w:sz w:val="12"/>
                <w:szCs w:val="12"/>
                <w:cs/>
              </w:rPr>
            </w:pPr>
            <w:r w:rsidRPr="00F61279">
              <w:rPr>
                <w:rFonts w:ascii="Arial" w:hAnsi="Arial" w:cs="Arial"/>
                <w:sz w:val="12"/>
                <w:szCs w:val="12"/>
              </w:rPr>
              <w:t>130,000</w:t>
            </w:r>
          </w:p>
        </w:tc>
        <w:tc>
          <w:tcPr>
            <w:tcW w:w="810" w:type="dxa"/>
          </w:tcPr>
          <w:p w:rsidR="00F61279" w:rsidRPr="00F61279" w:rsidRDefault="00F61279" w:rsidP="00B77552">
            <w:pPr>
              <w:tabs>
                <w:tab w:val="decimal" w:pos="612"/>
              </w:tabs>
              <w:spacing w:line="260" w:lineRule="exact"/>
              <w:ind w:left="-18" w:right="-18"/>
              <w:rPr>
                <w:rFonts w:ascii="Arial" w:hAnsi="Arial" w:cs="Arial"/>
                <w:sz w:val="12"/>
                <w:szCs w:val="12"/>
              </w:rPr>
            </w:pPr>
            <w:r w:rsidRPr="00F61279">
              <w:rPr>
                <w:rFonts w:ascii="Arial" w:hAnsi="Arial" w:cs="Arial"/>
                <w:sz w:val="12"/>
                <w:szCs w:val="12"/>
              </w:rPr>
              <w:t>52,664</w:t>
            </w:r>
          </w:p>
        </w:tc>
        <w:tc>
          <w:tcPr>
            <w:tcW w:w="810" w:type="dxa"/>
          </w:tcPr>
          <w:p w:rsidR="00F61279" w:rsidRPr="00F61279" w:rsidRDefault="00F61279" w:rsidP="00B77552">
            <w:pPr>
              <w:tabs>
                <w:tab w:val="decimal" w:pos="612"/>
              </w:tabs>
              <w:spacing w:line="260" w:lineRule="exact"/>
              <w:ind w:left="-18" w:right="-18"/>
              <w:rPr>
                <w:rFonts w:ascii="Arial" w:hAnsi="Arial" w:cs="Arial"/>
                <w:sz w:val="12"/>
                <w:szCs w:val="12"/>
              </w:rPr>
            </w:pPr>
            <w:r w:rsidRPr="00F61279">
              <w:rPr>
                <w:rFonts w:ascii="Arial" w:hAnsi="Arial" w:cs="Arial"/>
                <w:sz w:val="12"/>
                <w:szCs w:val="12"/>
              </w:rPr>
              <w:t>-</w:t>
            </w:r>
          </w:p>
        </w:tc>
        <w:tc>
          <w:tcPr>
            <w:tcW w:w="810" w:type="dxa"/>
          </w:tcPr>
          <w:p w:rsidR="00F61279" w:rsidRPr="00F61279" w:rsidRDefault="00F61279" w:rsidP="00B77552">
            <w:pPr>
              <w:tabs>
                <w:tab w:val="decimal" w:pos="612"/>
              </w:tabs>
              <w:spacing w:line="260" w:lineRule="exact"/>
              <w:ind w:left="-18" w:right="-18"/>
              <w:rPr>
                <w:rFonts w:ascii="Arial" w:hAnsi="Arial" w:cs="Arial"/>
                <w:sz w:val="12"/>
                <w:szCs w:val="12"/>
              </w:rPr>
            </w:pPr>
            <w:r w:rsidRPr="00F61279">
              <w:rPr>
                <w:rFonts w:ascii="Arial" w:hAnsi="Arial" w:cs="Arial"/>
                <w:sz w:val="12"/>
                <w:szCs w:val="12"/>
              </w:rPr>
              <w:t>-</w:t>
            </w:r>
          </w:p>
        </w:tc>
        <w:tc>
          <w:tcPr>
            <w:tcW w:w="810" w:type="dxa"/>
          </w:tcPr>
          <w:p w:rsidR="00F61279" w:rsidRPr="00F61279" w:rsidRDefault="00F61279" w:rsidP="00B77552">
            <w:pPr>
              <w:tabs>
                <w:tab w:val="decimal" w:pos="612"/>
              </w:tabs>
              <w:spacing w:line="260" w:lineRule="exact"/>
              <w:ind w:left="-18" w:right="-18"/>
              <w:rPr>
                <w:rFonts w:ascii="Arial" w:hAnsi="Arial" w:cs="Arial"/>
                <w:sz w:val="12"/>
                <w:szCs w:val="12"/>
              </w:rPr>
            </w:pPr>
            <w:r w:rsidRPr="00F61279">
              <w:rPr>
                <w:rFonts w:ascii="Arial" w:hAnsi="Arial" w:cs="Arial"/>
                <w:sz w:val="12"/>
                <w:szCs w:val="12"/>
              </w:rPr>
              <w:t>1,023,706</w:t>
            </w:r>
          </w:p>
        </w:tc>
        <w:tc>
          <w:tcPr>
            <w:tcW w:w="810" w:type="dxa"/>
          </w:tcPr>
          <w:p w:rsidR="00F61279" w:rsidRPr="00F61279" w:rsidRDefault="00F61279" w:rsidP="00B77552">
            <w:pPr>
              <w:tabs>
                <w:tab w:val="decimal" w:pos="612"/>
              </w:tabs>
              <w:spacing w:line="260" w:lineRule="exact"/>
              <w:ind w:left="-18" w:right="-18"/>
              <w:rPr>
                <w:rFonts w:ascii="Arial" w:hAnsi="Arial" w:cs="Arial"/>
                <w:sz w:val="12"/>
                <w:szCs w:val="12"/>
              </w:rPr>
            </w:pPr>
            <w:r w:rsidRPr="00F61279">
              <w:rPr>
                <w:rFonts w:ascii="Arial" w:hAnsi="Arial" w:cs="Arial"/>
                <w:sz w:val="12"/>
                <w:szCs w:val="12"/>
              </w:rPr>
              <w:t>100,796</w:t>
            </w:r>
          </w:p>
        </w:tc>
      </w:tr>
      <w:tr w:rsidR="00F61279" w:rsidRPr="00AE172C" w:rsidTr="004F5B54">
        <w:tc>
          <w:tcPr>
            <w:tcW w:w="2340" w:type="dxa"/>
          </w:tcPr>
          <w:p w:rsidR="00F61279" w:rsidRPr="00AE172C" w:rsidRDefault="00F61279" w:rsidP="00B77552">
            <w:pPr>
              <w:spacing w:line="260" w:lineRule="exact"/>
              <w:ind w:left="72" w:right="-115" w:hanging="86"/>
              <w:jc w:val="both"/>
              <w:rPr>
                <w:rFonts w:ascii="Arial" w:hAnsi="Arial" w:cs="Arial"/>
                <w:sz w:val="12"/>
                <w:szCs w:val="12"/>
              </w:rPr>
            </w:pPr>
            <w:r w:rsidRPr="00AE172C">
              <w:rPr>
                <w:rFonts w:ascii="Arial" w:hAnsi="Arial" w:cs="Arial"/>
                <w:sz w:val="12"/>
                <w:szCs w:val="12"/>
              </w:rPr>
              <w:tab/>
              <w:t>Ananda Development One Co., Ltd.</w:t>
            </w:r>
          </w:p>
        </w:tc>
        <w:tc>
          <w:tcPr>
            <w:tcW w:w="810" w:type="dxa"/>
          </w:tcPr>
          <w:p w:rsidR="00F61279" w:rsidRPr="00F61279" w:rsidRDefault="00F61279" w:rsidP="00B77552">
            <w:pPr>
              <w:tabs>
                <w:tab w:val="decimal" w:pos="612"/>
              </w:tabs>
              <w:spacing w:line="260" w:lineRule="exact"/>
              <w:ind w:left="-18" w:right="-18"/>
              <w:rPr>
                <w:rFonts w:ascii="Arial" w:hAnsi="Arial" w:cs="Arial"/>
                <w:sz w:val="12"/>
                <w:szCs w:val="12"/>
              </w:rPr>
            </w:pPr>
            <w:r w:rsidRPr="00F61279">
              <w:rPr>
                <w:rFonts w:ascii="Arial" w:hAnsi="Arial" w:cs="Arial"/>
                <w:sz w:val="12"/>
                <w:szCs w:val="12"/>
              </w:rPr>
              <w:t>-</w:t>
            </w:r>
          </w:p>
        </w:tc>
        <w:tc>
          <w:tcPr>
            <w:tcW w:w="810" w:type="dxa"/>
          </w:tcPr>
          <w:p w:rsidR="00F61279" w:rsidRPr="00F61279" w:rsidRDefault="00F61279" w:rsidP="00B77552">
            <w:pPr>
              <w:tabs>
                <w:tab w:val="decimal" w:pos="612"/>
              </w:tabs>
              <w:spacing w:line="260" w:lineRule="exact"/>
              <w:ind w:left="-18" w:right="-18"/>
              <w:rPr>
                <w:rFonts w:ascii="Arial" w:hAnsi="Arial" w:cs="Arial"/>
                <w:sz w:val="12"/>
                <w:szCs w:val="12"/>
              </w:rPr>
            </w:pPr>
            <w:r w:rsidRPr="00F61279">
              <w:rPr>
                <w:rFonts w:ascii="Arial" w:hAnsi="Arial" w:cs="Arial"/>
                <w:sz w:val="12"/>
                <w:szCs w:val="12"/>
              </w:rPr>
              <w:t>-</w:t>
            </w:r>
          </w:p>
        </w:tc>
        <w:tc>
          <w:tcPr>
            <w:tcW w:w="810" w:type="dxa"/>
          </w:tcPr>
          <w:p w:rsidR="00F61279" w:rsidRPr="00F61279" w:rsidRDefault="00F61279" w:rsidP="00B77552">
            <w:pPr>
              <w:tabs>
                <w:tab w:val="decimal" w:pos="612"/>
              </w:tabs>
              <w:spacing w:line="260" w:lineRule="exact"/>
              <w:ind w:left="-18" w:right="-18"/>
              <w:rPr>
                <w:rFonts w:ascii="Arial" w:hAnsi="Arial" w:cs="Arial"/>
                <w:sz w:val="12"/>
                <w:szCs w:val="12"/>
                <w:cs/>
              </w:rPr>
            </w:pPr>
            <w:r w:rsidRPr="00F61279">
              <w:rPr>
                <w:rFonts w:ascii="Arial" w:hAnsi="Arial" w:cs="Arial"/>
                <w:sz w:val="12"/>
                <w:szCs w:val="12"/>
              </w:rPr>
              <w:t>705,000</w:t>
            </w:r>
          </w:p>
        </w:tc>
        <w:tc>
          <w:tcPr>
            <w:tcW w:w="810" w:type="dxa"/>
          </w:tcPr>
          <w:p w:rsidR="00F61279" w:rsidRPr="00F61279" w:rsidRDefault="00F61279" w:rsidP="00B77552">
            <w:pPr>
              <w:tabs>
                <w:tab w:val="decimal" w:pos="612"/>
              </w:tabs>
              <w:spacing w:line="260" w:lineRule="exact"/>
              <w:ind w:left="-18" w:right="-18"/>
              <w:rPr>
                <w:rFonts w:ascii="Arial" w:hAnsi="Arial" w:cs="Arial"/>
                <w:sz w:val="12"/>
                <w:szCs w:val="12"/>
              </w:rPr>
            </w:pPr>
            <w:r w:rsidRPr="00F61279">
              <w:rPr>
                <w:rFonts w:ascii="Arial" w:hAnsi="Arial" w:cs="Arial"/>
                <w:sz w:val="12"/>
                <w:szCs w:val="12"/>
              </w:rPr>
              <w:t>3,491</w:t>
            </w:r>
          </w:p>
        </w:tc>
        <w:tc>
          <w:tcPr>
            <w:tcW w:w="810" w:type="dxa"/>
          </w:tcPr>
          <w:p w:rsidR="00F61279" w:rsidRPr="00F61279" w:rsidRDefault="00F61279" w:rsidP="00B77552">
            <w:pPr>
              <w:tabs>
                <w:tab w:val="decimal" w:pos="612"/>
              </w:tabs>
              <w:spacing w:line="260" w:lineRule="exact"/>
              <w:ind w:left="-18" w:right="-18"/>
              <w:rPr>
                <w:rFonts w:ascii="Arial" w:hAnsi="Arial" w:cs="Arial"/>
                <w:sz w:val="12"/>
                <w:szCs w:val="12"/>
              </w:rPr>
            </w:pPr>
            <w:r w:rsidRPr="00F61279">
              <w:rPr>
                <w:rFonts w:ascii="Arial" w:hAnsi="Arial" w:cs="Arial"/>
                <w:sz w:val="12"/>
                <w:szCs w:val="12"/>
              </w:rPr>
              <w:t>-</w:t>
            </w:r>
          </w:p>
        </w:tc>
        <w:tc>
          <w:tcPr>
            <w:tcW w:w="810" w:type="dxa"/>
          </w:tcPr>
          <w:p w:rsidR="00F61279" w:rsidRPr="00F61279" w:rsidRDefault="00F61279" w:rsidP="00B77552">
            <w:pPr>
              <w:tabs>
                <w:tab w:val="decimal" w:pos="612"/>
              </w:tabs>
              <w:spacing w:line="260" w:lineRule="exact"/>
              <w:ind w:left="-18" w:right="-18"/>
              <w:rPr>
                <w:rFonts w:ascii="Arial" w:hAnsi="Arial" w:cs="Arial"/>
                <w:sz w:val="12"/>
                <w:szCs w:val="12"/>
              </w:rPr>
            </w:pPr>
            <w:r w:rsidRPr="00F61279">
              <w:rPr>
                <w:rFonts w:ascii="Arial" w:hAnsi="Arial" w:cs="Arial"/>
                <w:sz w:val="12"/>
                <w:szCs w:val="12"/>
              </w:rPr>
              <w:t>-</w:t>
            </w:r>
          </w:p>
        </w:tc>
        <w:tc>
          <w:tcPr>
            <w:tcW w:w="810" w:type="dxa"/>
          </w:tcPr>
          <w:p w:rsidR="00F61279" w:rsidRPr="00F61279" w:rsidRDefault="00F61279" w:rsidP="00B77552">
            <w:pPr>
              <w:tabs>
                <w:tab w:val="decimal" w:pos="612"/>
              </w:tabs>
              <w:spacing w:line="260" w:lineRule="exact"/>
              <w:ind w:left="-18" w:right="-18"/>
              <w:rPr>
                <w:rFonts w:ascii="Arial" w:hAnsi="Arial" w:cs="Arial"/>
                <w:sz w:val="12"/>
                <w:szCs w:val="12"/>
              </w:rPr>
            </w:pPr>
            <w:r w:rsidRPr="00F61279">
              <w:rPr>
                <w:rFonts w:ascii="Arial" w:hAnsi="Arial" w:cs="Arial"/>
                <w:sz w:val="12"/>
                <w:szCs w:val="12"/>
              </w:rPr>
              <w:t>705,000</w:t>
            </w:r>
          </w:p>
        </w:tc>
        <w:tc>
          <w:tcPr>
            <w:tcW w:w="810" w:type="dxa"/>
          </w:tcPr>
          <w:p w:rsidR="00F61279" w:rsidRPr="00F61279" w:rsidRDefault="00F61279" w:rsidP="00B77552">
            <w:pPr>
              <w:tabs>
                <w:tab w:val="decimal" w:pos="612"/>
              </w:tabs>
              <w:spacing w:line="260" w:lineRule="exact"/>
              <w:ind w:left="-18" w:right="-18"/>
              <w:rPr>
                <w:rFonts w:ascii="Arial" w:hAnsi="Arial" w:cs="Arial"/>
                <w:sz w:val="12"/>
                <w:szCs w:val="12"/>
              </w:rPr>
            </w:pPr>
            <w:r w:rsidRPr="00F61279">
              <w:rPr>
                <w:rFonts w:ascii="Arial" w:hAnsi="Arial" w:cs="Arial"/>
                <w:sz w:val="12"/>
                <w:szCs w:val="12"/>
              </w:rPr>
              <w:t>3,491</w:t>
            </w:r>
          </w:p>
        </w:tc>
      </w:tr>
      <w:tr w:rsidR="00F61279" w:rsidRPr="00AE172C" w:rsidTr="004F5B54">
        <w:tc>
          <w:tcPr>
            <w:tcW w:w="2340" w:type="dxa"/>
          </w:tcPr>
          <w:p w:rsidR="00F61279" w:rsidRPr="00AE172C" w:rsidRDefault="00F61279" w:rsidP="00B77552">
            <w:pPr>
              <w:spacing w:line="260" w:lineRule="exact"/>
              <w:ind w:left="72" w:right="-115" w:hanging="86"/>
              <w:jc w:val="both"/>
              <w:rPr>
                <w:rFonts w:ascii="Arial" w:hAnsi="Arial" w:cs="Arial"/>
                <w:sz w:val="12"/>
                <w:szCs w:val="12"/>
              </w:rPr>
            </w:pPr>
            <w:r w:rsidRPr="00AE172C">
              <w:rPr>
                <w:rFonts w:ascii="Arial" w:hAnsi="Arial" w:cs="Arial"/>
                <w:sz w:val="12"/>
                <w:szCs w:val="12"/>
              </w:rPr>
              <w:tab/>
              <w:t>Baan Niravana Co., Ltd.</w:t>
            </w:r>
          </w:p>
        </w:tc>
        <w:tc>
          <w:tcPr>
            <w:tcW w:w="810" w:type="dxa"/>
          </w:tcPr>
          <w:p w:rsidR="00F61279" w:rsidRPr="00F61279" w:rsidRDefault="00F61279" w:rsidP="00B77552">
            <w:pPr>
              <w:pBdr>
                <w:bottom w:val="single" w:sz="4" w:space="1" w:color="auto"/>
              </w:pBdr>
              <w:tabs>
                <w:tab w:val="decimal" w:pos="612"/>
              </w:tabs>
              <w:spacing w:line="260" w:lineRule="exact"/>
              <w:ind w:left="-18" w:right="-18"/>
              <w:rPr>
                <w:rFonts w:ascii="Arial" w:hAnsi="Arial" w:cs="Arial"/>
                <w:sz w:val="12"/>
                <w:szCs w:val="12"/>
              </w:rPr>
            </w:pPr>
            <w:r w:rsidRPr="00F61279">
              <w:rPr>
                <w:rFonts w:ascii="Arial" w:hAnsi="Arial" w:cs="Arial"/>
                <w:sz w:val="12"/>
                <w:szCs w:val="12"/>
                <w:cs/>
              </w:rPr>
              <w:t>-</w:t>
            </w:r>
          </w:p>
        </w:tc>
        <w:tc>
          <w:tcPr>
            <w:tcW w:w="810" w:type="dxa"/>
          </w:tcPr>
          <w:p w:rsidR="00F61279" w:rsidRPr="00F61279" w:rsidRDefault="00F61279" w:rsidP="00B77552">
            <w:pPr>
              <w:pBdr>
                <w:bottom w:val="single" w:sz="4" w:space="1" w:color="auto"/>
              </w:pBdr>
              <w:tabs>
                <w:tab w:val="decimal" w:pos="612"/>
              </w:tabs>
              <w:spacing w:line="260" w:lineRule="exact"/>
              <w:ind w:left="-18" w:right="-18"/>
              <w:rPr>
                <w:rFonts w:ascii="Arial" w:hAnsi="Arial" w:cs="Arial"/>
                <w:sz w:val="12"/>
                <w:szCs w:val="12"/>
              </w:rPr>
            </w:pPr>
            <w:r w:rsidRPr="00F61279">
              <w:rPr>
                <w:rFonts w:ascii="Arial" w:hAnsi="Arial" w:cs="Arial"/>
                <w:sz w:val="12"/>
                <w:szCs w:val="12"/>
                <w:cs/>
              </w:rPr>
              <w:t>-</w:t>
            </w:r>
          </w:p>
        </w:tc>
        <w:tc>
          <w:tcPr>
            <w:tcW w:w="810" w:type="dxa"/>
          </w:tcPr>
          <w:p w:rsidR="00F61279" w:rsidRPr="00F61279" w:rsidRDefault="00F61279" w:rsidP="00B77552">
            <w:pPr>
              <w:pBdr>
                <w:bottom w:val="single" w:sz="4" w:space="1" w:color="auto"/>
              </w:pBdr>
              <w:tabs>
                <w:tab w:val="decimal" w:pos="612"/>
              </w:tabs>
              <w:spacing w:line="260" w:lineRule="exact"/>
              <w:ind w:left="-18" w:right="-18"/>
              <w:rPr>
                <w:rFonts w:ascii="Arial" w:hAnsi="Arial" w:cs="Arial"/>
                <w:sz w:val="12"/>
                <w:szCs w:val="12"/>
                <w:cs/>
              </w:rPr>
            </w:pPr>
            <w:r w:rsidRPr="00F61279">
              <w:rPr>
                <w:rFonts w:ascii="Arial" w:hAnsi="Arial" w:cs="Arial"/>
                <w:sz w:val="12"/>
                <w:szCs w:val="12"/>
              </w:rPr>
              <w:t>225,000</w:t>
            </w:r>
          </w:p>
        </w:tc>
        <w:tc>
          <w:tcPr>
            <w:tcW w:w="810" w:type="dxa"/>
          </w:tcPr>
          <w:p w:rsidR="00F61279" w:rsidRPr="00F61279" w:rsidRDefault="00F61279" w:rsidP="00B77552">
            <w:pPr>
              <w:pBdr>
                <w:bottom w:val="single" w:sz="4" w:space="1" w:color="auto"/>
              </w:pBdr>
              <w:tabs>
                <w:tab w:val="decimal" w:pos="612"/>
              </w:tabs>
              <w:spacing w:line="260" w:lineRule="exact"/>
              <w:ind w:left="-18" w:right="-18"/>
              <w:rPr>
                <w:rFonts w:ascii="Arial" w:hAnsi="Arial" w:cs="Arial"/>
                <w:sz w:val="12"/>
                <w:szCs w:val="12"/>
                <w:cs/>
              </w:rPr>
            </w:pPr>
            <w:r w:rsidRPr="00F61279">
              <w:rPr>
                <w:rFonts w:ascii="Arial" w:hAnsi="Arial" w:cs="Arial"/>
                <w:sz w:val="12"/>
                <w:szCs w:val="12"/>
              </w:rPr>
              <w:t>1,141</w:t>
            </w:r>
          </w:p>
        </w:tc>
        <w:tc>
          <w:tcPr>
            <w:tcW w:w="810" w:type="dxa"/>
          </w:tcPr>
          <w:p w:rsidR="00F61279" w:rsidRPr="00F61279" w:rsidRDefault="00F61279" w:rsidP="00B77552">
            <w:pPr>
              <w:pBdr>
                <w:bottom w:val="single" w:sz="4" w:space="1" w:color="auto"/>
              </w:pBdr>
              <w:tabs>
                <w:tab w:val="decimal" w:pos="612"/>
              </w:tabs>
              <w:spacing w:line="260" w:lineRule="exact"/>
              <w:ind w:left="-18" w:right="-18"/>
              <w:rPr>
                <w:rFonts w:ascii="Arial" w:hAnsi="Arial" w:cs="Arial"/>
                <w:sz w:val="12"/>
                <w:szCs w:val="12"/>
              </w:rPr>
            </w:pPr>
            <w:r w:rsidRPr="00F61279">
              <w:rPr>
                <w:rFonts w:ascii="Arial" w:hAnsi="Arial" w:cs="Arial"/>
                <w:sz w:val="12"/>
                <w:szCs w:val="12"/>
              </w:rPr>
              <w:t>-</w:t>
            </w:r>
          </w:p>
        </w:tc>
        <w:tc>
          <w:tcPr>
            <w:tcW w:w="810" w:type="dxa"/>
          </w:tcPr>
          <w:p w:rsidR="00F61279" w:rsidRPr="00F61279" w:rsidRDefault="00F61279" w:rsidP="00B77552">
            <w:pPr>
              <w:pBdr>
                <w:bottom w:val="single" w:sz="4" w:space="1" w:color="auto"/>
              </w:pBdr>
              <w:tabs>
                <w:tab w:val="decimal" w:pos="612"/>
              </w:tabs>
              <w:spacing w:line="260" w:lineRule="exact"/>
              <w:ind w:left="-18" w:right="-18"/>
              <w:rPr>
                <w:rFonts w:ascii="Arial" w:hAnsi="Arial" w:cs="Arial"/>
                <w:sz w:val="12"/>
                <w:szCs w:val="12"/>
              </w:rPr>
            </w:pPr>
            <w:r w:rsidRPr="00F61279">
              <w:rPr>
                <w:rFonts w:ascii="Arial" w:hAnsi="Arial" w:cs="Arial"/>
                <w:sz w:val="12"/>
                <w:szCs w:val="12"/>
              </w:rPr>
              <w:t>-</w:t>
            </w:r>
          </w:p>
        </w:tc>
        <w:tc>
          <w:tcPr>
            <w:tcW w:w="810" w:type="dxa"/>
          </w:tcPr>
          <w:p w:rsidR="00F61279" w:rsidRPr="00F61279" w:rsidRDefault="00F61279" w:rsidP="00B77552">
            <w:pPr>
              <w:pBdr>
                <w:bottom w:val="single" w:sz="4" w:space="1" w:color="auto"/>
              </w:pBdr>
              <w:tabs>
                <w:tab w:val="decimal" w:pos="612"/>
              </w:tabs>
              <w:spacing w:line="260" w:lineRule="exact"/>
              <w:ind w:left="-18" w:right="-18"/>
              <w:rPr>
                <w:rFonts w:ascii="Arial" w:hAnsi="Arial" w:cs="Arial"/>
                <w:sz w:val="12"/>
                <w:szCs w:val="12"/>
              </w:rPr>
            </w:pPr>
            <w:r w:rsidRPr="00F61279">
              <w:rPr>
                <w:rFonts w:ascii="Arial" w:hAnsi="Arial" w:cs="Arial"/>
                <w:sz w:val="12"/>
                <w:szCs w:val="12"/>
              </w:rPr>
              <w:t>225,000</w:t>
            </w:r>
          </w:p>
        </w:tc>
        <w:tc>
          <w:tcPr>
            <w:tcW w:w="810" w:type="dxa"/>
          </w:tcPr>
          <w:p w:rsidR="00F61279" w:rsidRPr="00F61279" w:rsidRDefault="00F61279" w:rsidP="00B77552">
            <w:pPr>
              <w:pBdr>
                <w:bottom w:val="single" w:sz="4" w:space="1" w:color="auto"/>
              </w:pBdr>
              <w:tabs>
                <w:tab w:val="decimal" w:pos="612"/>
              </w:tabs>
              <w:spacing w:line="260" w:lineRule="exact"/>
              <w:ind w:left="-18" w:right="-18"/>
              <w:rPr>
                <w:rFonts w:ascii="Arial" w:hAnsi="Arial" w:cs="Arial"/>
                <w:sz w:val="12"/>
                <w:szCs w:val="12"/>
              </w:rPr>
            </w:pPr>
            <w:r w:rsidRPr="00F61279">
              <w:rPr>
                <w:rFonts w:ascii="Arial" w:hAnsi="Arial" w:cs="Arial"/>
                <w:sz w:val="12"/>
                <w:szCs w:val="12"/>
              </w:rPr>
              <w:t>1,141</w:t>
            </w:r>
          </w:p>
        </w:tc>
      </w:tr>
      <w:tr w:rsidR="00F61279" w:rsidRPr="00AE172C" w:rsidTr="004F5B54">
        <w:tc>
          <w:tcPr>
            <w:tcW w:w="2340" w:type="dxa"/>
          </w:tcPr>
          <w:p w:rsidR="00F61279" w:rsidRPr="00C67EEC" w:rsidRDefault="00F61279" w:rsidP="00B77552">
            <w:pPr>
              <w:spacing w:line="260" w:lineRule="exact"/>
              <w:ind w:left="72" w:right="-115" w:hanging="86"/>
              <w:rPr>
                <w:rFonts w:ascii="Arial" w:hAnsi="Arial" w:cs="Arial"/>
                <w:b/>
                <w:bCs/>
                <w:sz w:val="12"/>
                <w:szCs w:val="12"/>
              </w:rPr>
            </w:pPr>
            <w:r w:rsidRPr="00C67EEC">
              <w:rPr>
                <w:rFonts w:ascii="Arial" w:hAnsi="Arial" w:cs="Arial"/>
                <w:b/>
                <w:bCs/>
                <w:sz w:val="12"/>
                <w:szCs w:val="12"/>
              </w:rPr>
              <w:t>Total short-term loans from and interest payable to related parties</w:t>
            </w:r>
          </w:p>
        </w:tc>
        <w:tc>
          <w:tcPr>
            <w:tcW w:w="810" w:type="dxa"/>
          </w:tcPr>
          <w:p w:rsidR="00F61279" w:rsidRPr="00F61279" w:rsidRDefault="00F61279" w:rsidP="00B77552">
            <w:pPr>
              <w:pBdr>
                <w:bottom w:val="double" w:sz="4" w:space="1" w:color="auto"/>
              </w:pBdr>
              <w:tabs>
                <w:tab w:val="decimal" w:pos="612"/>
              </w:tabs>
              <w:spacing w:line="260" w:lineRule="exact"/>
              <w:ind w:left="-18" w:right="-18"/>
              <w:rPr>
                <w:rFonts w:ascii="Arial" w:hAnsi="Arial" w:cs="Arial"/>
                <w:sz w:val="12"/>
                <w:szCs w:val="12"/>
              </w:rPr>
            </w:pPr>
          </w:p>
          <w:p w:rsidR="00F61279" w:rsidRPr="00F61279" w:rsidRDefault="00F61279" w:rsidP="00B77552">
            <w:pPr>
              <w:pBdr>
                <w:bottom w:val="double" w:sz="4" w:space="1" w:color="auto"/>
              </w:pBdr>
              <w:tabs>
                <w:tab w:val="decimal" w:pos="612"/>
              </w:tabs>
              <w:spacing w:line="260" w:lineRule="exact"/>
              <w:ind w:left="-18" w:right="-18"/>
              <w:rPr>
                <w:rFonts w:ascii="Arial" w:hAnsi="Arial" w:cs="Arial"/>
                <w:sz w:val="12"/>
                <w:szCs w:val="12"/>
              </w:rPr>
            </w:pPr>
            <w:r w:rsidRPr="00F61279">
              <w:rPr>
                <w:rFonts w:ascii="Arial" w:hAnsi="Arial" w:cs="Arial"/>
                <w:sz w:val="12"/>
                <w:szCs w:val="12"/>
              </w:rPr>
              <w:t>893,706</w:t>
            </w:r>
          </w:p>
        </w:tc>
        <w:tc>
          <w:tcPr>
            <w:tcW w:w="810" w:type="dxa"/>
          </w:tcPr>
          <w:p w:rsidR="00F61279" w:rsidRPr="00F61279" w:rsidRDefault="00F61279" w:rsidP="00B77552">
            <w:pPr>
              <w:pBdr>
                <w:bottom w:val="double" w:sz="4" w:space="1" w:color="auto"/>
              </w:pBdr>
              <w:tabs>
                <w:tab w:val="decimal" w:pos="612"/>
              </w:tabs>
              <w:spacing w:line="260" w:lineRule="exact"/>
              <w:ind w:left="-18" w:right="-18"/>
              <w:rPr>
                <w:rFonts w:ascii="Arial" w:hAnsi="Arial" w:cs="Arial"/>
                <w:sz w:val="12"/>
                <w:szCs w:val="12"/>
              </w:rPr>
            </w:pPr>
          </w:p>
          <w:p w:rsidR="00F61279" w:rsidRPr="00F61279" w:rsidRDefault="00F61279" w:rsidP="00B77552">
            <w:pPr>
              <w:pBdr>
                <w:bottom w:val="double" w:sz="4" w:space="1" w:color="auto"/>
              </w:pBdr>
              <w:tabs>
                <w:tab w:val="decimal" w:pos="612"/>
              </w:tabs>
              <w:spacing w:line="260" w:lineRule="exact"/>
              <w:ind w:left="-18" w:right="-18"/>
              <w:rPr>
                <w:rFonts w:ascii="Arial" w:hAnsi="Arial" w:cs="Arial"/>
                <w:sz w:val="12"/>
                <w:szCs w:val="12"/>
              </w:rPr>
            </w:pPr>
            <w:r w:rsidRPr="00F61279">
              <w:rPr>
                <w:rFonts w:ascii="Arial" w:hAnsi="Arial" w:cs="Arial"/>
                <w:sz w:val="12"/>
                <w:szCs w:val="12"/>
              </w:rPr>
              <w:t>48,132</w:t>
            </w:r>
          </w:p>
        </w:tc>
        <w:tc>
          <w:tcPr>
            <w:tcW w:w="810" w:type="dxa"/>
          </w:tcPr>
          <w:p w:rsidR="00F61279" w:rsidRPr="00F61279" w:rsidRDefault="00F61279" w:rsidP="00B77552">
            <w:pPr>
              <w:pBdr>
                <w:bottom w:val="double" w:sz="4" w:space="1" w:color="auto"/>
              </w:pBdr>
              <w:tabs>
                <w:tab w:val="decimal" w:pos="612"/>
              </w:tabs>
              <w:spacing w:line="260" w:lineRule="exact"/>
              <w:ind w:left="-18" w:right="-18"/>
              <w:rPr>
                <w:rFonts w:ascii="Arial" w:hAnsi="Arial" w:cs="Arial"/>
                <w:sz w:val="12"/>
                <w:szCs w:val="12"/>
              </w:rPr>
            </w:pPr>
          </w:p>
          <w:p w:rsidR="00F61279" w:rsidRPr="00F61279" w:rsidRDefault="00F61279" w:rsidP="00B77552">
            <w:pPr>
              <w:pBdr>
                <w:bottom w:val="double" w:sz="4" w:space="1" w:color="auto"/>
              </w:pBdr>
              <w:tabs>
                <w:tab w:val="decimal" w:pos="612"/>
              </w:tabs>
              <w:spacing w:line="260" w:lineRule="exact"/>
              <w:ind w:left="-18" w:right="-18"/>
              <w:rPr>
                <w:rFonts w:ascii="Arial" w:hAnsi="Arial" w:cs="Arial"/>
                <w:sz w:val="12"/>
                <w:szCs w:val="12"/>
              </w:rPr>
            </w:pPr>
            <w:r w:rsidRPr="00F61279">
              <w:rPr>
                <w:rFonts w:ascii="Arial" w:hAnsi="Arial" w:cs="Arial"/>
                <w:sz w:val="12"/>
                <w:szCs w:val="12"/>
              </w:rPr>
              <w:t>1,060,000</w:t>
            </w:r>
          </w:p>
        </w:tc>
        <w:tc>
          <w:tcPr>
            <w:tcW w:w="810" w:type="dxa"/>
          </w:tcPr>
          <w:p w:rsidR="00F61279" w:rsidRPr="00F61279" w:rsidRDefault="00F61279" w:rsidP="00B77552">
            <w:pPr>
              <w:pBdr>
                <w:bottom w:val="double" w:sz="4" w:space="1" w:color="auto"/>
              </w:pBdr>
              <w:tabs>
                <w:tab w:val="decimal" w:pos="612"/>
              </w:tabs>
              <w:spacing w:line="260" w:lineRule="exact"/>
              <w:ind w:left="-18" w:right="-18"/>
              <w:rPr>
                <w:rFonts w:ascii="Arial" w:hAnsi="Arial" w:cs="Arial"/>
                <w:sz w:val="12"/>
                <w:szCs w:val="12"/>
              </w:rPr>
            </w:pPr>
          </w:p>
          <w:p w:rsidR="00F61279" w:rsidRPr="00F61279" w:rsidRDefault="00F61279" w:rsidP="00B77552">
            <w:pPr>
              <w:pBdr>
                <w:bottom w:val="double" w:sz="4" w:space="1" w:color="auto"/>
              </w:pBdr>
              <w:tabs>
                <w:tab w:val="decimal" w:pos="612"/>
              </w:tabs>
              <w:spacing w:line="260" w:lineRule="exact"/>
              <w:ind w:left="-18" w:right="-18"/>
              <w:rPr>
                <w:rFonts w:ascii="Arial" w:hAnsi="Arial" w:cs="Arial"/>
                <w:sz w:val="12"/>
                <w:szCs w:val="12"/>
              </w:rPr>
            </w:pPr>
            <w:r w:rsidRPr="00F61279">
              <w:rPr>
                <w:rFonts w:ascii="Arial" w:hAnsi="Arial" w:cs="Arial"/>
                <w:sz w:val="12"/>
                <w:szCs w:val="12"/>
              </w:rPr>
              <w:t>57,296</w:t>
            </w:r>
          </w:p>
        </w:tc>
        <w:tc>
          <w:tcPr>
            <w:tcW w:w="810" w:type="dxa"/>
          </w:tcPr>
          <w:p w:rsidR="00F61279" w:rsidRPr="00F61279" w:rsidRDefault="00F61279" w:rsidP="00B77552">
            <w:pPr>
              <w:pBdr>
                <w:bottom w:val="double" w:sz="4" w:space="1" w:color="auto"/>
              </w:pBdr>
              <w:tabs>
                <w:tab w:val="decimal" w:pos="612"/>
              </w:tabs>
              <w:spacing w:line="260" w:lineRule="exact"/>
              <w:ind w:left="-18" w:right="-18"/>
              <w:rPr>
                <w:rFonts w:ascii="Arial" w:hAnsi="Arial" w:cs="Arial"/>
                <w:sz w:val="12"/>
                <w:szCs w:val="12"/>
              </w:rPr>
            </w:pPr>
          </w:p>
          <w:p w:rsidR="00F61279" w:rsidRPr="00F61279" w:rsidRDefault="00F61279" w:rsidP="00B77552">
            <w:pPr>
              <w:pBdr>
                <w:bottom w:val="double" w:sz="4" w:space="1" w:color="auto"/>
              </w:pBdr>
              <w:tabs>
                <w:tab w:val="decimal" w:pos="612"/>
              </w:tabs>
              <w:spacing w:line="260" w:lineRule="exact"/>
              <w:ind w:left="-18" w:right="-18"/>
              <w:rPr>
                <w:rFonts w:ascii="Arial" w:hAnsi="Arial" w:cs="Arial"/>
                <w:sz w:val="12"/>
                <w:szCs w:val="12"/>
              </w:rPr>
            </w:pPr>
            <w:r w:rsidRPr="00F61279">
              <w:rPr>
                <w:rFonts w:ascii="Arial" w:hAnsi="Arial" w:cs="Arial"/>
                <w:sz w:val="12"/>
                <w:szCs w:val="12"/>
              </w:rPr>
              <w:t>-</w:t>
            </w:r>
          </w:p>
        </w:tc>
        <w:tc>
          <w:tcPr>
            <w:tcW w:w="810" w:type="dxa"/>
          </w:tcPr>
          <w:p w:rsidR="00F61279" w:rsidRPr="00F61279" w:rsidRDefault="00F61279" w:rsidP="00B77552">
            <w:pPr>
              <w:pBdr>
                <w:bottom w:val="double" w:sz="4" w:space="1" w:color="auto"/>
              </w:pBdr>
              <w:tabs>
                <w:tab w:val="decimal" w:pos="612"/>
              </w:tabs>
              <w:spacing w:line="260" w:lineRule="exact"/>
              <w:ind w:left="-18" w:right="-18"/>
              <w:rPr>
                <w:rFonts w:ascii="Arial" w:hAnsi="Arial" w:cs="Arial"/>
                <w:sz w:val="12"/>
                <w:szCs w:val="12"/>
              </w:rPr>
            </w:pPr>
          </w:p>
          <w:p w:rsidR="00F61279" w:rsidRPr="00F61279" w:rsidRDefault="00F61279" w:rsidP="00B77552">
            <w:pPr>
              <w:pBdr>
                <w:bottom w:val="double" w:sz="4" w:space="1" w:color="auto"/>
              </w:pBdr>
              <w:tabs>
                <w:tab w:val="decimal" w:pos="612"/>
              </w:tabs>
              <w:spacing w:line="260" w:lineRule="exact"/>
              <w:ind w:left="-18" w:right="-18"/>
              <w:rPr>
                <w:rFonts w:ascii="Arial" w:hAnsi="Arial" w:cs="Arial"/>
                <w:sz w:val="12"/>
                <w:szCs w:val="12"/>
              </w:rPr>
            </w:pPr>
            <w:r w:rsidRPr="00F61279">
              <w:rPr>
                <w:rFonts w:ascii="Arial" w:hAnsi="Arial" w:cs="Arial"/>
                <w:sz w:val="12"/>
                <w:szCs w:val="12"/>
              </w:rPr>
              <w:t>-</w:t>
            </w:r>
          </w:p>
        </w:tc>
        <w:tc>
          <w:tcPr>
            <w:tcW w:w="810" w:type="dxa"/>
          </w:tcPr>
          <w:p w:rsidR="00F61279" w:rsidRPr="00F61279" w:rsidRDefault="00F61279" w:rsidP="00B77552">
            <w:pPr>
              <w:pBdr>
                <w:bottom w:val="double" w:sz="4" w:space="1" w:color="auto"/>
              </w:pBdr>
              <w:tabs>
                <w:tab w:val="decimal" w:pos="612"/>
              </w:tabs>
              <w:spacing w:line="260" w:lineRule="exact"/>
              <w:ind w:left="-18" w:right="-18"/>
              <w:rPr>
                <w:rFonts w:ascii="Arial" w:hAnsi="Arial" w:cs="Arial"/>
                <w:sz w:val="12"/>
                <w:szCs w:val="12"/>
              </w:rPr>
            </w:pPr>
          </w:p>
          <w:p w:rsidR="00F61279" w:rsidRPr="00F61279" w:rsidRDefault="00F61279" w:rsidP="00B77552">
            <w:pPr>
              <w:pBdr>
                <w:bottom w:val="double" w:sz="4" w:space="1" w:color="auto"/>
              </w:pBdr>
              <w:tabs>
                <w:tab w:val="decimal" w:pos="612"/>
              </w:tabs>
              <w:spacing w:line="260" w:lineRule="exact"/>
              <w:ind w:left="-18" w:right="-18"/>
              <w:rPr>
                <w:rFonts w:ascii="Arial" w:hAnsi="Arial" w:cs="Arial"/>
                <w:sz w:val="12"/>
                <w:szCs w:val="12"/>
              </w:rPr>
            </w:pPr>
            <w:r w:rsidRPr="00F61279">
              <w:rPr>
                <w:rFonts w:ascii="Arial" w:hAnsi="Arial" w:cs="Arial"/>
                <w:sz w:val="12"/>
                <w:szCs w:val="12"/>
              </w:rPr>
              <w:t>1,953,706</w:t>
            </w:r>
          </w:p>
        </w:tc>
        <w:tc>
          <w:tcPr>
            <w:tcW w:w="810" w:type="dxa"/>
          </w:tcPr>
          <w:p w:rsidR="00F61279" w:rsidRPr="00F61279" w:rsidRDefault="00F61279" w:rsidP="00B77552">
            <w:pPr>
              <w:pBdr>
                <w:bottom w:val="double" w:sz="4" w:space="1" w:color="auto"/>
              </w:pBdr>
              <w:tabs>
                <w:tab w:val="decimal" w:pos="612"/>
              </w:tabs>
              <w:spacing w:line="260" w:lineRule="exact"/>
              <w:ind w:left="-18" w:right="-18"/>
              <w:rPr>
                <w:rFonts w:ascii="Arial" w:hAnsi="Arial" w:cs="Arial"/>
                <w:sz w:val="12"/>
                <w:szCs w:val="12"/>
              </w:rPr>
            </w:pPr>
          </w:p>
          <w:p w:rsidR="00F61279" w:rsidRPr="00F61279" w:rsidRDefault="00F61279" w:rsidP="00B77552">
            <w:pPr>
              <w:pBdr>
                <w:bottom w:val="double" w:sz="4" w:space="1" w:color="auto"/>
              </w:pBdr>
              <w:tabs>
                <w:tab w:val="decimal" w:pos="612"/>
              </w:tabs>
              <w:spacing w:line="260" w:lineRule="exact"/>
              <w:ind w:left="-18" w:right="-18"/>
              <w:rPr>
                <w:rFonts w:ascii="Arial" w:hAnsi="Arial" w:cs="Arial"/>
                <w:sz w:val="12"/>
                <w:szCs w:val="12"/>
              </w:rPr>
            </w:pPr>
            <w:r w:rsidRPr="00F61279">
              <w:rPr>
                <w:rFonts w:ascii="Arial" w:hAnsi="Arial" w:cs="Arial"/>
                <w:sz w:val="12"/>
                <w:szCs w:val="12"/>
              </w:rPr>
              <w:t>105,428</w:t>
            </w:r>
          </w:p>
        </w:tc>
      </w:tr>
    </w:tbl>
    <w:p w:rsidR="00647264" w:rsidRPr="0026715E" w:rsidRDefault="00647264" w:rsidP="00B77552">
      <w:pPr>
        <w:tabs>
          <w:tab w:val="left" w:pos="2160"/>
          <w:tab w:val="center" w:pos="6840"/>
          <w:tab w:val="center" w:pos="8280"/>
        </w:tabs>
        <w:spacing w:before="120" w:line="380" w:lineRule="exact"/>
        <w:ind w:left="547" w:right="-43" w:hanging="547"/>
        <w:jc w:val="thaiDistribute"/>
        <w:rPr>
          <w:rFonts w:ascii="Arial" w:hAnsi="Arial"/>
          <w:b/>
          <w:bCs/>
          <w:sz w:val="22"/>
          <w:szCs w:val="22"/>
          <w:u w:val="single"/>
        </w:rPr>
      </w:pPr>
      <w:r w:rsidRPr="0026715E">
        <w:rPr>
          <w:rFonts w:ascii="Arial" w:hAnsi="Arial"/>
          <w:b/>
          <w:bCs/>
          <w:sz w:val="22"/>
          <w:szCs w:val="22"/>
        </w:rPr>
        <w:tab/>
      </w:r>
      <w:r w:rsidRPr="0026715E">
        <w:rPr>
          <w:rFonts w:ascii="Arial" w:hAnsi="Arial"/>
          <w:b/>
          <w:bCs/>
          <w:sz w:val="22"/>
          <w:szCs w:val="22"/>
          <w:u w:val="single"/>
        </w:rPr>
        <w:t>Short-term loans to and short-term loans from related parties</w:t>
      </w:r>
    </w:p>
    <w:p w:rsidR="00647264" w:rsidRPr="0026715E" w:rsidRDefault="00647264" w:rsidP="00647264">
      <w:pPr>
        <w:tabs>
          <w:tab w:val="left" w:pos="2160"/>
          <w:tab w:val="center" w:pos="6840"/>
          <w:tab w:val="center" w:pos="8280"/>
        </w:tabs>
        <w:spacing w:before="120" w:after="120" w:line="380" w:lineRule="exact"/>
        <w:ind w:left="544" w:right="-45" w:hanging="544"/>
        <w:jc w:val="thaiDistribute"/>
        <w:rPr>
          <w:rFonts w:ascii="Arial" w:hAnsi="Arial" w:cs="Arial"/>
          <w:sz w:val="22"/>
          <w:szCs w:val="22"/>
        </w:rPr>
      </w:pPr>
      <w:r w:rsidRPr="0026715E">
        <w:rPr>
          <w:rFonts w:ascii="Arial" w:hAnsi="Arial" w:cs="Arial"/>
          <w:sz w:val="22"/>
          <w:szCs w:val="22"/>
        </w:rPr>
        <w:tab/>
      </w:r>
      <w:r w:rsidR="002E6092" w:rsidRPr="0026715E">
        <w:rPr>
          <w:rFonts w:ascii="Arial" w:hAnsi="Arial"/>
          <w:sz w:val="22"/>
          <w:szCs w:val="22"/>
        </w:rPr>
        <w:t xml:space="preserve">Short-term loans to and short-term loans from related parties are unsecured and due at call. Interest was charged at the rates of MLR + 2%, MOR - 1.4% and </w:t>
      </w:r>
      <w:r w:rsidR="00C67EEC">
        <w:rPr>
          <w:rFonts w:ascii="Arial" w:hAnsi="Arial"/>
          <w:sz w:val="22"/>
          <w:szCs w:val="22"/>
        </w:rPr>
        <w:t>3.5% - 5.38</w:t>
      </w:r>
      <w:r w:rsidR="002E6092" w:rsidRPr="0026715E">
        <w:rPr>
          <w:rFonts w:ascii="Arial" w:hAnsi="Arial"/>
          <w:sz w:val="22"/>
          <w:szCs w:val="22"/>
        </w:rPr>
        <w:t>% per annum,</w:t>
      </w:r>
      <w:r w:rsidR="00BC2B67">
        <w:rPr>
          <w:rFonts w:ascii="Arial" w:hAnsi="Arial"/>
          <w:sz w:val="22"/>
          <w:szCs w:val="22"/>
        </w:rPr>
        <w:t xml:space="preserve"> interest rate on 12-month</w:t>
      </w:r>
      <w:r w:rsidR="007D03BE">
        <w:rPr>
          <w:rFonts w:ascii="Arial" w:hAnsi="Arial"/>
          <w:sz w:val="22"/>
          <w:szCs w:val="22"/>
        </w:rPr>
        <w:t xml:space="preserve"> deposit at bank</w:t>
      </w:r>
      <w:r w:rsidR="00BC2B67">
        <w:rPr>
          <w:rFonts w:ascii="Arial" w:hAnsi="Arial"/>
          <w:sz w:val="22"/>
          <w:szCs w:val="22"/>
        </w:rPr>
        <w:t>,</w:t>
      </w:r>
      <w:r w:rsidR="002E6092" w:rsidRPr="0026715E">
        <w:rPr>
          <w:rFonts w:ascii="Arial" w:hAnsi="Arial"/>
          <w:sz w:val="22"/>
          <w:szCs w:val="22"/>
        </w:rPr>
        <w:t xml:space="preserve"> and interest rate on 12-month </w:t>
      </w:r>
      <w:r w:rsidR="00C67EEC">
        <w:rPr>
          <w:rFonts w:ascii="Arial" w:hAnsi="Arial"/>
          <w:sz w:val="22"/>
          <w:szCs w:val="22"/>
        </w:rPr>
        <w:t xml:space="preserve">+ 0.1 </w:t>
      </w:r>
      <w:r w:rsidR="002E6092" w:rsidRPr="0026715E">
        <w:rPr>
          <w:rFonts w:ascii="Arial" w:hAnsi="Arial"/>
          <w:sz w:val="22"/>
          <w:szCs w:val="22"/>
        </w:rPr>
        <w:t>deposit at bank.</w:t>
      </w:r>
    </w:p>
    <w:p w:rsidR="00647264" w:rsidRPr="0026715E" w:rsidRDefault="00647264" w:rsidP="00647264">
      <w:pPr>
        <w:tabs>
          <w:tab w:val="left" w:pos="2160"/>
          <w:tab w:val="center" w:pos="6840"/>
          <w:tab w:val="center" w:pos="8280"/>
        </w:tabs>
        <w:spacing w:before="120" w:after="120" w:line="380" w:lineRule="exact"/>
        <w:ind w:left="547" w:right="-43" w:hanging="547"/>
        <w:jc w:val="thaiDistribute"/>
        <w:rPr>
          <w:rFonts w:ascii="Arial" w:hAnsi="Arial"/>
          <w:b/>
          <w:bCs/>
          <w:sz w:val="22"/>
          <w:szCs w:val="22"/>
          <w:u w:val="single"/>
        </w:rPr>
      </w:pPr>
      <w:r w:rsidRPr="0026715E">
        <w:rPr>
          <w:rFonts w:ascii="Arial" w:hAnsi="Arial"/>
          <w:b/>
          <w:bCs/>
          <w:sz w:val="22"/>
          <w:szCs w:val="22"/>
        </w:rPr>
        <w:tab/>
      </w:r>
      <w:r w:rsidRPr="0026715E">
        <w:rPr>
          <w:rFonts w:ascii="Arial" w:hAnsi="Arial"/>
          <w:b/>
          <w:bCs/>
          <w:sz w:val="22"/>
          <w:szCs w:val="22"/>
          <w:u w:val="single"/>
        </w:rPr>
        <w:t>Long-term loans to related part</w:t>
      </w:r>
      <w:r w:rsidR="002157B5" w:rsidRPr="0026715E">
        <w:rPr>
          <w:rFonts w:ascii="Arial" w:hAnsi="Arial"/>
          <w:b/>
          <w:bCs/>
          <w:sz w:val="22"/>
          <w:szCs w:val="22"/>
          <w:u w:val="single"/>
        </w:rPr>
        <w:t>ies</w:t>
      </w:r>
    </w:p>
    <w:p w:rsidR="002157B5" w:rsidRPr="0026715E" w:rsidRDefault="002157B5" w:rsidP="00B77552">
      <w:pPr>
        <w:tabs>
          <w:tab w:val="left" w:pos="2160"/>
          <w:tab w:val="center" w:pos="6840"/>
          <w:tab w:val="center" w:pos="8280"/>
        </w:tabs>
        <w:spacing w:before="120" w:line="380" w:lineRule="exact"/>
        <w:ind w:left="547" w:right="-43" w:hanging="547"/>
        <w:jc w:val="thaiDistribute"/>
        <w:rPr>
          <w:rFonts w:ascii="Arial" w:hAnsi="Arial" w:cs="Arial"/>
          <w:sz w:val="22"/>
          <w:szCs w:val="22"/>
        </w:rPr>
      </w:pPr>
      <w:r w:rsidRPr="0026715E">
        <w:rPr>
          <w:rFonts w:ascii="Arial" w:hAnsi="Arial" w:cs="Arial"/>
          <w:sz w:val="22"/>
          <w:szCs w:val="22"/>
        </w:rPr>
        <w:tab/>
      </w:r>
      <w:r w:rsidR="002E6092" w:rsidRPr="0026715E">
        <w:rPr>
          <w:rFonts w:ascii="Arial" w:hAnsi="Arial" w:cs="Arial"/>
          <w:sz w:val="22"/>
          <w:szCs w:val="22"/>
        </w:rPr>
        <w:t xml:space="preserve">Loans to the joint ventures are unsecured, with interest charged at a rate of 6% per annum. The principal and accrued interest are due on the following dates, although the loans can be prepaid or the payment schedule can be extended, with the agreement of the lenders, in accordance with the conditions stipulated in the </w:t>
      </w:r>
      <w:r w:rsidR="002E6092" w:rsidRPr="0026715E">
        <w:rPr>
          <w:rFonts w:ascii="Arial" w:hAnsi="Arial"/>
          <w:sz w:val="22"/>
          <w:szCs w:val="22"/>
        </w:rPr>
        <w:t xml:space="preserve">joint venture agreements described in Note </w:t>
      </w:r>
      <w:r w:rsidR="004F5B54">
        <w:rPr>
          <w:rFonts w:ascii="Arial" w:hAnsi="Arial"/>
          <w:sz w:val="22"/>
          <w:szCs w:val="22"/>
        </w:rPr>
        <w:t>17</w:t>
      </w:r>
      <w:r w:rsidR="002E6092" w:rsidRPr="0026715E">
        <w:rPr>
          <w:rFonts w:ascii="Arial" w:hAnsi="Arial" w:cs="Arial"/>
          <w:sz w:val="22"/>
          <w:szCs w:val="22"/>
        </w:rPr>
        <w:t>.</w:t>
      </w:r>
    </w:p>
    <w:p w:rsidR="002E6092" w:rsidRPr="0026715E" w:rsidRDefault="00D47A3C" w:rsidP="002E6092">
      <w:pPr>
        <w:pStyle w:val="ListParagraph"/>
        <w:tabs>
          <w:tab w:val="left" w:pos="1620"/>
          <w:tab w:val="left" w:pos="4860"/>
        </w:tabs>
        <w:spacing w:after="0" w:line="360" w:lineRule="exact"/>
        <w:ind w:left="907" w:right="-43"/>
        <w:jc w:val="thaiDistribute"/>
        <w:rPr>
          <w:rFonts w:ascii="Arial" w:hAnsi="Arial" w:cs="Arial"/>
          <w:szCs w:val="22"/>
        </w:rPr>
      </w:pPr>
      <w:r w:rsidRPr="0026715E">
        <w:rPr>
          <w:rFonts w:ascii="Arial" w:hAnsi="Arial" w:cs="Arial"/>
          <w:szCs w:val="22"/>
        </w:rPr>
        <w:tab/>
      </w:r>
      <w:r w:rsidR="002E6092" w:rsidRPr="0026715E">
        <w:rPr>
          <w:rFonts w:ascii="Arial" w:hAnsi="Arial" w:cs="Arial"/>
          <w:szCs w:val="22"/>
          <w:u w:val="single"/>
        </w:rPr>
        <w:t>Joint ventures</w:t>
      </w:r>
      <w:r w:rsidR="002E6092" w:rsidRPr="0026715E">
        <w:rPr>
          <w:rFonts w:ascii="Arial" w:hAnsi="Arial" w:cs="Arial"/>
          <w:szCs w:val="22"/>
        </w:rPr>
        <w:tab/>
        <w:t xml:space="preserve">        </w:t>
      </w:r>
      <w:r w:rsidR="002E6092" w:rsidRPr="0026715E">
        <w:rPr>
          <w:rFonts w:ascii="Arial" w:hAnsi="Arial" w:cs="Arial"/>
          <w:szCs w:val="22"/>
          <w:u w:val="single"/>
        </w:rPr>
        <w:t>Due date of principal and interest</w:t>
      </w:r>
    </w:p>
    <w:p w:rsidR="002E6092" w:rsidRPr="0026715E" w:rsidRDefault="002E6092" w:rsidP="002E6092">
      <w:pPr>
        <w:pStyle w:val="ListParagraph"/>
        <w:tabs>
          <w:tab w:val="left" w:pos="6120"/>
          <w:tab w:val="center" w:pos="6840"/>
          <w:tab w:val="center" w:pos="8280"/>
        </w:tabs>
        <w:spacing w:after="0" w:line="360" w:lineRule="exact"/>
        <w:ind w:left="907" w:right="-43"/>
        <w:jc w:val="thaiDistribute"/>
        <w:rPr>
          <w:rFonts w:ascii="Arial" w:hAnsi="Arial" w:cs="Arial"/>
          <w:szCs w:val="22"/>
        </w:rPr>
      </w:pPr>
      <w:r w:rsidRPr="0026715E">
        <w:rPr>
          <w:rFonts w:ascii="Arial" w:hAnsi="Arial" w:cs="Arial"/>
          <w:szCs w:val="22"/>
        </w:rPr>
        <w:t>Ananda MF Asia Co., Ltd.</w:t>
      </w:r>
      <w:r w:rsidRPr="0026715E">
        <w:rPr>
          <w:rFonts w:ascii="Arial" w:hAnsi="Arial" w:cs="Arial"/>
          <w:szCs w:val="22"/>
        </w:rPr>
        <w:tab/>
      </w:r>
      <w:r w:rsidR="00BC2B67">
        <w:rPr>
          <w:rFonts w:ascii="Arial" w:hAnsi="Arial" w:cs="Arial"/>
          <w:szCs w:val="22"/>
        </w:rPr>
        <w:t>30 November 2016</w:t>
      </w:r>
    </w:p>
    <w:p w:rsidR="002E6092" w:rsidRPr="0026715E" w:rsidRDefault="002E6092" w:rsidP="002E6092">
      <w:pPr>
        <w:pStyle w:val="ListParagraph"/>
        <w:tabs>
          <w:tab w:val="left" w:pos="6120"/>
          <w:tab w:val="center" w:pos="6840"/>
          <w:tab w:val="center" w:pos="8280"/>
        </w:tabs>
        <w:spacing w:after="0" w:line="360" w:lineRule="exact"/>
        <w:ind w:left="907" w:right="-43"/>
        <w:jc w:val="thaiDistribute"/>
        <w:rPr>
          <w:rFonts w:ascii="Arial" w:hAnsi="Arial" w:cs="Arial"/>
          <w:szCs w:val="22"/>
        </w:rPr>
      </w:pPr>
      <w:r w:rsidRPr="0026715E">
        <w:rPr>
          <w:rFonts w:ascii="Arial" w:hAnsi="Arial" w:cs="Arial"/>
          <w:szCs w:val="22"/>
        </w:rPr>
        <w:t>Ananda MF Asia Ratchathewi Co., Ltd.</w:t>
      </w:r>
      <w:r w:rsidRPr="0026715E">
        <w:rPr>
          <w:rFonts w:ascii="Arial" w:hAnsi="Arial" w:cs="Arial"/>
          <w:szCs w:val="22"/>
        </w:rPr>
        <w:tab/>
        <w:t>31 March 2017</w:t>
      </w:r>
    </w:p>
    <w:p w:rsidR="002E6092" w:rsidRPr="0026715E" w:rsidRDefault="002E6092" w:rsidP="002E6092">
      <w:pPr>
        <w:pStyle w:val="ListParagraph"/>
        <w:tabs>
          <w:tab w:val="left" w:pos="6120"/>
          <w:tab w:val="center" w:pos="6840"/>
          <w:tab w:val="center" w:pos="8280"/>
        </w:tabs>
        <w:spacing w:after="0" w:line="360" w:lineRule="exact"/>
        <w:ind w:left="907" w:right="-43"/>
        <w:jc w:val="thaiDistribute"/>
        <w:rPr>
          <w:rFonts w:ascii="Arial" w:hAnsi="Arial" w:cs="Arial"/>
          <w:szCs w:val="22"/>
        </w:rPr>
      </w:pPr>
      <w:r w:rsidRPr="0026715E">
        <w:rPr>
          <w:rFonts w:ascii="Arial" w:hAnsi="Arial" w:cs="Arial"/>
          <w:szCs w:val="22"/>
        </w:rPr>
        <w:t>Ananda MF Asia Asoke Co., Ltd.</w:t>
      </w:r>
      <w:r w:rsidRPr="0026715E">
        <w:rPr>
          <w:rFonts w:ascii="Arial" w:hAnsi="Arial" w:cs="Arial"/>
          <w:szCs w:val="22"/>
        </w:rPr>
        <w:tab/>
        <w:t>31 December 2017</w:t>
      </w:r>
    </w:p>
    <w:p w:rsidR="002E6092" w:rsidRPr="0026715E" w:rsidRDefault="002E6092" w:rsidP="002E6092">
      <w:pPr>
        <w:pStyle w:val="ListParagraph"/>
        <w:tabs>
          <w:tab w:val="left" w:pos="6120"/>
          <w:tab w:val="center" w:pos="6840"/>
          <w:tab w:val="center" w:pos="8280"/>
        </w:tabs>
        <w:spacing w:after="0" w:line="360" w:lineRule="exact"/>
        <w:ind w:left="907" w:right="-43"/>
        <w:jc w:val="thaiDistribute"/>
        <w:rPr>
          <w:rFonts w:ascii="Arial" w:hAnsi="Arial" w:cs="Arial"/>
          <w:szCs w:val="22"/>
        </w:rPr>
      </w:pPr>
      <w:r w:rsidRPr="0026715E">
        <w:rPr>
          <w:rFonts w:ascii="Arial" w:hAnsi="Arial" w:cs="Arial"/>
          <w:szCs w:val="22"/>
        </w:rPr>
        <w:t>Ananda MF Asia Samyan Co., Ltd.</w:t>
      </w:r>
      <w:r w:rsidRPr="0026715E">
        <w:rPr>
          <w:rFonts w:ascii="Arial" w:hAnsi="Arial" w:cs="Arial"/>
          <w:szCs w:val="22"/>
        </w:rPr>
        <w:tab/>
        <w:t>31 July 2018</w:t>
      </w:r>
    </w:p>
    <w:p w:rsidR="002E6092" w:rsidRPr="0026715E" w:rsidRDefault="002E6092" w:rsidP="002E6092">
      <w:pPr>
        <w:pStyle w:val="ListParagraph"/>
        <w:tabs>
          <w:tab w:val="left" w:pos="6120"/>
          <w:tab w:val="center" w:pos="6840"/>
          <w:tab w:val="center" w:pos="8280"/>
        </w:tabs>
        <w:spacing w:after="0" w:line="360" w:lineRule="exact"/>
        <w:ind w:left="907" w:right="-43"/>
        <w:jc w:val="thaiDistribute"/>
        <w:rPr>
          <w:rFonts w:ascii="Arial" w:hAnsi="Arial" w:cs="Arial"/>
          <w:szCs w:val="22"/>
        </w:rPr>
      </w:pPr>
      <w:r w:rsidRPr="0026715E">
        <w:rPr>
          <w:rFonts w:ascii="Arial" w:hAnsi="Arial" w:cs="Arial"/>
          <w:szCs w:val="22"/>
        </w:rPr>
        <w:t>Ananda MF Asia Chitlom Co., Ltd.</w:t>
      </w:r>
      <w:r w:rsidRPr="0026715E">
        <w:rPr>
          <w:rFonts w:ascii="Arial" w:hAnsi="Arial" w:cs="Arial"/>
          <w:szCs w:val="22"/>
        </w:rPr>
        <w:tab/>
        <w:t>31 December 2017</w:t>
      </w:r>
    </w:p>
    <w:p w:rsidR="002E6092" w:rsidRPr="0026715E" w:rsidRDefault="002E6092" w:rsidP="002E6092">
      <w:pPr>
        <w:pStyle w:val="ListParagraph"/>
        <w:tabs>
          <w:tab w:val="left" w:pos="6120"/>
          <w:tab w:val="center" w:pos="6840"/>
          <w:tab w:val="center" w:pos="8280"/>
        </w:tabs>
        <w:spacing w:after="0" w:line="360" w:lineRule="exact"/>
        <w:ind w:left="907" w:right="-43"/>
        <w:jc w:val="thaiDistribute"/>
        <w:rPr>
          <w:rFonts w:ascii="Arial" w:hAnsi="Arial" w:cs="Arial"/>
          <w:szCs w:val="22"/>
        </w:rPr>
      </w:pPr>
      <w:r w:rsidRPr="0026715E">
        <w:rPr>
          <w:rFonts w:ascii="Arial" w:hAnsi="Arial" w:cs="Arial"/>
          <w:szCs w:val="22"/>
        </w:rPr>
        <w:t>Ananda MF Asia Bangna Co., Ltd.</w:t>
      </w:r>
      <w:r w:rsidRPr="0026715E">
        <w:rPr>
          <w:rFonts w:ascii="Arial" w:hAnsi="Arial" w:cs="Arial"/>
          <w:szCs w:val="22"/>
        </w:rPr>
        <w:tab/>
        <w:t>30 September 2018</w:t>
      </w:r>
    </w:p>
    <w:p w:rsidR="002E6092" w:rsidRPr="0026715E" w:rsidRDefault="002E6092" w:rsidP="002E6092">
      <w:pPr>
        <w:pStyle w:val="ListParagraph"/>
        <w:tabs>
          <w:tab w:val="left" w:pos="6120"/>
          <w:tab w:val="center" w:pos="6840"/>
          <w:tab w:val="center" w:pos="8280"/>
        </w:tabs>
        <w:spacing w:after="0" w:line="360" w:lineRule="exact"/>
        <w:ind w:left="907" w:right="-43"/>
        <w:jc w:val="thaiDistribute"/>
        <w:rPr>
          <w:rFonts w:ascii="Arial" w:hAnsi="Arial" w:cs="Arial"/>
          <w:szCs w:val="22"/>
        </w:rPr>
      </w:pPr>
      <w:r w:rsidRPr="0026715E">
        <w:rPr>
          <w:rFonts w:ascii="Arial" w:hAnsi="Arial" w:cs="Arial"/>
          <w:szCs w:val="22"/>
        </w:rPr>
        <w:t>Ananda MF Asia Chongnonsi Co., Ltd.</w:t>
      </w:r>
      <w:r w:rsidRPr="0026715E">
        <w:rPr>
          <w:rFonts w:ascii="Arial" w:hAnsi="Arial" w:cs="Arial"/>
          <w:szCs w:val="22"/>
        </w:rPr>
        <w:tab/>
        <w:t>30 November 2018</w:t>
      </w:r>
    </w:p>
    <w:p w:rsidR="002E6092" w:rsidRPr="0026715E" w:rsidRDefault="002E6092" w:rsidP="002E6092">
      <w:pPr>
        <w:pStyle w:val="ListParagraph"/>
        <w:tabs>
          <w:tab w:val="left" w:pos="6120"/>
          <w:tab w:val="center" w:pos="6840"/>
          <w:tab w:val="center" w:pos="8280"/>
        </w:tabs>
        <w:spacing w:after="0" w:line="360" w:lineRule="exact"/>
        <w:ind w:left="907" w:right="-43"/>
        <w:jc w:val="thaiDistribute"/>
        <w:rPr>
          <w:rFonts w:ascii="Arial" w:hAnsi="Arial" w:cs="Arial"/>
          <w:szCs w:val="22"/>
        </w:rPr>
      </w:pPr>
      <w:r w:rsidRPr="0026715E">
        <w:rPr>
          <w:rFonts w:ascii="Arial" w:hAnsi="Arial" w:cs="Arial"/>
          <w:szCs w:val="22"/>
        </w:rPr>
        <w:t>Ananda MF Asia Taopoon Co., Ltd.</w:t>
      </w:r>
      <w:r w:rsidRPr="0026715E">
        <w:rPr>
          <w:rFonts w:ascii="Arial" w:hAnsi="Arial" w:cs="Arial"/>
          <w:szCs w:val="22"/>
        </w:rPr>
        <w:tab/>
        <w:t>31 December 2017</w:t>
      </w:r>
    </w:p>
    <w:p w:rsidR="002157B5" w:rsidRDefault="002E6092" w:rsidP="002E6092">
      <w:pPr>
        <w:pStyle w:val="ListParagraph"/>
        <w:tabs>
          <w:tab w:val="left" w:pos="6120"/>
          <w:tab w:val="center" w:pos="6840"/>
          <w:tab w:val="center" w:pos="8280"/>
        </w:tabs>
        <w:spacing w:after="0" w:line="360" w:lineRule="exact"/>
        <w:ind w:left="907" w:right="-43"/>
        <w:jc w:val="thaiDistribute"/>
        <w:rPr>
          <w:rFonts w:ascii="Arial" w:hAnsi="Arial" w:cs="Arial"/>
          <w:szCs w:val="22"/>
        </w:rPr>
      </w:pPr>
      <w:r w:rsidRPr="0026715E">
        <w:rPr>
          <w:rFonts w:ascii="Arial" w:hAnsi="Arial" w:cs="Arial"/>
          <w:szCs w:val="22"/>
        </w:rPr>
        <w:t>Ananda MF Asia Thaphra Co., Ltd.</w:t>
      </w:r>
      <w:r w:rsidRPr="0026715E">
        <w:rPr>
          <w:rFonts w:ascii="Arial" w:hAnsi="Arial" w:cs="Arial"/>
          <w:szCs w:val="22"/>
        </w:rPr>
        <w:tab/>
        <w:t>31 May 2018</w:t>
      </w:r>
    </w:p>
    <w:p w:rsidR="00DB774E" w:rsidRDefault="00DB774E" w:rsidP="00DB774E">
      <w:pPr>
        <w:pStyle w:val="ListParagraph"/>
        <w:tabs>
          <w:tab w:val="left" w:pos="6120"/>
          <w:tab w:val="center" w:pos="6840"/>
          <w:tab w:val="center" w:pos="8280"/>
        </w:tabs>
        <w:spacing w:after="0" w:line="360" w:lineRule="exact"/>
        <w:ind w:left="907" w:right="-43"/>
        <w:jc w:val="thaiDistribute"/>
        <w:rPr>
          <w:rFonts w:ascii="Arial" w:hAnsi="Arial" w:cs="Arial"/>
          <w:szCs w:val="22"/>
        </w:rPr>
      </w:pPr>
      <w:r w:rsidRPr="0026715E">
        <w:rPr>
          <w:rFonts w:ascii="Arial" w:hAnsi="Arial" w:cs="Arial"/>
          <w:szCs w:val="22"/>
        </w:rPr>
        <w:t xml:space="preserve">Ananda MF Asia </w:t>
      </w:r>
      <w:r w:rsidR="004F5B54">
        <w:rPr>
          <w:rFonts w:ascii="Arial" w:hAnsi="Arial" w:cs="Arial"/>
          <w:szCs w:val="22"/>
        </w:rPr>
        <w:t>P</w:t>
      </w:r>
      <w:r>
        <w:rPr>
          <w:rFonts w:ascii="Arial" w:hAnsi="Arial" w:cs="Arial"/>
          <w:szCs w:val="22"/>
        </w:rPr>
        <w:t>etchaburi</w:t>
      </w:r>
      <w:r w:rsidRPr="0026715E">
        <w:rPr>
          <w:rFonts w:ascii="Arial" w:hAnsi="Arial" w:cs="Arial"/>
          <w:szCs w:val="22"/>
        </w:rPr>
        <w:t xml:space="preserve"> Co., Ltd.</w:t>
      </w:r>
      <w:r w:rsidRPr="0026715E">
        <w:rPr>
          <w:rFonts w:ascii="Arial" w:hAnsi="Arial" w:cs="Arial"/>
          <w:szCs w:val="22"/>
        </w:rPr>
        <w:tab/>
      </w:r>
      <w:r>
        <w:rPr>
          <w:rFonts w:ascii="Arial" w:hAnsi="Arial" w:cs="Arial"/>
          <w:szCs w:val="22"/>
        </w:rPr>
        <w:t>28 December 2018</w:t>
      </w:r>
    </w:p>
    <w:p w:rsidR="00DB774E" w:rsidRDefault="00DB774E" w:rsidP="00DB774E">
      <w:pPr>
        <w:pStyle w:val="ListParagraph"/>
        <w:tabs>
          <w:tab w:val="left" w:pos="6120"/>
          <w:tab w:val="center" w:pos="6840"/>
          <w:tab w:val="center" w:pos="8280"/>
        </w:tabs>
        <w:spacing w:after="0" w:line="360" w:lineRule="exact"/>
        <w:ind w:left="907" w:right="-43"/>
        <w:jc w:val="thaiDistribute"/>
        <w:rPr>
          <w:rFonts w:ascii="Arial" w:hAnsi="Arial" w:cs="Arial"/>
          <w:szCs w:val="22"/>
        </w:rPr>
      </w:pPr>
      <w:r w:rsidRPr="0026715E">
        <w:rPr>
          <w:rFonts w:ascii="Arial" w:hAnsi="Arial" w:cs="Arial"/>
          <w:szCs w:val="22"/>
        </w:rPr>
        <w:t xml:space="preserve">Ananda MF Asia </w:t>
      </w:r>
      <w:r>
        <w:rPr>
          <w:rFonts w:ascii="Arial" w:hAnsi="Arial" w:cs="Arial"/>
          <w:szCs w:val="22"/>
        </w:rPr>
        <w:t>Bangchak</w:t>
      </w:r>
      <w:r w:rsidRPr="0026715E">
        <w:rPr>
          <w:rFonts w:ascii="Arial" w:hAnsi="Arial" w:cs="Arial"/>
          <w:szCs w:val="22"/>
        </w:rPr>
        <w:t xml:space="preserve"> Co., Ltd.</w:t>
      </w:r>
      <w:r w:rsidRPr="0026715E">
        <w:rPr>
          <w:rFonts w:ascii="Arial" w:hAnsi="Arial" w:cs="Arial"/>
          <w:szCs w:val="22"/>
        </w:rPr>
        <w:tab/>
      </w:r>
      <w:r>
        <w:rPr>
          <w:rFonts w:ascii="Arial" w:hAnsi="Arial" w:cs="Arial"/>
          <w:szCs w:val="22"/>
        </w:rPr>
        <w:t>30 November 2018</w:t>
      </w:r>
    </w:p>
    <w:p w:rsidR="00DB774E" w:rsidRDefault="00DB774E" w:rsidP="00DB774E">
      <w:pPr>
        <w:pStyle w:val="ListParagraph"/>
        <w:tabs>
          <w:tab w:val="left" w:pos="6120"/>
          <w:tab w:val="center" w:pos="6840"/>
          <w:tab w:val="center" w:pos="8280"/>
        </w:tabs>
        <w:spacing w:after="0" w:line="360" w:lineRule="exact"/>
        <w:ind w:left="907" w:right="-43"/>
        <w:jc w:val="thaiDistribute"/>
        <w:rPr>
          <w:rFonts w:ascii="Arial" w:hAnsi="Arial" w:cs="Arial"/>
          <w:szCs w:val="22"/>
        </w:rPr>
      </w:pPr>
      <w:r w:rsidRPr="0026715E">
        <w:rPr>
          <w:rFonts w:ascii="Arial" w:hAnsi="Arial" w:cs="Arial"/>
          <w:szCs w:val="22"/>
        </w:rPr>
        <w:t xml:space="preserve">Ananda MF Asia </w:t>
      </w:r>
      <w:r>
        <w:rPr>
          <w:rFonts w:ascii="Arial" w:hAnsi="Arial" w:cs="Arial"/>
          <w:szCs w:val="22"/>
        </w:rPr>
        <w:t>Udomsuk</w:t>
      </w:r>
      <w:r w:rsidRPr="0026715E">
        <w:rPr>
          <w:rFonts w:ascii="Arial" w:hAnsi="Arial" w:cs="Arial"/>
          <w:szCs w:val="22"/>
        </w:rPr>
        <w:t xml:space="preserve"> Co., Ltd.</w:t>
      </w:r>
      <w:r w:rsidRPr="0026715E">
        <w:rPr>
          <w:rFonts w:ascii="Arial" w:hAnsi="Arial" w:cs="Arial"/>
          <w:szCs w:val="22"/>
        </w:rPr>
        <w:tab/>
      </w:r>
      <w:r>
        <w:rPr>
          <w:rFonts w:ascii="Arial" w:hAnsi="Arial" w:cs="Arial"/>
          <w:szCs w:val="22"/>
        </w:rPr>
        <w:t>28 February 2019</w:t>
      </w:r>
    </w:p>
    <w:p w:rsidR="004F5B54" w:rsidRDefault="004F5B54" w:rsidP="00DB774E">
      <w:pPr>
        <w:pStyle w:val="ListParagraph"/>
        <w:tabs>
          <w:tab w:val="left" w:pos="6120"/>
          <w:tab w:val="center" w:pos="6840"/>
          <w:tab w:val="center" w:pos="8280"/>
        </w:tabs>
        <w:spacing w:after="0" w:line="360" w:lineRule="exact"/>
        <w:ind w:left="907" w:right="-43"/>
        <w:jc w:val="thaiDistribute"/>
        <w:rPr>
          <w:rFonts w:ascii="Arial" w:hAnsi="Arial" w:cs="Arial"/>
          <w:szCs w:val="22"/>
        </w:rPr>
      </w:pPr>
      <w:r>
        <w:rPr>
          <w:rFonts w:ascii="Arial" w:hAnsi="Arial" w:cs="Arial"/>
          <w:szCs w:val="22"/>
        </w:rPr>
        <w:t>Ananda MF Asia Saphankhwai Co., Ltd.</w:t>
      </w:r>
      <w:r>
        <w:rPr>
          <w:rFonts w:ascii="Arial" w:hAnsi="Arial" w:cs="Arial"/>
          <w:szCs w:val="22"/>
        </w:rPr>
        <w:tab/>
      </w:r>
      <w:r w:rsidR="00F61279">
        <w:rPr>
          <w:rFonts w:ascii="Arial" w:hAnsi="Arial" w:cs="Arial"/>
          <w:szCs w:val="22"/>
        </w:rPr>
        <w:t>28 February 2019</w:t>
      </w:r>
    </w:p>
    <w:p w:rsidR="00F61279" w:rsidRDefault="00F61279" w:rsidP="00DB774E">
      <w:pPr>
        <w:pStyle w:val="ListParagraph"/>
        <w:tabs>
          <w:tab w:val="left" w:pos="6120"/>
          <w:tab w:val="center" w:pos="6840"/>
          <w:tab w:val="center" w:pos="8280"/>
        </w:tabs>
        <w:spacing w:after="0" w:line="360" w:lineRule="exact"/>
        <w:ind w:left="907" w:right="-43"/>
        <w:jc w:val="thaiDistribute"/>
        <w:rPr>
          <w:rFonts w:ascii="Arial" w:hAnsi="Arial" w:cs="Arial"/>
          <w:szCs w:val="22"/>
        </w:rPr>
      </w:pPr>
      <w:r>
        <w:rPr>
          <w:rFonts w:ascii="Arial" w:hAnsi="Arial" w:cs="Arial"/>
          <w:szCs w:val="22"/>
        </w:rPr>
        <w:t>Ananda APAC Bangchak Co., Ltd.</w:t>
      </w:r>
      <w:r>
        <w:rPr>
          <w:rFonts w:ascii="Arial" w:hAnsi="Arial" w:cs="Arial"/>
          <w:szCs w:val="22"/>
        </w:rPr>
        <w:tab/>
        <w:t>7 December 2019</w:t>
      </w:r>
    </w:p>
    <w:p w:rsidR="00F61279" w:rsidRDefault="00F61279" w:rsidP="00DB774E">
      <w:pPr>
        <w:pStyle w:val="ListParagraph"/>
        <w:tabs>
          <w:tab w:val="left" w:pos="6120"/>
          <w:tab w:val="center" w:pos="6840"/>
          <w:tab w:val="center" w:pos="8280"/>
        </w:tabs>
        <w:spacing w:after="0" w:line="360" w:lineRule="exact"/>
        <w:ind w:left="907" w:right="-43"/>
        <w:jc w:val="thaiDistribute"/>
        <w:rPr>
          <w:rFonts w:ascii="Arial" w:hAnsi="Arial" w:cs="Arial"/>
          <w:szCs w:val="22"/>
        </w:rPr>
      </w:pPr>
      <w:r>
        <w:rPr>
          <w:rFonts w:ascii="Arial" w:hAnsi="Arial" w:cs="Arial"/>
          <w:szCs w:val="22"/>
        </w:rPr>
        <w:t>Ananda MF Asia Phraram 9 Co., Ltd.</w:t>
      </w:r>
      <w:r>
        <w:rPr>
          <w:rFonts w:ascii="Arial" w:hAnsi="Arial" w:cs="Arial"/>
          <w:szCs w:val="22"/>
        </w:rPr>
        <w:tab/>
        <w:t>31 May 2020</w:t>
      </w:r>
    </w:p>
    <w:p w:rsidR="00F61279" w:rsidRDefault="00F61279" w:rsidP="00DB774E">
      <w:pPr>
        <w:pStyle w:val="ListParagraph"/>
        <w:tabs>
          <w:tab w:val="left" w:pos="6120"/>
          <w:tab w:val="center" w:pos="6840"/>
          <w:tab w:val="center" w:pos="8280"/>
        </w:tabs>
        <w:spacing w:after="0" w:line="360" w:lineRule="exact"/>
        <w:ind w:left="907" w:right="-43"/>
        <w:jc w:val="thaiDistribute"/>
        <w:rPr>
          <w:rFonts w:ascii="Arial" w:hAnsi="Arial" w:cs="Arial"/>
          <w:szCs w:val="22"/>
        </w:rPr>
      </w:pPr>
      <w:r>
        <w:rPr>
          <w:rFonts w:ascii="Arial" w:hAnsi="Arial" w:cs="Arial"/>
          <w:szCs w:val="22"/>
        </w:rPr>
        <w:t>Ananda MF Asia Victory Monument Co., Ltd.</w:t>
      </w:r>
      <w:r>
        <w:rPr>
          <w:rFonts w:ascii="Arial" w:hAnsi="Arial" w:cs="Arial"/>
          <w:szCs w:val="22"/>
        </w:rPr>
        <w:tab/>
        <w:t>30 September 2019</w:t>
      </w:r>
    </w:p>
    <w:p w:rsidR="004155E9" w:rsidRPr="0026715E" w:rsidRDefault="004155E9" w:rsidP="004155E9">
      <w:pPr>
        <w:tabs>
          <w:tab w:val="left" w:pos="2160"/>
          <w:tab w:val="center" w:pos="6840"/>
          <w:tab w:val="center" w:pos="8280"/>
        </w:tabs>
        <w:spacing w:before="120" w:after="120" w:line="380" w:lineRule="exact"/>
        <w:ind w:left="547" w:right="-43" w:hanging="547"/>
        <w:jc w:val="thaiDistribute"/>
        <w:rPr>
          <w:rFonts w:ascii="Arial" w:hAnsi="Arial"/>
          <w:b/>
          <w:bCs/>
          <w:sz w:val="22"/>
          <w:szCs w:val="22"/>
          <w:u w:val="single"/>
        </w:rPr>
      </w:pPr>
      <w:r w:rsidRPr="0026715E">
        <w:rPr>
          <w:rFonts w:ascii="Arial" w:hAnsi="Arial"/>
          <w:b/>
          <w:bCs/>
          <w:sz w:val="22"/>
          <w:szCs w:val="22"/>
        </w:rPr>
        <w:lastRenderedPageBreak/>
        <w:tab/>
      </w:r>
      <w:r w:rsidRPr="0026715E">
        <w:rPr>
          <w:rFonts w:ascii="Arial" w:hAnsi="Arial"/>
          <w:b/>
          <w:bCs/>
          <w:sz w:val="22"/>
          <w:szCs w:val="22"/>
          <w:u w:val="single"/>
        </w:rPr>
        <w:t>Directors and management’s benefits</w:t>
      </w:r>
    </w:p>
    <w:p w:rsidR="00354FA7" w:rsidRPr="0026715E" w:rsidRDefault="00354FA7" w:rsidP="00CE3A38">
      <w:pPr>
        <w:tabs>
          <w:tab w:val="left" w:pos="1440"/>
        </w:tabs>
        <w:spacing w:before="120" w:after="120" w:line="380" w:lineRule="exact"/>
        <w:ind w:left="540" w:right="-43" w:hanging="540"/>
        <w:jc w:val="thaiDistribute"/>
        <w:outlineLvl w:val="0"/>
        <w:rPr>
          <w:rFonts w:ascii="Arial" w:hAnsi="Arial"/>
          <w:sz w:val="22"/>
          <w:szCs w:val="22"/>
        </w:rPr>
      </w:pPr>
      <w:r w:rsidRPr="0026715E">
        <w:rPr>
          <w:rFonts w:ascii="Arial" w:hAnsi="Arial"/>
          <w:sz w:val="22"/>
          <w:szCs w:val="22"/>
        </w:rPr>
        <w:tab/>
      </w:r>
      <w:r w:rsidR="00EF54F4" w:rsidRPr="0026715E">
        <w:rPr>
          <w:rFonts w:ascii="Arial" w:hAnsi="Arial"/>
          <w:sz w:val="22"/>
          <w:szCs w:val="22"/>
        </w:rPr>
        <w:t>During the year</w:t>
      </w:r>
      <w:r w:rsidR="00B66AD9" w:rsidRPr="0026715E">
        <w:rPr>
          <w:rFonts w:ascii="Arial" w:hAnsi="Arial"/>
          <w:sz w:val="22"/>
          <w:szCs w:val="22"/>
        </w:rPr>
        <w:t>s</w:t>
      </w:r>
      <w:r w:rsidR="00EF54F4" w:rsidRPr="0026715E">
        <w:rPr>
          <w:rFonts w:ascii="Arial" w:hAnsi="Arial"/>
          <w:sz w:val="22"/>
          <w:szCs w:val="22"/>
        </w:rPr>
        <w:t xml:space="preserve"> ended 31 December </w:t>
      </w:r>
      <w:r w:rsidR="00E771A4">
        <w:rPr>
          <w:rFonts w:ascii="Arial" w:hAnsi="Arial"/>
          <w:sz w:val="22"/>
          <w:szCs w:val="22"/>
        </w:rPr>
        <w:t>2016</w:t>
      </w:r>
      <w:r w:rsidR="00EF54F4" w:rsidRPr="0026715E">
        <w:rPr>
          <w:rFonts w:ascii="Arial" w:hAnsi="Arial"/>
          <w:sz w:val="22"/>
          <w:szCs w:val="22"/>
        </w:rPr>
        <w:t xml:space="preserve"> and </w:t>
      </w:r>
      <w:r w:rsidR="00E771A4">
        <w:rPr>
          <w:rFonts w:ascii="Arial" w:hAnsi="Arial"/>
          <w:sz w:val="22"/>
          <w:szCs w:val="22"/>
        </w:rPr>
        <w:t>2015</w:t>
      </w:r>
      <w:r w:rsidR="00EF54F4" w:rsidRPr="0026715E">
        <w:rPr>
          <w:rFonts w:ascii="Arial" w:hAnsi="Arial"/>
          <w:sz w:val="22"/>
          <w:szCs w:val="22"/>
        </w:rPr>
        <w:t>, the Company and its subsidiaries had employee benefit expenses of their directors and management as below</w:t>
      </w:r>
      <w:r w:rsidRPr="0026715E">
        <w:rPr>
          <w:rFonts w:ascii="Arial" w:hAnsi="Arial"/>
          <w:sz w:val="22"/>
          <w:szCs w:val="22"/>
        </w:rPr>
        <w:t>.</w:t>
      </w:r>
    </w:p>
    <w:p w:rsidR="00345E92" w:rsidRPr="0026715E" w:rsidRDefault="00345E92" w:rsidP="00A853F3">
      <w:pPr>
        <w:tabs>
          <w:tab w:val="left" w:pos="1440"/>
        </w:tabs>
        <w:spacing w:line="380" w:lineRule="exact"/>
        <w:ind w:left="544" w:hanging="544"/>
        <w:jc w:val="right"/>
        <w:outlineLvl w:val="0"/>
        <w:rPr>
          <w:rFonts w:ascii="Arial" w:hAnsi="Arial" w:cs="Arial"/>
          <w:sz w:val="20"/>
          <w:szCs w:val="20"/>
        </w:rPr>
      </w:pPr>
      <w:r w:rsidRPr="0026715E">
        <w:rPr>
          <w:rFonts w:ascii="Arial" w:hAnsi="Arial" w:cs="Arial"/>
          <w:sz w:val="20"/>
          <w:szCs w:val="20"/>
        </w:rPr>
        <w:t>(Unit</w:t>
      </w:r>
      <w:r w:rsidRPr="0026715E">
        <w:rPr>
          <w:rFonts w:ascii="Arial" w:hAnsi="Arial" w:cs="Arial"/>
          <w:sz w:val="20"/>
          <w:szCs w:val="20"/>
          <w:cs/>
        </w:rPr>
        <w:t xml:space="preserve">: </w:t>
      </w:r>
      <w:r w:rsidRPr="0026715E">
        <w:rPr>
          <w:rFonts w:ascii="Arial" w:hAnsi="Arial" w:cs="Arial"/>
          <w:sz w:val="20"/>
          <w:szCs w:val="20"/>
        </w:rPr>
        <w:t>Thousand Baht)</w:t>
      </w:r>
    </w:p>
    <w:tbl>
      <w:tblPr>
        <w:tblW w:w="8730" w:type="dxa"/>
        <w:tblInd w:w="558" w:type="dxa"/>
        <w:tblLayout w:type="fixed"/>
        <w:tblLook w:val="0000" w:firstRow="0" w:lastRow="0" w:firstColumn="0" w:lastColumn="0" w:noHBand="0" w:noVBand="0"/>
      </w:tblPr>
      <w:tblGrid>
        <w:gridCol w:w="2970"/>
        <w:gridCol w:w="1440"/>
        <w:gridCol w:w="1440"/>
        <w:gridCol w:w="1440"/>
        <w:gridCol w:w="1440"/>
      </w:tblGrid>
      <w:tr w:rsidR="00345E92" w:rsidRPr="0026715E" w:rsidTr="00345E92">
        <w:tc>
          <w:tcPr>
            <w:tcW w:w="2970" w:type="dxa"/>
          </w:tcPr>
          <w:p w:rsidR="00345E92" w:rsidRPr="0026715E" w:rsidRDefault="00345E92" w:rsidP="00C6223F">
            <w:pPr>
              <w:spacing w:line="380" w:lineRule="exact"/>
              <w:ind w:left="162" w:right="-108" w:hanging="162"/>
              <w:jc w:val="center"/>
              <w:rPr>
                <w:rFonts w:ascii="Arial" w:hAnsi="Arial" w:cs="Arial"/>
                <w:sz w:val="20"/>
                <w:szCs w:val="20"/>
              </w:rPr>
            </w:pPr>
          </w:p>
        </w:tc>
        <w:tc>
          <w:tcPr>
            <w:tcW w:w="2880" w:type="dxa"/>
            <w:gridSpan w:val="2"/>
          </w:tcPr>
          <w:p w:rsidR="00345E92" w:rsidRPr="0026715E" w:rsidRDefault="00345E92" w:rsidP="00C6223F">
            <w:pPr>
              <w:pBdr>
                <w:bottom w:val="single" w:sz="6" w:space="1" w:color="auto"/>
              </w:pBdr>
              <w:spacing w:line="380" w:lineRule="exact"/>
              <w:ind w:right="-18"/>
              <w:jc w:val="center"/>
              <w:rPr>
                <w:rFonts w:ascii="Arial" w:hAnsi="Arial" w:cs="Arial"/>
                <w:caps/>
                <w:sz w:val="20"/>
                <w:szCs w:val="20"/>
              </w:rPr>
            </w:pPr>
            <w:r w:rsidRPr="0026715E">
              <w:rPr>
                <w:rFonts w:ascii="Arial" w:hAnsi="Arial" w:cs="Arial"/>
                <w:sz w:val="20"/>
                <w:szCs w:val="20"/>
              </w:rPr>
              <w:t>Consolidated                        financial statements</w:t>
            </w:r>
          </w:p>
        </w:tc>
        <w:tc>
          <w:tcPr>
            <w:tcW w:w="2880" w:type="dxa"/>
            <w:gridSpan w:val="2"/>
          </w:tcPr>
          <w:p w:rsidR="00345E92" w:rsidRPr="0026715E" w:rsidRDefault="00345E92" w:rsidP="00C6223F">
            <w:pPr>
              <w:pBdr>
                <w:bottom w:val="single" w:sz="6" w:space="1" w:color="auto"/>
              </w:pBdr>
              <w:spacing w:line="380" w:lineRule="exact"/>
              <w:ind w:right="-18"/>
              <w:jc w:val="center"/>
              <w:rPr>
                <w:rFonts w:ascii="Arial" w:hAnsi="Arial" w:cs="Arial"/>
                <w:caps/>
                <w:sz w:val="20"/>
                <w:szCs w:val="20"/>
              </w:rPr>
            </w:pPr>
            <w:r w:rsidRPr="0026715E">
              <w:rPr>
                <w:rFonts w:ascii="Arial" w:hAnsi="Arial" w:cs="Arial"/>
                <w:sz w:val="20"/>
                <w:szCs w:val="20"/>
              </w:rPr>
              <w:t>Separate                           financial statements</w:t>
            </w:r>
          </w:p>
        </w:tc>
      </w:tr>
      <w:tr w:rsidR="00345E92" w:rsidRPr="0026715E" w:rsidTr="00345E92">
        <w:tc>
          <w:tcPr>
            <w:tcW w:w="2970" w:type="dxa"/>
          </w:tcPr>
          <w:p w:rsidR="00345E92" w:rsidRPr="0026715E" w:rsidRDefault="00345E92" w:rsidP="00C6223F">
            <w:pPr>
              <w:spacing w:line="380" w:lineRule="exact"/>
              <w:ind w:left="162" w:right="-108" w:hanging="162"/>
              <w:rPr>
                <w:rFonts w:ascii="Arial" w:hAnsi="Arial" w:cs="Arial"/>
                <w:sz w:val="20"/>
                <w:szCs w:val="20"/>
              </w:rPr>
            </w:pPr>
          </w:p>
        </w:tc>
        <w:tc>
          <w:tcPr>
            <w:tcW w:w="1440" w:type="dxa"/>
          </w:tcPr>
          <w:p w:rsidR="00345E92" w:rsidRPr="0026715E" w:rsidRDefault="00E771A4" w:rsidP="00C6223F">
            <w:pPr>
              <w:pBdr>
                <w:bottom w:val="single" w:sz="6" w:space="1" w:color="auto"/>
              </w:pBdr>
              <w:spacing w:line="380" w:lineRule="exact"/>
              <w:ind w:right="-18"/>
              <w:jc w:val="center"/>
              <w:rPr>
                <w:rFonts w:ascii="Arial" w:hAnsi="Arial" w:cs="Arial"/>
                <w:sz w:val="20"/>
                <w:szCs w:val="20"/>
              </w:rPr>
            </w:pPr>
            <w:r>
              <w:rPr>
                <w:rFonts w:ascii="Arial" w:hAnsi="Arial" w:cs="Arial"/>
                <w:sz w:val="20"/>
                <w:szCs w:val="20"/>
              </w:rPr>
              <w:t>2016</w:t>
            </w:r>
          </w:p>
        </w:tc>
        <w:tc>
          <w:tcPr>
            <w:tcW w:w="1440" w:type="dxa"/>
          </w:tcPr>
          <w:p w:rsidR="00345E92" w:rsidRPr="0026715E" w:rsidRDefault="00E771A4" w:rsidP="00C6223F">
            <w:pPr>
              <w:pBdr>
                <w:bottom w:val="single" w:sz="6" w:space="1" w:color="auto"/>
              </w:pBdr>
              <w:spacing w:line="380" w:lineRule="exact"/>
              <w:ind w:right="-18"/>
              <w:jc w:val="center"/>
              <w:rPr>
                <w:rFonts w:ascii="Arial" w:hAnsi="Arial" w:cs="Arial"/>
                <w:sz w:val="20"/>
                <w:szCs w:val="20"/>
              </w:rPr>
            </w:pPr>
            <w:r>
              <w:rPr>
                <w:rFonts w:ascii="Arial" w:hAnsi="Arial" w:cs="Arial"/>
                <w:sz w:val="20"/>
                <w:szCs w:val="20"/>
              </w:rPr>
              <w:t>2015</w:t>
            </w:r>
          </w:p>
        </w:tc>
        <w:tc>
          <w:tcPr>
            <w:tcW w:w="1440" w:type="dxa"/>
          </w:tcPr>
          <w:p w:rsidR="00345E92" w:rsidRPr="0026715E" w:rsidRDefault="00E771A4" w:rsidP="00C6223F">
            <w:pPr>
              <w:pBdr>
                <w:bottom w:val="single" w:sz="6" w:space="1" w:color="auto"/>
              </w:pBdr>
              <w:spacing w:line="380" w:lineRule="exact"/>
              <w:ind w:right="-18"/>
              <w:jc w:val="center"/>
              <w:rPr>
                <w:rFonts w:ascii="Arial" w:hAnsi="Arial" w:cs="Arial"/>
                <w:sz w:val="20"/>
                <w:szCs w:val="20"/>
              </w:rPr>
            </w:pPr>
            <w:r>
              <w:rPr>
                <w:rFonts w:ascii="Arial" w:hAnsi="Arial" w:cs="Arial"/>
                <w:sz w:val="20"/>
                <w:szCs w:val="20"/>
              </w:rPr>
              <w:t>2016</w:t>
            </w:r>
          </w:p>
        </w:tc>
        <w:tc>
          <w:tcPr>
            <w:tcW w:w="1440" w:type="dxa"/>
          </w:tcPr>
          <w:p w:rsidR="00345E92" w:rsidRPr="0026715E" w:rsidRDefault="00E771A4" w:rsidP="00C6223F">
            <w:pPr>
              <w:pBdr>
                <w:bottom w:val="single" w:sz="6" w:space="1" w:color="auto"/>
              </w:pBdr>
              <w:spacing w:line="380" w:lineRule="exact"/>
              <w:ind w:right="-18"/>
              <w:jc w:val="center"/>
              <w:rPr>
                <w:rFonts w:ascii="Arial" w:hAnsi="Arial" w:cs="Arial"/>
                <w:sz w:val="20"/>
                <w:szCs w:val="20"/>
              </w:rPr>
            </w:pPr>
            <w:r>
              <w:rPr>
                <w:rFonts w:ascii="Arial" w:hAnsi="Arial" w:cs="Arial"/>
                <w:sz w:val="20"/>
                <w:szCs w:val="20"/>
              </w:rPr>
              <w:t>2015</w:t>
            </w:r>
          </w:p>
        </w:tc>
      </w:tr>
      <w:tr w:rsidR="00DD0FEA" w:rsidRPr="0026715E" w:rsidTr="00235C43">
        <w:tc>
          <w:tcPr>
            <w:tcW w:w="2970" w:type="dxa"/>
          </w:tcPr>
          <w:p w:rsidR="00DD0FEA" w:rsidRPr="0026715E" w:rsidRDefault="00DD0FEA" w:rsidP="00DD0FEA">
            <w:pPr>
              <w:spacing w:line="380" w:lineRule="exact"/>
              <w:ind w:left="162" w:right="-108" w:hanging="162"/>
              <w:rPr>
                <w:rFonts w:ascii="Arial" w:eastAsia="Arial Unicode MS" w:hAnsi="Arial" w:cs="Arial"/>
                <w:sz w:val="20"/>
                <w:szCs w:val="20"/>
              </w:rPr>
            </w:pPr>
            <w:r w:rsidRPr="0026715E">
              <w:rPr>
                <w:rFonts w:ascii="Arial" w:eastAsia="Arial Unicode MS" w:hAnsi="Arial" w:cs="Arial"/>
                <w:sz w:val="20"/>
                <w:szCs w:val="20"/>
              </w:rPr>
              <w:t>Short-term employee benefits</w:t>
            </w:r>
          </w:p>
        </w:tc>
        <w:tc>
          <w:tcPr>
            <w:tcW w:w="1440" w:type="dxa"/>
          </w:tcPr>
          <w:p w:rsidR="00DD0FEA" w:rsidRPr="00DD0FEA" w:rsidRDefault="00DD0FEA" w:rsidP="00DD0FEA">
            <w:pPr>
              <w:tabs>
                <w:tab w:val="decimal" w:pos="1152"/>
              </w:tabs>
              <w:spacing w:line="380" w:lineRule="exact"/>
              <w:rPr>
                <w:rFonts w:ascii="Arial" w:hAnsi="Arial" w:cs="Arial"/>
                <w:sz w:val="20"/>
                <w:szCs w:val="20"/>
              </w:rPr>
            </w:pPr>
            <w:r w:rsidRPr="00DD0FEA">
              <w:rPr>
                <w:rFonts w:ascii="Arial" w:hAnsi="Arial" w:cs="Arial"/>
                <w:sz w:val="20"/>
                <w:szCs w:val="20"/>
              </w:rPr>
              <w:t>89,700</w:t>
            </w:r>
          </w:p>
        </w:tc>
        <w:tc>
          <w:tcPr>
            <w:tcW w:w="1440" w:type="dxa"/>
          </w:tcPr>
          <w:p w:rsidR="00DD0FEA" w:rsidRPr="00DD0FEA" w:rsidRDefault="00DD0FEA" w:rsidP="00DD0FEA">
            <w:pPr>
              <w:tabs>
                <w:tab w:val="decimal" w:pos="1152"/>
              </w:tabs>
              <w:spacing w:line="380" w:lineRule="exact"/>
              <w:rPr>
                <w:rFonts w:ascii="Arial" w:hAnsi="Arial" w:cs="Arial"/>
                <w:sz w:val="20"/>
                <w:szCs w:val="20"/>
              </w:rPr>
            </w:pPr>
            <w:r w:rsidRPr="00DD0FEA">
              <w:rPr>
                <w:rFonts w:ascii="Arial" w:hAnsi="Arial" w:cs="Arial"/>
                <w:sz w:val="20"/>
                <w:szCs w:val="20"/>
              </w:rPr>
              <w:t>62,</w:t>
            </w:r>
            <w:r w:rsidRPr="00DD0FEA">
              <w:rPr>
                <w:rFonts w:ascii="Arial" w:hAnsi="Arial" w:cs="Arial" w:hint="cs"/>
                <w:sz w:val="20"/>
                <w:szCs w:val="20"/>
                <w:cs/>
              </w:rPr>
              <w:t>812</w:t>
            </w:r>
          </w:p>
        </w:tc>
        <w:tc>
          <w:tcPr>
            <w:tcW w:w="1440" w:type="dxa"/>
          </w:tcPr>
          <w:p w:rsidR="00DD0FEA" w:rsidRPr="00DD0FEA" w:rsidRDefault="00DD0FEA" w:rsidP="00DD0FEA">
            <w:pPr>
              <w:tabs>
                <w:tab w:val="decimal" w:pos="1152"/>
              </w:tabs>
              <w:spacing w:line="380" w:lineRule="exact"/>
              <w:rPr>
                <w:rFonts w:ascii="Arial" w:hAnsi="Arial" w:cs="Arial"/>
                <w:sz w:val="20"/>
                <w:szCs w:val="20"/>
              </w:rPr>
            </w:pPr>
            <w:r w:rsidRPr="00DD0FEA">
              <w:rPr>
                <w:rFonts w:ascii="Arial" w:hAnsi="Arial" w:cs="Arial"/>
                <w:sz w:val="20"/>
                <w:szCs w:val="20"/>
              </w:rPr>
              <w:t>89,700</w:t>
            </w:r>
          </w:p>
        </w:tc>
        <w:tc>
          <w:tcPr>
            <w:tcW w:w="1440" w:type="dxa"/>
          </w:tcPr>
          <w:p w:rsidR="00DD0FEA" w:rsidRPr="0026715E" w:rsidRDefault="00DD0FEA" w:rsidP="00DD0FEA">
            <w:pPr>
              <w:tabs>
                <w:tab w:val="decimal" w:pos="1152"/>
              </w:tabs>
              <w:spacing w:line="380" w:lineRule="exact"/>
              <w:rPr>
                <w:rFonts w:ascii="Arial" w:hAnsi="Arial" w:cs="Arial"/>
                <w:sz w:val="20"/>
                <w:szCs w:val="20"/>
              </w:rPr>
            </w:pPr>
            <w:r w:rsidRPr="0026715E">
              <w:rPr>
                <w:rFonts w:ascii="Arial" w:hAnsi="Arial" w:cs="Arial"/>
                <w:sz w:val="20"/>
                <w:szCs w:val="20"/>
              </w:rPr>
              <w:t>62,</w:t>
            </w:r>
            <w:r w:rsidRPr="0026715E">
              <w:rPr>
                <w:rFonts w:ascii="Arial" w:hAnsi="Arial" w:cs="Arial" w:hint="cs"/>
                <w:sz w:val="20"/>
                <w:szCs w:val="20"/>
                <w:cs/>
              </w:rPr>
              <w:t>812</w:t>
            </w:r>
          </w:p>
        </w:tc>
      </w:tr>
      <w:tr w:rsidR="00DD0FEA" w:rsidRPr="0026715E" w:rsidTr="00235C43">
        <w:tc>
          <w:tcPr>
            <w:tcW w:w="2970" w:type="dxa"/>
          </w:tcPr>
          <w:p w:rsidR="00DD0FEA" w:rsidRPr="0026715E" w:rsidRDefault="00DD0FEA" w:rsidP="00DD0FEA">
            <w:pPr>
              <w:spacing w:line="380" w:lineRule="exact"/>
              <w:ind w:left="162" w:right="-108" w:hanging="162"/>
              <w:rPr>
                <w:rFonts w:ascii="Arial" w:eastAsia="Arial Unicode MS" w:hAnsi="Arial" w:cs="Arial"/>
                <w:sz w:val="20"/>
                <w:szCs w:val="20"/>
              </w:rPr>
            </w:pPr>
            <w:r w:rsidRPr="0026715E">
              <w:rPr>
                <w:rFonts w:ascii="Arial" w:eastAsia="Arial Unicode MS" w:hAnsi="Arial" w:cs="Arial"/>
                <w:sz w:val="20"/>
                <w:szCs w:val="20"/>
              </w:rPr>
              <w:t>Post-employment benefits</w:t>
            </w:r>
          </w:p>
        </w:tc>
        <w:tc>
          <w:tcPr>
            <w:tcW w:w="1440" w:type="dxa"/>
          </w:tcPr>
          <w:p w:rsidR="00DD0FEA" w:rsidRPr="00DD0FEA" w:rsidRDefault="00DD0FEA" w:rsidP="00DD0FEA">
            <w:pPr>
              <w:pBdr>
                <w:bottom w:val="single" w:sz="4" w:space="1" w:color="auto"/>
              </w:pBdr>
              <w:tabs>
                <w:tab w:val="decimal" w:pos="1152"/>
              </w:tabs>
              <w:spacing w:line="380" w:lineRule="exact"/>
              <w:rPr>
                <w:rFonts w:ascii="Arial" w:hAnsi="Arial" w:cs="Arial"/>
                <w:sz w:val="20"/>
                <w:szCs w:val="20"/>
              </w:rPr>
            </w:pPr>
            <w:r w:rsidRPr="00DD0FEA">
              <w:rPr>
                <w:rFonts w:ascii="Arial" w:hAnsi="Arial" w:cs="Arial"/>
                <w:sz w:val="20"/>
                <w:szCs w:val="20"/>
              </w:rPr>
              <w:t>6,026</w:t>
            </w:r>
          </w:p>
        </w:tc>
        <w:tc>
          <w:tcPr>
            <w:tcW w:w="1440" w:type="dxa"/>
          </w:tcPr>
          <w:p w:rsidR="00DD0FEA" w:rsidRPr="00DD0FEA" w:rsidRDefault="00DD0FEA" w:rsidP="00DD0FEA">
            <w:pPr>
              <w:pBdr>
                <w:bottom w:val="single" w:sz="4" w:space="1" w:color="auto"/>
              </w:pBdr>
              <w:tabs>
                <w:tab w:val="decimal" w:pos="1152"/>
              </w:tabs>
              <w:spacing w:line="380" w:lineRule="exact"/>
              <w:rPr>
                <w:rFonts w:ascii="Arial" w:hAnsi="Arial" w:cs="Arial"/>
                <w:sz w:val="20"/>
                <w:szCs w:val="20"/>
              </w:rPr>
            </w:pPr>
            <w:r w:rsidRPr="00DD0FEA">
              <w:rPr>
                <w:rFonts w:ascii="Arial" w:hAnsi="Arial" w:cs="Arial"/>
                <w:sz w:val="20"/>
                <w:szCs w:val="20"/>
              </w:rPr>
              <w:t>4,142</w:t>
            </w:r>
          </w:p>
        </w:tc>
        <w:tc>
          <w:tcPr>
            <w:tcW w:w="1440" w:type="dxa"/>
          </w:tcPr>
          <w:p w:rsidR="00DD0FEA" w:rsidRPr="00DD0FEA" w:rsidRDefault="00DD0FEA" w:rsidP="00DD0FEA">
            <w:pPr>
              <w:pBdr>
                <w:bottom w:val="single" w:sz="4" w:space="1" w:color="auto"/>
              </w:pBdr>
              <w:tabs>
                <w:tab w:val="decimal" w:pos="1152"/>
              </w:tabs>
              <w:spacing w:line="380" w:lineRule="exact"/>
              <w:rPr>
                <w:rFonts w:ascii="Arial" w:hAnsi="Arial" w:cs="Arial"/>
                <w:sz w:val="20"/>
                <w:szCs w:val="20"/>
              </w:rPr>
            </w:pPr>
            <w:r w:rsidRPr="00DD0FEA">
              <w:rPr>
                <w:rFonts w:ascii="Arial" w:hAnsi="Arial" w:cs="Arial"/>
                <w:sz w:val="20"/>
                <w:szCs w:val="20"/>
              </w:rPr>
              <w:t>6,026</w:t>
            </w:r>
          </w:p>
        </w:tc>
        <w:tc>
          <w:tcPr>
            <w:tcW w:w="1440" w:type="dxa"/>
          </w:tcPr>
          <w:p w:rsidR="00DD0FEA" w:rsidRPr="0026715E" w:rsidRDefault="00DD0FEA" w:rsidP="00DD0FEA">
            <w:pPr>
              <w:pBdr>
                <w:bottom w:val="single" w:sz="4" w:space="1" w:color="auto"/>
              </w:pBdr>
              <w:tabs>
                <w:tab w:val="decimal" w:pos="1152"/>
              </w:tabs>
              <w:spacing w:line="380" w:lineRule="exact"/>
              <w:rPr>
                <w:rFonts w:ascii="Arial" w:hAnsi="Arial" w:cs="Arial"/>
                <w:sz w:val="20"/>
                <w:szCs w:val="20"/>
              </w:rPr>
            </w:pPr>
            <w:r w:rsidRPr="0026715E">
              <w:rPr>
                <w:rFonts w:ascii="Arial" w:hAnsi="Arial" w:cs="Arial"/>
                <w:sz w:val="20"/>
                <w:szCs w:val="20"/>
              </w:rPr>
              <w:t>4,142</w:t>
            </w:r>
          </w:p>
        </w:tc>
      </w:tr>
      <w:tr w:rsidR="00DD0FEA" w:rsidRPr="0026715E" w:rsidTr="00691236">
        <w:trPr>
          <w:trHeight w:val="234"/>
        </w:trPr>
        <w:tc>
          <w:tcPr>
            <w:tcW w:w="2970" w:type="dxa"/>
          </w:tcPr>
          <w:p w:rsidR="00DD0FEA" w:rsidRPr="0026715E" w:rsidRDefault="00DD0FEA" w:rsidP="00DD0FEA">
            <w:pPr>
              <w:spacing w:line="380" w:lineRule="exact"/>
              <w:ind w:left="162" w:right="-108" w:hanging="162"/>
              <w:rPr>
                <w:rFonts w:ascii="Arial" w:eastAsia="Arial Unicode MS" w:hAnsi="Arial" w:cs="Arial"/>
                <w:sz w:val="20"/>
                <w:szCs w:val="20"/>
                <w:cs/>
              </w:rPr>
            </w:pPr>
            <w:r w:rsidRPr="0026715E">
              <w:rPr>
                <w:rFonts w:ascii="Arial" w:eastAsia="Arial Unicode MS" w:hAnsi="Arial" w:cs="Arial"/>
                <w:sz w:val="20"/>
                <w:szCs w:val="20"/>
              </w:rPr>
              <w:t>Total</w:t>
            </w:r>
          </w:p>
        </w:tc>
        <w:tc>
          <w:tcPr>
            <w:tcW w:w="1440" w:type="dxa"/>
          </w:tcPr>
          <w:p w:rsidR="00DD0FEA" w:rsidRPr="00DD0FEA" w:rsidRDefault="00DD0FEA" w:rsidP="00DD0FEA">
            <w:pPr>
              <w:pBdr>
                <w:bottom w:val="double" w:sz="4" w:space="1" w:color="auto"/>
              </w:pBdr>
              <w:tabs>
                <w:tab w:val="decimal" w:pos="1152"/>
              </w:tabs>
              <w:spacing w:line="380" w:lineRule="exact"/>
              <w:rPr>
                <w:rFonts w:ascii="Arial" w:hAnsi="Arial" w:cs="Arial"/>
                <w:sz w:val="20"/>
                <w:szCs w:val="20"/>
              </w:rPr>
            </w:pPr>
            <w:r w:rsidRPr="00DD0FEA">
              <w:rPr>
                <w:rFonts w:ascii="Arial" w:hAnsi="Arial" w:cs="Arial"/>
                <w:sz w:val="20"/>
                <w:szCs w:val="20"/>
              </w:rPr>
              <w:t>95,726</w:t>
            </w:r>
          </w:p>
        </w:tc>
        <w:tc>
          <w:tcPr>
            <w:tcW w:w="1440" w:type="dxa"/>
          </w:tcPr>
          <w:p w:rsidR="00DD0FEA" w:rsidRPr="00DD0FEA" w:rsidRDefault="00DD0FEA" w:rsidP="00DD0FEA">
            <w:pPr>
              <w:pBdr>
                <w:bottom w:val="double" w:sz="4" w:space="1" w:color="auto"/>
              </w:pBdr>
              <w:tabs>
                <w:tab w:val="decimal" w:pos="1152"/>
              </w:tabs>
              <w:spacing w:line="380" w:lineRule="exact"/>
              <w:rPr>
                <w:rFonts w:ascii="Arial" w:hAnsi="Arial" w:cs="Arial"/>
                <w:sz w:val="20"/>
                <w:szCs w:val="20"/>
              </w:rPr>
            </w:pPr>
            <w:r w:rsidRPr="00DD0FEA">
              <w:rPr>
                <w:rFonts w:ascii="Arial" w:hAnsi="Arial" w:cs="Arial"/>
                <w:sz w:val="20"/>
                <w:szCs w:val="20"/>
              </w:rPr>
              <w:t>66,</w:t>
            </w:r>
            <w:r w:rsidRPr="00DD0FEA">
              <w:rPr>
                <w:rFonts w:ascii="Arial" w:hAnsi="Arial" w:cs="Arial" w:hint="cs"/>
                <w:sz w:val="20"/>
                <w:szCs w:val="20"/>
                <w:cs/>
              </w:rPr>
              <w:t>954</w:t>
            </w:r>
          </w:p>
        </w:tc>
        <w:tc>
          <w:tcPr>
            <w:tcW w:w="1440" w:type="dxa"/>
          </w:tcPr>
          <w:p w:rsidR="00DD0FEA" w:rsidRPr="00DD0FEA" w:rsidRDefault="00DD0FEA" w:rsidP="00DD0FEA">
            <w:pPr>
              <w:pBdr>
                <w:bottom w:val="double" w:sz="4" w:space="1" w:color="auto"/>
              </w:pBdr>
              <w:tabs>
                <w:tab w:val="decimal" w:pos="1152"/>
              </w:tabs>
              <w:spacing w:line="380" w:lineRule="exact"/>
              <w:rPr>
                <w:rFonts w:ascii="Arial" w:hAnsi="Arial" w:cs="Arial"/>
                <w:sz w:val="20"/>
                <w:szCs w:val="20"/>
              </w:rPr>
            </w:pPr>
            <w:r w:rsidRPr="00DD0FEA">
              <w:rPr>
                <w:rFonts w:ascii="Arial" w:hAnsi="Arial" w:cs="Arial"/>
                <w:sz w:val="20"/>
                <w:szCs w:val="20"/>
              </w:rPr>
              <w:t>95,726</w:t>
            </w:r>
          </w:p>
        </w:tc>
        <w:tc>
          <w:tcPr>
            <w:tcW w:w="1440" w:type="dxa"/>
          </w:tcPr>
          <w:p w:rsidR="00DD0FEA" w:rsidRPr="0026715E" w:rsidRDefault="00DD0FEA" w:rsidP="00DD0FEA">
            <w:pPr>
              <w:pBdr>
                <w:bottom w:val="double" w:sz="4" w:space="1" w:color="auto"/>
              </w:pBdr>
              <w:tabs>
                <w:tab w:val="decimal" w:pos="1152"/>
              </w:tabs>
              <w:spacing w:line="380" w:lineRule="exact"/>
              <w:rPr>
                <w:rFonts w:ascii="Arial" w:hAnsi="Arial" w:cs="Arial"/>
                <w:sz w:val="20"/>
                <w:szCs w:val="20"/>
              </w:rPr>
            </w:pPr>
            <w:r w:rsidRPr="0026715E">
              <w:rPr>
                <w:rFonts w:ascii="Arial" w:hAnsi="Arial" w:cs="Arial"/>
                <w:sz w:val="20"/>
                <w:szCs w:val="20"/>
              </w:rPr>
              <w:t>66,</w:t>
            </w:r>
            <w:r w:rsidRPr="0026715E">
              <w:rPr>
                <w:rFonts w:ascii="Arial" w:hAnsi="Arial" w:cs="Arial" w:hint="cs"/>
                <w:sz w:val="20"/>
                <w:szCs w:val="20"/>
                <w:cs/>
              </w:rPr>
              <w:t>954</w:t>
            </w:r>
          </w:p>
        </w:tc>
      </w:tr>
    </w:tbl>
    <w:p w:rsidR="004155E9" w:rsidRPr="0026715E" w:rsidRDefault="00DB774E" w:rsidP="00A853F3">
      <w:pPr>
        <w:tabs>
          <w:tab w:val="left" w:pos="1440"/>
        </w:tabs>
        <w:spacing w:before="240" w:after="120" w:line="380" w:lineRule="exact"/>
        <w:ind w:left="544" w:right="-45" w:hanging="544"/>
        <w:jc w:val="thaiDistribute"/>
        <w:outlineLvl w:val="0"/>
        <w:rPr>
          <w:rFonts w:ascii="Arial" w:hAnsi="Arial"/>
          <w:b/>
          <w:bCs/>
          <w:sz w:val="22"/>
          <w:szCs w:val="22"/>
          <w:u w:val="single"/>
        </w:rPr>
      </w:pPr>
      <w:r>
        <w:tab/>
      </w:r>
      <w:r w:rsidR="004155E9" w:rsidRPr="0026715E">
        <w:rPr>
          <w:rFonts w:ascii="Arial" w:hAnsi="Arial"/>
          <w:b/>
          <w:bCs/>
          <w:sz w:val="22"/>
          <w:szCs w:val="22"/>
          <w:u w:val="single"/>
        </w:rPr>
        <w:t>Guarantee obligations with related parties</w:t>
      </w:r>
    </w:p>
    <w:p w:rsidR="00354FA7" w:rsidRPr="0026715E" w:rsidRDefault="00354FA7" w:rsidP="00A853F3">
      <w:pPr>
        <w:tabs>
          <w:tab w:val="left" w:pos="1440"/>
        </w:tabs>
        <w:spacing w:before="120" w:after="120" w:line="380" w:lineRule="exact"/>
        <w:ind w:left="539" w:right="-45" w:hanging="539"/>
        <w:jc w:val="thaiDistribute"/>
        <w:outlineLvl w:val="0"/>
        <w:rPr>
          <w:rFonts w:ascii="Arial" w:hAnsi="Arial"/>
          <w:sz w:val="22"/>
          <w:szCs w:val="22"/>
        </w:rPr>
      </w:pPr>
      <w:r w:rsidRPr="0026715E">
        <w:rPr>
          <w:rFonts w:ascii="Arial" w:hAnsi="Arial"/>
          <w:sz w:val="22"/>
          <w:szCs w:val="22"/>
        </w:rPr>
        <w:tab/>
        <w:t>The Company</w:t>
      </w:r>
      <w:r w:rsidR="00A853F3" w:rsidRPr="0026715E">
        <w:rPr>
          <w:rFonts w:ascii="Arial" w:hAnsi="Arial"/>
          <w:sz w:val="22"/>
          <w:szCs w:val="22"/>
        </w:rPr>
        <w:t xml:space="preserve"> and its subsidiaries</w:t>
      </w:r>
      <w:r w:rsidRPr="0026715E">
        <w:rPr>
          <w:rFonts w:ascii="Arial" w:hAnsi="Arial"/>
          <w:sz w:val="22"/>
          <w:szCs w:val="22"/>
        </w:rPr>
        <w:t xml:space="preserve"> ha</w:t>
      </w:r>
      <w:r w:rsidR="00A853F3" w:rsidRPr="0026715E">
        <w:rPr>
          <w:rFonts w:ascii="Arial" w:hAnsi="Arial"/>
          <w:sz w:val="22"/>
          <w:szCs w:val="22"/>
        </w:rPr>
        <w:t>ve</w:t>
      </w:r>
      <w:r w:rsidRPr="0026715E">
        <w:rPr>
          <w:rFonts w:ascii="Arial" w:hAnsi="Arial"/>
          <w:sz w:val="22"/>
          <w:szCs w:val="22"/>
        </w:rPr>
        <w:t xml:space="preserve"> outstanding guarantee obligations with its related parties, as described in Note </w:t>
      </w:r>
      <w:r w:rsidR="004F5B54">
        <w:rPr>
          <w:rFonts w:ascii="Arial" w:hAnsi="Arial"/>
          <w:sz w:val="22"/>
          <w:szCs w:val="22"/>
        </w:rPr>
        <w:t>39</w:t>
      </w:r>
      <w:r w:rsidRPr="0026715E">
        <w:rPr>
          <w:rFonts w:ascii="Arial" w:hAnsi="Arial"/>
          <w:sz w:val="22"/>
          <w:szCs w:val="22"/>
        </w:rPr>
        <w:t>.</w:t>
      </w:r>
      <w:r w:rsidR="002E6092" w:rsidRPr="0026715E">
        <w:rPr>
          <w:rFonts w:ascii="Arial" w:hAnsi="Arial"/>
          <w:sz w:val="22"/>
          <w:szCs w:val="22"/>
        </w:rPr>
        <w:t>8</w:t>
      </w:r>
      <w:r w:rsidRPr="0026715E">
        <w:rPr>
          <w:rFonts w:ascii="Arial" w:hAnsi="Arial"/>
          <w:sz w:val="22"/>
          <w:szCs w:val="22"/>
        </w:rPr>
        <w:t>.</w:t>
      </w:r>
    </w:p>
    <w:p w:rsidR="00354FA7" w:rsidRPr="0026715E" w:rsidRDefault="00AC2910" w:rsidP="00A853F3">
      <w:pPr>
        <w:tabs>
          <w:tab w:val="left" w:pos="2160"/>
          <w:tab w:val="right" w:pos="7200"/>
          <w:tab w:val="right" w:pos="8540"/>
        </w:tabs>
        <w:spacing w:before="120" w:after="120" w:line="380" w:lineRule="exact"/>
        <w:ind w:left="544" w:hanging="544"/>
        <w:rPr>
          <w:rFonts w:ascii="Arial" w:hAnsi="Arial"/>
          <w:sz w:val="22"/>
          <w:szCs w:val="22"/>
        </w:rPr>
      </w:pPr>
      <w:r w:rsidRPr="0026715E">
        <w:rPr>
          <w:rFonts w:ascii="Arial" w:hAnsi="Arial"/>
          <w:b/>
          <w:bCs/>
          <w:sz w:val="22"/>
          <w:szCs w:val="22"/>
        </w:rPr>
        <w:t>7</w:t>
      </w:r>
      <w:r w:rsidR="00354FA7" w:rsidRPr="0026715E">
        <w:rPr>
          <w:rFonts w:ascii="Arial" w:hAnsi="Arial"/>
          <w:b/>
          <w:bCs/>
          <w:sz w:val="22"/>
          <w:szCs w:val="22"/>
        </w:rPr>
        <w:t>.</w:t>
      </w:r>
      <w:r w:rsidR="00354FA7" w:rsidRPr="0026715E">
        <w:rPr>
          <w:rFonts w:ascii="Arial" w:hAnsi="Arial"/>
          <w:b/>
          <w:bCs/>
          <w:sz w:val="22"/>
          <w:szCs w:val="22"/>
        </w:rPr>
        <w:tab/>
        <w:t>Cash and cash equivalents</w:t>
      </w:r>
    </w:p>
    <w:p w:rsidR="00354FA7" w:rsidRPr="00BA3F9F" w:rsidRDefault="00354FA7" w:rsidP="00691236">
      <w:pPr>
        <w:tabs>
          <w:tab w:val="left" w:pos="1440"/>
        </w:tabs>
        <w:spacing w:line="360" w:lineRule="exact"/>
        <w:ind w:left="547" w:hanging="547"/>
        <w:jc w:val="right"/>
        <w:outlineLvl w:val="0"/>
        <w:rPr>
          <w:rFonts w:ascii="Arial" w:hAnsi="Arial" w:cs="Arial"/>
          <w:sz w:val="22"/>
          <w:szCs w:val="22"/>
        </w:rPr>
      </w:pPr>
      <w:r w:rsidRPr="00BA3F9F">
        <w:rPr>
          <w:rFonts w:ascii="Arial" w:hAnsi="Arial" w:cs="Arial"/>
          <w:sz w:val="22"/>
          <w:szCs w:val="22"/>
        </w:rPr>
        <w:t>(Unit</w:t>
      </w:r>
      <w:r w:rsidRPr="00BA3F9F">
        <w:rPr>
          <w:rFonts w:ascii="Arial" w:hAnsi="Arial" w:cs="Arial"/>
          <w:sz w:val="22"/>
          <w:szCs w:val="22"/>
          <w:cs/>
        </w:rPr>
        <w:t xml:space="preserve">: </w:t>
      </w:r>
      <w:r w:rsidR="00EF54F4" w:rsidRPr="00BA3F9F">
        <w:rPr>
          <w:rFonts w:ascii="Arial" w:hAnsi="Arial" w:cs="Arial"/>
          <w:sz w:val="22"/>
          <w:szCs w:val="22"/>
        </w:rPr>
        <w:t xml:space="preserve">Thousand </w:t>
      </w:r>
      <w:r w:rsidRPr="00BA3F9F">
        <w:rPr>
          <w:rFonts w:ascii="Arial" w:hAnsi="Arial" w:cs="Arial"/>
          <w:sz w:val="22"/>
          <w:szCs w:val="22"/>
        </w:rPr>
        <w:t>Baht)</w:t>
      </w:r>
    </w:p>
    <w:tbl>
      <w:tblPr>
        <w:tblW w:w="8640" w:type="dxa"/>
        <w:tblInd w:w="558" w:type="dxa"/>
        <w:tblLayout w:type="fixed"/>
        <w:tblLook w:val="0000" w:firstRow="0" w:lastRow="0" w:firstColumn="0" w:lastColumn="0" w:noHBand="0" w:noVBand="0"/>
      </w:tblPr>
      <w:tblGrid>
        <w:gridCol w:w="2700"/>
        <w:gridCol w:w="1530"/>
        <w:gridCol w:w="1530"/>
        <w:gridCol w:w="1440"/>
        <w:gridCol w:w="1440"/>
      </w:tblGrid>
      <w:tr w:rsidR="00354FA7" w:rsidRPr="00BA3F9F" w:rsidTr="00380F81">
        <w:tc>
          <w:tcPr>
            <w:tcW w:w="2700" w:type="dxa"/>
          </w:tcPr>
          <w:p w:rsidR="00354FA7" w:rsidRPr="00BA3F9F" w:rsidRDefault="00354FA7" w:rsidP="00691236">
            <w:pPr>
              <w:spacing w:line="360" w:lineRule="exact"/>
              <w:ind w:left="162" w:right="-108" w:hanging="162"/>
              <w:jc w:val="center"/>
              <w:rPr>
                <w:rFonts w:ascii="Arial" w:hAnsi="Arial" w:cs="Arial"/>
                <w:szCs w:val="22"/>
              </w:rPr>
            </w:pPr>
          </w:p>
        </w:tc>
        <w:tc>
          <w:tcPr>
            <w:tcW w:w="3060" w:type="dxa"/>
            <w:gridSpan w:val="2"/>
          </w:tcPr>
          <w:p w:rsidR="00354FA7" w:rsidRPr="00BA3F9F" w:rsidRDefault="00354FA7" w:rsidP="00691236">
            <w:pPr>
              <w:pBdr>
                <w:bottom w:val="single" w:sz="6" w:space="1" w:color="auto"/>
              </w:pBdr>
              <w:spacing w:line="360" w:lineRule="exact"/>
              <w:ind w:right="-18"/>
              <w:jc w:val="center"/>
              <w:rPr>
                <w:rFonts w:ascii="Arial" w:hAnsi="Arial" w:cs="Arial"/>
                <w:caps/>
                <w:szCs w:val="22"/>
              </w:rPr>
            </w:pPr>
            <w:r w:rsidRPr="00BA3F9F">
              <w:rPr>
                <w:rFonts w:ascii="Arial" w:hAnsi="Arial" w:cs="Arial"/>
                <w:sz w:val="22"/>
                <w:szCs w:val="22"/>
              </w:rPr>
              <w:t>Consolidated                        financial statements</w:t>
            </w:r>
          </w:p>
        </w:tc>
        <w:tc>
          <w:tcPr>
            <w:tcW w:w="2880" w:type="dxa"/>
            <w:gridSpan w:val="2"/>
          </w:tcPr>
          <w:p w:rsidR="00354FA7" w:rsidRPr="00BA3F9F" w:rsidRDefault="00354FA7" w:rsidP="00691236">
            <w:pPr>
              <w:pBdr>
                <w:bottom w:val="single" w:sz="6" w:space="1" w:color="auto"/>
              </w:pBdr>
              <w:spacing w:line="360" w:lineRule="exact"/>
              <w:ind w:right="-18"/>
              <w:jc w:val="center"/>
              <w:rPr>
                <w:rFonts w:ascii="Arial" w:hAnsi="Arial" w:cs="Arial"/>
                <w:caps/>
                <w:szCs w:val="22"/>
              </w:rPr>
            </w:pPr>
            <w:r w:rsidRPr="00BA3F9F">
              <w:rPr>
                <w:rFonts w:ascii="Arial" w:hAnsi="Arial" w:cs="Arial"/>
                <w:sz w:val="22"/>
                <w:szCs w:val="22"/>
              </w:rPr>
              <w:t>Separate                           financial statements</w:t>
            </w:r>
          </w:p>
        </w:tc>
      </w:tr>
      <w:tr w:rsidR="00354FA7" w:rsidRPr="00BA3F9F" w:rsidTr="00380F81">
        <w:tc>
          <w:tcPr>
            <w:tcW w:w="2700" w:type="dxa"/>
          </w:tcPr>
          <w:p w:rsidR="00354FA7" w:rsidRPr="00BA3F9F" w:rsidRDefault="00354FA7" w:rsidP="00691236">
            <w:pPr>
              <w:spacing w:line="360" w:lineRule="exact"/>
              <w:ind w:left="162" w:right="-108" w:hanging="162"/>
              <w:rPr>
                <w:rFonts w:ascii="Arial" w:hAnsi="Arial" w:cs="Arial"/>
                <w:szCs w:val="22"/>
              </w:rPr>
            </w:pPr>
          </w:p>
        </w:tc>
        <w:tc>
          <w:tcPr>
            <w:tcW w:w="1530" w:type="dxa"/>
          </w:tcPr>
          <w:p w:rsidR="00354FA7" w:rsidRPr="00BA3F9F" w:rsidRDefault="00E771A4" w:rsidP="00691236">
            <w:pPr>
              <w:pBdr>
                <w:bottom w:val="single" w:sz="6" w:space="1" w:color="auto"/>
              </w:pBdr>
              <w:spacing w:line="360" w:lineRule="exact"/>
              <w:ind w:right="-18"/>
              <w:jc w:val="center"/>
              <w:rPr>
                <w:rFonts w:ascii="Arial" w:hAnsi="Arial" w:cs="Arial"/>
                <w:szCs w:val="22"/>
              </w:rPr>
            </w:pPr>
            <w:r w:rsidRPr="00BA3F9F">
              <w:rPr>
                <w:rFonts w:ascii="Arial" w:hAnsi="Arial" w:cs="Arial"/>
                <w:sz w:val="22"/>
                <w:szCs w:val="22"/>
              </w:rPr>
              <w:t>2016</w:t>
            </w:r>
          </w:p>
        </w:tc>
        <w:tc>
          <w:tcPr>
            <w:tcW w:w="1530" w:type="dxa"/>
          </w:tcPr>
          <w:p w:rsidR="00354FA7" w:rsidRPr="00BA3F9F" w:rsidRDefault="00E771A4" w:rsidP="00691236">
            <w:pPr>
              <w:pBdr>
                <w:bottom w:val="single" w:sz="6" w:space="1" w:color="auto"/>
              </w:pBdr>
              <w:spacing w:line="360" w:lineRule="exact"/>
              <w:ind w:right="-18"/>
              <w:jc w:val="center"/>
              <w:rPr>
                <w:rFonts w:ascii="Arial" w:hAnsi="Arial" w:cs="Arial"/>
                <w:szCs w:val="22"/>
              </w:rPr>
            </w:pPr>
            <w:r w:rsidRPr="00BA3F9F">
              <w:rPr>
                <w:rFonts w:ascii="Arial" w:hAnsi="Arial" w:cs="Arial"/>
                <w:sz w:val="22"/>
                <w:szCs w:val="22"/>
              </w:rPr>
              <w:t>2015</w:t>
            </w:r>
          </w:p>
        </w:tc>
        <w:tc>
          <w:tcPr>
            <w:tcW w:w="1440" w:type="dxa"/>
          </w:tcPr>
          <w:p w:rsidR="00354FA7" w:rsidRPr="00BA3F9F" w:rsidRDefault="00E771A4" w:rsidP="00691236">
            <w:pPr>
              <w:pBdr>
                <w:bottom w:val="single" w:sz="6" w:space="1" w:color="auto"/>
              </w:pBdr>
              <w:spacing w:line="360" w:lineRule="exact"/>
              <w:ind w:right="-18"/>
              <w:jc w:val="center"/>
              <w:rPr>
                <w:rFonts w:ascii="Arial" w:hAnsi="Arial" w:cs="Arial"/>
                <w:szCs w:val="22"/>
              </w:rPr>
            </w:pPr>
            <w:r w:rsidRPr="00BA3F9F">
              <w:rPr>
                <w:rFonts w:ascii="Arial" w:hAnsi="Arial" w:cs="Arial"/>
                <w:sz w:val="22"/>
                <w:szCs w:val="22"/>
              </w:rPr>
              <w:t>2016</w:t>
            </w:r>
          </w:p>
        </w:tc>
        <w:tc>
          <w:tcPr>
            <w:tcW w:w="1440" w:type="dxa"/>
          </w:tcPr>
          <w:p w:rsidR="00354FA7" w:rsidRPr="00BA3F9F" w:rsidRDefault="00E771A4" w:rsidP="00691236">
            <w:pPr>
              <w:pBdr>
                <w:bottom w:val="single" w:sz="6" w:space="1" w:color="auto"/>
              </w:pBdr>
              <w:spacing w:line="360" w:lineRule="exact"/>
              <w:ind w:right="-18"/>
              <w:jc w:val="center"/>
              <w:rPr>
                <w:rFonts w:ascii="Arial" w:hAnsi="Arial" w:cs="Arial"/>
                <w:szCs w:val="22"/>
              </w:rPr>
            </w:pPr>
            <w:r w:rsidRPr="00BA3F9F">
              <w:rPr>
                <w:rFonts w:ascii="Arial" w:hAnsi="Arial" w:cs="Arial"/>
                <w:sz w:val="22"/>
                <w:szCs w:val="22"/>
              </w:rPr>
              <w:t>2015</w:t>
            </w:r>
          </w:p>
        </w:tc>
      </w:tr>
      <w:tr w:rsidR="00DD0FEA" w:rsidRPr="00BA3F9F" w:rsidTr="00380F81">
        <w:tc>
          <w:tcPr>
            <w:tcW w:w="2700" w:type="dxa"/>
          </w:tcPr>
          <w:p w:rsidR="00DD0FEA" w:rsidRPr="00BA3F9F" w:rsidRDefault="00DD0FEA" w:rsidP="00DD0FEA">
            <w:pPr>
              <w:spacing w:line="360" w:lineRule="exact"/>
              <w:ind w:left="162" w:right="-108" w:hanging="162"/>
              <w:rPr>
                <w:rFonts w:ascii="Arial" w:eastAsia="Arial Unicode MS" w:hAnsi="Arial" w:cs="Arial"/>
                <w:szCs w:val="22"/>
              </w:rPr>
            </w:pPr>
            <w:r w:rsidRPr="00BA3F9F">
              <w:rPr>
                <w:rFonts w:ascii="Arial" w:eastAsia="Arial Unicode MS" w:hAnsi="Arial" w:cs="Arial"/>
                <w:sz w:val="22"/>
                <w:szCs w:val="22"/>
              </w:rPr>
              <w:t xml:space="preserve">Cash </w:t>
            </w:r>
          </w:p>
        </w:tc>
        <w:tc>
          <w:tcPr>
            <w:tcW w:w="1530" w:type="dxa"/>
          </w:tcPr>
          <w:p w:rsidR="00DD0FEA" w:rsidRPr="00DD0FEA" w:rsidRDefault="00DD0FEA" w:rsidP="00DD0FEA">
            <w:pPr>
              <w:tabs>
                <w:tab w:val="decimal" w:pos="1152"/>
              </w:tabs>
              <w:spacing w:line="360" w:lineRule="exact"/>
              <w:jc w:val="thaiDistribute"/>
              <w:rPr>
                <w:rFonts w:ascii="Arial" w:hAnsi="Arial" w:cs="Arial"/>
                <w:szCs w:val="22"/>
              </w:rPr>
            </w:pPr>
            <w:r w:rsidRPr="00DD0FEA">
              <w:rPr>
                <w:rFonts w:ascii="Arial" w:hAnsi="Arial" w:cs="Arial"/>
                <w:sz w:val="22"/>
                <w:szCs w:val="22"/>
              </w:rPr>
              <w:t>2,346</w:t>
            </w:r>
          </w:p>
        </w:tc>
        <w:tc>
          <w:tcPr>
            <w:tcW w:w="1530" w:type="dxa"/>
          </w:tcPr>
          <w:p w:rsidR="00DD0FEA" w:rsidRPr="00DD0FEA" w:rsidRDefault="00DD0FEA" w:rsidP="00DD0FEA">
            <w:pPr>
              <w:tabs>
                <w:tab w:val="decimal" w:pos="1152"/>
              </w:tabs>
              <w:spacing w:line="360" w:lineRule="exact"/>
              <w:jc w:val="thaiDistribute"/>
              <w:rPr>
                <w:rFonts w:ascii="Arial" w:hAnsi="Arial" w:cs="Arial"/>
                <w:szCs w:val="22"/>
              </w:rPr>
            </w:pPr>
            <w:r w:rsidRPr="00DD0FEA">
              <w:rPr>
                <w:rFonts w:ascii="Arial" w:hAnsi="Arial" w:cs="Arial"/>
                <w:sz w:val="22"/>
                <w:szCs w:val="22"/>
              </w:rPr>
              <w:t>1,998</w:t>
            </w:r>
          </w:p>
        </w:tc>
        <w:tc>
          <w:tcPr>
            <w:tcW w:w="1440" w:type="dxa"/>
          </w:tcPr>
          <w:p w:rsidR="00DD0FEA" w:rsidRPr="00DD0FEA" w:rsidRDefault="00DD0FEA" w:rsidP="00DD0FEA">
            <w:pPr>
              <w:tabs>
                <w:tab w:val="decimal" w:pos="1152"/>
              </w:tabs>
              <w:spacing w:line="360" w:lineRule="exact"/>
              <w:jc w:val="thaiDistribute"/>
              <w:rPr>
                <w:rFonts w:ascii="Arial" w:hAnsi="Arial" w:cs="Arial"/>
                <w:szCs w:val="22"/>
              </w:rPr>
            </w:pPr>
            <w:r w:rsidRPr="00DD0FEA">
              <w:rPr>
                <w:rFonts w:ascii="Arial" w:hAnsi="Arial" w:cs="Arial"/>
                <w:sz w:val="22"/>
                <w:szCs w:val="22"/>
              </w:rPr>
              <w:t>692</w:t>
            </w:r>
          </w:p>
        </w:tc>
        <w:tc>
          <w:tcPr>
            <w:tcW w:w="1440" w:type="dxa"/>
          </w:tcPr>
          <w:p w:rsidR="00DD0FEA" w:rsidRPr="00BA3F9F" w:rsidRDefault="00DD0FEA" w:rsidP="00DD0FEA">
            <w:pPr>
              <w:tabs>
                <w:tab w:val="decimal" w:pos="1152"/>
              </w:tabs>
              <w:spacing w:line="360" w:lineRule="exact"/>
              <w:jc w:val="thaiDistribute"/>
              <w:rPr>
                <w:rFonts w:ascii="Arial" w:hAnsi="Arial" w:cs="Arial"/>
                <w:szCs w:val="22"/>
              </w:rPr>
            </w:pPr>
            <w:r w:rsidRPr="00BA3F9F">
              <w:rPr>
                <w:rFonts w:ascii="Arial" w:hAnsi="Arial" w:cs="Arial"/>
                <w:sz w:val="22"/>
                <w:szCs w:val="22"/>
              </w:rPr>
              <w:t>833</w:t>
            </w:r>
          </w:p>
        </w:tc>
      </w:tr>
      <w:tr w:rsidR="00DD0FEA" w:rsidRPr="00BA3F9F" w:rsidTr="00380F81">
        <w:tc>
          <w:tcPr>
            <w:tcW w:w="2700" w:type="dxa"/>
          </w:tcPr>
          <w:p w:rsidR="00DD0FEA" w:rsidRPr="00BA3F9F" w:rsidRDefault="00DD0FEA" w:rsidP="00DD0FEA">
            <w:pPr>
              <w:spacing w:line="360" w:lineRule="exact"/>
              <w:ind w:left="162" w:right="-108" w:hanging="162"/>
              <w:rPr>
                <w:rFonts w:ascii="Arial" w:eastAsia="Arial Unicode MS" w:hAnsi="Arial" w:cs="Arial"/>
                <w:szCs w:val="22"/>
              </w:rPr>
            </w:pPr>
            <w:r w:rsidRPr="00BA3F9F">
              <w:rPr>
                <w:rFonts w:ascii="Arial" w:eastAsia="Arial Unicode MS" w:hAnsi="Arial" w:cs="Arial"/>
                <w:sz w:val="22"/>
                <w:szCs w:val="22"/>
              </w:rPr>
              <w:t>Bank deposits</w:t>
            </w:r>
          </w:p>
        </w:tc>
        <w:tc>
          <w:tcPr>
            <w:tcW w:w="1530" w:type="dxa"/>
          </w:tcPr>
          <w:p w:rsidR="00DD0FEA" w:rsidRPr="00DD0FEA" w:rsidRDefault="00DD0FEA" w:rsidP="00DD0FEA">
            <w:pPr>
              <w:pBdr>
                <w:bottom w:val="single" w:sz="4" w:space="1" w:color="auto"/>
              </w:pBdr>
              <w:tabs>
                <w:tab w:val="decimal" w:pos="1152"/>
              </w:tabs>
              <w:spacing w:line="360" w:lineRule="exact"/>
              <w:jc w:val="thaiDistribute"/>
              <w:rPr>
                <w:rFonts w:ascii="Arial" w:hAnsi="Arial" w:cs="Arial"/>
                <w:szCs w:val="22"/>
              </w:rPr>
            </w:pPr>
            <w:r w:rsidRPr="00DD0FEA">
              <w:rPr>
                <w:rFonts w:ascii="Arial" w:hAnsi="Arial" w:cs="Arial"/>
                <w:sz w:val="22"/>
                <w:szCs w:val="22"/>
              </w:rPr>
              <w:t>2,180,398</w:t>
            </w:r>
          </w:p>
        </w:tc>
        <w:tc>
          <w:tcPr>
            <w:tcW w:w="1530" w:type="dxa"/>
          </w:tcPr>
          <w:p w:rsidR="00DD0FEA" w:rsidRPr="00DD0FEA" w:rsidRDefault="00DD0FEA" w:rsidP="00DD0FEA">
            <w:pPr>
              <w:pBdr>
                <w:bottom w:val="single" w:sz="4" w:space="1" w:color="auto"/>
              </w:pBdr>
              <w:tabs>
                <w:tab w:val="decimal" w:pos="1152"/>
              </w:tabs>
              <w:spacing w:line="360" w:lineRule="exact"/>
              <w:jc w:val="thaiDistribute"/>
              <w:rPr>
                <w:rFonts w:ascii="Arial" w:hAnsi="Arial" w:cs="Arial"/>
                <w:szCs w:val="22"/>
              </w:rPr>
            </w:pPr>
            <w:r w:rsidRPr="00DD0FEA">
              <w:rPr>
                <w:rFonts w:ascii="Arial" w:hAnsi="Arial" w:cs="Arial"/>
                <w:sz w:val="22"/>
                <w:szCs w:val="22"/>
              </w:rPr>
              <w:t>2,571,394</w:t>
            </w:r>
          </w:p>
        </w:tc>
        <w:tc>
          <w:tcPr>
            <w:tcW w:w="1440" w:type="dxa"/>
          </w:tcPr>
          <w:p w:rsidR="00DD0FEA" w:rsidRPr="00DD0FEA" w:rsidRDefault="00DD0FEA" w:rsidP="00DD0FEA">
            <w:pPr>
              <w:pBdr>
                <w:bottom w:val="single" w:sz="4" w:space="1" w:color="auto"/>
              </w:pBdr>
              <w:tabs>
                <w:tab w:val="decimal" w:pos="1152"/>
              </w:tabs>
              <w:spacing w:line="360" w:lineRule="exact"/>
              <w:jc w:val="thaiDistribute"/>
              <w:rPr>
                <w:rFonts w:ascii="Arial" w:hAnsi="Arial" w:cs="Arial"/>
                <w:szCs w:val="22"/>
              </w:rPr>
            </w:pPr>
            <w:r w:rsidRPr="00DD0FEA">
              <w:rPr>
                <w:rFonts w:ascii="Arial" w:hAnsi="Arial" w:cs="Arial"/>
                <w:sz w:val="22"/>
                <w:szCs w:val="22"/>
              </w:rPr>
              <w:t>1,429,864</w:t>
            </w:r>
          </w:p>
        </w:tc>
        <w:tc>
          <w:tcPr>
            <w:tcW w:w="1440" w:type="dxa"/>
          </w:tcPr>
          <w:p w:rsidR="00DD0FEA" w:rsidRPr="00BA3F9F" w:rsidRDefault="00DD0FEA" w:rsidP="00DD0FEA">
            <w:pPr>
              <w:pBdr>
                <w:bottom w:val="single" w:sz="4" w:space="1" w:color="auto"/>
              </w:pBdr>
              <w:tabs>
                <w:tab w:val="decimal" w:pos="1152"/>
              </w:tabs>
              <w:spacing w:line="360" w:lineRule="exact"/>
              <w:jc w:val="thaiDistribute"/>
              <w:rPr>
                <w:rFonts w:ascii="Arial" w:hAnsi="Arial" w:cs="Arial"/>
                <w:szCs w:val="22"/>
              </w:rPr>
            </w:pPr>
            <w:r w:rsidRPr="00BA3F9F">
              <w:rPr>
                <w:rFonts w:ascii="Arial" w:hAnsi="Arial" w:cs="Arial"/>
                <w:sz w:val="22"/>
                <w:szCs w:val="22"/>
              </w:rPr>
              <w:t>2,021,46</w:t>
            </w:r>
            <w:r w:rsidRPr="00BA3F9F">
              <w:rPr>
                <w:rFonts w:ascii="Arial" w:hAnsi="Arial" w:cs="Arial" w:hint="cs"/>
                <w:sz w:val="22"/>
                <w:szCs w:val="22"/>
                <w:cs/>
              </w:rPr>
              <w:t>3</w:t>
            </w:r>
          </w:p>
        </w:tc>
      </w:tr>
      <w:tr w:rsidR="00DD0FEA" w:rsidRPr="00BA3F9F" w:rsidTr="00380F81">
        <w:tc>
          <w:tcPr>
            <w:tcW w:w="2700" w:type="dxa"/>
          </w:tcPr>
          <w:p w:rsidR="00DD0FEA" w:rsidRPr="00BA3F9F" w:rsidRDefault="00DD0FEA" w:rsidP="00DD0FEA">
            <w:pPr>
              <w:spacing w:line="360" w:lineRule="exact"/>
              <w:ind w:left="162" w:right="-108" w:hanging="162"/>
              <w:rPr>
                <w:rFonts w:ascii="Arial" w:eastAsia="Arial Unicode MS" w:hAnsi="Arial" w:cs="Arial"/>
                <w:szCs w:val="22"/>
              </w:rPr>
            </w:pPr>
            <w:r w:rsidRPr="00BA3F9F">
              <w:rPr>
                <w:rFonts w:ascii="Arial" w:eastAsia="Arial Unicode MS" w:hAnsi="Arial" w:cs="Arial"/>
                <w:sz w:val="22"/>
                <w:szCs w:val="22"/>
              </w:rPr>
              <w:t>Total</w:t>
            </w:r>
          </w:p>
        </w:tc>
        <w:tc>
          <w:tcPr>
            <w:tcW w:w="1530" w:type="dxa"/>
          </w:tcPr>
          <w:p w:rsidR="00DD0FEA" w:rsidRPr="00DD0FEA" w:rsidRDefault="00DD0FEA" w:rsidP="00DD0FEA">
            <w:pPr>
              <w:pBdr>
                <w:bottom w:val="double" w:sz="4" w:space="1" w:color="auto"/>
              </w:pBdr>
              <w:tabs>
                <w:tab w:val="decimal" w:pos="1152"/>
              </w:tabs>
              <w:spacing w:line="360" w:lineRule="exact"/>
              <w:jc w:val="thaiDistribute"/>
              <w:rPr>
                <w:rFonts w:ascii="Arial" w:hAnsi="Arial" w:cs="Arial"/>
                <w:szCs w:val="22"/>
              </w:rPr>
            </w:pPr>
            <w:r w:rsidRPr="00DD0FEA">
              <w:rPr>
                <w:rFonts w:ascii="Arial" w:hAnsi="Arial" w:cs="Arial"/>
                <w:sz w:val="22"/>
                <w:szCs w:val="22"/>
              </w:rPr>
              <w:t>2,182,744</w:t>
            </w:r>
          </w:p>
        </w:tc>
        <w:tc>
          <w:tcPr>
            <w:tcW w:w="1530" w:type="dxa"/>
          </w:tcPr>
          <w:p w:rsidR="00DD0FEA" w:rsidRPr="00DD0FEA" w:rsidRDefault="00DD0FEA" w:rsidP="00DD0FEA">
            <w:pPr>
              <w:pBdr>
                <w:bottom w:val="double" w:sz="4" w:space="1" w:color="auto"/>
              </w:pBdr>
              <w:tabs>
                <w:tab w:val="decimal" w:pos="1152"/>
              </w:tabs>
              <w:spacing w:line="360" w:lineRule="exact"/>
              <w:jc w:val="thaiDistribute"/>
              <w:rPr>
                <w:rFonts w:ascii="Arial" w:hAnsi="Arial" w:cs="Arial"/>
                <w:szCs w:val="22"/>
              </w:rPr>
            </w:pPr>
            <w:r w:rsidRPr="00DD0FEA">
              <w:rPr>
                <w:rFonts w:ascii="Arial" w:hAnsi="Arial" w:cs="Arial"/>
                <w:sz w:val="22"/>
                <w:szCs w:val="22"/>
              </w:rPr>
              <w:t>2,573,392</w:t>
            </w:r>
          </w:p>
        </w:tc>
        <w:tc>
          <w:tcPr>
            <w:tcW w:w="1440" w:type="dxa"/>
          </w:tcPr>
          <w:p w:rsidR="00DD0FEA" w:rsidRPr="00DD0FEA" w:rsidRDefault="00DD0FEA" w:rsidP="00DD0FEA">
            <w:pPr>
              <w:pBdr>
                <w:bottom w:val="double" w:sz="4" w:space="1" w:color="auto"/>
              </w:pBdr>
              <w:tabs>
                <w:tab w:val="decimal" w:pos="1152"/>
              </w:tabs>
              <w:spacing w:line="360" w:lineRule="exact"/>
              <w:jc w:val="thaiDistribute"/>
              <w:rPr>
                <w:rFonts w:ascii="Arial" w:hAnsi="Arial" w:cs="Arial"/>
                <w:szCs w:val="22"/>
              </w:rPr>
            </w:pPr>
            <w:r w:rsidRPr="00DD0FEA">
              <w:rPr>
                <w:rFonts w:ascii="Arial" w:hAnsi="Arial" w:cs="Arial"/>
                <w:sz w:val="22"/>
                <w:szCs w:val="22"/>
              </w:rPr>
              <w:t>1,430,556</w:t>
            </w:r>
          </w:p>
        </w:tc>
        <w:tc>
          <w:tcPr>
            <w:tcW w:w="1440" w:type="dxa"/>
          </w:tcPr>
          <w:p w:rsidR="00DD0FEA" w:rsidRPr="00BA3F9F" w:rsidRDefault="00DD0FEA" w:rsidP="00DD0FEA">
            <w:pPr>
              <w:pBdr>
                <w:bottom w:val="double" w:sz="4" w:space="1" w:color="auto"/>
              </w:pBdr>
              <w:tabs>
                <w:tab w:val="decimal" w:pos="1152"/>
              </w:tabs>
              <w:spacing w:line="360" w:lineRule="exact"/>
              <w:jc w:val="thaiDistribute"/>
              <w:rPr>
                <w:rFonts w:ascii="Arial" w:hAnsi="Arial" w:cs="Arial"/>
                <w:szCs w:val="22"/>
              </w:rPr>
            </w:pPr>
            <w:r w:rsidRPr="00BA3F9F">
              <w:rPr>
                <w:rFonts w:ascii="Arial" w:hAnsi="Arial" w:cs="Arial"/>
                <w:sz w:val="22"/>
                <w:szCs w:val="22"/>
              </w:rPr>
              <w:t>2,022,29</w:t>
            </w:r>
            <w:r w:rsidRPr="00BA3F9F">
              <w:rPr>
                <w:rFonts w:ascii="Arial" w:hAnsi="Arial" w:cs="Arial" w:hint="cs"/>
                <w:sz w:val="22"/>
                <w:szCs w:val="22"/>
                <w:cs/>
              </w:rPr>
              <w:t>6</w:t>
            </w:r>
          </w:p>
        </w:tc>
      </w:tr>
    </w:tbl>
    <w:p w:rsidR="00354FA7" w:rsidRPr="0026715E" w:rsidRDefault="00354FA7" w:rsidP="00691236">
      <w:pPr>
        <w:tabs>
          <w:tab w:val="left" w:pos="1440"/>
        </w:tabs>
        <w:spacing w:before="120" w:after="120" w:line="380" w:lineRule="exact"/>
        <w:ind w:left="547" w:hanging="547"/>
        <w:jc w:val="thaiDistribute"/>
        <w:outlineLvl w:val="0"/>
        <w:rPr>
          <w:rFonts w:ascii="Arial" w:hAnsi="Arial" w:cs="Arial"/>
          <w:sz w:val="22"/>
          <w:szCs w:val="22"/>
        </w:rPr>
      </w:pPr>
      <w:r w:rsidRPr="0026715E">
        <w:rPr>
          <w:rFonts w:ascii="Arial" w:hAnsi="Arial"/>
          <w:sz w:val="22"/>
          <w:szCs w:val="22"/>
        </w:rPr>
        <w:tab/>
      </w:r>
      <w:r w:rsidRPr="0026715E">
        <w:rPr>
          <w:rFonts w:ascii="Arial" w:hAnsi="Arial" w:cs="Arial"/>
          <w:sz w:val="22"/>
          <w:szCs w:val="22"/>
        </w:rPr>
        <w:t xml:space="preserve">As at 31 December </w:t>
      </w:r>
      <w:r w:rsidR="00E771A4">
        <w:rPr>
          <w:rFonts w:ascii="Arial" w:hAnsi="Arial" w:cs="Arial"/>
          <w:sz w:val="22"/>
          <w:szCs w:val="22"/>
        </w:rPr>
        <w:t>2016</w:t>
      </w:r>
      <w:r w:rsidRPr="0026715E">
        <w:rPr>
          <w:rFonts w:ascii="Arial" w:hAnsi="Arial" w:cs="Arial"/>
          <w:sz w:val="22"/>
          <w:szCs w:val="22"/>
        </w:rPr>
        <w:t>, bank deposits in saving</w:t>
      </w:r>
      <w:r w:rsidR="00E432DB">
        <w:rPr>
          <w:rFonts w:ascii="Arial" w:hAnsi="Arial" w:cs="Arial"/>
          <w:sz w:val="22"/>
          <w:szCs w:val="22"/>
        </w:rPr>
        <w:t>s</w:t>
      </w:r>
      <w:r w:rsidRPr="0026715E">
        <w:rPr>
          <w:rFonts w:ascii="Arial" w:hAnsi="Arial" w:cs="Arial"/>
          <w:sz w:val="22"/>
          <w:szCs w:val="22"/>
        </w:rPr>
        <w:t xml:space="preserve"> accounts and fixed deposits carried interests between </w:t>
      </w:r>
      <w:r w:rsidR="00DD0FEA">
        <w:rPr>
          <w:rFonts w:ascii="Arial" w:hAnsi="Arial" w:cs="Arial"/>
          <w:sz w:val="22"/>
          <w:szCs w:val="22"/>
        </w:rPr>
        <w:t xml:space="preserve">0.1% </w:t>
      </w:r>
      <w:r w:rsidR="00BC2B67">
        <w:rPr>
          <w:rFonts w:ascii="Arial" w:hAnsi="Arial" w:cs="Arial"/>
          <w:sz w:val="22"/>
          <w:szCs w:val="22"/>
        </w:rPr>
        <w:t>-</w:t>
      </w:r>
      <w:r w:rsidR="00DD0FEA">
        <w:rPr>
          <w:rFonts w:ascii="Arial" w:hAnsi="Arial" w:cs="Arial"/>
          <w:sz w:val="22"/>
          <w:szCs w:val="22"/>
        </w:rPr>
        <w:t xml:space="preserve"> 0.4%</w:t>
      </w:r>
      <w:r w:rsidRPr="0026715E">
        <w:rPr>
          <w:rFonts w:ascii="Arial" w:hAnsi="Arial" w:cs="Arial"/>
          <w:sz w:val="22"/>
          <w:szCs w:val="22"/>
        </w:rPr>
        <w:t xml:space="preserve"> per annum (</w:t>
      </w:r>
      <w:r w:rsidR="00E771A4">
        <w:rPr>
          <w:rFonts w:ascii="Arial" w:hAnsi="Arial" w:cs="Arial"/>
          <w:sz w:val="22"/>
          <w:szCs w:val="22"/>
        </w:rPr>
        <w:t>2015</w:t>
      </w:r>
      <w:r w:rsidRPr="0026715E">
        <w:rPr>
          <w:rFonts w:ascii="Arial" w:hAnsi="Arial" w:cs="Arial"/>
          <w:sz w:val="22"/>
          <w:szCs w:val="22"/>
        </w:rPr>
        <w:t xml:space="preserve">: between </w:t>
      </w:r>
      <w:r w:rsidR="00F94A43" w:rsidRPr="0026715E">
        <w:rPr>
          <w:rFonts w:ascii="Arial" w:hAnsi="Arial" w:cs="Arial"/>
          <w:sz w:val="22"/>
          <w:szCs w:val="22"/>
        </w:rPr>
        <w:t>0.</w:t>
      </w:r>
      <w:r w:rsidR="00BA3F9F">
        <w:rPr>
          <w:rFonts w:ascii="Arial" w:hAnsi="Arial" w:cs="Arial"/>
          <w:sz w:val="22"/>
          <w:szCs w:val="22"/>
        </w:rPr>
        <w:t>1</w:t>
      </w:r>
      <w:r w:rsidR="00F94A43" w:rsidRPr="0026715E">
        <w:rPr>
          <w:rFonts w:ascii="Arial" w:hAnsi="Arial" w:cs="Arial"/>
          <w:sz w:val="22"/>
          <w:szCs w:val="22"/>
        </w:rPr>
        <w:t xml:space="preserve">% </w:t>
      </w:r>
      <w:r w:rsidR="00BC2B67">
        <w:rPr>
          <w:rFonts w:ascii="Arial" w:hAnsi="Arial" w:cs="Arial"/>
          <w:sz w:val="22"/>
          <w:szCs w:val="22"/>
        </w:rPr>
        <w:t>-</w:t>
      </w:r>
      <w:r w:rsidR="00F94A43" w:rsidRPr="0026715E">
        <w:rPr>
          <w:rFonts w:ascii="Arial" w:hAnsi="Arial" w:cs="Arial"/>
          <w:sz w:val="22"/>
          <w:szCs w:val="22"/>
        </w:rPr>
        <w:t xml:space="preserve"> </w:t>
      </w:r>
      <w:r w:rsidR="00BA3F9F">
        <w:rPr>
          <w:rFonts w:ascii="Arial" w:hAnsi="Arial" w:cs="Arial"/>
          <w:sz w:val="22"/>
          <w:szCs w:val="22"/>
        </w:rPr>
        <w:t>1.1</w:t>
      </w:r>
      <w:r w:rsidR="00EC1616" w:rsidRPr="0026715E">
        <w:rPr>
          <w:rFonts w:ascii="Arial" w:hAnsi="Arial" w:cs="Arial"/>
          <w:sz w:val="22"/>
          <w:szCs w:val="22"/>
        </w:rPr>
        <w:t xml:space="preserve">% </w:t>
      </w:r>
      <w:r w:rsidR="004F5B54">
        <w:rPr>
          <w:rFonts w:ascii="Arial" w:hAnsi="Arial" w:cs="Arial"/>
          <w:sz w:val="22"/>
          <w:szCs w:val="22"/>
        </w:rPr>
        <w:t>per annum).</w:t>
      </w:r>
    </w:p>
    <w:p w:rsidR="004F5B54" w:rsidRPr="0026715E" w:rsidRDefault="004F5B54" w:rsidP="004F5B54">
      <w:pPr>
        <w:tabs>
          <w:tab w:val="left" w:pos="2160"/>
          <w:tab w:val="right" w:pos="7200"/>
          <w:tab w:val="right" w:pos="8540"/>
        </w:tabs>
        <w:spacing w:before="120" w:after="120" w:line="380" w:lineRule="exact"/>
        <w:ind w:left="547" w:hanging="547"/>
        <w:rPr>
          <w:rFonts w:ascii="Arial" w:hAnsi="Arial"/>
          <w:sz w:val="22"/>
          <w:szCs w:val="22"/>
        </w:rPr>
      </w:pPr>
      <w:r>
        <w:rPr>
          <w:rFonts w:ascii="Arial" w:hAnsi="Arial"/>
          <w:b/>
          <w:bCs/>
          <w:sz w:val="22"/>
          <w:szCs w:val="22"/>
        </w:rPr>
        <w:t>8.</w:t>
      </w:r>
      <w:r>
        <w:rPr>
          <w:rFonts w:ascii="Arial" w:hAnsi="Arial"/>
          <w:b/>
          <w:bCs/>
          <w:sz w:val="22"/>
          <w:szCs w:val="22"/>
        </w:rPr>
        <w:tab/>
        <w:t>Current investments</w:t>
      </w:r>
    </w:p>
    <w:p w:rsidR="004F5B54" w:rsidRPr="00BA3F9F" w:rsidRDefault="004F5B54" w:rsidP="004F5B54">
      <w:pPr>
        <w:tabs>
          <w:tab w:val="left" w:pos="1440"/>
        </w:tabs>
        <w:spacing w:line="360" w:lineRule="exact"/>
        <w:ind w:left="547" w:hanging="547"/>
        <w:jc w:val="right"/>
        <w:outlineLvl w:val="0"/>
        <w:rPr>
          <w:rFonts w:ascii="Arial" w:hAnsi="Arial" w:cs="Arial"/>
          <w:sz w:val="22"/>
          <w:szCs w:val="22"/>
        </w:rPr>
      </w:pPr>
      <w:r w:rsidRPr="00BA3F9F">
        <w:rPr>
          <w:rFonts w:ascii="Arial" w:hAnsi="Arial" w:cs="Arial"/>
          <w:sz w:val="22"/>
          <w:szCs w:val="22"/>
        </w:rPr>
        <w:t>(Unit</w:t>
      </w:r>
      <w:r w:rsidRPr="00BA3F9F">
        <w:rPr>
          <w:rFonts w:ascii="Arial" w:hAnsi="Arial" w:cs="Arial"/>
          <w:sz w:val="22"/>
          <w:szCs w:val="22"/>
          <w:cs/>
        </w:rPr>
        <w:t xml:space="preserve">: </w:t>
      </w:r>
      <w:r w:rsidRPr="00BA3F9F">
        <w:rPr>
          <w:rFonts w:ascii="Arial" w:hAnsi="Arial" w:cs="Arial"/>
          <w:sz w:val="22"/>
          <w:szCs w:val="22"/>
        </w:rPr>
        <w:t>Thousand Baht)</w:t>
      </w:r>
    </w:p>
    <w:tbl>
      <w:tblPr>
        <w:tblW w:w="8550" w:type="dxa"/>
        <w:tblInd w:w="558" w:type="dxa"/>
        <w:tblLayout w:type="fixed"/>
        <w:tblLook w:val="0000" w:firstRow="0" w:lastRow="0" w:firstColumn="0" w:lastColumn="0" w:noHBand="0" w:noVBand="0"/>
      </w:tblPr>
      <w:tblGrid>
        <w:gridCol w:w="5490"/>
        <w:gridCol w:w="1530"/>
        <w:gridCol w:w="1530"/>
      </w:tblGrid>
      <w:tr w:rsidR="004F5B54" w:rsidRPr="00BA3F9F" w:rsidTr="004F5B54">
        <w:tc>
          <w:tcPr>
            <w:tcW w:w="5490" w:type="dxa"/>
          </w:tcPr>
          <w:p w:rsidR="004F5B54" w:rsidRPr="00BA3F9F" w:rsidRDefault="004F5B54" w:rsidP="00375046">
            <w:pPr>
              <w:spacing w:line="320" w:lineRule="exact"/>
              <w:ind w:left="162" w:right="-108" w:hanging="162"/>
              <w:jc w:val="center"/>
              <w:rPr>
                <w:rFonts w:ascii="Arial" w:hAnsi="Arial" w:cs="Arial"/>
                <w:szCs w:val="22"/>
              </w:rPr>
            </w:pPr>
          </w:p>
        </w:tc>
        <w:tc>
          <w:tcPr>
            <w:tcW w:w="3060" w:type="dxa"/>
            <w:gridSpan w:val="2"/>
          </w:tcPr>
          <w:p w:rsidR="004F5B54" w:rsidRPr="00BA3F9F" w:rsidRDefault="00381D6E" w:rsidP="00375046">
            <w:pPr>
              <w:pBdr>
                <w:bottom w:val="single" w:sz="6" w:space="1" w:color="auto"/>
              </w:pBdr>
              <w:spacing w:line="320" w:lineRule="exact"/>
              <w:ind w:right="-18"/>
              <w:jc w:val="center"/>
              <w:rPr>
                <w:rFonts w:ascii="Arial" w:hAnsi="Arial" w:cs="Arial"/>
                <w:caps/>
                <w:szCs w:val="22"/>
              </w:rPr>
            </w:pPr>
            <w:r>
              <w:rPr>
                <w:rFonts w:ascii="Arial" w:hAnsi="Arial" w:cs="Arial"/>
                <w:sz w:val="22"/>
                <w:szCs w:val="22"/>
              </w:rPr>
              <w:t xml:space="preserve">Consolidated and </w:t>
            </w:r>
            <w:r w:rsidR="005C2EE8">
              <w:rPr>
                <w:rFonts w:ascii="Arial" w:hAnsi="Arial" w:cs="Arial"/>
                <w:sz w:val="22"/>
                <w:szCs w:val="22"/>
              </w:rPr>
              <w:t>S</w:t>
            </w:r>
            <w:r>
              <w:rPr>
                <w:rFonts w:ascii="Arial" w:hAnsi="Arial" w:cs="Arial"/>
                <w:sz w:val="22"/>
                <w:szCs w:val="22"/>
              </w:rPr>
              <w:t>eparate</w:t>
            </w:r>
            <w:r w:rsidR="004F5B54" w:rsidRPr="00BA3F9F">
              <w:rPr>
                <w:rFonts w:ascii="Arial" w:hAnsi="Arial" w:cs="Arial"/>
                <w:sz w:val="22"/>
                <w:szCs w:val="22"/>
              </w:rPr>
              <w:t xml:space="preserve">                        financial statements</w:t>
            </w:r>
          </w:p>
        </w:tc>
      </w:tr>
      <w:tr w:rsidR="004F5B54" w:rsidRPr="00BA3F9F" w:rsidTr="004F5B54">
        <w:tc>
          <w:tcPr>
            <w:tcW w:w="5490" w:type="dxa"/>
          </w:tcPr>
          <w:p w:rsidR="004F5B54" w:rsidRPr="00BA3F9F" w:rsidRDefault="004F5B54" w:rsidP="00375046">
            <w:pPr>
              <w:spacing w:line="320" w:lineRule="exact"/>
              <w:ind w:left="162" w:right="-108" w:hanging="162"/>
              <w:rPr>
                <w:rFonts w:ascii="Arial" w:hAnsi="Arial" w:cs="Arial"/>
                <w:szCs w:val="22"/>
              </w:rPr>
            </w:pPr>
          </w:p>
        </w:tc>
        <w:tc>
          <w:tcPr>
            <w:tcW w:w="1530" w:type="dxa"/>
          </w:tcPr>
          <w:p w:rsidR="004F5B54" w:rsidRPr="00BA3F9F" w:rsidRDefault="004F5B54" w:rsidP="00375046">
            <w:pPr>
              <w:pBdr>
                <w:bottom w:val="single" w:sz="6" w:space="1" w:color="auto"/>
              </w:pBdr>
              <w:spacing w:line="320" w:lineRule="exact"/>
              <w:ind w:right="-18"/>
              <w:jc w:val="center"/>
              <w:rPr>
                <w:rFonts w:ascii="Arial" w:hAnsi="Arial" w:cs="Arial"/>
                <w:szCs w:val="22"/>
              </w:rPr>
            </w:pPr>
            <w:r w:rsidRPr="00BA3F9F">
              <w:rPr>
                <w:rFonts w:ascii="Arial" w:hAnsi="Arial" w:cs="Arial"/>
                <w:sz w:val="22"/>
                <w:szCs w:val="22"/>
              </w:rPr>
              <w:t>2016</w:t>
            </w:r>
          </w:p>
        </w:tc>
        <w:tc>
          <w:tcPr>
            <w:tcW w:w="1530" w:type="dxa"/>
          </w:tcPr>
          <w:p w:rsidR="004F5B54" w:rsidRPr="00BA3F9F" w:rsidRDefault="004F5B54" w:rsidP="00375046">
            <w:pPr>
              <w:pBdr>
                <w:bottom w:val="single" w:sz="6" w:space="1" w:color="auto"/>
              </w:pBdr>
              <w:spacing w:line="320" w:lineRule="exact"/>
              <w:ind w:right="-18"/>
              <w:jc w:val="center"/>
              <w:rPr>
                <w:rFonts w:ascii="Arial" w:hAnsi="Arial" w:cs="Arial"/>
                <w:szCs w:val="22"/>
              </w:rPr>
            </w:pPr>
            <w:r w:rsidRPr="00BA3F9F">
              <w:rPr>
                <w:rFonts w:ascii="Arial" w:hAnsi="Arial" w:cs="Arial"/>
                <w:sz w:val="22"/>
                <w:szCs w:val="22"/>
              </w:rPr>
              <w:t>2015</w:t>
            </w:r>
          </w:p>
        </w:tc>
      </w:tr>
      <w:tr w:rsidR="004F5B54" w:rsidRPr="00BA3F9F" w:rsidTr="004F5B54">
        <w:tc>
          <w:tcPr>
            <w:tcW w:w="5490" w:type="dxa"/>
          </w:tcPr>
          <w:p w:rsidR="004F5B54" w:rsidRPr="00BA3F9F" w:rsidRDefault="004F5B54" w:rsidP="00375046">
            <w:pPr>
              <w:spacing w:line="320" w:lineRule="exact"/>
              <w:ind w:left="162" w:right="-108" w:hanging="162"/>
              <w:rPr>
                <w:rFonts w:ascii="Arial" w:eastAsia="Arial Unicode MS" w:hAnsi="Arial" w:cs="Arial"/>
                <w:szCs w:val="22"/>
              </w:rPr>
            </w:pPr>
            <w:r>
              <w:rPr>
                <w:rFonts w:ascii="Arial" w:eastAsia="Arial Unicode MS" w:hAnsi="Arial" w:cs="Arial"/>
                <w:sz w:val="22"/>
                <w:szCs w:val="22"/>
              </w:rPr>
              <w:t>Investments in trading securities</w:t>
            </w:r>
          </w:p>
        </w:tc>
        <w:tc>
          <w:tcPr>
            <w:tcW w:w="1530" w:type="dxa"/>
          </w:tcPr>
          <w:p w:rsidR="004F5B54" w:rsidRPr="00BA3F9F" w:rsidRDefault="004F5B54" w:rsidP="00375046">
            <w:pPr>
              <w:tabs>
                <w:tab w:val="decimal" w:pos="1152"/>
              </w:tabs>
              <w:spacing w:line="320" w:lineRule="exact"/>
              <w:jc w:val="thaiDistribute"/>
              <w:rPr>
                <w:rFonts w:ascii="Arial" w:hAnsi="Arial" w:cs="Arial"/>
                <w:szCs w:val="22"/>
              </w:rPr>
            </w:pPr>
          </w:p>
        </w:tc>
        <w:tc>
          <w:tcPr>
            <w:tcW w:w="1530" w:type="dxa"/>
          </w:tcPr>
          <w:p w:rsidR="004F5B54" w:rsidRPr="00BA3F9F" w:rsidRDefault="004F5B54" w:rsidP="00375046">
            <w:pPr>
              <w:tabs>
                <w:tab w:val="decimal" w:pos="1152"/>
              </w:tabs>
              <w:spacing w:line="320" w:lineRule="exact"/>
              <w:jc w:val="thaiDistribute"/>
              <w:rPr>
                <w:rFonts w:ascii="Arial" w:hAnsi="Arial" w:cs="Arial"/>
                <w:szCs w:val="22"/>
              </w:rPr>
            </w:pPr>
          </w:p>
        </w:tc>
      </w:tr>
      <w:tr w:rsidR="00DD0FEA" w:rsidRPr="00BA3F9F" w:rsidTr="004F5B54">
        <w:tc>
          <w:tcPr>
            <w:tcW w:w="5490" w:type="dxa"/>
          </w:tcPr>
          <w:p w:rsidR="00DD0FEA" w:rsidRPr="004F5B54" w:rsidRDefault="00C67EEC" w:rsidP="00375046">
            <w:pPr>
              <w:spacing w:line="320" w:lineRule="exact"/>
              <w:ind w:left="162" w:right="-108" w:hanging="162"/>
              <w:rPr>
                <w:rFonts w:ascii="Arial" w:eastAsia="Arial Unicode MS" w:hAnsi="Arial" w:cstheme="minorBidi"/>
                <w:szCs w:val="22"/>
              </w:rPr>
            </w:pPr>
            <w:r>
              <w:rPr>
                <w:rFonts w:ascii="Arial" w:eastAsia="Arial Unicode MS" w:hAnsi="Arial" w:cs="Arial"/>
                <w:sz w:val="22"/>
                <w:szCs w:val="22"/>
              </w:rPr>
              <w:t xml:space="preserve">   Investments in TMBTHANAPLUS</w:t>
            </w:r>
            <w:r w:rsidR="00DD0FEA">
              <w:rPr>
                <w:rFonts w:ascii="Arial" w:eastAsia="Arial Unicode MS" w:hAnsi="Arial" w:cstheme="minorBidi" w:hint="cs"/>
                <w:sz w:val="22"/>
                <w:szCs w:val="22"/>
                <w:cs/>
              </w:rPr>
              <w:t xml:space="preserve"> </w:t>
            </w:r>
            <w:r w:rsidR="00DD0FEA">
              <w:rPr>
                <w:rFonts w:ascii="Arial" w:eastAsia="Arial Unicode MS" w:hAnsi="Arial" w:cstheme="minorBidi"/>
                <w:sz w:val="22"/>
                <w:szCs w:val="22"/>
              </w:rPr>
              <w:t>cost</w:t>
            </w:r>
          </w:p>
        </w:tc>
        <w:tc>
          <w:tcPr>
            <w:tcW w:w="1530" w:type="dxa"/>
          </w:tcPr>
          <w:p w:rsidR="00DD0FEA" w:rsidRPr="00DD0FEA" w:rsidRDefault="00DD0FEA" w:rsidP="00375046">
            <w:pPr>
              <w:tabs>
                <w:tab w:val="decimal" w:pos="1152"/>
              </w:tabs>
              <w:spacing w:line="320" w:lineRule="exact"/>
              <w:jc w:val="thaiDistribute"/>
              <w:rPr>
                <w:rFonts w:ascii="Arial" w:hAnsi="Arial" w:cs="Arial"/>
                <w:szCs w:val="22"/>
              </w:rPr>
            </w:pPr>
            <w:r w:rsidRPr="00DD0FEA">
              <w:rPr>
                <w:rFonts w:ascii="Arial" w:hAnsi="Arial" w:cs="Arial"/>
                <w:sz w:val="22"/>
                <w:szCs w:val="22"/>
              </w:rPr>
              <w:t>500,000</w:t>
            </w:r>
          </w:p>
        </w:tc>
        <w:tc>
          <w:tcPr>
            <w:tcW w:w="1530" w:type="dxa"/>
          </w:tcPr>
          <w:p w:rsidR="00DD0FEA" w:rsidRPr="004F5B54" w:rsidRDefault="00DD0FEA" w:rsidP="00375046">
            <w:pPr>
              <w:tabs>
                <w:tab w:val="decimal" w:pos="1152"/>
              </w:tabs>
              <w:spacing w:line="320" w:lineRule="exact"/>
              <w:jc w:val="thaiDistribute"/>
              <w:rPr>
                <w:rFonts w:ascii="Arial" w:hAnsi="Arial" w:cs="Arial"/>
                <w:szCs w:val="22"/>
              </w:rPr>
            </w:pPr>
            <w:r w:rsidRPr="004F5B54">
              <w:rPr>
                <w:rFonts w:ascii="Arial" w:hAnsi="Arial" w:cs="Arial"/>
                <w:sz w:val="22"/>
                <w:szCs w:val="22"/>
              </w:rPr>
              <w:t>-</w:t>
            </w:r>
          </w:p>
        </w:tc>
      </w:tr>
      <w:tr w:rsidR="00DD0FEA" w:rsidRPr="00BA3F9F" w:rsidTr="004F5B54">
        <w:tc>
          <w:tcPr>
            <w:tcW w:w="5490" w:type="dxa"/>
          </w:tcPr>
          <w:p w:rsidR="00DD0FEA" w:rsidRDefault="00DD0FEA" w:rsidP="00375046">
            <w:pPr>
              <w:spacing w:line="320" w:lineRule="exact"/>
              <w:ind w:left="162" w:right="-108" w:hanging="162"/>
              <w:rPr>
                <w:rFonts w:ascii="Arial" w:eastAsia="Arial Unicode MS" w:hAnsi="Arial" w:cs="Arial"/>
                <w:szCs w:val="22"/>
              </w:rPr>
            </w:pPr>
            <w:r>
              <w:rPr>
                <w:rFonts w:ascii="Arial" w:eastAsia="Arial Unicode MS" w:hAnsi="Arial" w:cs="Arial"/>
                <w:sz w:val="22"/>
                <w:szCs w:val="22"/>
              </w:rPr>
              <w:t xml:space="preserve">   Add: Unrealised gain on changes in value </w:t>
            </w:r>
          </w:p>
        </w:tc>
        <w:tc>
          <w:tcPr>
            <w:tcW w:w="1530" w:type="dxa"/>
          </w:tcPr>
          <w:p w:rsidR="00DD0FEA" w:rsidRPr="00BA3F9F" w:rsidRDefault="00DD0FEA" w:rsidP="00375046">
            <w:pPr>
              <w:tabs>
                <w:tab w:val="decimal" w:pos="1152"/>
              </w:tabs>
              <w:spacing w:line="320" w:lineRule="exact"/>
              <w:jc w:val="thaiDistribute"/>
              <w:rPr>
                <w:rFonts w:ascii="Arial" w:hAnsi="Arial" w:cs="Arial"/>
                <w:szCs w:val="22"/>
              </w:rPr>
            </w:pPr>
          </w:p>
        </w:tc>
        <w:tc>
          <w:tcPr>
            <w:tcW w:w="1530" w:type="dxa"/>
          </w:tcPr>
          <w:p w:rsidR="00DD0FEA" w:rsidRPr="00BA3F9F" w:rsidRDefault="00DD0FEA" w:rsidP="00375046">
            <w:pPr>
              <w:tabs>
                <w:tab w:val="decimal" w:pos="1152"/>
              </w:tabs>
              <w:spacing w:line="320" w:lineRule="exact"/>
              <w:jc w:val="thaiDistribute"/>
              <w:rPr>
                <w:rFonts w:ascii="Arial" w:hAnsi="Arial" w:cs="Arial"/>
                <w:szCs w:val="22"/>
              </w:rPr>
            </w:pPr>
          </w:p>
        </w:tc>
      </w:tr>
      <w:tr w:rsidR="00DD0FEA" w:rsidRPr="00BA3F9F" w:rsidTr="004F5B54">
        <w:tc>
          <w:tcPr>
            <w:tcW w:w="5490" w:type="dxa"/>
          </w:tcPr>
          <w:p w:rsidR="00DD0FEA" w:rsidRPr="004F5B54" w:rsidRDefault="00DD0FEA" w:rsidP="00375046">
            <w:pPr>
              <w:spacing w:line="320" w:lineRule="exact"/>
              <w:ind w:left="162" w:right="-108" w:hanging="162"/>
              <w:rPr>
                <w:rFonts w:ascii="Arial" w:eastAsia="Arial Unicode MS" w:hAnsi="Arial" w:cs="Arial"/>
                <w:szCs w:val="22"/>
              </w:rPr>
            </w:pPr>
            <w:r w:rsidRPr="004F5B54">
              <w:rPr>
                <w:rFonts w:ascii="Arial" w:eastAsia="Arial Unicode MS" w:hAnsi="Arial" w:cs="Arial"/>
                <w:sz w:val="22"/>
                <w:szCs w:val="22"/>
              </w:rPr>
              <w:t xml:space="preserve">              of investments</w:t>
            </w:r>
          </w:p>
        </w:tc>
        <w:tc>
          <w:tcPr>
            <w:tcW w:w="1530" w:type="dxa"/>
          </w:tcPr>
          <w:p w:rsidR="00DD0FEA" w:rsidRPr="00DD0FEA" w:rsidRDefault="00DD0FEA" w:rsidP="00375046">
            <w:pPr>
              <w:pBdr>
                <w:bottom w:val="single" w:sz="4" w:space="1" w:color="auto"/>
              </w:pBdr>
              <w:tabs>
                <w:tab w:val="decimal" w:pos="1152"/>
              </w:tabs>
              <w:spacing w:line="320" w:lineRule="exact"/>
              <w:jc w:val="thaiDistribute"/>
              <w:rPr>
                <w:rFonts w:ascii="Arial" w:hAnsi="Arial" w:cs="Arial"/>
                <w:szCs w:val="22"/>
              </w:rPr>
            </w:pPr>
            <w:r w:rsidRPr="00DD0FEA">
              <w:rPr>
                <w:rFonts w:ascii="Arial" w:hAnsi="Arial" w:cs="Arial"/>
                <w:sz w:val="22"/>
                <w:szCs w:val="22"/>
              </w:rPr>
              <w:t>65</w:t>
            </w:r>
          </w:p>
        </w:tc>
        <w:tc>
          <w:tcPr>
            <w:tcW w:w="1530" w:type="dxa"/>
          </w:tcPr>
          <w:p w:rsidR="00DD0FEA" w:rsidRPr="004F5B54" w:rsidRDefault="00DD0FEA" w:rsidP="00375046">
            <w:pPr>
              <w:pBdr>
                <w:bottom w:val="single" w:sz="4" w:space="1" w:color="auto"/>
              </w:pBdr>
              <w:tabs>
                <w:tab w:val="decimal" w:pos="1152"/>
              </w:tabs>
              <w:spacing w:line="320" w:lineRule="exact"/>
              <w:jc w:val="thaiDistribute"/>
              <w:rPr>
                <w:rFonts w:ascii="Arial" w:hAnsi="Arial" w:cs="Arial"/>
                <w:szCs w:val="22"/>
              </w:rPr>
            </w:pPr>
            <w:r>
              <w:rPr>
                <w:rFonts w:ascii="Arial" w:hAnsi="Arial" w:cs="Arial"/>
                <w:sz w:val="22"/>
                <w:szCs w:val="22"/>
              </w:rPr>
              <w:t>-</w:t>
            </w:r>
          </w:p>
        </w:tc>
      </w:tr>
      <w:tr w:rsidR="00DD0FEA" w:rsidRPr="00BA3F9F" w:rsidTr="004F5B54">
        <w:tc>
          <w:tcPr>
            <w:tcW w:w="5490" w:type="dxa"/>
          </w:tcPr>
          <w:p w:rsidR="00DD0FEA" w:rsidRPr="004F5B54" w:rsidRDefault="00DD0FEA" w:rsidP="00375046">
            <w:pPr>
              <w:spacing w:line="320" w:lineRule="exact"/>
              <w:ind w:left="162" w:right="-108" w:hanging="162"/>
              <w:rPr>
                <w:rFonts w:ascii="Arial" w:eastAsia="Arial Unicode MS" w:hAnsi="Arial" w:cs="Arial"/>
                <w:szCs w:val="22"/>
              </w:rPr>
            </w:pPr>
            <w:r w:rsidRPr="00BA3F9F">
              <w:rPr>
                <w:rFonts w:ascii="Arial" w:eastAsia="Arial Unicode MS" w:hAnsi="Arial" w:cs="Arial"/>
                <w:sz w:val="22"/>
                <w:szCs w:val="22"/>
              </w:rPr>
              <w:t>Total</w:t>
            </w:r>
            <w:r>
              <w:rPr>
                <w:rFonts w:ascii="Arial" w:eastAsia="Arial Unicode MS" w:hAnsi="Arial" w:cs="Arial"/>
                <w:sz w:val="22"/>
                <w:szCs w:val="22"/>
              </w:rPr>
              <w:t xml:space="preserve"> current investments</w:t>
            </w:r>
          </w:p>
        </w:tc>
        <w:tc>
          <w:tcPr>
            <w:tcW w:w="1530" w:type="dxa"/>
          </w:tcPr>
          <w:p w:rsidR="00DD0FEA" w:rsidRPr="00DD0FEA" w:rsidRDefault="00DD0FEA" w:rsidP="00375046">
            <w:pPr>
              <w:pBdr>
                <w:bottom w:val="double" w:sz="4" w:space="1" w:color="auto"/>
              </w:pBdr>
              <w:tabs>
                <w:tab w:val="decimal" w:pos="1152"/>
              </w:tabs>
              <w:spacing w:line="320" w:lineRule="exact"/>
              <w:jc w:val="thaiDistribute"/>
              <w:rPr>
                <w:rFonts w:ascii="Arial" w:hAnsi="Arial" w:cs="Arial"/>
                <w:szCs w:val="22"/>
              </w:rPr>
            </w:pPr>
            <w:r w:rsidRPr="00DD0FEA">
              <w:rPr>
                <w:rFonts w:ascii="Arial" w:hAnsi="Arial" w:cs="Arial"/>
                <w:sz w:val="22"/>
                <w:szCs w:val="22"/>
              </w:rPr>
              <w:t>500,065</w:t>
            </w:r>
          </w:p>
        </w:tc>
        <w:tc>
          <w:tcPr>
            <w:tcW w:w="1530" w:type="dxa"/>
          </w:tcPr>
          <w:p w:rsidR="00DD0FEA" w:rsidRPr="00BA3F9F" w:rsidRDefault="00DD0FEA" w:rsidP="00375046">
            <w:pPr>
              <w:pBdr>
                <w:bottom w:val="double" w:sz="4" w:space="1" w:color="auto"/>
              </w:pBdr>
              <w:tabs>
                <w:tab w:val="decimal" w:pos="1152"/>
              </w:tabs>
              <w:spacing w:line="320" w:lineRule="exact"/>
              <w:jc w:val="thaiDistribute"/>
              <w:rPr>
                <w:rFonts w:ascii="Arial" w:hAnsi="Arial" w:cs="Arial"/>
                <w:szCs w:val="22"/>
              </w:rPr>
            </w:pPr>
            <w:r>
              <w:rPr>
                <w:rFonts w:ascii="Arial" w:hAnsi="Arial" w:cs="Arial"/>
                <w:sz w:val="22"/>
                <w:szCs w:val="22"/>
              </w:rPr>
              <w:t>-</w:t>
            </w:r>
          </w:p>
        </w:tc>
      </w:tr>
    </w:tbl>
    <w:p w:rsidR="00354FA7" w:rsidRPr="0026715E" w:rsidRDefault="004F5B54" w:rsidP="004F5B54">
      <w:pPr>
        <w:tabs>
          <w:tab w:val="left" w:pos="2160"/>
          <w:tab w:val="right" w:pos="7200"/>
          <w:tab w:val="right" w:pos="8540"/>
        </w:tabs>
        <w:spacing w:before="240" w:after="120" w:line="380" w:lineRule="exact"/>
        <w:ind w:left="547" w:hanging="547"/>
        <w:rPr>
          <w:rFonts w:ascii="Arial" w:hAnsi="Arial"/>
          <w:sz w:val="22"/>
          <w:szCs w:val="22"/>
        </w:rPr>
      </w:pPr>
      <w:r>
        <w:rPr>
          <w:rFonts w:ascii="Arial" w:hAnsi="Arial"/>
          <w:b/>
          <w:bCs/>
          <w:sz w:val="22"/>
          <w:szCs w:val="22"/>
        </w:rPr>
        <w:lastRenderedPageBreak/>
        <w:t>9</w:t>
      </w:r>
      <w:r w:rsidR="00354FA7" w:rsidRPr="0026715E">
        <w:rPr>
          <w:rFonts w:ascii="Arial" w:hAnsi="Arial"/>
          <w:b/>
          <w:bCs/>
          <w:sz w:val="22"/>
          <w:szCs w:val="22"/>
        </w:rPr>
        <w:t xml:space="preserve">.  </w:t>
      </w:r>
      <w:r w:rsidR="00354FA7" w:rsidRPr="0026715E">
        <w:rPr>
          <w:rFonts w:ascii="Arial" w:hAnsi="Arial"/>
          <w:b/>
          <w:bCs/>
          <w:sz w:val="22"/>
          <w:szCs w:val="22"/>
        </w:rPr>
        <w:tab/>
        <w:t xml:space="preserve">Trade </w:t>
      </w:r>
      <w:r w:rsidR="00345E92" w:rsidRPr="0026715E">
        <w:rPr>
          <w:rFonts w:ascii="Arial" w:hAnsi="Arial"/>
          <w:b/>
          <w:bCs/>
          <w:sz w:val="22"/>
          <w:szCs w:val="22"/>
        </w:rPr>
        <w:t>and other</w:t>
      </w:r>
      <w:r w:rsidR="00354FA7" w:rsidRPr="0026715E">
        <w:rPr>
          <w:rFonts w:ascii="Arial" w:hAnsi="Arial"/>
          <w:b/>
          <w:bCs/>
          <w:sz w:val="22"/>
          <w:szCs w:val="22"/>
        </w:rPr>
        <w:t xml:space="preserve"> receivable</w:t>
      </w:r>
      <w:r w:rsidR="00345E92" w:rsidRPr="0026715E">
        <w:rPr>
          <w:rFonts w:ascii="Arial" w:hAnsi="Arial"/>
          <w:b/>
          <w:bCs/>
          <w:sz w:val="22"/>
          <w:szCs w:val="22"/>
        </w:rPr>
        <w:t>s</w:t>
      </w:r>
    </w:p>
    <w:p w:rsidR="00354FA7" w:rsidRPr="0026715E" w:rsidRDefault="00354FA7" w:rsidP="00691236">
      <w:pPr>
        <w:tabs>
          <w:tab w:val="left" w:pos="1440"/>
        </w:tabs>
        <w:spacing w:line="340" w:lineRule="exact"/>
        <w:ind w:left="544" w:hanging="544"/>
        <w:jc w:val="right"/>
        <w:outlineLvl w:val="0"/>
        <w:rPr>
          <w:rFonts w:ascii="Arial" w:hAnsi="Arial"/>
          <w:sz w:val="19"/>
          <w:szCs w:val="19"/>
        </w:rPr>
      </w:pPr>
      <w:r w:rsidRPr="0026715E">
        <w:rPr>
          <w:rFonts w:ascii="Arial" w:hAnsi="Arial"/>
          <w:sz w:val="19"/>
          <w:szCs w:val="19"/>
        </w:rPr>
        <w:t>(Unit</w:t>
      </w:r>
      <w:r w:rsidRPr="0026715E">
        <w:rPr>
          <w:rFonts w:ascii="Arial" w:hAnsi="Arial"/>
          <w:sz w:val="19"/>
          <w:szCs w:val="19"/>
          <w:cs/>
        </w:rPr>
        <w:t xml:space="preserve">: </w:t>
      </w:r>
      <w:r w:rsidR="00345E92" w:rsidRPr="0026715E">
        <w:rPr>
          <w:rFonts w:ascii="Arial" w:hAnsi="Arial"/>
          <w:sz w:val="19"/>
          <w:szCs w:val="19"/>
        </w:rPr>
        <w:t xml:space="preserve">Thousand </w:t>
      </w:r>
      <w:r w:rsidRPr="0026715E">
        <w:rPr>
          <w:rFonts w:ascii="Arial" w:hAnsi="Arial"/>
          <w:sz w:val="19"/>
          <w:szCs w:val="19"/>
        </w:rPr>
        <w:t>Baht)</w:t>
      </w:r>
    </w:p>
    <w:tbl>
      <w:tblPr>
        <w:tblW w:w="10080" w:type="dxa"/>
        <w:tblInd w:w="558" w:type="dxa"/>
        <w:tblLayout w:type="fixed"/>
        <w:tblLook w:val="0000" w:firstRow="0" w:lastRow="0" w:firstColumn="0" w:lastColumn="0" w:noHBand="0" w:noVBand="0"/>
      </w:tblPr>
      <w:tblGrid>
        <w:gridCol w:w="3330"/>
        <w:gridCol w:w="1350"/>
        <w:gridCol w:w="1350"/>
        <w:gridCol w:w="1350"/>
        <w:gridCol w:w="1350"/>
        <w:gridCol w:w="1350"/>
      </w:tblGrid>
      <w:tr w:rsidR="00354FA7" w:rsidRPr="0026715E" w:rsidTr="00375046">
        <w:trPr>
          <w:gridAfter w:val="1"/>
          <w:wAfter w:w="1350" w:type="dxa"/>
        </w:trPr>
        <w:tc>
          <w:tcPr>
            <w:tcW w:w="3330" w:type="dxa"/>
          </w:tcPr>
          <w:p w:rsidR="00354FA7" w:rsidRPr="0026715E" w:rsidRDefault="00354FA7" w:rsidP="00691236">
            <w:pPr>
              <w:spacing w:line="340" w:lineRule="exact"/>
              <w:ind w:left="162" w:right="-108" w:hanging="162"/>
              <w:jc w:val="center"/>
              <w:rPr>
                <w:rFonts w:ascii="Arial" w:hAnsi="Arial" w:cs="Arial"/>
                <w:sz w:val="19"/>
                <w:szCs w:val="19"/>
              </w:rPr>
            </w:pPr>
          </w:p>
        </w:tc>
        <w:tc>
          <w:tcPr>
            <w:tcW w:w="2700" w:type="dxa"/>
            <w:gridSpan w:val="2"/>
          </w:tcPr>
          <w:p w:rsidR="00354FA7" w:rsidRPr="0026715E" w:rsidRDefault="00354FA7" w:rsidP="00691236">
            <w:pPr>
              <w:pBdr>
                <w:bottom w:val="single" w:sz="6" w:space="1" w:color="auto"/>
              </w:pBdr>
              <w:spacing w:line="340" w:lineRule="exact"/>
              <w:ind w:right="-18"/>
              <w:jc w:val="center"/>
              <w:rPr>
                <w:rFonts w:ascii="Arial" w:hAnsi="Arial" w:cs="Arial"/>
                <w:caps/>
                <w:sz w:val="19"/>
                <w:szCs w:val="19"/>
              </w:rPr>
            </w:pPr>
            <w:r w:rsidRPr="0026715E">
              <w:rPr>
                <w:rFonts w:ascii="Arial" w:hAnsi="Arial" w:cs="Arial"/>
                <w:sz w:val="19"/>
                <w:szCs w:val="19"/>
              </w:rPr>
              <w:t>Consolidated                        financial statements</w:t>
            </w:r>
          </w:p>
        </w:tc>
        <w:tc>
          <w:tcPr>
            <w:tcW w:w="2700" w:type="dxa"/>
            <w:gridSpan w:val="2"/>
          </w:tcPr>
          <w:p w:rsidR="00354FA7" w:rsidRPr="0026715E" w:rsidRDefault="00354FA7" w:rsidP="00691236">
            <w:pPr>
              <w:pBdr>
                <w:bottom w:val="single" w:sz="6" w:space="1" w:color="auto"/>
              </w:pBdr>
              <w:spacing w:line="340" w:lineRule="exact"/>
              <w:ind w:right="-18"/>
              <w:jc w:val="center"/>
              <w:rPr>
                <w:rFonts w:ascii="Arial" w:hAnsi="Arial" w:cs="Arial"/>
                <w:caps/>
                <w:sz w:val="19"/>
                <w:szCs w:val="19"/>
              </w:rPr>
            </w:pPr>
            <w:r w:rsidRPr="0026715E">
              <w:rPr>
                <w:rFonts w:ascii="Arial" w:hAnsi="Arial" w:cs="Arial"/>
                <w:sz w:val="19"/>
                <w:szCs w:val="19"/>
              </w:rPr>
              <w:t>Separate                           financial statements</w:t>
            </w:r>
          </w:p>
        </w:tc>
      </w:tr>
      <w:tr w:rsidR="00354FA7" w:rsidRPr="0026715E" w:rsidTr="00375046">
        <w:trPr>
          <w:gridAfter w:val="1"/>
          <w:wAfter w:w="1350" w:type="dxa"/>
        </w:trPr>
        <w:tc>
          <w:tcPr>
            <w:tcW w:w="3330" w:type="dxa"/>
          </w:tcPr>
          <w:p w:rsidR="00354FA7" w:rsidRPr="0026715E" w:rsidRDefault="00354FA7" w:rsidP="00691236">
            <w:pPr>
              <w:spacing w:line="340" w:lineRule="exact"/>
              <w:ind w:left="162" w:right="-108" w:hanging="162"/>
              <w:rPr>
                <w:rFonts w:ascii="Arial" w:hAnsi="Arial" w:cs="Arial"/>
                <w:sz w:val="19"/>
                <w:szCs w:val="19"/>
              </w:rPr>
            </w:pPr>
          </w:p>
        </w:tc>
        <w:tc>
          <w:tcPr>
            <w:tcW w:w="1350" w:type="dxa"/>
          </w:tcPr>
          <w:p w:rsidR="00354FA7" w:rsidRPr="0026715E" w:rsidRDefault="00E771A4" w:rsidP="00691236">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2016</w:t>
            </w:r>
          </w:p>
        </w:tc>
        <w:tc>
          <w:tcPr>
            <w:tcW w:w="1350" w:type="dxa"/>
          </w:tcPr>
          <w:p w:rsidR="00354FA7" w:rsidRPr="0026715E" w:rsidRDefault="00E771A4" w:rsidP="00691236">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2015</w:t>
            </w:r>
          </w:p>
        </w:tc>
        <w:tc>
          <w:tcPr>
            <w:tcW w:w="1350" w:type="dxa"/>
          </w:tcPr>
          <w:p w:rsidR="00354FA7" w:rsidRPr="0026715E" w:rsidRDefault="00E771A4" w:rsidP="00691236">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2016</w:t>
            </w:r>
          </w:p>
        </w:tc>
        <w:tc>
          <w:tcPr>
            <w:tcW w:w="1350" w:type="dxa"/>
          </w:tcPr>
          <w:p w:rsidR="00354FA7" w:rsidRPr="0026715E" w:rsidRDefault="00E771A4" w:rsidP="00691236">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2015</w:t>
            </w:r>
          </w:p>
        </w:tc>
      </w:tr>
      <w:tr w:rsidR="00643702" w:rsidRPr="0026715E" w:rsidTr="00375046">
        <w:trPr>
          <w:gridAfter w:val="1"/>
          <w:wAfter w:w="1350" w:type="dxa"/>
        </w:trPr>
        <w:tc>
          <w:tcPr>
            <w:tcW w:w="4680" w:type="dxa"/>
            <w:gridSpan w:val="2"/>
          </w:tcPr>
          <w:p w:rsidR="00643702" w:rsidRPr="0026715E" w:rsidRDefault="00643702" w:rsidP="00691236">
            <w:pPr>
              <w:tabs>
                <w:tab w:val="decimal" w:pos="1062"/>
                <w:tab w:val="decimal" w:pos="1242"/>
              </w:tabs>
              <w:spacing w:line="340" w:lineRule="exact"/>
              <w:jc w:val="thaiDistribute"/>
              <w:rPr>
                <w:rFonts w:ascii="Arial" w:eastAsia="Arial Unicode MS" w:hAnsi="Arial" w:cs="Arial"/>
                <w:sz w:val="19"/>
                <w:szCs w:val="19"/>
                <w:u w:val="single"/>
              </w:rPr>
            </w:pPr>
            <w:r w:rsidRPr="0026715E">
              <w:rPr>
                <w:rFonts w:ascii="Arial" w:eastAsia="Arial Unicode MS" w:hAnsi="Arial" w:cs="Arial"/>
                <w:sz w:val="19"/>
                <w:szCs w:val="19"/>
                <w:u w:val="single"/>
              </w:rPr>
              <w:t xml:space="preserve">Trade receivables </w:t>
            </w:r>
            <w:r w:rsidRPr="0026715E">
              <w:rPr>
                <w:rFonts w:ascii="Arial" w:eastAsia="Arial Unicode MS" w:hAnsi="Arial" w:cs="Arial"/>
                <w:sz w:val="19"/>
                <w:szCs w:val="19"/>
                <w:u w:val="single"/>
                <w:cs/>
                <w:lang w:val="en-AU"/>
              </w:rPr>
              <w:t xml:space="preserve">- </w:t>
            </w:r>
            <w:r w:rsidRPr="0026715E">
              <w:rPr>
                <w:rFonts w:ascii="Arial" w:eastAsia="Arial Unicode MS" w:hAnsi="Arial" w:cs="Arial"/>
                <w:sz w:val="19"/>
                <w:szCs w:val="19"/>
                <w:u w:val="single"/>
              </w:rPr>
              <w:t>related parties</w:t>
            </w:r>
          </w:p>
        </w:tc>
        <w:tc>
          <w:tcPr>
            <w:tcW w:w="1350" w:type="dxa"/>
          </w:tcPr>
          <w:p w:rsidR="00643702" w:rsidRPr="0026715E" w:rsidRDefault="00643702" w:rsidP="00691236">
            <w:pPr>
              <w:tabs>
                <w:tab w:val="decimal" w:pos="1062"/>
              </w:tabs>
              <w:spacing w:line="340" w:lineRule="exact"/>
              <w:jc w:val="thaiDistribute"/>
              <w:rPr>
                <w:rFonts w:ascii="Arial" w:eastAsia="Arial Unicode MS" w:hAnsi="Arial" w:cs="Arial"/>
                <w:sz w:val="19"/>
                <w:szCs w:val="19"/>
              </w:rPr>
            </w:pPr>
          </w:p>
        </w:tc>
        <w:tc>
          <w:tcPr>
            <w:tcW w:w="1350" w:type="dxa"/>
          </w:tcPr>
          <w:p w:rsidR="00643702" w:rsidRPr="0026715E" w:rsidRDefault="00643702" w:rsidP="00691236">
            <w:pPr>
              <w:tabs>
                <w:tab w:val="decimal" w:pos="1062"/>
              </w:tabs>
              <w:spacing w:line="340" w:lineRule="exact"/>
              <w:jc w:val="thaiDistribute"/>
              <w:rPr>
                <w:rFonts w:ascii="Arial" w:eastAsia="Arial Unicode MS" w:hAnsi="Arial" w:cs="Arial"/>
                <w:sz w:val="19"/>
                <w:szCs w:val="19"/>
              </w:rPr>
            </w:pPr>
          </w:p>
        </w:tc>
        <w:tc>
          <w:tcPr>
            <w:tcW w:w="1350" w:type="dxa"/>
          </w:tcPr>
          <w:p w:rsidR="00643702" w:rsidRPr="0026715E" w:rsidRDefault="00643702" w:rsidP="00691236">
            <w:pPr>
              <w:tabs>
                <w:tab w:val="decimal" w:pos="1062"/>
              </w:tabs>
              <w:spacing w:line="340" w:lineRule="exact"/>
              <w:jc w:val="thaiDistribute"/>
              <w:rPr>
                <w:rFonts w:ascii="Arial" w:eastAsia="Arial Unicode MS" w:hAnsi="Arial" w:cs="Arial"/>
                <w:sz w:val="19"/>
                <w:szCs w:val="19"/>
              </w:rPr>
            </w:pPr>
          </w:p>
        </w:tc>
      </w:tr>
      <w:tr w:rsidR="00643702" w:rsidRPr="0026715E" w:rsidTr="00375046">
        <w:trPr>
          <w:gridAfter w:val="1"/>
          <w:wAfter w:w="1350" w:type="dxa"/>
        </w:trPr>
        <w:tc>
          <w:tcPr>
            <w:tcW w:w="3330" w:type="dxa"/>
          </w:tcPr>
          <w:p w:rsidR="00643702" w:rsidRPr="0026715E" w:rsidRDefault="00643702" w:rsidP="00691236">
            <w:pPr>
              <w:spacing w:line="340" w:lineRule="exact"/>
              <w:ind w:left="158" w:right="-115" w:hanging="158"/>
              <w:rPr>
                <w:rFonts w:ascii="Arial" w:eastAsia="Arial Unicode MS" w:hAnsi="Arial" w:cs="Arial"/>
                <w:sz w:val="19"/>
                <w:szCs w:val="19"/>
              </w:rPr>
            </w:pPr>
            <w:r w:rsidRPr="0026715E">
              <w:rPr>
                <w:rFonts w:ascii="Arial" w:hAnsi="Arial" w:cs="Arial"/>
                <w:sz w:val="19"/>
                <w:szCs w:val="19"/>
              </w:rPr>
              <w:t>Aged on the basis of due dates</w:t>
            </w:r>
          </w:p>
        </w:tc>
        <w:tc>
          <w:tcPr>
            <w:tcW w:w="1350" w:type="dxa"/>
          </w:tcPr>
          <w:p w:rsidR="00643702" w:rsidRPr="0026715E" w:rsidRDefault="00643702" w:rsidP="00691236">
            <w:pPr>
              <w:tabs>
                <w:tab w:val="decimal" w:pos="1062"/>
              </w:tabs>
              <w:spacing w:line="340" w:lineRule="exact"/>
              <w:jc w:val="thaiDistribute"/>
              <w:rPr>
                <w:rFonts w:ascii="Arial" w:eastAsia="Arial Unicode MS" w:hAnsi="Arial" w:cs="Arial"/>
                <w:sz w:val="19"/>
                <w:szCs w:val="19"/>
              </w:rPr>
            </w:pPr>
          </w:p>
        </w:tc>
        <w:tc>
          <w:tcPr>
            <w:tcW w:w="1350" w:type="dxa"/>
          </w:tcPr>
          <w:p w:rsidR="00643702" w:rsidRPr="0026715E" w:rsidRDefault="00643702" w:rsidP="00691236">
            <w:pPr>
              <w:tabs>
                <w:tab w:val="decimal" w:pos="1062"/>
              </w:tabs>
              <w:spacing w:line="340" w:lineRule="exact"/>
              <w:jc w:val="thaiDistribute"/>
              <w:rPr>
                <w:rFonts w:ascii="Arial" w:eastAsia="Arial Unicode MS" w:hAnsi="Arial" w:cs="Arial"/>
                <w:sz w:val="19"/>
                <w:szCs w:val="19"/>
              </w:rPr>
            </w:pPr>
          </w:p>
        </w:tc>
        <w:tc>
          <w:tcPr>
            <w:tcW w:w="1350" w:type="dxa"/>
          </w:tcPr>
          <w:p w:rsidR="00643702" w:rsidRPr="0026715E" w:rsidRDefault="00643702" w:rsidP="00691236">
            <w:pPr>
              <w:tabs>
                <w:tab w:val="decimal" w:pos="1062"/>
              </w:tabs>
              <w:spacing w:line="340" w:lineRule="exact"/>
              <w:jc w:val="thaiDistribute"/>
              <w:rPr>
                <w:rFonts w:ascii="Arial" w:eastAsia="Arial Unicode MS" w:hAnsi="Arial" w:cs="Arial"/>
                <w:sz w:val="19"/>
                <w:szCs w:val="19"/>
              </w:rPr>
            </w:pPr>
          </w:p>
        </w:tc>
        <w:tc>
          <w:tcPr>
            <w:tcW w:w="1350" w:type="dxa"/>
          </w:tcPr>
          <w:p w:rsidR="00643702" w:rsidRPr="0026715E" w:rsidRDefault="00643702" w:rsidP="00691236">
            <w:pPr>
              <w:tabs>
                <w:tab w:val="decimal" w:pos="1062"/>
              </w:tabs>
              <w:spacing w:line="340" w:lineRule="exact"/>
              <w:jc w:val="thaiDistribute"/>
              <w:rPr>
                <w:rFonts w:ascii="Arial" w:eastAsia="Arial Unicode MS" w:hAnsi="Arial" w:cs="Arial"/>
                <w:sz w:val="19"/>
                <w:szCs w:val="19"/>
              </w:rPr>
            </w:pPr>
          </w:p>
        </w:tc>
      </w:tr>
      <w:tr w:rsidR="00DD0FEA" w:rsidRPr="0026715E" w:rsidTr="00375046">
        <w:trPr>
          <w:gridAfter w:val="1"/>
          <w:wAfter w:w="1350" w:type="dxa"/>
        </w:trPr>
        <w:tc>
          <w:tcPr>
            <w:tcW w:w="3330" w:type="dxa"/>
          </w:tcPr>
          <w:p w:rsidR="00DD0FEA" w:rsidRPr="0026715E" w:rsidRDefault="00DD0FEA" w:rsidP="00DD0FEA">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 xml:space="preserve">Not yet due </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187,241</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92,328</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187,241</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76,113</w:t>
            </w:r>
          </w:p>
        </w:tc>
      </w:tr>
      <w:tr w:rsidR="00DD0FEA" w:rsidRPr="0026715E" w:rsidTr="00375046">
        <w:trPr>
          <w:gridAfter w:val="1"/>
          <w:wAfter w:w="1350" w:type="dxa"/>
        </w:trPr>
        <w:tc>
          <w:tcPr>
            <w:tcW w:w="3330" w:type="dxa"/>
          </w:tcPr>
          <w:p w:rsidR="00DD0FEA" w:rsidRPr="0026715E" w:rsidRDefault="00DD0FEA" w:rsidP="00DD0FEA">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Past due</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cs/>
              </w:rPr>
            </w:pP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cs/>
              </w:rPr>
            </w:pPr>
          </w:p>
        </w:tc>
      </w:tr>
      <w:tr w:rsidR="00DD0FEA" w:rsidRPr="0026715E" w:rsidTr="00375046">
        <w:trPr>
          <w:gridAfter w:val="1"/>
          <w:wAfter w:w="1350" w:type="dxa"/>
        </w:trPr>
        <w:tc>
          <w:tcPr>
            <w:tcW w:w="3330" w:type="dxa"/>
          </w:tcPr>
          <w:p w:rsidR="00DD0FEA" w:rsidRPr="0026715E" w:rsidRDefault="00DD0FEA" w:rsidP="00DD0FEA">
            <w:pPr>
              <w:spacing w:line="340" w:lineRule="exact"/>
              <w:ind w:left="162" w:right="-108" w:hanging="162"/>
              <w:rPr>
                <w:rFonts w:ascii="Arial" w:eastAsia="Arial Unicode MS" w:hAnsi="Arial" w:cs="Arial"/>
                <w:sz w:val="19"/>
                <w:szCs w:val="19"/>
                <w:cs/>
              </w:rPr>
            </w:pPr>
            <w:r w:rsidRPr="0026715E">
              <w:rPr>
                <w:rFonts w:ascii="Arial" w:eastAsia="Arial Unicode MS" w:hAnsi="Arial" w:cs="Arial"/>
                <w:sz w:val="19"/>
                <w:szCs w:val="19"/>
              </w:rPr>
              <w:tab/>
              <w:t>Up to 3 months</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17,382</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w:t>
            </w:r>
          </w:p>
        </w:tc>
      </w:tr>
      <w:tr w:rsidR="00DD0FEA" w:rsidRPr="0026715E" w:rsidTr="00375046">
        <w:trPr>
          <w:gridAfter w:val="1"/>
          <w:wAfter w:w="1350" w:type="dxa"/>
        </w:trPr>
        <w:tc>
          <w:tcPr>
            <w:tcW w:w="3330" w:type="dxa"/>
          </w:tcPr>
          <w:p w:rsidR="00DD0FEA" w:rsidRPr="0026715E" w:rsidRDefault="00DD0FEA" w:rsidP="00DD0FEA">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 xml:space="preserve">   </w:t>
            </w:r>
            <w:r>
              <w:rPr>
                <w:rFonts w:ascii="Arial" w:eastAsia="Arial Unicode MS" w:hAnsi="Arial" w:cs="Arial"/>
                <w:sz w:val="19"/>
                <w:szCs w:val="19"/>
              </w:rPr>
              <w:t>3 - 6 months</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30,868</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w:t>
            </w:r>
          </w:p>
        </w:tc>
      </w:tr>
      <w:tr w:rsidR="00DD0FEA" w:rsidRPr="0026715E" w:rsidTr="00375046">
        <w:trPr>
          <w:gridAfter w:val="1"/>
          <w:wAfter w:w="1350" w:type="dxa"/>
        </w:trPr>
        <w:tc>
          <w:tcPr>
            <w:tcW w:w="3330" w:type="dxa"/>
          </w:tcPr>
          <w:p w:rsidR="00DD0FEA" w:rsidRPr="0026715E" w:rsidRDefault="00DD0FEA" w:rsidP="00DD0FEA">
            <w:pPr>
              <w:spacing w:line="340" w:lineRule="exact"/>
              <w:ind w:left="162" w:right="-108" w:hanging="162"/>
              <w:rPr>
                <w:rFonts w:ascii="Arial" w:eastAsia="Arial Unicode MS" w:hAnsi="Arial" w:cs="Arial"/>
                <w:sz w:val="19"/>
                <w:szCs w:val="19"/>
                <w:cs/>
              </w:rPr>
            </w:pPr>
            <w:r>
              <w:rPr>
                <w:rFonts w:ascii="Arial" w:eastAsia="Arial Unicode MS" w:hAnsi="Arial" w:cs="Arial"/>
                <w:sz w:val="19"/>
                <w:szCs w:val="19"/>
              </w:rPr>
              <w:tab/>
              <w:t>6 - 12 months</w:t>
            </w:r>
          </w:p>
        </w:tc>
        <w:tc>
          <w:tcPr>
            <w:tcW w:w="1350" w:type="dxa"/>
          </w:tcPr>
          <w:p w:rsidR="00DD0FEA" w:rsidRPr="00DD0FEA"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16,609</w:t>
            </w:r>
          </w:p>
        </w:tc>
        <w:tc>
          <w:tcPr>
            <w:tcW w:w="1350" w:type="dxa"/>
          </w:tcPr>
          <w:p w:rsidR="00DD0FEA" w:rsidRPr="00DD0FEA"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w:t>
            </w:r>
          </w:p>
        </w:tc>
        <w:tc>
          <w:tcPr>
            <w:tcW w:w="1350" w:type="dxa"/>
          </w:tcPr>
          <w:p w:rsidR="00DD0FEA" w:rsidRPr="00DD0FEA"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w:t>
            </w:r>
          </w:p>
        </w:tc>
        <w:tc>
          <w:tcPr>
            <w:tcW w:w="1350" w:type="dxa"/>
          </w:tcPr>
          <w:p w:rsidR="00DD0FEA" w:rsidRPr="00DD0FEA"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w:t>
            </w:r>
          </w:p>
        </w:tc>
      </w:tr>
      <w:tr w:rsidR="00DD0FEA" w:rsidRPr="0026715E" w:rsidTr="00375046">
        <w:trPr>
          <w:gridAfter w:val="1"/>
          <w:wAfter w:w="1350" w:type="dxa"/>
        </w:trPr>
        <w:tc>
          <w:tcPr>
            <w:tcW w:w="3330" w:type="dxa"/>
          </w:tcPr>
          <w:p w:rsidR="00DD0FEA" w:rsidRPr="0026715E" w:rsidRDefault="00DD0FEA" w:rsidP="00DD0FEA">
            <w:pPr>
              <w:spacing w:line="340" w:lineRule="exact"/>
              <w:ind w:left="162" w:right="-108" w:hanging="162"/>
              <w:rPr>
                <w:rFonts w:ascii="Arial" w:eastAsia="Arial Unicode MS" w:hAnsi="Arial" w:cs="Arial"/>
                <w:sz w:val="19"/>
                <w:szCs w:val="19"/>
                <w:cs/>
              </w:rPr>
            </w:pPr>
            <w:r w:rsidRPr="0026715E">
              <w:rPr>
                <w:rFonts w:ascii="Arial" w:eastAsia="Arial Unicode MS" w:hAnsi="Arial" w:cs="Arial"/>
                <w:sz w:val="19"/>
                <w:szCs w:val="19"/>
              </w:rPr>
              <w:t xml:space="preserve">Total trade receivables </w:t>
            </w:r>
            <w:r w:rsidRPr="0026715E">
              <w:rPr>
                <w:rFonts w:ascii="Arial" w:eastAsia="Arial Unicode MS" w:hAnsi="Arial" w:cs="Arial"/>
                <w:sz w:val="19"/>
                <w:szCs w:val="19"/>
                <w:cs/>
                <w:lang w:val="en-AU"/>
              </w:rPr>
              <w:t>-</w:t>
            </w:r>
            <w:r w:rsidRPr="0026715E">
              <w:rPr>
                <w:rFonts w:ascii="Arial" w:eastAsia="Arial Unicode MS" w:hAnsi="Arial" w:cs="Arial"/>
                <w:sz w:val="19"/>
                <w:szCs w:val="19"/>
              </w:rPr>
              <w:t xml:space="preserve"> related</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cs/>
              </w:rPr>
            </w:pP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cs/>
              </w:rPr>
            </w:pPr>
          </w:p>
        </w:tc>
      </w:tr>
      <w:tr w:rsidR="00DD0FEA" w:rsidRPr="0026715E" w:rsidTr="00375046">
        <w:trPr>
          <w:gridAfter w:val="1"/>
          <w:wAfter w:w="1350" w:type="dxa"/>
        </w:trPr>
        <w:tc>
          <w:tcPr>
            <w:tcW w:w="3330" w:type="dxa"/>
          </w:tcPr>
          <w:p w:rsidR="00DD0FEA" w:rsidRPr="0026715E" w:rsidRDefault="00DD0FEA" w:rsidP="00DD0FEA">
            <w:pPr>
              <w:spacing w:line="340" w:lineRule="exact"/>
              <w:ind w:left="162" w:right="-108" w:hanging="162"/>
              <w:rPr>
                <w:rFonts w:ascii="Arial" w:eastAsia="Arial Unicode MS" w:hAnsi="Arial" w:cs="Arial"/>
                <w:sz w:val="19"/>
                <w:szCs w:val="19"/>
                <w:cs/>
              </w:rPr>
            </w:pPr>
            <w:r w:rsidRPr="0026715E">
              <w:rPr>
                <w:rFonts w:ascii="Arial" w:eastAsia="Arial Unicode MS" w:hAnsi="Arial" w:cs="Arial"/>
                <w:sz w:val="19"/>
                <w:szCs w:val="19"/>
              </w:rPr>
              <w:tab/>
              <w:t>parties</w:t>
            </w:r>
          </w:p>
        </w:tc>
        <w:tc>
          <w:tcPr>
            <w:tcW w:w="1350" w:type="dxa"/>
          </w:tcPr>
          <w:p w:rsidR="00DD0FEA" w:rsidRPr="00DD0FEA"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252,100</w:t>
            </w:r>
          </w:p>
        </w:tc>
        <w:tc>
          <w:tcPr>
            <w:tcW w:w="1350" w:type="dxa"/>
          </w:tcPr>
          <w:p w:rsidR="00DD0FEA" w:rsidRPr="00DD0FEA"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92,328</w:t>
            </w:r>
          </w:p>
        </w:tc>
        <w:tc>
          <w:tcPr>
            <w:tcW w:w="1350" w:type="dxa"/>
          </w:tcPr>
          <w:p w:rsidR="00DD0FEA" w:rsidRPr="00DD0FEA"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187,241</w:t>
            </w:r>
          </w:p>
        </w:tc>
        <w:tc>
          <w:tcPr>
            <w:tcW w:w="1350" w:type="dxa"/>
          </w:tcPr>
          <w:p w:rsidR="00DD0FEA" w:rsidRPr="00DD0FEA"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76,113</w:t>
            </w:r>
          </w:p>
        </w:tc>
      </w:tr>
      <w:tr w:rsidR="00DD0FEA" w:rsidRPr="0026715E" w:rsidTr="00375046">
        <w:tc>
          <w:tcPr>
            <w:tcW w:w="6030" w:type="dxa"/>
            <w:gridSpan w:val="3"/>
          </w:tcPr>
          <w:p w:rsidR="00DD0FEA" w:rsidRPr="0026715E" w:rsidRDefault="00DD0FEA" w:rsidP="00DD0FEA">
            <w:pPr>
              <w:tabs>
                <w:tab w:val="decimal" w:pos="1062"/>
              </w:tabs>
              <w:spacing w:line="340" w:lineRule="exact"/>
              <w:jc w:val="thaiDistribute"/>
              <w:rPr>
                <w:rFonts w:ascii="Arial" w:eastAsia="Arial Unicode MS" w:hAnsi="Arial" w:cs="Arial"/>
                <w:sz w:val="19"/>
                <w:szCs w:val="19"/>
                <w:u w:val="single"/>
              </w:rPr>
            </w:pPr>
            <w:r w:rsidRPr="0026715E">
              <w:rPr>
                <w:rFonts w:ascii="Arial" w:eastAsia="Arial Unicode MS" w:hAnsi="Arial" w:cs="Arial"/>
                <w:sz w:val="19"/>
                <w:szCs w:val="19"/>
                <w:u w:val="single"/>
              </w:rPr>
              <w:t>Trade receivables - unrelated parties</w:t>
            </w:r>
          </w:p>
        </w:tc>
        <w:tc>
          <w:tcPr>
            <w:tcW w:w="1350" w:type="dxa"/>
          </w:tcPr>
          <w:p w:rsidR="00DD0FEA" w:rsidRPr="0026715E" w:rsidRDefault="00DD0FEA" w:rsidP="00DD0FEA">
            <w:pPr>
              <w:spacing w:line="340" w:lineRule="exact"/>
              <w:jc w:val="right"/>
              <w:rPr>
                <w:rFonts w:ascii="Angsana New" w:hAnsi="Angsana New"/>
                <w:sz w:val="28"/>
                <w:cs/>
                <w:lang w:val="th-TH"/>
              </w:rPr>
            </w:pPr>
          </w:p>
        </w:tc>
        <w:tc>
          <w:tcPr>
            <w:tcW w:w="1350" w:type="dxa"/>
          </w:tcPr>
          <w:p w:rsidR="00DD0FEA" w:rsidRPr="0026715E" w:rsidRDefault="00DD0FEA" w:rsidP="00DD0FEA">
            <w:pPr>
              <w:spacing w:line="340" w:lineRule="exact"/>
              <w:jc w:val="right"/>
              <w:rPr>
                <w:rFonts w:ascii="Angsana New" w:hAnsi="Angsana New"/>
                <w:sz w:val="28"/>
                <w:cs/>
                <w:lang w:val="th-TH"/>
              </w:rPr>
            </w:pPr>
          </w:p>
        </w:tc>
        <w:tc>
          <w:tcPr>
            <w:tcW w:w="1350" w:type="dxa"/>
          </w:tcPr>
          <w:p w:rsidR="00DD0FEA" w:rsidRPr="0026715E" w:rsidRDefault="00DD0FEA" w:rsidP="00DD0FEA">
            <w:pPr>
              <w:spacing w:line="340" w:lineRule="exact"/>
              <w:jc w:val="right"/>
              <w:rPr>
                <w:rFonts w:ascii="Angsana New" w:hAnsi="Angsana New"/>
                <w:sz w:val="28"/>
                <w:cs/>
                <w:lang w:val="th-TH"/>
              </w:rPr>
            </w:pPr>
          </w:p>
        </w:tc>
      </w:tr>
      <w:tr w:rsidR="00DD0FEA" w:rsidRPr="0026715E" w:rsidTr="00375046">
        <w:trPr>
          <w:gridAfter w:val="1"/>
          <w:wAfter w:w="1350" w:type="dxa"/>
        </w:trPr>
        <w:tc>
          <w:tcPr>
            <w:tcW w:w="3330" w:type="dxa"/>
          </w:tcPr>
          <w:p w:rsidR="00DD0FEA" w:rsidRPr="0026715E" w:rsidRDefault="00DD0FEA" w:rsidP="00DD0FEA">
            <w:pPr>
              <w:spacing w:line="340" w:lineRule="exact"/>
              <w:ind w:left="158" w:right="-115" w:hanging="158"/>
              <w:rPr>
                <w:rFonts w:ascii="Arial" w:eastAsia="Arial Unicode MS" w:hAnsi="Arial" w:cs="Arial"/>
                <w:sz w:val="19"/>
                <w:szCs w:val="19"/>
              </w:rPr>
            </w:pPr>
            <w:r w:rsidRPr="0026715E">
              <w:rPr>
                <w:rFonts w:ascii="Arial" w:hAnsi="Arial" w:cs="Arial"/>
                <w:sz w:val="19"/>
                <w:szCs w:val="19"/>
              </w:rPr>
              <w:t>Aged on the basis of due dates</w:t>
            </w:r>
          </w:p>
        </w:tc>
        <w:tc>
          <w:tcPr>
            <w:tcW w:w="1350" w:type="dxa"/>
          </w:tcPr>
          <w:p w:rsidR="00DD0FEA" w:rsidRPr="0026715E" w:rsidRDefault="00DD0FEA" w:rsidP="00DD0FEA">
            <w:pPr>
              <w:tabs>
                <w:tab w:val="decimal" w:pos="1062"/>
              </w:tabs>
              <w:spacing w:line="340" w:lineRule="exact"/>
              <w:jc w:val="thaiDistribute"/>
              <w:rPr>
                <w:rFonts w:ascii="Arial" w:eastAsia="Arial Unicode MS" w:hAnsi="Arial" w:cs="Arial"/>
                <w:sz w:val="19"/>
                <w:szCs w:val="19"/>
              </w:rPr>
            </w:pPr>
          </w:p>
        </w:tc>
        <w:tc>
          <w:tcPr>
            <w:tcW w:w="1350" w:type="dxa"/>
          </w:tcPr>
          <w:p w:rsidR="00DD0FEA" w:rsidRPr="0026715E" w:rsidRDefault="00DD0FEA" w:rsidP="00DD0FEA">
            <w:pPr>
              <w:tabs>
                <w:tab w:val="decimal" w:pos="1062"/>
              </w:tabs>
              <w:spacing w:line="340" w:lineRule="exact"/>
              <w:jc w:val="thaiDistribute"/>
              <w:rPr>
                <w:rFonts w:ascii="Arial" w:eastAsia="Arial Unicode MS" w:hAnsi="Arial" w:cs="Arial"/>
                <w:sz w:val="19"/>
                <w:szCs w:val="19"/>
              </w:rPr>
            </w:pPr>
          </w:p>
        </w:tc>
        <w:tc>
          <w:tcPr>
            <w:tcW w:w="1350" w:type="dxa"/>
          </w:tcPr>
          <w:p w:rsidR="00DD0FEA" w:rsidRPr="0026715E" w:rsidRDefault="00DD0FEA" w:rsidP="00DD0FEA">
            <w:pPr>
              <w:tabs>
                <w:tab w:val="decimal" w:pos="1062"/>
              </w:tabs>
              <w:spacing w:line="340" w:lineRule="exact"/>
              <w:jc w:val="thaiDistribute"/>
              <w:rPr>
                <w:rFonts w:ascii="Arial" w:eastAsia="Arial Unicode MS" w:hAnsi="Arial" w:cs="Arial"/>
                <w:sz w:val="19"/>
                <w:szCs w:val="19"/>
              </w:rPr>
            </w:pPr>
          </w:p>
        </w:tc>
        <w:tc>
          <w:tcPr>
            <w:tcW w:w="1350" w:type="dxa"/>
          </w:tcPr>
          <w:p w:rsidR="00DD0FEA" w:rsidRPr="0026715E" w:rsidRDefault="00DD0FEA" w:rsidP="00DD0FEA">
            <w:pPr>
              <w:tabs>
                <w:tab w:val="decimal" w:pos="1062"/>
              </w:tabs>
              <w:spacing w:line="340" w:lineRule="exact"/>
              <w:jc w:val="thaiDistribute"/>
              <w:rPr>
                <w:rFonts w:ascii="Arial" w:eastAsia="Arial Unicode MS" w:hAnsi="Arial" w:cs="Arial"/>
                <w:sz w:val="19"/>
                <w:szCs w:val="19"/>
              </w:rPr>
            </w:pPr>
          </w:p>
        </w:tc>
      </w:tr>
      <w:tr w:rsidR="00DD0FEA" w:rsidRPr="0026715E" w:rsidTr="00375046">
        <w:trPr>
          <w:gridAfter w:val="1"/>
          <w:wAfter w:w="1350" w:type="dxa"/>
        </w:trPr>
        <w:tc>
          <w:tcPr>
            <w:tcW w:w="3330" w:type="dxa"/>
          </w:tcPr>
          <w:p w:rsidR="00DD0FEA" w:rsidRPr="0026715E" w:rsidRDefault="00DD0FEA" w:rsidP="00DD0FEA">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 xml:space="preserve">Not yet due </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70,252</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6,893</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24</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12</w:t>
            </w:r>
          </w:p>
        </w:tc>
      </w:tr>
      <w:tr w:rsidR="00DD0FEA" w:rsidRPr="0026715E" w:rsidTr="00375046">
        <w:trPr>
          <w:gridAfter w:val="1"/>
          <w:wAfter w:w="1350" w:type="dxa"/>
        </w:trPr>
        <w:tc>
          <w:tcPr>
            <w:tcW w:w="3330" w:type="dxa"/>
          </w:tcPr>
          <w:p w:rsidR="00DD0FEA" w:rsidRPr="0026715E" w:rsidRDefault="00DD0FEA" w:rsidP="00DD0FEA">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Past due</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cs/>
              </w:rPr>
            </w:pP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cs/>
              </w:rPr>
            </w:pPr>
          </w:p>
        </w:tc>
      </w:tr>
      <w:tr w:rsidR="00DD0FEA" w:rsidRPr="0026715E" w:rsidTr="00375046">
        <w:trPr>
          <w:gridAfter w:val="1"/>
          <w:wAfter w:w="1350" w:type="dxa"/>
        </w:trPr>
        <w:tc>
          <w:tcPr>
            <w:tcW w:w="3330" w:type="dxa"/>
          </w:tcPr>
          <w:p w:rsidR="00DD0FEA" w:rsidRPr="0026715E" w:rsidRDefault="00DD0FEA" w:rsidP="00DD0FEA">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cs/>
              </w:rPr>
              <w:t xml:space="preserve">   </w:t>
            </w:r>
            <w:r w:rsidRPr="0026715E">
              <w:rPr>
                <w:rFonts w:ascii="Arial" w:eastAsia="Arial Unicode MS" w:hAnsi="Arial" w:cs="Arial"/>
                <w:sz w:val="19"/>
                <w:szCs w:val="19"/>
              </w:rPr>
              <w:t>Up to 3 months</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20,359</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1,858</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14</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36</w:t>
            </w:r>
          </w:p>
        </w:tc>
      </w:tr>
      <w:tr w:rsidR="00DD0FEA" w:rsidRPr="0026715E" w:rsidTr="00375046">
        <w:trPr>
          <w:gridAfter w:val="1"/>
          <w:wAfter w:w="1350" w:type="dxa"/>
        </w:trPr>
        <w:tc>
          <w:tcPr>
            <w:tcW w:w="3330" w:type="dxa"/>
          </w:tcPr>
          <w:p w:rsidR="00DD0FEA" w:rsidRPr="0026715E" w:rsidRDefault="00DD0FEA" w:rsidP="00DD0FEA">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cs/>
              </w:rPr>
              <w:t xml:space="preserve">   </w:t>
            </w:r>
            <w:r w:rsidRPr="0026715E">
              <w:rPr>
                <w:rFonts w:ascii="Arial" w:eastAsia="Arial Unicode MS" w:hAnsi="Arial" w:cs="Arial"/>
                <w:sz w:val="19"/>
                <w:szCs w:val="19"/>
              </w:rPr>
              <w:t>3 - 6 months</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1,644</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1,725</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w:t>
            </w:r>
          </w:p>
        </w:tc>
      </w:tr>
      <w:tr w:rsidR="00DD0FEA" w:rsidRPr="0026715E" w:rsidTr="00375046">
        <w:trPr>
          <w:gridAfter w:val="1"/>
          <w:wAfter w:w="1350" w:type="dxa"/>
        </w:trPr>
        <w:tc>
          <w:tcPr>
            <w:tcW w:w="3330" w:type="dxa"/>
          </w:tcPr>
          <w:p w:rsidR="00DD0FEA" w:rsidRPr="0026715E" w:rsidRDefault="00DD0FEA" w:rsidP="00DD0FEA">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cs/>
              </w:rPr>
              <w:t xml:space="preserve">   </w:t>
            </w:r>
            <w:r w:rsidRPr="0026715E">
              <w:rPr>
                <w:rFonts w:ascii="Arial" w:eastAsia="Arial Unicode MS" w:hAnsi="Arial" w:cs="Arial"/>
                <w:sz w:val="19"/>
                <w:szCs w:val="19"/>
              </w:rPr>
              <w:t>6</w:t>
            </w:r>
            <w:r w:rsidRPr="0026715E">
              <w:rPr>
                <w:rFonts w:ascii="Arial" w:eastAsia="Arial Unicode MS" w:hAnsi="Arial" w:cs="Arial"/>
                <w:sz w:val="19"/>
                <w:szCs w:val="19"/>
                <w:cs/>
              </w:rPr>
              <w:t xml:space="preserve"> - </w:t>
            </w:r>
            <w:r w:rsidRPr="0026715E">
              <w:rPr>
                <w:rFonts w:ascii="Arial" w:eastAsia="Arial Unicode MS" w:hAnsi="Arial" w:cs="Arial"/>
                <w:sz w:val="19"/>
                <w:szCs w:val="19"/>
              </w:rPr>
              <w:t>12</w:t>
            </w:r>
            <w:r w:rsidRPr="0026715E">
              <w:rPr>
                <w:rFonts w:ascii="Arial" w:eastAsia="Arial Unicode MS" w:hAnsi="Arial" w:cs="Arial"/>
                <w:sz w:val="19"/>
                <w:szCs w:val="19"/>
                <w:cs/>
              </w:rPr>
              <w:t xml:space="preserve"> </w:t>
            </w:r>
            <w:r w:rsidRPr="0026715E">
              <w:rPr>
                <w:rFonts w:ascii="Arial" w:eastAsia="Arial Unicode MS" w:hAnsi="Arial" w:cs="Arial"/>
                <w:sz w:val="19"/>
                <w:szCs w:val="19"/>
              </w:rPr>
              <w:t>months</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1,785</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1,125</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w:t>
            </w:r>
          </w:p>
        </w:tc>
      </w:tr>
      <w:tr w:rsidR="00DD0FEA" w:rsidRPr="0026715E" w:rsidTr="00375046">
        <w:trPr>
          <w:gridAfter w:val="1"/>
          <w:wAfter w:w="1350" w:type="dxa"/>
        </w:trPr>
        <w:tc>
          <w:tcPr>
            <w:tcW w:w="3330" w:type="dxa"/>
          </w:tcPr>
          <w:p w:rsidR="00DD0FEA" w:rsidRPr="0026715E" w:rsidRDefault="00DD0FEA" w:rsidP="00DD0FEA">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 xml:space="preserve">   Over</w:t>
            </w:r>
            <w:r w:rsidRPr="0026715E">
              <w:rPr>
                <w:rFonts w:ascii="Arial" w:eastAsia="Arial Unicode MS" w:hAnsi="Arial" w:cs="Arial"/>
                <w:sz w:val="19"/>
                <w:szCs w:val="19"/>
                <w:cs/>
              </w:rPr>
              <w:t xml:space="preserve"> </w:t>
            </w:r>
            <w:r w:rsidRPr="0026715E">
              <w:rPr>
                <w:rFonts w:ascii="Arial" w:eastAsia="Arial Unicode MS" w:hAnsi="Arial" w:cs="Arial"/>
                <w:sz w:val="19"/>
                <w:szCs w:val="19"/>
              </w:rPr>
              <w:t>12</w:t>
            </w:r>
            <w:r w:rsidRPr="0026715E">
              <w:rPr>
                <w:rFonts w:ascii="Arial" w:eastAsia="Arial Unicode MS" w:hAnsi="Arial" w:cs="Arial"/>
                <w:sz w:val="19"/>
                <w:szCs w:val="19"/>
                <w:cs/>
              </w:rPr>
              <w:t xml:space="preserve"> </w:t>
            </w:r>
            <w:r w:rsidRPr="0026715E">
              <w:rPr>
                <w:rFonts w:ascii="Arial" w:eastAsia="Arial Unicode MS" w:hAnsi="Arial" w:cs="Arial"/>
                <w:sz w:val="19"/>
                <w:szCs w:val="19"/>
              </w:rPr>
              <w:t>months</w:t>
            </w:r>
          </w:p>
        </w:tc>
        <w:tc>
          <w:tcPr>
            <w:tcW w:w="1350" w:type="dxa"/>
          </w:tcPr>
          <w:p w:rsidR="00DD0FEA" w:rsidRPr="00DD0FEA"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5,401</w:t>
            </w:r>
          </w:p>
        </w:tc>
        <w:tc>
          <w:tcPr>
            <w:tcW w:w="1350" w:type="dxa"/>
          </w:tcPr>
          <w:p w:rsidR="00DD0FEA" w:rsidRPr="00DD0FEA"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5,011</w:t>
            </w:r>
          </w:p>
        </w:tc>
        <w:tc>
          <w:tcPr>
            <w:tcW w:w="1350" w:type="dxa"/>
          </w:tcPr>
          <w:p w:rsidR="00DD0FEA" w:rsidRPr="00DD0FEA"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5,012</w:t>
            </w:r>
          </w:p>
        </w:tc>
        <w:tc>
          <w:tcPr>
            <w:tcW w:w="1350" w:type="dxa"/>
          </w:tcPr>
          <w:p w:rsidR="00DD0FEA" w:rsidRPr="00DD0FEA"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5,011</w:t>
            </w:r>
          </w:p>
        </w:tc>
      </w:tr>
      <w:tr w:rsidR="00DD0FEA" w:rsidRPr="0026715E" w:rsidTr="00375046">
        <w:trPr>
          <w:gridAfter w:val="1"/>
          <w:wAfter w:w="1350" w:type="dxa"/>
        </w:trPr>
        <w:tc>
          <w:tcPr>
            <w:tcW w:w="3330" w:type="dxa"/>
          </w:tcPr>
          <w:p w:rsidR="00DD0FEA" w:rsidRPr="0026715E" w:rsidRDefault="00DD0FEA" w:rsidP="00DD0FEA">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99,441</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16,612</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5,050</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5,059</w:t>
            </w:r>
          </w:p>
        </w:tc>
      </w:tr>
      <w:tr w:rsidR="00DD0FEA" w:rsidRPr="0026715E" w:rsidTr="00375046">
        <w:trPr>
          <w:gridAfter w:val="1"/>
          <w:wAfter w:w="1350" w:type="dxa"/>
        </w:trPr>
        <w:tc>
          <w:tcPr>
            <w:tcW w:w="3330" w:type="dxa"/>
          </w:tcPr>
          <w:p w:rsidR="00DD0FEA" w:rsidRPr="0026715E" w:rsidRDefault="00DD0FEA" w:rsidP="00DD0FEA">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Less: Allowance for doubtful debts</w:t>
            </w:r>
          </w:p>
        </w:tc>
        <w:tc>
          <w:tcPr>
            <w:tcW w:w="1350" w:type="dxa"/>
          </w:tcPr>
          <w:p w:rsidR="00DD0FEA" w:rsidRPr="00DD0FEA"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(5,011)</w:t>
            </w:r>
          </w:p>
        </w:tc>
        <w:tc>
          <w:tcPr>
            <w:tcW w:w="1350" w:type="dxa"/>
          </w:tcPr>
          <w:p w:rsidR="00DD0FEA" w:rsidRPr="00DD0FEA"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(5,011)</w:t>
            </w:r>
          </w:p>
        </w:tc>
        <w:tc>
          <w:tcPr>
            <w:tcW w:w="1350" w:type="dxa"/>
          </w:tcPr>
          <w:p w:rsidR="00DD0FEA" w:rsidRPr="00DD0FEA"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(5,011)</w:t>
            </w:r>
          </w:p>
        </w:tc>
        <w:tc>
          <w:tcPr>
            <w:tcW w:w="1350" w:type="dxa"/>
          </w:tcPr>
          <w:p w:rsidR="00DD0FEA" w:rsidRPr="00DD0FEA"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(5,011)</w:t>
            </w:r>
          </w:p>
        </w:tc>
      </w:tr>
      <w:tr w:rsidR="00DD0FEA" w:rsidRPr="0026715E" w:rsidTr="00375046">
        <w:trPr>
          <w:gridAfter w:val="1"/>
          <w:wAfter w:w="1350" w:type="dxa"/>
        </w:trPr>
        <w:tc>
          <w:tcPr>
            <w:tcW w:w="3330" w:type="dxa"/>
          </w:tcPr>
          <w:p w:rsidR="00DD0FEA" w:rsidRPr="0026715E" w:rsidRDefault="00DD0FEA" w:rsidP="00DD0FEA">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 trade receivables - unrelated</w:t>
            </w:r>
          </w:p>
        </w:tc>
        <w:tc>
          <w:tcPr>
            <w:tcW w:w="1350" w:type="dxa"/>
          </w:tcPr>
          <w:p w:rsidR="00DD0FEA" w:rsidRPr="00DD0FEA"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94,430</w:t>
            </w:r>
          </w:p>
        </w:tc>
        <w:tc>
          <w:tcPr>
            <w:tcW w:w="1350" w:type="dxa"/>
          </w:tcPr>
          <w:p w:rsidR="00DD0FEA" w:rsidRPr="00DD0FEA"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11,601</w:t>
            </w:r>
          </w:p>
        </w:tc>
        <w:tc>
          <w:tcPr>
            <w:tcW w:w="1350" w:type="dxa"/>
          </w:tcPr>
          <w:p w:rsidR="00DD0FEA" w:rsidRPr="00DD0FEA"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39</w:t>
            </w:r>
          </w:p>
        </w:tc>
        <w:tc>
          <w:tcPr>
            <w:tcW w:w="1350" w:type="dxa"/>
          </w:tcPr>
          <w:p w:rsidR="00DD0FEA" w:rsidRPr="00DD0FEA"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48</w:t>
            </w:r>
          </w:p>
        </w:tc>
      </w:tr>
      <w:tr w:rsidR="00DD0FEA" w:rsidRPr="0026715E" w:rsidTr="00375046">
        <w:trPr>
          <w:gridAfter w:val="1"/>
          <w:wAfter w:w="1350" w:type="dxa"/>
        </w:trPr>
        <w:tc>
          <w:tcPr>
            <w:tcW w:w="3330" w:type="dxa"/>
          </w:tcPr>
          <w:p w:rsidR="00DD0FEA" w:rsidRPr="0026715E" w:rsidRDefault="00DD0FEA" w:rsidP="00DD0FEA">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ab/>
              <w:t>parties - net</w:t>
            </w:r>
          </w:p>
        </w:tc>
        <w:tc>
          <w:tcPr>
            <w:tcW w:w="1350" w:type="dxa"/>
          </w:tcPr>
          <w:p w:rsidR="00DD0FEA" w:rsidRPr="00DD0FEA"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346,530</w:t>
            </w:r>
          </w:p>
        </w:tc>
        <w:tc>
          <w:tcPr>
            <w:tcW w:w="1350" w:type="dxa"/>
          </w:tcPr>
          <w:p w:rsidR="00DD0FEA" w:rsidRPr="00DD0FEA"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103,929</w:t>
            </w:r>
          </w:p>
        </w:tc>
        <w:tc>
          <w:tcPr>
            <w:tcW w:w="1350" w:type="dxa"/>
          </w:tcPr>
          <w:p w:rsidR="00DD0FEA" w:rsidRPr="00DD0FEA"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187,280</w:t>
            </w:r>
          </w:p>
        </w:tc>
        <w:tc>
          <w:tcPr>
            <w:tcW w:w="1350" w:type="dxa"/>
          </w:tcPr>
          <w:p w:rsidR="00DD0FEA" w:rsidRPr="00DD0FEA"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76,161</w:t>
            </w:r>
          </w:p>
        </w:tc>
      </w:tr>
      <w:tr w:rsidR="00DD0FEA" w:rsidRPr="0026715E" w:rsidTr="00375046">
        <w:trPr>
          <w:gridAfter w:val="1"/>
          <w:wAfter w:w="1350" w:type="dxa"/>
        </w:trPr>
        <w:tc>
          <w:tcPr>
            <w:tcW w:w="3330" w:type="dxa"/>
          </w:tcPr>
          <w:p w:rsidR="00DD0FEA" w:rsidRPr="0026715E" w:rsidRDefault="00DD0FEA" w:rsidP="00DD0FEA">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 trade receivables - net</w:t>
            </w:r>
          </w:p>
        </w:tc>
        <w:tc>
          <w:tcPr>
            <w:tcW w:w="1350" w:type="dxa"/>
          </w:tcPr>
          <w:p w:rsidR="00DD0FEA" w:rsidRPr="00387A53" w:rsidRDefault="00DD0FEA" w:rsidP="00DD0FEA">
            <w:pPr>
              <w:tabs>
                <w:tab w:val="decimal" w:pos="1062"/>
                <w:tab w:val="decimal" w:pos="1242"/>
              </w:tabs>
              <w:jc w:val="thaiDistribute"/>
              <w:rPr>
                <w:rFonts w:ascii="Angsana New" w:hAnsi="Angsana New"/>
                <w:sz w:val="28"/>
              </w:rPr>
            </w:pPr>
          </w:p>
        </w:tc>
        <w:tc>
          <w:tcPr>
            <w:tcW w:w="1350" w:type="dxa"/>
          </w:tcPr>
          <w:p w:rsidR="00DD0FEA" w:rsidRPr="00387A53" w:rsidRDefault="00DD0FEA" w:rsidP="00DD0FEA">
            <w:pPr>
              <w:tabs>
                <w:tab w:val="decimal" w:pos="1062"/>
                <w:tab w:val="decimal" w:pos="1242"/>
              </w:tabs>
              <w:jc w:val="thaiDistribute"/>
              <w:rPr>
                <w:rFonts w:ascii="Angsana New" w:hAnsi="Angsana New"/>
                <w:sz w:val="28"/>
              </w:rPr>
            </w:pPr>
          </w:p>
        </w:tc>
        <w:tc>
          <w:tcPr>
            <w:tcW w:w="1350" w:type="dxa"/>
          </w:tcPr>
          <w:p w:rsidR="00DD0FEA" w:rsidRPr="00387A53" w:rsidRDefault="00DD0FEA" w:rsidP="00DD0FEA">
            <w:pPr>
              <w:tabs>
                <w:tab w:val="decimal" w:pos="1062"/>
                <w:tab w:val="decimal" w:pos="1242"/>
              </w:tabs>
              <w:jc w:val="thaiDistribute"/>
              <w:rPr>
                <w:rFonts w:ascii="Angsana New" w:hAnsi="Angsana New"/>
                <w:sz w:val="28"/>
              </w:rPr>
            </w:pPr>
          </w:p>
        </w:tc>
        <w:tc>
          <w:tcPr>
            <w:tcW w:w="1350" w:type="dxa"/>
          </w:tcPr>
          <w:p w:rsidR="00DD0FEA" w:rsidRPr="00387A53" w:rsidRDefault="00DD0FEA" w:rsidP="00DD0FEA">
            <w:pPr>
              <w:tabs>
                <w:tab w:val="decimal" w:pos="1062"/>
                <w:tab w:val="decimal" w:pos="1242"/>
              </w:tabs>
              <w:jc w:val="thaiDistribute"/>
              <w:rPr>
                <w:rFonts w:ascii="Angsana New" w:hAnsi="Angsana New"/>
                <w:sz w:val="28"/>
              </w:rPr>
            </w:pPr>
          </w:p>
        </w:tc>
      </w:tr>
      <w:tr w:rsidR="00DD0FEA" w:rsidRPr="0026715E" w:rsidTr="00375046">
        <w:tc>
          <w:tcPr>
            <w:tcW w:w="4680" w:type="dxa"/>
            <w:gridSpan w:val="2"/>
          </w:tcPr>
          <w:p w:rsidR="00DD0FEA" w:rsidRPr="0026715E" w:rsidRDefault="00DD0FEA" w:rsidP="00DD0FEA">
            <w:pPr>
              <w:tabs>
                <w:tab w:val="decimal" w:pos="1062"/>
                <w:tab w:val="decimal" w:pos="1242"/>
              </w:tabs>
              <w:spacing w:line="340" w:lineRule="exact"/>
              <w:jc w:val="thaiDistribute"/>
              <w:rPr>
                <w:rFonts w:ascii="Arial" w:eastAsia="Arial Unicode MS" w:hAnsi="Arial" w:cs="Arial"/>
                <w:sz w:val="19"/>
                <w:szCs w:val="19"/>
                <w:u w:val="single"/>
              </w:rPr>
            </w:pPr>
            <w:r w:rsidRPr="0026715E">
              <w:rPr>
                <w:rFonts w:ascii="Arial" w:eastAsia="Arial Unicode MS" w:hAnsi="Arial" w:cs="Arial"/>
                <w:sz w:val="19"/>
                <w:szCs w:val="19"/>
                <w:u w:val="single"/>
              </w:rPr>
              <w:t>Other receivables</w:t>
            </w:r>
          </w:p>
        </w:tc>
        <w:tc>
          <w:tcPr>
            <w:tcW w:w="1350" w:type="dxa"/>
          </w:tcPr>
          <w:p w:rsidR="00DD0FEA" w:rsidRPr="00387A53" w:rsidRDefault="00DD0FEA" w:rsidP="00DD0FEA">
            <w:pPr>
              <w:tabs>
                <w:tab w:val="decimal" w:pos="1062"/>
                <w:tab w:val="decimal" w:pos="1242"/>
              </w:tabs>
              <w:jc w:val="thaiDistribute"/>
              <w:rPr>
                <w:rFonts w:ascii="Angsana New" w:hAnsi="Angsana New"/>
                <w:sz w:val="28"/>
              </w:rPr>
            </w:pPr>
          </w:p>
        </w:tc>
        <w:tc>
          <w:tcPr>
            <w:tcW w:w="1350" w:type="dxa"/>
          </w:tcPr>
          <w:p w:rsidR="00DD0FEA" w:rsidRPr="00387A53" w:rsidRDefault="00DD0FEA" w:rsidP="00DD0FEA">
            <w:pPr>
              <w:tabs>
                <w:tab w:val="decimal" w:pos="1062"/>
                <w:tab w:val="decimal" w:pos="1242"/>
              </w:tabs>
              <w:jc w:val="thaiDistribute"/>
              <w:rPr>
                <w:rFonts w:ascii="Angsana New" w:hAnsi="Angsana New"/>
                <w:sz w:val="28"/>
              </w:rPr>
            </w:pPr>
          </w:p>
        </w:tc>
        <w:tc>
          <w:tcPr>
            <w:tcW w:w="1350" w:type="dxa"/>
          </w:tcPr>
          <w:p w:rsidR="00DD0FEA" w:rsidRPr="00387A53" w:rsidRDefault="00DD0FEA" w:rsidP="00DD0FEA">
            <w:pPr>
              <w:tabs>
                <w:tab w:val="decimal" w:pos="1062"/>
              </w:tabs>
              <w:jc w:val="thaiDistribute"/>
              <w:rPr>
                <w:rFonts w:ascii="Angsana New" w:hAnsi="Angsana New"/>
                <w:sz w:val="28"/>
              </w:rPr>
            </w:pPr>
          </w:p>
        </w:tc>
        <w:tc>
          <w:tcPr>
            <w:tcW w:w="1350" w:type="dxa"/>
          </w:tcPr>
          <w:p w:rsidR="00DD0FEA" w:rsidRPr="00387A53" w:rsidRDefault="00DD0FEA" w:rsidP="00DD0FEA">
            <w:pPr>
              <w:tabs>
                <w:tab w:val="decimal" w:pos="1062"/>
              </w:tabs>
              <w:jc w:val="thaiDistribute"/>
              <w:rPr>
                <w:rFonts w:ascii="Angsana New" w:hAnsi="Angsana New"/>
                <w:sz w:val="28"/>
              </w:rPr>
            </w:pPr>
          </w:p>
        </w:tc>
      </w:tr>
      <w:tr w:rsidR="00DD0FEA" w:rsidRPr="0026715E" w:rsidTr="00375046">
        <w:trPr>
          <w:gridAfter w:val="1"/>
          <w:wAfter w:w="1350" w:type="dxa"/>
        </w:trPr>
        <w:tc>
          <w:tcPr>
            <w:tcW w:w="3330" w:type="dxa"/>
          </w:tcPr>
          <w:p w:rsidR="00DD0FEA" w:rsidRPr="0026715E" w:rsidRDefault="00DD0FEA" w:rsidP="00DD0FEA">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Advances - related parties</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cs/>
              </w:rPr>
            </w:pPr>
            <w:r w:rsidRPr="00DD0FEA">
              <w:rPr>
                <w:rFonts w:ascii="Arial" w:eastAsia="Arial Unicode MS" w:hAnsi="Arial" w:cs="Arial"/>
                <w:sz w:val="19"/>
                <w:szCs w:val="19"/>
              </w:rPr>
              <w:t>2,146</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cs/>
              </w:rPr>
            </w:pPr>
            <w:r w:rsidRPr="00DD0FEA">
              <w:rPr>
                <w:rFonts w:ascii="Arial" w:eastAsia="Arial Unicode MS" w:hAnsi="Arial" w:cs="Arial"/>
                <w:sz w:val="19"/>
                <w:szCs w:val="19"/>
              </w:rPr>
              <w:t>2,146</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cs/>
              </w:rPr>
            </w:pPr>
            <w:r w:rsidRPr="00DD0FEA">
              <w:rPr>
                <w:rFonts w:ascii="Arial" w:eastAsia="Arial Unicode MS" w:hAnsi="Arial" w:cs="Arial"/>
                <w:sz w:val="19"/>
                <w:szCs w:val="19"/>
              </w:rPr>
              <w:t>2,146</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cs/>
              </w:rPr>
            </w:pPr>
            <w:r w:rsidRPr="00DD0FEA">
              <w:rPr>
                <w:rFonts w:ascii="Arial" w:eastAsia="Arial Unicode MS" w:hAnsi="Arial" w:cs="Arial"/>
                <w:sz w:val="19"/>
                <w:szCs w:val="19"/>
              </w:rPr>
              <w:t>2,146</w:t>
            </w:r>
          </w:p>
        </w:tc>
      </w:tr>
      <w:tr w:rsidR="00DD0FEA" w:rsidRPr="0026715E" w:rsidTr="00375046">
        <w:trPr>
          <w:gridAfter w:val="1"/>
          <w:wAfter w:w="1350" w:type="dxa"/>
        </w:trPr>
        <w:tc>
          <w:tcPr>
            <w:tcW w:w="3330" w:type="dxa"/>
          </w:tcPr>
          <w:p w:rsidR="00DD0FEA" w:rsidRPr="0026715E" w:rsidRDefault="00DD0FEA" w:rsidP="00DD0FEA">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Other receivables - related parties</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1,277</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423</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1,409</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1,023</w:t>
            </w:r>
          </w:p>
        </w:tc>
      </w:tr>
      <w:tr w:rsidR="00DD0FEA" w:rsidRPr="0026715E" w:rsidTr="00375046">
        <w:trPr>
          <w:gridAfter w:val="1"/>
          <w:wAfter w:w="1350" w:type="dxa"/>
        </w:trPr>
        <w:tc>
          <w:tcPr>
            <w:tcW w:w="3330" w:type="dxa"/>
          </w:tcPr>
          <w:p w:rsidR="00DD0FEA" w:rsidRPr="0026715E" w:rsidRDefault="00DD0FEA" w:rsidP="00DD0FEA">
            <w:pPr>
              <w:spacing w:line="340" w:lineRule="exact"/>
              <w:ind w:right="-108"/>
              <w:rPr>
                <w:rFonts w:ascii="Arial" w:eastAsia="Arial Unicode MS" w:hAnsi="Arial" w:cs="Arial"/>
                <w:sz w:val="19"/>
                <w:szCs w:val="19"/>
              </w:rPr>
            </w:pPr>
            <w:r w:rsidRPr="0026715E">
              <w:rPr>
                <w:rFonts w:ascii="Arial" w:eastAsia="Arial Unicode MS" w:hAnsi="Arial" w:cs="Arial"/>
                <w:sz w:val="19"/>
                <w:szCs w:val="19"/>
              </w:rPr>
              <w:t>Other receivables - unrelated parties</w:t>
            </w:r>
          </w:p>
        </w:tc>
        <w:tc>
          <w:tcPr>
            <w:tcW w:w="1350" w:type="dxa"/>
          </w:tcPr>
          <w:p w:rsidR="00DD0FEA" w:rsidRPr="00DD0FEA"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22,075</w:t>
            </w:r>
          </w:p>
        </w:tc>
        <w:tc>
          <w:tcPr>
            <w:tcW w:w="1350" w:type="dxa"/>
          </w:tcPr>
          <w:p w:rsidR="00DD0FEA" w:rsidRPr="00DD0FEA"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18,102</w:t>
            </w:r>
          </w:p>
        </w:tc>
        <w:tc>
          <w:tcPr>
            <w:tcW w:w="1350" w:type="dxa"/>
          </w:tcPr>
          <w:p w:rsidR="00DD0FEA" w:rsidRPr="00DD0FEA"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13,614</w:t>
            </w:r>
          </w:p>
        </w:tc>
        <w:tc>
          <w:tcPr>
            <w:tcW w:w="1350" w:type="dxa"/>
          </w:tcPr>
          <w:p w:rsidR="00DD0FEA" w:rsidRPr="00DD0FEA"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11,442</w:t>
            </w:r>
          </w:p>
        </w:tc>
      </w:tr>
      <w:tr w:rsidR="00DD0FEA" w:rsidRPr="0026715E" w:rsidTr="00375046">
        <w:trPr>
          <w:gridAfter w:val="1"/>
          <w:wAfter w:w="1350" w:type="dxa"/>
        </w:trPr>
        <w:tc>
          <w:tcPr>
            <w:tcW w:w="3330" w:type="dxa"/>
          </w:tcPr>
          <w:p w:rsidR="00DD0FEA" w:rsidRPr="0026715E" w:rsidRDefault="00DD0FEA" w:rsidP="00DD0FEA">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25,498</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20,671</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17,169</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14,611</w:t>
            </w:r>
          </w:p>
        </w:tc>
      </w:tr>
      <w:tr w:rsidR="00DD0FEA" w:rsidRPr="0026715E" w:rsidTr="00375046">
        <w:trPr>
          <w:gridAfter w:val="1"/>
          <w:wAfter w:w="1350" w:type="dxa"/>
        </w:trPr>
        <w:tc>
          <w:tcPr>
            <w:tcW w:w="3330" w:type="dxa"/>
          </w:tcPr>
          <w:p w:rsidR="00DD0FEA" w:rsidRPr="0026715E" w:rsidRDefault="00DD0FEA" w:rsidP="00DD0FEA">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Less: Allowance for doubtful debts</w:t>
            </w:r>
          </w:p>
        </w:tc>
        <w:tc>
          <w:tcPr>
            <w:tcW w:w="1350" w:type="dxa"/>
          </w:tcPr>
          <w:p w:rsidR="00DD0FEA" w:rsidRPr="00DD0FEA"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(2,951)</w:t>
            </w:r>
          </w:p>
        </w:tc>
        <w:tc>
          <w:tcPr>
            <w:tcW w:w="1350" w:type="dxa"/>
          </w:tcPr>
          <w:p w:rsidR="00DD0FEA" w:rsidRPr="00DD0FEA"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(2,679)</w:t>
            </w:r>
          </w:p>
        </w:tc>
        <w:tc>
          <w:tcPr>
            <w:tcW w:w="1350" w:type="dxa"/>
          </w:tcPr>
          <w:p w:rsidR="00DD0FEA" w:rsidRPr="00DD0FEA"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(2,890)</w:t>
            </w:r>
          </w:p>
        </w:tc>
        <w:tc>
          <w:tcPr>
            <w:tcW w:w="1350" w:type="dxa"/>
          </w:tcPr>
          <w:p w:rsidR="00DD0FEA" w:rsidRPr="00DD0FEA"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(2,618)</w:t>
            </w:r>
          </w:p>
        </w:tc>
      </w:tr>
      <w:tr w:rsidR="00DD0FEA" w:rsidRPr="0026715E" w:rsidTr="00375046">
        <w:trPr>
          <w:gridAfter w:val="1"/>
          <w:wAfter w:w="1350" w:type="dxa"/>
        </w:trPr>
        <w:tc>
          <w:tcPr>
            <w:tcW w:w="3330" w:type="dxa"/>
          </w:tcPr>
          <w:p w:rsidR="00DD0FEA" w:rsidRPr="0026715E" w:rsidRDefault="00DD0FEA" w:rsidP="00DD0FEA">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 other receivables</w:t>
            </w:r>
            <w:r>
              <w:rPr>
                <w:rFonts w:ascii="Arial" w:eastAsia="Arial Unicode MS" w:hAnsi="Arial" w:cs="Arial"/>
                <w:sz w:val="19"/>
                <w:szCs w:val="19"/>
              </w:rPr>
              <w:t xml:space="preserve"> - net</w:t>
            </w:r>
          </w:p>
        </w:tc>
        <w:tc>
          <w:tcPr>
            <w:tcW w:w="1350" w:type="dxa"/>
          </w:tcPr>
          <w:p w:rsidR="00DD0FEA" w:rsidRPr="00DD0FEA"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22,547</w:t>
            </w:r>
          </w:p>
        </w:tc>
        <w:tc>
          <w:tcPr>
            <w:tcW w:w="1350" w:type="dxa"/>
          </w:tcPr>
          <w:p w:rsidR="00DD0FEA" w:rsidRPr="00DD0FEA"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17,992</w:t>
            </w:r>
          </w:p>
        </w:tc>
        <w:tc>
          <w:tcPr>
            <w:tcW w:w="1350" w:type="dxa"/>
          </w:tcPr>
          <w:p w:rsidR="00DD0FEA" w:rsidRPr="00DD0FEA"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14,279</w:t>
            </w:r>
          </w:p>
        </w:tc>
        <w:tc>
          <w:tcPr>
            <w:tcW w:w="1350" w:type="dxa"/>
          </w:tcPr>
          <w:p w:rsidR="00DD0FEA" w:rsidRPr="00DD0FEA"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11,993</w:t>
            </w:r>
          </w:p>
        </w:tc>
      </w:tr>
      <w:tr w:rsidR="00DD0FEA" w:rsidRPr="0026715E" w:rsidTr="00375046">
        <w:trPr>
          <w:gridAfter w:val="1"/>
          <w:wAfter w:w="1350" w:type="dxa"/>
        </w:trPr>
        <w:tc>
          <w:tcPr>
            <w:tcW w:w="3330" w:type="dxa"/>
          </w:tcPr>
          <w:p w:rsidR="00DD0FEA" w:rsidRPr="0026715E" w:rsidRDefault="00DD0FEA" w:rsidP="00DD0FEA">
            <w:pPr>
              <w:spacing w:line="340" w:lineRule="exact"/>
              <w:ind w:left="162" w:right="-108" w:hanging="162"/>
              <w:rPr>
                <w:rFonts w:ascii="Arial" w:eastAsia="Arial Unicode MS" w:hAnsi="Arial" w:cs="Arial"/>
                <w:sz w:val="19"/>
                <w:szCs w:val="19"/>
                <w:cs/>
              </w:rPr>
            </w:pPr>
            <w:r w:rsidRPr="0026715E">
              <w:rPr>
                <w:rFonts w:ascii="Arial" w:eastAsia="Arial Unicode MS" w:hAnsi="Arial" w:cs="Arial"/>
                <w:sz w:val="19"/>
                <w:szCs w:val="19"/>
              </w:rPr>
              <w:t xml:space="preserve">Trade and other receivables </w:t>
            </w:r>
            <w:r w:rsidRPr="0026715E">
              <w:rPr>
                <w:rFonts w:ascii="Arial" w:eastAsia="Arial Unicode MS" w:hAnsi="Arial" w:cs="Arial"/>
                <w:sz w:val="19"/>
                <w:szCs w:val="19"/>
                <w:cs/>
                <w:lang w:val="en-AU"/>
              </w:rPr>
              <w:t>-</w:t>
            </w:r>
            <w:r w:rsidRPr="0026715E">
              <w:rPr>
                <w:rFonts w:ascii="Arial" w:eastAsia="Arial Unicode MS" w:hAnsi="Arial" w:cs="Arial"/>
                <w:sz w:val="19"/>
                <w:szCs w:val="19"/>
              </w:rPr>
              <w:t xml:space="preserve"> net</w:t>
            </w:r>
          </w:p>
        </w:tc>
        <w:tc>
          <w:tcPr>
            <w:tcW w:w="1350" w:type="dxa"/>
          </w:tcPr>
          <w:p w:rsidR="00DD0FEA" w:rsidRPr="00DD0FEA" w:rsidRDefault="00DD0FEA" w:rsidP="00DD0FEA">
            <w:pPr>
              <w:pBdr>
                <w:bottom w:val="doub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369,077</w:t>
            </w:r>
          </w:p>
        </w:tc>
        <w:tc>
          <w:tcPr>
            <w:tcW w:w="1350" w:type="dxa"/>
          </w:tcPr>
          <w:p w:rsidR="00DD0FEA" w:rsidRPr="00DD0FEA" w:rsidRDefault="00DD0FEA" w:rsidP="00DD0FEA">
            <w:pPr>
              <w:pBdr>
                <w:bottom w:val="doub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121,921</w:t>
            </w:r>
          </w:p>
        </w:tc>
        <w:tc>
          <w:tcPr>
            <w:tcW w:w="1350" w:type="dxa"/>
          </w:tcPr>
          <w:p w:rsidR="00DD0FEA" w:rsidRPr="00DD0FEA" w:rsidRDefault="00DD0FEA" w:rsidP="00DD0FEA">
            <w:pPr>
              <w:pBdr>
                <w:bottom w:val="doub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201,559</w:t>
            </w:r>
          </w:p>
        </w:tc>
        <w:tc>
          <w:tcPr>
            <w:tcW w:w="1350" w:type="dxa"/>
          </w:tcPr>
          <w:p w:rsidR="00DD0FEA" w:rsidRPr="00DD0FEA" w:rsidRDefault="00DD0FEA" w:rsidP="00DD0FEA">
            <w:pPr>
              <w:pBdr>
                <w:bottom w:val="doub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88,154</w:t>
            </w:r>
          </w:p>
        </w:tc>
      </w:tr>
    </w:tbl>
    <w:p w:rsidR="00DD0FEA" w:rsidRDefault="00DD0FEA" w:rsidP="004F5B54">
      <w:pPr>
        <w:tabs>
          <w:tab w:val="left" w:pos="900"/>
          <w:tab w:val="left" w:pos="2160"/>
          <w:tab w:val="right" w:pos="7280"/>
          <w:tab w:val="right" w:pos="8540"/>
        </w:tabs>
        <w:spacing w:before="240" w:after="120" w:line="380" w:lineRule="exact"/>
        <w:ind w:left="547" w:right="-58" w:hanging="547"/>
        <w:jc w:val="thaiDistribute"/>
        <w:rPr>
          <w:rFonts w:ascii="Arial" w:eastAsia="Arial Unicode MS" w:hAnsi="Arial" w:cs="Arial Unicode MS"/>
          <w:b/>
          <w:bCs/>
          <w:sz w:val="22"/>
          <w:szCs w:val="22"/>
        </w:rPr>
      </w:pPr>
    </w:p>
    <w:p w:rsidR="00DD0FEA" w:rsidRDefault="00DD0FEA" w:rsidP="00DD0FEA">
      <w:pPr>
        <w:rPr>
          <w:rFonts w:eastAsia="Arial Unicode MS"/>
        </w:rPr>
      </w:pPr>
      <w:r>
        <w:rPr>
          <w:rFonts w:eastAsia="Arial Unicode MS"/>
        </w:rPr>
        <w:br w:type="page"/>
      </w:r>
    </w:p>
    <w:p w:rsidR="00E7399F" w:rsidRPr="0026715E" w:rsidRDefault="004F5B54" w:rsidP="004F5B54">
      <w:pPr>
        <w:tabs>
          <w:tab w:val="left" w:pos="900"/>
          <w:tab w:val="left" w:pos="2160"/>
          <w:tab w:val="right" w:pos="7280"/>
          <w:tab w:val="right" w:pos="8540"/>
        </w:tabs>
        <w:spacing w:before="240" w:after="120" w:line="380" w:lineRule="exact"/>
        <w:ind w:left="547" w:right="-58" w:hanging="547"/>
        <w:jc w:val="thaiDistribute"/>
        <w:rPr>
          <w:rFonts w:ascii="Arial" w:eastAsia="Arial Unicode MS" w:hAnsi="Arial" w:cs="Arial"/>
          <w:b/>
          <w:bCs/>
          <w:sz w:val="22"/>
          <w:szCs w:val="22"/>
          <w:cs/>
        </w:rPr>
      </w:pPr>
      <w:r>
        <w:rPr>
          <w:rFonts w:ascii="Arial" w:eastAsia="Arial Unicode MS" w:hAnsi="Arial" w:cs="Arial Unicode MS"/>
          <w:b/>
          <w:bCs/>
          <w:sz w:val="22"/>
          <w:szCs w:val="22"/>
        </w:rPr>
        <w:lastRenderedPageBreak/>
        <w:t>10</w:t>
      </w:r>
      <w:r w:rsidR="00E7399F" w:rsidRPr="0026715E">
        <w:rPr>
          <w:rFonts w:ascii="Arial" w:eastAsia="Arial Unicode MS" w:hAnsi="Arial" w:cs="Arial Unicode MS"/>
          <w:b/>
          <w:bCs/>
          <w:sz w:val="22"/>
          <w:szCs w:val="22"/>
        </w:rPr>
        <w:t xml:space="preserve">. </w:t>
      </w:r>
      <w:r w:rsidR="00E7399F" w:rsidRPr="0026715E">
        <w:rPr>
          <w:rFonts w:ascii="Arial" w:eastAsia="Arial Unicode MS" w:hAnsi="Arial" w:cs="Arial Unicode MS"/>
          <w:b/>
          <w:bCs/>
          <w:sz w:val="22"/>
          <w:szCs w:val="22"/>
        </w:rPr>
        <w:tab/>
      </w:r>
      <w:r w:rsidR="00C5154C" w:rsidRPr="0026715E">
        <w:rPr>
          <w:rFonts w:ascii="Arial" w:eastAsia="Arial Unicode MS" w:hAnsi="Arial" w:cs="Arial"/>
          <w:b/>
          <w:bCs/>
          <w:sz w:val="22"/>
          <w:szCs w:val="22"/>
        </w:rPr>
        <w:t>Unbilled receivables</w:t>
      </w:r>
      <w:r w:rsidR="00E7399F" w:rsidRPr="0026715E">
        <w:rPr>
          <w:rFonts w:ascii="Arial" w:eastAsia="Arial Unicode MS" w:hAnsi="Arial" w:cs="Arial"/>
          <w:b/>
          <w:bCs/>
          <w:sz w:val="22"/>
          <w:szCs w:val="22"/>
        </w:rPr>
        <w:t>/</w:t>
      </w:r>
      <w:r w:rsidR="00C5154C" w:rsidRPr="0026715E">
        <w:rPr>
          <w:rFonts w:ascii="Arial" w:eastAsia="Arial Unicode MS" w:hAnsi="Arial" w:cs="Arial"/>
          <w:b/>
          <w:bCs/>
          <w:sz w:val="22"/>
          <w:szCs w:val="22"/>
        </w:rPr>
        <w:t>Construction in progress</w:t>
      </w:r>
    </w:p>
    <w:p w:rsidR="00E7399F" w:rsidRPr="0026715E" w:rsidRDefault="00E7399F" w:rsidP="00E7399F">
      <w:pPr>
        <w:tabs>
          <w:tab w:val="left" w:pos="360"/>
        </w:tabs>
        <w:spacing w:before="120" w:after="120" w:line="380" w:lineRule="exact"/>
        <w:jc w:val="right"/>
        <w:rPr>
          <w:rFonts w:ascii="Arial" w:eastAsia="Arial Unicode MS" w:hAnsi="Arial" w:cs="Arial"/>
          <w:sz w:val="22"/>
          <w:szCs w:val="22"/>
        </w:rPr>
      </w:pPr>
      <w:r w:rsidRPr="0026715E">
        <w:rPr>
          <w:rFonts w:ascii="Arial" w:eastAsia="Arial Unicode MS" w:hAnsi="Arial" w:cs="Arial"/>
          <w:sz w:val="22"/>
          <w:szCs w:val="22"/>
          <w:cs/>
        </w:rPr>
        <w:t xml:space="preserve"> (</w:t>
      </w:r>
      <w:r w:rsidRPr="0026715E">
        <w:rPr>
          <w:rFonts w:ascii="Arial" w:eastAsia="Arial Unicode MS" w:hAnsi="Arial" w:cs="Arial"/>
          <w:sz w:val="22"/>
          <w:szCs w:val="22"/>
        </w:rPr>
        <w:t>Unit: Thousand Baht</w:t>
      </w:r>
      <w:r w:rsidRPr="0026715E">
        <w:rPr>
          <w:rFonts w:ascii="Arial" w:eastAsia="Arial Unicode MS" w:hAnsi="Arial" w:cs="Arial"/>
          <w:sz w:val="22"/>
          <w:szCs w:val="22"/>
          <w:cs/>
        </w:rPr>
        <w:t>)</w:t>
      </w:r>
    </w:p>
    <w:tbl>
      <w:tblPr>
        <w:tblW w:w="8775" w:type="dxa"/>
        <w:tblInd w:w="378" w:type="dxa"/>
        <w:tblLayout w:type="fixed"/>
        <w:tblLook w:val="01E0" w:firstRow="1" w:lastRow="1" w:firstColumn="1" w:lastColumn="1" w:noHBand="0" w:noVBand="0"/>
      </w:tblPr>
      <w:tblGrid>
        <w:gridCol w:w="5130"/>
        <w:gridCol w:w="1845"/>
        <w:gridCol w:w="1800"/>
      </w:tblGrid>
      <w:tr w:rsidR="00D47A3C" w:rsidRPr="0026715E" w:rsidTr="00D47A3C">
        <w:tc>
          <w:tcPr>
            <w:tcW w:w="5130" w:type="dxa"/>
          </w:tcPr>
          <w:p w:rsidR="00D47A3C" w:rsidRPr="0026715E" w:rsidRDefault="00D47A3C" w:rsidP="00BB332F">
            <w:pPr>
              <w:tabs>
                <w:tab w:val="left" w:pos="360"/>
              </w:tabs>
              <w:spacing w:line="380" w:lineRule="exact"/>
              <w:ind w:left="162" w:right="-108" w:hanging="162"/>
              <w:jc w:val="center"/>
              <w:rPr>
                <w:rFonts w:ascii="Arial" w:eastAsia="Arial Unicode MS" w:hAnsi="Arial" w:cs="Arial"/>
                <w:szCs w:val="22"/>
              </w:rPr>
            </w:pPr>
          </w:p>
        </w:tc>
        <w:tc>
          <w:tcPr>
            <w:tcW w:w="3645" w:type="dxa"/>
            <w:gridSpan w:val="2"/>
          </w:tcPr>
          <w:p w:rsidR="00D47A3C" w:rsidRPr="0026715E" w:rsidRDefault="00D47A3C" w:rsidP="00E7399F">
            <w:pPr>
              <w:pBdr>
                <w:bottom w:val="single" w:sz="4" w:space="1" w:color="auto"/>
              </w:pBdr>
              <w:spacing w:line="380" w:lineRule="exact"/>
              <w:jc w:val="center"/>
              <w:rPr>
                <w:rFonts w:ascii="Arial" w:eastAsia="Arial Unicode MS" w:hAnsi="Arial" w:cs="Arial"/>
                <w:szCs w:val="22"/>
              </w:rPr>
            </w:pPr>
            <w:r w:rsidRPr="0026715E">
              <w:rPr>
                <w:rFonts w:ascii="Arial" w:eastAsia="Arial Unicode MS" w:hAnsi="Arial" w:cs="Arial"/>
                <w:sz w:val="22"/>
                <w:szCs w:val="22"/>
              </w:rPr>
              <w:t>Consolidated financial statements</w:t>
            </w:r>
          </w:p>
        </w:tc>
      </w:tr>
      <w:tr w:rsidR="00E7399F" w:rsidRPr="0026715E" w:rsidTr="00BB332F">
        <w:tc>
          <w:tcPr>
            <w:tcW w:w="5130" w:type="dxa"/>
          </w:tcPr>
          <w:p w:rsidR="00E7399F" w:rsidRPr="0026715E" w:rsidRDefault="00E7399F" w:rsidP="00BB332F">
            <w:pPr>
              <w:tabs>
                <w:tab w:val="left" w:pos="360"/>
              </w:tabs>
              <w:spacing w:line="380" w:lineRule="exact"/>
              <w:ind w:left="162" w:right="-108" w:hanging="162"/>
              <w:jc w:val="center"/>
              <w:rPr>
                <w:rFonts w:ascii="Arial" w:eastAsia="Arial Unicode MS" w:hAnsi="Arial" w:cs="Arial"/>
                <w:szCs w:val="22"/>
              </w:rPr>
            </w:pPr>
          </w:p>
        </w:tc>
        <w:tc>
          <w:tcPr>
            <w:tcW w:w="1845" w:type="dxa"/>
          </w:tcPr>
          <w:p w:rsidR="00E7399F" w:rsidRPr="0026715E" w:rsidRDefault="00E771A4" w:rsidP="00E7399F">
            <w:pPr>
              <w:pBdr>
                <w:bottom w:val="single" w:sz="4" w:space="1" w:color="auto"/>
              </w:pBdr>
              <w:spacing w:line="380" w:lineRule="exact"/>
              <w:jc w:val="center"/>
              <w:rPr>
                <w:rFonts w:ascii="Arial" w:eastAsia="Arial Unicode MS" w:hAnsi="Arial" w:cs="Arial"/>
                <w:szCs w:val="22"/>
              </w:rPr>
            </w:pPr>
            <w:r>
              <w:rPr>
                <w:rFonts w:ascii="Arial" w:eastAsia="Arial Unicode MS" w:hAnsi="Arial" w:cs="Arial"/>
                <w:sz w:val="22"/>
                <w:szCs w:val="22"/>
              </w:rPr>
              <w:t>2016</w:t>
            </w:r>
          </w:p>
        </w:tc>
        <w:tc>
          <w:tcPr>
            <w:tcW w:w="1800" w:type="dxa"/>
          </w:tcPr>
          <w:p w:rsidR="00E7399F" w:rsidRPr="0026715E" w:rsidRDefault="00E771A4" w:rsidP="00E7399F">
            <w:pPr>
              <w:pBdr>
                <w:bottom w:val="single" w:sz="4" w:space="1" w:color="auto"/>
              </w:pBdr>
              <w:spacing w:line="380" w:lineRule="exact"/>
              <w:jc w:val="center"/>
              <w:rPr>
                <w:rFonts w:ascii="Arial" w:eastAsia="Arial Unicode MS" w:hAnsi="Arial" w:cs="Arial"/>
                <w:szCs w:val="22"/>
              </w:rPr>
            </w:pPr>
            <w:r>
              <w:rPr>
                <w:rFonts w:ascii="Arial" w:eastAsia="Arial Unicode MS" w:hAnsi="Arial" w:cs="Arial"/>
                <w:sz w:val="22"/>
                <w:szCs w:val="22"/>
              </w:rPr>
              <w:t>2015</w:t>
            </w:r>
          </w:p>
        </w:tc>
      </w:tr>
      <w:tr w:rsidR="00E7399F" w:rsidRPr="0026715E" w:rsidTr="00BB332F">
        <w:tc>
          <w:tcPr>
            <w:tcW w:w="5130" w:type="dxa"/>
          </w:tcPr>
          <w:p w:rsidR="00E7399F" w:rsidRPr="0026715E" w:rsidRDefault="00E7399F" w:rsidP="00BB332F">
            <w:pPr>
              <w:tabs>
                <w:tab w:val="left" w:pos="342"/>
              </w:tabs>
              <w:spacing w:line="380" w:lineRule="exact"/>
              <w:ind w:left="162"/>
              <w:rPr>
                <w:rFonts w:ascii="Arial" w:eastAsia="Arial Unicode MS" w:hAnsi="Arial" w:cs="Arial"/>
                <w:szCs w:val="22"/>
                <w:cs/>
              </w:rPr>
            </w:pPr>
            <w:r w:rsidRPr="0026715E">
              <w:rPr>
                <w:rFonts w:ascii="Arial" w:eastAsia="Arial Unicode MS" w:hAnsi="Arial" w:cs="Arial"/>
                <w:sz w:val="22"/>
                <w:szCs w:val="22"/>
              </w:rPr>
              <w:t xml:space="preserve">Amount of contract revenue recognised as </w:t>
            </w:r>
          </w:p>
        </w:tc>
        <w:tc>
          <w:tcPr>
            <w:tcW w:w="1845" w:type="dxa"/>
          </w:tcPr>
          <w:p w:rsidR="00E7399F" w:rsidRPr="0026715E" w:rsidRDefault="00E7399F" w:rsidP="00BB332F">
            <w:pPr>
              <w:tabs>
                <w:tab w:val="decimal" w:pos="1424"/>
              </w:tabs>
              <w:spacing w:line="380" w:lineRule="exact"/>
              <w:rPr>
                <w:rFonts w:ascii="Arial" w:eastAsia="Arial Unicode MS" w:hAnsi="Arial" w:cs="Arial"/>
                <w:szCs w:val="22"/>
              </w:rPr>
            </w:pPr>
          </w:p>
        </w:tc>
        <w:tc>
          <w:tcPr>
            <w:tcW w:w="1800" w:type="dxa"/>
          </w:tcPr>
          <w:p w:rsidR="00E7399F" w:rsidRPr="0026715E" w:rsidRDefault="00E7399F" w:rsidP="00BB332F">
            <w:pPr>
              <w:tabs>
                <w:tab w:val="decimal" w:pos="1424"/>
              </w:tabs>
              <w:spacing w:line="380" w:lineRule="exact"/>
              <w:rPr>
                <w:rFonts w:ascii="Arial" w:eastAsia="Arial Unicode MS" w:hAnsi="Arial" w:cs="Arial"/>
                <w:szCs w:val="22"/>
              </w:rPr>
            </w:pPr>
          </w:p>
        </w:tc>
      </w:tr>
      <w:tr w:rsidR="00DD0FEA" w:rsidRPr="0026715E" w:rsidTr="00BB332F">
        <w:trPr>
          <w:trHeight w:val="80"/>
        </w:trPr>
        <w:tc>
          <w:tcPr>
            <w:tcW w:w="5130" w:type="dxa"/>
          </w:tcPr>
          <w:p w:rsidR="00DD0FEA" w:rsidRPr="0026715E" w:rsidRDefault="00DD0FEA" w:rsidP="00DD0FEA">
            <w:pPr>
              <w:tabs>
                <w:tab w:val="left" w:pos="342"/>
              </w:tabs>
              <w:spacing w:line="380" w:lineRule="exact"/>
              <w:ind w:left="162"/>
              <w:rPr>
                <w:rFonts w:ascii="Arial" w:eastAsia="Arial Unicode MS" w:hAnsi="Arial" w:cs="Arial"/>
                <w:szCs w:val="22"/>
              </w:rPr>
            </w:pPr>
            <w:r w:rsidRPr="0026715E">
              <w:rPr>
                <w:rFonts w:ascii="Arial" w:eastAsia="Arial Unicode MS" w:hAnsi="Arial" w:cs="Arial"/>
                <w:sz w:val="22"/>
                <w:szCs w:val="22"/>
              </w:rPr>
              <w:t xml:space="preserve">   revenue </w:t>
            </w:r>
            <w:r>
              <w:rPr>
                <w:rFonts w:ascii="Arial" w:eastAsia="Arial Unicode MS" w:hAnsi="Arial" w:cs="Arial"/>
                <w:sz w:val="22"/>
                <w:szCs w:val="22"/>
              </w:rPr>
              <w:t>during</w:t>
            </w:r>
            <w:r w:rsidRPr="0026715E">
              <w:rPr>
                <w:rFonts w:ascii="Arial" w:eastAsia="Arial Unicode MS" w:hAnsi="Arial" w:cs="Arial"/>
                <w:sz w:val="22"/>
                <w:szCs w:val="22"/>
              </w:rPr>
              <w:t xml:space="preserve"> the year</w:t>
            </w:r>
          </w:p>
        </w:tc>
        <w:tc>
          <w:tcPr>
            <w:tcW w:w="1845" w:type="dxa"/>
          </w:tcPr>
          <w:p w:rsidR="00DD0FEA" w:rsidRPr="00DD0FEA" w:rsidRDefault="00DD0FEA" w:rsidP="00DD0FEA">
            <w:pPr>
              <w:pBdr>
                <w:bottom w:val="double" w:sz="4" w:space="1" w:color="auto"/>
              </w:pBdr>
              <w:tabs>
                <w:tab w:val="decimal" w:pos="1424"/>
              </w:tabs>
              <w:spacing w:line="380" w:lineRule="exact"/>
              <w:ind w:left="18"/>
              <w:rPr>
                <w:rFonts w:ascii="Arial" w:eastAsia="Arial Unicode MS" w:hAnsi="Arial" w:cs="Arial"/>
                <w:szCs w:val="22"/>
              </w:rPr>
            </w:pPr>
            <w:r w:rsidRPr="00DD0FEA">
              <w:rPr>
                <w:rFonts w:ascii="Arial" w:eastAsia="Arial Unicode MS" w:hAnsi="Arial" w:cs="Arial"/>
                <w:sz w:val="22"/>
                <w:szCs w:val="22"/>
              </w:rPr>
              <w:t>539,416</w:t>
            </w:r>
          </w:p>
        </w:tc>
        <w:tc>
          <w:tcPr>
            <w:tcW w:w="1800" w:type="dxa"/>
          </w:tcPr>
          <w:p w:rsidR="00DD0FEA" w:rsidRPr="0026715E" w:rsidRDefault="00DD0FEA" w:rsidP="00DD0FEA">
            <w:pPr>
              <w:pBdr>
                <w:bottom w:val="double" w:sz="4" w:space="1" w:color="auto"/>
              </w:pBdr>
              <w:tabs>
                <w:tab w:val="decimal" w:pos="1424"/>
              </w:tabs>
              <w:spacing w:line="380" w:lineRule="exact"/>
              <w:ind w:left="18"/>
              <w:rPr>
                <w:rFonts w:ascii="Arial" w:eastAsia="Arial Unicode MS" w:hAnsi="Arial" w:cs="Arial"/>
                <w:szCs w:val="22"/>
              </w:rPr>
            </w:pPr>
            <w:r w:rsidRPr="0026715E">
              <w:rPr>
                <w:rFonts w:ascii="Arial" w:eastAsia="Arial Unicode MS" w:hAnsi="Arial" w:cs="Arial"/>
                <w:sz w:val="22"/>
                <w:szCs w:val="22"/>
              </w:rPr>
              <w:t>45,163</w:t>
            </w:r>
          </w:p>
        </w:tc>
      </w:tr>
      <w:tr w:rsidR="00DD0FEA" w:rsidRPr="0026715E" w:rsidTr="00BB332F">
        <w:tc>
          <w:tcPr>
            <w:tcW w:w="5130" w:type="dxa"/>
          </w:tcPr>
          <w:p w:rsidR="00DD0FEA" w:rsidRPr="0026715E" w:rsidRDefault="00DD0FEA" w:rsidP="00DD0FEA">
            <w:pPr>
              <w:tabs>
                <w:tab w:val="left" w:pos="342"/>
              </w:tabs>
              <w:spacing w:line="380" w:lineRule="exact"/>
              <w:ind w:left="162"/>
              <w:rPr>
                <w:rFonts w:ascii="Arial" w:eastAsia="Arial Unicode MS" w:hAnsi="Arial" w:cs="Arial"/>
                <w:szCs w:val="22"/>
                <w:cs/>
              </w:rPr>
            </w:pPr>
            <w:r w:rsidRPr="0026715E">
              <w:rPr>
                <w:rFonts w:ascii="Arial" w:eastAsia="Arial Unicode MS" w:hAnsi="Arial" w:cs="Arial"/>
                <w:sz w:val="22"/>
                <w:szCs w:val="22"/>
              </w:rPr>
              <w:t xml:space="preserve">Aggregate amount of construction costs </w:t>
            </w:r>
          </w:p>
        </w:tc>
        <w:tc>
          <w:tcPr>
            <w:tcW w:w="1845" w:type="dxa"/>
          </w:tcPr>
          <w:p w:rsidR="00DD0FEA" w:rsidRPr="00DD0FEA" w:rsidRDefault="00DD0FEA" w:rsidP="00DD0FEA">
            <w:pPr>
              <w:tabs>
                <w:tab w:val="decimal" w:pos="1424"/>
              </w:tabs>
              <w:spacing w:line="380" w:lineRule="exact"/>
              <w:ind w:left="18"/>
              <w:rPr>
                <w:rFonts w:ascii="Arial" w:eastAsia="Arial Unicode MS" w:hAnsi="Arial" w:cs="Arial"/>
                <w:szCs w:val="22"/>
              </w:rPr>
            </w:pPr>
          </w:p>
        </w:tc>
        <w:tc>
          <w:tcPr>
            <w:tcW w:w="1800" w:type="dxa"/>
          </w:tcPr>
          <w:p w:rsidR="00DD0FEA" w:rsidRPr="0026715E" w:rsidRDefault="00DD0FEA" w:rsidP="00DD0FEA">
            <w:pPr>
              <w:tabs>
                <w:tab w:val="decimal" w:pos="1424"/>
              </w:tabs>
              <w:spacing w:line="380" w:lineRule="exact"/>
              <w:ind w:left="18"/>
              <w:rPr>
                <w:rFonts w:ascii="Arial" w:eastAsia="Arial Unicode MS" w:hAnsi="Arial" w:cs="Arial"/>
                <w:szCs w:val="22"/>
              </w:rPr>
            </w:pPr>
          </w:p>
        </w:tc>
      </w:tr>
      <w:tr w:rsidR="00DD0FEA" w:rsidRPr="0026715E" w:rsidTr="00BB332F">
        <w:tc>
          <w:tcPr>
            <w:tcW w:w="5130" w:type="dxa"/>
          </w:tcPr>
          <w:p w:rsidR="00DD0FEA" w:rsidRPr="0026715E" w:rsidRDefault="00DD0FEA" w:rsidP="00DD0FEA">
            <w:pPr>
              <w:tabs>
                <w:tab w:val="left" w:pos="342"/>
              </w:tabs>
              <w:spacing w:line="380" w:lineRule="exact"/>
              <w:ind w:left="162"/>
              <w:rPr>
                <w:rFonts w:ascii="Arial" w:eastAsia="Arial Unicode MS" w:hAnsi="Arial" w:cs="Arial"/>
                <w:szCs w:val="22"/>
              </w:rPr>
            </w:pPr>
            <w:r w:rsidRPr="0026715E">
              <w:rPr>
                <w:rFonts w:ascii="Arial" w:eastAsia="Arial Unicode MS" w:hAnsi="Arial" w:cs="Arial"/>
                <w:sz w:val="22"/>
                <w:szCs w:val="22"/>
              </w:rPr>
              <w:t xml:space="preserve">   incurred</w:t>
            </w:r>
            <w:r w:rsidRPr="0026715E">
              <w:rPr>
                <w:rFonts w:ascii="Arial" w:eastAsia="Arial Unicode MS" w:hAnsi="Arial" w:cs="Arial"/>
                <w:sz w:val="22"/>
                <w:szCs w:val="22"/>
                <w:cs/>
              </w:rPr>
              <w:t xml:space="preserve"> </w:t>
            </w:r>
            <w:r w:rsidRPr="0026715E">
              <w:rPr>
                <w:rFonts w:ascii="Arial" w:eastAsia="Arial Unicode MS" w:hAnsi="Arial" w:cs="Arial"/>
                <w:sz w:val="22"/>
                <w:szCs w:val="22"/>
              </w:rPr>
              <w:t>to date</w:t>
            </w:r>
          </w:p>
        </w:tc>
        <w:tc>
          <w:tcPr>
            <w:tcW w:w="1845" w:type="dxa"/>
          </w:tcPr>
          <w:p w:rsidR="00DD0FEA" w:rsidRPr="00DD0FEA" w:rsidRDefault="00DD0FEA" w:rsidP="00DD0FEA">
            <w:pPr>
              <w:tabs>
                <w:tab w:val="decimal" w:pos="1424"/>
              </w:tabs>
              <w:spacing w:line="380" w:lineRule="exact"/>
              <w:ind w:left="18"/>
              <w:rPr>
                <w:rFonts w:ascii="Arial" w:eastAsia="Arial Unicode MS" w:hAnsi="Arial" w:cs="Arial"/>
                <w:szCs w:val="22"/>
              </w:rPr>
            </w:pPr>
            <w:r w:rsidRPr="00DD0FEA">
              <w:rPr>
                <w:rFonts w:ascii="Arial" w:eastAsia="Arial Unicode MS" w:hAnsi="Arial" w:cs="Arial"/>
                <w:sz w:val="22"/>
                <w:szCs w:val="22"/>
              </w:rPr>
              <w:t>534,076</w:t>
            </w:r>
          </w:p>
        </w:tc>
        <w:tc>
          <w:tcPr>
            <w:tcW w:w="1800" w:type="dxa"/>
          </w:tcPr>
          <w:p w:rsidR="00DD0FEA" w:rsidRPr="0026715E" w:rsidRDefault="00DD0FEA" w:rsidP="00DD0FEA">
            <w:pPr>
              <w:tabs>
                <w:tab w:val="decimal" w:pos="1424"/>
              </w:tabs>
              <w:spacing w:line="380" w:lineRule="exact"/>
              <w:ind w:left="18"/>
              <w:rPr>
                <w:rFonts w:ascii="Arial" w:eastAsia="Arial Unicode MS" w:hAnsi="Arial" w:cs="Arial"/>
                <w:szCs w:val="22"/>
              </w:rPr>
            </w:pPr>
            <w:r w:rsidRPr="0026715E">
              <w:rPr>
                <w:rFonts w:ascii="Arial" w:eastAsia="Arial Unicode MS" w:hAnsi="Arial" w:cs="Arial"/>
                <w:sz w:val="22"/>
                <w:szCs w:val="22"/>
              </w:rPr>
              <w:t>41,447</w:t>
            </w:r>
          </w:p>
        </w:tc>
      </w:tr>
      <w:tr w:rsidR="00DD0FEA" w:rsidRPr="0026715E" w:rsidTr="00BB332F">
        <w:tc>
          <w:tcPr>
            <w:tcW w:w="5130" w:type="dxa"/>
          </w:tcPr>
          <w:p w:rsidR="00DD0FEA" w:rsidRPr="0026715E" w:rsidRDefault="00DD0FEA" w:rsidP="00DD0FEA">
            <w:pPr>
              <w:tabs>
                <w:tab w:val="left" w:pos="342"/>
              </w:tabs>
              <w:spacing w:line="380" w:lineRule="exact"/>
              <w:ind w:left="162"/>
              <w:rPr>
                <w:rFonts w:ascii="Arial" w:eastAsia="Arial Unicode MS" w:hAnsi="Arial" w:cs="Arial"/>
                <w:szCs w:val="22"/>
              </w:rPr>
            </w:pPr>
            <w:r w:rsidRPr="0026715E">
              <w:rPr>
                <w:rFonts w:ascii="Arial" w:eastAsia="Arial Unicode MS" w:hAnsi="Arial" w:cs="Arial"/>
                <w:sz w:val="22"/>
                <w:szCs w:val="22"/>
              </w:rPr>
              <w:t xml:space="preserve">Construction costs relating to future activities </w:t>
            </w:r>
          </w:p>
        </w:tc>
        <w:tc>
          <w:tcPr>
            <w:tcW w:w="1845" w:type="dxa"/>
          </w:tcPr>
          <w:p w:rsidR="00DD0FEA" w:rsidRPr="00DD0FEA" w:rsidRDefault="00DD0FEA" w:rsidP="00DD0FEA">
            <w:pPr>
              <w:tabs>
                <w:tab w:val="decimal" w:pos="1424"/>
              </w:tabs>
              <w:spacing w:line="380" w:lineRule="exact"/>
              <w:ind w:left="18"/>
              <w:rPr>
                <w:rFonts w:ascii="Arial" w:eastAsia="Arial Unicode MS" w:hAnsi="Arial" w:cs="Arial"/>
                <w:szCs w:val="22"/>
              </w:rPr>
            </w:pPr>
          </w:p>
        </w:tc>
        <w:tc>
          <w:tcPr>
            <w:tcW w:w="1800" w:type="dxa"/>
          </w:tcPr>
          <w:p w:rsidR="00DD0FEA" w:rsidRPr="0026715E" w:rsidRDefault="00DD0FEA" w:rsidP="00DD0FEA">
            <w:pPr>
              <w:tabs>
                <w:tab w:val="decimal" w:pos="1424"/>
              </w:tabs>
              <w:spacing w:line="380" w:lineRule="exact"/>
              <w:ind w:left="18"/>
              <w:rPr>
                <w:rFonts w:ascii="Arial" w:eastAsia="Arial Unicode MS" w:hAnsi="Arial" w:cs="Arial"/>
                <w:szCs w:val="22"/>
              </w:rPr>
            </w:pPr>
          </w:p>
        </w:tc>
      </w:tr>
      <w:tr w:rsidR="00DD0FEA" w:rsidRPr="0026715E" w:rsidTr="00BB332F">
        <w:trPr>
          <w:trHeight w:val="80"/>
        </w:trPr>
        <w:tc>
          <w:tcPr>
            <w:tcW w:w="5130" w:type="dxa"/>
          </w:tcPr>
          <w:p w:rsidR="00DD0FEA" w:rsidRPr="0026715E" w:rsidRDefault="00DD0FEA" w:rsidP="00DD0FEA">
            <w:pPr>
              <w:tabs>
                <w:tab w:val="left" w:pos="342"/>
              </w:tabs>
              <w:spacing w:line="380" w:lineRule="exact"/>
              <w:ind w:left="162"/>
              <w:rPr>
                <w:rFonts w:ascii="Arial" w:eastAsia="Arial Unicode MS" w:hAnsi="Arial" w:cs="Arial"/>
                <w:szCs w:val="22"/>
              </w:rPr>
            </w:pPr>
            <w:r w:rsidRPr="0026715E">
              <w:rPr>
                <w:rFonts w:ascii="Arial" w:eastAsia="Arial Unicode MS" w:hAnsi="Arial" w:cs="Arial"/>
                <w:sz w:val="22"/>
                <w:szCs w:val="22"/>
              </w:rPr>
              <w:t xml:space="preserve"> </w:t>
            </w:r>
            <w:r w:rsidRPr="0026715E">
              <w:rPr>
                <w:rFonts w:ascii="Arial" w:eastAsia="Arial Unicode MS" w:hAnsi="Arial" w:cs="Arial"/>
                <w:sz w:val="22"/>
                <w:szCs w:val="22"/>
              </w:rPr>
              <w:tab/>
              <w:t>recognised as assets</w:t>
            </w:r>
          </w:p>
        </w:tc>
        <w:tc>
          <w:tcPr>
            <w:tcW w:w="1845" w:type="dxa"/>
          </w:tcPr>
          <w:p w:rsidR="00DD0FEA" w:rsidRPr="00DD0FEA" w:rsidRDefault="00DD0FEA" w:rsidP="00DD0FEA">
            <w:pPr>
              <w:tabs>
                <w:tab w:val="decimal" w:pos="1424"/>
              </w:tabs>
              <w:spacing w:line="380" w:lineRule="exact"/>
              <w:ind w:left="18"/>
              <w:rPr>
                <w:rFonts w:ascii="Arial" w:eastAsia="Arial Unicode MS" w:hAnsi="Arial" w:cs="Arial"/>
                <w:szCs w:val="22"/>
              </w:rPr>
            </w:pPr>
            <w:r w:rsidRPr="00DD0FEA">
              <w:rPr>
                <w:rFonts w:ascii="Arial" w:eastAsia="Arial Unicode MS" w:hAnsi="Arial" w:cs="Arial"/>
                <w:sz w:val="22"/>
                <w:szCs w:val="22"/>
              </w:rPr>
              <w:t>42,649</w:t>
            </w:r>
          </w:p>
        </w:tc>
        <w:tc>
          <w:tcPr>
            <w:tcW w:w="1800" w:type="dxa"/>
          </w:tcPr>
          <w:p w:rsidR="00DD0FEA" w:rsidRPr="0026715E" w:rsidRDefault="00DD0FEA" w:rsidP="00DD0FEA">
            <w:pPr>
              <w:tabs>
                <w:tab w:val="decimal" w:pos="1424"/>
              </w:tabs>
              <w:spacing w:line="380" w:lineRule="exact"/>
              <w:ind w:left="18"/>
              <w:rPr>
                <w:rFonts w:ascii="Arial" w:eastAsia="Arial Unicode MS" w:hAnsi="Arial" w:cs="Arial"/>
                <w:szCs w:val="22"/>
              </w:rPr>
            </w:pPr>
            <w:r w:rsidRPr="0026715E">
              <w:rPr>
                <w:rFonts w:ascii="Arial" w:eastAsia="Arial Unicode MS" w:hAnsi="Arial" w:cs="Arial"/>
                <w:sz w:val="22"/>
                <w:szCs w:val="22"/>
              </w:rPr>
              <w:t>5,</w:t>
            </w:r>
            <w:r>
              <w:rPr>
                <w:rFonts w:ascii="Arial" w:eastAsia="Arial Unicode MS" w:hAnsi="Arial" w:cs="Arial"/>
                <w:sz w:val="22"/>
                <w:szCs w:val="22"/>
              </w:rPr>
              <w:t>158</w:t>
            </w:r>
          </w:p>
        </w:tc>
      </w:tr>
      <w:tr w:rsidR="00DD0FEA" w:rsidRPr="0026715E" w:rsidTr="00BB332F">
        <w:tc>
          <w:tcPr>
            <w:tcW w:w="5130" w:type="dxa"/>
          </w:tcPr>
          <w:p w:rsidR="00DD0FEA" w:rsidRPr="0026715E" w:rsidRDefault="00DD0FEA" w:rsidP="00DD0FEA">
            <w:pPr>
              <w:pStyle w:val="Heading3"/>
              <w:spacing w:before="0"/>
              <w:ind w:left="162"/>
              <w:jc w:val="left"/>
              <w:rPr>
                <w:rFonts w:ascii="Arial" w:eastAsia="Arial Unicode MS" w:hAnsi="Arial" w:cs="Arial"/>
                <w:b/>
                <w:bCs/>
                <w:sz w:val="22"/>
                <w:szCs w:val="22"/>
                <w:cs/>
              </w:rPr>
            </w:pPr>
            <w:r w:rsidRPr="0026715E">
              <w:rPr>
                <w:rFonts w:ascii="Arial" w:eastAsia="Arial Unicode MS" w:hAnsi="Arial" w:cs="Arial"/>
                <w:sz w:val="22"/>
                <w:szCs w:val="22"/>
              </w:rPr>
              <w:t>Adjust</w:t>
            </w:r>
            <w:r>
              <w:rPr>
                <w:rFonts w:ascii="Arial" w:eastAsia="Arial Unicode MS" w:hAnsi="Arial" w:cs="Arial"/>
                <w:sz w:val="22"/>
                <w:szCs w:val="22"/>
              </w:rPr>
              <w:t>ment</w:t>
            </w:r>
            <w:r w:rsidRPr="0026715E">
              <w:rPr>
                <w:rFonts w:ascii="Arial" w:eastAsia="Arial Unicode MS" w:hAnsi="Arial" w:cs="Arial"/>
                <w:sz w:val="22"/>
                <w:szCs w:val="22"/>
              </w:rPr>
              <w:t xml:space="preserve"> with the recognised profits to date</w:t>
            </w:r>
          </w:p>
        </w:tc>
        <w:tc>
          <w:tcPr>
            <w:tcW w:w="1845" w:type="dxa"/>
          </w:tcPr>
          <w:p w:rsidR="00DD0FEA" w:rsidRPr="00DD0FEA" w:rsidRDefault="00DD0FEA" w:rsidP="00DD0FEA">
            <w:pPr>
              <w:pBdr>
                <w:bottom w:val="single" w:sz="4" w:space="1" w:color="auto"/>
              </w:pBdr>
              <w:tabs>
                <w:tab w:val="decimal" w:pos="1424"/>
              </w:tabs>
              <w:spacing w:line="380" w:lineRule="exact"/>
              <w:ind w:left="18"/>
              <w:rPr>
                <w:rFonts w:ascii="Arial" w:eastAsia="Arial Unicode MS" w:hAnsi="Arial" w:cs="Arial"/>
                <w:szCs w:val="22"/>
              </w:rPr>
            </w:pPr>
            <w:r w:rsidRPr="00DD0FEA">
              <w:rPr>
                <w:rFonts w:ascii="Arial" w:eastAsia="Arial Unicode MS" w:hAnsi="Arial" w:cs="Arial"/>
                <w:sz w:val="22"/>
                <w:szCs w:val="22"/>
              </w:rPr>
              <w:t>50,503</w:t>
            </w:r>
          </w:p>
        </w:tc>
        <w:tc>
          <w:tcPr>
            <w:tcW w:w="1800" w:type="dxa"/>
          </w:tcPr>
          <w:p w:rsidR="00DD0FEA" w:rsidRPr="0026715E" w:rsidRDefault="00DD0FEA" w:rsidP="00DD0FEA">
            <w:pPr>
              <w:pBdr>
                <w:bottom w:val="single" w:sz="4" w:space="1" w:color="auto"/>
              </w:pBdr>
              <w:tabs>
                <w:tab w:val="decimal" w:pos="1424"/>
              </w:tabs>
              <w:spacing w:line="380" w:lineRule="exact"/>
              <w:ind w:left="18"/>
              <w:rPr>
                <w:rFonts w:ascii="Arial" w:eastAsia="Arial Unicode MS" w:hAnsi="Arial" w:cs="Arial"/>
                <w:szCs w:val="22"/>
              </w:rPr>
            </w:pPr>
            <w:r w:rsidRPr="0026715E">
              <w:rPr>
                <w:rFonts w:ascii="Arial" w:eastAsia="Arial Unicode MS" w:hAnsi="Arial" w:cs="Arial"/>
                <w:sz w:val="22"/>
                <w:szCs w:val="22"/>
              </w:rPr>
              <w:t>3,716</w:t>
            </w:r>
          </w:p>
        </w:tc>
      </w:tr>
      <w:tr w:rsidR="00DD0FEA" w:rsidRPr="0026715E" w:rsidTr="00BB332F">
        <w:tc>
          <w:tcPr>
            <w:tcW w:w="5130" w:type="dxa"/>
          </w:tcPr>
          <w:p w:rsidR="00DD0FEA" w:rsidRPr="0026715E" w:rsidRDefault="00DD0FEA" w:rsidP="00DD0FEA">
            <w:pPr>
              <w:pStyle w:val="Heading3"/>
              <w:spacing w:before="0"/>
              <w:ind w:left="162"/>
              <w:rPr>
                <w:rFonts w:ascii="Arial" w:eastAsia="Arial Unicode MS" w:hAnsi="Arial" w:cs="Arial"/>
                <w:sz w:val="22"/>
                <w:szCs w:val="22"/>
                <w:cs/>
              </w:rPr>
            </w:pPr>
          </w:p>
        </w:tc>
        <w:tc>
          <w:tcPr>
            <w:tcW w:w="1845" w:type="dxa"/>
          </w:tcPr>
          <w:p w:rsidR="00DD0FEA" w:rsidRPr="00DD0FEA" w:rsidRDefault="00DD0FEA" w:rsidP="00DD0FEA">
            <w:pPr>
              <w:tabs>
                <w:tab w:val="decimal" w:pos="1424"/>
              </w:tabs>
              <w:spacing w:line="380" w:lineRule="exact"/>
              <w:ind w:left="18"/>
              <w:rPr>
                <w:rFonts w:ascii="Arial" w:eastAsia="Arial Unicode MS" w:hAnsi="Arial" w:cs="Arial"/>
                <w:szCs w:val="22"/>
              </w:rPr>
            </w:pPr>
            <w:r w:rsidRPr="00DD0FEA">
              <w:rPr>
                <w:rFonts w:ascii="Arial" w:eastAsia="Arial Unicode MS" w:hAnsi="Arial" w:cs="Arial"/>
                <w:sz w:val="22"/>
                <w:szCs w:val="22"/>
              </w:rPr>
              <w:t>627,228</w:t>
            </w:r>
          </w:p>
        </w:tc>
        <w:tc>
          <w:tcPr>
            <w:tcW w:w="1800" w:type="dxa"/>
          </w:tcPr>
          <w:p w:rsidR="00DD0FEA" w:rsidRPr="0026715E" w:rsidRDefault="00DD0FEA" w:rsidP="00DD0FEA">
            <w:pPr>
              <w:tabs>
                <w:tab w:val="decimal" w:pos="1424"/>
              </w:tabs>
              <w:spacing w:line="380" w:lineRule="exact"/>
              <w:ind w:left="18"/>
              <w:rPr>
                <w:rFonts w:ascii="Arial" w:eastAsia="Arial Unicode MS" w:hAnsi="Arial" w:cs="Arial"/>
                <w:szCs w:val="22"/>
              </w:rPr>
            </w:pPr>
            <w:r>
              <w:rPr>
                <w:rFonts w:ascii="Arial" w:eastAsia="Arial Unicode MS" w:hAnsi="Arial" w:cs="Arial"/>
                <w:sz w:val="22"/>
                <w:szCs w:val="22"/>
              </w:rPr>
              <w:t>50,321</w:t>
            </w:r>
          </w:p>
        </w:tc>
      </w:tr>
      <w:tr w:rsidR="00DD0FEA" w:rsidRPr="0026715E" w:rsidTr="00BB332F">
        <w:tc>
          <w:tcPr>
            <w:tcW w:w="5130" w:type="dxa"/>
          </w:tcPr>
          <w:p w:rsidR="00DD0FEA" w:rsidRPr="0026715E" w:rsidRDefault="00DD0FEA" w:rsidP="00DD0FEA">
            <w:pPr>
              <w:tabs>
                <w:tab w:val="left" w:pos="342"/>
              </w:tabs>
              <w:spacing w:line="380" w:lineRule="exact"/>
              <w:ind w:left="162"/>
              <w:rPr>
                <w:rFonts w:ascii="Arial" w:eastAsia="Arial Unicode MS" w:hAnsi="Arial" w:cs="Arial"/>
                <w:szCs w:val="22"/>
                <w:cs/>
              </w:rPr>
            </w:pPr>
            <w:r w:rsidRPr="0026715E">
              <w:rPr>
                <w:rFonts w:ascii="Arial" w:eastAsia="Arial Unicode MS" w:hAnsi="Arial" w:cs="Arial"/>
                <w:sz w:val="22"/>
                <w:szCs w:val="22"/>
              </w:rPr>
              <w:t>Sum of progress billings</w:t>
            </w:r>
          </w:p>
        </w:tc>
        <w:tc>
          <w:tcPr>
            <w:tcW w:w="1845" w:type="dxa"/>
          </w:tcPr>
          <w:p w:rsidR="00DD0FEA" w:rsidRPr="00DD0FEA" w:rsidRDefault="00DD0FEA" w:rsidP="00DD0FEA">
            <w:pPr>
              <w:pBdr>
                <w:bottom w:val="single" w:sz="4" w:space="1" w:color="auto"/>
              </w:pBdr>
              <w:tabs>
                <w:tab w:val="decimal" w:pos="1424"/>
              </w:tabs>
              <w:spacing w:line="380" w:lineRule="exact"/>
              <w:ind w:left="18"/>
              <w:rPr>
                <w:rFonts w:ascii="Arial" w:eastAsia="Arial Unicode MS" w:hAnsi="Arial" w:cs="Arial"/>
                <w:szCs w:val="22"/>
              </w:rPr>
            </w:pPr>
            <w:r w:rsidRPr="00DD0FEA">
              <w:rPr>
                <w:rFonts w:ascii="Arial" w:eastAsia="Arial Unicode MS" w:hAnsi="Arial" w:cs="Arial"/>
                <w:sz w:val="22"/>
                <w:szCs w:val="22"/>
              </w:rPr>
              <w:t>(461,639)</w:t>
            </w:r>
          </w:p>
        </w:tc>
        <w:tc>
          <w:tcPr>
            <w:tcW w:w="1800" w:type="dxa"/>
          </w:tcPr>
          <w:p w:rsidR="00DD0FEA" w:rsidRPr="0026715E" w:rsidRDefault="00DD0FEA" w:rsidP="00DD0FEA">
            <w:pPr>
              <w:pBdr>
                <w:bottom w:val="single" w:sz="4" w:space="1" w:color="auto"/>
              </w:pBdr>
              <w:tabs>
                <w:tab w:val="decimal" w:pos="1424"/>
              </w:tabs>
              <w:spacing w:line="380" w:lineRule="exact"/>
              <w:ind w:left="18"/>
              <w:rPr>
                <w:rFonts w:ascii="Arial" w:eastAsia="Arial Unicode MS" w:hAnsi="Arial" w:cs="Arial"/>
                <w:szCs w:val="22"/>
              </w:rPr>
            </w:pPr>
            <w:r>
              <w:rPr>
                <w:rFonts w:ascii="Arial" w:eastAsia="Arial Unicode MS" w:hAnsi="Arial" w:cs="Arial"/>
                <w:sz w:val="22"/>
                <w:szCs w:val="22"/>
              </w:rPr>
              <w:t>(35,334</w:t>
            </w:r>
            <w:r w:rsidRPr="0026715E">
              <w:rPr>
                <w:rFonts w:ascii="Arial" w:eastAsia="Arial Unicode MS" w:hAnsi="Arial" w:cs="Arial"/>
                <w:sz w:val="22"/>
                <w:szCs w:val="22"/>
              </w:rPr>
              <w:t>)</w:t>
            </w:r>
          </w:p>
        </w:tc>
      </w:tr>
      <w:tr w:rsidR="00DD0FEA" w:rsidRPr="0026715E" w:rsidTr="00BB332F">
        <w:tc>
          <w:tcPr>
            <w:tcW w:w="5130" w:type="dxa"/>
          </w:tcPr>
          <w:p w:rsidR="00DD0FEA" w:rsidRPr="0026715E" w:rsidRDefault="00DD0FEA" w:rsidP="00DD0FEA">
            <w:pPr>
              <w:tabs>
                <w:tab w:val="left" w:pos="342"/>
              </w:tabs>
              <w:spacing w:line="380" w:lineRule="exact"/>
              <w:ind w:left="162"/>
              <w:rPr>
                <w:rFonts w:ascii="Arial" w:eastAsia="Arial Unicode MS" w:hAnsi="Arial" w:cs="Arial"/>
                <w:szCs w:val="22"/>
                <w:cs/>
              </w:rPr>
            </w:pPr>
          </w:p>
        </w:tc>
        <w:tc>
          <w:tcPr>
            <w:tcW w:w="1845" w:type="dxa"/>
          </w:tcPr>
          <w:p w:rsidR="00DD0FEA" w:rsidRPr="00DD0FEA" w:rsidRDefault="00DD0FEA" w:rsidP="00DD0FEA">
            <w:pPr>
              <w:pBdr>
                <w:bottom w:val="double" w:sz="4" w:space="1" w:color="auto"/>
              </w:pBdr>
              <w:tabs>
                <w:tab w:val="decimal" w:pos="1424"/>
              </w:tabs>
              <w:spacing w:line="380" w:lineRule="exact"/>
              <w:ind w:left="18"/>
              <w:rPr>
                <w:rFonts w:ascii="Arial" w:eastAsia="Arial Unicode MS" w:hAnsi="Arial" w:cs="Arial"/>
                <w:szCs w:val="22"/>
              </w:rPr>
            </w:pPr>
            <w:r w:rsidRPr="00DD0FEA">
              <w:rPr>
                <w:rFonts w:ascii="Arial" w:eastAsia="Arial Unicode MS" w:hAnsi="Arial" w:cs="Arial"/>
                <w:sz w:val="22"/>
                <w:szCs w:val="22"/>
              </w:rPr>
              <w:t>165,589</w:t>
            </w:r>
          </w:p>
        </w:tc>
        <w:tc>
          <w:tcPr>
            <w:tcW w:w="1800" w:type="dxa"/>
          </w:tcPr>
          <w:p w:rsidR="00DD0FEA" w:rsidRPr="0026715E" w:rsidRDefault="00DD0FEA" w:rsidP="00DD0FEA">
            <w:pPr>
              <w:pBdr>
                <w:bottom w:val="double" w:sz="4" w:space="1" w:color="auto"/>
              </w:pBdr>
              <w:tabs>
                <w:tab w:val="decimal" w:pos="1424"/>
              </w:tabs>
              <w:spacing w:line="380" w:lineRule="exact"/>
              <w:rPr>
                <w:rFonts w:ascii="Arial" w:eastAsia="Arial Unicode MS" w:hAnsi="Arial" w:cs="Arial"/>
                <w:szCs w:val="22"/>
              </w:rPr>
            </w:pPr>
            <w:r>
              <w:rPr>
                <w:rFonts w:ascii="Arial" w:eastAsia="Arial Unicode MS" w:hAnsi="Arial" w:cs="Arial"/>
                <w:sz w:val="22"/>
                <w:szCs w:val="22"/>
              </w:rPr>
              <w:t>14,987</w:t>
            </w:r>
          </w:p>
        </w:tc>
      </w:tr>
      <w:tr w:rsidR="00DD0FEA" w:rsidRPr="0026715E" w:rsidTr="00BB332F">
        <w:tc>
          <w:tcPr>
            <w:tcW w:w="6975" w:type="dxa"/>
            <w:gridSpan w:val="2"/>
          </w:tcPr>
          <w:p w:rsidR="00DD0FEA" w:rsidRPr="0026715E" w:rsidRDefault="00DD0FEA" w:rsidP="00DD0FEA">
            <w:pPr>
              <w:pStyle w:val="Heading3"/>
              <w:spacing w:before="0"/>
              <w:ind w:left="432" w:hanging="270"/>
              <w:jc w:val="left"/>
              <w:rPr>
                <w:rFonts w:ascii="Arial" w:eastAsia="Arial Unicode MS" w:hAnsi="Arial" w:cs="Arial"/>
                <w:b/>
                <w:bCs/>
                <w:sz w:val="22"/>
                <w:szCs w:val="22"/>
              </w:rPr>
            </w:pPr>
            <w:r w:rsidRPr="0026715E">
              <w:rPr>
                <w:rFonts w:ascii="Arial" w:eastAsia="Arial Unicode MS" w:hAnsi="Arial" w:cs="Arial"/>
                <w:b/>
                <w:bCs/>
                <w:sz w:val="22"/>
                <w:szCs w:val="22"/>
              </w:rPr>
              <w:t>Gross amount</w:t>
            </w:r>
            <w:r>
              <w:rPr>
                <w:rFonts w:ascii="Arial" w:eastAsia="Arial Unicode MS" w:hAnsi="Arial" w:cs="Arial"/>
                <w:b/>
                <w:bCs/>
                <w:sz w:val="22"/>
                <w:szCs w:val="22"/>
              </w:rPr>
              <w:t>s</w:t>
            </w:r>
            <w:r w:rsidRPr="0026715E">
              <w:rPr>
                <w:rFonts w:ascii="Arial" w:eastAsia="Arial Unicode MS" w:hAnsi="Arial" w:cs="Arial"/>
                <w:b/>
                <w:bCs/>
                <w:sz w:val="22"/>
                <w:szCs w:val="22"/>
              </w:rPr>
              <w:t xml:space="preserve"> due from customers comprise of:</w:t>
            </w:r>
          </w:p>
        </w:tc>
        <w:tc>
          <w:tcPr>
            <w:tcW w:w="1800" w:type="dxa"/>
          </w:tcPr>
          <w:p w:rsidR="00DD0FEA" w:rsidRPr="0026715E" w:rsidRDefault="00DD0FEA" w:rsidP="00DD0FEA">
            <w:pPr>
              <w:tabs>
                <w:tab w:val="decimal" w:pos="1334"/>
              </w:tabs>
              <w:spacing w:line="380" w:lineRule="exact"/>
              <w:ind w:left="18"/>
              <w:rPr>
                <w:rFonts w:ascii="Arial" w:eastAsia="Arial Unicode MS" w:hAnsi="Arial" w:cs="Arial"/>
                <w:szCs w:val="22"/>
              </w:rPr>
            </w:pPr>
          </w:p>
        </w:tc>
      </w:tr>
      <w:tr w:rsidR="00DD0FEA" w:rsidRPr="0026715E" w:rsidTr="00BB332F">
        <w:tc>
          <w:tcPr>
            <w:tcW w:w="5130" w:type="dxa"/>
          </w:tcPr>
          <w:p w:rsidR="00DD0FEA" w:rsidRPr="0026715E" w:rsidRDefault="00DD0FEA" w:rsidP="00DD0FEA">
            <w:pPr>
              <w:pStyle w:val="Heading3"/>
              <w:spacing w:before="0"/>
              <w:ind w:left="432" w:hanging="270"/>
              <w:jc w:val="left"/>
              <w:rPr>
                <w:rFonts w:ascii="Arial" w:eastAsia="Arial Unicode MS" w:hAnsi="Arial" w:cs="Arial"/>
                <w:b/>
                <w:bCs/>
                <w:sz w:val="22"/>
                <w:szCs w:val="22"/>
                <w:cs/>
              </w:rPr>
            </w:pPr>
            <w:r w:rsidRPr="0026715E">
              <w:rPr>
                <w:rFonts w:ascii="Arial" w:eastAsia="Arial Unicode MS" w:hAnsi="Arial" w:cs="Arial"/>
                <w:sz w:val="22"/>
                <w:szCs w:val="22"/>
              </w:rPr>
              <w:t>Unbilled receivable</w:t>
            </w:r>
            <w:r>
              <w:rPr>
                <w:rFonts w:ascii="Arial" w:eastAsia="Arial Unicode MS" w:hAnsi="Arial" w:cs="Arial"/>
                <w:sz w:val="22"/>
                <w:szCs w:val="22"/>
              </w:rPr>
              <w:t xml:space="preserve"> from construction</w:t>
            </w:r>
          </w:p>
        </w:tc>
        <w:tc>
          <w:tcPr>
            <w:tcW w:w="1845" w:type="dxa"/>
          </w:tcPr>
          <w:p w:rsidR="00DD0FEA" w:rsidRPr="00DD0FEA" w:rsidRDefault="00DD0FEA" w:rsidP="00DD0FEA">
            <w:pPr>
              <w:tabs>
                <w:tab w:val="decimal" w:pos="1424"/>
              </w:tabs>
              <w:spacing w:line="380" w:lineRule="exact"/>
              <w:ind w:left="18"/>
              <w:rPr>
                <w:rFonts w:ascii="Arial" w:eastAsia="Arial Unicode MS" w:hAnsi="Arial" w:cs="Arial"/>
                <w:szCs w:val="22"/>
                <w:cs/>
              </w:rPr>
            </w:pPr>
            <w:r w:rsidRPr="00DD0FEA">
              <w:rPr>
                <w:rFonts w:ascii="Arial" w:eastAsia="Arial Unicode MS" w:hAnsi="Arial" w:cs="Arial"/>
                <w:sz w:val="22"/>
                <w:szCs w:val="22"/>
              </w:rPr>
              <w:t>228,021</w:t>
            </w:r>
          </w:p>
        </w:tc>
        <w:tc>
          <w:tcPr>
            <w:tcW w:w="1800" w:type="dxa"/>
          </w:tcPr>
          <w:p w:rsidR="00DD0FEA" w:rsidRPr="0026715E" w:rsidRDefault="00DD0FEA" w:rsidP="00DD0FEA">
            <w:pPr>
              <w:tabs>
                <w:tab w:val="decimal" w:pos="1424"/>
              </w:tabs>
              <w:spacing w:line="380" w:lineRule="exact"/>
              <w:ind w:left="18"/>
              <w:rPr>
                <w:rFonts w:ascii="Arial" w:eastAsia="Arial Unicode MS" w:hAnsi="Arial" w:cs="Arial"/>
                <w:szCs w:val="22"/>
                <w:cs/>
              </w:rPr>
            </w:pPr>
            <w:r w:rsidRPr="0026715E">
              <w:rPr>
                <w:rFonts w:ascii="Arial" w:eastAsia="Arial Unicode MS" w:hAnsi="Arial" w:cs="Arial"/>
                <w:sz w:val="22"/>
                <w:szCs w:val="22"/>
              </w:rPr>
              <w:t>15,106</w:t>
            </w:r>
          </w:p>
        </w:tc>
      </w:tr>
      <w:tr w:rsidR="00DD0FEA" w:rsidRPr="0026715E" w:rsidTr="00BB332F">
        <w:tc>
          <w:tcPr>
            <w:tcW w:w="5130" w:type="dxa"/>
          </w:tcPr>
          <w:p w:rsidR="00DD0FEA" w:rsidRPr="0026715E" w:rsidRDefault="00DD0FEA" w:rsidP="00DD0FEA">
            <w:pPr>
              <w:pStyle w:val="Heading3"/>
              <w:spacing w:before="0"/>
              <w:ind w:left="432" w:hanging="270"/>
              <w:jc w:val="left"/>
              <w:rPr>
                <w:rFonts w:ascii="Arial" w:eastAsia="Arial Unicode MS" w:hAnsi="Arial" w:cs="Arial"/>
                <w:b/>
                <w:bCs/>
                <w:sz w:val="22"/>
                <w:szCs w:val="22"/>
                <w:cs/>
              </w:rPr>
            </w:pPr>
            <w:r w:rsidRPr="0026715E">
              <w:rPr>
                <w:rFonts w:ascii="Arial" w:eastAsia="Arial Unicode MS" w:hAnsi="Arial" w:cs="Arial"/>
                <w:sz w:val="22"/>
                <w:szCs w:val="22"/>
              </w:rPr>
              <w:t>Construction in progress</w:t>
            </w:r>
          </w:p>
        </w:tc>
        <w:tc>
          <w:tcPr>
            <w:tcW w:w="1845" w:type="dxa"/>
          </w:tcPr>
          <w:p w:rsidR="00DD0FEA" w:rsidRPr="00DD0FEA" w:rsidRDefault="00DD0FEA" w:rsidP="00DD0FEA">
            <w:pPr>
              <w:pBdr>
                <w:bottom w:val="single" w:sz="4" w:space="1" w:color="auto"/>
              </w:pBdr>
              <w:tabs>
                <w:tab w:val="decimal" w:pos="1424"/>
              </w:tabs>
              <w:spacing w:line="380" w:lineRule="exact"/>
              <w:ind w:left="18"/>
              <w:rPr>
                <w:rFonts w:ascii="Arial" w:eastAsia="Arial Unicode MS" w:hAnsi="Arial" w:cs="Arial"/>
                <w:szCs w:val="22"/>
              </w:rPr>
            </w:pPr>
            <w:r w:rsidRPr="00DD0FEA">
              <w:rPr>
                <w:rFonts w:ascii="Arial" w:eastAsia="Arial Unicode MS" w:hAnsi="Arial" w:cs="Arial"/>
                <w:sz w:val="22"/>
                <w:szCs w:val="22"/>
              </w:rPr>
              <w:t>42,649</w:t>
            </w:r>
          </w:p>
        </w:tc>
        <w:tc>
          <w:tcPr>
            <w:tcW w:w="1800" w:type="dxa"/>
          </w:tcPr>
          <w:p w:rsidR="00DD0FEA" w:rsidRPr="0026715E" w:rsidRDefault="00DD0FEA" w:rsidP="00DD0FEA">
            <w:pPr>
              <w:pBdr>
                <w:bottom w:val="single" w:sz="4" w:space="1" w:color="auto"/>
              </w:pBdr>
              <w:tabs>
                <w:tab w:val="decimal" w:pos="1424"/>
              </w:tabs>
              <w:spacing w:line="380" w:lineRule="exact"/>
              <w:ind w:left="18"/>
              <w:rPr>
                <w:rFonts w:ascii="Arial" w:eastAsia="Arial Unicode MS" w:hAnsi="Arial" w:cs="Arial"/>
                <w:szCs w:val="22"/>
              </w:rPr>
            </w:pPr>
            <w:r>
              <w:rPr>
                <w:rFonts w:ascii="Arial" w:eastAsia="Arial Unicode MS" w:hAnsi="Arial" w:cs="Arial"/>
                <w:sz w:val="22"/>
                <w:szCs w:val="22"/>
              </w:rPr>
              <w:t>5,158</w:t>
            </w:r>
          </w:p>
        </w:tc>
      </w:tr>
      <w:tr w:rsidR="00DD0FEA" w:rsidRPr="0026715E" w:rsidTr="00BB332F">
        <w:tc>
          <w:tcPr>
            <w:tcW w:w="5130" w:type="dxa"/>
          </w:tcPr>
          <w:p w:rsidR="00DD0FEA" w:rsidRPr="0026715E" w:rsidRDefault="00DD0FEA" w:rsidP="00DD0FEA">
            <w:pPr>
              <w:pStyle w:val="Heading3"/>
              <w:spacing w:before="0"/>
              <w:ind w:left="432" w:hanging="270"/>
              <w:rPr>
                <w:rFonts w:ascii="Arial" w:eastAsia="Arial Unicode MS" w:hAnsi="Arial" w:cs="Arial"/>
                <w:sz w:val="22"/>
                <w:szCs w:val="22"/>
                <w:cs/>
              </w:rPr>
            </w:pPr>
          </w:p>
        </w:tc>
        <w:tc>
          <w:tcPr>
            <w:tcW w:w="1845" w:type="dxa"/>
          </w:tcPr>
          <w:p w:rsidR="00DD0FEA" w:rsidRPr="00DD0FEA" w:rsidRDefault="00DD0FEA" w:rsidP="00DD0FEA">
            <w:pPr>
              <w:tabs>
                <w:tab w:val="decimal" w:pos="1424"/>
              </w:tabs>
              <w:spacing w:line="380" w:lineRule="exact"/>
              <w:ind w:left="18"/>
              <w:rPr>
                <w:rFonts w:ascii="Arial" w:eastAsia="Arial Unicode MS" w:hAnsi="Arial" w:cs="Arial"/>
                <w:szCs w:val="22"/>
              </w:rPr>
            </w:pPr>
            <w:r w:rsidRPr="00DD0FEA">
              <w:rPr>
                <w:rFonts w:ascii="Arial" w:eastAsia="Arial Unicode MS" w:hAnsi="Arial" w:cs="Arial"/>
                <w:sz w:val="22"/>
                <w:szCs w:val="22"/>
              </w:rPr>
              <w:t>270,670</w:t>
            </w:r>
          </w:p>
        </w:tc>
        <w:tc>
          <w:tcPr>
            <w:tcW w:w="1800" w:type="dxa"/>
          </w:tcPr>
          <w:p w:rsidR="00DD0FEA" w:rsidRPr="0026715E" w:rsidRDefault="00DD0FEA" w:rsidP="00DD0FEA">
            <w:pPr>
              <w:tabs>
                <w:tab w:val="decimal" w:pos="1424"/>
              </w:tabs>
              <w:spacing w:line="380" w:lineRule="exact"/>
              <w:ind w:left="18"/>
              <w:rPr>
                <w:rFonts w:ascii="Arial" w:eastAsia="Arial Unicode MS" w:hAnsi="Arial" w:cs="Arial"/>
                <w:szCs w:val="22"/>
              </w:rPr>
            </w:pPr>
            <w:r>
              <w:rPr>
                <w:rFonts w:ascii="Arial" w:eastAsia="Arial Unicode MS" w:hAnsi="Arial" w:cs="Arial"/>
                <w:sz w:val="22"/>
                <w:szCs w:val="22"/>
              </w:rPr>
              <w:t>20,264</w:t>
            </w:r>
          </w:p>
        </w:tc>
      </w:tr>
      <w:tr w:rsidR="00DD0FEA" w:rsidRPr="0026715E" w:rsidTr="00BB332F">
        <w:tc>
          <w:tcPr>
            <w:tcW w:w="5130" w:type="dxa"/>
          </w:tcPr>
          <w:p w:rsidR="00DD0FEA" w:rsidRPr="0026715E" w:rsidRDefault="00DD0FEA" w:rsidP="00DD0FEA">
            <w:pPr>
              <w:pStyle w:val="Heading3"/>
              <w:spacing w:before="0"/>
              <w:ind w:left="432" w:hanging="270"/>
              <w:jc w:val="left"/>
              <w:rPr>
                <w:rFonts w:ascii="Arial" w:eastAsia="Arial Unicode MS" w:hAnsi="Arial" w:cs="Arial"/>
                <w:b/>
                <w:bCs/>
                <w:sz w:val="22"/>
                <w:szCs w:val="22"/>
              </w:rPr>
            </w:pPr>
            <w:r w:rsidRPr="0026715E">
              <w:rPr>
                <w:rFonts w:ascii="Arial" w:eastAsia="Arial Unicode MS" w:hAnsi="Arial" w:cs="Arial"/>
                <w:b/>
                <w:bCs/>
                <w:sz w:val="22"/>
                <w:szCs w:val="22"/>
              </w:rPr>
              <w:t>Gross amount due to customers</w:t>
            </w:r>
          </w:p>
        </w:tc>
        <w:tc>
          <w:tcPr>
            <w:tcW w:w="1845" w:type="dxa"/>
          </w:tcPr>
          <w:p w:rsidR="00DD0FEA" w:rsidRPr="00DD0FEA" w:rsidRDefault="00DD0FEA" w:rsidP="00DD0FEA">
            <w:pPr>
              <w:tabs>
                <w:tab w:val="decimal" w:pos="1424"/>
              </w:tabs>
              <w:spacing w:line="380" w:lineRule="exact"/>
              <w:ind w:left="18"/>
              <w:rPr>
                <w:rFonts w:ascii="Arial" w:eastAsia="Arial Unicode MS" w:hAnsi="Arial" w:cs="Arial"/>
                <w:szCs w:val="22"/>
              </w:rPr>
            </w:pPr>
          </w:p>
        </w:tc>
        <w:tc>
          <w:tcPr>
            <w:tcW w:w="1800" w:type="dxa"/>
          </w:tcPr>
          <w:p w:rsidR="00DD0FEA" w:rsidRPr="0026715E" w:rsidRDefault="00DD0FEA" w:rsidP="00DD0FEA">
            <w:pPr>
              <w:tabs>
                <w:tab w:val="decimal" w:pos="1424"/>
              </w:tabs>
              <w:spacing w:line="380" w:lineRule="exact"/>
              <w:ind w:left="18"/>
              <w:rPr>
                <w:rFonts w:ascii="Arial" w:eastAsia="Arial Unicode MS" w:hAnsi="Arial" w:cs="Arial"/>
                <w:szCs w:val="22"/>
              </w:rPr>
            </w:pPr>
          </w:p>
        </w:tc>
      </w:tr>
      <w:tr w:rsidR="00DD0FEA" w:rsidRPr="0026715E" w:rsidTr="00BB332F">
        <w:tc>
          <w:tcPr>
            <w:tcW w:w="5130" w:type="dxa"/>
          </w:tcPr>
          <w:p w:rsidR="00DD0FEA" w:rsidRPr="0026715E" w:rsidRDefault="00DD0FEA" w:rsidP="00DD0FEA">
            <w:pPr>
              <w:pStyle w:val="Heading3"/>
              <w:spacing w:before="0"/>
              <w:ind w:left="432" w:hanging="270"/>
              <w:jc w:val="left"/>
              <w:rPr>
                <w:rFonts w:ascii="Arial" w:eastAsia="Arial Unicode MS" w:hAnsi="Arial" w:cs="Arial"/>
                <w:b/>
                <w:bCs/>
                <w:sz w:val="22"/>
                <w:szCs w:val="22"/>
                <w:cs/>
              </w:rPr>
            </w:pPr>
            <w:r w:rsidRPr="0026715E">
              <w:rPr>
                <w:rFonts w:ascii="Arial" w:eastAsia="Arial Unicode MS" w:hAnsi="Arial" w:cs="Arial"/>
                <w:sz w:val="22"/>
                <w:szCs w:val="22"/>
              </w:rPr>
              <w:t>Deferred construction revenue</w:t>
            </w:r>
          </w:p>
        </w:tc>
        <w:tc>
          <w:tcPr>
            <w:tcW w:w="1845" w:type="dxa"/>
          </w:tcPr>
          <w:p w:rsidR="00DD0FEA" w:rsidRPr="00DD0FEA" w:rsidRDefault="00DD0FEA" w:rsidP="00DD0FEA">
            <w:pPr>
              <w:pBdr>
                <w:bottom w:val="single" w:sz="4" w:space="1" w:color="auto"/>
              </w:pBdr>
              <w:tabs>
                <w:tab w:val="decimal" w:pos="1424"/>
              </w:tabs>
              <w:spacing w:line="380" w:lineRule="exact"/>
              <w:ind w:left="18"/>
              <w:rPr>
                <w:rFonts w:ascii="Arial" w:eastAsia="Arial Unicode MS" w:hAnsi="Arial" w:cs="Arial"/>
                <w:szCs w:val="22"/>
              </w:rPr>
            </w:pPr>
            <w:r w:rsidRPr="00DD0FEA">
              <w:rPr>
                <w:rFonts w:ascii="Arial" w:eastAsia="Arial Unicode MS" w:hAnsi="Arial" w:cs="Arial"/>
                <w:sz w:val="22"/>
                <w:szCs w:val="22"/>
              </w:rPr>
              <w:t>(105,081)</w:t>
            </w:r>
          </w:p>
        </w:tc>
        <w:tc>
          <w:tcPr>
            <w:tcW w:w="1800" w:type="dxa"/>
          </w:tcPr>
          <w:p w:rsidR="00DD0FEA" w:rsidRPr="0026715E" w:rsidRDefault="00DD0FEA" w:rsidP="00DD0FEA">
            <w:pPr>
              <w:pBdr>
                <w:bottom w:val="single" w:sz="4" w:space="1" w:color="auto"/>
              </w:pBdr>
              <w:tabs>
                <w:tab w:val="decimal" w:pos="1424"/>
              </w:tabs>
              <w:spacing w:line="380" w:lineRule="exact"/>
              <w:rPr>
                <w:rFonts w:ascii="Arial" w:eastAsia="Arial Unicode MS" w:hAnsi="Arial" w:cs="Arial"/>
                <w:szCs w:val="22"/>
              </w:rPr>
            </w:pPr>
            <w:r>
              <w:rPr>
                <w:rFonts w:ascii="Arial" w:eastAsia="Arial Unicode MS" w:hAnsi="Arial" w:cs="Arial"/>
                <w:sz w:val="22"/>
                <w:szCs w:val="22"/>
              </w:rPr>
              <w:t>(5,277)</w:t>
            </w:r>
          </w:p>
        </w:tc>
      </w:tr>
      <w:tr w:rsidR="00DD0FEA" w:rsidRPr="0026715E" w:rsidTr="00BB332F">
        <w:tc>
          <w:tcPr>
            <w:tcW w:w="5130" w:type="dxa"/>
          </w:tcPr>
          <w:p w:rsidR="00DD0FEA" w:rsidRPr="0026715E" w:rsidRDefault="00DD0FEA" w:rsidP="00DD0FEA">
            <w:pPr>
              <w:pStyle w:val="Heading3"/>
              <w:spacing w:before="0"/>
              <w:ind w:left="432" w:hanging="270"/>
              <w:rPr>
                <w:rFonts w:ascii="Arial" w:eastAsia="Arial Unicode MS" w:hAnsi="Arial" w:cs="Arial"/>
                <w:sz w:val="22"/>
                <w:szCs w:val="22"/>
                <w:cs/>
              </w:rPr>
            </w:pPr>
          </w:p>
        </w:tc>
        <w:tc>
          <w:tcPr>
            <w:tcW w:w="1845" w:type="dxa"/>
          </w:tcPr>
          <w:p w:rsidR="00DD0FEA" w:rsidRPr="00DD0FEA" w:rsidRDefault="00DD0FEA" w:rsidP="00DD0FEA">
            <w:pPr>
              <w:pBdr>
                <w:bottom w:val="double" w:sz="4" w:space="1" w:color="auto"/>
              </w:pBdr>
              <w:tabs>
                <w:tab w:val="decimal" w:pos="1424"/>
              </w:tabs>
              <w:spacing w:line="380" w:lineRule="exact"/>
              <w:ind w:left="18"/>
              <w:rPr>
                <w:rFonts w:ascii="Arial" w:eastAsia="Arial Unicode MS" w:hAnsi="Arial" w:cs="Arial"/>
                <w:szCs w:val="22"/>
              </w:rPr>
            </w:pPr>
            <w:r w:rsidRPr="00DD0FEA">
              <w:rPr>
                <w:rFonts w:ascii="Arial" w:eastAsia="Arial Unicode MS" w:hAnsi="Arial" w:cs="Arial"/>
                <w:sz w:val="22"/>
                <w:szCs w:val="22"/>
              </w:rPr>
              <w:t>165,589</w:t>
            </w:r>
          </w:p>
        </w:tc>
        <w:tc>
          <w:tcPr>
            <w:tcW w:w="1800" w:type="dxa"/>
          </w:tcPr>
          <w:p w:rsidR="00DD0FEA" w:rsidRPr="0026715E" w:rsidRDefault="00DD0FEA" w:rsidP="00DD0FEA">
            <w:pPr>
              <w:pBdr>
                <w:bottom w:val="double" w:sz="4" w:space="1" w:color="auto"/>
              </w:pBdr>
              <w:tabs>
                <w:tab w:val="decimal" w:pos="1424"/>
              </w:tabs>
              <w:spacing w:line="380" w:lineRule="exact"/>
              <w:rPr>
                <w:rFonts w:ascii="Arial" w:eastAsia="Arial Unicode MS" w:hAnsi="Arial" w:cs="Arial"/>
                <w:szCs w:val="22"/>
              </w:rPr>
            </w:pPr>
            <w:r>
              <w:rPr>
                <w:rFonts w:ascii="Arial" w:eastAsia="Arial Unicode MS" w:hAnsi="Arial" w:cs="Arial"/>
                <w:sz w:val="22"/>
                <w:szCs w:val="22"/>
              </w:rPr>
              <w:t>14,987</w:t>
            </w:r>
          </w:p>
        </w:tc>
      </w:tr>
      <w:tr w:rsidR="00DD0FEA" w:rsidRPr="0026715E" w:rsidTr="00BB332F">
        <w:tc>
          <w:tcPr>
            <w:tcW w:w="5130" w:type="dxa"/>
          </w:tcPr>
          <w:p w:rsidR="00DD0FEA" w:rsidRPr="0026715E" w:rsidRDefault="00DD0FEA" w:rsidP="00DD0FEA">
            <w:pPr>
              <w:tabs>
                <w:tab w:val="left" w:pos="342"/>
              </w:tabs>
              <w:spacing w:line="380" w:lineRule="exact"/>
              <w:ind w:left="432" w:right="-108" w:hanging="270"/>
              <w:rPr>
                <w:rFonts w:ascii="Arial" w:eastAsia="Arial Unicode MS" w:hAnsi="Arial" w:cs="Arial"/>
                <w:szCs w:val="22"/>
              </w:rPr>
            </w:pPr>
            <w:r w:rsidRPr="0026715E">
              <w:rPr>
                <w:rFonts w:ascii="Arial" w:eastAsia="Arial Unicode MS" w:hAnsi="Arial" w:cs="Arial"/>
                <w:sz w:val="22"/>
                <w:szCs w:val="22"/>
              </w:rPr>
              <w:t xml:space="preserve">Accounts receivable under retention construction </w:t>
            </w:r>
          </w:p>
        </w:tc>
        <w:tc>
          <w:tcPr>
            <w:tcW w:w="1845" w:type="dxa"/>
          </w:tcPr>
          <w:p w:rsidR="00DD0FEA" w:rsidRPr="00DD0FEA" w:rsidRDefault="00DD0FEA" w:rsidP="00DD0FEA">
            <w:pPr>
              <w:pBdr>
                <w:bottom w:val="double" w:sz="4" w:space="1" w:color="auto"/>
              </w:pBdr>
              <w:tabs>
                <w:tab w:val="decimal" w:pos="1424"/>
              </w:tabs>
              <w:spacing w:line="380" w:lineRule="exact"/>
              <w:ind w:left="18"/>
              <w:rPr>
                <w:rFonts w:ascii="Arial" w:eastAsia="Arial Unicode MS" w:hAnsi="Arial" w:cs="Arial"/>
                <w:szCs w:val="22"/>
              </w:rPr>
            </w:pPr>
            <w:r w:rsidRPr="00DD0FEA">
              <w:rPr>
                <w:rFonts w:ascii="Arial" w:eastAsia="Arial Unicode MS" w:hAnsi="Arial" w:cs="Arial"/>
                <w:sz w:val="22"/>
                <w:szCs w:val="22"/>
              </w:rPr>
              <w:t>10,156</w:t>
            </w:r>
          </w:p>
        </w:tc>
        <w:tc>
          <w:tcPr>
            <w:tcW w:w="1800" w:type="dxa"/>
          </w:tcPr>
          <w:p w:rsidR="00DD0FEA" w:rsidRPr="0026715E" w:rsidRDefault="00DD0FEA" w:rsidP="00DD0FEA">
            <w:pPr>
              <w:pBdr>
                <w:bottom w:val="double" w:sz="4" w:space="1" w:color="auto"/>
              </w:pBdr>
              <w:tabs>
                <w:tab w:val="decimal" w:pos="1424"/>
              </w:tabs>
              <w:spacing w:line="380" w:lineRule="exact"/>
              <w:ind w:left="18"/>
              <w:rPr>
                <w:rFonts w:ascii="Arial" w:eastAsia="Arial Unicode MS" w:hAnsi="Arial" w:cs="Arial"/>
                <w:szCs w:val="22"/>
              </w:rPr>
            </w:pPr>
            <w:r>
              <w:rPr>
                <w:rFonts w:ascii="Arial" w:eastAsia="Arial Unicode MS" w:hAnsi="Arial" w:cs="Arial"/>
                <w:sz w:val="22"/>
                <w:szCs w:val="22"/>
              </w:rPr>
              <w:t>607</w:t>
            </w:r>
          </w:p>
        </w:tc>
      </w:tr>
      <w:tr w:rsidR="00BA3F9F" w:rsidRPr="0026715E" w:rsidTr="00BB332F">
        <w:tc>
          <w:tcPr>
            <w:tcW w:w="5130" w:type="dxa"/>
          </w:tcPr>
          <w:p w:rsidR="00BA3F9F" w:rsidRPr="00DD4C2A" w:rsidRDefault="00BA3F9F" w:rsidP="00BA3F9F">
            <w:pPr>
              <w:tabs>
                <w:tab w:val="left" w:pos="342"/>
              </w:tabs>
              <w:spacing w:line="380" w:lineRule="exact"/>
              <w:ind w:left="432" w:right="-108" w:hanging="270"/>
              <w:rPr>
                <w:rFonts w:ascii="Arial" w:eastAsia="Arial Unicode MS" w:hAnsi="Arial" w:cs="Arial"/>
                <w:b/>
                <w:bCs/>
                <w:szCs w:val="22"/>
              </w:rPr>
            </w:pPr>
            <w:r w:rsidRPr="00DD4C2A">
              <w:rPr>
                <w:rFonts w:ascii="Arial" w:eastAsia="Arial Unicode MS" w:hAnsi="Arial" w:cs="Arial"/>
                <w:b/>
                <w:bCs/>
                <w:sz w:val="22"/>
                <w:szCs w:val="22"/>
              </w:rPr>
              <w:t>Unbilled receivable</w:t>
            </w:r>
          </w:p>
        </w:tc>
        <w:tc>
          <w:tcPr>
            <w:tcW w:w="1845" w:type="dxa"/>
          </w:tcPr>
          <w:p w:rsidR="00BA3F9F" w:rsidRPr="0026715E" w:rsidRDefault="00BA3F9F" w:rsidP="00BA3F9F">
            <w:pPr>
              <w:tabs>
                <w:tab w:val="decimal" w:pos="1424"/>
              </w:tabs>
              <w:spacing w:line="380" w:lineRule="exact"/>
              <w:ind w:left="18"/>
              <w:rPr>
                <w:rFonts w:ascii="Arial" w:eastAsia="Arial Unicode MS" w:hAnsi="Arial" w:cs="Arial"/>
                <w:szCs w:val="22"/>
              </w:rPr>
            </w:pPr>
          </w:p>
        </w:tc>
        <w:tc>
          <w:tcPr>
            <w:tcW w:w="1800" w:type="dxa"/>
          </w:tcPr>
          <w:p w:rsidR="00BA3F9F" w:rsidRPr="0026715E" w:rsidRDefault="00BA3F9F" w:rsidP="00BA3F9F">
            <w:pPr>
              <w:tabs>
                <w:tab w:val="decimal" w:pos="1424"/>
              </w:tabs>
              <w:spacing w:line="380" w:lineRule="exact"/>
              <w:ind w:left="18"/>
              <w:rPr>
                <w:rFonts w:ascii="Arial" w:eastAsia="Arial Unicode MS" w:hAnsi="Arial" w:cs="Arial"/>
                <w:szCs w:val="22"/>
              </w:rPr>
            </w:pPr>
          </w:p>
        </w:tc>
      </w:tr>
      <w:tr w:rsidR="00DD0FEA" w:rsidRPr="0026715E" w:rsidTr="00BB332F">
        <w:tc>
          <w:tcPr>
            <w:tcW w:w="5130" w:type="dxa"/>
          </w:tcPr>
          <w:p w:rsidR="00DD0FEA" w:rsidRPr="0026715E" w:rsidRDefault="00DD0FEA" w:rsidP="00DD0FEA">
            <w:pPr>
              <w:tabs>
                <w:tab w:val="left" w:pos="342"/>
              </w:tabs>
              <w:spacing w:line="380" w:lineRule="exact"/>
              <w:ind w:left="432" w:right="-108" w:hanging="270"/>
              <w:rPr>
                <w:rFonts w:ascii="Arial" w:eastAsia="Arial Unicode MS" w:hAnsi="Arial" w:cs="Arial"/>
                <w:szCs w:val="22"/>
              </w:rPr>
            </w:pPr>
            <w:r>
              <w:rPr>
                <w:rFonts w:ascii="Arial" w:eastAsia="Arial Unicode MS" w:hAnsi="Arial" w:cs="Arial"/>
                <w:sz w:val="22"/>
                <w:szCs w:val="22"/>
              </w:rPr>
              <w:t xml:space="preserve">   from construction</w:t>
            </w:r>
          </w:p>
        </w:tc>
        <w:tc>
          <w:tcPr>
            <w:tcW w:w="1845" w:type="dxa"/>
          </w:tcPr>
          <w:p w:rsidR="00DD0FEA" w:rsidRPr="00DD0FEA" w:rsidRDefault="00DD0FEA" w:rsidP="00DD0FEA">
            <w:pPr>
              <w:tabs>
                <w:tab w:val="decimal" w:pos="1424"/>
              </w:tabs>
              <w:spacing w:line="380" w:lineRule="exact"/>
              <w:ind w:left="18"/>
              <w:rPr>
                <w:rFonts w:ascii="Arial" w:eastAsia="Arial Unicode MS" w:hAnsi="Arial" w:cs="Arial"/>
                <w:szCs w:val="22"/>
              </w:rPr>
            </w:pPr>
            <w:r w:rsidRPr="00DD0FEA">
              <w:rPr>
                <w:rFonts w:ascii="Arial" w:eastAsia="Arial Unicode MS" w:hAnsi="Arial" w:cs="Arial"/>
                <w:sz w:val="22"/>
                <w:szCs w:val="22"/>
              </w:rPr>
              <w:t>228,021</w:t>
            </w:r>
          </w:p>
        </w:tc>
        <w:tc>
          <w:tcPr>
            <w:tcW w:w="1800" w:type="dxa"/>
          </w:tcPr>
          <w:p w:rsidR="00DD0FEA" w:rsidRPr="00DD0FEA" w:rsidRDefault="00DD0FEA" w:rsidP="00DD0FEA">
            <w:pPr>
              <w:tabs>
                <w:tab w:val="decimal" w:pos="1424"/>
              </w:tabs>
              <w:spacing w:line="380" w:lineRule="exact"/>
              <w:ind w:left="18"/>
              <w:rPr>
                <w:rFonts w:ascii="Arial" w:eastAsia="Arial Unicode MS" w:hAnsi="Arial" w:cs="Arial"/>
                <w:szCs w:val="22"/>
              </w:rPr>
            </w:pPr>
            <w:r w:rsidRPr="00DD4C2A">
              <w:rPr>
                <w:rFonts w:ascii="Arial" w:eastAsia="Arial Unicode MS" w:hAnsi="Arial" w:cs="Arial"/>
                <w:sz w:val="22"/>
                <w:szCs w:val="22"/>
              </w:rPr>
              <w:t>15,</w:t>
            </w:r>
            <w:r>
              <w:rPr>
                <w:rFonts w:ascii="Arial" w:eastAsia="Arial Unicode MS" w:hAnsi="Arial" w:cs="Arial"/>
                <w:sz w:val="22"/>
                <w:szCs w:val="22"/>
              </w:rPr>
              <w:t>106</w:t>
            </w:r>
          </w:p>
        </w:tc>
      </w:tr>
      <w:tr w:rsidR="00DD0FEA" w:rsidRPr="0026715E" w:rsidTr="00BB332F">
        <w:tc>
          <w:tcPr>
            <w:tcW w:w="5130" w:type="dxa"/>
          </w:tcPr>
          <w:p w:rsidR="00DD0FEA" w:rsidRPr="0026715E" w:rsidRDefault="00DD0FEA" w:rsidP="00DD0FEA">
            <w:pPr>
              <w:tabs>
                <w:tab w:val="left" w:pos="342"/>
              </w:tabs>
              <w:spacing w:line="380" w:lineRule="exact"/>
              <w:ind w:left="432" w:right="-108" w:hanging="270"/>
              <w:rPr>
                <w:rFonts w:ascii="Arial" w:eastAsia="Arial Unicode MS" w:hAnsi="Arial" w:cs="Arial"/>
                <w:szCs w:val="22"/>
              </w:rPr>
            </w:pPr>
            <w:r>
              <w:rPr>
                <w:rFonts w:ascii="Arial" w:eastAsia="Arial Unicode MS" w:hAnsi="Arial" w:cs="Arial"/>
                <w:sz w:val="22"/>
                <w:szCs w:val="22"/>
              </w:rPr>
              <w:t xml:space="preserve">   from project management</w:t>
            </w:r>
          </w:p>
        </w:tc>
        <w:tc>
          <w:tcPr>
            <w:tcW w:w="1845" w:type="dxa"/>
          </w:tcPr>
          <w:p w:rsidR="00DD0FEA" w:rsidRPr="00DD0FEA" w:rsidRDefault="00DD0FEA" w:rsidP="00DD0FEA">
            <w:pPr>
              <w:pBdr>
                <w:bottom w:val="single" w:sz="4" w:space="1" w:color="auto"/>
              </w:pBdr>
              <w:tabs>
                <w:tab w:val="decimal" w:pos="1424"/>
              </w:tabs>
              <w:spacing w:line="380" w:lineRule="exact"/>
              <w:ind w:left="18"/>
              <w:rPr>
                <w:rFonts w:ascii="Arial" w:eastAsia="Arial Unicode MS" w:hAnsi="Arial" w:cs="Arial"/>
                <w:szCs w:val="22"/>
              </w:rPr>
            </w:pPr>
            <w:r w:rsidRPr="00DD0FEA">
              <w:rPr>
                <w:rFonts w:ascii="Arial" w:eastAsia="Arial Unicode MS" w:hAnsi="Arial" w:cs="Arial"/>
                <w:sz w:val="22"/>
                <w:szCs w:val="22"/>
              </w:rPr>
              <w:t>2,548</w:t>
            </w:r>
          </w:p>
        </w:tc>
        <w:tc>
          <w:tcPr>
            <w:tcW w:w="1800" w:type="dxa"/>
          </w:tcPr>
          <w:p w:rsidR="00DD0FEA" w:rsidRPr="00DD0FEA" w:rsidRDefault="00DD0FEA" w:rsidP="00DD0FEA">
            <w:pPr>
              <w:pBdr>
                <w:bottom w:val="single" w:sz="4" w:space="1" w:color="auto"/>
              </w:pBdr>
              <w:tabs>
                <w:tab w:val="decimal" w:pos="1424"/>
              </w:tabs>
              <w:spacing w:line="380" w:lineRule="exact"/>
              <w:ind w:left="18"/>
              <w:rPr>
                <w:rFonts w:ascii="Arial" w:eastAsia="Arial Unicode MS" w:hAnsi="Arial" w:cs="Arial"/>
                <w:szCs w:val="22"/>
              </w:rPr>
            </w:pPr>
            <w:r w:rsidRPr="00DD4C2A">
              <w:rPr>
                <w:rFonts w:ascii="Arial" w:eastAsia="Arial Unicode MS" w:hAnsi="Arial" w:cs="Arial"/>
                <w:sz w:val="22"/>
                <w:szCs w:val="22"/>
              </w:rPr>
              <w:t>5,003</w:t>
            </w:r>
          </w:p>
        </w:tc>
      </w:tr>
      <w:tr w:rsidR="00DD0FEA" w:rsidRPr="0026715E" w:rsidTr="00BB332F">
        <w:tc>
          <w:tcPr>
            <w:tcW w:w="5130" w:type="dxa"/>
          </w:tcPr>
          <w:p w:rsidR="00DD0FEA" w:rsidRPr="0026715E" w:rsidRDefault="00DD0FEA" w:rsidP="00DD0FEA">
            <w:pPr>
              <w:tabs>
                <w:tab w:val="left" w:pos="342"/>
              </w:tabs>
              <w:spacing w:line="380" w:lineRule="exact"/>
              <w:ind w:left="432" w:right="-108" w:hanging="270"/>
              <w:rPr>
                <w:rFonts w:ascii="Arial" w:eastAsia="Arial Unicode MS" w:hAnsi="Arial" w:cs="Arial"/>
                <w:szCs w:val="22"/>
              </w:rPr>
            </w:pPr>
            <w:r>
              <w:rPr>
                <w:rFonts w:ascii="Arial" w:eastAsia="Arial Unicode MS" w:hAnsi="Arial" w:cs="Arial"/>
                <w:sz w:val="22"/>
                <w:szCs w:val="22"/>
              </w:rPr>
              <w:t>Total unbilled receivable</w:t>
            </w:r>
          </w:p>
        </w:tc>
        <w:tc>
          <w:tcPr>
            <w:tcW w:w="1845" w:type="dxa"/>
          </w:tcPr>
          <w:p w:rsidR="00DD0FEA" w:rsidRPr="00DD0FEA" w:rsidRDefault="00DD0FEA" w:rsidP="00DD0FEA">
            <w:pPr>
              <w:pBdr>
                <w:bottom w:val="double" w:sz="4" w:space="1" w:color="auto"/>
              </w:pBdr>
              <w:tabs>
                <w:tab w:val="decimal" w:pos="1424"/>
              </w:tabs>
              <w:spacing w:line="380" w:lineRule="exact"/>
              <w:ind w:left="18"/>
              <w:rPr>
                <w:rFonts w:ascii="Arial" w:eastAsia="Arial Unicode MS" w:hAnsi="Arial" w:cs="Arial"/>
                <w:szCs w:val="22"/>
              </w:rPr>
            </w:pPr>
            <w:r w:rsidRPr="00DD0FEA">
              <w:rPr>
                <w:rFonts w:ascii="Arial" w:eastAsia="Arial Unicode MS" w:hAnsi="Arial" w:cs="Arial"/>
                <w:sz w:val="22"/>
                <w:szCs w:val="22"/>
              </w:rPr>
              <w:t>230,569</w:t>
            </w:r>
          </w:p>
        </w:tc>
        <w:tc>
          <w:tcPr>
            <w:tcW w:w="1800" w:type="dxa"/>
          </w:tcPr>
          <w:p w:rsidR="00DD0FEA" w:rsidRPr="00DD0FEA" w:rsidRDefault="00DD0FEA" w:rsidP="00DD0FEA">
            <w:pPr>
              <w:pBdr>
                <w:bottom w:val="double" w:sz="4" w:space="1" w:color="auto"/>
              </w:pBdr>
              <w:tabs>
                <w:tab w:val="decimal" w:pos="1424"/>
              </w:tabs>
              <w:spacing w:line="380" w:lineRule="exact"/>
              <w:ind w:left="18"/>
              <w:rPr>
                <w:rFonts w:ascii="Arial" w:eastAsia="Arial Unicode MS" w:hAnsi="Arial" w:cs="Arial"/>
                <w:szCs w:val="22"/>
              </w:rPr>
            </w:pPr>
            <w:r w:rsidRPr="00DD4C2A">
              <w:rPr>
                <w:rFonts w:ascii="Arial" w:eastAsia="Arial Unicode MS" w:hAnsi="Arial" w:cs="Arial"/>
                <w:sz w:val="22"/>
                <w:szCs w:val="22"/>
              </w:rPr>
              <w:t>20,109</w:t>
            </w:r>
          </w:p>
        </w:tc>
      </w:tr>
    </w:tbl>
    <w:p w:rsidR="00DD0FEA" w:rsidRDefault="00DD0FEA" w:rsidP="00E7399F">
      <w:pPr>
        <w:tabs>
          <w:tab w:val="left" w:pos="540"/>
          <w:tab w:val="left" w:pos="1440"/>
          <w:tab w:val="left" w:pos="2880"/>
        </w:tabs>
        <w:spacing w:before="240" w:after="120" w:line="380" w:lineRule="exact"/>
        <w:ind w:left="547" w:right="-43" w:hanging="547"/>
        <w:jc w:val="both"/>
        <w:rPr>
          <w:rFonts w:ascii="Arial" w:eastAsia="Arial Unicode MS" w:hAnsi="Arial" w:cs="Arial Unicode MS"/>
          <w:b/>
          <w:bCs/>
          <w:sz w:val="22"/>
          <w:szCs w:val="22"/>
        </w:rPr>
      </w:pPr>
    </w:p>
    <w:p w:rsidR="00DD0FEA" w:rsidRDefault="00DD0FEA" w:rsidP="00DD0FEA">
      <w:pPr>
        <w:rPr>
          <w:rFonts w:eastAsia="Arial Unicode MS"/>
        </w:rPr>
      </w:pPr>
      <w:r>
        <w:rPr>
          <w:rFonts w:eastAsia="Arial Unicode MS"/>
        </w:rPr>
        <w:br w:type="page"/>
      </w:r>
    </w:p>
    <w:p w:rsidR="00E7399F" w:rsidRPr="0026715E" w:rsidRDefault="004F5B54" w:rsidP="00E7399F">
      <w:pPr>
        <w:tabs>
          <w:tab w:val="left" w:pos="540"/>
          <w:tab w:val="left" w:pos="1440"/>
          <w:tab w:val="left" w:pos="2880"/>
        </w:tabs>
        <w:spacing w:before="240" w:after="120" w:line="380" w:lineRule="exact"/>
        <w:ind w:left="547" w:right="-43"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11</w:t>
      </w:r>
      <w:r w:rsidR="00E7399F" w:rsidRPr="0026715E">
        <w:rPr>
          <w:rFonts w:ascii="Arial" w:eastAsia="Arial Unicode MS" w:hAnsi="Arial" w:cs="Arial Unicode MS"/>
          <w:b/>
          <w:bCs/>
          <w:sz w:val="22"/>
          <w:szCs w:val="22"/>
        </w:rPr>
        <w:t xml:space="preserve">. </w:t>
      </w:r>
      <w:r w:rsidR="00E7399F" w:rsidRPr="0026715E">
        <w:rPr>
          <w:rFonts w:ascii="Arial" w:eastAsia="Arial Unicode MS" w:hAnsi="Arial" w:cs="Arial Unicode MS"/>
          <w:b/>
          <w:bCs/>
          <w:sz w:val="22"/>
          <w:szCs w:val="22"/>
        </w:rPr>
        <w:tab/>
        <w:t>Gross amount due from customers for management work / Gross amount due to customers for management work</w:t>
      </w:r>
    </w:p>
    <w:p w:rsidR="00354FA7" w:rsidRPr="0026715E" w:rsidRDefault="00E7399F" w:rsidP="00E7399F">
      <w:pPr>
        <w:tabs>
          <w:tab w:val="left" w:pos="900"/>
          <w:tab w:val="left" w:pos="2160"/>
        </w:tabs>
        <w:spacing w:after="120" w:line="380" w:lineRule="exact"/>
        <w:ind w:left="360" w:right="-504" w:hanging="360"/>
        <w:jc w:val="right"/>
        <w:rPr>
          <w:rFonts w:ascii="Arial" w:eastAsia="Arial Unicode MS" w:hAnsi="Arial" w:cs="Arial Unicode MS"/>
          <w:sz w:val="15"/>
          <w:szCs w:val="15"/>
        </w:rPr>
      </w:pPr>
      <w:r w:rsidRPr="0026715E">
        <w:rPr>
          <w:rFonts w:ascii="Arial" w:eastAsia="Arial Unicode MS" w:hAnsi="Arial" w:cs="Arial Unicode MS"/>
          <w:sz w:val="15"/>
          <w:szCs w:val="15"/>
        </w:rPr>
        <w:t xml:space="preserve"> </w:t>
      </w:r>
      <w:r w:rsidR="00354FA7" w:rsidRPr="0026715E">
        <w:rPr>
          <w:rFonts w:ascii="Arial" w:eastAsia="Arial Unicode MS" w:hAnsi="Arial" w:cs="Arial Unicode MS"/>
          <w:sz w:val="15"/>
          <w:szCs w:val="15"/>
        </w:rPr>
        <w:t xml:space="preserve">(Unit: </w:t>
      </w:r>
      <w:r w:rsidR="00F14A14" w:rsidRPr="0026715E">
        <w:rPr>
          <w:rFonts w:ascii="Arial" w:eastAsia="Arial Unicode MS" w:hAnsi="Arial" w:cs="Arial Unicode MS"/>
          <w:sz w:val="15"/>
          <w:szCs w:val="15"/>
        </w:rPr>
        <w:t xml:space="preserve">Thousand </w:t>
      </w:r>
      <w:r w:rsidR="00354FA7" w:rsidRPr="0026715E">
        <w:rPr>
          <w:rFonts w:ascii="Arial" w:eastAsia="Arial Unicode MS" w:hAnsi="Arial" w:cs="Arial Unicode MS"/>
          <w:sz w:val="15"/>
          <w:szCs w:val="15"/>
        </w:rPr>
        <w:t>Baht)</w:t>
      </w:r>
    </w:p>
    <w:tbl>
      <w:tblPr>
        <w:tblW w:w="9090" w:type="dxa"/>
        <w:tblInd w:w="558" w:type="dxa"/>
        <w:tblLayout w:type="fixed"/>
        <w:tblLook w:val="0000" w:firstRow="0" w:lastRow="0" w:firstColumn="0" w:lastColumn="0" w:noHBand="0" w:noVBand="0"/>
      </w:tblPr>
      <w:tblGrid>
        <w:gridCol w:w="4050"/>
        <w:gridCol w:w="1260"/>
        <w:gridCol w:w="1260"/>
        <w:gridCol w:w="1260"/>
        <w:gridCol w:w="1260"/>
      </w:tblGrid>
      <w:tr w:rsidR="00354FA7" w:rsidRPr="0026715E" w:rsidTr="00F14A14">
        <w:tc>
          <w:tcPr>
            <w:tcW w:w="4050" w:type="dxa"/>
          </w:tcPr>
          <w:p w:rsidR="00354FA7" w:rsidRPr="0026715E" w:rsidRDefault="00354FA7" w:rsidP="00A2787D">
            <w:pPr>
              <w:tabs>
                <w:tab w:val="left" w:pos="342"/>
              </w:tabs>
              <w:spacing w:line="300" w:lineRule="exact"/>
              <w:ind w:left="162" w:hanging="162"/>
              <w:jc w:val="both"/>
              <w:rPr>
                <w:rFonts w:ascii="Arial" w:hAnsi="Arial" w:cs="Arial"/>
                <w:sz w:val="15"/>
                <w:szCs w:val="15"/>
              </w:rPr>
            </w:pPr>
          </w:p>
        </w:tc>
        <w:tc>
          <w:tcPr>
            <w:tcW w:w="2520" w:type="dxa"/>
            <w:gridSpan w:val="2"/>
          </w:tcPr>
          <w:p w:rsidR="00354FA7" w:rsidRPr="0026715E" w:rsidRDefault="00354FA7" w:rsidP="00A2787D">
            <w:pPr>
              <w:spacing w:line="300" w:lineRule="exact"/>
              <w:jc w:val="center"/>
              <w:rPr>
                <w:rFonts w:ascii="Arial" w:eastAsia="Arial Unicode MS" w:hAnsi="Arial" w:cs="Arial"/>
                <w:sz w:val="15"/>
                <w:szCs w:val="15"/>
              </w:rPr>
            </w:pPr>
            <w:r w:rsidRPr="0026715E">
              <w:rPr>
                <w:rFonts w:ascii="Arial" w:eastAsia="Arial Unicode MS" w:hAnsi="Arial" w:cs="Arial"/>
                <w:sz w:val="15"/>
                <w:szCs w:val="15"/>
              </w:rPr>
              <w:t>Consolidated</w:t>
            </w:r>
          </w:p>
        </w:tc>
        <w:tc>
          <w:tcPr>
            <w:tcW w:w="2520" w:type="dxa"/>
            <w:gridSpan w:val="2"/>
          </w:tcPr>
          <w:p w:rsidR="00354FA7" w:rsidRPr="0026715E" w:rsidRDefault="00354FA7" w:rsidP="00A2787D">
            <w:pPr>
              <w:spacing w:line="300" w:lineRule="exact"/>
              <w:jc w:val="center"/>
              <w:rPr>
                <w:rFonts w:ascii="Arial" w:eastAsia="Arial Unicode MS" w:hAnsi="Arial" w:cs="Arial"/>
                <w:sz w:val="15"/>
                <w:szCs w:val="15"/>
              </w:rPr>
            </w:pPr>
            <w:r w:rsidRPr="0026715E">
              <w:rPr>
                <w:rFonts w:ascii="Arial" w:eastAsia="Arial Unicode MS" w:hAnsi="Arial" w:cs="Arial"/>
                <w:sz w:val="15"/>
                <w:szCs w:val="15"/>
              </w:rPr>
              <w:t>Separate</w:t>
            </w:r>
          </w:p>
        </w:tc>
      </w:tr>
      <w:tr w:rsidR="00354FA7" w:rsidRPr="0026715E" w:rsidTr="00F14A14">
        <w:tc>
          <w:tcPr>
            <w:tcW w:w="4050" w:type="dxa"/>
          </w:tcPr>
          <w:p w:rsidR="00354FA7" w:rsidRPr="0026715E" w:rsidRDefault="00354FA7" w:rsidP="00A2787D">
            <w:pPr>
              <w:tabs>
                <w:tab w:val="left" w:pos="342"/>
              </w:tabs>
              <w:spacing w:line="300" w:lineRule="exact"/>
              <w:ind w:left="162" w:hanging="162"/>
              <w:jc w:val="both"/>
              <w:rPr>
                <w:rFonts w:ascii="Arial" w:hAnsi="Arial" w:cs="Arial"/>
                <w:sz w:val="15"/>
                <w:szCs w:val="15"/>
              </w:rPr>
            </w:pPr>
          </w:p>
        </w:tc>
        <w:tc>
          <w:tcPr>
            <w:tcW w:w="2520" w:type="dxa"/>
            <w:gridSpan w:val="2"/>
          </w:tcPr>
          <w:p w:rsidR="00354FA7" w:rsidRPr="0026715E" w:rsidRDefault="00354FA7" w:rsidP="00A2787D">
            <w:pPr>
              <w:pBdr>
                <w:bottom w:val="single" w:sz="4" w:space="1" w:color="auto"/>
              </w:pBdr>
              <w:spacing w:line="300" w:lineRule="exact"/>
              <w:ind w:left="-18" w:right="-18"/>
              <w:jc w:val="center"/>
              <w:rPr>
                <w:rFonts w:ascii="Arial" w:hAnsi="Arial" w:cs="Arial"/>
                <w:sz w:val="15"/>
                <w:szCs w:val="15"/>
              </w:rPr>
            </w:pPr>
            <w:r w:rsidRPr="0026715E">
              <w:rPr>
                <w:rFonts w:ascii="Arial" w:hAnsi="Arial" w:cs="Arial"/>
                <w:sz w:val="15"/>
                <w:szCs w:val="15"/>
              </w:rPr>
              <w:t>financial statements</w:t>
            </w:r>
          </w:p>
        </w:tc>
        <w:tc>
          <w:tcPr>
            <w:tcW w:w="2520" w:type="dxa"/>
            <w:gridSpan w:val="2"/>
          </w:tcPr>
          <w:p w:rsidR="00354FA7" w:rsidRPr="0026715E" w:rsidRDefault="00354FA7" w:rsidP="00A2787D">
            <w:pPr>
              <w:pBdr>
                <w:bottom w:val="single" w:sz="4" w:space="1" w:color="auto"/>
              </w:pBdr>
              <w:spacing w:line="300" w:lineRule="exact"/>
              <w:ind w:left="-18" w:right="-18"/>
              <w:jc w:val="center"/>
              <w:rPr>
                <w:rFonts w:ascii="Arial" w:hAnsi="Arial" w:cs="Arial"/>
                <w:sz w:val="15"/>
                <w:szCs w:val="15"/>
              </w:rPr>
            </w:pPr>
            <w:r w:rsidRPr="0026715E">
              <w:rPr>
                <w:rFonts w:ascii="Arial" w:hAnsi="Arial" w:cs="Arial"/>
                <w:sz w:val="15"/>
                <w:szCs w:val="15"/>
              </w:rPr>
              <w:t>financial statements</w:t>
            </w:r>
          </w:p>
        </w:tc>
      </w:tr>
      <w:tr w:rsidR="00354FA7" w:rsidRPr="0026715E" w:rsidTr="00F14A14">
        <w:tc>
          <w:tcPr>
            <w:tcW w:w="4050" w:type="dxa"/>
          </w:tcPr>
          <w:p w:rsidR="00354FA7" w:rsidRPr="0026715E" w:rsidRDefault="00354FA7" w:rsidP="00A2787D">
            <w:pPr>
              <w:tabs>
                <w:tab w:val="left" w:pos="342"/>
              </w:tabs>
              <w:spacing w:line="300" w:lineRule="exact"/>
              <w:ind w:left="162" w:hanging="162"/>
              <w:jc w:val="both"/>
              <w:rPr>
                <w:rFonts w:ascii="Arial" w:hAnsi="Arial" w:cs="Arial"/>
                <w:sz w:val="15"/>
                <w:szCs w:val="15"/>
              </w:rPr>
            </w:pPr>
          </w:p>
        </w:tc>
        <w:tc>
          <w:tcPr>
            <w:tcW w:w="1260" w:type="dxa"/>
          </w:tcPr>
          <w:p w:rsidR="00354FA7" w:rsidRPr="0026715E" w:rsidRDefault="00E771A4" w:rsidP="00860C00">
            <w:pPr>
              <w:pBdr>
                <w:bottom w:val="single" w:sz="4" w:space="1" w:color="auto"/>
              </w:pBdr>
              <w:spacing w:line="300" w:lineRule="exact"/>
              <w:jc w:val="center"/>
              <w:rPr>
                <w:rFonts w:ascii="Arial" w:eastAsia="Arial Unicode MS" w:hAnsi="Arial" w:cs="Arial"/>
                <w:sz w:val="15"/>
                <w:szCs w:val="15"/>
              </w:rPr>
            </w:pPr>
            <w:r>
              <w:rPr>
                <w:rFonts w:ascii="Arial" w:eastAsia="Arial Unicode MS" w:hAnsi="Arial" w:cs="Arial"/>
                <w:sz w:val="15"/>
                <w:szCs w:val="15"/>
              </w:rPr>
              <w:t>2016</w:t>
            </w:r>
          </w:p>
        </w:tc>
        <w:tc>
          <w:tcPr>
            <w:tcW w:w="1260" w:type="dxa"/>
          </w:tcPr>
          <w:p w:rsidR="00354FA7" w:rsidRPr="0026715E" w:rsidRDefault="00E771A4" w:rsidP="00860C00">
            <w:pPr>
              <w:pBdr>
                <w:bottom w:val="single" w:sz="4" w:space="1" w:color="auto"/>
              </w:pBdr>
              <w:spacing w:line="300" w:lineRule="exact"/>
              <w:jc w:val="center"/>
              <w:rPr>
                <w:rFonts w:ascii="Arial" w:eastAsia="Arial Unicode MS" w:hAnsi="Arial" w:cs="Arial"/>
                <w:sz w:val="15"/>
                <w:szCs w:val="15"/>
              </w:rPr>
            </w:pPr>
            <w:r>
              <w:rPr>
                <w:rFonts w:ascii="Arial" w:eastAsia="Arial Unicode MS" w:hAnsi="Arial" w:cs="Arial"/>
                <w:sz w:val="15"/>
                <w:szCs w:val="15"/>
              </w:rPr>
              <w:t>2015</w:t>
            </w:r>
          </w:p>
        </w:tc>
        <w:tc>
          <w:tcPr>
            <w:tcW w:w="1260" w:type="dxa"/>
          </w:tcPr>
          <w:p w:rsidR="00354FA7" w:rsidRPr="0026715E" w:rsidRDefault="00E771A4" w:rsidP="00860C00">
            <w:pPr>
              <w:pBdr>
                <w:bottom w:val="single" w:sz="4" w:space="1" w:color="auto"/>
              </w:pBdr>
              <w:spacing w:line="300" w:lineRule="exact"/>
              <w:jc w:val="center"/>
              <w:rPr>
                <w:rFonts w:ascii="Arial" w:eastAsia="Arial Unicode MS" w:hAnsi="Arial" w:cs="Arial"/>
                <w:sz w:val="15"/>
                <w:szCs w:val="15"/>
              </w:rPr>
            </w:pPr>
            <w:r>
              <w:rPr>
                <w:rFonts w:ascii="Arial" w:eastAsia="Arial Unicode MS" w:hAnsi="Arial" w:cs="Arial"/>
                <w:sz w:val="15"/>
                <w:szCs w:val="15"/>
              </w:rPr>
              <w:t>2016</w:t>
            </w:r>
          </w:p>
        </w:tc>
        <w:tc>
          <w:tcPr>
            <w:tcW w:w="1260" w:type="dxa"/>
          </w:tcPr>
          <w:p w:rsidR="00354FA7" w:rsidRPr="0026715E" w:rsidRDefault="00E771A4" w:rsidP="00860C00">
            <w:pPr>
              <w:pBdr>
                <w:bottom w:val="single" w:sz="4" w:space="1" w:color="auto"/>
              </w:pBdr>
              <w:spacing w:line="300" w:lineRule="exact"/>
              <w:jc w:val="center"/>
              <w:rPr>
                <w:rFonts w:ascii="Arial" w:eastAsia="Arial Unicode MS" w:hAnsi="Arial" w:cs="Arial"/>
                <w:sz w:val="15"/>
                <w:szCs w:val="15"/>
              </w:rPr>
            </w:pPr>
            <w:r>
              <w:rPr>
                <w:rFonts w:ascii="Arial" w:eastAsia="Arial Unicode MS" w:hAnsi="Arial" w:cs="Arial"/>
                <w:sz w:val="15"/>
                <w:szCs w:val="15"/>
              </w:rPr>
              <w:t>2015</w:t>
            </w:r>
          </w:p>
        </w:tc>
      </w:tr>
      <w:tr w:rsidR="00DD0FEA" w:rsidRPr="0026715E" w:rsidTr="00DD0FEA">
        <w:tc>
          <w:tcPr>
            <w:tcW w:w="4050" w:type="dxa"/>
          </w:tcPr>
          <w:p w:rsidR="00DD0FEA" w:rsidRPr="0026715E" w:rsidRDefault="00DD0FEA" w:rsidP="00DD0FEA">
            <w:pPr>
              <w:pStyle w:val="Heading4"/>
              <w:spacing w:before="0" w:after="0" w:line="300" w:lineRule="exact"/>
              <w:ind w:left="162" w:hanging="162"/>
              <w:jc w:val="left"/>
              <w:rPr>
                <w:rFonts w:ascii="Arial" w:hAnsi="Arial" w:cs="Arial"/>
                <w:b/>
                <w:bCs/>
                <w:sz w:val="15"/>
                <w:szCs w:val="15"/>
              </w:rPr>
            </w:pPr>
            <w:r w:rsidRPr="0026715E">
              <w:rPr>
                <w:rFonts w:ascii="Arial" w:hAnsi="Arial" w:cs="Arial"/>
                <w:b/>
                <w:bCs/>
                <w:sz w:val="15"/>
                <w:szCs w:val="15"/>
              </w:rPr>
              <w:t>Amount of contract revenue recognised</w:t>
            </w:r>
          </w:p>
          <w:p w:rsidR="00DD0FEA" w:rsidRPr="0026715E" w:rsidRDefault="00DD0FEA" w:rsidP="00DD0FEA">
            <w:pPr>
              <w:pStyle w:val="Heading4"/>
              <w:spacing w:before="0" w:after="0" w:line="300" w:lineRule="exact"/>
              <w:ind w:left="162" w:hanging="162"/>
              <w:jc w:val="left"/>
              <w:rPr>
                <w:rFonts w:ascii="Arial" w:hAnsi="Arial" w:cs="Arial"/>
                <w:b/>
                <w:bCs/>
                <w:sz w:val="15"/>
                <w:szCs w:val="15"/>
                <w:cs/>
              </w:rPr>
            </w:pPr>
            <w:r w:rsidRPr="0026715E">
              <w:rPr>
                <w:rFonts w:ascii="Arial" w:hAnsi="Arial" w:cs="Arial"/>
                <w:b/>
                <w:bCs/>
                <w:sz w:val="15"/>
                <w:szCs w:val="15"/>
              </w:rPr>
              <w:tab/>
              <w:t xml:space="preserve">as revenue </w:t>
            </w:r>
            <w:r>
              <w:rPr>
                <w:rFonts w:ascii="Arial" w:hAnsi="Arial" w:cs="Arial"/>
                <w:b/>
                <w:bCs/>
                <w:sz w:val="15"/>
                <w:szCs w:val="15"/>
              </w:rPr>
              <w:t>during</w:t>
            </w:r>
            <w:r w:rsidRPr="0026715E">
              <w:rPr>
                <w:rFonts w:ascii="Arial" w:hAnsi="Arial" w:cs="Arial"/>
                <w:b/>
                <w:bCs/>
                <w:sz w:val="15"/>
                <w:szCs w:val="15"/>
              </w:rPr>
              <w:t xml:space="preserve"> the year</w:t>
            </w:r>
          </w:p>
        </w:tc>
        <w:tc>
          <w:tcPr>
            <w:tcW w:w="1260" w:type="dxa"/>
            <w:vAlign w:val="bottom"/>
          </w:tcPr>
          <w:p w:rsidR="00DD0FEA" w:rsidRPr="00DD0FEA" w:rsidRDefault="00DD0FEA" w:rsidP="00DD0FEA">
            <w:pPr>
              <w:pBdr>
                <w:bottom w:val="double" w:sz="4" w:space="1" w:color="auto"/>
              </w:pBdr>
              <w:tabs>
                <w:tab w:val="decimal" w:pos="972"/>
              </w:tabs>
              <w:spacing w:line="300" w:lineRule="exact"/>
              <w:ind w:left="-18" w:right="-18"/>
              <w:jc w:val="center"/>
              <w:rPr>
                <w:rFonts w:ascii="Arial" w:hAnsi="Arial" w:cs="Arial"/>
                <w:sz w:val="15"/>
                <w:szCs w:val="15"/>
              </w:rPr>
            </w:pPr>
            <w:r w:rsidRPr="00DD0FEA">
              <w:rPr>
                <w:rFonts w:ascii="Arial" w:hAnsi="Arial" w:cs="Arial"/>
                <w:sz w:val="15"/>
                <w:szCs w:val="15"/>
              </w:rPr>
              <w:t>852,854</w:t>
            </w:r>
          </w:p>
        </w:tc>
        <w:tc>
          <w:tcPr>
            <w:tcW w:w="1260" w:type="dxa"/>
            <w:vAlign w:val="bottom"/>
          </w:tcPr>
          <w:p w:rsidR="00DD0FEA" w:rsidRPr="00DD0FEA" w:rsidRDefault="00DD0FEA" w:rsidP="00DD0FEA">
            <w:pPr>
              <w:pBdr>
                <w:bottom w:val="double" w:sz="4" w:space="1" w:color="auto"/>
              </w:pBdr>
              <w:tabs>
                <w:tab w:val="decimal" w:pos="972"/>
              </w:tabs>
              <w:spacing w:line="300" w:lineRule="exact"/>
              <w:ind w:left="-18" w:right="-18"/>
              <w:jc w:val="center"/>
              <w:rPr>
                <w:rFonts w:ascii="Arial" w:hAnsi="Arial" w:cs="Arial"/>
                <w:sz w:val="15"/>
                <w:szCs w:val="15"/>
              </w:rPr>
            </w:pPr>
            <w:r w:rsidRPr="00DD0FEA">
              <w:rPr>
                <w:rFonts w:ascii="Arial" w:hAnsi="Arial" w:cs="Arial" w:hint="cs"/>
                <w:sz w:val="15"/>
                <w:szCs w:val="15"/>
                <w:cs/>
              </w:rPr>
              <w:t>695</w:t>
            </w:r>
            <w:r w:rsidRPr="00DD0FEA">
              <w:rPr>
                <w:rFonts w:ascii="Arial" w:hAnsi="Arial" w:cs="Arial"/>
                <w:sz w:val="15"/>
                <w:szCs w:val="15"/>
              </w:rPr>
              <w:t>,991</w:t>
            </w:r>
          </w:p>
        </w:tc>
        <w:tc>
          <w:tcPr>
            <w:tcW w:w="1260" w:type="dxa"/>
            <w:vAlign w:val="bottom"/>
          </w:tcPr>
          <w:p w:rsidR="00DD0FEA" w:rsidRPr="00DD0FEA" w:rsidRDefault="00DD0FEA" w:rsidP="00DD0FEA">
            <w:pPr>
              <w:pBdr>
                <w:bottom w:val="double" w:sz="4" w:space="1" w:color="auto"/>
              </w:pBdr>
              <w:tabs>
                <w:tab w:val="decimal" w:pos="972"/>
              </w:tabs>
              <w:spacing w:line="300" w:lineRule="exact"/>
              <w:ind w:left="-18" w:right="-18"/>
              <w:jc w:val="center"/>
              <w:rPr>
                <w:rFonts w:ascii="Arial" w:hAnsi="Arial" w:cs="Arial"/>
                <w:sz w:val="15"/>
                <w:szCs w:val="15"/>
              </w:rPr>
            </w:pPr>
            <w:r w:rsidRPr="00DD0FEA">
              <w:rPr>
                <w:rFonts w:ascii="Arial" w:hAnsi="Arial" w:cs="Arial"/>
                <w:sz w:val="15"/>
                <w:szCs w:val="15"/>
              </w:rPr>
              <w:t>923,720</w:t>
            </w:r>
          </w:p>
        </w:tc>
        <w:tc>
          <w:tcPr>
            <w:tcW w:w="1260" w:type="dxa"/>
            <w:vAlign w:val="bottom"/>
          </w:tcPr>
          <w:p w:rsidR="00DD0FEA" w:rsidRPr="0026715E" w:rsidRDefault="00DD0FEA" w:rsidP="00DD0FEA">
            <w:pPr>
              <w:pBdr>
                <w:bottom w:val="double" w:sz="4" w:space="1" w:color="auto"/>
              </w:pBdr>
              <w:tabs>
                <w:tab w:val="decimal" w:pos="972"/>
              </w:tabs>
              <w:spacing w:line="300" w:lineRule="exact"/>
              <w:ind w:left="-18" w:right="-18"/>
              <w:rPr>
                <w:rFonts w:ascii="Arial" w:hAnsi="Arial" w:cs="Arial"/>
                <w:sz w:val="15"/>
                <w:szCs w:val="15"/>
              </w:rPr>
            </w:pPr>
            <w:r w:rsidRPr="0026715E">
              <w:rPr>
                <w:rFonts w:ascii="Arial" w:hAnsi="Arial" w:cs="Arial"/>
                <w:sz w:val="15"/>
                <w:szCs w:val="15"/>
              </w:rPr>
              <w:t>814,882</w:t>
            </w:r>
          </w:p>
        </w:tc>
      </w:tr>
      <w:tr w:rsidR="00DD0FEA" w:rsidRPr="0026715E" w:rsidTr="00D47A3C">
        <w:tc>
          <w:tcPr>
            <w:tcW w:w="4050" w:type="dxa"/>
          </w:tcPr>
          <w:p w:rsidR="00DD0FEA" w:rsidRPr="0026715E" w:rsidRDefault="00DD0FEA" w:rsidP="00DD0FEA">
            <w:pPr>
              <w:pStyle w:val="Heading5"/>
              <w:spacing w:line="300" w:lineRule="exact"/>
              <w:ind w:left="162" w:hanging="162"/>
              <w:rPr>
                <w:rFonts w:ascii="Arial" w:hAnsi="Arial" w:cs="Arial"/>
                <w:b w:val="0"/>
                <w:bCs w:val="0"/>
                <w:sz w:val="15"/>
                <w:szCs w:val="15"/>
              </w:rPr>
            </w:pPr>
            <w:r w:rsidRPr="0026715E">
              <w:rPr>
                <w:rFonts w:ascii="Arial" w:hAnsi="Arial" w:cs="Arial"/>
                <w:b w:val="0"/>
                <w:bCs w:val="0"/>
                <w:sz w:val="15"/>
                <w:szCs w:val="15"/>
              </w:rPr>
              <w:t>Aggregate amount of project management</w:t>
            </w:r>
          </w:p>
          <w:p w:rsidR="00DD0FEA" w:rsidRPr="0026715E" w:rsidRDefault="00DD0FEA" w:rsidP="00DD0FEA">
            <w:pPr>
              <w:pStyle w:val="Heading5"/>
              <w:spacing w:line="300" w:lineRule="exact"/>
              <w:ind w:left="162" w:hanging="162"/>
              <w:rPr>
                <w:rFonts w:ascii="Arial" w:hAnsi="Arial" w:cs="Arial"/>
                <w:b w:val="0"/>
                <w:bCs w:val="0"/>
                <w:sz w:val="15"/>
                <w:szCs w:val="15"/>
                <w:cs/>
              </w:rPr>
            </w:pPr>
            <w:r w:rsidRPr="0026715E">
              <w:rPr>
                <w:rFonts w:ascii="Arial" w:hAnsi="Arial" w:cs="Arial"/>
                <w:b w:val="0"/>
                <w:bCs w:val="0"/>
                <w:sz w:val="15"/>
                <w:szCs w:val="15"/>
              </w:rPr>
              <w:tab/>
              <w:t>costs incurred</w:t>
            </w:r>
            <w:r w:rsidRPr="0026715E">
              <w:rPr>
                <w:rFonts w:ascii="Arial" w:hAnsi="Arial" w:cs="Arial"/>
                <w:b w:val="0"/>
                <w:bCs w:val="0"/>
                <w:sz w:val="15"/>
                <w:szCs w:val="15"/>
                <w:cs/>
              </w:rPr>
              <w:t xml:space="preserve"> </w:t>
            </w:r>
            <w:r w:rsidRPr="0026715E">
              <w:rPr>
                <w:rFonts w:ascii="Arial" w:hAnsi="Arial" w:cs="Arial"/>
                <w:b w:val="0"/>
                <w:bCs w:val="0"/>
                <w:sz w:val="15"/>
                <w:szCs w:val="15"/>
              </w:rPr>
              <w:t>to date</w:t>
            </w:r>
          </w:p>
        </w:tc>
        <w:tc>
          <w:tcPr>
            <w:tcW w:w="1260" w:type="dxa"/>
            <w:vAlign w:val="bottom"/>
          </w:tcPr>
          <w:p w:rsidR="00DD0FEA" w:rsidRPr="00DD0FEA" w:rsidRDefault="00DD0FEA" w:rsidP="00DD0FEA">
            <w:pPr>
              <w:tabs>
                <w:tab w:val="decimal" w:pos="972"/>
              </w:tabs>
              <w:spacing w:line="300" w:lineRule="exact"/>
              <w:ind w:left="-18" w:right="-18"/>
              <w:rPr>
                <w:rFonts w:ascii="Arial" w:hAnsi="Arial" w:cs="Arial"/>
                <w:sz w:val="15"/>
                <w:szCs w:val="15"/>
              </w:rPr>
            </w:pPr>
            <w:r w:rsidRPr="00DD0FEA">
              <w:rPr>
                <w:rFonts w:ascii="Arial" w:hAnsi="Arial" w:cs="Arial"/>
                <w:sz w:val="15"/>
                <w:szCs w:val="15"/>
              </w:rPr>
              <w:t>1,331,789</w:t>
            </w:r>
          </w:p>
        </w:tc>
        <w:tc>
          <w:tcPr>
            <w:tcW w:w="1260" w:type="dxa"/>
            <w:vAlign w:val="bottom"/>
          </w:tcPr>
          <w:p w:rsidR="00DD0FEA" w:rsidRPr="00DD0FEA" w:rsidRDefault="00DD0FEA" w:rsidP="00DD0FEA">
            <w:pPr>
              <w:tabs>
                <w:tab w:val="decimal" w:pos="972"/>
              </w:tabs>
              <w:spacing w:line="300" w:lineRule="exact"/>
              <w:ind w:left="-18" w:right="-18"/>
              <w:rPr>
                <w:rFonts w:ascii="Arial" w:hAnsi="Arial" w:cs="Arial"/>
                <w:sz w:val="15"/>
                <w:szCs w:val="15"/>
              </w:rPr>
            </w:pPr>
            <w:r w:rsidRPr="00DD0FEA">
              <w:rPr>
                <w:rFonts w:ascii="Arial" w:hAnsi="Arial" w:cs="Arial"/>
                <w:sz w:val="15"/>
                <w:szCs w:val="15"/>
              </w:rPr>
              <w:t>915,317</w:t>
            </w:r>
          </w:p>
        </w:tc>
        <w:tc>
          <w:tcPr>
            <w:tcW w:w="1260" w:type="dxa"/>
            <w:vAlign w:val="bottom"/>
          </w:tcPr>
          <w:p w:rsidR="00DD0FEA" w:rsidRPr="00DD0FEA" w:rsidRDefault="00DD0FEA" w:rsidP="00DD0FEA">
            <w:pPr>
              <w:tabs>
                <w:tab w:val="decimal" w:pos="972"/>
              </w:tabs>
              <w:spacing w:line="300" w:lineRule="exact"/>
              <w:ind w:left="-18" w:right="-18"/>
              <w:rPr>
                <w:rFonts w:ascii="Arial" w:hAnsi="Arial" w:cs="Arial"/>
                <w:sz w:val="15"/>
                <w:szCs w:val="15"/>
              </w:rPr>
            </w:pPr>
            <w:r w:rsidRPr="00DD0FEA">
              <w:rPr>
                <w:rFonts w:ascii="Arial" w:hAnsi="Arial" w:cs="Arial"/>
                <w:sz w:val="15"/>
                <w:szCs w:val="15"/>
              </w:rPr>
              <w:t>1,770,735</w:t>
            </w:r>
          </w:p>
        </w:tc>
        <w:tc>
          <w:tcPr>
            <w:tcW w:w="1260" w:type="dxa"/>
            <w:vAlign w:val="bottom"/>
          </w:tcPr>
          <w:p w:rsidR="00DD0FEA" w:rsidRPr="0026715E" w:rsidRDefault="00DD0FEA" w:rsidP="00DD0FEA">
            <w:pPr>
              <w:tabs>
                <w:tab w:val="decimal" w:pos="972"/>
              </w:tabs>
              <w:spacing w:line="300" w:lineRule="exact"/>
              <w:ind w:left="-18" w:right="-18"/>
              <w:rPr>
                <w:rFonts w:ascii="Arial" w:hAnsi="Arial" w:cs="Arial"/>
                <w:sz w:val="15"/>
                <w:szCs w:val="15"/>
              </w:rPr>
            </w:pPr>
            <w:r w:rsidRPr="0026715E">
              <w:rPr>
                <w:rFonts w:ascii="Arial" w:hAnsi="Arial" w:cs="Arial"/>
                <w:sz w:val="15"/>
                <w:szCs w:val="15"/>
              </w:rPr>
              <w:t>1,284,713</w:t>
            </w:r>
          </w:p>
        </w:tc>
      </w:tr>
      <w:tr w:rsidR="00DD0FEA" w:rsidRPr="0026715E" w:rsidTr="00D47A3C">
        <w:tc>
          <w:tcPr>
            <w:tcW w:w="4050" w:type="dxa"/>
          </w:tcPr>
          <w:p w:rsidR="00DD0FEA" w:rsidRPr="0026715E" w:rsidRDefault="00DD0FEA" w:rsidP="00DD0FEA">
            <w:pPr>
              <w:pStyle w:val="Heading5"/>
              <w:spacing w:line="300" w:lineRule="exact"/>
              <w:ind w:left="162" w:hanging="162"/>
              <w:rPr>
                <w:rFonts w:ascii="Arial" w:hAnsi="Arial" w:cs="Arial"/>
                <w:b w:val="0"/>
                <w:bCs w:val="0"/>
                <w:sz w:val="15"/>
                <w:szCs w:val="15"/>
                <w:cs/>
              </w:rPr>
            </w:pPr>
            <w:r>
              <w:rPr>
                <w:rFonts w:ascii="Arial" w:hAnsi="Arial" w:cs="Arial"/>
                <w:b w:val="0"/>
                <w:bCs w:val="0"/>
                <w:sz w:val="15"/>
                <w:szCs w:val="15"/>
              </w:rPr>
              <w:t>R</w:t>
            </w:r>
            <w:r w:rsidRPr="0026715E">
              <w:rPr>
                <w:rFonts w:ascii="Arial" w:hAnsi="Arial" w:cs="Arial"/>
                <w:b w:val="0"/>
                <w:bCs w:val="0"/>
                <w:sz w:val="15"/>
                <w:szCs w:val="15"/>
              </w:rPr>
              <w:t>ecognised profits to date</w:t>
            </w:r>
          </w:p>
        </w:tc>
        <w:tc>
          <w:tcPr>
            <w:tcW w:w="1260" w:type="dxa"/>
            <w:vAlign w:val="bottom"/>
          </w:tcPr>
          <w:p w:rsidR="00DD0FEA" w:rsidRPr="00DD0FEA" w:rsidRDefault="00DD0FEA" w:rsidP="00DD0FEA">
            <w:pPr>
              <w:pBdr>
                <w:bottom w:val="single" w:sz="4" w:space="1" w:color="auto"/>
              </w:pBdr>
              <w:tabs>
                <w:tab w:val="decimal" w:pos="972"/>
              </w:tabs>
              <w:spacing w:line="300" w:lineRule="exact"/>
              <w:ind w:left="-18" w:right="-18"/>
              <w:rPr>
                <w:rFonts w:ascii="Arial" w:hAnsi="Arial" w:cs="Arial"/>
                <w:sz w:val="15"/>
                <w:szCs w:val="15"/>
              </w:rPr>
            </w:pPr>
            <w:r w:rsidRPr="00DD0FEA">
              <w:rPr>
                <w:rFonts w:ascii="Arial" w:hAnsi="Arial" w:cs="Arial"/>
                <w:sz w:val="15"/>
                <w:szCs w:val="15"/>
              </w:rPr>
              <w:t>1,252,346</w:t>
            </w:r>
          </w:p>
        </w:tc>
        <w:tc>
          <w:tcPr>
            <w:tcW w:w="1260" w:type="dxa"/>
            <w:vAlign w:val="bottom"/>
          </w:tcPr>
          <w:p w:rsidR="00DD0FEA" w:rsidRPr="00DD0FEA" w:rsidRDefault="00DD0FEA" w:rsidP="00DD0FEA">
            <w:pPr>
              <w:pBdr>
                <w:bottom w:val="single" w:sz="4" w:space="1" w:color="auto"/>
              </w:pBdr>
              <w:tabs>
                <w:tab w:val="decimal" w:pos="972"/>
              </w:tabs>
              <w:spacing w:line="300" w:lineRule="exact"/>
              <w:ind w:left="-18" w:right="-18"/>
              <w:rPr>
                <w:rFonts w:ascii="Arial" w:hAnsi="Arial" w:cs="Arial"/>
                <w:sz w:val="15"/>
                <w:szCs w:val="15"/>
              </w:rPr>
            </w:pPr>
            <w:r w:rsidRPr="00DD0FEA">
              <w:rPr>
                <w:rFonts w:ascii="Arial" w:hAnsi="Arial" w:cs="Arial"/>
                <w:sz w:val="15"/>
                <w:szCs w:val="15"/>
              </w:rPr>
              <w:t>794,806</w:t>
            </w:r>
          </w:p>
        </w:tc>
        <w:tc>
          <w:tcPr>
            <w:tcW w:w="1260" w:type="dxa"/>
            <w:vAlign w:val="bottom"/>
          </w:tcPr>
          <w:p w:rsidR="00DD0FEA" w:rsidRPr="00DD0FEA" w:rsidRDefault="00DD0FEA" w:rsidP="00DD0FEA">
            <w:pPr>
              <w:pBdr>
                <w:bottom w:val="single" w:sz="4" w:space="1" w:color="auto"/>
              </w:pBdr>
              <w:tabs>
                <w:tab w:val="decimal" w:pos="972"/>
              </w:tabs>
              <w:spacing w:line="300" w:lineRule="exact"/>
              <w:ind w:left="-18" w:right="-18"/>
              <w:rPr>
                <w:rFonts w:ascii="Arial" w:hAnsi="Arial" w:cs="Arial"/>
                <w:sz w:val="15"/>
                <w:szCs w:val="15"/>
              </w:rPr>
            </w:pPr>
            <w:r w:rsidRPr="00DD0FEA">
              <w:rPr>
                <w:rFonts w:ascii="Arial" w:hAnsi="Arial" w:cs="Arial"/>
                <w:sz w:val="15"/>
                <w:szCs w:val="15"/>
              </w:rPr>
              <w:t>1,385,452</w:t>
            </w:r>
          </w:p>
        </w:tc>
        <w:tc>
          <w:tcPr>
            <w:tcW w:w="1260" w:type="dxa"/>
            <w:vAlign w:val="bottom"/>
          </w:tcPr>
          <w:p w:rsidR="00DD0FEA" w:rsidRPr="0026715E" w:rsidRDefault="00DD0FEA" w:rsidP="00DD0FEA">
            <w:pPr>
              <w:pBdr>
                <w:bottom w:val="single" w:sz="4" w:space="1" w:color="auto"/>
              </w:pBdr>
              <w:tabs>
                <w:tab w:val="decimal" w:pos="972"/>
              </w:tabs>
              <w:spacing w:line="300" w:lineRule="exact"/>
              <w:ind w:left="-18" w:right="-18"/>
              <w:rPr>
                <w:rFonts w:ascii="Arial" w:hAnsi="Arial" w:cs="Arial"/>
                <w:sz w:val="15"/>
                <w:szCs w:val="15"/>
              </w:rPr>
            </w:pPr>
            <w:r w:rsidRPr="0026715E">
              <w:rPr>
                <w:rFonts w:ascii="Arial" w:hAnsi="Arial" w:cs="Arial"/>
                <w:sz w:val="15"/>
                <w:szCs w:val="15"/>
              </w:rPr>
              <w:t>911,289</w:t>
            </w:r>
          </w:p>
        </w:tc>
      </w:tr>
      <w:tr w:rsidR="00DD0FEA" w:rsidRPr="0026715E" w:rsidTr="00D47A3C">
        <w:tc>
          <w:tcPr>
            <w:tcW w:w="4050" w:type="dxa"/>
          </w:tcPr>
          <w:p w:rsidR="00DD0FEA" w:rsidRPr="0026715E" w:rsidRDefault="00DD0FEA" w:rsidP="00DD0FEA">
            <w:pPr>
              <w:pStyle w:val="Heading6"/>
              <w:spacing w:line="300" w:lineRule="exact"/>
              <w:ind w:left="162" w:hanging="162"/>
              <w:jc w:val="left"/>
              <w:rPr>
                <w:rFonts w:ascii="Arial" w:hAnsi="Arial" w:cs="Arial"/>
                <w:sz w:val="15"/>
                <w:szCs w:val="15"/>
                <w:u w:val="none"/>
                <w:cs/>
              </w:rPr>
            </w:pPr>
          </w:p>
        </w:tc>
        <w:tc>
          <w:tcPr>
            <w:tcW w:w="1260" w:type="dxa"/>
            <w:vAlign w:val="bottom"/>
          </w:tcPr>
          <w:p w:rsidR="00DD0FEA" w:rsidRPr="00DD0FEA" w:rsidRDefault="00DD0FEA" w:rsidP="00DD0FEA">
            <w:pPr>
              <w:tabs>
                <w:tab w:val="decimal" w:pos="972"/>
              </w:tabs>
              <w:spacing w:line="300" w:lineRule="exact"/>
              <w:ind w:left="-18" w:right="-18"/>
              <w:rPr>
                <w:rFonts w:ascii="Arial" w:hAnsi="Arial" w:cs="Arial"/>
                <w:sz w:val="15"/>
                <w:szCs w:val="15"/>
              </w:rPr>
            </w:pPr>
            <w:r w:rsidRPr="00DD0FEA">
              <w:rPr>
                <w:rFonts w:ascii="Arial" w:hAnsi="Arial" w:cs="Arial"/>
                <w:sz w:val="15"/>
                <w:szCs w:val="15"/>
              </w:rPr>
              <w:t>2,584,135</w:t>
            </w:r>
          </w:p>
        </w:tc>
        <w:tc>
          <w:tcPr>
            <w:tcW w:w="1260" w:type="dxa"/>
            <w:vAlign w:val="bottom"/>
          </w:tcPr>
          <w:p w:rsidR="00DD0FEA" w:rsidRPr="00DD0FEA" w:rsidRDefault="00DD0FEA" w:rsidP="00DD0FEA">
            <w:pPr>
              <w:tabs>
                <w:tab w:val="decimal" w:pos="972"/>
              </w:tabs>
              <w:spacing w:line="300" w:lineRule="exact"/>
              <w:ind w:left="-18" w:right="-18"/>
              <w:rPr>
                <w:rFonts w:ascii="Arial" w:hAnsi="Arial" w:cs="Arial"/>
                <w:sz w:val="15"/>
                <w:szCs w:val="15"/>
              </w:rPr>
            </w:pPr>
            <w:r w:rsidRPr="00DD0FEA">
              <w:rPr>
                <w:rFonts w:ascii="Arial" w:hAnsi="Arial" w:cs="Arial"/>
                <w:sz w:val="15"/>
                <w:szCs w:val="15"/>
              </w:rPr>
              <w:t>1,710,123</w:t>
            </w:r>
          </w:p>
        </w:tc>
        <w:tc>
          <w:tcPr>
            <w:tcW w:w="1260" w:type="dxa"/>
            <w:vAlign w:val="bottom"/>
          </w:tcPr>
          <w:p w:rsidR="00DD0FEA" w:rsidRPr="00DD0FEA" w:rsidRDefault="00DD0FEA" w:rsidP="00DD0FEA">
            <w:pPr>
              <w:tabs>
                <w:tab w:val="decimal" w:pos="972"/>
              </w:tabs>
              <w:spacing w:line="300" w:lineRule="exact"/>
              <w:ind w:left="-18" w:right="-18"/>
              <w:rPr>
                <w:rFonts w:ascii="Arial" w:hAnsi="Arial" w:cs="Arial"/>
                <w:sz w:val="15"/>
                <w:szCs w:val="15"/>
              </w:rPr>
            </w:pPr>
            <w:r w:rsidRPr="00DD0FEA">
              <w:rPr>
                <w:rFonts w:ascii="Arial" w:hAnsi="Arial" w:cs="Arial"/>
                <w:sz w:val="15"/>
                <w:szCs w:val="15"/>
              </w:rPr>
              <w:t>3,156,187</w:t>
            </w:r>
          </w:p>
        </w:tc>
        <w:tc>
          <w:tcPr>
            <w:tcW w:w="1260" w:type="dxa"/>
            <w:vAlign w:val="bottom"/>
          </w:tcPr>
          <w:p w:rsidR="00DD0FEA" w:rsidRPr="0026715E" w:rsidRDefault="00DD0FEA" w:rsidP="00DD0FEA">
            <w:pPr>
              <w:tabs>
                <w:tab w:val="decimal" w:pos="972"/>
              </w:tabs>
              <w:spacing w:line="300" w:lineRule="exact"/>
              <w:ind w:left="-18" w:right="-18"/>
              <w:rPr>
                <w:rFonts w:ascii="Arial" w:hAnsi="Arial" w:cs="Arial"/>
                <w:sz w:val="15"/>
                <w:szCs w:val="15"/>
              </w:rPr>
            </w:pPr>
            <w:r w:rsidRPr="0026715E">
              <w:rPr>
                <w:rFonts w:ascii="Arial" w:hAnsi="Arial" w:cs="Arial"/>
                <w:sz w:val="15"/>
                <w:szCs w:val="15"/>
              </w:rPr>
              <w:t>2,196,002</w:t>
            </w:r>
          </w:p>
        </w:tc>
      </w:tr>
      <w:tr w:rsidR="00DD0FEA" w:rsidRPr="0026715E" w:rsidTr="00D47A3C">
        <w:tc>
          <w:tcPr>
            <w:tcW w:w="4050" w:type="dxa"/>
          </w:tcPr>
          <w:p w:rsidR="00DD0FEA" w:rsidRPr="0026715E" w:rsidRDefault="00DD0FEA" w:rsidP="00DD0FEA">
            <w:pPr>
              <w:pStyle w:val="Heading5"/>
              <w:spacing w:line="300" w:lineRule="exact"/>
              <w:ind w:left="162" w:hanging="162"/>
              <w:rPr>
                <w:rFonts w:ascii="Arial" w:hAnsi="Arial" w:cs="Arial"/>
                <w:b w:val="0"/>
                <w:bCs w:val="0"/>
                <w:sz w:val="15"/>
                <w:szCs w:val="15"/>
                <w:cs/>
              </w:rPr>
            </w:pPr>
            <w:r w:rsidRPr="0026715E">
              <w:rPr>
                <w:rFonts w:ascii="Arial" w:hAnsi="Arial" w:cs="Arial"/>
                <w:b w:val="0"/>
                <w:bCs w:val="0"/>
                <w:sz w:val="15"/>
                <w:szCs w:val="15"/>
              </w:rPr>
              <w:t>Sum of progress billings</w:t>
            </w:r>
          </w:p>
        </w:tc>
        <w:tc>
          <w:tcPr>
            <w:tcW w:w="1260" w:type="dxa"/>
            <w:vAlign w:val="bottom"/>
          </w:tcPr>
          <w:p w:rsidR="00DD0FEA" w:rsidRPr="00DD0FEA" w:rsidRDefault="00DD0FEA" w:rsidP="00DD0FEA">
            <w:pPr>
              <w:pBdr>
                <w:bottom w:val="single" w:sz="4" w:space="1" w:color="auto"/>
              </w:pBdr>
              <w:tabs>
                <w:tab w:val="decimal" w:pos="972"/>
              </w:tabs>
              <w:spacing w:line="300" w:lineRule="exact"/>
              <w:ind w:left="-18" w:right="-18"/>
              <w:rPr>
                <w:rFonts w:ascii="Arial" w:hAnsi="Arial" w:cs="Arial"/>
                <w:sz w:val="15"/>
                <w:szCs w:val="15"/>
              </w:rPr>
            </w:pPr>
            <w:r w:rsidRPr="00DD0FEA">
              <w:rPr>
                <w:rFonts w:ascii="Arial" w:hAnsi="Arial" w:cs="Arial"/>
                <w:sz w:val="15"/>
                <w:szCs w:val="15"/>
              </w:rPr>
              <w:t>(3,433,128)</w:t>
            </w:r>
          </w:p>
        </w:tc>
        <w:tc>
          <w:tcPr>
            <w:tcW w:w="1260" w:type="dxa"/>
            <w:vAlign w:val="bottom"/>
          </w:tcPr>
          <w:p w:rsidR="00DD0FEA" w:rsidRPr="00DD0FEA" w:rsidRDefault="00DD0FEA" w:rsidP="00DD0FEA">
            <w:pPr>
              <w:pBdr>
                <w:bottom w:val="single" w:sz="4" w:space="1" w:color="auto"/>
              </w:pBdr>
              <w:tabs>
                <w:tab w:val="decimal" w:pos="972"/>
              </w:tabs>
              <w:spacing w:line="300" w:lineRule="exact"/>
              <w:ind w:left="-18" w:right="-18"/>
              <w:rPr>
                <w:rFonts w:ascii="Arial" w:hAnsi="Arial" w:cs="Arial"/>
                <w:sz w:val="15"/>
                <w:szCs w:val="15"/>
              </w:rPr>
            </w:pPr>
            <w:r w:rsidRPr="00DD0FEA">
              <w:rPr>
                <w:rFonts w:ascii="Arial" w:hAnsi="Arial" w:cs="Arial"/>
                <w:sz w:val="15"/>
                <w:szCs w:val="15"/>
              </w:rPr>
              <w:t>(2,177,735)</w:t>
            </w:r>
          </w:p>
        </w:tc>
        <w:tc>
          <w:tcPr>
            <w:tcW w:w="1260" w:type="dxa"/>
            <w:vAlign w:val="bottom"/>
          </w:tcPr>
          <w:p w:rsidR="00DD0FEA" w:rsidRPr="00DD0FEA" w:rsidRDefault="00DD0FEA" w:rsidP="00DD0FEA">
            <w:pPr>
              <w:pBdr>
                <w:bottom w:val="single" w:sz="4" w:space="1" w:color="auto"/>
              </w:pBdr>
              <w:tabs>
                <w:tab w:val="decimal" w:pos="972"/>
              </w:tabs>
              <w:spacing w:line="300" w:lineRule="exact"/>
              <w:ind w:left="-18" w:right="-18"/>
              <w:rPr>
                <w:rFonts w:ascii="Arial" w:hAnsi="Arial" w:cs="Arial"/>
                <w:sz w:val="15"/>
                <w:szCs w:val="15"/>
              </w:rPr>
            </w:pPr>
            <w:r w:rsidRPr="00DD0FEA">
              <w:rPr>
                <w:rFonts w:ascii="Arial" w:hAnsi="Arial" w:cs="Arial"/>
                <w:sz w:val="15"/>
                <w:szCs w:val="15"/>
              </w:rPr>
              <w:t>(4,093,455)</w:t>
            </w:r>
          </w:p>
        </w:tc>
        <w:tc>
          <w:tcPr>
            <w:tcW w:w="1260" w:type="dxa"/>
            <w:vAlign w:val="bottom"/>
          </w:tcPr>
          <w:p w:rsidR="00DD0FEA" w:rsidRPr="0026715E" w:rsidRDefault="00DD0FEA" w:rsidP="00DD0FEA">
            <w:pPr>
              <w:pBdr>
                <w:bottom w:val="single" w:sz="4" w:space="1" w:color="auto"/>
              </w:pBdr>
              <w:tabs>
                <w:tab w:val="decimal" w:pos="972"/>
              </w:tabs>
              <w:spacing w:line="300" w:lineRule="exact"/>
              <w:ind w:left="-18" w:right="-18"/>
              <w:rPr>
                <w:rFonts w:ascii="Arial" w:hAnsi="Arial" w:cs="Arial"/>
                <w:sz w:val="15"/>
                <w:szCs w:val="15"/>
              </w:rPr>
            </w:pPr>
            <w:r w:rsidRPr="0026715E">
              <w:rPr>
                <w:rFonts w:ascii="Arial" w:hAnsi="Arial" w:cs="Arial"/>
                <w:sz w:val="15"/>
                <w:szCs w:val="15"/>
              </w:rPr>
              <w:t>(2,838,062)</w:t>
            </w:r>
          </w:p>
        </w:tc>
      </w:tr>
      <w:tr w:rsidR="00DD0FEA" w:rsidRPr="0026715E" w:rsidTr="00D47A3C">
        <w:tc>
          <w:tcPr>
            <w:tcW w:w="4050" w:type="dxa"/>
          </w:tcPr>
          <w:p w:rsidR="00DD0FEA" w:rsidRPr="0026715E" w:rsidRDefault="00DD0FEA" w:rsidP="00DD0FEA">
            <w:pPr>
              <w:pStyle w:val="Heading5"/>
              <w:spacing w:line="300" w:lineRule="exact"/>
              <w:ind w:left="162" w:hanging="162"/>
              <w:rPr>
                <w:rFonts w:ascii="Arial" w:hAnsi="Arial" w:cs="Arial"/>
                <w:b w:val="0"/>
                <w:bCs w:val="0"/>
                <w:sz w:val="15"/>
                <w:szCs w:val="15"/>
              </w:rPr>
            </w:pPr>
          </w:p>
        </w:tc>
        <w:tc>
          <w:tcPr>
            <w:tcW w:w="1260" w:type="dxa"/>
            <w:vAlign w:val="bottom"/>
          </w:tcPr>
          <w:p w:rsidR="00DD0FEA" w:rsidRPr="00DD0FEA" w:rsidRDefault="00DD0FEA" w:rsidP="00DD0FEA">
            <w:pPr>
              <w:pBdr>
                <w:bottom w:val="double" w:sz="4" w:space="1" w:color="auto"/>
              </w:pBdr>
              <w:tabs>
                <w:tab w:val="decimal" w:pos="972"/>
              </w:tabs>
              <w:spacing w:line="300" w:lineRule="exact"/>
              <w:ind w:left="-18" w:right="-18"/>
              <w:rPr>
                <w:rFonts w:ascii="Arial" w:hAnsi="Arial" w:cs="Arial"/>
                <w:sz w:val="15"/>
                <w:szCs w:val="15"/>
              </w:rPr>
            </w:pPr>
            <w:r w:rsidRPr="00DD0FEA">
              <w:rPr>
                <w:rFonts w:ascii="Arial" w:hAnsi="Arial" w:cs="Arial"/>
                <w:sz w:val="15"/>
                <w:szCs w:val="15"/>
              </w:rPr>
              <w:t>(848,993)</w:t>
            </w:r>
          </w:p>
        </w:tc>
        <w:tc>
          <w:tcPr>
            <w:tcW w:w="1260" w:type="dxa"/>
            <w:vAlign w:val="bottom"/>
          </w:tcPr>
          <w:p w:rsidR="00DD0FEA" w:rsidRPr="00DD0FEA" w:rsidRDefault="00DD0FEA" w:rsidP="00DD0FEA">
            <w:pPr>
              <w:pBdr>
                <w:bottom w:val="double" w:sz="4" w:space="1" w:color="auto"/>
              </w:pBdr>
              <w:tabs>
                <w:tab w:val="decimal" w:pos="972"/>
              </w:tabs>
              <w:spacing w:line="300" w:lineRule="exact"/>
              <w:ind w:left="-18" w:right="-18"/>
              <w:rPr>
                <w:rFonts w:ascii="Arial" w:hAnsi="Arial" w:cs="Arial"/>
                <w:sz w:val="15"/>
                <w:szCs w:val="15"/>
              </w:rPr>
            </w:pPr>
            <w:r w:rsidRPr="00DD0FEA">
              <w:rPr>
                <w:rFonts w:ascii="Arial" w:hAnsi="Arial" w:cs="Arial"/>
                <w:sz w:val="15"/>
                <w:szCs w:val="15"/>
              </w:rPr>
              <w:t>(467,612)</w:t>
            </w:r>
          </w:p>
        </w:tc>
        <w:tc>
          <w:tcPr>
            <w:tcW w:w="1260" w:type="dxa"/>
            <w:vAlign w:val="bottom"/>
          </w:tcPr>
          <w:p w:rsidR="00DD0FEA" w:rsidRPr="00DD0FEA" w:rsidRDefault="00DD0FEA" w:rsidP="00DD0FEA">
            <w:pPr>
              <w:pBdr>
                <w:bottom w:val="double" w:sz="4" w:space="1" w:color="auto"/>
              </w:pBdr>
              <w:tabs>
                <w:tab w:val="decimal" w:pos="972"/>
              </w:tabs>
              <w:spacing w:line="300" w:lineRule="exact"/>
              <w:ind w:left="-18" w:right="-18"/>
              <w:rPr>
                <w:rFonts w:ascii="Arial" w:hAnsi="Arial" w:cs="Arial"/>
                <w:sz w:val="15"/>
                <w:szCs w:val="15"/>
              </w:rPr>
            </w:pPr>
            <w:r w:rsidRPr="00DD0FEA">
              <w:rPr>
                <w:rFonts w:ascii="Arial" w:hAnsi="Arial" w:cs="Arial"/>
                <w:sz w:val="15"/>
                <w:szCs w:val="15"/>
              </w:rPr>
              <w:t>(937,268)</w:t>
            </w:r>
          </w:p>
        </w:tc>
        <w:tc>
          <w:tcPr>
            <w:tcW w:w="1260" w:type="dxa"/>
            <w:vAlign w:val="bottom"/>
          </w:tcPr>
          <w:p w:rsidR="00DD0FEA" w:rsidRPr="0026715E" w:rsidRDefault="00DD0FEA" w:rsidP="00DD0FEA">
            <w:pPr>
              <w:pBdr>
                <w:bottom w:val="double" w:sz="4" w:space="1" w:color="auto"/>
              </w:pBdr>
              <w:tabs>
                <w:tab w:val="decimal" w:pos="972"/>
              </w:tabs>
              <w:spacing w:line="300" w:lineRule="exact"/>
              <w:ind w:left="-18" w:right="-18"/>
              <w:rPr>
                <w:rFonts w:ascii="Arial" w:hAnsi="Arial" w:cs="Arial"/>
                <w:sz w:val="15"/>
                <w:szCs w:val="15"/>
              </w:rPr>
            </w:pPr>
            <w:r w:rsidRPr="0026715E">
              <w:rPr>
                <w:rFonts w:ascii="Arial" w:hAnsi="Arial" w:cs="Arial"/>
                <w:sz w:val="15"/>
                <w:szCs w:val="15"/>
              </w:rPr>
              <w:t>(642,060)</w:t>
            </w:r>
          </w:p>
        </w:tc>
      </w:tr>
      <w:tr w:rsidR="00DD0FEA" w:rsidRPr="0026715E" w:rsidTr="00D47A3C">
        <w:tc>
          <w:tcPr>
            <w:tcW w:w="4050" w:type="dxa"/>
          </w:tcPr>
          <w:p w:rsidR="00DD0FEA" w:rsidRPr="0026715E" w:rsidRDefault="00DD0FEA" w:rsidP="00DD0FEA">
            <w:pPr>
              <w:pStyle w:val="Heading4"/>
              <w:spacing w:before="0" w:after="0" w:line="300" w:lineRule="exact"/>
              <w:ind w:left="162" w:right="-108" w:hanging="162"/>
              <w:jc w:val="left"/>
              <w:rPr>
                <w:rFonts w:ascii="Arial" w:hAnsi="Arial" w:cs="Arial"/>
                <w:sz w:val="15"/>
                <w:szCs w:val="15"/>
                <w:cs/>
              </w:rPr>
            </w:pPr>
            <w:r w:rsidRPr="0026715E">
              <w:rPr>
                <w:rFonts w:ascii="Arial" w:hAnsi="Arial" w:cs="Arial"/>
                <w:sz w:val="15"/>
                <w:szCs w:val="15"/>
              </w:rPr>
              <w:t>Gross amount due from customers for management work</w:t>
            </w:r>
          </w:p>
        </w:tc>
        <w:tc>
          <w:tcPr>
            <w:tcW w:w="1260" w:type="dxa"/>
            <w:vAlign w:val="bottom"/>
          </w:tcPr>
          <w:p w:rsidR="00DD0FEA" w:rsidRPr="00DD0FEA" w:rsidRDefault="00DD0FEA" w:rsidP="00DD0FEA">
            <w:pPr>
              <w:tabs>
                <w:tab w:val="decimal" w:pos="972"/>
              </w:tabs>
              <w:spacing w:line="300" w:lineRule="exact"/>
              <w:ind w:left="-18" w:right="-18"/>
              <w:rPr>
                <w:rFonts w:ascii="Arial" w:hAnsi="Arial" w:cs="Arial"/>
                <w:sz w:val="15"/>
                <w:szCs w:val="15"/>
              </w:rPr>
            </w:pPr>
            <w:r w:rsidRPr="00DD0FEA">
              <w:rPr>
                <w:rFonts w:ascii="Arial" w:hAnsi="Arial" w:cs="Arial"/>
                <w:sz w:val="15"/>
                <w:szCs w:val="15"/>
              </w:rPr>
              <w:t>77,804</w:t>
            </w:r>
          </w:p>
        </w:tc>
        <w:tc>
          <w:tcPr>
            <w:tcW w:w="1260" w:type="dxa"/>
            <w:vAlign w:val="bottom"/>
          </w:tcPr>
          <w:p w:rsidR="00DD0FEA" w:rsidRPr="00DD0FEA" w:rsidRDefault="00DD0FEA" w:rsidP="00DD0FEA">
            <w:pPr>
              <w:tabs>
                <w:tab w:val="decimal" w:pos="972"/>
              </w:tabs>
              <w:spacing w:line="300" w:lineRule="exact"/>
              <w:ind w:left="-18" w:right="-18"/>
              <w:rPr>
                <w:rFonts w:ascii="Arial" w:hAnsi="Arial" w:cs="Arial"/>
                <w:sz w:val="15"/>
                <w:szCs w:val="15"/>
              </w:rPr>
            </w:pPr>
            <w:r w:rsidRPr="00DD0FEA">
              <w:rPr>
                <w:rFonts w:ascii="Arial" w:hAnsi="Arial" w:cs="Arial"/>
                <w:sz w:val="15"/>
                <w:szCs w:val="15"/>
              </w:rPr>
              <w:t>59,101</w:t>
            </w:r>
          </w:p>
        </w:tc>
        <w:tc>
          <w:tcPr>
            <w:tcW w:w="1260" w:type="dxa"/>
            <w:vAlign w:val="bottom"/>
          </w:tcPr>
          <w:p w:rsidR="00DD0FEA" w:rsidRPr="00DD0FEA" w:rsidRDefault="00DD0FEA" w:rsidP="00DD0FEA">
            <w:pPr>
              <w:tabs>
                <w:tab w:val="decimal" w:pos="972"/>
              </w:tabs>
              <w:spacing w:line="300" w:lineRule="exact"/>
              <w:ind w:left="-18" w:right="-18"/>
              <w:rPr>
                <w:rFonts w:ascii="Arial" w:hAnsi="Arial" w:cs="Arial"/>
                <w:sz w:val="15"/>
                <w:szCs w:val="15"/>
              </w:rPr>
            </w:pPr>
            <w:r w:rsidRPr="00DD0FEA">
              <w:rPr>
                <w:rFonts w:ascii="Arial" w:hAnsi="Arial" w:cs="Arial"/>
                <w:sz w:val="15"/>
                <w:szCs w:val="15"/>
              </w:rPr>
              <w:t>147,676</w:t>
            </w:r>
          </w:p>
        </w:tc>
        <w:tc>
          <w:tcPr>
            <w:tcW w:w="1260" w:type="dxa"/>
            <w:vAlign w:val="bottom"/>
          </w:tcPr>
          <w:p w:rsidR="00DD0FEA" w:rsidRPr="0026715E" w:rsidRDefault="00DD0FEA" w:rsidP="00DD0FEA">
            <w:pPr>
              <w:tabs>
                <w:tab w:val="decimal" w:pos="972"/>
              </w:tabs>
              <w:spacing w:line="300" w:lineRule="exact"/>
              <w:ind w:left="-18" w:right="-18"/>
              <w:rPr>
                <w:rFonts w:ascii="Arial" w:hAnsi="Arial" w:cs="Arial"/>
                <w:sz w:val="15"/>
                <w:szCs w:val="15"/>
              </w:rPr>
            </w:pPr>
            <w:r w:rsidRPr="0026715E">
              <w:rPr>
                <w:rFonts w:ascii="Arial" w:hAnsi="Arial" w:cs="Arial"/>
                <w:sz w:val="15"/>
                <w:szCs w:val="15"/>
              </w:rPr>
              <w:t>113,666</w:t>
            </w:r>
          </w:p>
        </w:tc>
      </w:tr>
      <w:tr w:rsidR="00DD0FEA" w:rsidRPr="0026715E" w:rsidTr="00D47A3C">
        <w:tc>
          <w:tcPr>
            <w:tcW w:w="4050" w:type="dxa"/>
          </w:tcPr>
          <w:p w:rsidR="00DD0FEA" w:rsidRPr="0026715E" w:rsidRDefault="00DD0FEA" w:rsidP="00DD0FEA">
            <w:pPr>
              <w:tabs>
                <w:tab w:val="left" w:pos="342"/>
              </w:tabs>
              <w:spacing w:line="300" w:lineRule="exact"/>
              <w:ind w:left="162" w:hanging="162"/>
              <w:rPr>
                <w:rFonts w:ascii="Arial" w:hAnsi="Arial" w:cs="Arial"/>
                <w:sz w:val="15"/>
                <w:szCs w:val="15"/>
              </w:rPr>
            </w:pPr>
            <w:r w:rsidRPr="0026715E">
              <w:rPr>
                <w:rFonts w:ascii="Arial" w:hAnsi="Arial" w:cs="Arial"/>
                <w:sz w:val="15"/>
                <w:szCs w:val="15"/>
              </w:rPr>
              <w:t>Gross amount due to customers for management work</w:t>
            </w:r>
          </w:p>
        </w:tc>
        <w:tc>
          <w:tcPr>
            <w:tcW w:w="1260" w:type="dxa"/>
            <w:vAlign w:val="bottom"/>
          </w:tcPr>
          <w:p w:rsidR="00DD0FEA" w:rsidRPr="00DD0FEA" w:rsidRDefault="00DD0FEA" w:rsidP="00DD0FEA">
            <w:pPr>
              <w:pBdr>
                <w:bottom w:val="single" w:sz="4" w:space="1" w:color="auto"/>
              </w:pBdr>
              <w:tabs>
                <w:tab w:val="decimal" w:pos="972"/>
              </w:tabs>
              <w:spacing w:line="300" w:lineRule="exact"/>
              <w:ind w:left="-18" w:right="-18"/>
              <w:rPr>
                <w:rFonts w:ascii="Arial" w:hAnsi="Arial" w:cs="Arial"/>
                <w:sz w:val="15"/>
                <w:szCs w:val="15"/>
              </w:rPr>
            </w:pPr>
            <w:r w:rsidRPr="00DD0FEA">
              <w:rPr>
                <w:rFonts w:ascii="Arial" w:hAnsi="Arial" w:cs="Arial"/>
                <w:sz w:val="15"/>
                <w:szCs w:val="15"/>
              </w:rPr>
              <w:t>(926,797)</w:t>
            </w:r>
          </w:p>
        </w:tc>
        <w:tc>
          <w:tcPr>
            <w:tcW w:w="1260" w:type="dxa"/>
            <w:vAlign w:val="bottom"/>
          </w:tcPr>
          <w:p w:rsidR="00DD0FEA" w:rsidRPr="00DD0FEA" w:rsidRDefault="00DD0FEA" w:rsidP="00DD0FEA">
            <w:pPr>
              <w:pBdr>
                <w:bottom w:val="single" w:sz="4" w:space="1" w:color="auto"/>
              </w:pBdr>
              <w:tabs>
                <w:tab w:val="decimal" w:pos="972"/>
              </w:tabs>
              <w:spacing w:line="300" w:lineRule="exact"/>
              <w:ind w:left="-18" w:right="-18"/>
              <w:rPr>
                <w:rFonts w:ascii="Arial" w:hAnsi="Arial" w:cs="Arial"/>
                <w:sz w:val="15"/>
                <w:szCs w:val="15"/>
              </w:rPr>
            </w:pPr>
            <w:r w:rsidRPr="00DD0FEA">
              <w:rPr>
                <w:rFonts w:ascii="Arial" w:hAnsi="Arial" w:cs="Arial"/>
                <w:sz w:val="15"/>
                <w:szCs w:val="15"/>
              </w:rPr>
              <w:t>(526,713)</w:t>
            </w:r>
          </w:p>
        </w:tc>
        <w:tc>
          <w:tcPr>
            <w:tcW w:w="1260" w:type="dxa"/>
            <w:vAlign w:val="bottom"/>
          </w:tcPr>
          <w:p w:rsidR="00DD0FEA" w:rsidRPr="00DD0FEA" w:rsidRDefault="00DD0FEA" w:rsidP="00DD0FEA">
            <w:pPr>
              <w:pBdr>
                <w:bottom w:val="single" w:sz="4" w:space="1" w:color="auto"/>
              </w:pBdr>
              <w:tabs>
                <w:tab w:val="decimal" w:pos="972"/>
              </w:tabs>
              <w:spacing w:line="300" w:lineRule="exact"/>
              <w:ind w:left="-18" w:right="-18"/>
              <w:rPr>
                <w:rFonts w:ascii="Arial" w:hAnsi="Arial" w:cs="Arial"/>
                <w:sz w:val="15"/>
                <w:szCs w:val="15"/>
              </w:rPr>
            </w:pPr>
            <w:r w:rsidRPr="00DD0FEA">
              <w:rPr>
                <w:rFonts w:ascii="Arial" w:hAnsi="Arial" w:cs="Arial"/>
                <w:sz w:val="15"/>
                <w:szCs w:val="15"/>
              </w:rPr>
              <w:t>(1,084,944)</w:t>
            </w:r>
          </w:p>
        </w:tc>
        <w:tc>
          <w:tcPr>
            <w:tcW w:w="1260" w:type="dxa"/>
            <w:vAlign w:val="bottom"/>
          </w:tcPr>
          <w:p w:rsidR="00DD0FEA" w:rsidRPr="0026715E" w:rsidRDefault="00DD0FEA" w:rsidP="00DD0FEA">
            <w:pPr>
              <w:pBdr>
                <w:bottom w:val="single" w:sz="4" w:space="1" w:color="auto"/>
              </w:pBdr>
              <w:tabs>
                <w:tab w:val="decimal" w:pos="972"/>
              </w:tabs>
              <w:spacing w:line="300" w:lineRule="exact"/>
              <w:ind w:left="-18" w:right="-18"/>
              <w:rPr>
                <w:rFonts w:ascii="Arial" w:hAnsi="Arial" w:cs="Arial"/>
                <w:sz w:val="15"/>
                <w:szCs w:val="15"/>
              </w:rPr>
            </w:pPr>
            <w:r w:rsidRPr="0026715E">
              <w:rPr>
                <w:rFonts w:ascii="Arial" w:hAnsi="Arial" w:cs="Arial"/>
                <w:sz w:val="15"/>
                <w:szCs w:val="15"/>
              </w:rPr>
              <w:t>(755,726)</w:t>
            </w:r>
          </w:p>
        </w:tc>
      </w:tr>
      <w:tr w:rsidR="00DD0FEA" w:rsidRPr="0026715E" w:rsidTr="00D47A3C">
        <w:tc>
          <w:tcPr>
            <w:tcW w:w="4050" w:type="dxa"/>
          </w:tcPr>
          <w:p w:rsidR="00DD0FEA" w:rsidRPr="0026715E" w:rsidRDefault="00DD0FEA" w:rsidP="00DD0FEA">
            <w:pPr>
              <w:tabs>
                <w:tab w:val="left" w:pos="342"/>
              </w:tabs>
              <w:spacing w:line="300" w:lineRule="exact"/>
              <w:ind w:left="162" w:hanging="162"/>
              <w:jc w:val="both"/>
              <w:rPr>
                <w:rFonts w:ascii="Arial" w:hAnsi="Arial" w:cs="Arial"/>
                <w:sz w:val="15"/>
                <w:szCs w:val="15"/>
              </w:rPr>
            </w:pPr>
          </w:p>
        </w:tc>
        <w:tc>
          <w:tcPr>
            <w:tcW w:w="1260" w:type="dxa"/>
            <w:vAlign w:val="bottom"/>
          </w:tcPr>
          <w:p w:rsidR="00DD0FEA" w:rsidRPr="00DD0FEA" w:rsidRDefault="00DD0FEA" w:rsidP="00DD0FEA">
            <w:pPr>
              <w:pBdr>
                <w:bottom w:val="double" w:sz="4" w:space="1" w:color="auto"/>
              </w:pBdr>
              <w:tabs>
                <w:tab w:val="decimal" w:pos="972"/>
              </w:tabs>
              <w:spacing w:line="300" w:lineRule="exact"/>
              <w:ind w:left="-18" w:right="-18"/>
              <w:rPr>
                <w:rFonts w:ascii="Arial" w:hAnsi="Arial" w:cs="Arial"/>
                <w:sz w:val="15"/>
                <w:szCs w:val="15"/>
              </w:rPr>
            </w:pPr>
            <w:r w:rsidRPr="00DD0FEA">
              <w:rPr>
                <w:rFonts w:ascii="Arial" w:hAnsi="Arial" w:cs="Arial"/>
                <w:sz w:val="15"/>
                <w:szCs w:val="15"/>
              </w:rPr>
              <w:t>(848,993)</w:t>
            </w:r>
          </w:p>
        </w:tc>
        <w:tc>
          <w:tcPr>
            <w:tcW w:w="1260" w:type="dxa"/>
            <w:vAlign w:val="bottom"/>
          </w:tcPr>
          <w:p w:rsidR="00DD0FEA" w:rsidRPr="00DD0FEA" w:rsidRDefault="00DD0FEA" w:rsidP="00DD0FEA">
            <w:pPr>
              <w:pBdr>
                <w:bottom w:val="double" w:sz="4" w:space="1" w:color="auto"/>
              </w:pBdr>
              <w:tabs>
                <w:tab w:val="decimal" w:pos="972"/>
              </w:tabs>
              <w:spacing w:line="300" w:lineRule="exact"/>
              <w:ind w:left="-18" w:right="-18"/>
              <w:rPr>
                <w:rFonts w:ascii="Arial" w:hAnsi="Arial" w:cs="Arial"/>
                <w:sz w:val="15"/>
                <w:szCs w:val="15"/>
              </w:rPr>
            </w:pPr>
            <w:r w:rsidRPr="00DD0FEA">
              <w:rPr>
                <w:rFonts w:ascii="Arial" w:hAnsi="Arial" w:cs="Arial"/>
                <w:sz w:val="15"/>
                <w:szCs w:val="15"/>
              </w:rPr>
              <w:t>(467,612)</w:t>
            </w:r>
          </w:p>
        </w:tc>
        <w:tc>
          <w:tcPr>
            <w:tcW w:w="1260" w:type="dxa"/>
            <w:vAlign w:val="bottom"/>
          </w:tcPr>
          <w:p w:rsidR="00DD0FEA" w:rsidRPr="00DD0FEA" w:rsidRDefault="00DD0FEA" w:rsidP="00DD0FEA">
            <w:pPr>
              <w:pBdr>
                <w:bottom w:val="double" w:sz="4" w:space="1" w:color="auto"/>
              </w:pBdr>
              <w:tabs>
                <w:tab w:val="decimal" w:pos="972"/>
              </w:tabs>
              <w:spacing w:line="300" w:lineRule="exact"/>
              <w:ind w:left="-18" w:right="-18"/>
              <w:rPr>
                <w:rFonts w:ascii="Arial" w:hAnsi="Arial" w:cs="Arial"/>
                <w:sz w:val="15"/>
                <w:szCs w:val="15"/>
              </w:rPr>
            </w:pPr>
            <w:r w:rsidRPr="00DD0FEA">
              <w:rPr>
                <w:rFonts w:ascii="Arial" w:hAnsi="Arial" w:cs="Arial"/>
                <w:sz w:val="15"/>
                <w:szCs w:val="15"/>
              </w:rPr>
              <w:t>(937,268)</w:t>
            </w:r>
          </w:p>
        </w:tc>
        <w:tc>
          <w:tcPr>
            <w:tcW w:w="1260" w:type="dxa"/>
            <w:vAlign w:val="bottom"/>
          </w:tcPr>
          <w:p w:rsidR="00DD0FEA" w:rsidRPr="0026715E" w:rsidRDefault="00DD0FEA" w:rsidP="00DD0FEA">
            <w:pPr>
              <w:pBdr>
                <w:bottom w:val="double" w:sz="4" w:space="1" w:color="auto"/>
              </w:pBdr>
              <w:tabs>
                <w:tab w:val="decimal" w:pos="972"/>
              </w:tabs>
              <w:spacing w:line="300" w:lineRule="exact"/>
              <w:ind w:left="-18" w:right="-18"/>
              <w:rPr>
                <w:rFonts w:ascii="Arial" w:hAnsi="Arial" w:cs="Arial"/>
                <w:sz w:val="15"/>
                <w:szCs w:val="15"/>
              </w:rPr>
            </w:pPr>
            <w:r w:rsidRPr="0026715E">
              <w:rPr>
                <w:rFonts w:ascii="Arial" w:hAnsi="Arial" w:cs="Arial"/>
                <w:sz w:val="15"/>
                <w:szCs w:val="15"/>
              </w:rPr>
              <w:t>(642,060)</w:t>
            </w:r>
          </w:p>
        </w:tc>
      </w:tr>
    </w:tbl>
    <w:p w:rsidR="00CD127E" w:rsidRPr="0026715E" w:rsidRDefault="00CD127E" w:rsidP="00CD127E">
      <w:pPr>
        <w:spacing w:before="240" w:after="120" w:line="380" w:lineRule="exact"/>
        <w:ind w:left="544"/>
        <w:jc w:val="both"/>
        <w:rPr>
          <w:rFonts w:ascii="Arial" w:hAnsi="Arial"/>
          <w:sz w:val="22"/>
          <w:szCs w:val="22"/>
        </w:rPr>
      </w:pPr>
      <w:r w:rsidRPr="0026715E">
        <w:rPr>
          <w:rFonts w:ascii="Arial" w:hAnsi="Arial"/>
          <w:sz w:val="22"/>
          <w:szCs w:val="22"/>
        </w:rPr>
        <w:t>Advances received from project management services are recognised as income based on the stage of completion.</w:t>
      </w:r>
    </w:p>
    <w:p w:rsidR="00354FA7" w:rsidRPr="0026715E" w:rsidRDefault="004F5B54" w:rsidP="009E304C">
      <w:pPr>
        <w:tabs>
          <w:tab w:val="left" w:pos="540"/>
          <w:tab w:val="left" w:pos="1440"/>
          <w:tab w:val="left" w:pos="2880"/>
        </w:tabs>
        <w:spacing w:before="120" w:after="120" w:line="380" w:lineRule="exact"/>
        <w:ind w:left="547" w:right="-43" w:hanging="547"/>
        <w:jc w:val="both"/>
        <w:rPr>
          <w:rFonts w:ascii="Arial" w:eastAsia="Arial Unicode MS" w:hAnsi="Arial" w:cs="Arial Unicode MS"/>
          <w:b/>
          <w:bCs/>
          <w:sz w:val="22"/>
          <w:szCs w:val="22"/>
        </w:rPr>
      </w:pPr>
      <w:r>
        <w:rPr>
          <w:rFonts w:ascii="Arial" w:eastAsia="Arial Unicode MS" w:hAnsi="Arial" w:cs="Arial Unicode MS"/>
          <w:b/>
          <w:bCs/>
          <w:sz w:val="22"/>
          <w:szCs w:val="22"/>
        </w:rPr>
        <w:t>12</w:t>
      </w:r>
      <w:r w:rsidR="00354FA7" w:rsidRPr="0026715E">
        <w:rPr>
          <w:rFonts w:ascii="Arial" w:eastAsia="Arial Unicode MS" w:hAnsi="Arial" w:cs="Arial Unicode MS"/>
          <w:b/>
          <w:bCs/>
          <w:sz w:val="22"/>
          <w:szCs w:val="22"/>
        </w:rPr>
        <w:t>.</w:t>
      </w:r>
      <w:r w:rsidR="00354FA7" w:rsidRPr="0026715E">
        <w:rPr>
          <w:rFonts w:ascii="Arial" w:eastAsia="Arial Unicode MS" w:hAnsi="Arial" w:cs="Arial Unicode MS"/>
          <w:b/>
          <w:bCs/>
          <w:sz w:val="22"/>
          <w:szCs w:val="22"/>
        </w:rPr>
        <w:tab/>
        <w:t>Inventories</w:t>
      </w:r>
    </w:p>
    <w:p w:rsidR="00CD127E" w:rsidRPr="0026715E" w:rsidRDefault="00CD127E" w:rsidP="00CD127E">
      <w:pPr>
        <w:tabs>
          <w:tab w:val="left" w:pos="1440"/>
        </w:tabs>
        <w:spacing w:before="120" w:after="120" w:line="380" w:lineRule="exact"/>
        <w:ind w:left="547" w:hanging="547"/>
        <w:jc w:val="right"/>
        <w:outlineLvl w:val="0"/>
        <w:rPr>
          <w:rFonts w:ascii="Arial" w:hAnsi="Arial"/>
          <w:sz w:val="19"/>
          <w:szCs w:val="19"/>
        </w:rPr>
      </w:pPr>
      <w:r w:rsidRPr="0026715E">
        <w:rPr>
          <w:rFonts w:ascii="Arial" w:hAnsi="Arial"/>
          <w:sz w:val="19"/>
          <w:szCs w:val="19"/>
        </w:rPr>
        <w:t>(Unit</w:t>
      </w:r>
      <w:r w:rsidRPr="0026715E">
        <w:rPr>
          <w:rFonts w:ascii="Arial" w:hAnsi="Arial"/>
          <w:sz w:val="19"/>
          <w:szCs w:val="19"/>
          <w:cs/>
        </w:rPr>
        <w:t xml:space="preserve">: </w:t>
      </w:r>
      <w:r w:rsidRPr="0026715E">
        <w:rPr>
          <w:rFonts w:ascii="Arial" w:hAnsi="Arial"/>
          <w:sz w:val="19"/>
          <w:szCs w:val="19"/>
        </w:rPr>
        <w:t>Thousand Baht)</w:t>
      </w:r>
    </w:p>
    <w:tbl>
      <w:tblPr>
        <w:tblW w:w="8730" w:type="dxa"/>
        <w:tblInd w:w="558" w:type="dxa"/>
        <w:tblLayout w:type="fixed"/>
        <w:tblLook w:val="0000" w:firstRow="0" w:lastRow="0" w:firstColumn="0" w:lastColumn="0" w:noHBand="0" w:noVBand="0"/>
      </w:tblPr>
      <w:tblGrid>
        <w:gridCol w:w="3330"/>
        <w:gridCol w:w="1350"/>
        <w:gridCol w:w="1350"/>
        <w:gridCol w:w="1350"/>
        <w:gridCol w:w="1350"/>
      </w:tblGrid>
      <w:tr w:rsidR="00CD127E" w:rsidRPr="0026715E" w:rsidTr="00045B66">
        <w:tc>
          <w:tcPr>
            <w:tcW w:w="3330" w:type="dxa"/>
          </w:tcPr>
          <w:p w:rsidR="00CD127E" w:rsidRPr="0026715E" w:rsidRDefault="00CD127E" w:rsidP="00045B66">
            <w:pPr>
              <w:spacing w:line="340" w:lineRule="exact"/>
              <w:ind w:left="162" w:right="-108" w:hanging="162"/>
              <w:jc w:val="center"/>
              <w:rPr>
                <w:rFonts w:ascii="Arial" w:hAnsi="Arial" w:cs="Arial"/>
                <w:sz w:val="19"/>
                <w:szCs w:val="19"/>
              </w:rPr>
            </w:pPr>
          </w:p>
        </w:tc>
        <w:tc>
          <w:tcPr>
            <w:tcW w:w="2700" w:type="dxa"/>
            <w:gridSpan w:val="2"/>
          </w:tcPr>
          <w:p w:rsidR="00CD127E" w:rsidRPr="0026715E" w:rsidRDefault="00CD127E" w:rsidP="00045B66">
            <w:pPr>
              <w:pBdr>
                <w:bottom w:val="single" w:sz="6" w:space="1" w:color="auto"/>
              </w:pBdr>
              <w:spacing w:line="340" w:lineRule="exact"/>
              <w:ind w:right="-18"/>
              <w:jc w:val="center"/>
              <w:rPr>
                <w:rFonts w:ascii="Arial" w:hAnsi="Arial" w:cs="Arial"/>
                <w:caps/>
                <w:sz w:val="19"/>
                <w:szCs w:val="19"/>
              </w:rPr>
            </w:pPr>
            <w:r w:rsidRPr="0026715E">
              <w:rPr>
                <w:rFonts w:ascii="Arial" w:hAnsi="Arial" w:cs="Arial"/>
                <w:sz w:val="19"/>
                <w:szCs w:val="19"/>
              </w:rPr>
              <w:t>Consolidated                        financial statements</w:t>
            </w:r>
          </w:p>
        </w:tc>
        <w:tc>
          <w:tcPr>
            <w:tcW w:w="2700" w:type="dxa"/>
            <w:gridSpan w:val="2"/>
          </w:tcPr>
          <w:p w:rsidR="00CD127E" w:rsidRPr="0026715E" w:rsidRDefault="00CD127E" w:rsidP="00045B66">
            <w:pPr>
              <w:pBdr>
                <w:bottom w:val="single" w:sz="6" w:space="1" w:color="auto"/>
              </w:pBdr>
              <w:spacing w:line="340" w:lineRule="exact"/>
              <w:ind w:right="-18"/>
              <w:jc w:val="center"/>
              <w:rPr>
                <w:rFonts w:ascii="Arial" w:hAnsi="Arial" w:cs="Arial"/>
                <w:caps/>
                <w:sz w:val="19"/>
                <w:szCs w:val="19"/>
              </w:rPr>
            </w:pPr>
            <w:r w:rsidRPr="0026715E">
              <w:rPr>
                <w:rFonts w:ascii="Arial" w:hAnsi="Arial" w:cs="Arial"/>
                <w:sz w:val="19"/>
                <w:szCs w:val="19"/>
              </w:rPr>
              <w:t>Separate                           financial statements</w:t>
            </w:r>
          </w:p>
        </w:tc>
      </w:tr>
      <w:tr w:rsidR="00CD127E" w:rsidRPr="0026715E" w:rsidTr="00045B66">
        <w:tc>
          <w:tcPr>
            <w:tcW w:w="3330" w:type="dxa"/>
          </w:tcPr>
          <w:p w:rsidR="00CD127E" w:rsidRPr="0026715E" w:rsidRDefault="00CD127E" w:rsidP="00045B66">
            <w:pPr>
              <w:spacing w:line="340" w:lineRule="exact"/>
              <w:ind w:left="162" w:right="-108" w:hanging="162"/>
              <w:rPr>
                <w:rFonts w:ascii="Arial" w:hAnsi="Arial" w:cs="Arial"/>
                <w:sz w:val="19"/>
                <w:szCs w:val="19"/>
              </w:rPr>
            </w:pPr>
          </w:p>
        </w:tc>
        <w:tc>
          <w:tcPr>
            <w:tcW w:w="1350" w:type="dxa"/>
          </w:tcPr>
          <w:p w:rsidR="00CD127E" w:rsidRPr="0026715E" w:rsidRDefault="00E771A4" w:rsidP="00045B66">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2016</w:t>
            </w:r>
          </w:p>
        </w:tc>
        <w:tc>
          <w:tcPr>
            <w:tcW w:w="1350" w:type="dxa"/>
          </w:tcPr>
          <w:p w:rsidR="00CD127E" w:rsidRPr="0026715E" w:rsidRDefault="00E771A4" w:rsidP="00045B66">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2015</w:t>
            </w:r>
          </w:p>
        </w:tc>
        <w:tc>
          <w:tcPr>
            <w:tcW w:w="1350" w:type="dxa"/>
          </w:tcPr>
          <w:p w:rsidR="00CD127E" w:rsidRPr="0026715E" w:rsidRDefault="00E771A4" w:rsidP="00045B66">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2016</w:t>
            </w:r>
          </w:p>
        </w:tc>
        <w:tc>
          <w:tcPr>
            <w:tcW w:w="1350" w:type="dxa"/>
          </w:tcPr>
          <w:p w:rsidR="00CD127E" w:rsidRPr="0026715E" w:rsidRDefault="00E771A4" w:rsidP="00045B66">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2015</w:t>
            </w:r>
          </w:p>
        </w:tc>
      </w:tr>
      <w:tr w:rsidR="00DD0FEA" w:rsidRPr="0026715E" w:rsidTr="00272E42">
        <w:tc>
          <w:tcPr>
            <w:tcW w:w="3330" w:type="dxa"/>
          </w:tcPr>
          <w:p w:rsidR="00DD0FEA" w:rsidRPr="0026715E" w:rsidRDefault="00DD0FEA" w:rsidP="00DD0FEA">
            <w:pPr>
              <w:spacing w:line="340" w:lineRule="exact"/>
              <w:ind w:left="162" w:right="-108" w:hanging="162"/>
              <w:rPr>
                <w:rFonts w:ascii="Arial" w:eastAsia="Arial Unicode MS" w:hAnsi="Arial" w:cs="Arial"/>
                <w:sz w:val="19"/>
                <w:szCs w:val="19"/>
              </w:rPr>
            </w:pPr>
            <w:r>
              <w:rPr>
                <w:rFonts w:ascii="Arial" w:eastAsia="Arial Unicode MS" w:hAnsi="Arial" w:cs="Arial"/>
                <w:sz w:val="19"/>
                <w:szCs w:val="19"/>
              </w:rPr>
              <w:t>Food</w:t>
            </w:r>
            <w:r w:rsidRPr="0026715E">
              <w:rPr>
                <w:rFonts w:ascii="Arial" w:eastAsia="Arial Unicode MS" w:hAnsi="Arial" w:cs="Arial"/>
                <w:sz w:val="19"/>
                <w:szCs w:val="19"/>
              </w:rPr>
              <w:t xml:space="preserve"> and beverages</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936</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952</w:t>
            </w:r>
          </w:p>
        </w:tc>
        <w:tc>
          <w:tcPr>
            <w:tcW w:w="1350" w:type="dxa"/>
          </w:tcPr>
          <w:p w:rsidR="00DD0FEA" w:rsidRPr="00DD0FEA" w:rsidRDefault="00DD0FEA" w:rsidP="00DD0FEA">
            <w:pP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236</w:t>
            </w:r>
          </w:p>
        </w:tc>
        <w:tc>
          <w:tcPr>
            <w:tcW w:w="1350" w:type="dxa"/>
          </w:tcPr>
          <w:p w:rsidR="00DD0FEA" w:rsidRPr="0026715E" w:rsidRDefault="00DD0FEA" w:rsidP="00DD0FEA">
            <w:pPr>
              <w:tabs>
                <w:tab w:val="decimal" w:pos="1062"/>
              </w:tabs>
              <w:spacing w:line="340" w:lineRule="exact"/>
              <w:jc w:val="thaiDistribute"/>
              <w:rPr>
                <w:rFonts w:ascii="Arial" w:eastAsia="Arial Unicode MS" w:hAnsi="Arial" w:cs="Arial"/>
                <w:sz w:val="19"/>
                <w:szCs w:val="19"/>
              </w:rPr>
            </w:pPr>
            <w:r w:rsidRPr="0026715E">
              <w:rPr>
                <w:rFonts w:ascii="Arial" w:eastAsia="Arial Unicode MS" w:hAnsi="Arial" w:cs="Arial"/>
                <w:sz w:val="19"/>
                <w:szCs w:val="19"/>
              </w:rPr>
              <w:t>402</w:t>
            </w:r>
          </w:p>
        </w:tc>
      </w:tr>
      <w:tr w:rsidR="00DD0FEA" w:rsidRPr="0026715E" w:rsidTr="00045B66">
        <w:tc>
          <w:tcPr>
            <w:tcW w:w="3330" w:type="dxa"/>
          </w:tcPr>
          <w:p w:rsidR="00DD0FEA" w:rsidRPr="0026715E" w:rsidRDefault="00DD0FEA" w:rsidP="00DD0FEA">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Construction materials</w:t>
            </w:r>
          </w:p>
        </w:tc>
        <w:tc>
          <w:tcPr>
            <w:tcW w:w="1350" w:type="dxa"/>
          </w:tcPr>
          <w:p w:rsidR="00DD0FEA" w:rsidRPr="00DD0FEA"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2,851</w:t>
            </w:r>
          </w:p>
        </w:tc>
        <w:tc>
          <w:tcPr>
            <w:tcW w:w="1350" w:type="dxa"/>
          </w:tcPr>
          <w:p w:rsidR="00DD0FEA" w:rsidRPr="00DD0FEA"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6,514</w:t>
            </w:r>
          </w:p>
        </w:tc>
        <w:tc>
          <w:tcPr>
            <w:tcW w:w="1350" w:type="dxa"/>
          </w:tcPr>
          <w:p w:rsidR="00DD0FEA" w:rsidRPr="00DD0FEA"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w:t>
            </w:r>
          </w:p>
        </w:tc>
        <w:tc>
          <w:tcPr>
            <w:tcW w:w="1350" w:type="dxa"/>
          </w:tcPr>
          <w:p w:rsidR="00DD0FEA" w:rsidRPr="0026715E" w:rsidRDefault="00DD0FEA" w:rsidP="00DD0FEA">
            <w:pPr>
              <w:pBdr>
                <w:bottom w:val="single" w:sz="4" w:space="1" w:color="auto"/>
              </w:pBdr>
              <w:tabs>
                <w:tab w:val="decimal" w:pos="1062"/>
              </w:tabs>
              <w:spacing w:line="340" w:lineRule="exact"/>
              <w:jc w:val="thaiDistribute"/>
              <w:rPr>
                <w:rFonts w:ascii="Arial" w:eastAsia="Arial Unicode MS" w:hAnsi="Arial" w:cs="Arial"/>
                <w:sz w:val="19"/>
                <w:szCs w:val="19"/>
              </w:rPr>
            </w:pPr>
            <w:r w:rsidRPr="0026715E">
              <w:rPr>
                <w:rFonts w:ascii="Arial" w:eastAsia="Arial Unicode MS" w:hAnsi="Arial" w:cs="Arial"/>
                <w:sz w:val="19"/>
                <w:szCs w:val="19"/>
              </w:rPr>
              <w:t>-</w:t>
            </w:r>
          </w:p>
        </w:tc>
      </w:tr>
      <w:tr w:rsidR="00DD0FEA" w:rsidRPr="0026715E" w:rsidTr="00045B66">
        <w:tc>
          <w:tcPr>
            <w:tcW w:w="3330" w:type="dxa"/>
          </w:tcPr>
          <w:p w:rsidR="00DD0FEA" w:rsidRPr="0026715E" w:rsidRDefault="00DD0FEA" w:rsidP="00DD0FEA">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w:t>
            </w:r>
          </w:p>
        </w:tc>
        <w:tc>
          <w:tcPr>
            <w:tcW w:w="1350" w:type="dxa"/>
          </w:tcPr>
          <w:p w:rsidR="00DD0FEA" w:rsidRPr="00DD0FEA" w:rsidRDefault="00DD0FEA" w:rsidP="00DD0FEA">
            <w:pPr>
              <w:pBdr>
                <w:bottom w:val="doub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3,787</w:t>
            </w:r>
          </w:p>
        </w:tc>
        <w:tc>
          <w:tcPr>
            <w:tcW w:w="1350" w:type="dxa"/>
          </w:tcPr>
          <w:p w:rsidR="00DD0FEA" w:rsidRPr="00DD0FEA" w:rsidRDefault="00DD0FEA" w:rsidP="00DD0FEA">
            <w:pPr>
              <w:pBdr>
                <w:bottom w:val="doub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7,466</w:t>
            </w:r>
          </w:p>
        </w:tc>
        <w:tc>
          <w:tcPr>
            <w:tcW w:w="1350" w:type="dxa"/>
          </w:tcPr>
          <w:p w:rsidR="00DD0FEA" w:rsidRPr="00DD0FEA" w:rsidRDefault="00DD0FEA" w:rsidP="00DD0FEA">
            <w:pPr>
              <w:pBdr>
                <w:bottom w:val="double" w:sz="4" w:space="1" w:color="auto"/>
              </w:pBdr>
              <w:tabs>
                <w:tab w:val="decimal" w:pos="1062"/>
              </w:tabs>
              <w:spacing w:line="340" w:lineRule="exact"/>
              <w:jc w:val="thaiDistribute"/>
              <w:rPr>
                <w:rFonts w:ascii="Arial" w:eastAsia="Arial Unicode MS" w:hAnsi="Arial" w:cs="Arial"/>
                <w:sz w:val="19"/>
                <w:szCs w:val="19"/>
              </w:rPr>
            </w:pPr>
            <w:r w:rsidRPr="00DD0FEA">
              <w:rPr>
                <w:rFonts w:ascii="Arial" w:eastAsia="Arial Unicode MS" w:hAnsi="Arial" w:cs="Arial"/>
                <w:sz w:val="19"/>
                <w:szCs w:val="19"/>
              </w:rPr>
              <w:t>236</w:t>
            </w:r>
          </w:p>
        </w:tc>
        <w:tc>
          <w:tcPr>
            <w:tcW w:w="1350" w:type="dxa"/>
          </w:tcPr>
          <w:p w:rsidR="00DD0FEA" w:rsidRPr="0026715E" w:rsidRDefault="00DD0FEA" w:rsidP="00DD0FEA">
            <w:pPr>
              <w:pBdr>
                <w:bottom w:val="double" w:sz="4" w:space="1" w:color="auto"/>
              </w:pBdr>
              <w:tabs>
                <w:tab w:val="decimal" w:pos="1062"/>
              </w:tabs>
              <w:spacing w:line="340" w:lineRule="exact"/>
              <w:jc w:val="thaiDistribute"/>
              <w:rPr>
                <w:rFonts w:ascii="Arial" w:eastAsia="Arial Unicode MS" w:hAnsi="Arial" w:cs="Arial"/>
                <w:sz w:val="19"/>
                <w:szCs w:val="19"/>
              </w:rPr>
            </w:pPr>
            <w:r w:rsidRPr="0026715E">
              <w:rPr>
                <w:rFonts w:ascii="Arial" w:eastAsia="Arial Unicode MS" w:hAnsi="Arial" w:cs="Arial"/>
                <w:sz w:val="19"/>
                <w:szCs w:val="19"/>
              </w:rPr>
              <w:t>402</w:t>
            </w:r>
          </w:p>
        </w:tc>
      </w:tr>
    </w:tbl>
    <w:p w:rsidR="00D47A3C" w:rsidRPr="0026715E" w:rsidRDefault="00D47A3C" w:rsidP="00D47A3C">
      <w:pPr>
        <w:rPr>
          <w:rFonts w:eastAsia="Arial Unicode MS"/>
        </w:rPr>
      </w:pPr>
      <w:r w:rsidRPr="0026715E">
        <w:rPr>
          <w:rFonts w:eastAsia="Arial Unicode MS"/>
        </w:rPr>
        <w:br w:type="page"/>
      </w:r>
    </w:p>
    <w:p w:rsidR="00354FA7" w:rsidRPr="0026715E" w:rsidRDefault="004F5B54" w:rsidP="00F444B0">
      <w:pPr>
        <w:tabs>
          <w:tab w:val="left" w:pos="540"/>
          <w:tab w:val="left" w:pos="1440"/>
          <w:tab w:val="left" w:pos="2880"/>
        </w:tabs>
        <w:spacing w:before="240" w:after="120" w:line="380" w:lineRule="exact"/>
        <w:ind w:left="547" w:right="-43"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13</w:t>
      </w:r>
      <w:r w:rsidR="00354FA7" w:rsidRPr="0026715E">
        <w:rPr>
          <w:rFonts w:ascii="Arial" w:eastAsia="Arial Unicode MS" w:hAnsi="Arial" w:cs="Arial Unicode MS"/>
          <w:b/>
          <w:bCs/>
          <w:sz w:val="22"/>
          <w:szCs w:val="22"/>
        </w:rPr>
        <w:t>.</w:t>
      </w:r>
      <w:r w:rsidR="00354FA7" w:rsidRPr="0026715E">
        <w:rPr>
          <w:rFonts w:ascii="Arial" w:eastAsia="Arial Unicode MS" w:hAnsi="Arial" w:cs="Arial Unicode MS"/>
          <w:b/>
          <w:bCs/>
          <w:sz w:val="22"/>
          <w:szCs w:val="22"/>
        </w:rPr>
        <w:tab/>
        <w:t xml:space="preserve">Real estate development costs </w:t>
      </w:r>
    </w:p>
    <w:p w:rsidR="00354FA7" w:rsidRPr="0026715E" w:rsidRDefault="00354FA7" w:rsidP="00F14A14">
      <w:pPr>
        <w:tabs>
          <w:tab w:val="left" w:pos="900"/>
          <w:tab w:val="left" w:pos="2160"/>
        </w:tabs>
        <w:spacing w:before="120" w:after="120" w:line="380" w:lineRule="exact"/>
        <w:ind w:left="360" w:right="-43" w:hanging="360"/>
        <w:jc w:val="right"/>
        <w:rPr>
          <w:rFonts w:ascii="Arial" w:eastAsia="Arial Unicode MS" w:hAnsi="Arial" w:cs="Arial"/>
          <w:sz w:val="20"/>
          <w:szCs w:val="20"/>
        </w:rPr>
      </w:pPr>
      <w:r w:rsidRPr="0026715E">
        <w:rPr>
          <w:rFonts w:ascii="Arial" w:eastAsia="Arial Unicode MS" w:hAnsi="Arial" w:cs="Arial"/>
          <w:sz w:val="20"/>
          <w:szCs w:val="20"/>
        </w:rPr>
        <w:t xml:space="preserve">(Unit: </w:t>
      </w:r>
      <w:r w:rsidR="00F14A14" w:rsidRPr="0026715E">
        <w:rPr>
          <w:rFonts w:ascii="Arial" w:eastAsia="Arial Unicode MS" w:hAnsi="Arial" w:cs="Arial"/>
          <w:sz w:val="20"/>
          <w:szCs w:val="20"/>
        </w:rPr>
        <w:t xml:space="preserve">Thousand </w:t>
      </w:r>
      <w:r w:rsidRPr="0026715E">
        <w:rPr>
          <w:rFonts w:ascii="Arial" w:eastAsia="Arial Unicode MS" w:hAnsi="Arial" w:cs="Arial"/>
          <w:sz w:val="20"/>
          <w:szCs w:val="20"/>
        </w:rPr>
        <w:t>Baht)</w:t>
      </w:r>
    </w:p>
    <w:tbl>
      <w:tblPr>
        <w:tblW w:w="8730" w:type="dxa"/>
        <w:tblInd w:w="558" w:type="dxa"/>
        <w:tblLayout w:type="fixed"/>
        <w:tblLook w:val="0000" w:firstRow="0" w:lastRow="0" w:firstColumn="0" w:lastColumn="0" w:noHBand="0" w:noVBand="0"/>
      </w:tblPr>
      <w:tblGrid>
        <w:gridCol w:w="2970"/>
        <w:gridCol w:w="1530"/>
        <w:gridCol w:w="1530"/>
        <w:gridCol w:w="1350"/>
        <w:gridCol w:w="1350"/>
      </w:tblGrid>
      <w:tr w:rsidR="00354FA7" w:rsidRPr="0026715E" w:rsidTr="00380F81">
        <w:tc>
          <w:tcPr>
            <w:tcW w:w="2970" w:type="dxa"/>
          </w:tcPr>
          <w:p w:rsidR="00354FA7" w:rsidRPr="0026715E" w:rsidRDefault="00354FA7" w:rsidP="00F14A14">
            <w:pPr>
              <w:tabs>
                <w:tab w:val="left" w:pos="342"/>
              </w:tabs>
              <w:spacing w:line="360" w:lineRule="exact"/>
              <w:ind w:left="162" w:hanging="162"/>
              <w:jc w:val="both"/>
              <w:rPr>
                <w:rFonts w:ascii="Arial" w:hAnsi="Arial" w:cs="Arial"/>
                <w:sz w:val="20"/>
                <w:szCs w:val="20"/>
              </w:rPr>
            </w:pPr>
          </w:p>
        </w:tc>
        <w:tc>
          <w:tcPr>
            <w:tcW w:w="3060" w:type="dxa"/>
            <w:gridSpan w:val="2"/>
          </w:tcPr>
          <w:p w:rsidR="00354FA7" w:rsidRPr="0026715E" w:rsidRDefault="00354FA7" w:rsidP="00F14A14">
            <w:pPr>
              <w:spacing w:line="360" w:lineRule="exact"/>
              <w:jc w:val="center"/>
              <w:rPr>
                <w:rFonts w:ascii="Arial" w:eastAsia="Arial Unicode MS" w:hAnsi="Arial" w:cs="Arial"/>
                <w:sz w:val="20"/>
                <w:szCs w:val="20"/>
              </w:rPr>
            </w:pPr>
            <w:r w:rsidRPr="0026715E">
              <w:rPr>
                <w:rFonts w:ascii="Arial" w:eastAsia="Arial Unicode MS" w:hAnsi="Arial" w:cs="Arial"/>
                <w:sz w:val="20"/>
                <w:szCs w:val="20"/>
              </w:rPr>
              <w:t>Consolidated</w:t>
            </w:r>
          </w:p>
        </w:tc>
        <w:tc>
          <w:tcPr>
            <w:tcW w:w="2700" w:type="dxa"/>
            <w:gridSpan w:val="2"/>
          </w:tcPr>
          <w:p w:rsidR="00354FA7" w:rsidRPr="0026715E" w:rsidRDefault="00354FA7" w:rsidP="00F14A14">
            <w:pPr>
              <w:spacing w:line="360" w:lineRule="exact"/>
              <w:jc w:val="center"/>
              <w:rPr>
                <w:rFonts w:ascii="Arial" w:eastAsia="Arial Unicode MS" w:hAnsi="Arial" w:cs="Arial"/>
                <w:sz w:val="20"/>
                <w:szCs w:val="20"/>
              </w:rPr>
            </w:pPr>
            <w:r w:rsidRPr="0026715E">
              <w:rPr>
                <w:rFonts w:ascii="Arial" w:eastAsia="Arial Unicode MS" w:hAnsi="Arial" w:cs="Arial"/>
                <w:sz w:val="20"/>
                <w:szCs w:val="20"/>
              </w:rPr>
              <w:t>Separate</w:t>
            </w:r>
          </w:p>
        </w:tc>
      </w:tr>
      <w:tr w:rsidR="00354FA7" w:rsidRPr="0026715E" w:rsidTr="00380F81">
        <w:tc>
          <w:tcPr>
            <w:tcW w:w="2970" w:type="dxa"/>
          </w:tcPr>
          <w:p w:rsidR="00354FA7" w:rsidRPr="0026715E" w:rsidRDefault="00354FA7" w:rsidP="00F14A14">
            <w:pPr>
              <w:tabs>
                <w:tab w:val="left" w:pos="342"/>
              </w:tabs>
              <w:spacing w:line="360" w:lineRule="exact"/>
              <w:ind w:left="162" w:hanging="162"/>
              <w:jc w:val="both"/>
              <w:rPr>
                <w:rFonts w:ascii="Arial" w:hAnsi="Arial" w:cs="Arial"/>
                <w:sz w:val="20"/>
                <w:szCs w:val="20"/>
              </w:rPr>
            </w:pPr>
          </w:p>
        </w:tc>
        <w:tc>
          <w:tcPr>
            <w:tcW w:w="3060" w:type="dxa"/>
            <w:gridSpan w:val="2"/>
          </w:tcPr>
          <w:p w:rsidR="00354FA7" w:rsidRPr="0026715E" w:rsidRDefault="00354FA7" w:rsidP="00F14A14">
            <w:pPr>
              <w:pBdr>
                <w:bottom w:val="single" w:sz="4" w:space="1" w:color="auto"/>
              </w:pBdr>
              <w:spacing w:line="360" w:lineRule="exact"/>
              <w:ind w:left="-18" w:right="-18"/>
              <w:jc w:val="center"/>
              <w:rPr>
                <w:rFonts w:ascii="Arial" w:hAnsi="Arial" w:cs="Arial"/>
                <w:sz w:val="20"/>
                <w:szCs w:val="20"/>
              </w:rPr>
            </w:pPr>
            <w:r w:rsidRPr="0026715E">
              <w:rPr>
                <w:rFonts w:ascii="Arial" w:hAnsi="Arial" w:cs="Arial"/>
                <w:sz w:val="20"/>
                <w:szCs w:val="20"/>
              </w:rPr>
              <w:t>financial statements</w:t>
            </w:r>
          </w:p>
        </w:tc>
        <w:tc>
          <w:tcPr>
            <w:tcW w:w="2700" w:type="dxa"/>
            <w:gridSpan w:val="2"/>
          </w:tcPr>
          <w:p w:rsidR="00354FA7" w:rsidRPr="0026715E" w:rsidRDefault="00354FA7" w:rsidP="00F14A14">
            <w:pPr>
              <w:pBdr>
                <w:bottom w:val="single" w:sz="4" w:space="1" w:color="auto"/>
              </w:pBdr>
              <w:spacing w:line="360" w:lineRule="exact"/>
              <w:ind w:left="-18" w:right="-18"/>
              <w:jc w:val="center"/>
              <w:rPr>
                <w:rFonts w:ascii="Arial" w:hAnsi="Arial" w:cs="Arial"/>
                <w:sz w:val="20"/>
                <w:szCs w:val="20"/>
              </w:rPr>
            </w:pPr>
            <w:r w:rsidRPr="0026715E">
              <w:rPr>
                <w:rFonts w:ascii="Arial" w:hAnsi="Arial" w:cs="Arial"/>
                <w:sz w:val="20"/>
                <w:szCs w:val="20"/>
              </w:rPr>
              <w:t>financial statements</w:t>
            </w:r>
          </w:p>
        </w:tc>
      </w:tr>
      <w:tr w:rsidR="00354FA7" w:rsidRPr="0026715E" w:rsidTr="00380F81">
        <w:tc>
          <w:tcPr>
            <w:tcW w:w="2970" w:type="dxa"/>
          </w:tcPr>
          <w:p w:rsidR="00354FA7" w:rsidRPr="0026715E" w:rsidRDefault="00354FA7" w:rsidP="00F14A14">
            <w:pPr>
              <w:tabs>
                <w:tab w:val="left" w:pos="342"/>
              </w:tabs>
              <w:spacing w:line="360" w:lineRule="exact"/>
              <w:ind w:left="162" w:hanging="162"/>
              <w:jc w:val="both"/>
              <w:rPr>
                <w:rFonts w:ascii="Arial" w:hAnsi="Arial" w:cs="Arial"/>
                <w:sz w:val="20"/>
                <w:szCs w:val="20"/>
              </w:rPr>
            </w:pPr>
          </w:p>
        </w:tc>
        <w:tc>
          <w:tcPr>
            <w:tcW w:w="1530" w:type="dxa"/>
          </w:tcPr>
          <w:p w:rsidR="00354FA7" w:rsidRPr="0026715E" w:rsidRDefault="00E771A4" w:rsidP="00CD127E">
            <w:pPr>
              <w:pBdr>
                <w:bottom w:val="single" w:sz="4" w:space="1" w:color="auto"/>
              </w:pBdr>
              <w:spacing w:line="360" w:lineRule="exact"/>
              <w:jc w:val="center"/>
              <w:rPr>
                <w:rFonts w:ascii="Arial" w:eastAsia="Arial Unicode MS" w:hAnsi="Arial" w:cs="Arial"/>
                <w:sz w:val="20"/>
                <w:szCs w:val="20"/>
              </w:rPr>
            </w:pPr>
            <w:r>
              <w:rPr>
                <w:rFonts w:ascii="Arial" w:eastAsia="Arial Unicode MS" w:hAnsi="Arial" w:cs="Arial"/>
                <w:sz w:val="20"/>
                <w:szCs w:val="20"/>
              </w:rPr>
              <w:t>2016</w:t>
            </w:r>
          </w:p>
        </w:tc>
        <w:tc>
          <w:tcPr>
            <w:tcW w:w="1530" w:type="dxa"/>
          </w:tcPr>
          <w:p w:rsidR="00354FA7" w:rsidRPr="0026715E" w:rsidRDefault="00E771A4" w:rsidP="00CD127E">
            <w:pPr>
              <w:pBdr>
                <w:bottom w:val="single" w:sz="4" w:space="1" w:color="auto"/>
              </w:pBdr>
              <w:spacing w:line="360" w:lineRule="exact"/>
              <w:jc w:val="center"/>
              <w:rPr>
                <w:rFonts w:ascii="Arial" w:eastAsia="Arial Unicode MS" w:hAnsi="Arial" w:cs="Arial"/>
                <w:sz w:val="20"/>
                <w:szCs w:val="20"/>
              </w:rPr>
            </w:pPr>
            <w:r>
              <w:rPr>
                <w:rFonts w:ascii="Arial" w:eastAsia="Arial Unicode MS" w:hAnsi="Arial" w:cs="Arial"/>
                <w:sz w:val="20"/>
                <w:szCs w:val="20"/>
              </w:rPr>
              <w:t>2015</w:t>
            </w:r>
          </w:p>
        </w:tc>
        <w:tc>
          <w:tcPr>
            <w:tcW w:w="1350" w:type="dxa"/>
          </w:tcPr>
          <w:p w:rsidR="00354FA7" w:rsidRPr="0026715E" w:rsidRDefault="00E771A4" w:rsidP="00CD127E">
            <w:pPr>
              <w:pBdr>
                <w:bottom w:val="single" w:sz="4" w:space="1" w:color="auto"/>
              </w:pBdr>
              <w:spacing w:line="360" w:lineRule="exact"/>
              <w:jc w:val="center"/>
              <w:rPr>
                <w:rFonts w:ascii="Arial" w:eastAsia="Arial Unicode MS" w:hAnsi="Arial" w:cs="Arial"/>
                <w:sz w:val="20"/>
                <w:szCs w:val="20"/>
              </w:rPr>
            </w:pPr>
            <w:r>
              <w:rPr>
                <w:rFonts w:ascii="Arial" w:eastAsia="Arial Unicode MS" w:hAnsi="Arial" w:cs="Arial"/>
                <w:sz w:val="20"/>
                <w:szCs w:val="20"/>
              </w:rPr>
              <w:t>2016</w:t>
            </w:r>
          </w:p>
        </w:tc>
        <w:tc>
          <w:tcPr>
            <w:tcW w:w="1350" w:type="dxa"/>
          </w:tcPr>
          <w:p w:rsidR="00354FA7" w:rsidRPr="0026715E" w:rsidRDefault="00E771A4" w:rsidP="00CD127E">
            <w:pPr>
              <w:pBdr>
                <w:bottom w:val="single" w:sz="4" w:space="1" w:color="auto"/>
              </w:pBdr>
              <w:spacing w:line="360" w:lineRule="exact"/>
              <w:jc w:val="center"/>
              <w:rPr>
                <w:rFonts w:ascii="Arial" w:eastAsia="Arial Unicode MS" w:hAnsi="Arial" w:cs="Arial"/>
                <w:sz w:val="20"/>
                <w:szCs w:val="20"/>
              </w:rPr>
            </w:pPr>
            <w:r>
              <w:rPr>
                <w:rFonts w:ascii="Arial" w:eastAsia="Arial Unicode MS" w:hAnsi="Arial" w:cs="Arial"/>
                <w:sz w:val="20"/>
                <w:szCs w:val="20"/>
              </w:rPr>
              <w:t>2015</w:t>
            </w:r>
          </w:p>
        </w:tc>
      </w:tr>
      <w:tr w:rsidR="00DD0FEA" w:rsidRPr="0026715E" w:rsidTr="00DD0FEA">
        <w:tc>
          <w:tcPr>
            <w:tcW w:w="2970" w:type="dxa"/>
            <w:vAlign w:val="bottom"/>
          </w:tcPr>
          <w:p w:rsidR="00DD0FEA" w:rsidRPr="0026715E" w:rsidRDefault="00DD0FEA" w:rsidP="00DD0FEA">
            <w:pPr>
              <w:pStyle w:val="Default"/>
              <w:spacing w:line="360" w:lineRule="exact"/>
              <w:ind w:left="-18"/>
              <w:rPr>
                <w:rFonts w:ascii="Arial" w:hAnsi="Arial" w:cs="Arial"/>
                <w:color w:val="auto"/>
                <w:sz w:val="20"/>
                <w:szCs w:val="20"/>
              </w:rPr>
            </w:pPr>
            <w:r w:rsidRPr="0026715E">
              <w:rPr>
                <w:rFonts w:ascii="Arial" w:hAnsi="Arial" w:cs="Arial"/>
                <w:color w:val="auto"/>
                <w:sz w:val="20"/>
                <w:szCs w:val="20"/>
              </w:rPr>
              <w:t>Cost of land</w:t>
            </w:r>
          </w:p>
        </w:tc>
        <w:tc>
          <w:tcPr>
            <w:tcW w:w="1530" w:type="dxa"/>
            <w:vAlign w:val="center"/>
          </w:tcPr>
          <w:p w:rsidR="00DD0FEA" w:rsidRPr="00DD0FEA" w:rsidRDefault="00DD0FEA" w:rsidP="00DD0FEA">
            <w:pPr>
              <w:tabs>
                <w:tab w:val="decimal" w:pos="1062"/>
              </w:tabs>
              <w:spacing w:line="360" w:lineRule="exact"/>
              <w:ind w:left="-18"/>
              <w:rPr>
                <w:rFonts w:ascii="Arial" w:hAnsi="Arial" w:cs="Arial"/>
                <w:color w:val="000000"/>
                <w:sz w:val="20"/>
                <w:szCs w:val="20"/>
              </w:rPr>
            </w:pPr>
            <w:r w:rsidRPr="00DD0FEA">
              <w:rPr>
                <w:rFonts w:ascii="Arial" w:hAnsi="Arial" w:cs="Arial"/>
                <w:color w:val="000000"/>
                <w:sz w:val="20"/>
                <w:szCs w:val="20"/>
              </w:rPr>
              <w:t>7,188,783</w:t>
            </w:r>
          </w:p>
        </w:tc>
        <w:tc>
          <w:tcPr>
            <w:tcW w:w="1530" w:type="dxa"/>
            <w:vAlign w:val="center"/>
          </w:tcPr>
          <w:p w:rsidR="00DD0FEA" w:rsidRPr="00DD0FEA" w:rsidRDefault="00DD0FEA" w:rsidP="00DD0FEA">
            <w:pPr>
              <w:tabs>
                <w:tab w:val="decimal" w:pos="1062"/>
              </w:tabs>
              <w:spacing w:line="360" w:lineRule="exact"/>
              <w:ind w:left="-18"/>
              <w:rPr>
                <w:rFonts w:ascii="Arial" w:hAnsi="Arial" w:cs="Arial"/>
                <w:color w:val="000000"/>
                <w:sz w:val="20"/>
                <w:szCs w:val="20"/>
              </w:rPr>
            </w:pPr>
            <w:r w:rsidRPr="00DD0FEA">
              <w:rPr>
                <w:rFonts w:ascii="Arial" w:hAnsi="Arial" w:cs="Arial"/>
                <w:color w:val="000000"/>
                <w:sz w:val="20"/>
                <w:szCs w:val="20"/>
              </w:rPr>
              <w:t>6,393,931</w:t>
            </w:r>
          </w:p>
        </w:tc>
        <w:tc>
          <w:tcPr>
            <w:tcW w:w="1350" w:type="dxa"/>
            <w:vAlign w:val="center"/>
          </w:tcPr>
          <w:p w:rsidR="00DD0FEA" w:rsidRPr="00DD0FEA" w:rsidRDefault="00DD0FEA" w:rsidP="00DD0FEA">
            <w:pPr>
              <w:tabs>
                <w:tab w:val="decimal" w:pos="1062"/>
              </w:tabs>
              <w:spacing w:line="360" w:lineRule="exact"/>
              <w:ind w:left="-18"/>
              <w:rPr>
                <w:rFonts w:ascii="Arial" w:hAnsi="Arial" w:cs="Arial"/>
                <w:color w:val="000000"/>
                <w:sz w:val="20"/>
                <w:szCs w:val="20"/>
              </w:rPr>
            </w:pPr>
            <w:r w:rsidRPr="00DD0FEA">
              <w:rPr>
                <w:rFonts w:ascii="Arial" w:hAnsi="Arial" w:cs="Arial"/>
                <w:color w:val="000000"/>
                <w:sz w:val="20"/>
                <w:szCs w:val="20"/>
              </w:rPr>
              <w:t>3,174,371</w:t>
            </w:r>
          </w:p>
        </w:tc>
        <w:tc>
          <w:tcPr>
            <w:tcW w:w="1350" w:type="dxa"/>
            <w:vAlign w:val="bottom"/>
          </w:tcPr>
          <w:p w:rsidR="00DD0FEA" w:rsidRPr="0026715E" w:rsidRDefault="00DD0FEA" w:rsidP="00DD0FEA">
            <w:pPr>
              <w:tabs>
                <w:tab w:val="decimal" w:pos="1062"/>
              </w:tabs>
              <w:spacing w:line="360" w:lineRule="exact"/>
              <w:ind w:left="-18"/>
              <w:rPr>
                <w:rFonts w:ascii="Arial" w:hAnsi="Arial" w:cs="Arial"/>
                <w:color w:val="000000"/>
                <w:sz w:val="20"/>
                <w:szCs w:val="20"/>
              </w:rPr>
            </w:pPr>
            <w:r w:rsidRPr="0026715E">
              <w:rPr>
                <w:rFonts w:ascii="Arial" w:hAnsi="Arial" w:cs="Arial"/>
                <w:color w:val="000000"/>
                <w:sz w:val="20"/>
                <w:szCs w:val="20"/>
              </w:rPr>
              <w:t>5,466,140</w:t>
            </w:r>
          </w:p>
        </w:tc>
      </w:tr>
      <w:tr w:rsidR="00DD0FEA" w:rsidRPr="0026715E" w:rsidTr="00DD0FEA">
        <w:tc>
          <w:tcPr>
            <w:tcW w:w="2970" w:type="dxa"/>
            <w:vAlign w:val="bottom"/>
          </w:tcPr>
          <w:p w:rsidR="00DD0FEA" w:rsidRPr="0026715E" w:rsidRDefault="00DD0FEA" w:rsidP="00DD0FEA">
            <w:pPr>
              <w:pStyle w:val="Default"/>
              <w:spacing w:line="360" w:lineRule="exact"/>
              <w:ind w:left="-18"/>
              <w:rPr>
                <w:rFonts w:ascii="Arial" w:hAnsi="Arial" w:cs="Arial"/>
                <w:color w:val="auto"/>
                <w:sz w:val="20"/>
                <w:szCs w:val="20"/>
              </w:rPr>
            </w:pPr>
            <w:r w:rsidRPr="0026715E">
              <w:rPr>
                <w:rFonts w:ascii="Arial" w:hAnsi="Arial" w:cs="Arial"/>
                <w:color w:val="auto"/>
                <w:sz w:val="20"/>
                <w:szCs w:val="20"/>
              </w:rPr>
              <w:t xml:space="preserve">Construction in progress </w:t>
            </w:r>
          </w:p>
        </w:tc>
        <w:tc>
          <w:tcPr>
            <w:tcW w:w="1530" w:type="dxa"/>
            <w:vAlign w:val="center"/>
          </w:tcPr>
          <w:p w:rsidR="00DD0FEA" w:rsidRPr="00DD0FEA" w:rsidRDefault="00DD0FEA" w:rsidP="00DD0FEA">
            <w:pPr>
              <w:tabs>
                <w:tab w:val="decimal" w:pos="1062"/>
              </w:tabs>
              <w:spacing w:line="360" w:lineRule="exact"/>
              <w:ind w:left="-18"/>
              <w:rPr>
                <w:rFonts w:ascii="Arial" w:hAnsi="Arial" w:cs="Arial"/>
                <w:color w:val="000000"/>
                <w:sz w:val="20"/>
                <w:szCs w:val="20"/>
              </w:rPr>
            </w:pPr>
            <w:r w:rsidRPr="00DD0FEA">
              <w:rPr>
                <w:rFonts w:ascii="Arial" w:hAnsi="Arial" w:cs="Arial"/>
                <w:color w:val="000000"/>
                <w:sz w:val="20"/>
                <w:szCs w:val="20"/>
              </w:rPr>
              <w:t>4,545,566</w:t>
            </w:r>
          </w:p>
        </w:tc>
        <w:tc>
          <w:tcPr>
            <w:tcW w:w="1530" w:type="dxa"/>
            <w:vAlign w:val="center"/>
          </w:tcPr>
          <w:p w:rsidR="00DD0FEA" w:rsidRPr="00DD0FEA" w:rsidRDefault="00DD0FEA" w:rsidP="00DD0FEA">
            <w:pPr>
              <w:tabs>
                <w:tab w:val="decimal" w:pos="1062"/>
              </w:tabs>
              <w:spacing w:line="360" w:lineRule="exact"/>
              <w:ind w:left="-18"/>
              <w:rPr>
                <w:rFonts w:ascii="Arial" w:hAnsi="Arial" w:cs="Arial"/>
                <w:color w:val="000000"/>
                <w:sz w:val="20"/>
                <w:szCs w:val="20"/>
              </w:rPr>
            </w:pPr>
            <w:r w:rsidRPr="00DD0FEA">
              <w:rPr>
                <w:rFonts w:ascii="Arial" w:hAnsi="Arial" w:cs="Arial"/>
                <w:color w:val="000000"/>
                <w:sz w:val="20"/>
                <w:szCs w:val="20"/>
              </w:rPr>
              <w:t>4,947,212</w:t>
            </w:r>
          </w:p>
        </w:tc>
        <w:tc>
          <w:tcPr>
            <w:tcW w:w="1350" w:type="dxa"/>
            <w:vAlign w:val="center"/>
          </w:tcPr>
          <w:p w:rsidR="00DD0FEA" w:rsidRPr="00DD0FEA" w:rsidRDefault="00DD0FEA" w:rsidP="00DD0FEA">
            <w:pPr>
              <w:tabs>
                <w:tab w:val="decimal" w:pos="1062"/>
              </w:tabs>
              <w:spacing w:line="360" w:lineRule="exact"/>
              <w:ind w:left="-18"/>
              <w:rPr>
                <w:rFonts w:ascii="Arial" w:hAnsi="Arial" w:cs="Arial"/>
                <w:color w:val="000000"/>
                <w:sz w:val="20"/>
                <w:szCs w:val="20"/>
              </w:rPr>
            </w:pPr>
            <w:r w:rsidRPr="00DD0FEA">
              <w:rPr>
                <w:rFonts w:ascii="Arial" w:hAnsi="Arial" w:cs="Arial"/>
                <w:color w:val="000000"/>
                <w:sz w:val="20"/>
                <w:szCs w:val="20"/>
              </w:rPr>
              <w:t>3,373,266</w:t>
            </w:r>
          </w:p>
        </w:tc>
        <w:tc>
          <w:tcPr>
            <w:tcW w:w="1350" w:type="dxa"/>
            <w:vAlign w:val="bottom"/>
          </w:tcPr>
          <w:p w:rsidR="00DD0FEA" w:rsidRPr="0026715E" w:rsidRDefault="00DD0FEA" w:rsidP="00D66D2B">
            <w:pPr>
              <w:tabs>
                <w:tab w:val="decimal" w:pos="1062"/>
              </w:tabs>
              <w:spacing w:line="360" w:lineRule="exact"/>
              <w:ind w:left="-18"/>
              <w:rPr>
                <w:rFonts w:ascii="Arial" w:hAnsi="Arial" w:cs="Arial"/>
                <w:color w:val="000000"/>
                <w:sz w:val="20"/>
                <w:szCs w:val="20"/>
              </w:rPr>
            </w:pPr>
            <w:r>
              <w:rPr>
                <w:rFonts w:ascii="Arial" w:hAnsi="Arial" w:cs="Arial"/>
                <w:color w:val="000000"/>
                <w:sz w:val="20"/>
                <w:szCs w:val="20"/>
              </w:rPr>
              <w:t>4,</w:t>
            </w:r>
            <w:r w:rsidR="00D66D2B">
              <w:rPr>
                <w:rFonts w:ascii="Arial" w:hAnsi="Arial" w:cs="Arial"/>
                <w:color w:val="000000"/>
                <w:sz w:val="20"/>
                <w:szCs w:val="20"/>
              </w:rPr>
              <w:t>130,098</w:t>
            </w:r>
          </w:p>
        </w:tc>
      </w:tr>
      <w:tr w:rsidR="00DD0FEA" w:rsidRPr="0026715E" w:rsidTr="00DD0FEA">
        <w:tc>
          <w:tcPr>
            <w:tcW w:w="2970" w:type="dxa"/>
            <w:vAlign w:val="bottom"/>
          </w:tcPr>
          <w:p w:rsidR="00DD0FEA" w:rsidRPr="0026715E" w:rsidRDefault="00DD0FEA" w:rsidP="00DD0FEA">
            <w:pPr>
              <w:pStyle w:val="Default"/>
              <w:spacing w:line="360" w:lineRule="exact"/>
              <w:ind w:left="-18"/>
              <w:rPr>
                <w:rFonts w:ascii="Arial" w:hAnsi="Arial" w:cs="Arial"/>
                <w:color w:val="auto"/>
                <w:sz w:val="20"/>
                <w:szCs w:val="20"/>
              </w:rPr>
            </w:pPr>
            <w:r w:rsidRPr="0026715E">
              <w:rPr>
                <w:rFonts w:ascii="Arial" w:hAnsi="Arial" w:cs="Arial"/>
                <w:color w:val="auto"/>
                <w:sz w:val="20"/>
                <w:szCs w:val="20"/>
              </w:rPr>
              <w:t>Project management fee</w:t>
            </w:r>
          </w:p>
        </w:tc>
        <w:tc>
          <w:tcPr>
            <w:tcW w:w="1530" w:type="dxa"/>
            <w:vAlign w:val="center"/>
          </w:tcPr>
          <w:p w:rsidR="00DD0FEA" w:rsidRPr="00DD0FEA" w:rsidRDefault="00DD0FEA" w:rsidP="00DD0FEA">
            <w:pPr>
              <w:tabs>
                <w:tab w:val="decimal" w:pos="1062"/>
              </w:tabs>
              <w:spacing w:line="360" w:lineRule="exact"/>
              <w:ind w:left="-18"/>
              <w:rPr>
                <w:rFonts w:ascii="Arial" w:hAnsi="Arial" w:cs="Arial"/>
                <w:color w:val="000000"/>
                <w:sz w:val="20"/>
                <w:szCs w:val="20"/>
              </w:rPr>
            </w:pPr>
          </w:p>
          <w:p w:rsidR="00DD0FEA" w:rsidRPr="00DD0FEA" w:rsidRDefault="00DD0FEA" w:rsidP="00DD0FEA">
            <w:pPr>
              <w:tabs>
                <w:tab w:val="decimal" w:pos="1062"/>
              </w:tabs>
              <w:spacing w:line="360" w:lineRule="exact"/>
              <w:ind w:left="-18"/>
              <w:rPr>
                <w:rFonts w:ascii="Arial" w:hAnsi="Arial" w:cs="Arial"/>
                <w:color w:val="000000"/>
                <w:sz w:val="20"/>
                <w:szCs w:val="20"/>
              </w:rPr>
            </w:pPr>
            <w:r w:rsidRPr="00DD0FEA">
              <w:rPr>
                <w:rFonts w:ascii="Arial" w:hAnsi="Arial" w:cs="Arial"/>
                <w:color w:val="000000"/>
                <w:sz w:val="20"/>
                <w:szCs w:val="20"/>
              </w:rPr>
              <w:t>350,655</w:t>
            </w:r>
          </w:p>
        </w:tc>
        <w:tc>
          <w:tcPr>
            <w:tcW w:w="1530" w:type="dxa"/>
            <w:vAlign w:val="center"/>
          </w:tcPr>
          <w:p w:rsidR="00DD0FEA" w:rsidRPr="00DD0FEA" w:rsidRDefault="00DD0FEA" w:rsidP="00DD0FEA">
            <w:pPr>
              <w:tabs>
                <w:tab w:val="decimal" w:pos="1062"/>
              </w:tabs>
              <w:spacing w:line="360" w:lineRule="exact"/>
              <w:ind w:left="-18"/>
              <w:rPr>
                <w:rFonts w:ascii="Arial" w:hAnsi="Arial" w:cs="Arial"/>
                <w:color w:val="000000"/>
                <w:sz w:val="20"/>
                <w:szCs w:val="20"/>
              </w:rPr>
            </w:pPr>
          </w:p>
          <w:p w:rsidR="00DD0FEA" w:rsidRPr="00DD0FEA" w:rsidRDefault="00DD0FEA" w:rsidP="00DD0FEA">
            <w:pPr>
              <w:tabs>
                <w:tab w:val="decimal" w:pos="1062"/>
              </w:tabs>
              <w:spacing w:line="360" w:lineRule="exact"/>
              <w:ind w:left="-18"/>
              <w:rPr>
                <w:rFonts w:ascii="Arial" w:hAnsi="Arial" w:cs="Arial"/>
                <w:color w:val="000000"/>
                <w:sz w:val="20"/>
                <w:szCs w:val="20"/>
              </w:rPr>
            </w:pPr>
            <w:r w:rsidRPr="00DD0FEA">
              <w:rPr>
                <w:rFonts w:ascii="Arial" w:hAnsi="Arial" w:cs="Arial"/>
                <w:color w:val="000000"/>
                <w:sz w:val="20"/>
                <w:szCs w:val="20"/>
              </w:rPr>
              <w:t>401,972</w:t>
            </w:r>
          </w:p>
        </w:tc>
        <w:tc>
          <w:tcPr>
            <w:tcW w:w="1350" w:type="dxa"/>
            <w:vAlign w:val="center"/>
          </w:tcPr>
          <w:p w:rsidR="00DD0FEA" w:rsidRPr="00DD0FEA" w:rsidRDefault="00DD0FEA" w:rsidP="00DD0FEA">
            <w:pPr>
              <w:tabs>
                <w:tab w:val="decimal" w:pos="1062"/>
              </w:tabs>
              <w:spacing w:line="360" w:lineRule="exact"/>
              <w:ind w:left="-18"/>
              <w:rPr>
                <w:rFonts w:ascii="Arial" w:hAnsi="Arial" w:cs="Arial"/>
                <w:color w:val="000000"/>
                <w:sz w:val="20"/>
                <w:szCs w:val="20"/>
              </w:rPr>
            </w:pPr>
          </w:p>
          <w:p w:rsidR="00DD0FEA" w:rsidRPr="00DD0FEA" w:rsidRDefault="00DD0FEA" w:rsidP="00DD0FEA">
            <w:pPr>
              <w:tabs>
                <w:tab w:val="decimal" w:pos="1062"/>
              </w:tabs>
              <w:spacing w:line="360" w:lineRule="exact"/>
              <w:ind w:left="-18"/>
              <w:rPr>
                <w:rFonts w:ascii="Arial" w:hAnsi="Arial" w:cs="Arial"/>
                <w:color w:val="000000"/>
                <w:sz w:val="20"/>
                <w:szCs w:val="20"/>
              </w:rPr>
            </w:pPr>
            <w:r w:rsidRPr="00DD0FEA">
              <w:rPr>
                <w:rFonts w:ascii="Arial" w:hAnsi="Arial" w:cs="Arial"/>
                <w:color w:val="000000"/>
                <w:sz w:val="20"/>
                <w:szCs w:val="20"/>
              </w:rPr>
              <w:t>160,389</w:t>
            </w:r>
          </w:p>
        </w:tc>
        <w:tc>
          <w:tcPr>
            <w:tcW w:w="1350" w:type="dxa"/>
            <w:vAlign w:val="bottom"/>
          </w:tcPr>
          <w:p w:rsidR="00DD0FEA" w:rsidRPr="0026715E" w:rsidRDefault="00D66D2B" w:rsidP="00DD0FEA">
            <w:pPr>
              <w:tabs>
                <w:tab w:val="decimal" w:pos="1062"/>
              </w:tabs>
              <w:spacing w:line="360" w:lineRule="exact"/>
              <w:ind w:left="-18"/>
              <w:rPr>
                <w:rFonts w:ascii="Arial" w:hAnsi="Arial" w:cs="Arial"/>
                <w:color w:val="000000"/>
                <w:sz w:val="20"/>
                <w:szCs w:val="20"/>
              </w:rPr>
            </w:pPr>
            <w:r>
              <w:rPr>
                <w:rFonts w:ascii="Arial" w:hAnsi="Arial" w:cs="Arial"/>
                <w:color w:val="000000"/>
                <w:sz w:val="20"/>
                <w:szCs w:val="20"/>
              </w:rPr>
              <w:t>194,854</w:t>
            </w:r>
          </w:p>
        </w:tc>
      </w:tr>
      <w:tr w:rsidR="00DD0FEA" w:rsidRPr="0026715E" w:rsidTr="00DD0FEA">
        <w:tc>
          <w:tcPr>
            <w:tcW w:w="2970" w:type="dxa"/>
            <w:vAlign w:val="bottom"/>
          </w:tcPr>
          <w:p w:rsidR="00DD0FEA" w:rsidRPr="0026715E" w:rsidRDefault="00DD0FEA" w:rsidP="00DD0FEA">
            <w:pPr>
              <w:pStyle w:val="Default"/>
              <w:spacing w:line="360" w:lineRule="exact"/>
              <w:ind w:left="-18"/>
              <w:rPr>
                <w:rFonts w:ascii="Arial" w:hAnsi="Arial" w:cs="Arial"/>
                <w:color w:val="auto"/>
                <w:sz w:val="20"/>
                <w:szCs w:val="20"/>
              </w:rPr>
            </w:pPr>
            <w:r w:rsidRPr="0026715E">
              <w:rPr>
                <w:rFonts w:ascii="Arial" w:hAnsi="Arial" w:cs="Arial"/>
                <w:color w:val="auto"/>
                <w:sz w:val="20"/>
                <w:szCs w:val="20"/>
              </w:rPr>
              <w:t>Capitalised interest cost</w:t>
            </w:r>
          </w:p>
        </w:tc>
        <w:tc>
          <w:tcPr>
            <w:tcW w:w="1530" w:type="dxa"/>
            <w:vAlign w:val="center"/>
          </w:tcPr>
          <w:p w:rsidR="00DD0FEA" w:rsidRPr="00DD0FEA" w:rsidRDefault="00DD0FEA" w:rsidP="00DD0FEA">
            <w:pPr>
              <w:pBdr>
                <w:bottom w:val="single" w:sz="4" w:space="1" w:color="auto"/>
              </w:pBdr>
              <w:tabs>
                <w:tab w:val="decimal" w:pos="1062"/>
              </w:tabs>
              <w:spacing w:line="360" w:lineRule="exact"/>
              <w:ind w:left="-18"/>
              <w:rPr>
                <w:rFonts w:ascii="Arial" w:hAnsi="Arial" w:cs="Arial"/>
                <w:color w:val="000000"/>
                <w:sz w:val="20"/>
                <w:szCs w:val="20"/>
              </w:rPr>
            </w:pPr>
            <w:r w:rsidRPr="00DD0FEA">
              <w:rPr>
                <w:rFonts w:ascii="Arial" w:hAnsi="Arial" w:cs="Arial"/>
                <w:color w:val="000000"/>
                <w:sz w:val="20"/>
                <w:szCs w:val="20"/>
              </w:rPr>
              <w:t>313,537</w:t>
            </w:r>
          </w:p>
        </w:tc>
        <w:tc>
          <w:tcPr>
            <w:tcW w:w="1530" w:type="dxa"/>
            <w:vAlign w:val="center"/>
          </w:tcPr>
          <w:p w:rsidR="00DD0FEA" w:rsidRPr="00DD0FEA" w:rsidRDefault="00DD0FEA" w:rsidP="00DD0FEA">
            <w:pPr>
              <w:pBdr>
                <w:bottom w:val="single" w:sz="4" w:space="1" w:color="auto"/>
              </w:pBdr>
              <w:tabs>
                <w:tab w:val="decimal" w:pos="1062"/>
              </w:tabs>
              <w:spacing w:line="360" w:lineRule="exact"/>
              <w:ind w:left="-18"/>
              <w:rPr>
                <w:rFonts w:ascii="Arial" w:hAnsi="Arial" w:cs="Arial"/>
                <w:color w:val="000000"/>
                <w:sz w:val="20"/>
                <w:szCs w:val="20"/>
              </w:rPr>
            </w:pPr>
            <w:r w:rsidRPr="00DD0FEA">
              <w:rPr>
                <w:rFonts w:ascii="Arial" w:hAnsi="Arial" w:cs="Arial"/>
                <w:color w:val="000000"/>
                <w:sz w:val="20"/>
                <w:szCs w:val="20"/>
              </w:rPr>
              <w:t>345,100</w:t>
            </w:r>
          </w:p>
        </w:tc>
        <w:tc>
          <w:tcPr>
            <w:tcW w:w="1350" w:type="dxa"/>
            <w:vAlign w:val="center"/>
          </w:tcPr>
          <w:p w:rsidR="00DD0FEA" w:rsidRPr="00DD0FEA" w:rsidRDefault="00DD0FEA" w:rsidP="00DD0FEA">
            <w:pPr>
              <w:pBdr>
                <w:bottom w:val="single" w:sz="4" w:space="1" w:color="auto"/>
              </w:pBdr>
              <w:tabs>
                <w:tab w:val="decimal" w:pos="1062"/>
              </w:tabs>
              <w:spacing w:line="360" w:lineRule="exact"/>
              <w:ind w:left="-18"/>
              <w:rPr>
                <w:rFonts w:ascii="Arial" w:hAnsi="Arial" w:cs="Arial"/>
                <w:color w:val="000000"/>
                <w:sz w:val="20"/>
                <w:szCs w:val="20"/>
              </w:rPr>
            </w:pPr>
            <w:r w:rsidRPr="00DD0FEA">
              <w:rPr>
                <w:rFonts w:ascii="Arial" w:hAnsi="Arial" w:cs="Arial"/>
                <w:color w:val="000000"/>
                <w:sz w:val="20"/>
                <w:szCs w:val="20"/>
              </w:rPr>
              <w:t>328,836</w:t>
            </w:r>
          </w:p>
        </w:tc>
        <w:tc>
          <w:tcPr>
            <w:tcW w:w="1350" w:type="dxa"/>
            <w:vAlign w:val="bottom"/>
          </w:tcPr>
          <w:p w:rsidR="00DD0FEA" w:rsidRPr="0026715E" w:rsidRDefault="00DD0FEA" w:rsidP="00DD0FEA">
            <w:pPr>
              <w:pBdr>
                <w:bottom w:val="single" w:sz="4" w:space="1" w:color="auto"/>
              </w:pBdr>
              <w:tabs>
                <w:tab w:val="decimal" w:pos="1062"/>
              </w:tabs>
              <w:spacing w:line="360" w:lineRule="exact"/>
              <w:ind w:left="-18"/>
              <w:rPr>
                <w:rFonts w:ascii="Arial" w:hAnsi="Arial" w:cs="Arial"/>
                <w:color w:val="000000"/>
                <w:sz w:val="20"/>
                <w:szCs w:val="20"/>
              </w:rPr>
            </w:pPr>
            <w:r w:rsidRPr="0026715E">
              <w:rPr>
                <w:rFonts w:ascii="Arial" w:hAnsi="Arial" w:cs="Arial"/>
                <w:color w:val="000000"/>
                <w:sz w:val="20"/>
                <w:szCs w:val="20"/>
              </w:rPr>
              <w:t>324,899</w:t>
            </w:r>
          </w:p>
        </w:tc>
      </w:tr>
      <w:tr w:rsidR="00DD0FEA" w:rsidRPr="0026715E" w:rsidTr="00DD0FEA">
        <w:tc>
          <w:tcPr>
            <w:tcW w:w="2970" w:type="dxa"/>
            <w:vAlign w:val="bottom"/>
          </w:tcPr>
          <w:p w:rsidR="00DD0FEA" w:rsidRPr="0026715E" w:rsidRDefault="00DD0FEA" w:rsidP="00DD0FEA">
            <w:pPr>
              <w:pStyle w:val="Default"/>
              <w:spacing w:line="360" w:lineRule="exact"/>
              <w:ind w:left="-18"/>
              <w:rPr>
                <w:rFonts w:ascii="Arial" w:hAnsi="Arial" w:cs="Arial"/>
                <w:color w:val="auto"/>
                <w:sz w:val="20"/>
                <w:szCs w:val="20"/>
              </w:rPr>
            </w:pPr>
            <w:r w:rsidRPr="0026715E">
              <w:rPr>
                <w:rFonts w:ascii="Arial" w:hAnsi="Arial" w:cs="Arial"/>
                <w:color w:val="auto"/>
                <w:sz w:val="20"/>
                <w:szCs w:val="20"/>
              </w:rPr>
              <w:t>Total</w:t>
            </w:r>
          </w:p>
        </w:tc>
        <w:tc>
          <w:tcPr>
            <w:tcW w:w="1530" w:type="dxa"/>
            <w:vAlign w:val="center"/>
          </w:tcPr>
          <w:p w:rsidR="00DD0FEA" w:rsidRPr="00DD0FEA" w:rsidRDefault="00DD0FEA" w:rsidP="00DD0FEA">
            <w:pPr>
              <w:tabs>
                <w:tab w:val="decimal" w:pos="1062"/>
              </w:tabs>
              <w:spacing w:line="360" w:lineRule="exact"/>
              <w:ind w:left="-18"/>
              <w:rPr>
                <w:rFonts w:ascii="Arial" w:hAnsi="Arial" w:cs="Arial"/>
                <w:color w:val="000000"/>
                <w:sz w:val="20"/>
                <w:szCs w:val="20"/>
              </w:rPr>
            </w:pPr>
            <w:r w:rsidRPr="00DD0FEA">
              <w:rPr>
                <w:rFonts w:ascii="Arial" w:hAnsi="Arial" w:cs="Arial"/>
                <w:color w:val="000000"/>
                <w:sz w:val="20"/>
                <w:szCs w:val="20"/>
              </w:rPr>
              <w:t>12,398,541</w:t>
            </w:r>
          </w:p>
        </w:tc>
        <w:tc>
          <w:tcPr>
            <w:tcW w:w="1530" w:type="dxa"/>
            <w:vAlign w:val="center"/>
          </w:tcPr>
          <w:p w:rsidR="00DD0FEA" w:rsidRPr="00DD0FEA" w:rsidRDefault="00DD0FEA" w:rsidP="00DD0FEA">
            <w:pPr>
              <w:tabs>
                <w:tab w:val="decimal" w:pos="1062"/>
              </w:tabs>
              <w:spacing w:line="360" w:lineRule="exact"/>
              <w:ind w:left="-18"/>
              <w:rPr>
                <w:rFonts w:ascii="Arial" w:hAnsi="Arial" w:cs="Arial"/>
                <w:color w:val="000000"/>
                <w:sz w:val="20"/>
                <w:szCs w:val="20"/>
              </w:rPr>
            </w:pPr>
            <w:r w:rsidRPr="00DD0FEA">
              <w:rPr>
                <w:rFonts w:ascii="Arial" w:hAnsi="Arial" w:cs="Arial"/>
                <w:color w:val="000000"/>
                <w:sz w:val="20"/>
                <w:szCs w:val="20"/>
              </w:rPr>
              <w:t>12,088,215</w:t>
            </w:r>
          </w:p>
        </w:tc>
        <w:tc>
          <w:tcPr>
            <w:tcW w:w="1350" w:type="dxa"/>
            <w:vAlign w:val="center"/>
          </w:tcPr>
          <w:p w:rsidR="00DD0FEA" w:rsidRPr="00DD0FEA" w:rsidRDefault="00DD0FEA" w:rsidP="00DD0FEA">
            <w:pPr>
              <w:tabs>
                <w:tab w:val="decimal" w:pos="1062"/>
              </w:tabs>
              <w:spacing w:line="360" w:lineRule="exact"/>
              <w:ind w:left="-18"/>
              <w:rPr>
                <w:rFonts w:ascii="Arial" w:hAnsi="Arial" w:cs="Arial"/>
                <w:color w:val="000000"/>
                <w:sz w:val="20"/>
                <w:szCs w:val="20"/>
              </w:rPr>
            </w:pPr>
            <w:r w:rsidRPr="00DD0FEA">
              <w:rPr>
                <w:rFonts w:ascii="Arial" w:hAnsi="Arial" w:cs="Arial"/>
                <w:color w:val="000000"/>
                <w:sz w:val="20"/>
                <w:szCs w:val="20"/>
              </w:rPr>
              <w:t>7,036,862</w:t>
            </w:r>
          </w:p>
        </w:tc>
        <w:tc>
          <w:tcPr>
            <w:tcW w:w="1350" w:type="dxa"/>
            <w:vAlign w:val="bottom"/>
          </w:tcPr>
          <w:p w:rsidR="00DD0FEA" w:rsidRPr="0026715E" w:rsidRDefault="00DD0FEA" w:rsidP="00DD0FEA">
            <w:pPr>
              <w:tabs>
                <w:tab w:val="decimal" w:pos="1062"/>
              </w:tabs>
              <w:spacing w:line="360" w:lineRule="exact"/>
              <w:ind w:left="-18"/>
              <w:rPr>
                <w:rFonts w:ascii="Arial" w:hAnsi="Arial" w:cs="Arial"/>
                <w:color w:val="000000"/>
                <w:sz w:val="20"/>
                <w:szCs w:val="20"/>
              </w:rPr>
            </w:pPr>
            <w:r w:rsidRPr="0026715E">
              <w:rPr>
                <w:rFonts w:ascii="Arial" w:hAnsi="Arial" w:cs="Arial"/>
                <w:color w:val="000000"/>
                <w:sz w:val="20"/>
                <w:szCs w:val="20"/>
              </w:rPr>
              <w:t>10,115,991</w:t>
            </w:r>
          </w:p>
        </w:tc>
      </w:tr>
      <w:tr w:rsidR="00DD0FEA" w:rsidRPr="0026715E" w:rsidTr="00DD0FEA">
        <w:tc>
          <w:tcPr>
            <w:tcW w:w="2970" w:type="dxa"/>
            <w:vAlign w:val="bottom"/>
          </w:tcPr>
          <w:p w:rsidR="00DD0FEA" w:rsidRPr="0026715E" w:rsidRDefault="00DD0FEA" w:rsidP="00DD0FEA">
            <w:pPr>
              <w:pStyle w:val="Default"/>
              <w:spacing w:line="360" w:lineRule="exact"/>
              <w:ind w:left="72" w:hanging="90"/>
              <w:rPr>
                <w:rFonts w:ascii="Arial" w:hAnsi="Arial" w:cs="Arial"/>
                <w:color w:val="auto"/>
                <w:sz w:val="20"/>
                <w:szCs w:val="20"/>
              </w:rPr>
            </w:pPr>
            <w:r w:rsidRPr="0026715E">
              <w:rPr>
                <w:rFonts w:ascii="Arial" w:hAnsi="Arial" w:cs="Arial"/>
                <w:color w:val="auto"/>
                <w:sz w:val="20"/>
                <w:szCs w:val="20"/>
              </w:rPr>
              <w:t>Less: Reduce cost to net realisable value</w:t>
            </w:r>
          </w:p>
        </w:tc>
        <w:tc>
          <w:tcPr>
            <w:tcW w:w="1530" w:type="dxa"/>
            <w:vAlign w:val="center"/>
          </w:tcPr>
          <w:p w:rsidR="00DD0FEA" w:rsidRDefault="00DD0FEA" w:rsidP="00DD0FEA">
            <w:pPr>
              <w:pBdr>
                <w:bottom w:val="single" w:sz="4" w:space="1" w:color="auto"/>
              </w:pBdr>
              <w:tabs>
                <w:tab w:val="decimal" w:pos="1062"/>
              </w:tabs>
              <w:spacing w:line="360" w:lineRule="exact"/>
              <w:ind w:left="-18"/>
              <w:rPr>
                <w:rFonts w:ascii="Arial" w:hAnsi="Arial" w:cs="Arial"/>
                <w:color w:val="000000"/>
                <w:sz w:val="20"/>
                <w:szCs w:val="20"/>
              </w:rPr>
            </w:pPr>
          </w:p>
          <w:p w:rsidR="00DD0FEA" w:rsidRPr="00DD0FEA" w:rsidRDefault="00DD0FEA" w:rsidP="00DD0FEA">
            <w:pPr>
              <w:pBdr>
                <w:bottom w:val="single" w:sz="4" w:space="1" w:color="auto"/>
              </w:pBdr>
              <w:tabs>
                <w:tab w:val="decimal" w:pos="1062"/>
              </w:tabs>
              <w:spacing w:line="360" w:lineRule="exact"/>
              <w:ind w:left="-18"/>
              <w:rPr>
                <w:rFonts w:ascii="Arial" w:hAnsi="Arial" w:cs="Arial"/>
                <w:color w:val="000000"/>
                <w:sz w:val="20"/>
                <w:szCs w:val="20"/>
              </w:rPr>
            </w:pPr>
            <w:r w:rsidRPr="00DD0FEA">
              <w:rPr>
                <w:rFonts w:ascii="Arial" w:hAnsi="Arial" w:cs="Arial"/>
                <w:color w:val="000000"/>
                <w:sz w:val="20"/>
                <w:szCs w:val="20"/>
              </w:rPr>
              <w:t>(46,457)</w:t>
            </w:r>
          </w:p>
        </w:tc>
        <w:tc>
          <w:tcPr>
            <w:tcW w:w="1530" w:type="dxa"/>
            <w:vAlign w:val="center"/>
          </w:tcPr>
          <w:p w:rsidR="00DD0FEA" w:rsidRDefault="00DD0FEA" w:rsidP="00DD0FEA">
            <w:pPr>
              <w:pBdr>
                <w:bottom w:val="single" w:sz="4" w:space="1" w:color="auto"/>
              </w:pBdr>
              <w:tabs>
                <w:tab w:val="decimal" w:pos="1062"/>
              </w:tabs>
              <w:spacing w:line="360" w:lineRule="exact"/>
              <w:ind w:left="-18"/>
              <w:rPr>
                <w:rFonts w:ascii="Arial" w:hAnsi="Arial" w:cs="Arial"/>
                <w:color w:val="000000"/>
                <w:sz w:val="20"/>
                <w:szCs w:val="20"/>
              </w:rPr>
            </w:pPr>
          </w:p>
          <w:p w:rsidR="00DD0FEA" w:rsidRPr="00DD0FEA" w:rsidRDefault="00DD0FEA" w:rsidP="00DD0FEA">
            <w:pPr>
              <w:pBdr>
                <w:bottom w:val="single" w:sz="4" w:space="1" w:color="auto"/>
              </w:pBdr>
              <w:tabs>
                <w:tab w:val="decimal" w:pos="1062"/>
              </w:tabs>
              <w:spacing w:line="360" w:lineRule="exact"/>
              <w:ind w:left="-18"/>
              <w:rPr>
                <w:rFonts w:ascii="Arial" w:hAnsi="Arial" w:cs="Arial"/>
                <w:color w:val="000000"/>
                <w:sz w:val="20"/>
                <w:szCs w:val="20"/>
              </w:rPr>
            </w:pPr>
            <w:r w:rsidRPr="00DD0FEA">
              <w:rPr>
                <w:rFonts w:ascii="Arial" w:hAnsi="Arial" w:cs="Arial"/>
                <w:color w:val="000000"/>
                <w:sz w:val="20"/>
                <w:szCs w:val="20"/>
              </w:rPr>
              <w:t>(28,364)</w:t>
            </w:r>
          </w:p>
        </w:tc>
        <w:tc>
          <w:tcPr>
            <w:tcW w:w="1350" w:type="dxa"/>
          </w:tcPr>
          <w:p w:rsidR="00DD0FEA" w:rsidRDefault="00DD0FEA" w:rsidP="00DD0FEA">
            <w:pPr>
              <w:pBdr>
                <w:bottom w:val="single" w:sz="4" w:space="1" w:color="auto"/>
              </w:pBdr>
              <w:tabs>
                <w:tab w:val="decimal" w:pos="1062"/>
              </w:tabs>
              <w:spacing w:line="360" w:lineRule="exact"/>
              <w:ind w:left="-18"/>
              <w:rPr>
                <w:rFonts w:ascii="Arial" w:hAnsi="Arial" w:cs="Arial"/>
                <w:color w:val="000000"/>
                <w:sz w:val="20"/>
                <w:szCs w:val="20"/>
              </w:rPr>
            </w:pPr>
          </w:p>
          <w:p w:rsidR="00DD0FEA" w:rsidRPr="00DD0FEA" w:rsidRDefault="00DD0FEA" w:rsidP="00DD0FEA">
            <w:pPr>
              <w:pBdr>
                <w:bottom w:val="single" w:sz="4" w:space="1" w:color="auto"/>
              </w:pBdr>
              <w:tabs>
                <w:tab w:val="decimal" w:pos="1062"/>
              </w:tabs>
              <w:spacing w:line="360" w:lineRule="exact"/>
              <w:ind w:left="-18"/>
              <w:rPr>
                <w:rFonts w:ascii="Arial" w:hAnsi="Arial" w:cs="Arial"/>
                <w:color w:val="000000"/>
                <w:sz w:val="20"/>
                <w:szCs w:val="20"/>
              </w:rPr>
            </w:pPr>
            <w:r w:rsidRPr="00DD0FEA">
              <w:rPr>
                <w:rFonts w:ascii="Arial" w:hAnsi="Arial" w:cs="Arial"/>
                <w:color w:val="000000"/>
                <w:sz w:val="20"/>
                <w:szCs w:val="20"/>
              </w:rPr>
              <w:t>(34,052)</w:t>
            </w:r>
          </w:p>
        </w:tc>
        <w:tc>
          <w:tcPr>
            <w:tcW w:w="1350" w:type="dxa"/>
            <w:vAlign w:val="bottom"/>
          </w:tcPr>
          <w:p w:rsidR="00DD0FEA" w:rsidRPr="0026715E" w:rsidRDefault="00DD0FEA" w:rsidP="00DD0FEA">
            <w:pPr>
              <w:pBdr>
                <w:bottom w:val="single" w:sz="4" w:space="1" w:color="auto"/>
              </w:pBdr>
              <w:tabs>
                <w:tab w:val="decimal" w:pos="1062"/>
              </w:tabs>
              <w:spacing w:line="360" w:lineRule="exact"/>
              <w:ind w:left="-18"/>
              <w:rPr>
                <w:rFonts w:ascii="Arial" w:hAnsi="Arial" w:cs="Arial"/>
                <w:color w:val="000000"/>
                <w:sz w:val="20"/>
                <w:szCs w:val="20"/>
              </w:rPr>
            </w:pPr>
            <w:r w:rsidRPr="0026715E">
              <w:rPr>
                <w:rFonts w:ascii="Arial" w:hAnsi="Arial" w:cs="Arial"/>
                <w:color w:val="000000"/>
                <w:sz w:val="20"/>
                <w:szCs w:val="20"/>
              </w:rPr>
              <w:t>-</w:t>
            </w:r>
          </w:p>
        </w:tc>
      </w:tr>
      <w:tr w:rsidR="00DD0FEA" w:rsidRPr="0026715E" w:rsidTr="00DD0FEA">
        <w:tc>
          <w:tcPr>
            <w:tcW w:w="2970" w:type="dxa"/>
          </w:tcPr>
          <w:p w:rsidR="00DD0FEA" w:rsidRPr="0026715E" w:rsidRDefault="00DD0FEA" w:rsidP="00DD0FEA">
            <w:pPr>
              <w:pStyle w:val="Default"/>
              <w:spacing w:line="360" w:lineRule="exact"/>
              <w:ind w:left="-14" w:right="-108"/>
              <w:rPr>
                <w:rFonts w:ascii="Arial" w:hAnsi="Arial" w:cs="Arial"/>
                <w:color w:val="auto"/>
                <w:sz w:val="20"/>
                <w:szCs w:val="20"/>
              </w:rPr>
            </w:pPr>
            <w:r w:rsidRPr="0026715E">
              <w:rPr>
                <w:rFonts w:ascii="Arial" w:hAnsi="Arial" w:cs="Arial"/>
                <w:b/>
                <w:bCs/>
                <w:sz w:val="20"/>
                <w:szCs w:val="20"/>
              </w:rPr>
              <w:t>Total real estate development</w:t>
            </w:r>
          </w:p>
        </w:tc>
        <w:tc>
          <w:tcPr>
            <w:tcW w:w="1530" w:type="dxa"/>
          </w:tcPr>
          <w:p w:rsidR="00DD0FEA" w:rsidRPr="0026715E" w:rsidRDefault="00DD0FEA" w:rsidP="00DD0FEA">
            <w:pPr>
              <w:pStyle w:val="Default"/>
              <w:spacing w:line="360" w:lineRule="exact"/>
              <w:ind w:left="-14"/>
              <w:rPr>
                <w:rFonts w:ascii="Arial" w:hAnsi="Arial" w:cs="Arial"/>
                <w:b/>
                <w:bCs/>
                <w:sz w:val="20"/>
                <w:szCs w:val="20"/>
              </w:rPr>
            </w:pPr>
          </w:p>
        </w:tc>
        <w:tc>
          <w:tcPr>
            <w:tcW w:w="1530" w:type="dxa"/>
          </w:tcPr>
          <w:p w:rsidR="00DD0FEA" w:rsidRPr="0026715E" w:rsidRDefault="00DD0FEA" w:rsidP="00DD0FEA">
            <w:pPr>
              <w:pStyle w:val="Default"/>
              <w:spacing w:line="360" w:lineRule="exact"/>
              <w:ind w:left="-14"/>
              <w:rPr>
                <w:rFonts w:ascii="Arial" w:hAnsi="Arial" w:cs="Arial"/>
                <w:b/>
                <w:bCs/>
                <w:sz w:val="20"/>
                <w:szCs w:val="20"/>
              </w:rPr>
            </w:pPr>
          </w:p>
        </w:tc>
        <w:tc>
          <w:tcPr>
            <w:tcW w:w="1350" w:type="dxa"/>
          </w:tcPr>
          <w:p w:rsidR="00DD0FEA" w:rsidRPr="0026715E" w:rsidRDefault="00DD0FEA" w:rsidP="00DD0FEA">
            <w:pPr>
              <w:pStyle w:val="Default"/>
              <w:spacing w:line="360" w:lineRule="exact"/>
              <w:ind w:left="-14"/>
              <w:rPr>
                <w:rFonts w:ascii="Arial" w:hAnsi="Arial" w:cs="Arial"/>
                <w:b/>
                <w:bCs/>
                <w:sz w:val="20"/>
                <w:szCs w:val="20"/>
              </w:rPr>
            </w:pPr>
          </w:p>
        </w:tc>
        <w:tc>
          <w:tcPr>
            <w:tcW w:w="1350" w:type="dxa"/>
            <w:vAlign w:val="bottom"/>
          </w:tcPr>
          <w:p w:rsidR="00DD0FEA" w:rsidRPr="0026715E" w:rsidRDefault="00DD0FEA" w:rsidP="00DD0FEA">
            <w:pPr>
              <w:tabs>
                <w:tab w:val="decimal" w:pos="1062"/>
              </w:tabs>
              <w:spacing w:line="360" w:lineRule="exact"/>
              <w:ind w:left="-18"/>
              <w:rPr>
                <w:rFonts w:ascii="Arial" w:hAnsi="Arial" w:cs="Arial"/>
                <w:color w:val="000000"/>
                <w:sz w:val="20"/>
                <w:szCs w:val="20"/>
              </w:rPr>
            </w:pPr>
          </w:p>
        </w:tc>
      </w:tr>
      <w:tr w:rsidR="00DD0FEA" w:rsidRPr="0026715E" w:rsidTr="00DD0FEA">
        <w:tc>
          <w:tcPr>
            <w:tcW w:w="2970" w:type="dxa"/>
          </w:tcPr>
          <w:p w:rsidR="00DD0FEA" w:rsidRPr="0026715E" w:rsidRDefault="00DD0FEA" w:rsidP="00DD0FEA">
            <w:pPr>
              <w:pStyle w:val="Default"/>
              <w:spacing w:line="360" w:lineRule="exact"/>
              <w:ind w:left="-14"/>
              <w:rPr>
                <w:rFonts w:ascii="Arial" w:hAnsi="Arial" w:cs="Arial"/>
                <w:color w:val="auto"/>
                <w:sz w:val="20"/>
                <w:szCs w:val="20"/>
              </w:rPr>
            </w:pPr>
            <w:r w:rsidRPr="0026715E">
              <w:rPr>
                <w:rFonts w:ascii="Arial" w:hAnsi="Arial" w:cs="Arial"/>
                <w:b/>
                <w:bCs/>
                <w:sz w:val="20"/>
                <w:szCs w:val="20"/>
              </w:rPr>
              <w:t xml:space="preserve">   costs - net</w:t>
            </w:r>
          </w:p>
        </w:tc>
        <w:tc>
          <w:tcPr>
            <w:tcW w:w="1530" w:type="dxa"/>
          </w:tcPr>
          <w:p w:rsidR="00DD0FEA" w:rsidRPr="00DD0FEA" w:rsidRDefault="00DD0FEA" w:rsidP="00DD0FEA">
            <w:pPr>
              <w:pBdr>
                <w:bottom w:val="double" w:sz="4" w:space="1" w:color="auto"/>
              </w:pBdr>
              <w:tabs>
                <w:tab w:val="decimal" w:pos="1062"/>
              </w:tabs>
              <w:spacing w:line="360" w:lineRule="exact"/>
              <w:ind w:left="-18"/>
              <w:rPr>
                <w:rFonts w:ascii="Arial" w:hAnsi="Arial" w:cs="Arial"/>
                <w:color w:val="000000"/>
                <w:sz w:val="20"/>
                <w:szCs w:val="20"/>
              </w:rPr>
            </w:pPr>
            <w:r w:rsidRPr="00DD0FEA">
              <w:rPr>
                <w:rFonts w:ascii="Arial" w:hAnsi="Arial" w:cs="Arial"/>
                <w:color w:val="000000"/>
                <w:sz w:val="20"/>
                <w:szCs w:val="20"/>
              </w:rPr>
              <w:t>12,352,084</w:t>
            </w:r>
          </w:p>
        </w:tc>
        <w:tc>
          <w:tcPr>
            <w:tcW w:w="1530" w:type="dxa"/>
          </w:tcPr>
          <w:p w:rsidR="00DD0FEA" w:rsidRPr="00DD0FEA" w:rsidRDefault="00DD0FEA" w:rsidP="00DD0FEA">
            <w:pPr>
              <w:pBdr>
                <w:bottom w:val="double" w:sz="4" w:space="1" w:color="auto"/>
              </w:pBdr>
              <w:tabs>
                <w:tab w:val="decimal" w:pos="1062"/>
              </w:tabs>
              <w:spacing w:line="360" w:lineRule="exact"/>
              <w:ind w:left="-18"/>
              <w:rPr>
                <w:rFonts w:ascii="Arial" w:hAnsi="Arial" w:cs="Arial"/>
                <w:color w:val="000000"/>
                <w:sz w:val="20"/>
                <w:szCs w:val="20"/>
              </w:rPr>
            </w:pPr>
            <w:r w:rsidRPr="00DD0FEA">
              <w:rPr>
                <w:rFonts w:ascii="Arial" w:hAnsi="Arial" w:cs="Arial"/>
                <w:color w:val="000000"/>
                <w:sz w:val="20"/>
                <w:szCs w:val="20"/>
              </w:rPr>
              <w:t>12,059,851</w:t>
            </w:r>
          </w:p>
        </w:tc>
        <w:tc>
          <w:tcPr>
            <w:tcW w:w="1350" w:type="dxa"/>
          </w:tcPr>
          <w:p w:rsidR="00DD0FEA" w:rsidRPr="00DD0FEA" w:rsidRDefault="00DD0FEA" w:rsidP="00DD0FEA">
            <w:pPr>
              <w:pBdr>
                <w:bottom w:val="double" w:sz="4" w:space="1" w:color="auto"/>
              </w:pBdr>
              <w:tabs>
                <w:tab w:val="decimal" w:pos="1062"/>
              </w:tabs>
              <w:spacing w:line="360" w:lineRule="exact"/>
              <w:ind w:left="-18"/>
              <w:rPr>
                <w:rFonts w:ascii="Arial" w:hAnsi="Arial" w:cs="Arial"/>
                <w:color w:val="000000"/>
                <w:sz w:val="20"/>
                <w:szCs w:val="20"/>
              </w:rPr>
            </w:pPr>
            <w:r w:rsidRPr="00DD0FEA">
              <w:rPr>
                <w:rFonts w:ascii="Arial" w:hAnsi="Arial" w:cs="Arial"/>
                <w:color w:val="000000"/>
                <w:sz w:val="20"/>
                <w:szCs w:val="20"/>
              </w:rPr>
              <w:t>7,002,810</w:t>
            </w:r>
          </w:p>
        </w:tc>
        <w:tc>
          <w:tcPr>
            <w:tcW w:w="1350" w:type="dxa"/>
            <w:vAlign w:val="bottom"/>
          </w:tcPr>
          <w:p w:rsidR="00DD0FEA" w:rsidRPr="0026715E" w:rsidRDefault="00DD0FEA" w:rsidP="00DD0FEA">
            <w:pPr>
              <w:pBdr>
                <w:bottom w:val="double" w:sz="4" w:space="1" w:color="auto"/>
              </w:pBdr>
              <w:tabs>
                <w:tab w:val="decimal" w:pos="1062"/>
              </w:tabs>
              <w:spacing w:line="360" w:lineRule="exact"/>
              <w:ind w:left="-18"/>
              <w:rPr>
                <w:rFonts w:ascii="Arial" w:hAnsi="Arial" w:cs="Arial"/>
                <w:color w:val="000000"/>
                <w:sz w:val="20"/>
                <w:szCs w:val="20"/>
              </w:rPr>
            </w:pPr>
            <w:r w:rsidRPr="0026715E">
              <w:rPr>
                <w:rFonts w:ascii="Arial" w:hAnsi="Arial" w:cs="Arial"/>
                <w:color w:val="000000"/>
                <w:sz w:val="20"/>
                <w:szCs w:val="20"/>
              </w:rPr>
              <w:t>10,115,991</w:t>
            </w:r>
          </w:p>
        </w:tc>
      </w:tr>
    </w:tbl>
    <w:p w:rsidR="00C5154C" w:rsidRPr="0026715E" w:rsidRDefault="00E22811" w:rsidP="00E22811">
      <w:pPr>
        <w:tabs>
          <w:tab w:val="left" w:pos="1440"/>
        </w:tabs>
        <w:spacing w:before="240" w:after="120" w:line="380" w:lineRule="exact"/>
        <w:ind w:left="547" w:right="-43" w:hanging="547"/>
        <w:jc w:val="thaiDistribute"/>
        <w:outlineLvl w:val="0"/>
        <w:rPr>
          <w:rFonts w:ascii="Arial" w:hAnsi="Arial"/>
          <w:sz w:val="22"/>
          <w:szCs w:val="22"/>
        </w:rPr>
      </w:pPr>
      <w:r w:rsidRPr="0026715E">
        <w:rPr>
          <w:rFonts w:ascii="Arial" w:hAnsi="Arial"/>
          <w:sz w:val="22"/>
          <w:szCs w:val="22"/>
        </w:rPr>
        <w:tab/>
      </w:r>
      <w:r w:rsidR="00C5154C" w:rsidRPr="0026715E">
        <w:rPr>
          <w:rFonts w:ascii="Arial" w:hAnsi="Arial"/>
          <w:sz w:val="22"/>
          <w:szCs w:val="22"/>
        </w:rPr>
        <w:t xml:space="preserve">The Company and its subsidiaries capitalised borrowing costs in the cost of land and construction in progress during the year which </w:t>
      </w:r>
      <w:r w:rsidR="00E432DB">
        <w:rPr>
          <w:rFonts w:ascii="Arial" w:hAnsi="Arial"/>
          <w:sz w:val="22"/>
          <w:szCs w:val="22"/>
        </w:rPr>
        <w:t>are</w:t>
      </w:r>
      <w:r w:rsidR="00C5154C" w:rsidRPr="0026715E">
        <w:rPr>
          <w:rFonts w:ascii="Arial" w:hAnsi="Arial"/>
          <w:sz w:val="22"/>
          <w:szCs w:val="22"/>
        </w:rPr>
        <w:t xml:space="preserve"> calculated from </w:t>
      </w:r>
      <w:r w:rsidR="00E432DB">
        <w:rPr>
          <w:rFonts w:ascii="Arial" w:hAnsi="Arial"/>
          <w:sz w:val="22"/>
          <w:szCs w:val="22"/>
        </w:rPr>
        <w:t>capitalis</w:t>
      </w:r>
      <w:r w:rsidR="007E711A" w:rsidRPr="0026715E">
        <w:rPr>
          <w:rFonts w:ascii="Arial" w:hAnsi="Arial"/>
          <w:sz w:val="22"/>
          <w:szCs w:val="22"/>
        </w:rPr>
        <w:t>ation rate from</w:t>
      </w:r>
      <w:r w:rsidR="00C5154C" w:rsidRPr="0026715E">
        <w:rPr>
          <w:rFonts w:ascii="Arial" w:hAnsi="Arial"/>
          <w:sz w:val="22"/>
          <w:szCs w:val="22"/>
        </w:rPr>
        <w:t xml:space="preserve"> weighted average rate of </w:t>
      </w:r>
      <w:r w:rsidR="007E711A" w:rsidRPr="0026715E">
        <w:rPr>
          <w:rFonts w:ascii="Arial" w:hAnsi="Arial"/>
          <w:sz w:val="22"/>
          <w:szCs w:val="22"/>
        </w:rPr>
        <w:t>loans as follows:</w:t>
      </w:r>
    </w:p>
    <w:tbl>
      <w:tblPr>
        <w:tblW w:w="8730" w:type="dxa"/>
        <w:tblInd w:w="558" w:type="dxa"/>
        <w:tblLayout w:type="fixed"/>
        <w:tblLook w:val="0000" w:firstRow="0" w:lastRow="0" w:firstColumn="0" w:lastColumn="0" w:noHBand="0" w:noVBand="0"/>
      </w:tblPr>
      <w:tblGrid>
        <w:gridCol w:w="2970"/>
        <w:gridCol w:w="1440"/>
        <w:gridCol w:w="1440"/>
        <w:gridCol w:w="1440"/>
        <w:gridCol w:w="1440"/>
      </w:tblGrid>
      <w:tr w:rsidR="007E711A" w:rsidRPr="0026715E" w:rsidTr="00D47A3C">
        <w:tc>
          <w:tcPr>
            <w:tcW w:w="2970" w:type="dxa"/>
          </w:tcPr>
          <w:p w:rsidR="007E711A" w:rsidRPr="0026715E" w:rsidRDefault="007E711A" w:rsidP="00BB332F">
            <w:pPr>
              <w:tabs>
                <w:tab w:val="left" w:pos="342"/>
              </w:tabs>
              <w:spacing w:line="360" w:lineRule="exact"/>
              <w:ind w:left="162" w:hanging="162"/>
              <w:jc w:val="both"/>
              <w:rPr>
                <w:rFonts w:ascii="Arial" w:hAnsi="Arial" w:cs="Arial"/>
                <w:sz w:val="20"/>
                <w:szCs w:val="20"/>
              </w:rPr>
            </w:pPr>
          </w:p>
        </w:tc>
        <w:tc>
          <w:tcPr>
            <w:tcW w:w="2880" w:type="dxa"/>
            <w:gridSpan w:val="2"/>
          </w:tcPr>
          <w:p w:rsidR="007E711A" w:rsidRPr="0026715E" w:rsidRDefault="007E711A" w:rsidP="00BB332F">
            <w:pPr>
              <w:spacing w:line="360" w:lineRule="exact"/>
              <w:jc w:val="center"/>
              <w:rPr>
                <w:rFonts w:ascii="Arial" w:eastAsia="Arial Unicode MS" w:hAnsi="Arial" w:cs="Arial"/>
                <w:sz w:val="20"/>
                <w:szCs w:val="20"/>
              </w:rPr>
            </w:pPr>
            <w:r w:rsidRPr="0026715E">
              <w:rPr>
                <w:rFonts w:ascii="Arial" w:eastAsia="Arial Unicode MS" w:hAnsi="Arial" w:cs="Arial"/>
                <w:sz w:val="20"/>
                <w:szCs w:val="20"/>
              </w:rPr>
              <w:t>Consolidated</w:t>
            </w:r>
          </w:p>
        </w:tc>
        <w:tc>
          <w:tcPr>
            <w:tcW w:w="2880" w:type="dxa"/>
            <w:gridSpan w:val="2"/>
          </w:tcPr>
          <w:p w:rsidR="007E711A" w:rsidRPr="0026715E" w:rsidRDefault="007E711A" w:rsidP="00BB332F">
            <w:pPr>
              <w:spacing w:line="360" w:lineRule="exact"/>
              <w:jc w:val="center"/>
              <w:rPr>
                <w:rFonts w:ascii="Arial" w:eastAsia="Arial Unicode MS" w:hAnsi="Arial" w:cs="Arial"/>
                <w:sz w:val="20"/>
                <w:szCs w:val="20"/>
              </w:rPr>
            </w:pPr>
            <w:r w:rsidRPr="0026715E">
              <w:rPr>
                <w:rFonts w:ascii="Arial" w:eastAsia="Arial Unicode MS" w:hAnsi="Arial" w:cs="Arial"/>
                <w:sz w:val="20"/>
                <w:szCs w:val="20"/>
              </w:rPr>
              <w:t>Separate</w:t>
            </w:r>
          </w:p>
        </w:tc>
      </w:tr>
      <w:tr w:rsidR="007E711A" w:rsidRPr="0026715E" w:rsidTr="00D47A3C">
        <w:tc>
          <w:tcPr>
            <w:tcW w:w="2970" w:type="dxa"/>
          </w:tcPr>
          <w:p w:rsidR="007E711A" w:rsidRPr="0026715E" w:rsidRDefault="007E711A" w:rsidP="00BB332F">
            <w:pPr>
              <w:tabs>
                <w:tab w:val="left" w:pos="342"/>
              </w:tabs>
              <w:spacing w:line="360" w:lineRule="exact"/>
              <w:ind w:left="162" w:hanging="162"/>
              <w:jc w:val="both"/>
              <w:rPr>
                <w:rFonts w:ascii="Arial" w:hAnsi="Arial" w:cs="Arial"/>
                <w:sz w:val="20"/>
                <w:szCs w:val="20"/>
              </w:rPr>
            </w:pPr>
          </w:p>
        </w:tc>
        <w:tc>
          <w:tcPr>
            <w:tcW w:w="2880" w:type="dxa"/>
            <w:gridSpan w:val="2"/>
          </w:tcPr>
          <w:p w:rsidR="007E711A" w:rsidRPr="0026715E" w:rsidRDefault="007E711A" w:rsidP="00BB332F">
            <w:pPr>
              <w:pBdr>
                <w:bottom w:val="single" w:sz="4" w:space="1" w:color="auto"/>
              </w:pBdr>
              <w:spacing w:line="360" w:lineRule="exact"/>
              <w:ind w:left="-18" w:right="-18"/>
              <w:jc w:val="center"/>
              <w:rPr>
                <w:rFonts w:ascii="Arial" w:hAnsi="Arial" w:cs="Arial"/>
                <w:sz w:val="20"/>
                <w:szCs w:val="20"/>
              </w:rPr>
            </w:pPr>
            <w:r w:rsidRPr="0026715E">
              <w:rPr>
                <w:rFonts w:ascii="Arial" w:hAnsi="Arial" w:cs="Arial"/>
                <w:sz w:val="20"/>
                <w:szCs w:val="20"/>
              </w:rPr>
              <w:t>financial statements</w:t>
            </w:r>
          </w:p>
        </w:tc>
        <w:tc>
          <w:tcPr>
            <w:tcW w:w="2880" w:type="dxa"/>
            <w:gridSpan w:val="2"/>
          </w:tcPr>
          <w:p w:rsidR="007E711A" w:rsidRPr="0026715E" w:rsidRDefault="007E711A" w:rsidP="00BB332F">
            <w:pPr>
              <w:pBdr>
                <w:bottom w:val="single" w:sz="4" w:space="1" w:color="auto"/>
              </w:pBdr>
              <w:spacing w:line="360" w:lineRule="exact"/>
              <w:ind w:left="-18" w:right="-18"/>
              <w:jc w:val="center"/>
              <w:rPr>
                <w:rFonts w:ascii="Arial" w:hAnsi="Arial" w:cs="Arial"/>
                <w:sz w:val="20"/>
                <w:szCs w:val="20"/>
              </w:rPr>
            </w:pPr>
            <w:r w:rsidRPr="0026715E">
              <w:rPr>
                <w:rFonts w:ascii="Arial" w:hAnsi="Arial" w:cs="Arial"/>
                <w:sz w:val="20"/>
                <w:szCs w:val="20"/>
              </w:rPr>
              <w:t>financial statements</w:t>
            </w:r>
          </w:p>
        </w:tc>
      </w:tr>
      <w:tr w:rsidR="007E711A" w:rsidRPr="0026715E" w:rsidTr="00D47A3C">
        <w:tc>
          <w:tcPr>
            <w:tcW w:w="2970" w:type="dxa"/>
          </w:tcPr>
          <w:p w:rsidR="007E711A" w:rsidRPr="0026715E" w:rsidRDefault="007E711A" w:rsidP="00BB332F">
            <w:pPr>
              <w:tabs>
                <w:tab w:val="left" w:pos="342"/>
              </w:tabs>
              <w:spacing w:line="360" w:lineRule="exact"/>
              <w:ind w:left="162" w:hanging="162"/>
              <w:jc w:val="both"/>
              <w:rPr>
                <w:rFonts w:ascii="Arial" w:hAnsi="Arial" w:cs="Arial"/>
                <w:sz w:val="20"/>
                <w:szCs w:val="20"/>
              </w:rPr>
            </w:pPr>
          </w:p>
        </w:tc>
        <w:tc>
          <w:tcPr>
            <w:tcW w:w="1440" w:type="dxa"/>
          </w:tcPr>
          <w:p w:rsidR="007E711A" w:rsidRPr="0026715E" w:rsidRDefault="00E771A4" w:rsidP="00BB332F">
            <w:pPr>
              <w:pBdr>
                <w:bottom w:val="single" w:sz="4" w:space="1" w:color="auto"/>
              </w:pBdr>
              <w:spacing w:line="360" w:lineRule="exact"/>
              <w:jc w:val="center"/>
              <w:rPr>
                <w:rFonts w:ascii="Arial" w:eastAsia="Arial Unicode MS" w:hAnsi="Arial" w:cs="Arial"/>
                <w:sz w:val="20"/>
                <w:szCs w:val="20"/>
              </w:rPr>
            </w:pPr>
            <w:r>
              <w:rPr>
                <w:rFonts w:ascii="Arial" w:eastAsia="Arial Unicode MS" w:hAnsi="Arial" w:cs="Arial"/>
                <w:sz w:val="20"/>
                <w:szCs w:val="20"/>
              </w:rPr>
              <w:t>2016</w:t>
            </w:r>
          </w:p>
        </w:tc>
        <w:tc>
          <w:tcPr>
            <w:tcW w:w="1440" w:type="dxa"/>
          </w:tcPr>
          <w:p w:rsidR="007E711A" w:rsidRPr="0026715E" w:rsidRDefault="00E771A4" w:rsidP="00BB332F">
            <w:pPr>
              <w:pBdr>
                <w:bottom w:val="single" w:sz="4" w:space="1" w:color="auto"/>
              </w:pBdr>
              <w:spacing w:line="360" w:lineRule="exact"/>
              <w:jc w:val="center"/>
              <w:rPr>
                <w:rFonts w:ascii="Arial" w:eastAsia="Arial Unicode MS" w:hAnsi="Arial" w:cs="Arial"/>
                <w:sz w:val="20"/>
                <w:szCs w:val="20"/>
              </w:rPr>
            </w:pPr>
            <w:r>
              <w:rPr>
                <w:rFonts w:ascii="Arial" w:eastAsia="Arial Unicode MS" w:hAnsi="Arial" w:cs="Arial"/>
                <w:sz w:val="20"/>
                <w:szCs w:val="20"/>
              </w:rPr>
              <w:t>2015</w:t>
            </w:r>
          </w:p>
        </w:tc>
        <w:tc>
          <w:tcPr>
            <w:tcW w:w="1440" w:type="dxa"/>
          </w:tcPr>
          <w:p w:rsidR="007E711A" w:rsidRPr="0026715E" w:rsidRDefault="00E771A4" w:rsidP="00BB332F">
            <w:pPr>
              <w:pBdr>
                <w:bottom w:val="single" w:sz="4" w:space="1" w:color="auto"/>
              </w:pBdr>
              <w:spacing w:line="360" w:lineRule="exact"/>
              <w:jc w:val="center"/>
              <w:rPr>
                <w:rFonts w:ascii="Arial" w:eastAsia="Arial Unicode MS" w:hAnsi="Arial" w:cs="Arial"/>
                <w:sz w:val="20"/>
                <w:szCs w:val="20"/>
              </w:rPr>
            </w:pPr>
            <w:r>
              <w:rPr>
                <w:rFonts w:ascii="Arial" w:eastAsia="Arial Unicode MS" w:hAnsi="Arial" w:cs="Arial"/>
                <w:sz w:val="20"/>
                <w:szCs w:val="20"/>
              </w:rPr>
              <w:t>2016</w:t>
            </w:r>
          </w:p>
        </w:tc>
        <w:tc>
          <w:tcPr>
            <w:tcW w:w="1440" w:type="dxa"/>
          </w:tcPr>
          <w:p w:rsidR="007E711A" w:rsidRPr="0026715E" w:rsidRDefault="00E771A4" w:rsidP="00BB332F">
            <w:pPr>
              <w:pBdr>
                <w:bottom w:val="single" w:sz="4" w:space="1" w:color="auto"/>
              </w:pBdr>
              <w:spacing w:line="360" w:lineRule="exact"/>
              <w:jc w:val="center"/>
              <w:rPr>
                <w:rFonts w:ascii="Arial" w:eastAsia="Arial Unicode MS" w:hAnsi="Arial" w:cs="Arial"/>
                <w:sz w:val="20"/>
                <w:szCs w:val="20"/>
              </w:rPr>
            </w:pPr>
            <w:r>
              <w:rPr>
                <w:rFonts w:ascii="Arial" w:eastAsia="Arial Unicode MS" w:hAnsi="Arial" w:cs="Arial"/>
                <w:sz w:val="20"/>
                <w:szCs w:val="20"/>
              </w:rPr>
              <w:t>2015</w:t>
            </w:r>
          </w:p>
        </w:tc>
      </w:tr>
      <w:tr w:rsidR="00DD0FEA" w:rsidRPr="0026715E" w:rsidTr="00D47A3C">
        <w:tc>
          <w:tcPr>
            <w:tcW w:w="2970" w:type="dxa"/>
            <w:vAlign w:val="bottom"/>
          </w:tcPr>
          <w:p w:rsidR="00DD0FEA" w:rsidRPr="0026715E" w:rsidRDefault="00DD0FEA" w:rsidP="00DD0FEA">
            <w:pPr>
              <w:pStyle w:val="Default"/>
              <w:spacing w:line="360" w:lineRule="exact"/>
              <w:ind w:left="162" w:hanging="180"/>
              <w:rPr>
                <w:rFonts w:ascii="Arial" w:hAnsi="Arial" w:cs="Arial"/>
                <w:color w:val="auto"/>
                <w:sz w:val="20"/>
                <w:szCs w:val="20"/>
              </w:rPr>
            </w:pPr>
            <w:r w:rsidRPr="0026715E">
              <w:rPr>
                <w:rFonts w:ascii="Arial" w:hAnsi="Arial"/>
                <w:sz w:val="22"/>
                <w:szCs w:val="22"/>
              </w:rPr>
              <w:t>Borrowing costs included in the cost of land and construction in progress (Million Baht)</w:t>
            </w:r>
          </w:p>
        </w:tc>
        <w:tc>
          <w:tcPr>
            <w:tcW w:w="1440" w:type="dxa"/>
            <w:vAlign w:val="bottom"/>
          </w:tcPr>
          <w:p w:rsidR="00DD0FEA" w:rsidRPr="00DD0FEA" w:rsidRDefault="00DD0FEA" w:rsidP="00DD0FEA">
            <w:pPr>
              <w:tabs>
                <w:tab w:val="decimal" w:pos="1062"/>
              </w:tabs>
              <w:spacing w:line="360" w:lineRule="exact"/>
              <w:ind w:left="-18"/>
              <w:rPr>
                <w:rFonts w:ascii="Arial" w:hAnsi="Arial" w:cs="Arial"/>
                <w:color w:val="000000"/>
                <w:sz w:val="20"/>
                <w:szCs w:val="20"/>
              </w:rPr>
            </w:pPr>
            <w:r w:rsidRPr="00DD0FEA">
              <w:rPr>
                <w:rFonts w:ascii="Arial" w:hAnsi="Arial" w:cs="Arial"/>
                <w:color w:val="000000"/>
                <w:sz w:val="20"/>
                <w:szCs w:val="20"/>
              </w:rPr>
              <w:t>211</w:t>
            </w:r>
          </w:p>
        </w:tc>
        <w:tc>
          <w:tcPr>
            <w:tcW w:w="1440" w:type="dxa"/>
            <w:vAlign w:val="bottom"/>
          </w:tcPr>
          <w:p w:rsidR="00DD0FEA" w:rsidRPr="00DD0FEA" w:rsidRDefault="00DD0FEA" w:rsidP="00DD0FEA">
            <w:pPr>
              <w:tabs>
                <w:tab w:val="decimal" w:pos="1062"/>
              </w:tabs>
              <w:spacing w:line="360" w:lineRule="exact"/>
              <w:ind w:left="-18"/>
              <w:rPr>
                <w:rFonts w:ascii="Arial" w:hAnsi="Arial" w:cs="Arial"/>
                <w:color w:val="000000"/>
                <w:sz w:val="20"/>
                <w:szCs w:val="20"/>
              </w:rPr>
            </w:pPr>
            <w:r w:rsidRPr="00DD0FEA">
              <w:rPr>
                <w:rFonts w:ascii="Arial" w:hAnsi="Arial" w:cs="Arial"/>
                <w:color w:val="000000"/>
                <w:sz w:val="20"/>
                <w:szCs w:val="20"/>
              </w:rPr>
              <w:t>274</w:t>
            </w:r>
          </w:p>
        </w:tc>
        <w:tc>
          <w:tcPr>
            <w:tcW w:w="1440" w:type="dxa"/>
            <w:vAlign w:val="bottom"/>
          </w:tcPr>
          <w:p w:rsidR="00DD0FEA" w:rsidRPr="00DD0FEA" w:rsidRDefault="00DD0FEA" w:rsidP="00DD0FEA">
            <w:pPr>
              <w:tabs>
                <w:tab w:val="decimal" w:pos="1062"/>
              </w:tabs>
              <w:spacing w:line="360" w:lineRule="exact"/>
              <w:ind w:left="-18"/>
              <w:rPr>
                <w:rFonts w:ascii="Arial" w:hAnsi="Arial" w:cs="Arial"/>
                <w:color w:val="000000"/>
                <w:sz w:val="20"/>
                <w:szCs w:val="20"/>
              </w:rPr>
            </w:pPr>
            <w:r w:rsidRPr="00DD0FEA">
              <w:rPr>
                <w:rFonts w:ascii="Arial" w:hAnsi="Arial" w:cs="Arial"/>
                <w:color w:val="000000"/>
                <w:sz w:val="20"/>
                <w:szCs w:val="20"/>
              </w:rPr>
              <w:t>168</w:t>
            </w:r>
          </w:p>
        </w:tc>
        <w:tc>
          <w:tcPr>
            <w:tcW w:w="1440" w:type="dxa"/>
            <w:vAlign w:val="bottom"/>
          </w:tcPr>
          <w:p w:rsidR="00DD0FEA" w:rsidRPr="0026715E" w:rsidRDefault="00DD0FEA" w:rsidP="00DD0FEA">
            <w:pPr>
              <w:tabs>
                <w:tab w:val="decimal" w:pos="1062"/>
              </w:tabs>
              <w:spacing w:line="360" w:lineRule="exact"/>
              <w:ind w:left="-18"/>
              <w:rPr>
                <w:rFonts w:ascii="Arial" w:hAnsi="Arial" w:cs="Arial"/>
                <w:color w:val="000000"/>
                <w:sz w:val="20"/>
                <w:szCs w:val="20"/>
              </w:rPr>
            </w:pPr>
            <w:r>
              <w:rPr>
                <w:rFonts w:ascii="Arial" w:hAnsi="Arial" w:cs="Arial"/>
                <w:color w:val="000000"/>
                <w:sz w:val="20"/>
                <w:szCs w:val="20"/>
              </w:rPr>
              <w:t>274</w:t>
            </w:r>
          </w:p>
        </w:tc>
      </w:tr>
      <w:tr w:rsidR="00DD0FEA" w:rsidRPr="0026715E" w:rsidTr="00D96609">
        <w:tc>
          <w:tcPr>
            <w:tcW w:w="2970" w:type="dxa"/>
            <w:vAlign w:val="bottom"/>
          </w:tcPr>
          <w:p w:rsidR="00DD0FEA" w:rsidRPr="0026715E" w:rsidRDefault="00DD0FEA" w:rsidP="00DD0FEA">
            <w:pPr>
              <w:pStyle w:val="Default"/>
              <w:spacing w:line="360" w:lineRule="exact"/>
              <w:ind w:left="-18"/>
              <w:rPr>
                <w:rFonts w:ascii="Arial" w:hAnsi="Arial" w:cs="Arial"/>
                <w:color w:val="auto"/>
                <w:sz w:val="20"/>
                <w:szCs w:val="20"/>
              </w:rPr>
            </w:pPr>
            <w:r>
              <w:rPr>
                <w:rFonts w:ascii="Arial" w:hAnsi="Arial"/>
                <w:sz w:val="22"/>
                <w:szCs w:val="22"/>
              </w:rPr>
              <w:t>Capitalis</w:t>
            </w:r>
            <w:r w:rsidRPr="0026715E">
              <w:rPr>
                <w:rFonts w:ascii="Arial" w:hAnsi="Arial"/>
                <w:sz w:val="22"/>
                <w:szCs w:val="22"/>
              </w:rPr>
              <w:t>ation rate</w:t>
            </w:r>
            <w:r w:rsidRPr="0026715E">
              <w:rPr>
                <w:rFonts w:ascii="Arial" w:hAnsi="Arial" w:cs="Arial"/>
                <w:color w:val="auto"/>
                <w:sz w:val="20"/>
                <w:szCs w:val="20"/>
              </w:rPr>
              <w:t xml:space="preserve"> (%)</w:t>
            </w:r>
          </w:p>
        </w:tc>
        <w:tc>
          <w:tcPr>
            <w:tcW w:w="1440" w:type="dxa"/>
            <w:vAlign w:val="bottom"/>
          </w:tcPr>
          <w:p w:rsidR="00DD0FEA" w:rsidRPr="00DD0FEA" w:rsidRDefault="00DD0FEA" w:rsidP="00DD0FEA">
            <w:pPr>
              <w:tabs>
                <w:tab w:val="decimal" w:pos="1062"/>
              </w:tabs>
              <w:spacing w:line="360" w:lineRule="exact"/>
              <w:ind w:left="-18"/>
              <w:rPr>
                <w:rFonts w:ascii="Arial" w:hAnsi="Arial" w:cs="Arial"/>
                <w:color w:val="000000"/>
                <w:sz w:val="20"/>
                <w:szCs w:val="20"/>
              </w:rPr>
            </w:pPr>
            <w:r w:rsidRPr="00DD0FEA">
              <w:rPr>
                <w:rFonts w:ascii="Arial" w:hAnsi="Arial" w:cs="Arial"/>
                <w:color w:val="000000"/>
                <w:sz w:val="20"/>
                <w:szCs w:val="20"/>
              </w:rPr>
              <w:t>3.05 - 5.65</w:t>
            </w:r>
          </w:p>
        </w:tc>
        <w:tc>
          <w:tcPr>
            <w:tcW w:w="1440" w:type="dxa"/>
            <w:vAlign w:val="bottom"/>
          </w:tcPr>
          <w:p w:rsidR="00DD0FEA" w:rsidRPr="00DD0FEA" w:rsidRDefault="00DD0FEA" w:rsidP="00DD0FEA">
            <w:pPr>
              <w:tabs>
                <w:tab w:val="decimal" w:pos="1062"/>
              </w:tabs>
              <w:spacing w:line="360" w:lineRule="exact"/>
              <w:ind w:left="-18"/>
              <w:rPr>
                <w:rFonts w:ascii="Arial" w:hAnsi="Arial" w:cs="Arial"/>
                <w:color w:val="000000"/>
                <w:sz w:val="20"/>
                <w:szCs w:val="20"/>
              </w:rPr>
            </w:pPr>
            <w:r w:rsidRPr="00DD0FEA">
              <w:rPr>
                <w:rFonts w:ascii="Arial" w:hAnsi="Arial" w:cs="Arial"/>
                <w:color w:val="000000"/>
                <w:sz w:val="20"/>
                <w:szCs w:val="20"/>
              </w:rPr>
              <w:t>3.20 - 5.88</w:t>
            </w:r>
          </w:p>
        </w:tc>
        <w:tc>
          <w:tcPr>
            <w:tcW w:w="1440" w:type="dxa"/>
            <w:vAlign w:val="bottom"/>
          </w:tcPr>
          <w:p w:rsidR="00DD0FEA" w:rsidRPr="00DD0FEA" w:rsidRDefault="00DD0FEA" w:rsidP="00DD0FEA">
            <w:pPr>
              <w:tabs>
                <w:tab w:val="decimal" w:pos="1062"/>
              </w:tabs>
              <w:spacing w:line="360" w:lineRule="exact"/>
              <w:ind w:left="-18"/>
              <w:rPr>
                <w:rFonts w:ascii="Arial" w:hAnsi="Arial" w:cs="Arial"/>
                <w:color w:val="000000"/>
                <w:sz w:val="20"/>
                <w:szCs w:val="20"/>
              </w:rPr>
            </w:pPr>
            <w:r w:rsidRPr="00DD0FEA">
              <w:rPr>
                <w:rFonts w:ascii="Arial" w:hAnsi="Arial" w:cs="Arial"/>
                <w:color w:val="000000"/>
                <w:sz w:val="20"/>
                <w:szCs w:val="20"/>
              </w:rPr>
              <w:t>3.05 - 5.65</w:t>
            </w:r>
          </w:p>
        </w:tc>
        <w:tc>
          <w:tcPr>
            <w:tcW w:w="1440" w:type="dxa"/>
            <w:vAlign w:val="bottom"/>
          </w:tcPr>
          <w:p w:rsidR="00DD0FEA" w:rsidRPr="0026715E" w:rsidRDefault="00DD0FEA" w:rsidP="00DD0FEA">
            <w:pPr>
              <w:tabs>
                <w:tab w:val="decimal" w:pos="1062"/>
              </w:tabs>
              <w:spacing w:line="360" w:lineRule="exact"/>
              <w:ind w:left="-18"/>
              <w:rPr>
                <w:rFonts w:ascii="Arial" w:hAnsi="Arial" w:cs="Arial"/>
                <w:color w:val="000000"/>
                <w:sz w:val="20"/>
                <w:szCs w:val="20"/>
              </w:rPr>
            </w:pPr>
            <w:r w:rsidRPr="0026715E">
              <w:rPr>
                <w:rFonts w:ascii="Arial" w:hAnsi="Arial" w:cs="Arial"/>
                <w:color w:val="000000"/>
                <w:sz w:val="20"/>
                <w:szCs w:val="20"/>
              </w:rPr>
              <w:t>3.20 - 5.88</w:t>
            </w:r>
          </w:p>
        </w:tc>
      </w:tr>
    </w:tbl>
    <w:p w:rsidR="00DD0FEA" w:rsidRDefault="00DD0FEA" w:rsidP="007E711A">
      <w:pPr>
        <w:tabs>
          <w:tab w:val="left" w:pos="1440"/>
        </w:tabs>
        <w:spacing w:before="240" w:after="120" w:line="380" w:lineRule="exact"/>
        <w:ind w:left="547" w:right="-43" w:hanging="547"/>
        <w:jc w:val="thaiDistribute"/>
        <w:outlineLvl w:val="0"/>
      </w:pPr>
    </w:p>
    <w:p w:rsidR="00DD0FEA" w:rsidRDefault="00DD0FEA" w:rsidP="00DD0FEA">
      <w:r>
        <w:br w:type="page"/>
      </w:r>
    </w:p>
    <w:p w:rsidR="00354FA7" w:rsidRPr="0026715E" w:rsidRDefault="00D47A3C" w:rsidP="007E711A">
      <w:pPr>
        <w:tabs>
          <w:tab w:val="left" w:pos="1440"/>
        </w:tabs>
        <w:spacing w:before="240" w:after="120" w:line="380" w:lineRule="exact"/>
        <w:ind w:left="547" w:right="-43" w:hanging="547"/>
        <w:jc w:val="thaiDistribute"/>
        <w:outlineLvl w:val="0"/>
        <w:rPr>
          <w:rFonts w:ascii="Arial" w:hAnsi="Arial"/>
          <w:sz w:val="22"/>
          <w:szCs w:val="22"/>
        </w:rPr>
      </w:pPr>
      <w:r w:rsidRPr="0026715E">
        <w:rPr>
          <w:rFonts w:ascii="Arial" w:hAnsi="Arial" w:cs="Arial"/>
          <w:sz w:val="22"/>
          <w:szCs w:val="22"/>
        </w:rPr>
        <w:lastRenderedPageBreak/>
        <w:tab/>
      </w:r>
      <w:r w:rsidR="007E711A" w:rsidRPr="0026715E">
        <w:rPr>
          <w:rFonts w:ascii="Arial" w:hAnsi="Arial" w:cs="Arial"/>
          <w:sz w:val="22"/>
          <w:szCs w:val="22"/>
        </w:rPr>
        <w:t xml:space="preserve">As at 31 December </w:t>
      </w:r>
      <w:r w:rsidR="00E771A4">
        <w:rPr>
          <w:rFonts w:ascii="Arial" w:hAnsi="Arial" w:cs="Arial"/>
          <w:sz w:val="22"/>
          <w:szCs w:val="22"/>
        </w:rPr>
        <w:t>2016</w:t>
      </w:r>
      <w:r w:rsidRPr="0026715E">
        <w:rPr>
          <w:rFonts w:ascii="Arial" w:hAnsi="Arial" w:cs="Arial"/>
          <w:sz w:val="22"/>
          <w:szCs w:val="22"/>
        </w:rPr>
        <w:t xml:space="preserve"> and </w:t>
      </w:r>
      <w:r w:rsidR="00E771A4">
        <w:rPr>
          <w:rFonts w:ascii="Arial" w:hAnsi="Arial" w:cs="Arial"/>
          <w:sz w:val="22"/>
          <w:szCs w:val="22"/>
        </w:rPr>
        <w:t>2015</w:t>
      </w:r>
      <w:r w:rsidR="007E711A" w:rsidRPr="0026715E">
        <w:rPr>
          <w:rFonts w:ascii="Arial" w:hAnsi="Arial" w:cs="Arial"/>
          <w:sz w:val="22"/>
          <w:szCs w:val="22"/>
        </w:rPr>
        <w:t xml:space="preserve">, </w:t>
      </w:r>
      <w:r w:rsidR="00354FA7" w:rsidRPr="0026715E">
        <w:rPr>
          <w:rFonts w:ascii="Arial" w:hAnsi="Arial"/>
          <w:sz w:val="22"/>
          <w:szCs w:val="22"/>
        </w:rPr>
        <w:t xml:space="preserve">the Company and </w:t>
      </w:r>
      <w:r w:rsidRPr="0026715E">
        <w:rPr>
          <w:rFonts w:ascii="Arial" w:hAnsi="Arial"/>
          <w:sz w:val="22"/>
          <w:szCs w:val="22"/>
        </w:rPr>
        <w:t xml:space="preserve">its </w:t>
      </w:r>
      <w:r w:rsidR="00932B44" w:rsidRPr="0026715E">
        <w:rPr>
          <w:rFonts w:ascii="Arial" w:hAnsi="Arial"/>
          <w:sz w:val="22"/>
          <w:szCs w:val="22"/>
        </w:rPr>
        <w:t>subsidiaries</w:t>
      </w:r>
      <w:r w:rsidR="00354FA7" w:rsidRPr="0026715E">
        <w:rPr>
          <w:rFonts w:ascii="Arial" w:hAnsi="Arial"/>
          <w:sz w:val="22"/>
          <w:szCs w:val="22"/>
        </w:rPr>
        <w:t xml:space="preserve"> </w:t>
      </w:r>
      <w:r w:rsidR="00A716DB" w:rsidRPr="0026715E">
        <w:rPr>
          <w:rFonts w:ascii="Arial" w:hAnsi="Arial"/>
          <w:sz w:val="22"/>
          <w:szCs w:val="22"/>
        </w:rPr>
        <w:t>have</w:t>
      </w:r>
      <w:r w:rsidR="007E711A" w:rsidRPr="0026715E">
        <w:rPr>
          <w:rFonts w:ascii="Arial" w:hAnsi="Arial"/>
          <w:sz w:val="22"/>
          <w:szCs w:val="22"/>
        </w:rPr>
        <w:t xml:space="preserve"> pledged land and construction </w:t>
      </w:r>
      <w:r w:rsidR="00354FA7" w:rsidRPr="0026715E">
        <w:rPr>
          <w:rFonts w:ascii="Arial" w:hAnsi="Arial"/>
          <w:sz w:val="22"/>
          <w:szCs w:val="22"/>
        </w:rPr>
        <w:t xml:space="preserve">as collateral for </w:t>
      </w:r>
      <w:r w:rsidR="00497C0F" w:rsidRPr="0026715E">
        <w:rPr>
          <w:rFonts w:ascii="Arial" w:hAnsi="Arial"/>
          <w:sz w:val="22"/>
          <w:szCs w:val="22"/>
        </w:rPr>
        <w:t>credit facilities</w:t>
      </w:r>
      <w:r w:rsidR="00F8060E" w:rsidRPr="0026715E">
        <w:rPr>
          <w:rFonts w:ascii="Arial" w:hAnsi="Arial"/>
          <w:sz w:val="22"/>
          <w:szCs w:val="22"/>
        </w:rPr>
        <w:t xml:space="preserve"> and overdrafts for the Company and subsidiaries</w:t>
      </w:r>
      <w:r w:rsidR="00354FA7" w:rsidRPr="0026715E">
        <w:rPr>
          <w:rFonts w:ascii="Arial" w:hAnsi="Arial"/>
          <w:sz w:val="22"/>
          <w:szCs w:val="22"/>
        </w:rPr>
        <w:t xml:space="preserve"> </w:t>
      </w:r>
      <w:r w:rsidR="00F8060E" w:rsidRPr="0026715E">
        <w:rPr>
          <w:rFonts w:ascii="Arial" w:hAnsi="Arial"/>
          <w:sz w:val="22"/>
          <w:szCs w:val="22"/>
        </w:rPr>
        <w:t>which ha</w:t>
      </w:r>
      <w:r w:rsidR="00E432DB">
        <w:rPr>
          <w:rFonts w:ascii="Arial" w:hAnsi="Arial"/>
          <w:sz w:val="22"/>
          <w:szCs w:val="22"/>
        </w:rPr>
        <w:t>ve</w:t>
      </w:r>
      <w:r w:rsidR="00F8060E" w:rsidRPr="0026715E">
        <w:rPr>
          <w:rFonts w:ascii="Arial" w:eastAsia="Arial Unicode MS" w:hAnsi="Arial" w:cs="Arial"/>
          <w:sz w:val="22"/>
          <w:szCs w:val="22"/>
        </w:rPr>
        <w:t xml:space="preserve"> net book value as follows:</w:t>
      </w:r>
    </w:p>
    <w:p w:rsidR="007E711A" w:rsidRPr="0026715E" w:rsidRDefault="007E711A" w:rsidP="007E711A">
      <w:pPr>
        <w:tabs>
          <w:tab w:val="left" w:pos="900"/>
          <w:tab w:val="left" w:pos="2160"/>
        </w:tabs>
        <w:spacing w:line="380" w:lineRule="exact"/>
        <w:ind w:left="357" w:right="-45" w:hanging="357"/>
        <w:jc w:val="right"/>
        <w:rPr>
          <w:rFonts w:ascii="Arial" w:eastAsia="Arial Unicode MS" w:hAnsi="Arial" w:cs="Arial Unicode MS"/>
          <w:sz w:val="22"/>
          <w:szCs w:val="22"/>
        </w:rPr>
      </w:pPr>
      <w:r w:rsidRPr="0026715E">
        <w:rPr>
          <w:rFonts w:ascii="Arial" w:eastAsia="Arial Unicode MS" w:hAnsi="Arial" w:cs="Arial Unicode MS"/>
          <w:sz w:val="22"/>
          <w:szCs w:val="22"/>
        </w:rPr>
        <w:t>(Unit: Million Baht)</w:t>
      </w:r>
    </w:p>
    <w:tbl>
      <w:tblPr>
        <w:tblW w:w="8910" w:type="dxa"/>
        <w:tblInd w:w="378" w:type="dxa"/>
        <w:tblLayout w:type="fixed"/>
        <w:tblLook w:val="0000" w:firstRow="0" w:lastRow="0" w:firstColumn="0" w:lastColumn="0" w:noHBand="0" w:noVBand="0"/>
      </w:tblPr>
      <w:tblGrid>
        <w:gridCol w:w="3870"/>
        <w:gridCol w:w="1260"/>
        <w:gridCol w:w="1260"/>
        <w:gridCol w:w="1260"/>
        <w:gridCol w:w="1260"/>
      </w:tblGrid>
      <w:tr w:rsidR="007E711A" w:rsidRPr="0026715E" w:rsidTr="00BB332F">
        <w:tc>
          <w:tcPr>
            <w:tcW w:w="3870" w:type="dxa"/>
          </w:tcPr>
          <w:p w:rsidR="007E711A" w:rsidRPr="0026715E" w:rsidRDefault="007E711A" w:rsidP="00BB332F">
            <w:pPr>
              <w:tabs>
                <w:tab w:val="left" w:pos="342"/>
              </w:tabs>
              <w:spacing w:line="380" w:lineRule="exact"/>
              <w:ind w:left="162" w:hanging="162"/>
              <w:jc w:val="both"/>
              <w:rPr>
                <w:rFonts w:ascii="Arial" w:hAnsi="Arial" w:cs="Arial"/>
                <w:szCs w:val="22"/>
              </w:rPr>
            </w:pPr>
          </w:p>
        </w:tc>
        <w:tc>
          <w:tcPr>
            <w:tcW w:w="2520" w:type="dxa"/>
            <w:gridSpan w:val="2"/>
          </w:tcPr>
          <w:p w:rsidR="007E711A" w:rsidRPr="0026715E" w:rsidRDefault="007E711A" w:rsidP="00BB332F">
            <w:pPr>
              <w:pBdr>
                <w:bottom w:val="single" w:sz="4" w:space="1" w:color="auto"/>
              </w:pBdr>
              <w:spacing w:line="380" w:lineRule="exact"/>
              <w:ind w:left="-18" w:right="-18"/>
              <w:jc w:val="center"/>
              <w:rPr>
                <w:rFonts w:ascii="Arial" w:hAnsi="Arial"/>
                <w:szCs w:val="22"/>
              </w:rPr>
            </w:pPr>
            <w:r w:rsidRPr="0026715E">
              <w:rPr>
                <w:rFonts w:ascii="Arial" w:hAnsi="Arial"/>
                <w:sz w:val="22"/>
                <w:szCs w:val="22"/>
              </w:rPr>
              <w:t>Consolidated                                    financial statements</w:t>
            </w:r>
          </w:p>
        </w:tc>
        <w:tc>
          <w:tcPr>
            <w:tcW w:w="2520" w:type="dxa"/>
            <w:gridSpan w:val="2"/>
          </w:tcPr>
          <w:p w:rsidR="007E711A" w:rsidRPr="0026715E" w:rsidRDefault="007E711A" w:rsidP="00BB332F">
            <w:pPr>
              <w:pBdr>
                <w:bottom w:val="single" w:sz="4" w:space="1" w:color="auto"/>
              </w:pBdr>
              <w:spacing w:line="380" w:lineRule="exact"/>
              <w:ind w:left="-18" w:right="-18"/>
              <w:jc w:val="center"/>
              <w:rPr>
                <w:rFonts w:ascii="Arial" w:hAnsi="Arial"/>
                <w:szCs w:val="22"/>
              </w:rPr>
            </w:pPr>
            <w:r w:rsidRPr="0026715E">
              <w:rPr>
                <w:rFonts w:ascii="Arial" w:hAnsi="Arial"/>
                <w:sz w:val="22"/>
                <w:szCs w:val="22"/>
              </w:rPr>
              <w:t>Separate                                  financial statements</w:t>
            </w:r>
          </w:p>
        </w:tc>
      </w:tr>
      <w:tr w:rsidR="00D47A3C" w:rsidRPr="0026715E" w:rsidTr="00D47A3C">
        <w:tc>
          <w:tcPr>
            <w:tcW w:w="3870" w:type="dxa"/>
          </w:tcPr>
          <w:p w:rsidR="00D47A3C" w:rsidRPr="0026715E" w:rsidRDefault="00D47A3C" w:rsidP="00BB332F">
            <w:pPr>
              <w:tabs>
                <w:tab w:val="left" w:pos="342"/>
              </w:tabs>
              <w:spacing w:line="380" w:lineRule="exact"/>
              <w:ind w:left="162" w:hanging="162"/>
              <w:jc w:val="both"/>
              <w:rPr>
                <w:rFonts w:ascii="Arial" w:hAnsi="Arial" w:cs="Arial"/>
                <w:szCs w:val="22"/>
              </w:rPr>
            </w:pPr>
          </w:p>
        </w:tc>
        <w:tc>
          <w:tcPr>
            <w:tcW w:w="1260" w:type="dxa"/>
          </w:tcPr>
          <w:p w:rsidR="00D47A3C" w:rsidRPr="0026715E" w:rsidRDefault="00E771A4" w:rsidP="00BB332F">
            <w:pPr>
              <w:pBdr>
                <w:bottom w:val="single" w:sz="4" w:space="1" w:color="auto"/>
              </w:pBdr>
              <w:spacing w:line="380" w:lineRule="exact"/>
              <w:ind w:left="-18" w:right="-18"/>
              <w:jc w:val="center"/>
              <w:rPr>
                <w:rFonts w:ascii="Arial" w:hAnsi="Arial"/>
                <w:szCs w:val="22"/>
              </w:rPr>
            </w:pPr>
            <w:r>
              <w:rPr>
                <w:rFonts w:ascii="Arial" w:hAnsi="Arial"/>
                <w:sz w:val="22"/>
                <w:szCs w:val="22"/>
              </w:rPr>
              <w:t>2016</w:t>
            </w:r>
          </w:p>
        </w:tc>
        <w:tc>
          <w:tcPr>
            <w:tcW w:w="1260" w:type="dxa"/>
          </w:tcPr>
          <w:p w:rsidR="00D47A3C" w:rsidRPr="0026715E" w:rsidRDefault="00E771A4" w:rsidP="00BB332F">
            <w:pPr>
              <w:pBdr>
                <w:bottom w:val="single" w:sz="4" w:space="1" w:color="auto"/>
              </w:pBdr>
              <w:spacing w:line="380" w:lineRule="exact"/>
              <w:ind w:left="-18" w:right="-18"/>
              <w:jc w:val="center"/>
              <w:rPr>
                <w:rFonts w:ascii="Arial" w:hAnsi="Arial"/>
                <w:szCs w:val="22"/>
              </w:rPr>
            </w:pPr>
            <w:r>
              <w:rPr>
                <w:rFonts w:ascii="Arial" w:hAnsi="Arial"/>
                <w:sz w:val="22"/>
                <w:szCs w:val="22"/>
              </w:rPr>
              <w:t>2015</w:t>
            </w:r>
          </w:p>
        </w:tc>
        <w:tc>
          <w:tcPr>
            <w:tcW w:w="1260" w:type="dxa"/>
          </w:tcPr>
          <w:p w:rsidR="00D47A3C" w:rsidRPr="0026715E" w:rsidRDefault="00E771A4" w:rsidP="00BB332F">
            <w:pPr>
              <w:pBdr>
                <w:bottom w:val="single" w:sz="4" w:space="1" w:color="auto"/>
              </w:pBdr>
              <w:spacing w:line="380" w:lineRule="exact"/>
              <w:ind w:left="-18" w:right="-18"/>
              <w:jc w:val="center"/>
              <w:rPr>
                <w:rFonts w:ascii="Arial" w:hAnsi="Arial"/>
                <w:szCs w:val="22"/>
              </w:rPr>
            </w:pPr>
            <w:r>
              <w:rPr>
                <w:rFonts w:ascii="Arial" w:hAnsi="Arial"/>
                <w:sz w:val="22"/>
                <w:szCs w:val="22"/>
              </w:rPr>
              <w:t>2016</w:t>
            </w:r>
          </w:p>
        </w:tc>
        <w:tc>
          <w:tcPr>
            <w:tcW w:w="1260" w:type="dxa"/>
          </w:tcPr>
          <w:p w:rsidR="00D47A3C" w:rsidRPr="0026715E" w:rsidRDefault="00E771A4" w:rsidP="00BB332F">
            <w:pPr>
              <w:pBdr>
                <w:bottom w:val="single" w:sz="4" w:space="1" w:color="auto"/>
              </w:pBdr>
              <w:spacing w:line="380" w:lineRule="exact"/>
              <w:ind w:left="-18" w:right="-18"/>
              <w:jc w:val="center"/>
              <w:rPr>
                <w:rFonts w:ascii="Arial" w:hAnsi="Arial"/>
                <w:szCs w:val="22"/>
              </w:rPr>
            </w:pPr>
            <w:r>
              <w:rPr>
                <w:rFonts w:ascii="Arial" w:hAnsi="Arial"/>
                <w:sz w:val="22"/>
                <w:szCs w:val="22"/>
              </w:rPr>
              <w:t>2015</w:t>
            </w:r>
          </w:p>
        </w:tc>
      </w:tr>
      <w:tr w:rsidR="00DD0FEA" w:rsidRPr="0026715E" w:rsidTr="00DD0FEA">
        <w:tc>
          <w:tcPr>
            <w:tcW w:w="3870" w:type="dxa"/>
          </w:tcPr>
          <w:p w:rsidR="00DD0FEA" w:rsidRPr="0026715E" w:rsidRDefault="00DD0FEA" w:rsidP="00DD0FEA">
            <w:pPr>
              <w:spacing w:line="380" w:lineRule="exact"/>
              <w:ind w:left="342" w:right="-108" w:hanging="180"/>
              <w:rPr>
                <w:rFonts w:ascii="Arial" w:eastAsia="Arial Unicode MS" w:hAnsi="Arial" w:cs="Arial"/>
                <w:szCs w:val="22"/>
              </w:rPr>
            </w:pPr>
            <w:r w:rsidRPr="0026715E">
              <w:rPr>
                <w:rFonts w:ascii="Arial" w:eastAsia="Arial Unicode MS" w:hAnsi="Arial" w:cs="Arial"/>
                <w:sz w:val="22"/>
                <w:szCs w:val="22"/>
              </w:rPr>
              <w:t xml:space="preserve">Net book value of </w:t>
            </w:r>
            <w:r w:rsidRPr="0026715E">
              <w:rPr>
                <w:rFonts w:ascii="Arial" w:hAnsi="Arial"/>
                <w:sz w:val="22"/>
                <w:szCs w:val="22"/>
              </w:rPr>
              <w:t>land and construction that have been pledged as collateral</w:t>
            </w:r>
          </w:p>
        </w:tc>
        <w:tc>
          <w:tcPr>
            <w:tcW w:w="1260" w:type="dxa"/>
            <w:vAlign w:val="bottom"/>
          </w:tcPr>
          <w:p w:rsidR="00DD0FEA" w:rsidRPr="004F07BF" w:rsidRDefault="00DD0FEA" w:rsidP="00DD0FEA">
            <w:pPr>
              <w:tabs>
                <w:tab w:val="decimal" w:pos="2052"/>
              </w:tabs>
              <w:spacing w:line="380" w:lineRule="exact"/>
              <w:ind w:right="72"/>
              <w:rPr>
                <w:rFonts w:ascii="Arial" w:hAnsi="Arial" w:cs="Arial"/>
                <w:color w:val="000000"/>
                <w:szCs w:val="22"/>
              </w:rPr>
            </w:pPr>
            <w:r w:rsidRPr="004F07BF">
              <w:rPr>
                <w:rFonts w:ascii="Arial" w:hAnsi="Arial" w:cs="Arial"/>
                <w:color w:val="000000"/>
                <w:sz w:val="22"/>
                <w:szCs w:val="22"/>
              </w:rPr>
              <w:t>8,148</w:t>
            </w:r>
          </w:p>
        </w:tc>
        <w:tc>
          <w:tcPr>
            <w:tcW w:w="1260" w:type="dxa"/>
            <w:vAlign w:val="bottom"/>
          </w:tcPr>
          <w:p w:rsidR="00DD0FEA" w:rsidRPr="004F07BF" w:rsidRDefault="00DD0FEA" w:rsidP="00DD0FEA">
            <w:pPr>
              <w:tabs>
                <w:tab w:val="decimal" w:pos="2052"/>
              </w:tabs>
              <w:spacing w:line="380" w:lineRule="exact"/>
              <w:ind w:right="72"/>
              <w:rPr>
                <w:rFonts w:ascii="Arial" w:hAnsi="Arial" w:cs="Arial"/>
                <w:color w:val="000000"/>
                <w:szCs w:val="22"/>
              </w:rPr>
            </w:pPr>
            <w:r w:rsidRPr="004F07BF">
              <w:rPr>
                <w:rFonts w:ascii="Arial" w:hAnsi="Arial" w:cs="Arial"/>
                <w:color w:val="000000"/>
                <w:sz w:val="22"/>
                <w:szCs w:val="22"/>
              </w:rPr>
              <w:t>6,662</w:t>
            </w:r>
          </w:p>
        </w:tc>
        <w:tc>
          <w:tcPr>
            <w:tcW w:w="1260" w:type="dxa"/>
            <w:vAlign w:val="bottom"/>
          </w:tcPr>
          <w:p w:rsidR="00DD0FEA" w:rsidRPr="004F07BF" w:rsidRDefault="00DD0FEA" w:rsidP="00DD0FEA">
            <w:pPr>
              <w:tabs>
                <w:tab w:val="decimal" w:pos="2052"/>
              </w:tabs>
              <w:spacing w:line="380" w:lineRule="exact"/>
              <w:ind w:right="72"/>
              <w:rPr>
                <w:rFonts w:ascii="Arial" w:hAnsi="Arial" w:cs="Arial"/>
                <w:color w:val="000000"/>
                <w:szCs w:val="22"/>
              </w:rPr>
            </w:pPr>
            <w:r w:rsidRPr="004F07BF">
              <w:rPr>
                <w:rFonts w:ascii="Arial" w:hAnsi="Arial" w:cs="Arial"/>
                <w:color w:val="000000"/>
                <w:sz w:val="22"/>
                <w:szCs w:val="22"/>
              </w:rPr>
              <w:t>4,027</w:t>
            </w:r>
          </w:p>
        </w:tc>
        <w:tc>
          <w:tcPr>
            <w:tcW w:w="1260" w:type="dxa"/>
          </w:tcPr>
          <w:p w:rsidR="00DD0FEA" w:rsidRPr="0026715E" w:rsidRDefault="00DD0FEA" w:rsidP="00DD0FEA">
            <w:pPr>
              <w:tabs>
                <w:tab w:val="decimal" w:pos="2052"/>
              </w:tabs>
              <w:spacing w:line="380" w:lineRule="exact"/>
              <w:ind w:right="72"/>
              <w:rPr>
                <w:rFonts w:ascii="Arial" w:hAnsi="Arial" w:cs="Arial"/>
                <w:color w:val="000000"/>
                <w:szCs w:val="22"/>
              </w:rPr>
            </w:pPr>
          </w:p>
          <w:p w:rsidR="00DD0FEA" w:rsidRPr="0026715E" w:rsidRDefault="00DD0FEA" w:rsidP="00DD0FEA">
            <w:pPr>
              <w:tabs>
                <w:tab w:val="decimal" w:pos="2052"/>
              </w:tabs>
              <w:spacing w:line="380" w:lineRule="exact"/>
              <w:ind w:right="72"/>
              <w:rPr>
                <w:rFonts w:ascii="Arial" w:hAnsi="Arial" w:cs="Arial"/>
                <w:color w:val="000000"/>
                <w:szCs w:val="22"/>
              </w:rPr>
            </w:pPr>
          </w:p>
          <w:p w:rsidR="00DD0FEA" w:rsidRPr="0026715E" w:rsidRDefault="00DD0FEA" w:rsidP="00DD0FEA">
            <w:pPr>
              <w:tabs>
                <w:tab w:val="decimal" w:pos="2052"/>
              </w:tabs>
              <w:spacing w:line="380" w:lineRule="exact"/>
              <w:ind w:right="72"/>
              <w:rPr>
                <w:rFonts w:ascii="Arial" w:hAnsi="Arial" w:cs="Arial"/>
                <w:color w:val="000000"/>
                <w:szCs w:val="22"/>
              </w:rPr>
            </w:pPr>
            <w:r>
              <w:rPr>
                <w:rFonts w:ascii="Arial" w:hAnsi="Arial" w:cs="Arial"/>
                <w:color w:val="000000"/>
                <w:sz w:val="22"/>
                <w:szCs w:val="22"/>
              </w:rPr>
              <w:t>6,073</w:t>
            </w:r>
          </w:p>
        </w:tc>
      </w:tr>
    </w:tbl>
    <w:p w:rsidR="007E711A" w:rsidRPr="0026715E" w:rsidRDefault="00354FA7" w:rsidP="007E711A">
      <w:pPr>
        <w:tabs>
          <w:tab w:val="left" w:pos="900"/>
          <w:tab w:val="left" w:pos="1440"/>
          <w:tab w:val="left" w:pos="2160"/>
        </w:tabs>
        <w:spacing w:before="240" w:after="120" w:line="380" w:lineRule="exact"/>
        <w:ind w:left="547" w:hanging="547"/>
        <w:jc w:val="thaiDistribute"/>
        <w:rPr>
          <w:rFonts w:ascii="Arial" w:hAnsi="Arial" w:cs="Arial"/>
          <w:sz w:val="22"/>
          <w:szCs w:val="22"/>
        </w:rPr>
      </w:pPr>
      <w:r w:rsidRPr="0026715E">
        <w:rPr>
          <w:rFonts w:ascii="Arial" w:hAnsi="Arial"/>
          <w:sz w:val="22"/>
          <w:szCs w:val="22"/>
        </w:rPr>
        <w:tab/>
      </w:r>
      <w:r w:rsidR="007E711A" w:rsidRPr="0026715E">
        <w:rPr>
          <w:rFonts w:ascii="Arial" w:hAnsi="Arial" w:cs="Arial"/>
          <w:sz w:val="22"/>
          <w:szCs w:val="22"/>
        </w:rPr>
        <w:t xml:space="preserve">Movements in the reduction of cost to net realisable value </w:t>
      </w:r>
      <w:r w:rsidR="000D66DB" w:rsidRPr="0026715E">
        <w:rPr>
          <w:rFonts w:ascii="Arial" w:hAnsi="Arial" w:cs="Arial"/>
          <w:sz w:val="22"/>
          <w:szCs w:val="22"/>
        </w:rPr>
        <w:t xml:space="preserve">for the year </w:t>
      </w:r>
      <w:r w:rsidR="007E711A" w:rsidRPr="0026715E">
        <w:rPr>
          <w:rFonts w:ascii="Arial" w:hAnsi="Arial" w:cs="Arial"/>
          <w:sz w:val="22"/>
          <w:szCs w:val="22"/>
        </w:rPr>
        <w:t>ended</w:t>
      </w:r>
      <w:r w:rsidR="000D66DB" w:rsidRPr="0026715E">
        <w:rPr>
          <w:rFonts w:ascii="Arial" w:hAnsi="Arial" w:cs="Arial"/>
          <w:sz w:val="22"/>
          <w:szCs w:val="22"/>
        </w:rPr>
        <w:t xml:space="preserve">                    </w:t>
      </w:r>
      <w:r w:rsidR="007E711A" w:rsidRPr="0026715E">
        <w:rPr>
          <w:rFonts w:ascii="Arial" w:hAnsi="Arial" w:cs="Arial"/>
          <w:sz w:val="22"/>
          <w:szCs w:val="22"/>
        </w:rPr>
        <w:t xml:space="preserve"> 31 December </w:t>
      </w:r>
      <w:r w:rsidR="00E771A4">
        <w:rPr>
          <w:rFonts w:ascii="Arial" w:hAnsi="Arial" w:cs="Arial"/>
          <w:sz w:val="22"/>
          <w:szCs w:val="22"/>
        </w:rPr>
        <w:t>2016</w:t>
      </w:r>
      <w:r w:rsidR="007E711A" w:rsidRPr="0026715E">
        <w:rPr>
          <w:rFonts w:ascii="Arial" w:hAnsi="Arial" w:cs="Arial"/>
          <w:sz w:val="22"/>
          <w:szCs w:val="22"/>
        </w:rPr>
        <w:t xml:space="preserve"> are summarised below.</w:t>
      </w:r>
    </w:p>
    <w:p w:rsidR="007E711A" w:rsidRPr="00DB774E" w:rsidRDefault="007E711A" w:rsidP="007E711A">
      <w:pPr>
        <w:tabs>
          <w:tab w:val="left" w:pos="900"/>
          <w:tab w:val="left" w:pos="2160"/>
        </w:tabs>
        <w:spacing w:line="380" w:lineRule="exact"/>
        <w:ind w:left="357" w:right="-45" w:hanging="357"/>
        <w:jc w:val="right"/>
        <w:rPr>
          <w:rFonts w:ascii="Arial" w:eastAsia="Arial Unicode MS" w:hAnsi="Arial" w:cs="Arial Unicode MS"/>
          <w:sz w:val="20"/>
          <w:szCs w:val="20"/>
        </w:rPr>
      </w:pPr>
      <w:r w:rsidRPr="00DB774E">
        <w:rPr>
          <w:rFonts w:ascii="Arial" w:eastAsia="Arial Unicode MS" w:hAnsi="Arial" w:cs="Arial Unicode MS"/>
          <w:sz w:val="20"/>
          <w:szCs w:val="20"/>
        </w:rPr>
        <w:t>(Unit: Thousand Baht)</w:t>
      </w:r>
    </w:p>
    <w:tbl>
      <w:tblPr>
        <w:tblW w:w="9090" w:type="dxa"/>
        <w:tblInd w:w="378" w:type="dxa"/>
        <w:tblLayout w:type="fixed"/>
        <w:tblLook w:val="0000" w:firstRow="0" w:lastRow="0" w:firstColumn="0" w:lastColumn="0" w:noHBand="0" w:noVBand="0"/>
      </w:tblPr>
      <w:tblGrid>
        <w:gridCol w:w="4050"/>
        <w:gridCol w:w="2520"/>
        <w:gridCol w:w="2520"/>
      </w:tblGrid>
      <w:tr w:rsidR="00DB774E" w:rsidRPr="00DB774E" w:rsidTr="00DB774E">
        <w:tc>
          <w:tcPr>
            <w:tcW w:w="4050" w:type="dxa"/>
          </w:tcPr>
          <w:p w:rsidR="00DB774E" w:rsidRPr="00DB774E" w:rsidRDefault="00DB774E" w:rsidP="00DB774E">
            <w:pPr>
              <w:tabs>
                <w:tab w:val="left" w:pos="342"/>
              </w:tabs>
              <w:spacing w:line="380" w:lineRule="exact"/>
              <w:ind w:left="162" w:hanging="162"/>
              <w:jc w:val="both"/>
              <w:rPr>
                <w:rFonts w:ascii="Arial" w:hAnsi="Arial" w:cs="Arial"/>
                <w:sz w:val="20"/>
                <w:szCs w:val="20"/>
              </w:rPr>
            </w:pPr>
          </w:p>
        </w:tc>
        <w:tc>
          <w:tcPr>
            <w:tcW w:w="2520" w:type="dxa"/>
          </w:tcPr>
          <w:p w:rsidR="00DB774E" w:rsidRPr="00DB774E" w:rsidRDefault="00DB774E" w:rsidP="00DB774E">
            <w:pPr>
              <w:pBdr>
                <w:bottom w:val="single" w:sz="4" w:space="1" w:color="auto"/>
              </w:pBdr>
              <w:spacing w:line="380" w:lineRule="exact"/>
              <w:ind w:left="-18" w:right="-18"/>
              <w:jc w:val="center"/>
              <w:rPr>
                <w:rFonts w:ascii="Arial" w:hAnsi="Arial"/>
                <w:sz w:val="20"/>
                <w:szCs w:val="20"/>
              </w:rPr>
            </w:pPr>
            <w:r w:rsidRPr="00DB774E">
              <w:rPr>
                <w:rFonts w:ascii="Arial" w:hAnsi="Arial"/>
                <w:sz w:val="20"/>
                <w:szCs w:val="20"/>
              </w:rPr>
              <w:t>Consolidated                                    financial statements</w:t>
            </w:r>
          </w:p>
        </w:tc>
        <w:tc>
          <w:tcPr>
            <w:tcW w:w="2520" w:type="dxa"/>
          </w:tcPr>
          <w:p w:rsidR="00DB774E" w:rsidRPr="00DB774E" w:rsidRDefault="00DB774E" w:rsidP="00DB774E">
            <w:pPr>
              <w:pBdr>
                <w:bottom w:val="single" w:sz="4" w:space="1" w:color="auto"/>
              </w:pBdr>
              <w:spacing w:line="380" w:lineRule="exact"/>
              <w:ind w:left="-18" w:right="-18"/>
              <w:jc w:val="center"/>
              <w:rPr>
                <w:rFonts w:ascii="Arial" w:hAnsi="Arial"/>
                <w:sz w:val="20"/>
                <w:szCs w:val="20"/>
              </w:rPr>
            </w:pPr>
            <w:r>
              <w:rPr>
                <w:rFonts w:ascii="Arial" w:hAnsi="Arial"/>
                <w:sz w:val="20"/>
                <w:szCs w:val="20"/>
              </w:rPr>
              <w:t>Separate</w:t>
            </w:r>
            <w:r w:rsidRPr="00DB774E">
              <w:rPr>
                <w:rFonts w:ascii="Arial" w:hAnsi="Arial"/>
                <w:sz w:val="20"/>
                <w:szCs w:val="20"/>
              </w:rPr>
              <w:t xml:space="preserve">                                    financial statements</w:t>
            </w:r>
          </w:p>
        </w:tc>
      </w:tr>
      <w:tr w:rsidR="00DB774E" w:rsidRPr="00DB774E" w:rsidTr="00DB774E">
        <w:tc>
          <w:tcPr>
            <w:tcW w:w="4050" w:type="dxa"/>
          </w:tcPr>
          <w:p w:rsidR="00DB774E" w:rsidRPr="00DB774E" w:rsidRDefault="00DB774E" w:rsidP="00DB774E">
            <w:pPr>
              <w:spacing w:line="380" w:lineRule="exact"/>
              <w:ind w:left="162" w:right="-108"/>
              <w:rPr>
                <w:rFonts w:ascii="Arial" w:eastAsia="Arial Unicode MS" w:hAnsi="Arial" w:cs="Arial"/>
                <w:sz w:val="20"/>
                <w:szCs w:val="20"/>
              </w:rPr>
            </w:pPr>
            <w:r w:rsidRPr="00DB774E">
              <w:rPr>
                <w:rFonts w:ascii="Arial" w:eastAsia="Arial Unicode MS" w:hAnsi="Arial" w:cs="Arial"/>
                <w:sz w:val="20"/>
                <w:szCs w:val="20"/>
              </w:rPr>
              <w:t>Balance as at 1 January 2016</w:t>
            </w:r>
          </w:p>
        </w:tc>
        <w:tc>
          <w:tcPr>
            <w:tcW w:w="2520" w:type="dxa"/>
          </w:tcPr>
          <w:p w:rsidR="00DB774E" w:rsidRPr="00DB774E" w:rsidRDefault="00DB774E" w:rsidP="00DB774E">
            <w:pPr>
              <w:tabs>
                <w:tab w:val="decimal" w:pos="2052"/>
              </w:tabs>
              <w:spacing w:line="380" w:lineRule="exact"/>
              <w:ind w:right="72"/>
              <w:rPr>
                <w:rFonts w:ascii="Arial" w:hAnsi="Arial" w:cs="Arial"/>
                <w:color w:val="000000"/>
                <w:sz w:val="20"/>
                <w:szCs w:val="20"/>
              </w:rPr>
            </w:pPr>
            <w:r>
              <w:rPr>
                <w:rFonts w:ascii="Arial" w:hAnsi="Arial" w:cs="Arial"/>
                <w:color w:val="000000"/>
                <w:sz w:val="20"/>
                <w:szCs w:val="20"/>
              </w:rPr>
              <w:t>28,364</w:t>
            </w:r>
          </w:p>
        </w:tc>
        <w:tc>
          <w:tcPr>
            <w:tcW w:w="2520" w:type="dxa"/>
          </w:tcPr>
          <w:p w:rsidR="00DB774E" w:rsidRPr="00DB774E" w:rsidRDefault="00DB774E" w:rsidP="00DB774E">
            <w:pPr>
              <w:tabs>
                <w:tab w:val="decimal" w:pos="2052"/>
              </w:tabs>
              <w:spacing w:line="380" w:lineRule="exact"/>
              <w:ind w:right="72"/>
              <w:rPr>
                <w:rFonts w:ascii="Arial" w:hAnsi="Arial" w:cs="Arial"/>
                <w:color w:val="000000"/>
                <w:sz w:val="20"/>
                <w:szCs w:val="20"/>
              </w:rPr>
            </w:pPr>
            <w:r>
              <w:rPr>
                <w:rFonts w:ascii="Arial" w:hAnsi="Arial" w:cs="Arial"/>
                <w:color w:val="000000"/>
                <w:sz w:val="20"/>
                <w:szCs w:val="20"/>
              </w:rPr>
              <w:t>-</w:t>
            </w:r>
          </w:p>
        </w:tc>
      </w:tr>
      <w:tr w:rsidR="004F07BF" w:rsidRPr="00DB774E" w:rsidTr="00DB774E">
        <w:tc>
          <w:tcPr>
            <w:tcW w:w="4050" w:type="dxa"/>
          </w:tcPr>
          <w:p w:rsidR="004F07BF" w:rsidRPr="00DB774E" w:rsidRDefault="004F07BF" w:rsidP="004F07BF">
            <w:pPr>
              <w:tabs>
                <w:tab w:val="left" w:pos="792"/>
              </w:tabs>
              <w:spacing w:line="380" w:lineRule="exact"/>
              <w:ind w:left="162" w:right="-108"/>
              <w:rPr>
                <w:rFonts w:ascii="Arial" w:eastAsia="Arial Unicode MS" w:hAnsi="Arial" w:cs="Arial"/>
                <w:sz w:val="20"/>
                <w:szCs w:val="20"/>
              </w:rPr>
            </w:pPr>
            <w:r w:rsidRPr="00DB774E">
              <w:rPr>
                <w:rFonts w:ascii="Arial" w:eastAsia="Arial Unicode MS" w:hAnsi="Arial" w:cs="Arial"/>
                <w:sz w:val="20"/>
                <w:szCs w:val="20"/>
              </w:rPr>
              <w:t xml:space="preserve">Add: </w:t>
            </w:r>
            <w:r w:rsidRPr="00DB774E">
              <w:rPr>
                <w:rFonts w:ascii="Arial" w:eastAsia="Arial Unicode MS" w:hAnsi="Arial" w:cs="Arial"/>
                <w:sz w:val="20"/>
                <w:szCs w:val="20"/>
              </w:rPr>
              <w:tab/>
              <w:t>Additional set up</w:t>
            </w:r>
          </w:p>
        </w:tc>
        <w:tc>
          <w:tcPr>
            <w:tcW w:w="2520" w:type="dxa"/>
          </w:tcPr>
          <w:p w:rsidR="004F07BF" w:rsidRPr="004F07BF" w:rsidRDefault="004F07BF" w:rsidP="004F07BF">
            <w:pPr>
              <w:tabs>
                <w:tab w:val="decimal" w:pos="2052"/>
              </w:tabs>
              <w:spacing w:line="380" w:lineRule="exact"/>
              <w:ind w:right="72"/>
              <w:rPr>
                <w:rFonts w:ascii="Arial" w:hAnsi="Arial" w:cs="Arial"/>
                <w:color w:val="000000"/>
                <w:sz w:val="20"/>
                <w:szCs w:val="20"/>
              </w:rPr>
            </w:pPr>
            <w:r w:rsidRPr="004F07BF">
              <w:rPr>
                <w:rFonts w:ascii="Arial" w:hAnsi="Arial" w:cs="Arial"/>
                <w:color w:val="000000"/>
                <w:sz w:val="20"/>
                <w:szCs w:val="20"/>
              </w:rPr>
              <w:t>37,782</w:t>
            </w:r>
          </w:p>
        </w:tc>
        <w:tc>
          <w:tcPr>
            <w:tcW w:w="2520" w:type="dxa"/>
          </w:tcPr>
          <w:p w:rsidR="004F07BF" w:rsidRPr="004F07BF" w:rsidRDefault="004F07BF" w:rsidP="004F07BF">
            <w:pPr>
              <w:tabs>
                <w:tab w:val="decimal" w:pos="2052"/>
              </w:tabs>
              <w:spacing w:line="380" w:lineRule="exact"/>
              <w:ind w:right="72"/>
              <w:rPr>
                <w:rFonts w:ascii="Arial" w:hAnsi="Arial" w:cs="Arial"/>
                <w:color w:val="000000"/>
                <w:sz w:val="20"/>
                <w:szCs w:val="20"/>
              </w:rPr>
            </w:pPr>
            <w:r w:rsidRPr="004F07BF">
              <w:rPr>
                <w:rFonts w:ascii="Arial" w:hAnsi="Arial" w:cs="Arial"/>
                <w:color w:val="000000"/>
                <w:sz w:val="20"/>
                <w:szCs w:val="20"/>
              </w:rPr>
              <w:t>37,782</w:t>
            </w:r>
          </w:p>
        </w:tc>
      </w:tr>
      <w:tr w:rsidR="004F07BF" w:rsidRPr="00DB774E" w:rsidTr="00DB774E">
        <w:tc>
          <w:tcPr>
            <w:tcW w:w="4050" w:type="dxa"/>
          </w:tcPr>
          <w:p w:rsidR="004F07BF" w:rsidRPr="00DB774E" w:rsidRDefault="004F07BF" w:rsidP="004F07BF">
            <w:pPr>
              <w:tabs>
                <w:tab w:val="left" w:pos="792"/>
              </w:tabs>
              <w:spacing w:line="380" w:lineRule="exact"/>
              <w:ind w:left="162" w:right="-108"/>
              <w:rPr>
                <w:rFonts w:ascii="Arial" w:eastAsia="Arial Unicode MS" w:hAnsi="Arial" w:cs="Arial"/>
                <w:sz w:val="20"/>
                <w:szCs w:val="20"/>
              </w:rPr>
            </w:pPr>
            <w:r w:rsidRPr="00DB774E">
              <w:rPr>
                <w:rFonts w:ascii="Arial" w:eastAsia="Arial Unicode MS" w:hAnsi="Arial" w:cs="Arial"/>
                <w:sz w:val="20"/>
                <w:szCs w:val="20"/>
              </w:rPr>
              <w:t xml:space="preserve">Less: </w:t>
            </w:r>
            <w:r w:rsidRPr="00DB774E">
              <w:rPr>
                <w:rFonts w:ascii="Arial" w:eastAsia="Arial Unicode MS" w:hAnsi="Arial" w:cs="Arial"/>
                <w:sz w:val="20"/>
                <w:szCs w:val="20"/>
              </w:rPr>
              <w:tab/>
              <w:t>Reversal as a result of sale</w:t>
            </w:r>
          </w:p>
        </w:tc>
        <w:tc>
          <w:tcPr>
            <w:tcW w:w="2520" w:type="dxa"/>
          </w:tcPr>
          <w:p w:rsidR="004F07BF" w:rsidRPr="004F07BF" w:rsidRDefault="004F07BF" w:rsidP="004F07BF">
            <w:pPr>
              <w:pBdr>
                <w:bottom w:val="single" w:sz="4" w:space="1" w:color="auto"/>
              </w:pBdr>
              <w:tabs>
                <w:tab w:val="decimal" w:pos="2052"/>
              </w:tabs>
              <w:spacing w:line="380" w:lineRule="exact"/>
              <w:ind w:right="72"/>
              <w:rPr>
                <w:rFonts w:ascii="Arial" w:hAnsi="Arial" w:cs="Arial"/>
                <w:color w:val="000000"/>
                <w:sz w:val="20"/>
                <w:szCs w:val="20"/>
              </w:rPr>
            </w:pPr>
            <w:r w:rsidRPr="004F07BF">
              <w:rPr>
                <w:rFonts w:ascii="Arial" w:hAnsi="Arial" w:cs="Arial"/>
                <w:color w:val="000000"/>
                <w:sz w:val="20"/>
                <w:szCs w:val="20"/>
              </w:rPr>
              <w:t>(19,689)</w:t>
            </w:r>
          </w:p>
        </w:tc>
        <w:tc>
          <w:tcPr>
            <w:tcW w:w="2520" w:type="dxa"/>
          </w:tcPr>
          <w:p w:rsidR="004F07BF" w:rsidRPr="004F07BF" w:rsidRDefault="004F07BF" w:rsidP="004F07BF">
            <w:pPr>
              <w:pBdr>
                <w:bottom w:val="single" w:sz="4" w:space="1" w:color="auto"/>
              </w:pBdr>
              <w:tabs>
                <w:tab w:val="decimal" w:pos="2052"/>
              </w:tabs>
              <w:spacing w:line="380" w:lineRule="exact"/>
              <w:ind w:right="72"/>
              <w:rPr>
                <w:rFonts w:ascii="Arial" w:hAnsi="Arial" w:cs="Arial"/>
                <w:color w:val="000000"/>
                <w:sz w:val="20"/>
                <w:szCs w:val="20"/>
              </w:rPr>
            </w:pPr>
            <w:r w:rsidRPr="004F07BF">
              <w:rPr>
                <w:rFonts w:ascii="Arial" w:hAnsi="Arial" w:cs="Arial"/>
                <w:color w:val="000000"/>
                <w:sz w:val="20"/>
                <w:szCs w:val="20"/>
              </w:rPr>
              <w:t>(3,730)</w:t>
            </w:r>
          </w:p>
        </w:tc>
      </w:tr>
      <w:tr w:rsidR="004F07BF" w:rsidRPr="00DB774E" w:rsidTr="00DB774E">
        <w:tc>
          <w:tcPr>
            <w:tcW w:w="4050" w:type="dxa"/>
          </w:tcPr>
          <w:p w:rsidR="004F07BF" w:rsidRPr="00DB774E" w:rsidRDefault="004F07BF" w:rsidP="004F07BF">
            <w:pPr>
              <w:spacing w:line="380" w:lineRule="exact"/>
              <w:ind w:left="162" w:right="-108"/>
              <w:rPr>
                <w:rFonts w:ascii="Arial" w:eastAsia="Arial Unicode MS" w:hAnsi="Arial" w:cs="Arial"/>
                <w:sz w:val="20"/>
                <w:szCs w:val="20"/>
              </w:rPr>
            </w:pPr>
            <w:r w:rsidRPr="00DB774E">
              <w:rPr>
                <w:rFonts w:ascii="Arial" w:eastAsia="Arial Unicode MS" w:hAnsi="Arial" w:cs="Arial"/>
                <w:sz w:val="20"/>
                <w:szCs w:val="20"/>
              </w:rPr>
              <w:t>Balance as at 31 December 2016</w:t>
            </w:r>
          </w:p>
        </w:tc>
        <w:tc>
          <w:tcPr>
            <w:tcW w:w="2520" w:type="dxa"/>
          </w:tcPr>
          <w:p w:rsidR="004F07BF" w:rsidRPr="004F07BF" w:rsidRDefault="004F07BF" w:rsidP="004F07BF">
            <w:pPr>
              <w:pBdr>
                <w:bottom w:val="double" w:sz="4" w:space="1" w:color="auto"/>
              </w:pBdr>
              <w:tabs>
                <w:tab w:val="decimal" w:pos="2052"/>
              </w:tabs>
              <w:spacing w:line="380" w:lineRule="exact"/>
              <w:ind w:right="72"/>
              <w:rPr>
                <w:rFonts w:ascii="Arial" w:hAnsi="Arial" w:cs="Arial"/>
                <w:color w:val="000000"/>
                <w:sz w:val="20"/>
                <w:szCs w:val="20"/>
              </w:rPr>
            </w:pPr>
            <w:r w:rsidRPr="004F07BF">
              <w:rPr>
                <w:rFonts w:ascii="Arial" w:hAnsi="Arial" w:cs="Arial"/>
                <w:color w:val="000000"/>
                <w:sz w:val="20"/>
                <w:szCs w:val="20"/>
              </w:rPr>
              <w:t>46,457</w:t>
            </w:r>
          </w:p>
        </w:tc>
        <w:tc>
          <w:tcPr>
            <w:tcW w:w="2520" w:type="dxa"/>
          </w:tcPr>
          <w:p w:rsidR="004F07BF" w:rsidRPr="004F07BF" w:rsidRDefault="004F07BF" w:rsidP="004F07BF">
            <w:pPr>
              <w:pBdr>
                <w:bottom w:val="double" w:sz="4" w:space="1" w:color="auto"/>
              </w:pBdr>
              <w:tabs>
                <w:tab w:val="decimal" w:pos="2052"/>
              </w:tabs>
              <w:spacing w:line="380" w:lineRule="exact"/>
              <w:ind w:right="72"/>
              <w:rPr>
                <w:rFonts w:ascii="Arial" w:hAnsi="Arial" w:cs="Arial"/>
                <w:color w:val="000000"/>
                <w:sz w:val="20"/>
                <w:szCs w:val="20"/>
              </w:rPr>
            </w:pPr>
            <w:r w:rsidRPr="004F07BF">
              <w:rPr>
                <w:rFonts w:ascii="Arial" w:hAnsi="Arial" w:cs="Arial"/>
                <w:color w:val="000000"/>
                <w:sz w:val="20"/>
                <w:szCs w:val="20"/>
              </w:rPr>
              <w:t>34,052</w:t>
            </w:r>
          </w:p>
        </w:tc>
      </w:tr>
    </w:tbl>
    <w:p w:rsidR="00CD127E" w:rsidRPr="0026715E" w:rsidRDefault="00CD127E" w:rsidP="00CD127E">
      <w:pPr>
        <w:tabs>
          <w:tab w:val="left" w:pos="1440"/>
        </w:tabs>
        <w:spacing w:before="120" w:after="120" w:line="380" w:lineRule="exact"/>
        <w:ind w:left="547" w:right="-43" w:hanging="547"/>
        <w:jc w:val="thaiDistribute"/>
        <w:outlineLvl w:val="0"/>
        <w:rPr>
          <w:rFonts w:ascii="Arial" w:hAnsi="Arial"/>
          <w:b/>
          <w:bCs/>
          <w:sz w:val="22"/>
          <w:szCs w:val="22"/>
        </w:rPr>
      </w:pPr>
      <w:r w:rsidRPr="0026715E">
        <w:rPr>
          <w:rFonts w:ascii="Arial" w:hAnsi="Arial"/>
          <w:b/>
          <w:bCs/>
          <w:sz w:val="22"/>
          <w:szCs w:val="22"/>
        </w:rPr>
        <w:tab/>
        <w:t>Additional information of the projects</w:t>
      </w:r>
    </w:p>
    <w:p w:rsidR="00CD127E" w:rsidRPr="0026715E" w:rsidRDefault="00CD127E" w:rsidP="00860C00">
      <w:pPr>
        <w:tabs>
          <w:tab w:val="left" w:pos="900"/>
          <w:tab w:val="left" w:pos="2160"/>
        </w:tabs>
        <w:spacing w:line="380" w:lineRule="exact"/>
        <w:ind w:left="357" w:right="-45" w:hanging="357"/>
        <w:jc w:val="right"/>
        <w:rPr>
          <w:rFonts w:ascii="Arial" w:eastAsia="Arial Unicode MS" w:hAnsi="Arial" w:cs="Arial Unicode MS"/>
          <w:sz w:val="16"/>
          <w:szCs w:val="16"/>
        </w:rPr>
      </w:pPr>
      <w:r w:rsidRPr="0026715E">
        <w:rPr>
          <w:rFonts w:ascii="Arial" w:eastAsia="Arial Unicode MS" w:hAnsi="Arial" w:cs="Arial Unicode MS"/>
          <w:sz w:val="16"/>
          <w:szCs w:val="16"/>
        </w:rPr>
        <w:t xml:space="preserve"> (Unit: Thousand Baht)</w:t>
      </w:r>
    </w:p>
    <w:tbl>
      <w:tblPr>
        <w:tblW w:w="8730" w:type="dxa"/>
        <w:tblInd w:w="378" w:type="dxa"/>
        <w:tblLayout w:type="fixed"/>
        <w:tblLook w:val="0000" w:firstRow="0" w:lastRow="0" w:firstColumn="0" w:lastColumn="0" w:noHBand="0" w:noVBand="0"/>
      </w:tblPr>
      <w:tblGrid>
        <w:gridCol w:w="3690"/>
        <w:gridCol w:w="1260"/>
        <w:gridCol w:w="1260"/>
        <w:gridCol w:w="1260"/>
        <w:gridCol w:w="1260"/>
      </w:tblGrid>
      <w:tr w:rsidR="00CD127E" w:rsidRPr="0026715E" w:rsidTr="00045B66">
        <w:tc>
          <w:tcPr>
            <w:tcW w:w="3690" w:type="dxa"/>
          </w:tcPr>
          <w:p w:rsidR="00CD127E" w:rsidRPr="0026715E" w:rsidRDefault="00CD127E" w:rsidP="00045B66">
            <w:pPr>
              <w:tabs>
                <w:tab w:val="left" w:pos="342"/>
              </w:tabs>
              <w:spacing w:line="300" w:lineRule="exact"/>
              <w:ind w:left="162" w:hanging="162"/>
              <w:jc w:val="both"/>
              <w:rPr>
                <w:rFonts w:ascii="Arial" w:hAnsi="Arial" w:cs="Arial"/>
                <w:sz w:val="16"/>
                <w:szCs w:val="16"/>
              </w:rPr>
            </w:pPr>
          </w:p>
        </w:tc>
        <w:tc>
          <w:tcPr>
            <w:tcW w:w="2520" w:type="dxa"/>
            <w:gridSpan w:val="2"/>
          </w:tcPr>
          <w:p w:rsidR="00CD127E" w:rsidRPr="0026715E" w:rsidRDefault="00CD127E" w:rsidP="00045B66">
            <w:pPr>
              <w:pBdr>
                <w:bottom w:val="single" w:sz="4" w:space="1" w:color="auto"/>
              </w:pBdr>
              <w:spacing w:line="300" w:lineRule="exact"/>
              <w:ind w:left="-18" w:right="-18"/>
              <w:jc w:val="center"/>
              <w:rPr>
                <w:rFonts w:ascii="Arial" w:hAnsi="Arial"/>
                <w:sz w:val="16"/>
                <w:szCs w:val="16"/>
              </w:rPr>
            </w:pPr>
            <w:r w:rsidRPr="0026715E">
              <w:rPr>
                <w:rFonts w:ascii="Arial" w:hAnsi="Arial"/>
                <w:sz w:val="16"/>
                <w:szCs w:val="16"/>
              </w:rPr>
              <w:t>Consolidated                                    financial statements</w:t>
            </w:r>
          </w:p>
        </w:tc>
        <w:tc>
          <w:tcPr>
            <w:tcW w:w="2520" w:type="dxa"/>
            <w:gridSpan w:val="2"/>
          </w:tcPr>
          <w:p w:rsidR="00CD127E" w:rsidRPr="0026715E" w:rsidRDefault="00CD127E" w:rsidP="00045B66">
            <w:pPr>
              <w:pBdr>
                <w:bottom w:val="single" w:sz="4" w:space="1" w:color="auto"/>
              </w:pBdr>
              <w:spacing w:line="300" w:lineRule="exact"/>
              <w:jc w:val="center"/>
              <w:rPr>
                <w:rFonts w:ascii="Arial" w:eastAsia="Arial Unicode MS" w:hAnsi="Arial" w:cs="Arial Unicode MS"/>
                <w:sz w:val="16"/>
                <w:szCs w:val="16"/>
                <w:u w:val="single"/>
              </w:rPr>
            </w:pPr>
            <w:r w:rsidRPr="0026715E">
              <w:rPr>
                <w:rFonts w:ascii="Arial" w:hAnsi="Arial"/>
                <w:sz w:val="16"/>
                <w:szCs w:val="16"/>
              </w:rPr>
              <w:t>Separate                                           financial statements</w:t>
            </w:r>
          </w:p>
        </w:tc>
      </w:tr>
      <w:tr w:rsidR="00CD127E" w:rsidRPr="0026715E" w:rsidTr="00045B66">
        <w:tc>
          <w:tcPr>
            <w:tcW w:w="3690" w:type="dxa"/>
          </w:tcPr>
          <w:p w:rsidR="00CD127E" w:rsidRPr="0026715E" w:rsidRDefault="00CD127E" w:rsidP="00045B66">
            <w:pPr>
              <w:tabs>
                <w:tab w:val="left" w:pos="342"/>
              </w:tabs>
              <w:spacing w:line="300" w:lineRule="exact"/>
              <w:ind w:left="162" w:hanging="162"/>
              <w:jc w:val="both"/>
              <w:rPr>
                <w:rFonts w:ascii="Arial" w:hAnsi="Arial" w:cs="Arial"/>
                <w:sz w:val="16"/>
                <w:szCs w:val="16"/>
              </w:rPr>
            </w:pPr>
          </w:p>
        </w:tc>
        <w:tc>
          <w:tcPr>
            <w:tcW w:w="1260" w:type="dxa"/>
          </w:tcPr>
          <w:p w:rsidR="00CD127E" w:rsidRPr="0026715E" w:rsidRDefault="00E771A4" w:rsidP="00045B66">
            <w:pPr>
              <w:pBdr>
                <w:bottom w:val="single" w:sz="4" w:space="1" w:color="auto"/>
              </w:pBdr>
              <w:spacing w:line="340" w:lineRule="exact"/>
              <w:ind w:right="-43"/>
              <w:jc w:val="center"/>
              <w:rPr>
                <w:rFonts w:ascii="Arial" w:hAnsi="Arial"/>
                <w:sz w:val="16"/>
                <w:szCs w:val="16"/>
              </w:rPr>
            </w:pPr>
            <w:r>
              <w:rPr>
                <w:rFonts w:ascii="Arial" w:hAnsi="Arial"/>
                <w:sz w:val="16"/>
                <w:szCs w:val="16"/>
              </w:rPr>
              <w:t>2016</w:t>
            </w:r>
          </w:p>
        </w:tc>
        <w:tc>
          <w:tcPr>
            <w:tcW w:w="1260" w:type="dxa"/>
          </w:tcPr>
          <w:p w:rsidR="00CD127E" w:rsidRPr="0026715E" w:rsidRDefault="00E771A4" w:rsidP="00045B66">
            <w:pPr>
              <w:pBdr>
                <w:bottom w:val="single" w:sz="4" w:space="1" w:color="auto"/>
              </w:pBdr>
              <w:spacing w:line="340" w:lineRule="exact"/>
              <w:ind w:right="-43"/>
              <w:jc w:val="center"/>
              <w:rPr>
                <w:rFonts w:ascii="Arial" w:hAnsi="Arial"/>
                <w:sz w:val="16"/>
                <w:szCs w:val="16"/>
              </w:rPr>
            </w:pPr>
            <w:r>
              <w:rPr>
                <w:rFonts w:ascii="Arial" w:hAnsi="Arial"/>
                <w:sz w:val="16"/>
                <w:szCs w:val="16"/>
              </w:rPr>
              <w:t>2015</w:t>
            </w:r>
          </w:p>
        </w:tc>
        <w:tc>
          <w:tcPr>
            <w:tcW w:w="1260" w:type="dxa"/>
          </w:tcPr>
          <w:p w:rsidR="00CD127E" w:rsidRPr="0026715E" w:rsidRDefault="00E771A4" w:rsidP="00045B66">
            <w:pPr>
              <w:pBdr>
                <w:bottom w:val="single" w:sz="4" w:space="1" w:color="auto"/>
              </w:pBdr>
              <w:spacing w:line="340" w:lineRule="exact"/>
              <w:ind w:right="-43"/>
              <w:jc w:val="center"/>
              <w:rPr>
                <w:rFonts w:ascii="Arial" w:hAnsi="Arial"/>
                <w:sz w:val="16"/>
                <w:szCs w:val="16"/>
              </w:rPr>
            </w:pPr>
            <w:r>
              <w:rPr>
                <w:rFonts w:ascii="Arial" w:hAnsi="Arial"/>
                <w:sz w:val="16"/>
                <w:szCs w:val="16"/>
              </w:rPr>
              <w:t>2016</w:t>
            </w:r>
          </w:p>
        </w:tc>
        <w:tc>
          <w:tcPr>
            <w:tcW w:w="1260" w:type="dxa"/>
          </w:tcPr>
          <w:p w:rsidR="00CD127E" w:rsidRPr="0026715E" w:rsidRDefault="00E771A4" w:rsidP="00263966">
            <w:pPr>
              <w:pBdr>
                <w:bottom w:val="single" w:sz="4" w:space="1" w:color="auto"/>
              </w:pBdr>
              <w:spacing w:line="340" w:lineRule="exact"/>
              <w:ind w:right="-18"/>
              <w:jc w:val="center"/>
              <w:rPr>
                <w:rFonts w:ascii="Arial" w:hAnsi="Arial"/>
                <w:sz w:val="16"/>
                <w:szCs w:val="16"/>
              </w:rPr>
            </w:pPr>
            <w:r>
              <w:rPr>
                <w:rFonts w:ascii="Arial" w:hAnsi="Arial"/>
                <w:sz w:val="16"/>
                <w:szCs w:val="16"/>
              </w:rPr>
              <w:t>2015</w:t>
            </w:r>
          </w:p>
        </w:tc>
      </w:tr>
      <w:tr w:rsidR="004F07BF" w:rsidRPr="0026715E" w:rsidTr="00C4081A">
        <w:tc>
          <w:tcPr>
            <w:tcW w:w="3690" w:type="dxa"/>
          </w:tcPr>
          <w:p w:rsidR="004F07BF" w:rsidRPr="0026715E" w:rsidRDefault="004F07BF" w:rsidP="004F07BF">
            <w:pPr>
              <w:spacing w:line="300" w:lineRule="exact"/>
              <w:ind w:left="162" w:right="-108"/>
              <w:rPr>
                <w:rFonts w:ascii="Arial" w:eastAsia="Arial Unicode MS" w:hAnsi="Arial" w:cs="Arial"/>
                <w:sz w:val="16"/>
                <w:szCs w:val="16"/>
              </w:rPr>
            </w:pPr>
            <w:r w:rsidRPr="0026715E">
              <w:rPr>
                <w:rFonts w:ascii="Arial" w:eastAsia="Arial Unicode MS" w:hAnsi="Arial" w:cs="Arial"/>
                <w:sz w:val="16"/>
                <w:szCs w:val="16"/>
              </w:rPr>
              <w:t xml:space="preserve">Total estimated sale value of projects which  </w:t>
            </w:r>
          </w:p>
          <w:p w:rsidR="004F07BF" w:rsidRPr="0026715E" w:rsidRDefault="004F07BF" w:rsidP="004F07BF">
            <w:pPr>
              <w:spacing w:line="300" w:lineRule="exact"/>
              <w:ind w:left="162" w:right="-108"/>
              <w:rPr>
                <w:rFonts w:ascii="Arial" w:eastAsia="Arial Unicode MS" w:hAnsi="Arial" w:cs="Arial"/>
                <w:sz w:val="16"/>
                <w:szCs w:val="16"/>
              </w:rPr>
            </w:pPr>
            <w:r w:rsidRPr="0026715E">
              <w:rPr>
                <w:rFonts w:ascii="Arial" w:eastAsia="Arial Unicode MS" w:hAnsi="Arial" w:cs="Arial"/>
                <w:sz w:val="16"/>
                <w:szCs w:val="16"/>
              </w:rPr>
              <w:t xml:space="preserve">   were operated at the end of year</w:t>
            </w:r>
          </w:p>
        </w:tc>
        <w:tc>
          <w:tcPr>
            <w:tcW w:w="1260" w:type="dxa"/>
          </w:tcPr>
          <w:p w:rsidR="00263966" w:rsidRDefault="00263966" w:rsidP="00263966">
            <w:pPr>
              <w:spacing w:line="300" w:lineRule="exact"/>
              <w:jc w:val="right"/>
              <w:rPr>
                <w:rFonts w:ascii="Arial" w:hAnsi="Arial" w:cs="Arial"/>
                <w:color w:val="000000"/>
                <w:sz w:val="16"/>
                <w:szCs w:val="16"/>
              </w:rPr>
            </w:pPr>
          </w:p>
          <w:p w:rsidR="004F07BF" w:rsidRPr="004F07BF" w:rsidRDefault="004F07BF" w:rsidP="00263966">
            <w:pPr>
              <w:spacing w:line="300" w:lineRule="exact"/>
              <w:jc w:val="right"/>
              <w:rPr>
                <w:rFonts w:ascii="Arial" w:hAnsi="Arial" w:cs="Arial"/>
                <w:color w:val="000000"/>
                <w:sz w:val="16"/>
                <w:szCs w:val="16"/>
              </w:rPr>
            </w:pPr>
            <w:r w:rsidRPr="004F07BF">
              <w:rPr>
                <w:rFonts w:ascii="Arial" w:hAnsi="Arial" w:cs="Arial"/>
                <w:color w:val="000000"/>
                <w:sz w:val="16"/>
                <w:szCs w:val="16"/>
              </w:rPr>
              <w:t>38,286,667</w:t>
            </w:r>
          </w:p>
        </w:tc>
        <w:tc>
          <w:tcPr>
            <w:tcW w:w="1260" w:type="dxa"/>
          </w:tcPr>
          <w:p w:rsidR="00263966" w:rsidRDefault="00263966" w:rsidP="00263966">
            <w:pPr>
              <w:spacing w:line="300" w:lineRule="exact"/>
              <w:jc w:val="right"/>
              <w:rPr>
                <w:rFonts w:ascii="Arial" w:hAnsi="Arial" w:cs="Arial"/>
                <w:color w:val="000000"/>
                <w:sz w:val="16"/>
                <w:szCs w:val="16"/>
              </w:rPr>
            </w:pPr>
          </w:p>
          <w:p w:rsidR="004F07BF" w:rsidRPr="004F07BF" w:rsidRDefault="004F07BF" w:rsidP="00263966">
            <w:pPr>
              <w:spacing w:line="300" w:lineRule="exact"/>
              <w:jc w:val="right"/>
              <w:rPr>
                <w:rFonts w:ascii="Arial" w:hAnsi="Arial" w:cs="Arial"/>
                <w:color w:val="000000"/>
                <w:sz w:val="16"/>
                <w:szCs w:val="16"/>
              </w:rPr>
            </w:pPr>
            <w:r w:rsidRPr="004F07BF">
              <w:rPr>
                <w:rFonts w:ascii="Arial" w:hAnsi="Arial" w:cs="Arial"/>
                <w:color w:val="000000"/>
                <w:sz w:val="16"/>
                <w:szCs w:val="16"/>
              </w:rPr>
              <w:t>42,343,007</w:t>
            </w:r>
          </w:p>
        </w:tc>
        <w:tc>
          <w:tcPr>
            <w:tcW w:w="1260" w:type="dxa"/>
          </w:tcPr>
          <w:p w:rsidR="00263966" w:rsidRDefault="00263966" w:rsidP="00263966">
            <w:pPr>
              <w:tabs>
                <w:tab w:val="decimal" w:pos="769"/>
              </w:tabs>
              <w:spacing w:line="300" w:lineRule="exact"/>
              <w:jc w:val="right"/>
              <w:rPr>
                <w:rFonts w:ascii="Arial" w:hAnsi="Arial" w:cs="Arial"/>
                <w:color w:val="000000"/>
                <w:sz w:val="16"/>
                <w:szCs w:val="16"/>
              </w:rPr>
            </w:pPr>
          </w:p>
          <w:p w:rsidR="004F07BF" w:rsidRPr="004F07BF" w:rsidRDefault="004F07BF" w:rsidP="00263966">
            <w:pPr>
              <w:tabs>
                <w:tab w:val="decimal" w:pos="769"/>
              </w:tabs>
              <w:spacing w:line="300" w:lineRule="exact"/>
              <w:jc w:val="right"/>
              <w:rPr>
                <w:rFonts w:ascii="Arial" w:hAnsi="Arial" w:cs="Arial"/>
                <w:color w:val="000000"/>
                <w:sz w:val="16"/>
                <w:szCs w:val="16"/>
              </w:rPr>
            </w:pPr>
            <w:r w:rsidRPr="004F07BF">
              <w:rPr>
                <w:rFonts w:ascii="Arial" w:hAnsi="Arial" w:cs="Arial"/>
                <w:color w:val="000000"/>
                <w:sz w:val="16"/>
                <w:szCs w:val="16"/>
              </w:rPr>
              <w:t>23,588,272</w:t>
            </w:r>
          </w:p>
        </w:tc>
        <w:tc>
          <w:tcPr>
            <w:tcW w:w="1260" w:type="dxa"/>
            <w:vAlign w:val="bottom"/>
          </w:tcPr>
          <w:p w:rsidR="004F07BF" w:rsidRPr="0026715E" w:rsidRDefault="004F07BF" w:rsidP="00263966">
            <w:pPr>
              <w:spacing w:line="300" w:lineRule="exact"/>
              <w:jc w:val="right"/>
              <w:rPr>
                <w:rFonts w:ascii="Arial" w:hAnsi="Arial" w:cs="Arial"/>
                <w:color w:val="000000"/>
                <w:sz w:val="16"/>
                <w:szCs w:val="16"/>
              </w:rPr>
            </w:pPr>
            <w:r w:rsidRPr="0026715E">
              <w:rPr>
                <w:rFonts w:ascii="Arial" w:hAnsi="Arial" w:cs="Arial"/>
                <w:color w:val="000000"/>
                <w:sz w:val="16"/>
                <w:szCs w:val="16"/>
              </w:rPr>
              <w:t>30,900,039</w:t>
            </w:r>
          </w:p>
        </w:tc>
      </w:tr>
      <w:tr w:rsidR="004F07BF" w:rsidRPr="0026715E" w:rsidTr="00D47A3C">
        <w:tc>
          <w:tcPr>
            <w:tcW w:w="3690" w:type="dxa"/>
          </w:tcPr>
          <w:p w:rsidR="004F07BF" w:rsidRPr="0026715E" w:rsidRDefault="004F07BF" w:rsidP="004F07BF">
            <w:pPr>
              <w:spacing w:line="300" w:lineRule="exact"/>
              <w:ind w:left="162" w:right="-108"/>
              <w:rPr>
                <w:rFonts w:ascii="Arial" w:eastAsia="Arial Unicode MS" w:hAnsi="Arial" w:cs="Arial"/>
                <w:sz w:val="16"/>
                <w:szCs w:val="16"/>
                <w:cs/>
              </w:rPr>
            </w:pPr>
            <w:r w:rsidRPr="0026715E">
              <w:rPr>
                <w:rFonts w:ascii="Arial" w:eastAsia="Arial Unicode MS" w:hAnsi="Arial" w:cs="Arial"/>
                <w:sz w:val="16"/>
                <w:szCs w:val="16"/>
              </w:rPr>
              <w:t xml:space="preserve">Total sale value of units with signed </w:t>
            </w:r>
          </w:p>
        </w:tc>
        <w:tc>
          <w:tcPr>
            <w:tcW w:w="1260" w:type="dxa"/>
            <w:vAlign w:val="bottom"/>
          </w:tcPr>
          <w:p w:rsidR="004F07BF" w:rsidRPr="004F07BF" w:rsidRDefault="004F07BF" w:rsidP="00263966">
            <w:pPr>
              <w:spacing w:line="300" w:lineRule="exact"/>
              <w:jc w:val="right"/>
              <w:rPr>
                <w:rFonts w:ascii="Arial" w:hAnsi="Arial" w:cs="Arial"/>
                <w:color w:val="000000"/>
                <w:sz w:val="16"/>
                <w:szCs w:val="16"/>
              </w:rPr>
            </w:pPr>
          </w:p>
        </w:tc>
        <w:tc>
          <w:tcPr>
            <w:tcW w:w="1260" w:type="dxa"/>
            <w:vAlign w:val="bottom"/>
          </w:tcPr>
          <w:p w:rsidR="004F07BF" w:rsidRPr="004F07BF" w:rsidRDefault="004F07BF" w:rsidP="00263966">
            <w:pPr>
              <w:spacing w:line="300" w:lineRule="exact"/>
              <w:jc w:val="right"/>
              <w:rPr>
                <w:rFonts w:ascii="Arial" w:hAnsi="Arial" w:cs="Arial"/>
                <w:color w:val="000000"/>
                <w:sz w:val="16"/>
                <w:szCs w:val="16"/>
              </w:rPr>
            </w:pPr>
          </w:p>
        </w:tc>
        <w:tc>
          <w:tcPr>
            <w:tcW w:w="1260" w:type="dxa"/>
            <w:vAlign w:val="bottom"/>
          </w:tcPr>
          <w:p w:rsidR="004F07BF" w:rsidRPr="004F07BF" w:rsidRDefault="004F07BF" w:rsidP="00263966">
            <w:pPr>
              <w:tabs>
                <w:tab w:val="decimal" w:pos="769"/>
              </w:tabs>
              <w:spacing w:line="300" w:lineRule="exact"/>
              <w:jc w:val="right"/>
              <w:rPr>
                <w:rFonts w:ascii="Arial" w:hAnsi="Arial" w:cs="Arial"/>
                <w:color w:val="000000"/>
                <w:sz w:val="16"/>
                <w:szCs w:val="16"/>
              </w:rPr>
            </w:pPr>
          </w:p>
        </w:tc>
        <w:tc>
          <w:tcPr>
            <w:tcW w:w="1260" w:type="dxa"/>
            <w:vAlign w:val="bottom"/>
          </w:tcPr>
          <w:p w:rsidR="004F07BF" w:rsidRPr="0026715E" w:rsidRDefault="004F07BF" w:rsidP="00263966">
            <w:pPr>
              <w:spacing w:line="300" w:lineRule="exact"/>
              <w:jc w:val="right"/>
              <w:rPr>
                <w:rFonts w:ascii="Arial" w:hAnsi="Arial" w:cs="Arial"/>
                <w:color w:val="000000"/>
                <w:sz w:val="16"/>
                <w:szCs w:val="16"/>
              </w:rPr>
            </w:pPr>
          </w:p>
        </w:tc>
      </w:tr>
      <w:tr w:rsidR="004F07BF" w:rsidRPr="0026715E" w:rsidTr="00D47A3C">
        <w:tc>
          <w:tcPr>
            <w:tcW w:w="3690" w:type="dxa"/>
          </w:tcPr>
          <w:p w:rsidR="004F07BF" w:rsidRPr="0026715E" w:rsidRDefault="004F07BF" w:rsidP="004F07BF">
            <w:pPr>
              <w:spacing w:line="300" w:lineRule="exact"/>
              <w:ind w:left="162" w:right="-108"/>
              <w:rPr>
                <w:rFonts w:ascii="Arial" w:eastAsia="Arial Unicode MS" w:hAnsi="Arial" w:cs="Arial"/>
                <w:sz w:val="16"/>
                <w:szCs w:val="16"/>
                <w:cs/>
              </w:rPr>
            </w:pPr>
            <w:r w:rsidRPr="0026715E">
              <w:rPr>
                <w:rFonts w:ascii="Arial" w:eastAsia="Arial Unicode MS" w:hAnsi="Arial" w:cs="Arial"/>
                <w:sz w:val="16"/>
                <w:szCs w:val="16"/>
              </w:rPr>
              <w:t xml:space="preserve">   agreements to buy and sell, or units sold</w:t>
            </w:r>
          </w:p>
        </w:tc>
        <w:tc>
          <w:tcPr>
            <w:tcW w:w="1260" w:type="dxa"/>
            <w:vAlign w:val="bottom"/>
          </w:tcPr>
          <w:p w:rsidR="004F07BF" w:rsidRPr="004F07BF" w:rsidRDefault="004F07BF" w:rsidP="00263966">
            <w:pPr>
              <w:spacing w:line="300" w:lineRule="exact"/>
              <w:jc w:val="right"/>
              <w:rPr>
                <w:rFonts w:ascii="Arial" w:hAnsi="Arial" w:cs="Arial"/>
                <w:color w:val="000000"/>
                <w:sz w:val="16"/>
                <w:szCs w:val="16"/>
              </w:rPr>
            </w:pPr>
            <w:r w:rsidRPr="004F07BF">
              <w:rPr>
                <w:rFonts w:ascii="Arial" w:hAnsi="Arial" w:cs="Arial"/>
                <w:color w:val="000000"/>
                <w:sz w:val="16"/>
                <w:szCs w:val="16"/>
              </w:rPr>
              <w:t>26,105,435</w:t>
            </w:r>
          </w:p>
        </w:tc>
        <w:tc>
          <w:tcPr>
            <w:tcW w:w="1260" w:type="dxa"/>
            <w:vAlign w:val="bottom"/>
          </w:tcPr>
          <w:p w:rsidR="004F07BF" w:rsidRPr="004F07BF" w:rsidRDefault="004F07BF" w:rsidP="00263966">
            <w:pPr>
              <w:spacing w:line="300" w:lineRule="exact"/>
              <w:jc w:val="right"/>
              <w:rPr>
                <w:rFonts w:ascii="Arial" w:hAnsi="Arial" w:cs="Arial"/>
                <w:color w:val="000000"/>
                <w:sz w:val="16"/>
                <w:szCs w:val="16"/>
              </w:rPr>
            </w:pPr>
            <w:r w:rsidRPr="004F07BF">
              <w:rPr>
                <w:rFonts w:ascii="Arial" w:hAnsi="Arial" w:cs="Arial"/>
                <w:color w:val="000000"/>
                <w:sz w:val="16"/>
                <w:szCs w:val="16"/>
              </w:rPr>
              <w:t>27,274,490</w:t>
            </w:r>
          </w:p>
        </w:tc>
        <w:tc>
          <w:tcPr>
            <w:tcW w:w="1260" w:type="dxa"/>
            <w:vAlign w:val="bottom"/>
          </w:tcPr>
          <w:p w:rsidR="004F07BF" w:rsidRPr="004F07BF" w:rsidRDefault="004F07BF" w:rsidP="00263966">
            <w:pPr>
              <w:tabs>
                <w:tab w:val="decimal" w:pos="769"/>
              </w:tabs>
              <w:spacing w:line="300" w:lineRule="exact"/>
              <w:jc w:val="right"/>
              <w:rPr>
                <w:rFonts w:ascii="Arial" w:hAnsi="Arial" w:cs="Arial"/>
                <w:color w:val="000000"/>
                <w:sz w:val="16"/>
                <w:szCs w:val="16"/>
              </w:rPr>
            </w:pPr>
            <w:r w:rsidRPr="004F07BF">
              <w:rPr>
                <w:rFonts w:ascii="Arial" w:hAnsi="Arial" w:cs="Arial"/>
                <w:color w:val="000000"/>
                <w:sz w:val="16"/>
                <w:szCs w:val="16"/>
              </w:rPr>
              <w:t>17,073,398</w:t>
            </w:r>
          </w:p>
        </w:tc>
        <w:tc>
          <w:tcPr>
            <w:tcW w:w="1260" w:type="dxa"/>
            <w:vAlign w:val="bottom"/>
          </w:tcPr>
          <w:p w:rsidR="004F07BF" w:rsidRPr="0026715E" w:rsidRDefault="004F07BF" w:rsidP="00263966">
            <w:pPr>
              <w:spacing w:line="300" w:lineRule="exact"/>
              <w:jc w:val="right"/>
              <w:rPr>
                <w:rFonts w:ascii="Arial" w:hAnsi="Arial" w:cs="Arial"/>
                <w:color w:val="000000"/>
                <w:sz w:val="16"/>
                <w:szCs w:val="16"/>
              </w:rPr>
            </w:pPr>
            <w:r w:rsidRPr="0026715E">
              <w:rPr>
                <w:rFonts w:ascii="Arial" w:hAnsi="Arial" w:cs="Arial"/>
                <w:color w:val="000000"/>
                <w:sz w:val="16"/>
                <w:szCs w:val="16"/>
              </w:rPr>
              <w:t>20,777,810</w:t>
            </w:r>
          </w:p>
        </w:tc>
      </w:tr>
      <w:tr w:rsidR="004F07BF" w:rsidRPr="0026715E" w:rsidTr="00D47A3C">
        <w:tc>
          <w:tcPr>
            <w:tcW w:w="3690" w:type="dxa"/>
          </w:tcPr>
          <w:p w:rsidR="004F07BF" w:rsidRPr="0026715E" w:rsidRDefault="004F07BF" w:rsidP="004F07BF">
            <w:pPr>
              <w:spacing w:line="300" w:lineRule="exact"/>
              <w:ind w:left="162" w:right="-108"/>
              <w:rPr>
                <w:rFonts w:ascii="Arial" w:eastAsia="Arial Unicode MS" w:hAnsi="Arial" w:cs="Arial"/>
                <w:sz w:val="16"/>
                <w:szCs w:val="16"/>
                <w:cs/>
              </w:rPr>
            </w:pPr>
            <w:r w:rsidRPr="0026715E">
              <w:rPr>
                <w:rFonts w:ascii="Arial" w:eastAsia="Arial Unicode MS" w:hAnsi="Arial" w:cs="Arial"/>
                <w:sz w:val="16"/>
                <w:szCs w:val="16"/>
              </w:rPr>
              <w:t xml:space="preserve">Percentage of sale value of units with signed </w:t>
            </w:r>
          </w:p>
        </w:tc>
        <w:tc>
          <w:tcPr>
            <w:tcW w:w="1260" w:type="dxa"/>
            <w:vAlign w:val="bottom"/>
          </w:tcPr>
          <w:p w:rsidR="004F07BF" w:rsidRPr="004F07BF" w:rsidRDefault="004F07BF" w:rsidP="00263966">
            <w:pPr>
              <w:spacing w:line="300" w:lineRule="exact"/>
              <w:jc w:val="right"/>
              <w:rPr>
                <w:rFonts w:ascii="Arial" w:hAnsi="Arial" w:cs="Arial"/>
                <w:color w:val="000000"/>
                <w:sz w:val="16"/>
                <w:szCs w:val="16"/>
              </w:rPr>
            </w:pPr>
          </w:p>
        </w:tc>
        <w:tc>
          <w:tcPr>
            <w:tcW w:w="1260" w:type="dxa"/>
            <w:vAlign w:val="bottom"/>
          </w:tcPr>
          <w:p w:rsidR="004F07BF" w:rsidRPr="004F07BF" w:rsidRDefault="004F07BF" w:rsidP="00263966">
            <w:pPr>
              <w:spacing w:line="300" w:lineRule="exact"/>
              <w:jc w:val="right"/>
              <w:rPr>
                <w:rFonts w:ascii="Arial" w:hAnsi="Arial" w:cs="Arial"/>
                <w:color w:val="000000"/>
                <w:sz w:val="16"/>
                <w:szCs w:val="16"/>
              </w:rPr>
            </w:pPr>
          </w:p>
        </w:tc>
        <w:tc>
          <w:tcPr>
            <w:tcW w:w="1260" w:type="dxa"/>
            <w:vAlign w:val="bottom"/>
          </w:tcPr>
          <w:p w:rsidR="004F07BF" w:rsidRPr="004F07BF" w:rsidRDefault="004F07BF" w:rsidP="00263966">
            <w:pPr>
              <w:spacing w:line="300" w:lineRule="exact"/>
              <w:jc w:val="right"/>
              <w:rPr>
                <w:rFonts w:ascii="Arial" w:hAnsi="Arial" w:cs="Arial"/>
                <w:color w:val="000000"/>
                <w:sz w:val="16"/>
                <w:szCs w:val="16"/>
              </w:rPr>
            </w:pPr>
          </w:p>
        </w:tc>
        <w:tc>
          <w:tcPr>
            <w:tcW w:w="1260" w:type="dxa"/>
            <w:vAlign w:val="bottom"/>
          </w:tcPr>
          <w:p w:rsidR="004F07BF" w:rsidRPr="0026715E" w:rsidRDefault="004F07BF" w:rsidP="00263966">
            <w:pPr>
              <w:spacing w:line="300" w:lineRule="exact"/>
              <w:jc w:val="right"/>
              <w:rPr>
                <w:rFonts w:ascii="Arial" w:hAnsi="Arial" w:cs="Arial"/>
                <w:color w:val="000000"/>
                <w:sz w:val="16"/>
                <w:szCs w:val="16"/>
              </w:rPr>
            </w:pPr>
          </w:p>
        </w:tc>
      </w:tr>
      <w:tr w:rsidR="004F07BF" w:rsidRPr="0026715E" w:rsidTr="00D47A3C">
        <w:trPr>
          <w:trHeight w:val="126"/>
        </w:trPr>
        <w:tc>
          <w:tcPr>
            <w:tcW w:w="3690" w:type="dxa"/>
          </w:tcPr>
          <w:p w:rsidR="004F07BF" w:rsidRPr="0026715E" w:rsidRDefault="004F07BF" w:rsidP="004F07BF">
            <w:pPr>
              <w:spacing w:line="300" w:lineRule="exact"/>
              <w:ind w:left="162" w:right="-108"/>
              <w:rPr>
                <w:rFonts w:ascii="Arial" w:eastAsia="Arial Unicode MS" w:hAnsi="Arial" w:cs="Arial"/>
                <w:sz w:val="16"/>
                <w:szCs w:val="16"/>
                <w:cs/>
              </w:rPr>
            </w:pPr>
            <w:r w:rsidRPr="0026715E">
              <w:rPr>
                <w:rFonts w:ascii="Arial" w:eastAsia="Arial Unicode MS" w:hAnsi="Arial" w:cs="Arial"/>
                <w:sz w:val="16"/>
                <w:szCs w:val="16"/>
              </w:rPr>
              <w:t xml:space="preserve">   agreements to buy and sell, or units sold</w:t>
            </w:r>
          </w:p>
        </w:tc>
        <w:tc>
          <w:tcPr>
            <w:tcW w:w="1260" w:type="dxa"/>
            <w:vAlign w:val="bottom"/>
          </w:tcPr>
          <w:p w:rsidR="004F07BF" w:rsidRPr="004F07BF" w:rsidRDefault="00263966" w:rsidP="00263966">
            <w:pPr>
              <w:tabs>
                <w:tab w:val="decimal" w:pos="792"/>
              </w:tabs>
              <w:spacing w:line="300" w:lineRule="exact"/>
              <w:jc w:val="right"/>
              <w:rPr>
                <w:rFonts w:ascii="Arial" w:hAnsi="Arial" w:cs="Arial"/>
                <w:color w:val="000000"/>
                <w:sz w:val="16"/>
                <w:szCs w:val="16"/>
              </w:rPr>
            </w:pPr>
            <w:r>
              <w:rPr>
                <w:rFonts w:ascii="Arial" w:hAnsi="Arial" w:cs="Arial"/>
                <w:color w:val="000000"/>
                <w:sz w:val="16"/>
                <w:szCs w:val="16"/>
              </w:rPr>
              <w:t xml:space="preserve">     </w:t>
            </w:r>
            <w:r w:rsidR="004F07BF" w:rsidRPr="004F07BF">
              <w:rPr>
                <w:rFonts w:ascii="Arial" w:hAnsi="Arial" w:cs="Arial"/>
                <w:color w:val="000000"/>
                <w:sz w:val="16"/>
                <w:szCs w:val="16"/>
              </w:rPr>
              <w:t>68.18</w:t>
            </w:r>
            <w:r>
              <w:rPr>
                <w:rFonts w:ascii="Arial" w:hAnsi="Arial" w:cs="Arial"/>
                <w:color w:val="000000"/>
                <w:sz w:val="16"/>
                <w:szCs w:val="16"/>
              </w:rPr>
              <w:t>%</w:t>
            </w:r>
          </w:p>
        </w:tc>
        <w:tc>
          <w:tcPr>
            <w:tcW w:w="1260" w:type="dxa"/>
            <w:vAlign w:val="bottom"/>
          </w:tcPr>
          <w:p w:rsidR="004F07BF" w:rsidRPr="004F07BF" w:rsidRDefault="004F07BF" w:rsidP="00263966">
            <w:pPr>
              <w:spacing w:line="300" w:lineRule="exact"/>
              <w:jc w:val="right"/>
              <w:rPr>
                <w:rFonts w:ascii="Arial" w:hAnsi="Arial" w:cs="Arial"/>
                <w:color w:val="000000"/>
                <w:sz w:val="16"/>
                <w:szCs w:val="16"/>
              </w:rPr>
            </w:pPr>
            <w:r w:rsidRPr="004F07BF">
              <w:rPr>
                <w:rFonts w:ascii="Arial" w:hAnsi="Arial" w:cs="Arial"/>
                <w:color w:val="000000"/>
                <w:sz w:val="16"/>
                <w:szCs w:val="16"/>
              </w:rPr>
              <w:t>64.41</w:t>
            </w:r>
            <w:r w:rsidR="00263966">
              <w:rPr>
                <w:rFonts w:ascii="Arial" w:hAnsi="Arial" w:cs="Arial"/>
                <w:color w:val="000000"/>
                <w:sz w:val="16"/>
                <w:szCs w:val="16"/>
              </w:rPr>
              <w:t>%</w:t>
            </w:r>
          </w:p>
        </w:tc>
        <w:tc>
          <w:tcPr>
            <w:tcW w:w="1260" w:type="dxa"/>
            <w:vAlign w:val="bottom"/>
          </w:tcPr>
          <w:p w:rsidR="004F07BF" w:rsidRPr="004F07BF" w:rsidRDefault="00263966" w:rsidP="00263966">
            <w:pPr>
              <w:spacing w:line="300" w:lineRule="exact"/>
              <w:jc w:val="right"/>
              <w:rPr>
                <w:rFonts w:ascii="Arial" w:hAnsi="Arial" w:cs="Arial"/>
                <w:color w:val="000000"/>
                <w:sz w:val="16"/>
                <w:szCs w:val="16"/>
              </w:rPr>
            </w:pPr>
            <w:r>
              <w:rPr>
                <w:rFonts w:ascii="Arial" w:hAnsi="Arial" w:cs="Arial"/>
                <w:color w:val="000000"/>
                <w:sz w:val="16"/>
                <w:szCs w:val="16"/>
              </w:rPr>
              <w:t>72.38%</w:t>
            </w:r>
          </w:p>
        </w:tc>
        <w:tc>
          <w:tcPr>
            <w:tcW w:w="1260" w:type="dxa"/>
            <w:vAlign w:val="bottom"/>
          </w:tcPr>
          <w:p w:rsidR="004F07BF" w:rsidRPr="0026715E" w:rsidRDefault="004F07BF" w:rsidP="00263966">
            <w:pPr>
              <w:tabs>
                <w:tab w:val="decimal" w:pos="936"/>
              </w:tabs>
              <w:spacing w:line="300" w:lineRule="exact"/>
              <w:jc w:val="right"/>
              <w:rPr>
                <w:rFonts w:ascii="Arial" w:hAnsi="Arial" w:cs="Arial"/>
                <w:color w:val="000000"/>
                <w:sz w:val="16"/>
                <w:szCs w:val="16"/>
              </w:rPr>
            </w:pPr>
            <w:r w:rsidRPr="0026715E">
              <w:rPr>
                <w:rFonts w:ascii="Arial" w:hAnsi="Arial" w:cs="Arial"/>
                <w:color w:val="000000"/>
                <w:sz w:val="16"/>
                <w:szCs w:val="16"/>
              </w:rPr>
              <w:t>67.24%</w:t>
            </w:r>
          </w:p>
        </w:tc>
      </w:tr>
    </w:tbl>
    <w:p w:rsidR="00D47A3C" w:rsidRPr="0026715E" w:rsidRDefault="00D47A3C" w:rsidP="00C5154C">
      <w:pPr>
        <w:tabs>
          <w:tab w:val="left" w:pos="900"/>
          <w:tab w:val="left" w:pos="1440"/>
          <w:tab w:val="left" w:pos="2160"/>
        </w:tabs>
        <w:spacing w:before="240" w:after="120" w:line="380" w:lineRule="exact"/>
        <w:ind w:left="547" w:hanging="547"/>
        <w:jc w:val="thaiDistribute"/>
        <w:rPr>
          <w:rFonts w:ascii="Arial" w:hAnsi="Arial"/>
          <w:b/>
          <w:bCs/>
          <w:sz w:val="22"/>
          <w:szCs w:val="22"/>
        </w:rPr>
      </w:pPr>
    </w:p>
    <w:p w:rsidR="00D47A3C" w:rsidRPr="0026715E" w:rsidRDefault="00D47A3C" w:rsidP="00D47A3C">
      <w:r w:rsidRPr="0026715E">
        <w:br w:type="page"/>
      </w:r>
    </w:p>
    <w:p w:rsidR="00354FA7" w:rsidRPr="0026715E" w:rsidRDefault="004F5B54" w:rsidP="00C5154C">
      <w:pPr>
        <w:tabs>
          <w:tab w:val="left" w:pos="900"/>
          <w:tab w:val="left" w:pos="1440"/>
          <w:tab w:val="left" w:pos="2160"/>
        </w:tabs>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14</w:t>
      </w:r>
      <w:r w:rsidR="00354FA7" w:rsidRPr="0026715E">
        <w:rPr>
          <w:rFonts w:ascii="Arial" w:hAnsi="Arial"/>
          <w:b/>
          <w:bCs/>
          <w:sz w:val="22"/>
          <w:szCs w:val="22"/>
        </w:rPr>
        <w:t>.</w:t>
      </w:r>
      <w:r w:rsidR="00354FA7" w:rsidRPr="0026715E">
        <w:rPr>
          <w:rFonts w:ascii="Arial" w:hAnsi="Arial"/>
          <w:b/>
          <w:bCs/>
          <w:sz w:val="22"/>
          <w:szCs w:val="22"/>
        </w:rPr>
        <w:tab/>
        <w:t xml:space="preserve">Restricted </w:t>
      </w:r>
      <w:r w:rsidR="00F444B0" w:rsidRPr="0026715E">
        <w:rPr>
          <w:rFonts w:ascii="Arial" w:hAnsi="Arial"/>
          <w:b/>
          <w:bCs/>
          <w:sz w:val="22"/>
          <w:szCs w:val="22"/>
        </w:rPr>
        <w:t>financial institution deposits/withdrawal conditions</w:t>
      </w:r>
    </w:p>
    <w:p w:rsidR="00066611" w:rsidRPr="0026715E" w:rsidRDefault="00066611" w:rsidP="00066611">
      <w:pPr>
        <w:tabs>
          <w:tab w:val="left" w:pos="2160"/>
          <w:tab w:val="center" w:pos="6840"/>
          <w:tab w:val="center" w:pos="8280"/>
        </w:tabs>
        <w:spacing w:before="60" w:after="60" w:line="380" w:lineRule="exact"/>
        <w:ind w:left="540" w:hanging="540"/>
        <w:jc w:val="thaiDistribute"/>
        <w:rPr>
          <w:rFonts w:ascii="Arial" w:hAnsi="Arial"/>
          <w:sz w:val="22"/>
          <w:szCs w:val="22"/>
        </w:rPr>
      </w:pPr>
      <w:r w:rsidRPr="0026715E">
        <w:rPr>
          <w:rFonts w:ascii="Arial" w:hAnsi="Arial"/>
          <w:sz w:val="22"/>
          <w:szCs w:val="22"/>
        </w:rPr>
        <w:tab/>
        <w:t>The balances represented saving</w:t>
      </w:r>
      <w:r w:rsidR="00E432DB">
        <w:rPr>
          <w:rFonts w:ascii="Arial" w:hAnsi="Arial"/>
          <w:sz w:val="22"/>
          <w:szCs w:val="22"/>
        </w:rPr>
        <w:t>s</w:t>
      </w:r>
      <w:r w:rsidRPr="0026715E">
        <w:rPr>
          <w:rFonts w:ascii="Arial" w:hAnsi="Arial"/>
          <w:sz w:val="22"/>
          <w:szCs w:val="22"/>
        </w:rPr>
        <w:t xml:space="preserve"> </w:t>
      </w:r>
      <w:r w:rsidR="00594BC0">
        <w:rPr>
          <w:rFonts w:ascii="Arial" w:hAnsi="Arial"/>
          <w:sz w:val="22"/>
          <w:szCs w:val="22"/>
        </w:rPr>
        <w:t xml:space="preserve">and current </w:t>
      </w:r>
      <w:r w:rsidRPr="0026715E">
        <w:rPr>
          <w:rFonts w:ascii="Arial" w:hAnsi="Arial"/>
          <w:sz w:val="22"/>
          <w:szCs w:val="22"/>
        </w:rPr>
        <w:t>deposits</w:t>
      </w:r>
      <w:r w:rsidR="004F5B54">
        <w:rPr>
          <w:rFonts w:ascii="Arial" w:hAnsi="Arial"/>
          <w:sz w:val="22"/>
          <w:szCs w:val="22"/>
        </w:rPr>
        <w:t xml:space="preserve"> of the Company and its subsidiaries</w:t>
      </w:r>
      <w:r w:rsidRPr="0026715E">
        <w:rPr>
          <w:rFonts w:ascii="Arial" w:hAnsi="Arial"/>
          <w:sz w:val="22"/>
          <w:szCs w:val="22"/>
        </w:rPr>
        <w:t xml:space="preserve"> which were pledged with the financial institutions to secure letters of guarantee.</w:t>
      </w:r>
    </w:p>
    <w:p w:rsidR="00354FA7" w:rsidRPr="0026715E" w:rsidRDefault="004F5B54" w:rsidP="00D47A3C">
      <w:pPr>
        <w:tabs>
          <w:tab w:val="left" w:pos="2160"/>
          <w:tab w:val="center" w:pos="6840"/>
          <w:tab w:val="center" w:pos="8280"/>
        </w:tabs>
        <w:spacing w:before="60" w:after="60" w:line="380" w:lineRule="exact"/>
        <w:ind w:left="540" w:hanging="540"/>
        <w:jc w:val="thaiDistribute"/>
        <w:rPr>
          <w:rFonts w:ascii="Arial" w:hAnsi="Arial"/>
          <w:b/>
          <w:bCs/>
          <w:sz w:val="22"/>
          <w:szCs w:val="22"/>
        </w:rPr>
      </w:pPr>
      <w:r>
        <w:rPr>
          <w:rFonts w:ascii="Arial" w:hAnsi="Arial"/>
          <w:b/>
          <w:bCs/>
          <w:sz w:val="22"/>
          <w:szCs w:val="22"/>
        </w:rPr>
        <w:t>15</w:t>
      </w:r>
      <w:r w:rsidR="00BB332F" w:rsidRPr="0026715E">
        <w:rPr>
          <w:rFonts w:ascii="Arial" w:hAnsi="Arial"/>
          <w:b/>
          <w:bCs/>
          <w:sz w:val="22"/>
          <w:szCs w:val="22"/>
        </w:rPr>
        <w:t>.</w:t>
      </w:r>
      <w:r w:rsidR="00BB332F" w:rsidRPr="0026715E">
        <w:rPr>
          <w:rFonts w:ascii="Arial" w:hAnsi="Arial"/>
          <w:b/>
          <w:bCs/>
          <w:sz w:val="22"/>
          <w:szCs w:val="22"/>
        </w:rPr>
        <w:tab/>
        <w:t>Investments in associate</w:t>
      </w:r>
    </w:p>
    <w:p w:rsidR="00354FA7" w:rsidRPr="0026715E" w:rsidRDefault="00263966" w:rsidP="00F946A6">
      <w:pPr>
        <w:tabs>
          <w:tab w:val="left" w:pos="2160"/>
          <w:tab w:val="center" w:pos="6840"/>
          <w:tab w:val="center" w:pos="8280"/>
        </w:tabs>
        <w:spacing w:line="380" w:lineRule="exact"/>
        <w:ind w:left="547" w:hanging="576"/>
        <w:jc w:val="right"/>
        <w:rPr>
          <w:rFonts w:ascii="Arial" w:hAnsi="Arial"/>
          <w:b/>
          <w:bCs/>
          <w:sz w:val="12"/>
          <w:szCs w:val="12"/>
          <w:cs/>
        </w:rPr>
      </w:pPr>
      <w:r w:rsidRPr="0026715E">
        <w:rPr>
          <w:rFonts w:ascii="Arial" w:hAnsi="Arial"/>
          <w:sz w:val="12"/>
          <w:szCs w:val="12"/>
        </w:rPr>
        <w:t xml:space="preserve"> </w:t>
      </w:r>
      <w:r w:rsidR="00354FA7" w:rsidRPr="0026715E">
        <w:rPr>
          <w:rFonts w:ascii="Arial" w:hAnsi="Arial"/>
          <w:sz w:val="12"/>
          <w:szCs w:val="12"/>
        </w:rPr>
        <w:t xml:space="preserve">(Unit: </w:t>
      </w:r>
      <w:r w:rsidR="00117C2F" w:rsidRPr="0026715E">
        <w:rPr>
          <w:rFonts w:ascii="Arial" w:hAnsi="Arial"/>
          <w:sz w:val="12"/>
          <w:szCs w:val="12"/>
        </w:rPr>
        <w:t xml:space="preserve">Thousand </w:t>
      </w:r>
      <w:r w:rsidR="00354FA7" w:rsidRPr="0026715E">
        <w:rPr>
          <w:rFonts w:ascii="Arial" w:hAnsi="Arial"/>
          <w:sz w:val="12"/>
          <w:szCs w:val="12"/>
        </w:rPr>
        <w:t>Baht)</w:t>
      </w:r>
    </w:p>
    <w:tbl>
      <w:tblPr>
        <w:tblW w:w="8610" w:type="dxa"/>
        <w:tblInd w:w="588" w:type="dxa"/>
        <w:tblLayout w:type="fixed"/>
        <w:tblLook w:val="0000" w:firstRow="0" w:lastRow="0" w:firstColumn="0" w:lastColumn="0" w:noHBand="0" w:noVBand="0"/>
      </w:tblPr>
      <w:tblGrid>
        <w:gridCol w:w="1590"/>
        <w:gridCol w:w="1170"/>
        <w:gridCol w:w="990"/>
        <w:gridCol w:w="720"/>
        <w:gridCol w:w="630"/>
        <w:gridCol w:w="900"/>
        <w:gridCol w:w="900"/>
        <w:gridCol w:w="840"/>
        <w:gridCol w:w="870"/>
      </w:tblGrid>
      <w:tr w:rsidR="00354FA7" w:rsidRPr="0026715E" w:rsidTr="00380F81">
        <w:tc>
          <w:tcPr>
            <w:tcW w:w="1590" w:type="dxa"/>
            <w:tcBorders>
              <w:top w:val="nil"/>
              <w:left w:val="nil"/>
              <w:bottom w:val="nil"/>
              <w:right w:val="nil"/>
            </w:tcBorders>
            <w:vAlign w:val="bottom"/>
          </w:tcPr>
          <w:p w:rsidR="00354FA7" w:rsidRPr="0026715E" w:rsidRDefault="00354FA7" w:rsidP="00380F81">
            <w:pPr>
              <w:spacing w:line="220" w:lineRule="exact"/>
              <w:jc w:val="center"/>
              <w:rPr>
                <w:rFonts w:ascii="Arial" w:hAnsi="Arial"/>
                <w:sz w:val="12"/>
                <w:szCs w:val="12"/>
                <w:cs/>
              </w:rPr>
            </w:pPr>
          </w:p>
        </w:tc>
        <w:tc>
          <w:tcPr>
            <w:tcW w:w="1170" w:type="dxa"/>
            <w:tcBorders>
              <w:top w:val="nil"/>
              <w:left w:val="nil"/>
              <w:bottom w:val="nil"/>
              <w:right w:val="nil"/>
            </w:tcBorders>
            <w:vAlign w:val="bottom"/>
          </w:tcPr>
          <w:p w:rsidR="00354FA7" w:rsidRPr="0026715E" w:rsidRDefault="00354FA7" w:rsidP="00380F81">
            <w:pPr>
              <w:spacing w:line="220" w:lineRule="exact"/>
              <w:jc w:val="center"/>
              <w:rPr>
                <w:rFonts w:ascii="Arial" w:hAnsi="Arial"/>
                <w:sz w:val="12"/>
                <w:szCs w:val="12"/>
                <w:cs/>
              </w:rPr>
            </w:pPr>
          </w:p>
        </w:tc>
        <w:tc>
          <w:tcPr>
            <w:tcW w:w="990" w:type="dxa"/>
            <w:tcBorders>
              <w:top w:val="nil"/>
              <w:left w:val="nil"/>
              <w:bottom w:val="nil"/>
              <w:right w:val="nil"/>
            </w:tcBorders>
            <w:vAlign w:val="bottom"/>
          </w:tcPr>
          <w:p w:rsidR="00354FA7" w:rsidRPr="0026715E" w:rsidRDefault="00354FA7" w:rsidP="00380F81">
            <w:pPr>
              <w:spacing w:line="220" w:lineRule="exact"/>
              <w:jc w:val="center"/>
              <w:rPr>
                <w:rFonts w:ascii="Arial" w:hAnsi="Arial"/>
                <w:sz w:val="12"/>
                <w:szCs w:val="12"/>
                <w:cs/>
              </w:rPr>
            </w:pPr>
          </w:p>
        </w:tc>
        <w:tc>
          <w:tcPr>
            <w:tcW w:w="4860" w:type="dxa"/>
            <w:gridSpan w:val="6"/>
            <w:tcBorders>
              <w:top w:val="nil"/>
              <w:left w:val="nil"/>
              <w:bottom w:val="nil"/>
              <w:right w:val="nil"/>
            </w:tcBorders>
            <w:vAlign w:val="bottom"/>
          </w:tcPr>
          <w:p w:rsidR="00354FA7" w:rsidRPr="0026715E" w:rsidRDefault="00354FA7" w:rsidP="00380F81">
            <w:pPr>
              <w:pBdr>
                <w:bottom w:val="single" w:sz="4" w:space="1" w:color="auto"/>
              </w:pBdr>
              <w:spacing w:line="220" w:lineRule="exact"/>
              <w:jc w:val="center"/>
              <w:rPr>
                <w:rFonts w:ascii="Arial" w:hAnsi="Arial"/>
                <w:sz w:val="12"/>
                <w:szCs w:val="12"/>
                <w:cs/>
              </w:rPr>
            </w:pPr>
            <w:r w:rsidRPr="0026715E">
              <w:rPr>
                <w:rFonts w:ascii="Arial" w:hAnsi="Arial"/>
                <w:sz w:val="12"/>
                <w:szCs w:val="12"/>
              </w:rPr>
              <w:t>Consolidated financial statements</w:t>
            </w:r>
          </w:p>
        </w:tc>
      </w:tr>
      <w:tr w:rsidR="00354FA7" w:rsidRPr="0026715E" w:rsidTr="00380F81">
        <w:tc>
          <w:tcPr>
            <w:tcW w:w="1590" w:type="dxa"/>
            <w:tcBorders>
              <w:top w:val="nil"/>
              <w:left w:val="nil"/>
              <w:bottom w:val="nil"/>
              <w:right w:val="nil"/>
            </w:tcBorders>
            <w:vAlign w:val="bottom"/>
          </w:tcPr>
          <w:p w:rsidR="00354FA7" w:rsidRPr="0026715E" w:rsidRDefault="00A716DB" w:rsidP="00BB332F">
            <w:pPr>
              <w:pBdr>
                <w:bottom w:val="single" w:sz="4" w:space="1" w:color="auto"/>
              </w:pBdr>
              <w:spacing w:line="220" w:lineRule="exact"/>
              <w:jc w:val="center"/>
              <w:rPr>
                <w:rFonts w:ascii="Arial" w:hAnsi="Arial"/>
                <w:sz w:val="12"/>
                <w:szCs w:val="12"/>
                <w:cs/>
              </w:rPr>
            </w:pPr>
            <w:r w:rsidRPr="0026715E">
              <w:rPr>
                <w:rFonts w:ascii="Arial" w:hAnsi="Arial"/>
                <w:sz w:val="12"/>
                <w:szCs w:val="12"/>
              </w:rPr>
              <w:t>Associate’</w:t>
            </w:r>
            <w:r w:rsidR="00BB332F" w:rsidRPr="0026715E">
              <w:rPr>
                <w:rFonts w:ascii="Arial" w:hAnsi="Arial"/>
                <w:sz w:val="12"/>
                <w:szCs w:val="12"/>
              </w:rPr>
              <w:t>s</w:t>
            </w:r>
            <w:r w:rsidR="00354FA7" w:rsidRPr="0026715E">
              <w:rPr>
                <w:rFonts w:ascii="Arial" w:hAnsi="Arial"/>
                <w:sz w:val="12"/>
                <w:szCs w:val="12"/>
              </w:rPr>
              <w:t xml:space="preserve"> name</w:t>
            </w:r>
          </w:p>
        </w:tc>
        <w:tc>
          <w:tcPr>
            <w:tcW w:w="1170" w:type="dxa"/>
            <w:tcBorders>
              <w:top w:val="nil"/>
              <w:left w:val="nil"/>
              <w:bottom w:val="nil"/>
              <w:right w:val="nil"/>
            </w:tcBorders>
            <w:vAlign w:val="bottom"/>
          </w:tcPr>
          <w:p w:rsidR="00354FA7" w:rsidRPr="0026715E" w:rsidRDefault="00354FA7" w:rsidP="00380F81">
            <w:pPr>
              <w:pBdr>
                <w:bottom w:val="single" w:sz="4" w:space="1" w:color="auto"/>
              </w:pBdr>
              <w:spacing w:line="220" w:lineRule="exact"/>
              <w:jc w:val="center"/>
              <w:rPr>
                <w:rFonts w:ascii="Arial" w:hAnsi="Arial"/>
                <w:sz w:val="12"/>
                <w:szCs w:val="12"/>
                <w:cs/>
              </w:rPr>
            </w:pPr>
            <w:r w:rsidRPr="0026715E">
              <w:rPr>
                <w:rFonts w:ascii="Arial" w:hAnsi="Arial"/>
                <w:sz w:val="12"/>
                <w:szCs w:val="12"/>
              </w:rPr>
              <w:t>Nature of business</w:t>
            </w:r>
          </w:p>
        </w:tc>
        <w:tc>
          <w:tcPr>
            <w:tcW w:w="990" w:type="dxa"/>
            <w:tcBorders>
              <w:top w:val="nil"/>
              <w:left w:val="nil"/>
              <w:bottom w:val="nil"/>
              <w:right w:val="nil"/>
            </w:tcBorders>
            <w:vAlign w:val="bottom"/>
          </w:tcPr>
          <w:p w:rsidR="00354FA7" w:rsidRPr="0026715E" w:rsidRDefault="00354FA7" w:rsidP="00380F81">
            <w:pPr>
              <w:pBdr>
                <w:bottom w:val="single" w:sz="4" w:space="1" w:color="auto"/>
              </w:pBdr>
              <w:spacing w:line="220" w:lineRule="exact"/>
              <w:jc w:val="center"/>
              <w:rPr>
                <w:rFonts w:ascii="Arial" w:hAnsi="Arial"/>
                <w:sz w:val="12"/>
                <w:szCs w:val="12"/>
              </w:rPr>
            </w:pPr>
            <w:r w:rsidRPr="0026715E">
              <w:rPr>
                <w:rFonts w:ascii="Arial" w:hAnsi="Arial"/>
                <w:sz w:val="12"/>
                <w:szCs w:val="12"/>
              </w:rPr>
              <w:t>Country of incorporation</w:t>
            </w:r>
          </w:p>
        </w:tc>
        <w:tc>
          <w:tcPr>
            <w:tcW w:w="1350" w:type="dxa"/>
            <w:gridSpan w:val="2"/>
            <w:tcBorders>
              <w:top w:val="nil"/>
              <w:left w:val="nil"/>
              <w:bottom w:val="nil"/>
              <w:right w:val="nil"/>
            </w:tcBorders>
            <w:vAlign w:val="bottom"/>
          </w:tcPr>
          <w:p w:rsidR="00354FA7" w:rsidRPr="0026715E" w:rsidRDefault="00354FA7" w:rsidP="00380F81">
            <w:pPr>
              <w:pBdr>
                <w:bottom w:val="single" w:sz="4" w:space="1" w:color="auto"/>
              </w:pBdr>
              <w:spacing w:line="220" w:lineRule="exact"/>
              <w:jc w:val="center"/>
              <w:rPr>
                <w:rFonts w:ascii="Arial" w:hAnsi="Arial"/>
                <w:sz w:val="12"/>
                <w:szCs w:val="12"/>
                <w:cs/>
              </w:rPr>
            </w:pPr>
            <w:r w:rsidRPr="0026715E">
              <w:rPr>
                <w:rFonts w:ascii="Arial" w:hAnsi="Arial"/>
                <w:sz w:val="12"/>
                <w:szCs w:val="12"/>
              </w:rPr>
              <w:t>Shareholding percentage</w:t>
            </w:r>
          </w:p>
        </w:tc>
        <w:tc>
          <w:tcPr>
            <w:tcW w:w="1800" w:type="dxa"/>
            <w:gridSpan w:val="2"/>
            <w:tcBorders>
              <w:top w:val="nil"/>
              <w:left w:val="nil"/>
              <w:bottom w:val="nil"/>
              <w:right w:val="nil"/>
            </w:tcBorders>
            <w:vAlign w:val="bottom"/>
          </w:tcPr>
          <w:p w:rsidR="00354FA7" w:rsidRPr="0026715E" w:rsidRDefault="00354FA7" w:rsidP="00380F81">
            <w:pPr>
              <w:pBdr>
                <w:bottom w:val="single" w:sz="4" w:space="1" w:color="auto"/>
              </w:pBdr>
              <w:spacing w:line="220" w:lineRule="exact"/>
              <w:jc w:val="center"/>
              <w:rPr>
                <w:rFonts w:ascii="Arial" w:hAnsi="Arial"/>
                <w:sz w:val="12"/>
                <w:szCs w:val="12"/>
                <w:cs/>
              </w:rPr>
            </w:pPr>
            <w:r w:rsidRPr="0026715E">
              <w:rPr>
                <w:rFonts w:ascii="Arial" w:hAnsi="Arial"/>
                <w:sz w:val="12"/>
                <w:szCs w:val="12"/>
              </w:rPr>
              <w:t>Cost</w:t>
            </w:r>
          </w:p>
        </w:tc>
        <w:tc>
          <w:tcPr>
            <w:tcW w:w="1710" w:type="dxa"/>
            <w:gridSpan w:val="2"/>
            <w:tcBorders>
              <w:top w:val="nil"/>
              <w:left w:val="nil"/>
              <w:right w:val="nil"/>
            </w:tcBorders>
            <w:vAlign w:val="bottom"/>
          </w:tcPr>
          <w:p w:rsidR="00354FA7" w:rsidRPr="0026715E" w:rsidRDefault="00354FA7" w:rsidP="00380F81">
            <w:pPr>
              <w:pBdr>
                <w:bottom w:val="single" w:sz="4" w:space="1" w:color="auto"/>
              </w:pBdr>
              <w:spacing w:line="220" w:lineRule="exact"/>
              <w:jc w:val="center"/>
              <w:rPr>
                <w:rFonts w:ascii="Arial" w:hAnsi="Arial"/>
                <w:sz w:val="12"/>
                <w:szCs w:val="12"/>
                <w:cs/>
              </w:rPr>
            </w:pPr>
            <w:r w:rsidRPr="0026715E">
              <w:rPr>
                <w:rFonts w:ascii="Arial" w:hAnsi="Arial"/>
                <w:sz w:val="12"/>
                <w:szCs w:val="12"/>
              </w:rPr>
              <w:t>Carrying amounts based on equity method</w:t>
            </w:r>
          </w:p>
        </w:tc>
      </w:tr>
      <w:tr w:rsidR="00354FA7" w:rsidRPr="0026715E" w:rsidTr="00380F81">
        <w:tc>
          <w:tcPr>
            <w:tcW w:w="1590" w:type="dxa"/>
            <w:tcBorders>
              <w:top w:val="nil"/>
              <w:left w:val="nil"/>
              <w:bottom w:val="nil"/>
              <w:right w:val="nil"/>
            </w:tcBorders>
          </w:tcPr>
          <w:p w:rsidR="00354FA7" w:rsidRPr="0026715E" w:rsidRDefault="00354FA7" w:rsidP="00380F81">
            <w:pPr>
              <w:spacing w:line="220" w:lineRule="exact"/>
              <w:jc w:val="center"/>
              <w:rPr>
                <w:rFonts w:ascii="Arial" w:hAnsi="Arial"/>
                <w:sz w:val="12"/>
                <w:szCs w:val="12"/>
                <w:cs/>
              </w:rPr>
            </w:pPr>
          </w:p>
        </w:tc>
        <w:tc>
          <w:tcPr>
            <w:tcW w:w="1170" w:type="dxa"/>
            <w:tcBorders>
              <w:top w:val="nil"/>
              <w:left w:val="nil"/>
              <w:bottom w:val="nil"/>
              <w:right w:val="nil"/>
            </w:tcBorders>
          </w:tcPr>
          <w:p w:rsidR="00354FA7" w:rsidRPr="0026715E" w:rsidRDefault="00354FA7" w:rsidP="00380F81">
            <w:pPr>
              <w:tabs>
                <w:tab w:val="right" w:pos="7200"/>
                <w:tab w:val="right" w:pos="8540"/>
              </w:tabs>
              <w:spacing w:line="220" w:lineRule="exact"/>
              <w:jc w:val="center"/>
              <w:rPr>
                <w:rFonts w:ascii="Arial" w:hAnsi="Arial"/>
                <w:sz w:val="12"/>
                <w:szCs w:val="12"/>
                <w:u w:val="single"/>
                <w:cs/>
              </w:rPr>
            </w:pPr>
          </w:p>
        </w:tc>
        <w:tc>
          <w:tcPr>
            <w:tcW w:w="990" w:type="dxa"/>
            <w:tcBorders>
              <w:top w:val="nil"/>
              <w:left w:val="nil"/>
              <w:bottom w:val="nil"/>
              <w:right w:val="nil"/>
            </w:tcBorders>
          </w:tcPr>
          <w:p w:rsidR="00354FA7" w:rsidRPr="0026715E" w:rsidRDefault="00354FA7" w:rsidP="00380F81">
            <w:pPr>
              <w:tabs>
                <w:tab w:val="right" w:pos="7200"/>
                <w:tab w:val="right" w:pos="8540"/>
              </w:tabs>
              <w:spacing w:line="220" w:lineRule="exact"/>
              <w:jc w:val="center"/>
              <w:rPr>
                <w:rFonts w:ascii="Arial" w:hAnsi="Arial"/>
                <w:sz w:val="12"/>
                <w:szCs w:val="12"/>
                <w:u w:val="single"/>
              </w:rPr>
            </w:pPr>
          </w:p>
        </w:tc>
        <w:tc>
          <w:tcPr>
            <w:tcW w:w="720" w:type="dxa"/>
            <w:tcBorders>
              <w:top w:val="nil"/>
              <w:left w:val="nil"/>
              <w:bottom w:val="nil"/>
              <w:right w:val="nil"/>
            </w:tcBorders>
          </w:tcPr>
          <w:p w:rsidR="00354FA7" w:rsidRPr="0026715E" w:rsidRDefault="00E771A4" w:rsidP="004A74CC">
            <w:pPr>
              <w:pBdr>
                <w:bottom w:val="single" w:sz="4" w:space="1" w:color="auto"/>
              </w:pBdr>
              <w:tabs>
                <w:tab w:val="right" w:pos="7200"/>
                <w:tab w:val="right" w:pos="8540"/>
              </w:tabs>
              <w:spacing w:line="220" w:lineRule="exact"/>
              <w:jc w:val="center"/>
              <w:rPr>
                <w:rFonts w:ascii="Arial" w:hAnsi="Arial"/>
                <w:sz w:val="12"/>
                <w:szCs w:val="12"/>
              </w:rPr>
            </w:pPr>
            <w:r>
              <w:rPr>
                <w:rFonts w:ascii="Arial" w:hAnsi="Arial"/>
                <w:sz w:val="12"/>
                <w:szCs w:val="12"/>
              </w:rPr>
              <w:t>2016</w:t>
            </w:r>
          </w:p>
        </w:tc>
        <w:tc>
          <w:tcPr>
            <w:tcW w:w="630" w:type="dxa"/>
            <w:tcBorders>
              <w:top w:val="nil"/>
              <w:left w:val="nil"/>
              <w:bottom w:val="nil"/>
              <w:right w:val="nil"/>
            </w:tcBorders>
          </w:tcPr>
          <w:p w:rsidR="00354FA7" w:rsidRPr="0026715E" w:rsidRDefault="00E771A4" w:rsidP="004A74CC">
            <w:pPr>
              <w:pBdr>
                <w:bottom w:val="single" w:sz="4" w:space="1" w:color="auto"/>
              </w:pBdr>
              <w:tabs>
                <w:tab w:val="right" w:pos="7200"/>
                <w:tab w:val="right" w:pos="8540"/>
              </w:tabs>
              <w:spacing w:line="220" w:lineRule="exact"/>
              <w:jc w:val="center"/>
              <w:rPr>
                <w:rFonts w:ascii="Arial" w:hAnsi="Arial"/>
                <w:sz w:val="12"/>
                <w:szCs w:val="12"/>
              </w:rPr>
            </w:pPr>
            <w:r>
              <w:rPr>
                <w:rFonts w:ascii="Arial" w:hAnsi="Arial"/>
                <w:sz w:val="12"/>
                <w:szCs w:val="12"/>
              </w:rPr>
              <w:t>2015</w:t>
            </w:r>
          </w:p>
        </w:tc>
        <w:tc>
          <w:tcPr>
            <w:tcW w:w="900" w:type="dxa"/>
            <w:tcBorders>
              <w:top w:val="nil"/>
              <w:left w:val="nil"/>
              <w:bottom w:val="nil"/>
              <w:right w:val="nil"/>
            </w:tcBorders>
          </w:tcPr>
          <w:p w:rsidR="00354FA7" w:rsidRPr="0026715E" w:rsidRDefault="00E771A4" w:rsidP="004A74CC">
            <w:pPr>
              <w:pBdr>
                <w:bottom w:val="single" w:sz="4" w:space="1" w:color="auto"/>
              </w:pBdr>
              <w:tabs>
                <w:tab w:val="right" w:pos="7200"/>
                <w:tab w:val="right" w:pos="8540"/>
              </w:tabs>
              <w:spacing w:line="220" w:lineRule="exact"/>
              <w:jc w:val="center"/>
              <w:rPr>
                <w:rFonts w:ascii="Arial" w:hAnsi="Arial"/>
                <w:sz w:val="12"/>
                <w:szCs w:val="12"/>
              </w:rPr>
            </w:pPr>
            <w:r>
              <w:rPr>
                <w:rFonts w:ascii="Arial" w:hAnsi="Arial"/>
                <w:sz w:val="12"/>
                <w:szCs w:val="12"/>
              </w:rPr>
              <w:t>2016</w:t>
            </w:r>
          </w:p>
        </w:tc>
        <w:tc>
          <w:tcPr>
            <w:tcW w:w="900" w:type="dxa"/>
            <w:tcBorders>
              <w:top w:val="nil"/>
              <w:left w:val="nil"/>
              <w:bottom w:val="nil"/>
              <w:right w:val="nil"/>
            </w:tcBorders>
          </w:tcPr>
          <w:p w:rsidR="00354FA7" w:rsidRPr="0026715E" w:rsidRDefault="00E771A4" w:rsidP="004A74CC">
            <w:pPr>
              <w:pBdr>
                <w:bottom w:val="single" w:sz="4" w:space="1" w:color="auto"/>
              </w:pBdr>
              <w:tabs>
                <w:tab w:val="right" w:pos="7200"/>
                <w:tab w:val="right" w:pos="8540"/>
              </w:tabs>
              <w:spacing w:line="220" w:lineRule="exact"/>
              <w:jc w:val="center"/>
              <w:rPr>
                <w:rFonts w:ascii="Arial" w:hAnsi="Arial"/>
                <w:sz w:val="12"/>
                <w:szCs w:val="12"/>
              </w:rPr>
            </w:pPr>
            <w:r>
              <w:rPr>
                <w:rFonts w:ascii="Arial" w:hAnsi="Arial"/>
                <w:sz w:val="12"/>
                <w:szCs w:val="12"/>
              </w:rPr>
              <w:t>2015</w:t>
            </w:r>
          </w:p>
        </w:tc>
        <w:tc>
          <w:tcPr>
            <w:tcW w:w="840" w:type="dxa"/>
            <w:tcBorders>
              <w:top w:val="nil"/>
              <w:left w:val="nil"/>
              <w:right w:val="nil"/>
            </w:tcBorders>
          </w:tcPr>
          <w:p w:rsidR="00354FA7" w:rsidRPr="0026715E" w:rsidRDefault="00E771A4" w:rsidP="004A74CC">
            <w:pPr>
              <w:pBdr>
                <w:bottom w:val="single" w:sz="4" w:space="1" w:color="auto"/>
              </w:pBdr>
              <w:tabs>
                <w:tab w:val="right" w:pos="7200"/>
                <w:tab w:val="right" w:pos="8540"/>
              </w:tabs>
              <w:spacing w:line="220" w:lineRule="exact"/>
              <w:jc w:val="center"/>
              <w:rPr>
                <w:rFonts w:ascii="Arial" w:hAnsi="Arial"/>
                <w:sz w:val="12"/>
                <w:szCs w:val="12"/>
              </w:rPr>
            </w:pPr>
            <w:r>
              <w:rPr>
                <w:rFonts w:ascii="Arial" w:hAnsi="Arial"/>
                <w:sz w:val="12"/>
                <w:szCs w:val="12"/>
              </w:rPr>
              <w:t>2016</w:t>
            </w:r>
          </w:p>
        </w:tc>
        <w:tc>
          <w:tcPr>
            <w:tcW w:w="870" w:type="dxa"/>
            <w:tcBorders>
              <w:top w:val="nil"/>
              <w:left w:val="nil"/>
              <w:right w:val="nil"/>
            </w:tcBorders>
          </w:tcPr>
          <w:p w:rsidR="00354FA7" w:rsidRPr="0026715E" w:rsidRDefault="00E771A4" w:rsidP="004A74CC">
            <w:pPr>
              <w:pBdr>
                <w:bottom w:val="single" w:sz="4" w:space="1" w:color="auto"/>
              </w:pBdr>
              <w:tabs>
                <w:tab w:val="right" w:pos="7200"/>
                <w:tab w:val="right" w:pos="8540"/>
              </w:tabs>
              <w:spacing w:line="220" w:lineRule="exact"/>
              <w:jc w:val="center"/>
              <w:rPr>
                <w:rFonts w:ascii="Arial" w:hAnsi="Arial"/>
                <w:sz w:val="12"/>
                <w:szCs w:val="12"/>
              </w:rPr>
            </w:pPr>
            <w:r>
              <w:rPr>
                <w:rFonts w:ascii="Arial" w:hAnsi="Arial"/>
                <w:sz w:val="12"/>
                <w:szCs w:val="12"/>
              </w:rPr>
              <w:t>2015</w:t>
            </w:r>
          </w:p>
        </w:tc>
      </w:tr>
      <w:tr w:rsidR="00354FA7" w:rsidRPr="0026715E" w:rsidTr="00380F81">
        <w:tc>
          <w:tcPr>
            <w:tcW w:w="1590" w:type="dxa"/>
            <w:tcBorders>
              <w:top w:val="nil"/>
              <w:left w:val="nil"/>
              <w:bottom w:val="nil"/>
              <w:right w:val="nil"/>
            </w:tcBorders>
          </w:tcPr>
          <w:p w:rsidR="00354FA7" w:rsidRPr="0026715E" w:rsidRDefault="00354FA7" w:rsidP="00380F81">
            <w:pPr>
              <w:spacing w:line="220" w:lineRule="exact"/>
              <w:jc w:val="center"/>
              <w:rPr>
                <w:rFonts w:ascii="Arial" w:hAnsi="Arial"/>
                <w:sz w:val="12"/>
                <w:szCs w:val="12"/>
                <w:cs/>
              </w:rPr>
            </w:pPr>
          </w:p>
        </w:tc>
        <w:tc>
          <w:tcPr>
            <w:tcW w:w="1170" w:type="dxa"/>
            <w:tcBorders>
              <w:top w:val="nil"/>
              <w:left w:val="nil"/>
              <w:bottom w:val="nil"/>
              <w:right w:val="nil"/>
            </w:tcBorders>
          </w:tcPr>
          <w:p w:rsidR="00354FA7" w:rsidRPr="0026715E" w:rsidRDefault="00354FA7" w:rsidP="00380F81">
            <w:pPr>
              <w:tabs>
                <w:tab w:val="right" w:pos="7200"/>
                <w:tab w:val="right" w:pos="8540"/>
              </w:tabs>
              <w:spacing w:line="220" w:lineRule="exact"/>
              <w:jc w:val="center"/>
              <w:rPr>
                <w:rFonts w:ascii="Arial" w:hAnsi="Arial"/>
                <w:sz w:val="12"/>
                <w:szCs w:val="12"/>
                <w:u w:val="single"/>
              </w:rPr>
            </w:pPr>
          </w:p>
        </w:tc>
        <w:tc>
          <w:tcPr>
            <w:tcW w:w="990" w:type="dxa"/>
            <w:tcBorders>
              <w:top w:val="nil"/>
              <w:left w:val="nil"/>
              <w:bottom w:val="nil"/>
              <w:right w:val="nil"/>
            </w:tcBorders>
          </w:tcPr>
          <w:p w:rsidR="00354FA7" w:rsidRPr="0026715E" w:rsidRDefault="00354FA7" w:rsidP="00380F81">
            <w:pPr>
              <w:tabs>
                <w:tab w:val="right" w:pos="7200"/>
                <w:tab w:val="right" w:pos="8540"/>
              </w:tabs>
              <w:spacing w:line="220" w:lineRule="exact"/>
              <w:jc w:val="center"/>
              <w:rPr>
                <w:rFonts w:ascii="Arial" w:hAnsi="Arial"/>
                <w:sz w:val="12"/>
                <w:szCs w:val="12"/>
                <w:u w:val="single"/>
              </w:rPr>
            </w:pPr>
          </w:p>
        </w:tc>
        <w:tc>
          <w:tcPr>
            <w:tcW w:w="720" w:type="dxa"/>
            <w:tcBorders>
              <w:top w:val="nil"/>
              <w:left w:val="nil"/>
              <w:bottom w:val="nil"/>
              <w:right w:val="nil"/>
            </w:tcBorders>
          </w:tcPr>
          <w:p w:rsidR="00354FA7" w:rsidRPr="0026715E" w:rsidRDefault="00DF3535" w:rsidP="00380F81">
            <w:pPr>
              <w:spacing w:line="220" w:lineRule="exact"/>
              <w:jc w:val="center"/>
              <w:rPr>
                <w:rFonts w:ascii="Arial" w:hAnsi="Arial"/>
                <w:sz w:val="12"/>
                <w:szCs w:val="12"/>
              </w:rPr>
            </w:pPr>
            <w:r>
              <w:rPr>
                <w:rFonts w:ascii="Arial" w:hAnsi="Arial"/>
                <w:sz w:val="12"/>
                <w:szCs w:val="12"/>
              </w:rPr>
              <w:t>(%)</w:t>
            </w:r>
          </w:p>
        </w:tc>
        <w:tc>
          <w:tcPr>
            <w:tcW w:w="630" w:type="dxa"/>
            <w:tcBorders>
              <w:top w:val="nil"/>
              <w:left w:val="nil"/>
              <w:bottom w:val="nil"/>
              <w:right w:val="nil"/>
            </w:tcBorders>
          </w:tcPr>
          <w:p w:rsidR="00354FA7" w:rsidRPr="0026715E" w:rsidRDefault="00DF3535" w:rsidP="00380F81">
            <w:pPr>
              <w:spacing w:line="220" w:lineRule="exact"/>
              <w:jc w:val="center"/>
              <w:rPr>
                <w:rFonts w:ascii="Arial" w:hAnsi="Arial"/>
                <w:sz w:val="12"/>
                <w:szCs w:val="12"/>
              </w:rPr>
            </w:pPr>
            <w:r>
              <w:rPr>
                <w:rFonts w:ascii="Arial" w:hAnsi="Arial"/>
                <w:sz w:val="12"/>
                <w:szCs w:val="12"/>
              </w:rPr>
              <w:t>(%)</w:t>
            </w:r>
          </w:p>
        </w:tc>
        <w:tc>
          <w:tcPr>
            <w:tcW w:w="900" w:type="dxa"/>
            <w:tcBorders>
              <w:top w:val="nil"/>
              <w:left w:val="nil"/>
              <w:bottom w:val="nil"/>
              <w:right w:val="nil"/>
            </w:tcBorders>
          </w:tcPr>
          <w:p w:rsidR="00354FA7" w:rsidRPr="0026715E" w:rsidRDefault="00354FA7" w:rsidP="00380F81">
            <w:pPr>
              <w:tabs>
                <w:tab w:val="right" w:pos="7200"/>
                <w:tab w:val="right" w:pos="8540"/>
              </w:tabs>
              <w:spacing w:line="220" w:lineRule="exact"/>
              <w:jc w:val="center"/>
              <w:rPr>
                <w:rFonts w:ascii="Arial" w:hAnsi="Arial"/>
                <w:sz w:val="12"/>
                <w:szCs w:val="12"/>
                <w:u w:val="single"/>
              </w:rPr>
            </w:pPr>
          </w:p>
        </w:tc>
        <w:tc>
          <w:tcPr>
            <w:tcW w:w="900" w:type="dxa"/>
            <w:tcBorders>
              <w:top w:val="nil"/>
              <w:left w:val="nil"/>
              <w:bottom w:val="nil"/>
              <w:right w:val="nil"/>
            </w:tcBorders>
          </w:tcPr>
          <w:p w:rsidR="00354FA7" w:rsidRPr="0026715E" w:rsidRDefault="00354FA7" w:rsidP="00380F81">
            <w:pPr>
              <w:tabs>
                <w:tab w:val="right" w:pos="7200"/>
                <w:tab w:val="right" w:pos="8540"/>
              </w:tabs>
              <w:spacing w:line="220" w:lineRule="exact"/>
              <w:jc w:val="center"/>
              <w:rPr>
                <w:rFonts w:ascii="Arial" w:hAnsi="Arial"/>
                <w:sz w:val="12"/>
                <w:szCs w:val="12"/>
                <w:u w:val="single"/>
              </w:rPr>
            </w:pPr>
          </w:p>
        </w:tc>
        <w:tc>
          <w:tcPr>
            <w:tcW w:w="840" w:type="dxa"/>
            <w:tcBorders>
              <w:top w:val="nil"/>
              <w:left w:val="nil"/>
              <w:right w:val="nil"/>
            </w:tcBorders>
          </w:tcPr>
          <w:p w:rsidR="00354FA7" w:rsidRPr="0026715E" w:rsidRDefault="00354FA7" w:rsidP="00380F81">
            <w:pPr>
              <w:tabs>
                <w:tab w:val="right" w:pos="7200"/>
                <w:tab w:val="right" w:pos="8540"/>
              </w:tabs>
              <w:spacing w:line="220" w:lineRule="exact"/>
              <w:jc w:val="center"/>
              <w:rPr>
                <w:rFonts w:ascii="Arial" w:hAnsi="Arial"/>
                <w:sz w:val="12"/>
                <w:szCs w:val="12"/>
                <w:u w:val="single"/>
              </w:rPr>
            </w:pPr>
          </w:p>
        </w:tc>
        <w:tc>
          <w:tcPr>
            <w:tcW w:w="870" w:type="dxa"/>
            <w:tcBorders>
              <w:top w:val="nil"/>
              <w:left w:val="nil"/>
              <w:right w:val="nil"/>
            </w:tcBorders>
          </w:tcPr>
          <w:p w:rsidR="00354FA7" w:rsidRPr="0026715E" w:rsidRDefault="00354FA7" w:rsidP="00380F81">
            <w:pPr>
              <w:tabs>
                <w:tab w:val="right" w:pos="7200"/>
                <w:tab w:val="right" w:pos="8540"/>
              </w:tabs>
              <w:spacing w:line="220" w:lineRule="exact"/>
              <w:jc w:val="center"/>
              <w:rPr>
                <w:rFonts w:ascii="Arial" w:hAnsi="Arial"/>
                <w:sz w:val="12"/>
                <w:szCs w:val="12"/>
                <w:u w:val="single"/>
              </w:rPr>
            </w:pPr>
          </w:p>
        </w:tc>
      </w:tr>
      <w:tr w:rsidR="003A45A0" w:rsidRPr="0026715E" w:rsidTr="00380F81">
        <w:tc>
          <w:tcPr>
            <w:tcW w:w="1590" w:type="dxa"/>
            <w:tcBorders>
              <w:top w:val="nil"/>
              <w:left w:val="nil"/>
              <w:bottom w:val="nil"/>
              <w:right w:val="nil"/>
            </w:tcBorders>
          </w:tcPr>
          <w:p w:rsidR="003A45A0" w:rsidRPr="0026715E" w:rsidRDefault="003A45A0" w:rsidP="00380F81">
            <w:pPr>
              <w:spacing w:line="220" w:lineRule="exact"/>
              <w:ind w:left="121" w:right="-108" w:hanging="121"/>
              <w:rPr>
                <w:rFonts w:ascii="Arial" w:hAnsi="Arial"/>
                <w:sz w:val="12"/>
                <w:szCs w:val="12"/>
                <w:cs/>
              </w:rPr>
            </w:pPr>
            <w:r w:rsidRPr="0026715E">
              <w:rPr>
                <w:rFonts w:ascii="Arial" w:hAnsi="Arial"/>
                <w:sz w:val="12"/>
                <w:szCs w:val="12"/>
              </w:rPr>
              <w:t>Bira RT Kart Co., Ltd.</w:t>
            </w:r>
          </w:p>
        </w:tc>
        <w:tc>
          <w:tcPr>
            <w:tcW w:w="1170" w:type="dxa"/>
            <w:tcBorders>
              <w:top w:val="nil"/>
              <w:left w:val="nil"/>
              <w:bottom w:val="nil"/>
              <w:right w:val="nil"/>
            </w:tcBorders>
          </w:tcPr>
          <w:p w:rsidR="003A45A0" w:rsidRPr="0026715E" w:rsidRDefault="003A45A0" w:rsidP="00195091">
            <w:pPr>
              <w:spacing w:line="220" w:lineRule="exact"/>
              <w:ind w:left="132" w:right="-108" w:hanging="132"/>
              <w:rPr>
                <w:rFonts w:ascii="Arial" w:hAnsi="Arial"/>
                <w:sz w:val="12"/>
                <w:szCs w:val="12"/>
              </w:rPr>
            </w:pPr>
          </w:p>
        </w:tc>
        <w:tc>
          <w:tcPr>
            <w:tcW w:w="990" w:type="dxa"/>
            <w:tcBorders>
              <w:top w:val="nil"/>
              <w:left w:val="nil"/>
              <w:bottom w:val="nil"/>
              <w:right w:val="nil"/>
            </w:tcBorders>
            <w:vAlign w:val="bottom"/>
          </w:tcPr>
          <w:p w:rsidR="003A45A0" w:rsidRPr="0026715E" w:rsidRDefault="003A45A0" w:rsidP="00380F81">
            <w:pPr>
              <w:spacing w:line="220" w:lineRule="exact"/>
              <w:jc w:val="center"/>
              <w:rPr>
                <w:rFonts w:ascii="Arial" w:hAnsi="Arial"/>
                <w:sz w:val="12"/>
                <w:szCs w:val="12"/>
              </w:rPr>
            </w:pPr>
          </w:p>
        </w:tc>
        <w:tc>
          <w:tcPr>
            <w:tcW w:w="720" w:type="dxa"/>
            <w:tcBorders>
              <w:top w:val="nil"/>
              <w:left w:val="nil"/>
              <w:bottom w:val="nil"/>
              <w:right w:val="nil"/>
            </w:tcBorders>
          </w:tcPr>
          <w:p w:rsidR="003A45A0" w:rsidRPr="0026715E" w:rsidRDefault="003A45A0" w:rsidP="00921081">
            <w:pPr>
              <w:spacing w:line="220" w:lineRule="exact"/>
              <w:jc w:val="center"/>
              <w:rPr>
                <w:rFonts w:ascii="Arial" w:hAnsi="Arial"/>
                <w:sz w:val="12"/>
                <w:szCs w:val="12"/>
              </w:rPr>
            </w:pPr>
          </w:p>
        </w:tc>
        <w:tc>
          <w:tcPr>
            <w:tcW w:w="630" w:type="dxa"/>
            <w:tcBorders>
              <w:top w:val="nil"/>
              <w:left w:val="nil"/>
              <w:bottom w:val="nil"/>
              <w:right w:val="nil"/>
            </w:tcBorders>
          </w:tcPr>
          <w:p w:rsidR="003A45A0" w:rsidRPr="0026715E" w:rsidRDefault="003A45A0" w:rsidP="00035DCB">
            <w:pPr>
              <w:spacing w:line="220" w:lineRule="exact"/>
              <w:jc w:val="center"/>
              <w:rPr>
                <w:rFonts w:ascii="Arial" w:hAnsi="Arial"/>
                <w:sz w:val="12"/>
                <w:szCs w:val="12"/>
              </w:rPr>
            </w:pPr>
          </w:p>
        </w:tc>
        <w:tc>
          <w:tcPr>
            <w:tcW w:w="900" w:type="dxa"/>
            <w:tcBorders>
              <w:top w:val="nil"/>
              <w:left w:val="nil"/>
              <w:bottom w:val="nil"/>
              <w:right w:val="nil"/>
            </w:tcBorders>
          </w:tcPr>
          <w:p w:rsidR="003A45A0" w:rsidRPr="0026715E" w:rsidRDefault="003A45A0" w:rsidP="00117C2F">
            <w:pPr>
              <w:tabs>
                <w:tab w:val="decimal" w:pos="684"/>
              </w:tabs>
              <w:spacing w:line="220" w:lineRule="exact"/>
              <w:jc w:val="thaiDistribute"/>
              <w:rPr>
                <w:rFonts w:ascii="Arial" w:hAnsi="Arial"/>
                <w:sz w:val="12"/>
                <w:szCs w:val="12"/>
              </w:rPr>
            </w:pPr>
          </w:p>
        </w:tc>
        <w:tc>
          <w:tcPr>
            <w:tcW w:w="900" w:type="dxa"/>
            <w:tcBorders>
              <w:top w:val="nil"/>
              <w:left w:val="nil"/>
              <w:bottom w:val="nil"/>
              <w:right w:val="nil"/>
            </w:tcBorders>
          </w:tcPr>
          <w:p w:rsidR="003A45A0" w:rsidRPr="0026715E" w:rsidRDefault="003A45A0" w:rsidP="00035DCB">
            <w:pPr>
              <w:tabs>
                <w:tab w:val="decimal" w:pos="684"/>
              </w:tabs>
              <w:spacing w:line="220" w:lineRule="exact"/>
              <w:jc w:val="thaiDistribute"/>
              <w:rPr>
                <w:rFonts w:ascii="Arial" w:hAnsi="Arial"/>
                <w:sz w:val="12"/>
                <w:szCs w:val="12"/>
              </w:rPr>
            </w:pPr>
          </w:p>
        </w:tc>
        <w:tc>
          <w:tcPr>
            <w:tcW w:w="840" w:type="dxa"/>
            <w:tcBorders>
              <w:top w:val="nil"/>
              <w:left w:val="nil"/>
              <w:right w:val="nil"/>
            </w:tcBorders>
          </w:tcPr>
          <w:p w:rsidR="003A45A0" w:rsidRPr="0026715E" w:rsidRDefault="003A45A0" w:rsidP="009C58A5">
            <w:pPr>
              <w:tabs>
                <w:tab w:val="decimal" w:pos="592"/>
              </w:tabs>
              <w:spacing w:line="220" w:lineRule="exact"/>
              <w:jc w:val="center"/>
              <w:rPr>
                <w:rFonts w:ascii="Arial" w:hAnsi="Arial"/>
                <w:sz w:val="12"/>
                <w:szCs w:val="12"/>
              </w:rPr>
            </w:pPr>
          </w:p>
        </w:tc>
        <w:tc>
          <w:tcPr>
            <w:tcW w:w="870" w:type="dxa"/>
            <w:tcBorders>
              <w:top w:val="nil"/>
              <w:left w:val="nil"/>
              <w:right w:val="nil"/>
            </w:tcBorders>
          </w:tcPr>
          <w:p w:rsidR="003A45A0" w:rsidRPr="0026715E" w:rsidRDefault="003A45A0" w:rsidP="00035DCB">
            <w:pPr>
              <w:tabs>
                <w:tab w:val="decimal" w:pos="592"/>
              </w:tabs>
              <w:spacing w:line="220" w:lineRule="exact"/>
              <w:jc w:val="center"/>
              <w:rPr>
                <w:rFonts w:ascii="Arial" w:hAnsi="Arial"/>
                <w:sz w:val="12"/>
                <w:szCs w:val="12"/>
              </w:rPr>
            </w:pPr>
          </w:p>
        </w:tc>
      </w:tr>
      <w:tr w:rsidR="00572695" w:rsidRPr="0026715E" w:rsidTr="00DD31D6">
        <w:tc>
          <w:tcPr>
            <w:tcW w:w="1590" w:type="dxa"/>
            <w:tcBorders>
              <w:top w:val="nil"/>
              <w:left w:val="nil"/>
              <w:bottom w:val="nil"/>
              <w:right w:val="nil"/>
            </w:tcBorders>
          </w:tcPr>
          <w:p w:rsidR="00572695" w:rsidRPr="0026715E" w:rsidRDefault="00572695" w:rsidP="00F946A6">
            <w:pPr>
              <w:spacing w:line="220" w:lineRule="exact"/>
              <w:ind w:left="121" w:right="-108" w:hanging="121"/>
              <w:rPr>
                <w:rFonts w:ascii="Arial" w:hAnsi="Arial"/>
                <w:sz w:val="12"/>
                <w:szCs w:val="12"/>
              </w:rPr>
            </w:pPr>
            <w:r w:rsidRPr="0026715E">
              <w:rPr>
                <w:rFonts w:ascii="Arial" w:hAnsi="Arial"/>
                <w:sz w:val="12"/>
                <w:szCs w:val="12"/>
              </w:rPr>
              <w:t xml:space="preserve">  (45% held by Bira Kart</w:t>
            </w:r>
          </w:p>
        </w:tc>
        <w:tc>
          <w:tcPr>
            <w:tcW w:w="1170" w:type="dxa"/>
            <w:tcBorders>
              <w:top w:val="nil"/>
              <w:left w:val="nil"/>
              <w:bottom w:val="nil"/>
              <w:right w:val="nil"/>
            </w:tcBorders>
          </w:tcPr>
          <w:p w:rsidR="00572695" w:rsidRPr="0026715E" w:rsidRDefault="00572695" w:rsidP="00DD31D6">
            <w:pPr>
              <w:spacing w:line="220" w:lineRule="exact"/>
              <w:ind w:left="132" w:right="-108" w:hanging="132"/>
              <w:rPr>
                <w:rFonts w:ascii="Arial" w:hAnsi="Arial"/>
                <w:sz w:val="12"/>
                <w:szCs w:val="12"/>
              </w:rPr>
            </w:pPr>
            <w:r w:rsidRPr="0026715E">
              <w:rPr>
                <w:rFonts w:ascii="Arial" w:hAnsi="Arial"/>
                <w:sz w:val="12"/>
                <w:szCs w:val="12"/>
              </w:rPr>
              <w:t xml:space="preserve">Sale of spareparts </w:t>
            </w:r>
          </w:p>
        </w:tc>
        <w:tc>
          <w:tcPr>
            <w:tcW w:w="990" w:type="dxa"/>
            <w:tcBorders>
              <w:top w:val="nil"/>
              <w:left w:val="nil"/>
              <w:bottom w:val="nil"/>
              <w:right w:val="nil"/>
            </w:tcBorders>
            <w:vAlign w:val="bottom"/>
          </w:tcPr>
          <w:p w:rsidR="00572695" w:rsidRPr="0026715E" w:rsidRDefault="00572695" w:rsidP="00DD31D6">
            <w:pPr>
              <w:spacing w:line="220" w:lineRule="exact"/>
              <w:jc w:val="center"/>
              <w:rPr>
                <w:rFonts w:ascii="Arial" w:hAnsi="Arial"/>
                <w:sz w:val="12"/>
                <w:szCs w:val="12"/>
              </w:rPr>
            </w:pPr>
          </w:p>
        </w:tc>
        <w:tc>
          <w:tcPr>
            <w:tcW w:w="720" w:type="dxa"/>
            <w:tcBorders>
              <w:top w:val="nil"/>
              <w:left w:val="nil"/>
              <w:bottom w:val="nil"/>
              <w:right w:val="nil"/>
            </w:tcBorders>
          </w:tcPr>
          <w:p w:rsidR="00572695" w:rsidRPr="0026715E" w:rsidRDefault="00572695" w:rsidP="00DD31D6">
            <w:pPr>
              <w:spacing w:line="220" w:lineRule="exact"/>
              <w:jc w:val="center"/>
              <w:rPr>
                <w:rFonts w:ascii="Arial" w:hAnsi="Arial"/>
                <w:sz w:val="12"/>
                <w:szCs w:val="12"/>
              </w:rPr>
            </w:pPr>
          </w:p>
        </w:tc>
        <w:tc>
          <w:tcPr>
            <w:tcW w:w="630" w:type="dxa"/>
            <w:tcBorders>
              <w:top w:val="nil"/>
              <w:left w:val="nil"/>
              <w:bottom w:val="nil"/>
              <w:right w:val="nil"/>
            </w:tcBorders>
            <w:vAlign w:val="bottom"/>
          </w:tcPr>
          <w:p w:rsidR="00572695" w:rsidRPr="0026715E" w:rsidRDefault="00572695" w:rsidP="00DD31D6">
            <w:pPr>
              <w:spacing w:line="220" w:lineRule="exact"/>
              <w:jc w:val="center"/>
              <w:rPr>
                <w:rFonts w:ascii="Arial" w:hAnsi="Arial"/>
                <w:sz w:val="12"/>
                <w:szCs w:val="12"/>
              </w:rPr>
            </w:pPr>
          </w:p>
        </w:tc>
        <w:tc>
          <w:tcPr>
            <w:tcW w:w="900" w:type="dxa"/>
            <w:tcBorders>
              <w:top w:val="nil"/>
              <w:left w:val="nil"/>
              <w:bottom w:val="nil"/>
              <w:right w:val="nil"/>
            </w:tcBorders>
          </w:tcPr>
          <w:p w:rsidR="00572695" w:rsidRPr="0026715E" w:rsidRDefault="00572695" w:rsidP="00DD31D6">
            <w:pPr>
              <w:spacing w:line="220" w:lineRule="exact"/>
              <w:jc w:val="center"/>
              <w:rPr>
                <w:rFonts w:ascii="Arial" w:hAnsi="Arial"/>
                <w:sz w:val="12"/>
                <w:szCs w:val="12"/>
              </w:rPr>
            </w:pPr>
          </w:p>
        </w:tc>
        <w:tc>
          <w:tcPr>
            <w:tcW w:w="900" w:type="dxa"/>
            <w:tcBorders>
              <w:top w:val="nil"/>
              <w:left w:val="nil"/>
              <w:bottom w:val="nil"/>
              <w:right w:val="nil"/>
            </w:tcBorders>
            <w:vAlign w:val="bottom"/>
          </w:tcPr>
          <w:p w:rsidR="00572695" w:rsidRPr="0026715E" w:rsidRDefault="00572695" w:rsidP="00DD31D6">
            <w:pPr>
              <w:spacing w:line="220" w:lineRule="exact"/>
              <w:jc w:val="center"/>
              <w:rPr>
                <w:rFonts w:ascii="Arial" w:hAnsi="Arial"/>
                <w:sz w:val="12"/>
                <w:szCs w:val="12"/>
              </w:rPr>
            </w:pPr>
          </w:p>
        </w:tc>
        <w:tc>
          <w:tcPr>
            <w:tcW w:w="840" w:type="dxa"/>
            <w:tcBorders>
              <w:top w:val="nil"/>
              <w:left w:val="nil"/>
              <w:right w:val="nil"/>
            </w:tcBorders>
          </w:tcPr>
          <w:p w:rsidR="00572695" w:rsidRPr="0026715E" w:rsidRDefault="00572695" w:rsidP="00DD31D6">
            <w:pPr>
              <w:spacing w:line="220" w:lineRule="exact"/>
              <w:jc w:val="center"/>
              <w:rPr>
                <w:rFonts w:ascii="Arial" w:hAnsi="Arial"/>
                <w:sz w:val="12"/>
                <w:szCs w:val="12"/>
              </w:rPr>
            </w:pPr>
          </w:p>
        </w:tc>
        <w:tc>
          <w:tcPr>
            <w:tcW w:w="870" w:type="dxa"/>
            <w:tcBorders>
              <w:top w:val="nil"/>
              <w:left w:val="nil"/>
              <w:right w:val="nil"/>
            </w:tcBorders>
            <w:vAlign w:val="bottom"/>
          </w:tcPr>
          <w:p w:rsidR="00572695" w:rsidRPr="0026715E" w:rsidRDefault="00572695" w:rsidP="00DD31D6">
            <w:pPr>
              <w:spacing w:line="220" w:lineRule="exact"/>
              <w:jc w:val="center"/>
              <w:rPr>
                <w:rFonts w:ascii="Arial" w:hAnsi="Arial"/>
                <w:sz w:val="12"/>
                <w:szCs w:val="12"/>
              </w:rPr>
            </w:pPr>
          </w:p>
        </w:tc>
      </w:tr>
      <w:tr w:rsidR="00F94A43" w:rsidRPr="0026715E" w:rsidTr="00DD31D6">
        <w:tc>
          <w:tcPr>
            <w:tcW w:w="1590" w:type="dxa"/>
            <w:tcBorders>
              <w:top w:val="nil"/>
              <w:left w:val="nil"/>
              <w:bottom w:val="nil"/>
              <w:right w:val="nil"/>
            </w:tcBorders>
          </w:tcPr>
          <w:p w:rsidR="00F94A43" w:rsidRPr="0026715E" w:rsidRDefault="00F94A43" w:rsidP="00380F81">
            <w:pPr>
              <w:spacing w:line="220" w:lineRule="exact"/>
              <w:ind w:left="121" w:right="-108" w:hanging="121"/>
              <w:rPr>
                <w:rFonts w:ascii="Arial" w:hAnsi="Arial"/>
                <w:sz w:val="12"/>
                <w:szCs w:val="12"/>
              </w:rPr>
            </w:pPr>
            <w:r w:rsidRPr="0026715E">
              <w:rPr>
                <w:rFonts w:ascii="Arial" w:hAnsi="Arial"/>
                <w:sz w:val="12"/>
                <w:szCs w:val="12"/>
              </w:rPr>
              <w:t xml:space="preserve">   Co., Ltd.)</w:t>
            </w:r>
          </w:p>
        </w:tc>
        <w:tc>
          <w:tcPr>
            <w:tcW w:w="1170" w:type="dxa"/>
            <w:tcBorders>
              <w:top w:val="nil"/>
              <w:left w:val="nil"/>
              <w:bottom w:val="nil"/>
              <w:right w:val="nil"/>
            </w:tcBorders>
          </w:tcPr>
          <w:p w:rsidR="00F94A43" w:rsidRPr="0026715E" w:rsidRDefault="00F94A43" w:rsidP="00DD31D6">
            <w:pPr>
              <w:spacing w:line="220" w:lineRule="exact"/>
              <w:ind w:left="132" w:right="-108" w:hanging="132"/>
              <w:rPr>
                <w:rFonts w:ascii="Arial" w:hAnsi="Arial"/>
                <w:sz w:val="12"/>
                <w:szCs w:val="12"/>
              </w:rPr>
            </w:pPr>
            <w:r w:rsidRPr="0026715E">
              <w:rPr>
                <w:rFonts w:ascii="Arial" w:hAnsi="Arial"/>
                <w:sz w:val="12"/>
                <w:szCs w:val="12"/>
              </w:rPr>
              <w:t xml:space="preserve">   and vehicle parts</w:t>
            </w:r>
          </w:p>
        </w:tc>
        <w:tc>
          <w:tcPr>
            <w:tcW w:w="990" w:type="dxa"/>
            <w:tcBorders>
              <w:top w:val="nil"/>
              <w:left w:val="nil"/>
              <w:bottom w:val="nil"/>
              <w:right w:val="nil"/>
            </w:tcBorders>
          </w:tcPr>
          <w:p w:rsidR="00F94A43" w:rsidRPr="0026715E" w:rsidRDefault="00F94A43" w:rsidP="00DD31D6">
            <w:pPr>
              <w:spacing w:line="220" w:lineRule="exact"/>
              <w:jc w:val="center"/>
              <w:rPr>
                <w:rFonts w:ascii="Arial" w:hAnsi="Arial"/>
                <w:sz w:val="12"/>
                <w:szCs w:val="12"/>
              </w:rPr>
            </w:pPr>
            <w:r w:rsidRPr="0026715E">
              <w:rPr>
                <w:rFonts w:ascii="Arial" w:hAnsi="Arial"/>
                <w:sz w:val="12"/>
                <w:szCs w:val="12"/>
              </w:rPr>
              <w:t>Thailand</w:t>
            </w:r>
          </w:p>
        </w:tc>
        <w:tc>
          <w:tcPr>
            <w:tcW w:w="720" w:type="dxa"/>
            <w:tcBorders>
              <w:top w:val="nil"/>
              <w:left w:val="nil"/>
              <w:bottom w:val="nil"/>
              <w:right w:val="nil"/>
            </w:tcBorders>
          </w:tcPr>
          <w:p w:rsidR="00F94A43" w:rsidRPr="0026715E" w:rsidRDefault="004F07BF" w:rsidP="00DD31D6">
            <w:pPr>
              <w:tabs>
                <w:tab w:val="left" w:pos="210"/>
                <w:tab w:val="right" w:pos="504"/>
              </w:tabs>
              <w:spacing w:line="220" w:lineRule="exact"/>
              <w:jc w:val="center"/>
              <w:rPr>
                <w:rFonts w:ascii="Arial" w:hAnsi="Arial"/>
                <w:sz w:val="12"/>
                <w:szCs w:val="12"/>
              </w:rPr>
            </w:pPr>
            <w:r>
              <w:rPr>
                <w:rFonts w:ascii="Arial" w:hAnsi="Arial"/>
                <w:sz w:val="12"/>
                <w:szCs w:val="12"/>
              </w:rPr>
              <w:t>45</w:t>
            </w:r>
          </w:p>
        </w:tc>
        <w:tc>
          <w:tcPr>
            <w:tcW w:w="630" w:type="dxa"/>
            <w:tcBorders>
              <w:top w:val="nil"/>
              <w:left w:val="nil"/>
              <w:bottom w:val="nil"/>
              <w:right w:val="nil"/>
            </w:tcBorders>
          </w:tcPr>
          <w:p w:rsidR="00F94A43" w:rsidRPr="0026715E" w:rsidRDefault="00F94A43" w:rsidP="00DD31D6">
            <w:pPr>
              <w:tabs>
                <w:tab w:val="left" w:pos="210"/>
                <w:tab w:val="right" w:pos="504"/>
              </w:tabs>
              <w:spacing w:line="220" w:lineRule="exact"/>
              <w:jc w:val="center"/>
              <w:rPr>
                <w:rFonts w:ascii="Arial" w:hAnsi="Arial"/>
                <w:sz w:val="12"/>
                <w:szCs w:val="12"/>
              </w:rPr>
            </w:pPr>
            <w:r w:rsidRPr="0026715E">
              <w:rPr>
                <w:rFonts w:ascii="Arial" w:hAnsi="Arial"/>
                <w:sz w:val="12"/>
                <w:szCs w:val="12"/>
              </w:rPr>
              <w:t>45</w:t>
            </w:r>
          </w:p>
        </w:tc>
        <w:tc>
          <w:tcPr>
            <w:tcW w:w="900" w:type="dxa"/>
            <w:tcBorders>
              <w:top w:val="nil"/>
              <w:left w:val="nil"/>
              <w:bottom w:val="nil"/>
              <w:right w:val="nil"/>
            </w:tcBorders>
          </w:tcPr>
          <w:p w:rsidR="00F94A43" w:rsidRPr="0026715E" w:rsidRDefault="004F07BF" w:rsidP="00DD31D6">
            <w:pPr>
              <w:pBdr>
                <w:bottom w:val="double" w:sz="4" w:space="1" w:color="auto"/>
              </w:pBdr>
              <w:tabs>
                <w:tab w:val="decimal" w:pos="684"/>
              </w:tabs>
              <w:spacing w:line="220" w:lineRule="exact"/>
              <w:jc w:val="thaiDistribute"/>
              <w:rPr>
                <w:rFonts w:ascii="Arial" w:hAnsi="Arial"/>
                <w:sz w:val="12"/>
                <w:szCs w:val="12"/>
              </w:rPr>
            </w:pPr>
            <w:r>
              <w:rPr>
                <w:rFonts w:ascii="Arial" w:hAnsi="Arial"/>
                <w:sz w:val="12"/>
                <w:szCs w:val="12"/>
              </w:rPr>
              <w:t>900</w:t>
            </w:r>
          </w:p>
        </w:tc>
        <w:tc>
          <w:tcPr>
            <w:tcW w:w="900" w:type="dxa"/>
            <w:tcBorders>
              <w:top w:val="nil"/>
              <w:left w:val="nil"/>
              <w:bottom w:val="nil"/>
              <w:right w:val="nil"/>
            </w:tcBorders>
          </w:tcPr>
          <w:p w:rsidR="00F94A43" w:rsidRPr="0026715E" w:rsidRDefault="00F94A43" w:rsidP="00DD31D6">
            <w:pPr>
              <w:pBdr>
                <w:bottom w:val="double" w:sz="4" w:space="1" w:color="auto"/>
              </w:pBdr>
              <w:tabs>
                <w:tab w:val="decimal" w:pos="684"/>
              </w:tabs>
              <w:spacing w:line="220" w:lineRule="exact"/>
              <w:jc w:val="thaiDistribute"/>
              <w:rPr>
                <w:rFonts w:ascii="Arial" w:hAnsi="Arial"/>
                <w:sz w:val="12"/>
                <w:szCs w:val="12"/>
              </w:rPr>
            </w:pPr>
            <w:r w:rsidRPr="0026715E">
              <w:rPr>
                <w:rFonts w:ascii="Arial" w:hAnsi="Arial"/>
                <w:sz w:val="12"/>
                <w:szCs w:val="12"/>
              </w:rPr>
              <w:t>900</w:t>
            </w:r>
          </w:p>
        </w:tc>
        <w:tc>
          <w:tcPr>
            <w:tcW w:w="840" w:type="dxa"/>
            <w:tcBorders>
              <w:top w:val="nil"/>
              <w:left w:val="nil"/>
              <w:right w:val="nil"/>
            </w:tcBorders>
          </w:tcPr>
          <w:p w:rsidR="00F94A43" w:rsidRPr="0026715E" w:rsidRDefault="004F07BF" w:rsidP="00DD31D6">
            <w:pPr>
              <w:pBdr>
                <w:bottom w:val="double" w:sz="4" w:space="1" w:color="auto"/>
              </w:pBdr>
              <w:tabs>
                <w:tab w:val="decimal" w:pos="592"/>
              </w:tabs>
              <w:spacing w:line="220" w:lineRule="exact"/>
              <w:jc w:val="center"/>
              <w:rPr>
                <w:rFonts w:ascii="Arial" w:hAnsi="Arial"/>
                <w:sz w:val="12"/>
                <w:szCs w:val="12"/>
              </w:rPr>
            </w:pPr>
            <w:r>
              <w:rPr>
                <w:rFonts w:ascii="Arial" w:hAnsi="Arial"/>
                <w:sz w:val="12"/>
                <w:szCs w:val="12"/>
              </w:rPr>
              <w:t>-</w:t>
            </w:r>
          </w:p>
        </w:tc>
        <w:tc>
          <w:tcPr>
            <w:tcW w:w="870" w:type="dxa"/>
            <w:tcBorders>
              <w:top w:val="nil"/>
              <w:left w:val="nil"/>
              <w:right w:val="nil"/>
            </w:tcBorders>
          </w:tcPr>
          <w:p w:rsidR="00F94A43" w:rsidRPr="0026715E" w:rsidRDefault="00F94A43" w:rsidP="00F94A43">
            <w:pPr>
              <w:pBdr>
                <w:bottom w:val="double" w:sz="4" w:space="1" w:color="auto"/>
              </w:pBdr>
              <w:tabs>
                <w:tab w:val="decimal" w:pos="592"/>
              </w:tabs>
              <w:spacing w:line="220" w:lineRule="exact"/>
              <w:jc w:val="center"/>
              <w:rPr>
                <w:rFonts w:ascii="Arial" w:hAnsi="Arial"/>
                <w:sz w:val="12"/>
                <w:szCs w:val="12"/>
              </w:rPr>
            </w:pPr>
            <w:r w:rsidRPr="0026715E">
              <w:rPr>
                <w:rFonts w:ascii="Arial" w:hAnsi="Arial"/>
                <w:sz w:val="12"/>
                <w:szCs w:val="12"/>
              </w:rPr>
              <w:t>-</w:t>
            </w:r>
          </w:p>
        </w:tc>
      </w:tr>
    </w:tbl>
    <w:p w:rsidR="00263966" w:rsidRDefault="00312B19" w:rsidP="00312B19">
      <w:pPr>
        <w:tabs>
          <w:tab w:val="left" w:pos="2160"/>
          <w:tab w:val="center" w:pos="6840"/>
          <w:tab w:val="center" w:pos="8280"/>
        </w:tabs>
        <w:spacing w:before="240" w:after="120" w:line="380" w:lineRule="exact"/>
        <w:ind w:left="539" w:hanging="567"/>
        <w:jc w:val="thaiDistribute"/>
        <w:rPr>
          <w:rFonts w:ascii="Arial" w:hAnsi="Arial"/>
          <w:spacing w:val="-4"/>
          <w:sz w:val="22"/>
          <w:szCs w:val="22"/>
        </w:rPr>
      </w:pPr>
      <w:r w:rsidRPr="0026715E">
        <w:rPr>
          <w:rFonts w:ascii="Arial" w:hAnsi="Arial"/>
          <w:spacing w:val="-4"/>
          <w:sz w:val="22"/>
          <w:szCs w:val="22"/>
        </w:rPr>
        <w:tab/>
      </w:r>
      <w:r w:rsidR="00F8060E" w:rsidRPr="0026715E">
        <w:rPr>
          <w:rFonts w:ascii="Arial" w:hAnsi="Arial"/>
          <w:spacing w:val="-4"/>
          <w:sz w:val="22"/>
          <w:szCs w:val="22"/>
        </w:rPr>
        <w:t xml:space="preserve">The consolidated statements of financial position as at 31 December </w:t>
      </w:r>
      <w:r w:rsidR="00E771A4">
        <w:rPr>
          <w:rFonts w:ascii="Arial" w:hAnsi="Arial"/>
          <w:spacing w:val="-4"/>
          <w:sz w:val="22"/>
          <w:szCs w:val="22"/>
        </w:rPr>
        <w:t>2016</w:t>
      </w:r>
      <w:r w:rsidR="00F8060E" w:rsidRPr="0026715E">
        <w:rPr>
          <w:rFonts w:ascii="Arial" w:hAnsi="Arial"/>
          <w:spacing w:val="-4"/>
          <w:sz w:val="22"/>
          <w:szCs w:val="22"/>
        </w:rPr>
        <w:t xml:space="preserve"> and                         </w:t>
      </w:r>
      <w:r w:rsidR="00E771A4">
        <w:rPr>
          <w:rFonts w:ascii="Arial" w:hAnsi="Arial"/>
          <w:sz w:val="22"/>
          <w:szCs w:val="22"/>
        </w:rPr>
        <w:t>2015</w:t>
      </w:r>
      <w:r w:rsidR="00F8060E" w:rsidRPr="0026715E">
        <w:rPr>
          <w:rFonts w:ascii="Arial" w:hAnsi="Arial"/>
          <w:sz w:val="22"/>
          <w:szCs w:val="22"/>
        </w:rPr>
        <w:t xml:space="preserve"> </w:t>
      </w:r>
      <w:r w:rsidR="00F8060E" w:rsidRPr="0026715E">
        <w:rPr>
          <w:rFonts w:ascii="Arial" w:hAnsi="Arial"/>
          <w:spacing w:val="-4"/>
          <w:sz w:val="22"/>
          <w:szCs w:val="22"/>
        </w:rPr>
        <w:t xml:space="preserve">included investment in associate which the Company recognised share of loss under the equity method in full amount of the investment. </w:t>
      </w:r>
    </w:p>
    <w:p w:rsidR="00312B19" w:rsidRPr="0026715E" w:rsidRDefault="00263966" w:rsidP="00263966">
      <w:pPr>
        <w:tabs>
          <w:tab w:val="left" w:pos="2160"/>
          <w:tab w:val="center" w:pos="6840"/>
          <w:tab w:val="center" w:pos="8280"/>
        </w:tabs>
        <w:spacing w:before="120" w:after="120" w:line="380" w:lineRule="exact"/>
        <w:ind w:left="533" w:hanging="562"/>
        <w:jc w:val="thaiDistribute"/>
        <w:rPr>
          <w:rFonts w:ascii="Arial" w:hAnsi="Arial"/>
          <w:spacing w:val="-4"/>
          <w:sz w:val="22"/>
          <w:szCs w:val="22"/>
        </w:rPr>
      </w:pPr>
      <w:r>
        <w:rPr>
          <w:rFonts w:ascii="Arial" w:hAnsi="Arial"/>
          <w:spacing w:val="-4"/>
          <w:sz w:val="22"/>
          <w:szCs w:val="22"/>
        </w:rPr>
        <w:tab/>
      </w:r>
      <w:r w:rsidR="00F8060E" w:rsidRPr="0026715E">
        <w:rPr>
          <w:rFonts w:ascii="Arial" w:hAnsi="Arial"/>
          <w:spacing w:val="-4"/>
          <w:sz w:val="22"/>
          <w:szCs w:val="22"/>
        </w:rPr>
        <w:t xml:space="preserve">In the consolidated statements of comprehensive income for the </w:t>
      </w:r>
      <w:r w:rsidR="00564551" w:rsidRPr="0026715E">
        <w:rPr>
          <w:rFonts w:ascii="Arial" w:hAnsi="Arial"/>
          <w:spacing w:val="-4"/>
          <w:sz w:val="22"/>
          <w:szCs w:val="22"/>
        </w:rPr>
        <w:t>year</w:t>
      </w:r>
      <w:r w:rsidR="004F5B54">
        <w:rPr>
          <w:rFonts w:ascii="Arial" w:hAnsi="Arial"/>
          <w:spacing w:val="-4"/>
          <w:sz w:val="22"/>
          <w:szCs w:val="22"/>
        </w:rPr>
        <w:t>s</w:t>
      </w:r>
      <w:r w:rsidR="00F8060E" w:rsidRPr="0026715E">
        <w:rPr>
          <w:rFonts w:ascii="Arial" w:hAnsi="Arial"/>
          <w:spacing w:val="-4"/>
          <w:sz w:val="22"/>
          <w:szCs w:val="22"/>
        </w:rPr>
        <w:t xml:space="preserve"> ended 3</w:t>
      </w:r>
      <w:r w:rsidR="00564551" w:rsidRPr="0026715E">
        <w:rPr>
          <w:rFonts w:ascii="Arial" w:hAnsi="Arial"/>
          <w:spacing w:val="-4"/>
          <w:sz w:val="22"/>
          <w:szCs w:val="22"/>
        </w:rPr>
        <w:t>1</w:t>
      </w:r>
      <w:r w:rsidR="00F8060E" w:rsidRPr="0026715E">
        <w:rPr>
          <w:rFonts w:ascii="Arial" w:hAnsi="Arial"/>
          <w:spacing w:val="-4"/>
          <w:sz w:val="22"/>
          <w:szCs w:val="22"/>
        </w:rPr>
        <w:t xml:space="preserve"> </w:t>
      </w:r>
      <w:r w:rsidR="00564551" w:rsidRPr="0026715E">
        <w:rPr>
          <w:rFonts w:ascii="Arial" w:hAnsi="Arial"/>
          <w:spacing w:val="-4"/>
          <w:sz w:val="22"/>
          <w:szCs w:val="22"/>
        </w:rPr>
        <w:t>December</w:t>
      </w:r>
      <w:r w:rsidR="00F8060E" w:rsidRPr="0026715E">
        <w:rPr>
          <w:rFonts w:ascii="Arial" w:hAnsi="Arial"/>
          <w:spacing w:val="-4"/>
          <w:sz w:val="22"/>
          <w:szCs w:val="22"/>
        </w:rPr>
        <w:t xml:space="preserve"> </w:t>
      </w:r>
      <w:r w:rsidR="00E771A4">
        <w:rPr>
          <w:rFonts w:ascii="Arial" w:hAnsi="Arial"/>
          <w:spacing w:val="-4"/>
          <w:sz w:val="22"/>
          <w:szCs w:val="22"/>
        </w:rPr>
        <w:t>2016</w:t>
      </w:r>
      <w:r w:rsidR="004F5B54">
        <w:rPr>
          <w:rFonts w:ascii="Arial" w:hAnsi="Arial"/>
          <w:spacing w:val="-4"/>
          <w:sz w:val="22"/>
          <w:szCs w:val="22"/>
        </w:rPr>
        <w:t xml:space="preserve"> and 2015</w:t>
      </w:r>
      <w:r w:rsidR="00F8060E" w:rsidRPr="0026715E">
        <w:rPr>
          <w:rFonts w:ascii="Arial" w:hAnsi="Arial"/>
          <w:spacing w:val="-4"/>
          <w:sz w:val="22"/>
          <w:szCs w:val="22"/>
        </w:rPr>
        <w:t>, there was no share of profit or loss from the ass</w:t>
      </w:r>
      <w:r w:rsidR="004F5B54">
        <w:rPr>
          <w:rFonts w:ascii="Arial" w:hAnsi="Arial"/>
          <w:spacing w:val="-4"/>
          <w:sz w:val="22"/>
          <w:szCs w:val="22"/>
        </w:rPr>
        <w:t>ociate under the equity method.</w:t>
      </w:r>
    </w:p>
    <w:p w:rsidR="00F946A6" w:rsidRPr="0026715E" w:rsidRDefault="00F946A6" w:rsidP="00C67EEC">
      <w:pPr>
        <w:tabs>
          <w:tab w:val="left" w:pos="2160"/>
          <w:tab w:val="center" w:pos="6840"/>
          <w:tab w:val="center" w:pos="8280"/>
        </w:tabs>
        <w:spacing w:before="120" w:after="120" w:line="380" w:lineRule="exact"/>
        <w:ind w:left="547" w:hanging="576"/>
        <w:jc w:val="thaiDistribute"/>
        <w:rPr>
          <w:rFonts w:ascii="Arial" w:hAnsi="Arial"/>
          <w:sz w:val="22"/>
          <w:szCs w:val="22"/>
        </w:rPr>
      </w:pPr>
      <w:r w:rsidRPr="0026715E">
        <w:rPr>
          <w:rFonts w:ascii="Arial" w:hAnsi="Arial"/>
          <w:sz w:val="22"/>
          <w:szCs w:val="22"/>
        </w:rPr>
        <w:tab/>
        <w:t xml:space="preserve">During the years </w:t>
      </w:r>
      <w:r w:rsidR="00E771A4">
        <w:rPr>
          <w:rFonts w:ascii="Arial" w:hAnsi="Arial"/>
          <w:sz w:val="22"/>
          <w:szCs w:val="22"/>
        </w:rPr>
        <w:t>2016</w:t>
      </w:r>
      <w:r w:rsidRPr="0026715E">
        <w:rPr>
          <w:rFonts w:ascii="Arial" w:hAnsi="Arial"/>
          <w:sz w:val="22"/>
          <w:szCs w:val="22"/>
        </w:rPr>
        <w:t xml:space="preserve"> and </w:t>
      </w:r>
      <w:r w:rsidR="00E771A4">
        <w:rPr>
          <w:rFonts w:ascii="Arial" w:hAnsi="Arial"/>
          <w:sz w:val="22"/>
          <w:szCs w:val="22"/>
        </w:rPr>
        <w:t>2015</w:t>
      </w:r>
      <w:r w:rsidRPr="0026715E">
        <w:rPr>
          <w:rFonts w:ascii="Arial" w:hAnsi="Arial"/>
          <w:sz w:val="22"/>
          <w:szCs w:val="22"/>
        </w:rPr>
        <w:t xml:space="preserve">, the Company did not receive dividend income from </w:t>
      </w:r>
      <w:r w:rsidR="004F5B54">
        <w:rPr>
          <w:rFonts w:ascii="Arial" w:hAnsi="Arial"/>
          <w:sz w:val="22"/>
          <w:szCs w:val="22"/>
        </w:rPr>
        <w:t>the</w:t>
      </w:r>
      <w:r w:rsidRPr="0026715E">
        <w:rPr>
          <w:rFonts w:ascii="Arial" w:hAnsi="Arial"/>
          <w:sz w:val="22"/>
          <w:szCs w:val="22"/>
        </w:rPr>
        <w:t xml:space="preserve"> associate.</w:t>
      </w:r>
    </w:p>
    <w:p w:rsidR="00C67EEC" w:rsidRDefault="00C67EE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30600E" w:rsidRPr="0026715E" w:rsidRDefault="004F5B54" w:rsidP="00BB332F">
      <w:pPr>
        <w:tabs>
          <w:tab w:val="left" w:pos="2160"/>
          <w:tab w:val="center" w:pos="6840"/>
          <w:tab w:val="center" w:pos="8280"/>
        </w:tabs>
        <w:spacing w:before="120" w:after="120" w:line="380" w:lineRule="exact"/>
        <w:ind w:left="547" w:hanging="576"/>
        <w:jc w:val="thaiDistribute"/>
        <w:rPr>
          <w:rFonts w:ascii="Arial" w:hAnsi="Arial"/>
          <w:b/>
          <w:bCs/>
          <w:sz w:val="22"/>
          <w:szCs w:val="22"/>
        </w:rPr>
      </w:pPr>
      <w:r>
        <w:rPr>
          <w:rFonts w:ascii="Arial" w:hAnsi="Arial"/>
          <w:b/>
          <w:bCs/>
          <w:sz w:val="22"/>
          <w:szCs w:val="22"/>
        </w:rPr>
        <w:lastRenderedPageBreak/>
        <w:t>16</w:t>
      </w:r>
      <w:r w:rsidR="0030600E" w:rsidRPr="0026715E">
        <w:rPr>
          <w:rFonts w:ascii="Arial" w:hAnsi="Arial"/>
          <w:b/>
          <w:bCs/>
          <w:sz w:val="22"/>
          <w:szCs w:val="22"/>
        </w:rPr>
        <w:t>.</w:t>
      </w:r>
      <w:r w:rsidR="0030600E" w:rsidRPr="0026715E">
        <w:rPr>
          <w:rFonts w:ascii="Arial" w:hAnsi="Arial"/>
          <w:b/>
          <w:bCs/>
          <w:sz w:val="22"/>
          <w:szCs w:val="22"/>
        </w:rPr>
        <w:tab/>
        <w:t xml:space="preserve">Investments in subsidiaries </w:t>
      </w:r>
    </w:p>
    <w:p w:rsidR="0030600E" w:rsidRDefault="0030600E" w:rsidP="0030600E">
      <w:pPr>
        <w:tabs>
          <w:tab w:val="left" w:pos="2160"/>
          <w:tab w:val="center" w:pos="6840"/>
          <w:tab w:val="center" w:pos="8280"/>
        </w:tabs>
        <w:spacing w:before="120" w:after="120" w:line="380" w:lineRule="exact"/>
        <w:ind w:left="547" w:hanging="576"/>
        <w:jc w:val="thaiDistribute"/>
        <w:rPr>
          <w:rFonts w:ascii="Arial" w:hAnsi="Arial"/>
          <w:sz w:val="22"/>
          <w:szCs w:val="22"/>
        </w:rPr>
      </w:pPr>
      <w:r w:rsidRPr="0026715E">
        <w:rPr>
          <w:rFonts w:ascii="Arial" w:hAnsi="Arial"/>
          <w:sz w:val="22"/>
          <w:szCs w:val="22"/>
        </w:rPr>
        <w:tab/>
        <w:t>Details of investments in subsidiaries as presented in separate financial statements are as follows.</w:t>
      </w:r>
    </w:p>
    <w:p w:rsidR="0030600E" w:rsidRPr="0026715E" w:rsidRDefault="004F5B54" w:rsidP="004A5490">
      <w:pPr>
        <w:tabs>
          <w:tab w:val="left" w:pos="2160"/>
          <w:tab w:val="center" w:pos="6840"/>
          <w:tab w:val="center" w:pos="8280"/>
        </w:tabs>
        <w:spacing w:line="380" w:lineRule="exact"/>
        <w:ind w:left="547" w:right="-605" w:hanging="576"/>
        <w:jc w:val="right"/>
        <w:rPr>
          <w:rFonts w:ascii="Arial" w:hAnsi="Arial"/>
          <w:sz w:val="13"/>
          <w:szCs w:val="13"/>
        </w:rPr>
      </w:pPr>
      <w:r w:rsidRPr="0026715E">
        <w:rPr>
          <w:rFonts w:ascii="Arial" w:hAnsi="Arial"/>
          <w:sz w:val="13"/>
          <w:szCs w:val="13"/>
        </w:rPr>
        <w:t xml:space="preserve"> </w:t>
      </w:r>
      <w:r w:rsidR="0030600E" w:rsidRPr="0026715E">
        <w:rPr>
          <w:rFonts w:ascii="Arial" w:hAnsi="Arial"/>
          <w:sz w:val="13"/>
          <w:szCs w:val="13"/>
        </w:rPr>
        <w:t>(Unit: Thousand Baht)</w:t>
      </w:r>
    </w:p>
    <w:tbl>
      <w:tblPr>
        <w:tblW w:w="10170" w:type="dxa"/>
        <w:tblInd w:w="-162" w:type="dxa"/>
        <w:tblLayout w:type="fixed"/>
        <w:tblLook w:val="0000" w:firstRow="0" w:lastRow="0" w:firstColumn="0" w:lastColumn="0" w:noHBand="0" w:noVBand="0"/>
      </w:tblPr>
      <w:tblGrid>
        <w:gridCol w:w="1620"/>
        <w:gridCol w:w="900"/>
        <w:gridCol w:w="900"/>
        <w:gridCol w:w="675"/>
        <w:gridCol w:w="675"/>
        <w:gridCol w:w="900"/>
        <w:gridCol w:w="900"/>
        <w:gridCol w:w="900"/>
        <w:gridCol w:w="900"/>
        <w:gridCol w:w="900"/>
        <w:gridCol w:w="900"/>
      </w:tblGrid>
      <w:tr w:rsidR="005D4C8F" w:rsidRPr="0026715E" w:rsidTr="00EC1616">
        <w:trPr>
          <w:cantSplit/>
        </w:trPr>
        <w:tc>
          <w:tcPr>
            <w:tcW w:w="1620" w:type="dxa"/>
          </w:tcPr>
          <w:p w:rsidR="005D4C8F" w:rsidRPr="0026715E" w:rsidRDefault="005D4C8F" w:rsidP="008023D2">
            <w:pPr>
              <w:spacing w:line="240" w:lineRule="exact"/>
              <w:ind w:left="-18" w:right="-18"/>
              <w:jc w:val="center"/>
              <w:rPr>
                <w:rFonts w:ascii="Arial" w:hAnsi="Arial"/>
                <w:sz w:val="13"/>
                <w:szCs w:val="13"/>
              </w:rPr>
            </w:pPr>
          </w:p>
        </w:tc>
        <w:tc>
          <w:tcPr>
            <w:tcW w:w="900" w:type="dxa"/>
          </w:tcPr>
          <w:p w:rsidR="005D4C8F" w:rsidRPr="0026715E" w:rsidRDefault="005D4C8F" w:rsidP="008023D2">
            <w:pPr>
              <w:spacing w:line="240" w:lineRule="exact"/>
              <w:ind w:left="-18" w:right="-18"/>
              <w:jc w:val="center"/>
              <w:rPr>
                <w:rFonts w:ascii="Arial" w:hAnsi="Arial"/>
                <w:sz w:val="13"/>
                <w:szCs w:val="13"/>
              </w:rPr>
            </w:pPr>
          </w:p>
        </w:tc>
        <w:tc>
          <w:tcPr>
            <w:tcW w:w="900" w:type="dxa"/>
          </w:tcPr>
          <w:p w:rsidR="005D4C8F" w:rsidRPr="0026715E" w:rsidRDefault="005D4C8F" w:rsidP="008023D2">
            <w:pPr>
              <w:spacing w:line="240" w:lineRule="exact"/>
              <w:ind w:left="-18" w:right="-18"/>
              <w:jc w:val="center"/>
              <w:rPr>
                <w:rFonts w:ascii="Arial" w:hAnsi="Arial"/>
                <w:sz w:val="13"/>
                <w:szCs w:val="13"/>
              </w:rPr>
            </w:pPr>
          </w:p>
        </w:tc>
        <w:tc>
          <w:tcPr>
            <w:tcW w:w="1350" w:type="dxa"/>
            <w:gridSpan w:val="2"/>
          </w:tcPr>
          <w:p w:rsidR="005D4C8F" w:rsidRPr="0026715E" w:rsidRDefault="005D4C8F" w:rsidP="008023D2">
            <w:pPr>
              <w:spacing w:line="240" w:lineRule="exact"/>
              <w:ind w:left="-18" w:right="-18"/>
              <w:jc w:val="center"/>
              <w:rPr>
                <w:rFonts w:ascii="Arial" w:hAnsi="Arial"/>
                <w:sz w:val="13"/>
                <w:szCs w:val="13"/>
              </w:rPr>
            </w:pPr>
            <w:r w:rsidRPr="0026715E">
              <w:rPr>
                <w:rFonts w:ascii="Arial" w:hAnsi="Arial"/>
                <w:sz w:val="13"/>
                <w:szCs w:val="13"/>
              </w:rPr>
              <w:t>Investment</w:t>
            </w:r>
          </w:p>
        </w:tc>
        <w:tc>
          <w:tcPr>
            <w:tcW w:w="1800" w:type="dxa"/>
            <w:gridSpan w:val="2"/>
          </w:tcPr>
          <w:p w:rsidR="005D4C8F" w:rsidRPr="0026715E" w:rsidRDefault="005D4C8F" w:rsidP="008023D2">
            <w:pPr>
              <w:spacing w:line="240" w:lineRule="exact"/>
              <w:ind w:left="-18" w:right="-18"/>
              <w:jc w:val="center"/>
              <w:rPr>
                <w:rFonts w:ascii="Arial" w:hAnsi="Arial"/>
                <w:sz w:val="13"/>
                <w:szCs w:val="13"/>
                <w:cs/>
              </w:rPr>
            </w:pPr>
          </w:p>
        </w:tc>
        <w:tc>
          <w:tcPr>
            <w:tcW w:w="1800" w:type="dxa"/>
            <w:gridSpan w:val="2"/>
          </w:tcPr>
          <w:p w:rsidR="005D4C8F" w:rsidRPr="0026715E" w:rsidRDefault="005D4C8F" w:rsidP="008023D2">
            <w:pPr>
              <w:spacing w:line="240" w:lineRule="exact"/>
              <w:ind w:left="-108" w:right="-108"/>
              <w:jc w:val="center"/>
              <w:rPr>
                <w:rFonts w:ascii="Arial" w:hAnsi="Arial"/>
                <w:sz w:val="13"/>
                <w:szCs w:val="13"/>
                <w:cs/>
              </w:rPr>
            </w:pPr>
            <w:r w:rsidRPr="0026715E">
              <w:rPr>
                <w:rFonts w:ascii="Arial" w:hAnsi="Arial"/>
                <w:sz w:val="13"/>
                <w:szCs w:val="13"/>
              </w:rPr>
              <w:t>Allowance for impairment</w:t>
            </w:r>
          </w:p>
        </w:tc>
        <w:tc>
          <w:tcPr>
            <w:tcW w:w="1800" w:type="dxa"/>
            <w:gridSpan w:val="2"/>
          </w:tcPr>
          <w:p w:rsidR="005D4C8F" w:rsidRPr="0026715E" w:rsidRDefault="005D4C8F" w:rsidP="008023D2">
            <w:pPr>
              <w:spacing w:line="240" w:lineRule="exact"/>
              <w:ind w:left="-18" w:right="-18"/>
              <w:jc w:val="center"/>
              <w:rPr>
                <w:rFonts w:ascii="Arial" w:hAnsi="Arial"/>
                <w:sz w:val="13"/>
                <w:szCs w:val="13"/>
                <w:cs/>
              </w:rPr>
            </w:pPr>
          </w:p>
        </w:tc>
      </w:tr>
      <w:tr w:rsidR="005D4C8F" w:rsidRPr="0026715E" w:rsidTr="00EC1616">
        <w:trPr>
          <w:cantSplit/>
        </w:trPr>
        <w:tc>
          <w:tcPr>
            <w:tcW w:w="1620" w:type="dxa"/>
          </w:tcPr>
          <w:p w:rsidR="005D4C8F" w:rsidRPr="0026715E" w:rsidRDefault="00732D89" w:rsidP="008023D2">
            <w:pPr>
              <w:pBdr>
                <w:bottom w:val="single" w:sz="4" w:space="1" w:color="auto"/>
              </w:pBdr>
              <w:spacing w:line="240" w:lineRule="exact"/>
              <w:ind w:left="-18" w:right="-18"/>
              <w:jc w:val="center"/>
              <w:rPr>
                <w:rFonts w:ascii="Arial" w:hAnsi="Arial"/>
                <w:sz w:val="13"/>
                <w:szCs w:val="13"/>
              </w:rPr>
            </w:pPr>
            <w:r w:rsidRPr="0026715E">
              <w:rPr>
                <w:rFonts w:ascii="Arial" w:hAnsi="Arial"/>
                <w:sz w:val="13"/>
                <w:szCs w:val="13"/>
              </w:rPr>
              <w:t>Company’s name</w:t>
            </w:r>
          </w:p>
        </w:tc>
        <w:tc>
          <w:tcPr>
            <w:tcW w:w="1800" w:type="dxa"/>
            <w:gridSpan w:val="2"/>
          </w:tcPr>
          <w:p w:rsidR="005D4C8F" w:rsidRPr="0026715E" w:rsidRDefault="005D4C8F" w:rsidP="008023D2">
            <w:pPr>
              <w:pBdr>
                <w:bottom w:val="single" w:sz="4" w:space="1" w:color="auto"/>
              </w:pBdr>
              <w:spacing w:line="240" w:lineRule="exact"/>
              <w:ind w:left="-18" w:right="-18"/>
              <w:jc w:val="center"/>
              <w:rPr>
                <w:rFonts w:ascii="Arial" w:hAnsi="Arial"/>
                <w:sz w:val="13"/>
                <w:szCs w:val="13"/>
              </w:rPr>
            </w:pPr>
            <w:r w:rsidRPr="0026715E">
              <w:rPr>
                <w:rFonts w:ascii="Arial" w:hAnsi="Arial"/>
                <w:sz w:val="13"/>
                <w:szCs w:val="13"/>
              </w:rPr>
              <w:t>Paid-up capital</w:t>
            </w:r>
          </w:p>
        </w:tc>
        <w:tc>
          <w:tcPr>
            <w:tcW w:w="1350" w:type="dxa"/>
            <w:gridSpan w:val="2"/>
          </w:tcPr>
          <w:p w:rsidR="005D4C8F" w:rsidRPr="0026715E" w:rsidRDefault="005D4C8F" w:rsidP="008023D2">
            <w:pPr>
              <w:pBdr>
                <w:bottom w:val="single" w:sz="4" w:space="1" w:color="auto"/>
              </w:pBdr>
              <w:spacing w:line="240" w:lineRule="exact"/>
              <w:ind w:left="-18" w:right="-18"/>
              <w:jc w:val="center"/>
              <w:rPr>
                <w:rFonts w:ascii="Arial" w:hAnsi="Arial"/>
                <w:sz w:val="13"/>
                <w:szCs w:val="13"/>
              </w:rPr>
            </w:pPr>
            <w:r w:rsidRPr="0026715E">
              <w:rPr>
                <w:rFonts w:ascii="Arial" w:hAnsi="Arial"/>
                <w:sz w:val="13"/>
                <w:szCs w:val="13"/>
              </w:rPr>
              <w:t>proportion</w:t>
            </w:r>
          </w:p>
        </w:tc>
        <w:tc>
          <w:tcPr>
            <w:tcW w:w="1800" w:type="dxa"/>
            <w:gridSpan w:val="2"/>
          </w:tcPr>
          <w:p w:rsidR="005D4C8F" w:rsidRPr="0026715E" w:rsidRDefault="005D4C8F" w:rsidP="008023D2">
            <w:pPr>
              <w:pBdr>
                <w:bottom w:val="single" w:sz="4" w:space="1" w:color="auto"/>
              </w:pBdr>
              <w:spacing w:line="240" w:lineRule="exact"/>
              <w:ind w:left="-18" w:right="-18"/>
              <w:jc w:val="center"/>
              <w:rPr>
                <w:rFonts w:ascii="Arial" w:hAnsi="Arial"/>
                <w:sz w:val="13"/>
                <w:szCs w:val="13"/>
              </w:rPr>
            </w:pPr>
            <w:r w:rsidRPr="0026715E">
              <w:rPr>
                <w:rFonts w:ascii="Arial" w:hAnsi="Arial"/>
                <w:sz w:val="13"/>
                <w:szCs w:val="13"/>
              </w:rPr>
              <w:t>Cost</w:t>
            </w:r>
          </w:p>
        </w:tc>
        <w:tc>
          <w:tcPr>
            <w:tcW w:w="1800" w:type="dxa"/>
            <w:gridSpan w:val="2"/>
          </w:tcPr>
          <w:p w:rsidR="005D4C8F" w:rsidRPr="0026715E" w:rsidRDefault="005D4C8F" w:rsidP="008023D2">
            <w:pPr>
              <w:pBdr>
                <w:bottom w:val="single" w:sz="4" w:space="1" w:color="auto"/>
              </w:pBdr>
              <w:spacing w:line="240" w:lineRule="exact"/>
              <w:ind w:left="-18" w:right="-18"/>
              <w:jc w:val="center"/>
              <w:rPr>
                <w:rFonts w:ascii="Arial" w:hAnsi="Arial"/>
                <w:sz w:val="13"/>
                <w:szCs w:val="13"/>
                <w:cs/>
              </w:rPr>
            </w:pPr>
            <w:r w:rsidRPr="0026715E">
              <w:rPr>
                <w:rFonts w:ascii="Arial" w:hAnsi="Arial"/>
                <w:sz w:val="13"/>
                <w:szCs w:val="13"/>
              </w:rPr>
              <w:t>of investments</w:t>
            </w:r>
          </w:p>
        </w:tc>
        <w:tc>
          <w:tcPr>
            <w:tcW w:w="1800" w:type="dxa"/>
            <w:gridSpan w:val="2"/>
          </w:tcPr>
          <w:p w:rsidR="005D4C8F" w:rsidRPr="0026715E" w:rsidRDefault="005D4C8F" w:rsidP="008023D2">
            <w:pPr>
              <w:pBdr>
                <w:bottom w:val="single" w:sz="4" w:space="1" w:color="auto"/>
              </w:pBdr>
              <w:spacing w:line="240" w:lineRule="exact"/>
              <w:ind w:left="-18" w:right="-18"/>
              <w:jc w:val="center"/>
              <w:rPr>
                <w:rFonts w:ascii="Arial" w:hAnsi="Arial"/>
                <w:sz w:val="13"/>
                <w:szCs w:val="13"/>
                <w:cs/>
              </w:rPr>
            </w:pPr>
            <w:r w:rsidRPr="0026715E">
              <w:rPr>
                <w:rFonts w:ascii="Arial" w:hAnsi="Arial"/>
                <w:sz w:val="13"/>
                <w:szCs w:val="13"/>
              </w:rPr>
              <w:t>Net</w:t>
            </w:r>
          </w:p>
        </w:tc>
      </w:tr>
      <w:tr w:rsidR="005D4C8F" w:rsidRPr="0026715E" w:rsidTr="00EC1616">
        <w:tc>
          <w:tcPr>
            <w:tcW w:w="1620" w:type="dxa"/>
          </w:tcPr>
          <w:p w:rsidR="005D4C8F" w:rsidRPr="0026715E" w:rsidRDefault="005D4C8F" w:rsidP="008023D2">
            <w:pPr>
              <w:spacing w:line="240" w:lineRule="exact"/>
              <w:ind w:left="-18" w:right="-18"/>
              <w:jc w:val="center"/>
              <w:rPr>
                <w:rFonts w:ascii="Arial" w:hAnsi="Arial"/>
                <w:sz w:val="13"/>
                <w:szCs w:val="13"/>
              </w:rPr>
            </w:pPr>
          </w:p>
        </w:tc>
        <w:tc>
          <w:tcPr>
            <w:tcW w:w="900" w:type="dxa"/>
          </w:tcPr>
          <w:p w:rsidR="005D4C8F" w:rsidRPr="0026715E" w:rsidRDefault="00E771A4" w:rsidP="008023D2">
            <w:pPr>
              <w:pBdr>
                <w:bottom w:val="single" w:sz="4" w:space="1" w:color="auto"/>
              </w:pBdr>
              <w:spacing w:line="240" w:lineRule="exact"/>
              <w:ind w:right="-43"/>
              <w:jc w:val="center"/>
              <w:rPr>
                <w:rFonts w:ascii="Arial" w:hAnsi="Arial"/>
                <w:sz w:val="13"/>
                <w:szCs w:val="13"/>
              </w:rPr>
            </w:pPr>
            <w:r>
              <w:rPr>
                <w:rFonts w:ascii="Arial" w:hAnsi="Arial"/>
                <w:sz w:val="13"/>
                <w:szCs w:val="13"/>
              </w:rPr>
              <w:t>2016</w:t>
            </w:r>
          </w:p>
        </w:tc>
        <w:tc>
          <w:tcPr>
            <w:tcW w:w="900" w:type="dxa"/>
          </w:tcPr>
          <w:p w:rsidR="005D4C8F" w:rsidRPr="0026715E" w:rsidRDefault="00E771A4" w:rsidP="008023D2">
            <w:pPr>
              <w:pBdr>
                <w:bottom w:val="single" w:sz="4" w:space="1" w:color="auto"/>
              </w:pBdr>
              <w:spacing w:line="240" w:lineRule="exact"/>
              <w:ind w:right="-43"/>
              <w:jc w:val="center"/>
              <w:rPr>
                <w:rFonts w:ascii="Arial" w:hAnsi="Arial"/>
                <w:sz w:val="13"/>
                <w:szCs w:val="13"/>
              </w:rPr>
            </w:pPr>
            <w:r>
              <w:rPr>
                <w:rFonts w:ascii="Arial" w:hAnsi="Arial"/>
                <w:sz w:val="13"/>
                <w:szCs w:val="13"/>
              </w:rPr>
              <w:t>2015</w:t>
            </w:r>
          </w:p>
        </w:tc>
        <w:tc>
          <w:tcPr>
            <w:tcW w:w="675" w:type="dxa"/>
          </w:tcPr>
          <w:p w:rsidR="005D4C8F" w:rsidRPr="0026715E" w:rsidRDefault="00E771A4" w:rsidP="008023D2">
            <w:pPr>
              <w:pBdr>
                <w:bottom w:val="single" w:sz="4" w:space="1" w:color="auto"/>
              </w:pBdr>
              <w:spacing w:line="240" w:lineRule="exact"/>
              <w:ind w:right="-43"/>
              <w:jc w:val="center"/>
              <w:rPr>
                <w:rFonts w:ascii="Arial" w:hAnsi="Arial"/>
                <w:sz w:val="13"/>
                <w:szCs w:val="13"/>
              </w:rPr>
            </w:pPr>
            <w:r>
              <w:rPr>
                <w:rFonts w:ascii="Arial" w:hAnsi="Arial"/>
                <w:sz w:val="13"/>
                <w:szCs w:val="13"/>
              </w:rPr>
              <w:t>2016</w:t>
            </w:r>
          </w:p>
        </w:tc>
        <w:tc>
          <w:tcPr>
            <w:tcW w:w="675" w:type="dxa"/>
          </w:tcPr>
          <w:p w:rsidR="005D4C8F" w:rsidRPr="0026715E" w:rsidRDefault="00E771A4" w:rsidP="008023D2">
            <w:pPr>
              <w:pBdr>
                <w:bottom w:val="single" w:sz="4" w:space="1" w:color="auto"/>
              </w:pBdr>
              <w:spacing w:line="240" w:lineRule="exact"/>
              <w:ind w:right="-43"/>
              <w:jc w:val="center"/>
              <w:rPr>
                <w:rFonts w:ascii="Arial" w:hAnsi="Arial"/>
                <w:sz w:val="13"/>
                <w:szCs w:val="13"/>
              </w:rPr>
            </w:pPr>
            <w:r>
              <w:rPr>
                <w:rFonts w:ascii="Arial" w:hAnsi="Arial"/>
                <w:sz w:val="13"/>
                <w:szCs w:val="13"/>
              </w:rPr>
              <w:t>2015</w:t>
            </w:r>
          </w:p>
        </w:tc>
        <w:tc>
          <w:tcPr>
            <w:tcW w:w="900" w:type="dxa"/>
          </w:tcPr>
          <w:p w:rsidR="005D4C8F" w:rsidRPr="0026715E" w:rsidRDefault="00E771A4" w:rsidP="008023D2">
            <w:pPr>
              <w:pBdr>
                <w:bottom w:val="single" w:sz="4" w:space="1" w:color="auto"/>
              </w:pBdr>
              <w:spacing w:line="240" w:lineRule="exact"/>
              <w:ind w:right="-43"/>
              <w:jc w:val="center"/>
              <w:rPr>
                <w:rFonts w:ascii="Arial" w:hAnsi="Arial"/>
                <w:sz w:val="13"/>
                <w:szCs w:val="13"/>
              </w:rPr>
            </w:pPr>
            <w:r>
              <w:rPr>
                <w:rFonts w:ascii="Arial" w:hAnsi="Arial"/>
                <w:sz w:val="13"/>
                <w:szCs w:val="13"/>
              </w:rPr>
              <w:t>2016</w:t>
            </w:r>
          </w:p>
        </w:tc>
        <w:tc>
          <w:tcPr>
            <w:tcW w:w="900" w:type="dxa"/>
          </w:tcPr>
          <w:p w:rsidR="005D4C8F" w:rsidRPr="0026715E" w:rsidRDefault="00E771A4" w:rsidP="008023D2">
            <w:pPr>
              <w:pBdr>
                <w:bottom w:val="single" w:sz="4" w:space="1" w:color="auto"/>
              </w:pBdr>
              <w:spacing w:line="240" w:lineRule="exact"/>
              <w:ind w:right="-43"/>
              <w:jc w:val="center"/>
              <w:rPr>
                <w:rFonts w:ascii="Arial" w:hAnsi="Arial"/>
                <w:sz w:val="13"/>
                <w:szCs w:val="13"/>
              </w:rPr>
            </w:pPr>
            <w:r>
              <w:rPr>
                <w:rFonts w:ascii="Arial" w:hAnsi="Arial"/>
                <w:sz w:val="13"/>
                <w:szCs w:val="13"/>
              </w:rPr>
              <w:t>2015</w:t>
            </w:r>
          </w:p>
        </w:tc>
        <w:tc>
          <w:tcPr>
            <w:tcW w:w="900" w:type="dxa"/>
          </w:tcPr>
          <w:p w:rsidR="005D4C8F" w:rsidRPr="0026715E" w:rsidRDefault="00E771A4" w:rsidP="008023D2">
            <w:pPr>
              <w:pBdr>
                <w:bottom w:val="single" w:sz="4" w:space="1" w:color="auto"/>
              </w:pBdr>
              <w:spacing w:line="240" w:lineRule="exact"/>
              <w:ind w:right="-43"/>
              <w:jc w:val="center"/>
              <w:rPr>
                <w:rFonts w:ascii="Arial" w:hAnsi="Arial"/>
                <w:sz w:val="13"/>
                <w:szCs w:val="13"/>
              </w:rPr>
            </w:pPr>
            <w:r>
              <w:rPr>
                <w:rFonts w:ascii="Arial" w:hAnsi="Arial"/>
                <w:sz w:val="13"/>
                <w:szCs w:val="13"/>
              </w:rPr>
              <w:t>2016</w:t>
            </w:r>
          </w:p>
        </w:tc>
        <w:tc>
          <w:tcPr>
            <w:tcW w:w="900" w:type="dxa"/>
          </w:tcPr>
          <w:p w:rsidR="005D4C8F" w:rsidRPr="0026715E" w:rsidRDefault="00E771A4" w:rsidP="008023D2">
            <w:pPr>
              <w:pBdr>
                <w:bottom w:val="single" w:sz="4" w:space="1" w:color="auto"/>
              </w:pBdr>
              <w:spacing w:line="240" w:lineRule="exact"/>
              <w:ind w:right="-43"/>
              <w:jc w:val="center"/>
              <w:rPr>
                <w:rFonts w:ascii="Arial" w:hAnsi="Arial"/>
                <w:sz w:val="13"/>
                <w:szCs w:val="13"/>
              </w:rPr>
            </w:pPr>
            <w:r>
              <w:rPr>
                <w:rFonts w:ascii="Arial" w:hAnsi="Arial"/>
                <w:sz w:val="13"/>
                <w:szCs w:val="13"/>
              </w:rPr>
              <w:t>2015</w:t>
            </w:r>
          </w:p>
        </w:tc>
        <w:tc>
          <w:tcPr>
            <w:tcW w:w="900" w:type="dxa"/>
          </w:tcPr>
          <w:p w:rsidR="005D4C8F" w:rsidRPr="0026715E" w:rsidRDefault="00E771A4" w:rsidP="008023D2">
            <w:pPr>
              <w:pBdr>
                <w:bottom w:val="single" w:sz="4" w:space="1" w:color="auto"/>
              </w:pBdr>
              <w:spacing w:line="240" w:lineRule="exact"/>
              <w:ind w:right="-43"/>
              <w:jc w:val="center"/>
              <w:rPr>
                <w:rFonts w:ascii="Arial" w:hAnsi="Arial"/>
                <w:sz w:val="13"/>
                <w:szCs w:val="13"/>
              </w:rPr>
            </w:pPr>
            <w:r>
              <w:rPr>
                <w:rFonts w:ascii="Arial" w:hAnsi="Arial"/>
                <w:sz w:val="13"/>
                <w:szCs w:val="13"/>
              </w:rPr>
              <w:t>2016</w:t>
            </w:r>
          </w:p>
        </w:tc>
        <w:tc>
          <w:tcPr>
            <w:tcW w:w="900" w:type="dxa"/>
          </w:tcPr>
          <w:p w:rsidR="005D4C8F" w:rsidRPr="0026715E" w:rsidRDefault="00E771A4" w:rsidP="008023D2">
            <w:pPr>
              <w:pBdr>
                <w:bottom w:val="single" w:sz="4" w:space="1" w:color="auto"/>
              </w:pBdr>
              <w:spacing w:line="240" w:lineRule="exact"/>
              <w:ind w:right="-43"/>
              <w:jc w:val="center"/>
              <w:rPr>
                <w:rFonts w:ascii="Arial" w:hAnsi="Arial"/>
                <w:sz w:val="13"/>
                <w:szCs w:val="13"/>
              </w:rPr>
            </w:pPr>
            <w:r>
              <w:rPr>
                <w:rFonts w:ascii="Arial" w:hAnsi="Arial"/>
                <w:sz w:val="13"/>
                <w:szCs w:val="13"/>
              </w:rPr>
              <w:t>2015</w:t>
            </w:r>
          </w:p>
        </w:tc>
      </w:tr>
      <w:tr w:rsidR="00DF3535" w:rsidRPr="0026715E" w:rsidTr="00EC1616">
        <w:tc>
          <w:tcPr>
            <w:tcW w:w="1620" w:type="dxa"/>
          </w:tcPr>
          <w:p w:rsidR="00DF3535" w:rsidRPr="0026715E" w:rsidRDefault="00DF3535" w:rsidP="00DF3535">
            <w:pPr>
              <w:spacing w:line="240" w:lineRule="exact"/>
              <w:ind w:left="-18" w:right="-18"/>
              <w:jc w:val="center"/>
              <w:rPr>
                <w:rFonts w:ascii="Arial" w:hAnsi="Arial"/>
                <w:sz w:val="13"/>
                <w:szCs w:val="13"/>
              </w:rPr>
            </w:pPr>
          </w:p>
        </w:tc>
        <w:tc>
          <w:tcPr>
            <w:tcW w:w="900" w:type="dxa"/>
          </w:tcPr>
          <w:p w:rsidR="00DF3535" w:rsidRPr="0026715E" w:rsidRDefault="00DF3535" w:rsidP="00DF3535">
            <w:pPr>
              <w:spacing w:line="240" w:lineRule="exact"/>
              <w:ind w:left="-108" w:right="-108"/>
              <w:jc w:val="center"/>
              <w:rPr>
                <w:rFonts w:ascii="Arial" w:hAnsi="Arial"/>
                <w:sz w:val="13"/>
                <w:szCs w:val="13"/>
              </w:rPr>
            </w:pPr>
          </w:p>
        </w:tc>
        <w:tc>
          <w:tcPr>
            <w:tcW w:w="900" w:type="dxa"/>
          </w:tcPr>
          <w:p w:rsidR="00DF3535" w:rsidRPr="0026715E" w:rsidRDefault="00DF3535" w:rsidP="00DF3535">
            <w:pPr>
              <w:spacing w:line="240" w:lineRule="exact"/>
              <w:ind w:left="-108" w:right="-108"/>
              <w:jc w:val="center"/>
              <w:rPr>
                <w:rFonts w:ascii="Arial" w:hAnsi="Arial"/>
                <w:sz w:val="13"/>
                <w:szCs w:val="13"/>
              </w:rPr>
            </w:pPr>
          </w:p>
        </w:tc>
        <w:tc>
          <w:tcPr>
            <w:tcW w:w="675" w:type="dxa"/>
          </w:tcPr>
          <w:p w:rsidR="00DF3535" w:rsidRPr="0026715E" w:rsidRDefault="00DF3535" w:rsidP="00DF3535">
            <w:pPr>
              <w:spacing w:line="220" w:lineRule="exact"/>
              <w:jc w:val="center"/>
              <w:rPr>
                <w:rFonts w:ascii="Arial" w:hAnsi="Arial"/>
                <w:sz w:val="12"/>
                <w:szCs w:val="12"/>
              </w:rPr>
            </w:pPr>
            <w:r>
              <w:rPr>
                <w:rFonts w:ascii="Arial" w:hAnsi="Arial"/>
                <w:sz w:val="12"/>
                <w:szCs w:val="12"/>
              </w:rPr>
              <w:t>(%)</w:t>
            </w:r>
          </w:p>
        </w:tc>
        <w:tc>
          <w:tcPr>
            <w:tcW w:w="675" w:type="dxa"/>
          </w:tcPr>
          <w:p w:rsidR="00DF3535" w:rsidRPr="0026715E" w:rsidRDefault="00DF3535" w:rsidP="00DF3535">
            <w:pPr>
              <w:spacing w:line="220" w:lineRule="exact"/>
              <w:jc w:val="center"/>
              <w:rPr>
                <w:rFonts w:ascii="Arial" w:hAnsi="Arial"/>
                <w:sz w:val="12"/>
                <w:szCs w:val="12"/>
              </w:rPr>
            </w:pPr>
            <w:r>
              <w:rPr>
                <w:rFonts w:ascii="Arial" w:hAnsi="Arial"/>
                <w:sz w:val="12"/>
                <w:szCs w:val="12"/>
              </w:rPr>
              <w:t>(%)</w:t>
            </w:r>
          </w:p>
        </w:tc>
        <w:tc>
          <w:tcPr>
            <w:tcW w:w="900" w:type="dxa"/>
          </w:tcPr>
          <w:p w:rsidR="00DF3535" w:rsidRPr="0026715E" w:rsidRDefault="00DF3535" w:rsidP="00DF3535">
            <w:pPr>
              <w:spacing w:line="240" w:lineRule="exact"/>
              <w:ind w:left="-108" w:right="-108"/>
              <w:jc w:val="center"/>
              <w:rPr>
                <w:rFonts w:ascii="Arial" w:hAnsi="Arial"/>
                <w:sz w:val="13"/>
                <w:szCs w:val="13"/>
              </w:rPr>
            </w:pPr>
          </w:p>
        </w:tc>
        <w:tc>
          <w:tcPr>
            <w:tcW w:w="900" w:type="dxa"/>
          </w:tcPr>
          <w:p w:rsidR="00DF3535" w:rsidRPr="0026715E" w:rsidRDefault="00DF3535" w:rsidP="00DF3535">
            <w:pPr>
              <w:spacing w:line="240" w:lineRule="exact"/>
              <w:ind w:left="-108" w:right="-108"/>
              <w:jc w:val="center"/>
              <w:rPr>
                <w:rFonts w:ascii="Arial" w:hAnsi="Arial"/>
                <w:sz w:val="13"/>
                <w:szCs w:val="13"/>
              </w:rPr>
            </w:pPr>
          </w:p>
        </w:tc>
        <w:tc>
          <w:tcPr>
            <w:tcW w:w="900" w:type="dxa"/>
          </w:tcPr>
          <w:p w:rsidR="00DF3535" w:rsidRPr="0026715E" w:rsidRDefault="00DF3535" w:rsidP="00DF3535">
            <w:pPr>
              <w:spacing w:line="240" w:lineRule="exact"/>
              <w:ind w:left="-108" w:right="-108"/>
              <w:jc w:val="center"/>
              <w:rPr>
                <w:rFonts w:ascii="Arial" w:hAnsi="Arial"/>
                <w:sz w:val="13"/>
                <w:szCs w:val="13"/>
              </w:rPr>
            </w:pPr>
          </w:p>
        </w:tc>
        <w:tc>
          <w:tcPr>
            <w:tcW w:w="900" w:type="dxa"/>
          </w:tcPr>
          <w:p w:rsidR="00DF3535" w:rsidRPr="0026715E" w:rsidRDefault="00DF3535" w:rsidP="00DF3535">
            <w:pPr>
              <w:spacing w:line="240" w:lineRule="exact"/>
              <w:ind w:left="-108" w:right="-108"/>
              <w:jc w:val="center"/>
              <w:rPr>
                <w:rFonts w:ascii="Arial" w:hAnsi="Arial"/>
                <w:sz w:val="13"/>
                <w:szCs w:val="13"/>
              </w:rPr>
            </w:pPr>
          </w:p>
        </w:tc>
        <w:tc>
          <w:tcPr>
            <w:tcW w:w="900" w:type="dxa"/>
          </w:tcPr>
          <w:p w:rsidR="00DF3535" w:rsidRPr="0026715E" w:rsidRDefault="00DF3535" w:rsidP="00DF3535">
            <w:pPr>
              <w:spacing w:line="240" w:lineRule="exact"/>
              <w:ind w:left="-108" w:right="-108"/>
              <w:jc w:val="center"/>
              <w:rPr>
                <w:rFonts w:ascii="Arial" w:hAnsi="Arial"/>
                <w:sz w:val="13"/>
                <w:szCs w:val="13"/>
              </w:rPr>
            </w:pPr>
          </w:p>
        </w:tc>
        <w:tc>
          <w:tcPr>
            <w:tcW w:w="900" w:type="dxa"/>
          </w:tcPr>
          <w:p w:rsidR="00DF3535" w:rsidRPr="0026715E" w:rsidRDefault="00DF3535" w:rsidP="00DF3535">
            <w:pPr>
              <w:spacing w:line="240" w:lineRule="exact"/>
              <w:ind w:left="-108" w:right="-108"/>
              <w:jc w:val="center"/>
              <w:rPr>
                <w:rFonts w:ascii="Arial" w:hAnsi="Arial"/>
                <w:sz w:val="13"/>
                <w:szCs w:val="13"/>
              </w:rPr>
            </w:pPr>
          </w:p>
        </w:tc>
      </w:tr>
      <w:tr w:rsidR="00DF3535" w:rsidRPr="0026715E" w:rsidTr="00EC1616">
        <w:tc>
          <w:tcPr>
            <w:tcW w:w="1620" w:type="dxa"/>
          </w:tcPr>
          <w:p w:rsidR="00DF3535" w:rsidRPr="0026715E" w:rsidRDefault="00DF3535" w:rsidP="00DF3535">
            <w:pPr>
              <w:spacing w:line="240" w:lineRule="exact"/>
              <w:ind w:left="72" w:right="-198" w:hanging="90"/>
              <w:rPr>
                <w:rFonts w:ascii="Arial" w:hAnsi="Arial"/>
                <w:sz w:val="13"/>
                <w:szCs w:val="13"/>
              </w:rPr>
            </w:pPr>
            <w:r w:rsidRPr="0026715E">
              <w:rPr>
                <w:rFonts w:ascii="Arial" w:hAnsi="Arial"/>
                <w:sz w:val="13"/>
                <w:szCs w:val="13"/>
              </w:rPr>
              <w:t>Ananda Development</w:t>
            </w:r>
          </w:p>
        </w:tc>
        <w:tc>
          <w:tcPr>
            <w:tcW w:w="900" w:type="dxa"/>
          </w:tcPr>
          <w:p w:rsidR="00DF3535" w:rsidRPr="0026715E" w:rsidRDefault="00DF3535" w:rsidP="00DF3535">
            <w:pPr>
              <w:spacing w:line="240" w:lineRule="exact"/>
              <w:ind w:left="-18" w:right="-18"/>
              <w:jc w:val="right"/>
              <w:rPr>
                <w:rFonts w:ascii="Arial" w:hAnsi="Arial" w:cs="Arial"/>
                <w:sz w:val="13"/>
                <w:szCs w:val="13"/>
              </w:rPr>
            </w:pPr>
          </w:p>
        </w:tc>
        <w:tc>
          <w:tcPr>
            <w:tcW w:w="900" w:type="dxa"/>
          </w:tcPr>
          <w:p w:rsidR="00DF3535" w:rsidRPr="0026715E" w:rsidRDefault="00DF3535" w:rsidP="00DF3535">
            <w:pPr>
              <w:tabs>
                <w:tab w:val="decimal" w:pos="414"/>
              </w:tabs>
              <w:spacing w:line="240" w:lineRule="exact"/>
              <w:ind w:left="-18" w:right="-18"/>
              <w:jc w:val="thaiDistribute"/>
              <w:rPr>
                <w:rFonts w:ascii="Arial" w:hAnsi="Arial"/>
                <w:sz w:val="13"/>
                <w:szCs w:val="13"/>
              </w:rPr>
            </w:pPr>
          </w:p>
        </w:tc>
        <w:tc>
          <w:tcPr>
            <w:tcW w:w="675" w:type="dxa"/>
          </w:tcPr>
          <w:p w:rsidR="00DF3535" w:rsidRPr="0026715E" w:rsidRDefault="00DF3535" w:rsidP="00DF3535">
            <w:pPr>
              <w:tabs>
                <w:tab w:val="decimal" w:pos="414"/>
              </w:tabs>
              <w:spacing w:line="240" w:lineRule="exact"/>
              <w:ind w:left="-18" w:right="-18"/>
              <w:jc w:val="thaiDistribute"/>
              <w:rPr>
                <w:rFonts w:ascii="Arial" w:hAnsi="Arial"/>
                <w:sz w:val="13"/>
                <w:szCs w:val="13"/>
              </w:rPr>
            </w:pPr>
          </w:p>
        </w:tc>
        <w:tc>
          <w:tcPr>
            <w:tcW w:w="675" w:type="dxa"/>
          </w:tcPr>
          <w:p w:rsidR="00DF3535" w:rsidRPr="0026715E" w:rsidRDefault="00DF3535" w:rsidP="00DF3535">
            <w:pPr>
              <w:tabs>
                <w:tab w:val="decimal" w:pos="414"/>
              </w:tabs>
              <w:spacing w:line="240" w:lineRule="exact"/>
              <w:ind w:left="-18" w:right="-18"/>
              <w:jc w:val="thaiDistribute"/>
              <w:rPr>
                <w:rFonts w:ascii="Arial" w:hAnsi="Arial"/>
                <w:sz w:val="13"/>
                <w:szCs w:val="13"/>
              </w:rPr>
            </w:pPr>
          </w:p>
        </w:tc>
        <w:tc>
          <w:tcPr>
            <w:tcW w:w="900" w:type="dxa"/>
          </w:tcPr>
          <w:p w:rsidR="00DF3535" w:rsidRPr="0026715E" w:rsidRDefault="00DF3535" w:rsidP="00DF3535">
            <w:pPr>
              <w:tabs>
                <w:tab w:val="decimal" w:pos="792"/>
              </w:tabs>
              <w:spacing w:line="240" w:lineRule="exact"/>
              <w:ind w:left="20"/>
              <w:jc w:val="both"/>
              <w:rPr>
                <w:rFonts w:ascii="Arial" w:hAnsi="Arial" w:cs="Arial"/>
                <w:sz w:val="13"/>
                <w:szCs w:val="13"/>
              </w:rPr>
            </w:pPr>
          </w:p>
        </w:tc>
        <w:tc>
          <w:tcPr>
            <w:tcW w:w="900" w:type="dxa"/>
          </w:tcPr>
          <w:p w:rsidR="00DF3535" w:rsidRPr="0026715E" w:rsidRDefault="00DF3535" w:rsidP="00DF3535">
            <w:pPr>
              <w:tabs>
                <w:tab w:val="decimal" w:pos="792"/>
              </w:tabs>
              <w:spacing w:line="240" w:lineRule="exact"/>
              <w:ind w:left="20"/>
              <w:jc w:val="both"/>
              <w:rPr>
                <w:rFonts w:ascii="Arial" w:hAnsi="Arial" w:cs="Arial"/>
                <w:sz w:val="13"/>
                <w:szCs w:val="13"/>
              </w:rPr>
            </w:pPr>
          </w:p>
        </w:tc>
        <w:tc>
          <w:tcPr>
            <w:tcW w:w="900" w:type="dxa"/>
          </w:tcPr>
          <w:p w:rsidR="00DF3535" w:rsidRPr="0026715E" w:rsidRDefault="00DF3535" w:rsidP="00DF3535">
            <w:pPr>
              <w:tabs>
                <w:tab w:val="decimal" w:pos="792"/>
              </w:tabs>
              <w:spacing w:line="240" w:lineRule="exact"/>
              <w:ind w:left="20"/>
              <w:jc w:val="both"/>
              <w:rPr>
                <w:rFonts w:ascii="Arial" w:hAnsi="Arial"/>
                <w:sz w:val="13"/>
                <w:szCs w:val="13"/>
              </w:rPr>
            </w:pPr>
          </w:p>
        </w:tc>
        <w:tc>
          <w:tcPr>
            <w:tcW w:w="900" w:type="dxa"/>
          </w:tcPr>
          <w:p w:rsidR="00DF3535" w:rsidRPr="0026715E" w:rsidRDefault="00DF3535" w:rsidP="00DF3535">
            <w:pPr>
              <w:tabs>
                <w:tab w:val="decimal" w:pos="792"/>
              </w:tabs>
              <w:spacing w:line="240" w:lineRule="exact"/>
              <w:ind w:left="20"/>
              <w:jc w:val="both"/>
              <w:rPr>
                <w:rFonts w:ascii="Arial" w:hAnsi="Arial"/>
                <w:sz w:val="13"/>
                <w:szCs w:val="13"/>
              </w:rPr>
            </w:pPr>
          </w:p>
        </w:tc>
        <w:tc>
          <w:tcPr>
            <w:tcW w:w="900" w:type="dxa"/>
          </w:tcPr>
          <w:p w:rsidR="00DF3535" w:rsidRPr="0026715E" w:rsidRDefault="00DF3535" w:rsidP="00DF3535">
            <w:pPr>
              <w:tabs>
                <w:tab w:val="decimal" w:pos="792"/>
              </w:tabs>
              <w:spacing w:line="240" w:lineRule="exact"/>
              <w:ind w:left="20"/>
              <w:jc w:val="both"/>
              <w:rPr>
                <w:rFonts w:ascii="Arial" w:hAnsi="Arial"/>
                <w:sz w:val="13"/>
                <w:szCs w:val="13"/>
              </w:rPr>
            </w:pPr>
          </w:p>
        </w:tc>
        <w:tc>
          <w:tcPr>
            <w:tcW w:w="900" w:type="dxa"/>
          </w:tcPr>
          <w:p w:rsidR="00DF3535" w:rsidRPr="0026715E" w:rsidRDefault="00DF3535" w:rsidP="00DF3535">
            <w:pPr>
              <w:tabs>
                <w:tab w:val="decimal" w:pos="792"/>
              </w:tabs>
              <w:spacing w:line="240" w:lineRule="exact"/>
              <w:ind w:left="20"/>
              <w:jc w:val="both"/>
              <w:rPr>
                <w:rFonts w:ascii="Arial" w:hAnsi="Arial"/>
                <w:sz w:val="13"/>
                <w:szCs w:val="13"/>
              </w:rPr>
            </w:pPr>
          </w:p>
        </w:tc>
      </w:tr>
      <w:tr w:rsidR="004F07BF" w:rsidRPr="0026715E" w:rsidTr="00BA3F9F">
        <w:tc>
          <w:tcPr>
            <w:tcW w:w="1620" w:type="dxa"/>
          </w:tcPr>
          <w:p w:rsidR="004F07BF" w:rsidRPr="0026715E" w:rsidRDefault="004F07BF" w:rsidP="004F07BF">
            <w:pPr>
              <w:spacing w:line="240" w:lineRule="exact"/>
              <w:ind w:left="72" w:right="-198" w:hanging="90"/>
              <w:rPr>
                <w:rFonts w:ascii="Arial" w:hAnsi="Arial" w:cs="Arial"/>
                <w:sz w:val="13"/>
                <w:szCs w:val="13"/>
              </w:rPr>
            </w:pPr>
            <w:r w:rsidRPr="0026715E">
              <w:rPr>
                <w:rFonts w:ascii="Arial" w:hAnsi="Arial" w:cs="Arial"/>
                <w:sz w:val="13"/>
                <w:szCs w:val="13"/>
              </w:rPr>
              <w:tab/>
              <w:t>Two Co., Ltd.</w:t>
            </w:r>
          </w:p>
        </w:tc>
        <w:tc>
          <w:tcPr>
            <w:tcW w:w="900" w:type="dxa"/>
          </w:tcPr>
          <w:p w:rsidR="004F07BF" w:rsidRPr="0026715E" w:rsidRDefault="004F07BF" w:rsidP="004F07BF">
            <w:pPr>
              <w:tabs>
                <w:tab w:val="decimal" w:pos="612"/>
              </w:tabs>
              <w:spacing w:line="240" w:lineRule="exact"/>
              <w:ind w:left="-25"/>
              <w:rPr>
                <w:rFonts w:ascii="Arial" w:hAnsi="Arial" w:cs="Arial"/>
                <w:sz w:val="13"/>
                <w:szCs w:val="13"/>
              </w:rPr>
            </w:pPr>
            <w:r w:rsidRPr="0026715E">
              <w:rPr>
                <w:rFonts w:ascii="Arial" w:hAnsi="Arial" w:cs="Arial"/>
                <w:sz w:val="13"/>
                <w:szCs w:val="13"/>
              </w:rPr>
              <w:t>300,000</w:t>
            </w:r>
          </w:p>
        </w:tc>
        <w:tc>
          <w:tcPr>
            <w:tcW w:w="900" w:type="dxa"/>
          </w:tcPr>
          <w:p w:rsidR="004F07BF" w:rsidRPr="0026715E" w:rsidRDefault="004F07BF" w:rsidP="004F07BF">
            <w:pPr>
              <w:tabs>
                <w:tab w:val="decimal" w:pos="612"/>
              </w:tabs>
              <w:spacing w:line="240" w:lineRule="exact"/>
              <w:ind w:left="-25"/>
              <w:rPr>
                <w:rFonts w:ascii="Arial" w:hAnsi="Arial" w:cs="Arial"/>
                <w:sz w:val="13"/>
                <w:szCs w:val="13"/>
              </w:rPr>
            </w:pPr>
            <w:r w:rsidRPr="0026715E">
              <w:rPr>
                <w:rFonts w:ascii="Arial" w:hAnsi="Arial" w:cs="Arial"/>
                <w:sz w:val="13"/>
                <w:szCs w:val="13"/>
              </w:rPr>
              <w:t>300,000</w:t>
            </w:r>
          </w:p>
        </w:tc>
        <w:tc>
          <w:tcPr>
            <w:tcW w:w="675" w:type="dxa"/>
          </w:tcPr>
          <w:p w:rsidR="004F07BF" w:rsidRPr="0026715E" w:rsidRDefault="004F07BF" w:rsidP="004F07BF">
            <w:pPr>
              <w:tabs>
                <w:tab w:val="decimal" w:pos="342"/>
              </w:tabs>
              <w:spacing w:line="240" w:lineRule="exact"/>
              <w:ind w:left="-25"/>
              <w:rPr>
                <w:rFonts w:ascii="Arial" w:hAnsi="Arial" w:cs="Arial"/>
                <w:sz w:val="13"/>
                <w:szCs w:val="13"/>
              </w:rPr>
            </w:pPr>
            <w:r w:rsidRPr="0026715E">
              <w:rPr>
                <w:rFonts w:ascii="Arial" w:hAnsi="Arial" w:cs="Arial"/>
                <w:sz w:val="13"/>
                <w:szCs w:val="13"/>
              </w:rPr>
              <w:t>100.00</w:t>
            </w:r>
          </w:p>
        </w:tc>
        <w:tc>
          <w:tcPr>
            <w:tcW w:w="675" w:type="dxa"/>
          </w:tcPr>
          <w:p w:rsidR="004F07BF" w:rsidRPr="0026715E" w:rsidRDefault="004F07BF" w:rsidP="004F07BF">
            <w:pPr>
              <w:tabs>
                <w:tab w:val="decimal" w:pos="342"/>
              </w:tabs>
              <w:spacing w:line="240" w:lineRule="exact"/>
              <w:ind w:left="-25"/>
              <w:rPr>
                <w:rFonts w:ascii="Arial" w:hAnsi="Arial" w:cs="Arial"/>
                <w:sz w:val="13"/>
                <w:szCs w:val="13"/>
              </w:rPr>
            </w:pPr>
            <w:r w:rsidRPr="0026715E">
              <w:rPr>
                <w:rFonts w:ascii="Arial" w:hAnsi="Arial" w:cs="Arial"/>
                <w:sz w:val="13"/>
                <w:szCs w:val="13"/>
              </w:rPr>
              <w:t>100.00</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cs/>
              </w:rPr>
            </w:pPr>
            <w:r w:rsidRPr="004F07BF">
              <w:rPr>
                <w:rFonts w:ascii="Arial" w:hAnsi="Arial" w:cs="Arial"/>
                <w:sz w:val="13"/>
                <w:szCs w:val="13"/>
              </w:rPr>
              <w:t>2,459,532</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cs/>
              </w:rPr>
            </w:pPr>
            <w:r w:rsidRPr="004F07BF">
              <w:rPr>
                <w:rFonts w:ascii="Arial" w:hAnsi="Arial" w:cs="Arial"/>
                <w:sz w:val="13"/>
                <w:szCs w:val="13"/>
              </w:rPr>
              <w:t>2,459,532</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r w:rsidRPr="004F07BF">
              <w:rPr>
                <w:rFonts w:ascii="Arial" w:hAnsi="Arial" w:cs="Arial"/>
                <w:sz w:val="13"/>
                <w:szCs w:val="13"/>
              </w:rPr>
              <w:t>(1,315,000)</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r w:rsidRPr="004F07BF">
              <w:rPr>
                <w:rFonts w:ascii="Arial" w:hAnsi="Arial" w:cs="Arial"/>
                <w:sz w:val="13"/>
                <w:szCs w:val="13"/>
              </w:rPr>
              <w:t>(1,315,000)</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cs/>
              </w:rPr>
            </w:pPr>
            <w:r w:rsidRPr="004F07BF">
              <w:rPr>
                <w:rFonts w:ascii="Arial" w:hAnsi="Arial" w:cs="Arial"/>
                <w:sz w:val="13"/>
                <w:szCs w:val="13"/>
              </w:rPr>
              <w:t>1,144,532</w:t>
            </w:r>
          </w:p>
        </w:tc>
        <w:tc>
          <w:tcPr>
            <w:tcW w:w="900" w:type="dxa"/>
          </w:tcPr>
          <w:p w:rsidR="004F07BF" w:rsidRPr="0026715E" w:rsidRDefault="004F07BF" w:rsidP="004F07BF">
            <w:pPr>
              <w:tabs>
                <w:tab w:val="decimal" w:pos="612"/>
              </w:tabs>
              <w:spacing w:line="240" w:lineRule="exact"/>
              <w:ind w:left="-25"/>
              <w:rPr>
                <w:rFonts w:ascii="Arial" w:hAnsi="Arial" w:cs="Arial"/>
                <w:sz w:val="13"/>
                <w:szCs w:val="13"/>
                <w:cs/>
              </w:rPr>
            </w:pPr>
            <w:r w:rsidRPr="0026715E">
              <w:rPr>
                <w:rFonts w:ascii="Arial" w:hAnsi="Arial" w:cs="Arial"/>
                <w:sz w:val="13"/>
                <w:szCs w:val="13"/>
              </w:rPr>
              <w:t>1,144,532</w:t>
            </w:r>
          </w:p>
        </w:tc>
      </w:tr>
      <w:tr w:rsidR="004F07BF" w:rsidRPr="0026715E" w:rsidTr="00BA3F9F">
        <w:tc>
          <w:tcPr>
            <w:tcW w:w="1620" w:type="dxa"/>
          </w:tcPr>
          <w:p w:rsidR="004F07BF" w:rsidRPr="0026715E" w:rsidRDefault="004F07BF" w:rsidP="004F07BF">
            <w:pPr>
              <w:spacing w:line="240" w:lineRule="exact"/>
              <w:ind w:left="72" w:right="-198" w:hanging="90"/>
              <w:rPr>
                <w:rFonts w:ascii="Arial" w:hAnsi="Arial"/>
                <w:sz w:val="13"/>
                <w:szCs w:val="13"/>
              </w:rPr>
            </w:pPr>
            <w:r w:rsidRPr="0026715E">
              <w:rPr>
                <w:rFonts w:ascii="Arial" w:hAnsi="Arial"/>
                <w:sz w:val="13"/>
                <w:szCs w:val="13"/>
              </w:rPr>
              <w:t>Ananda Development</w:t>
            </w:r>
          </w:p>
        </w:tc>
        <w:tc>
          <w:tcPr>
            <w:tcW w:w="900" w:type="dxa"/>
          </w:tcPr>
          <w:p w:rsidR="004F07BF" w:rsidRPr="0026715E" w:rsidRDefault="004F07BF" w:rsidP="004F07BF">
            <w:pPr>
              <w:tabs>
                <w:tab w:val="decimal" w:pos="612"/>
              </w:tabs>
              <w:spacing w:line="240" w:lineRule="exact"/>
              <w:ind w:left="-25"/>
              <w:rPr>
                <w:rFonts w:ascii="Arial" w:hAnsi="Arial" w:cs="Arial"/>
                <w:sz w:val="13"/>
                <w:szCs w:val="13"/>
              </w:rPr>
            </w:pPr>
          </w:p>
        </w:tc>
        <w:tc>
          <w:tcPr>
            <w:tcW w:w="900" w:type="dxa"/>
          </w:tcPr>
          <w:p w:rsidR="004F07BF" w:rsidRPr="0026715E" w:rsidRDefault="004F07BF" w:rsidP="004F07BF">
            <w:pPr>
              <w:tabs>
                <w:tab w:val="decimal" w:pos="612"/>
              </w:tabs>
              <w:spacing w:line="240" w:lineRule="exact"/>
              <w:ind w:left="-25"/>
              <w:rPr>
                <w:rFonts w:ascii="Arial" w:hAnsi="Arial" w:cs="Arial"/>
                <w:sz w:val="13"/>
                <w:szCs w:val="13"/>
              </w:rPr>
            </w:pPr>
          </w:p>
        </w:tc>
        <w:tc>
          <w:tcPr>
            <w:tcW w:w="675" w:type="dxa"/>
          </w:tcPr>
          <w:p w:rsidR="004F07BF" w:rsidRPr="0026715E" w:rsidRDefault="004F07BF" w:rsidP="004F07BF">
            <w:pPr>
              <w:tabs>
                <w:tab w:val="decimal" w:pos="342"/>
              </w:tabs>
              <w:spacing w:line="240" w:lineRule="exact"/>
              <w:ind w:left="-25"/>
              <w:rPr>
                <w:rFonts w:ascii="Arial" w:hAnsi="Arial" w:cs="Arial"/>
                <w:sz w:val="13"/>
                <w:szCs w:val="13"/>
              </w:rPr>
            </w:pPr>
          </w:p>
        </w:tc>
        <w:tc>
          <w:tcPr>
            <w:tcW w:w="675" w:type="dxa"/>
          </w:tcPr>
          <w:p w:rsidR="004F07BF" w:rsidRPr="0026715E" w:rsidRDefault="004F07BF" w:rsidP="004F07BF">
            <w:pPr>
              <w:tabs>
                <w:tab w:val="decimal" w:pos="342"/>
              </w:tabs>
              <w:spacing w:line="240" w:lineRule="exact"/>
              <w:ind w:left="-25"/>
              <w:rPr>
                <w:rFonts w:ascii="Arial" w:hAnsi="Arial" w:cs="Arial"/>
                <w:sz w:val="13"/>
                <w:szCs w:val="13"/>
              </w:rPr>
            </w:pPr>
          </w:p>
        </w:tc>
        <w:tc>
          <w:tcPr>
            <w:tcW w:w="900" w:type="dxa"/>
          </w:tcPr>
          <w:p w:rsidR="004F07BF" w:rsidRPr="004F07BF" w:rsidRDefault="004F07BF" w:rsidP="004F07BF">
            <w:pPr>
              <w:tabs>
                <w:tab w:val="decimal" w:pos="612"/>
              </w:tabs>
              <w:spacing w:line="240" w:lineRule="exact"/>
              <w:ind w:left="-25"/>
              <w:rPr>
                <w:rFonts w:ascii="Arial" w:hAnsi="Arial" w:cs="Arial"/>
                <w:sz w:val="13"/>
                <w:szCs w:val="13"/>
                <w:cs/>
              </w:rPr>
            </w:pPr>
          </w:p>
        </w:tc>
        <w:tc>
          <w:tcPr>
            <w:tcW w:w="900" w:type="dxa"/>
          </w:tcPr>
          <w:p w:rsidR="004F07BF" w:rsidRPr="004F07BF" w:rsidRDefault="004F07BF" w:rsidP="004F07BF">
            <w:pPr>
              <w:tabs>
                <w:tab w:val="decimal" w:pos="612"/>
              </w:tabs>
              <w:spacing w:line="240" w:lineRule="exact"/>
              <w:ind w:left="-25"/>
              <w:rPr>
                <w:rFonts w:ascii="Arial" w:hAnsi="Arial" w:cs="Arial"/>
                <w:sz w:val="13"/>
                <w:szCs w:val="13"/>
                <w:cs/>
              </w:rPr>
            </w:pPr>
          </w:p>
        </w:tc>
        <w:tc>
          <w:tcPr>
            <w:tcW w:w="900" w:type="dxa"/>
          </w:tcPr>
          <w:p w:rsidR="004F07BF" w:rsidRPr="004F07BF" w:rsidRDefault="004F07BF" w:rsidP="004F07BF">
            <w:pPr>
              <w:tabs>
                <w:tab w:val="decimal" w:pos="504"/>
                <w:tab w:val="decimal" w:pos="612"/>
                <w:tab w:val="decimal" w:pos="684"/>
              </w:tabs>
              <w:spacing w:line="240" w:lineRule="exact"/>
              <w:ind w:left="-25"/>
              <w:rPr>
                <w:rFonts w:ascii="Arial" w:hAnsi="Arial" w:cs="Arial"/>
                <w:sz w:val="13"/>
                <w:szCs w:val="13"/>
                <w:cs/>
              </w:rPr>
            </w:pPr>
          </w:p>
        </w:tc>
        <w:tc>
          <w:tcPr>
            <w:tcW w:w="900" w:type="dxa"/>
          </w:tcPr>
          <w:p w:rsidR="004F07BF" w:rsidRPr="004F07BF" w:rsidRDefault="004F07BF" w:rsidP="004F07BF">
            <w:pPr>
              <w:tabs>
                <w:tab w:val="decimal" w:pos="504"/>
                <w:tab w:val="decimal" w:pos="612"/>
                <w:tab w:val="decimal" w:pos="684"/>
              </w:tabs>
              <w:spacing w:line="240" w:lineRule="exact"/>
              <w:ind w:left="-25"/>
              <w:rPr>
                <w:rFonts w:ascii="Arial" w:hAnsi="Arial" w:cs="Arial"/>
                <w:sz w:val="13"/>
                <w:szCs w:val="13"/>
                <w:cs/>
              </w:rPr>
            </w:pPr>
          </w:p>
        </w:tc>
        <w:tc>
          <w:tcPr>
            <w:tcW w:w="900" w:type="dxa"/>
          </w:tcPr>
          <w:p w:rsidR="004F07BF" w:rsidRPr="004F07BF" w:rsidRDefault="004F07BF" w:rsidP="004F07BF">
            <w:pPr>
              <w:tabs>
                <w:tab w:val="decimal" w:pos="612"/>
                <w:tab w:val="decimal" w:pos="684"/>
              </w:tabs>
              <w:spacing w:line="240" w:lineRule="exact"/>
              <w:ind w:left="-25"/>
              <w:rPr>
                <w:rFonts w:ascii="Arial" w:hAnsi="Arial" w:cs="Arial"/>
                <w:sz w:val="13"/>
                <w:szCs w:val="13"/>
                <w:cs/>
              </w:rPr>
            </w:pPr>
          </w:p>
        </w:tc>
        <w:tc>
          <w:tcPr>
            <w:tcW w:w="900" w:type="dxa"/>
          </w:tcPr>
          <w:p w:rsidR="004F07BF" w:rsidRPr="0026715E" w:rsidRDefault="004F07BF" w:rsidP="004F07BF">
            <w:pPr>
              <w:tabs>
                <w:tab w:val="decimal" w:pos="612"/>
                <w:tab w:val="decimal" w:pos="684"/>
              </w:tabs>
              <w:spacing w:line="240" w:lineRule="exact"/>
              <w:ind w:left="-25"/>
              <w:rPr>
                <w:rFonts w:ascii="Arial" w:hAnsi="Arial" w:cs="Arial"/>
                <w:sz w:val="13"/>
                <w:szCs w:val="13"/>
                <w:cs/>
              </w:rPr>
            </w:pPr>
          </w:p>
        </w:tc>
      </w:tr>
      <w:tr w:rsidR="004F07BF" w:rsidRPr="0026715E" w:rsidTr="00BA3F9F">
        <w:tc>
          <w:tcPr>
            <w:tcW w:w="1620" w:type="dxa"/>
          </w:tcPr>
          <w:p w:rsidR="004F07BF" w:rsidRPr="0026715E" w:rsidRDefault="004F07BF" w:rsidP="004F07BF">
            <w:pPr>
              <w:spacing w:line="240" w:lineRule="exact"/>
              <w:ind w:left="72" w:right="-198" w:hanging="90"/>
              <w:rPr>
                <w:rFonts w:ascii="Arial" w:hAnsi="Arial" w:cs="Arial"/>
                <w:sz w:val="13"/>
                <w:szCs w:val="13"/>
              </w:rPr>
            </w:pPr>
            <w:r w:rsidRPr="0026715E">
              <w:rPr>
                <w:rFonts w:ascii="Arial" w:hAnsi="Arial" w:cs="Arial"/>
                <w:sz w:val="13"/>
                <w:szCs w:val="13"/>
              </w:rPr>
              <w:tab/>
              <w:t>One Co., Ltd.</w:t>
            </w:r>
          </w:p>
        </w:tc>
        <w:tc>
          <w:tcPr>
            <w:tcW w:w="900" w:type="dxa"/>
          </w:tcPr>
          <w:p w:rsidR="004F07BF" w:rsidRPr="0026715E" w:rsidRDefault="004F07BF" w:rsidP="004F07BF">
            <w:pPr>
              <w:tabs>
                <w:tab w:val="decimal" w:pos="612"/>
              </w:tabs>
              <w:spacing w:line="240" w:lineRule="exact"/>
              <w:ind w:left="-25"/>
              <w:rPr>
                <w:rFonts w:ascii="Arial" w:hAnsi="Arial" w:cs="Arial"/>
                <w:sz w:val="13"/>
                <w:szCs w:val="13"/>
              </w:rPr>
            </w:pPr>
            <w:r w:rsidRPr="0026715E">
              <w:rPr>
                <w:rFonts w:ascii="Arial" w:hAnsi="Arial" w:cs="Arial"/>
                <w:sz w:val="13"/>
                <w:szCs w:val="13"/>
              </w:rPr>
              <w:t>2,155,981</w:t>
            </w:r>
          </w:p>
        </w:tc>
        <w:tc>
          <w:tcPr>
            <w:tcW w:w="900" w:type="dxa"/>
          </w:tcPr>
          <w:p w:rsidR="004F07BF" w:rsidRPr="0026715E" w:rsidRDefault="004F07BF" w:rsidP="004F07BF">
            <w:pPr>
              <w:tabs>
                <w:tab w:val="decimal" w:pos="612"/>
              </w:tabs>
              <w:spacing w:line="240" w:lineRule="exact"/>
              <w:ind w:left="-25"/>
              <w:rPr>
                <w:rFonts w:ascii="Arial" w:hAnsi="Arial" w:cs="Arial"/>
                <w:sz w:val="13"/>
                <w:szCs w:val="13"/>
              </w:rPr>
            </w:pPr>
            <w:r w:rsidRPr="0026715E">
              <w:rPr>
                <w:rFonts w:ascii="Arial" w:hAnsi="Arial" w:cs="Arial"/>
                <w:sz w:val="13"/>
                <w:szCs w:val="13"/>
              </w:rPr>
              <w:t>2,155,981</w:t>
            </w:r>
          </w:p>
        </w:tc>
        <w:tc>
          <w:tcPr>
            <w:tcW w:w="675" w:type="dxa"/>
          </w:tcPr>
          <w:p w:rsidR="004F07BF" w:rsidRPr="0026715E" w:rsidRDefault="004F07BF" w:rsidP="004F07BF">
            <w:pPr>
              <w:tabs>
                <w:tab w:val="decimal" w:pos="342"/>
              </w:tabs>
              <w:spacing w:line="240" w:lineRule="exact"/>
              <w:ind w:left="-25"/>
              <w:rPr>
                <w:rFonts w:ascii="Arial" w:hAnsi="Arial" w:cs="Arial"/>
                <w:sz w:val="13"/>
                <w:szCs w:val="13"/>
              </w:rPr>
            </w:pPr>
            <w:r w:rsidRPr="0026715E">
              <w:rPr>
                <w:rFonts w:ascii="Arial" w:hAnsi="Arial" w:cs="Arial"/>
                <w:sz w:val="13"/>
                <w:szCs w:val="13"/>
              </w:rPr>
              <w:t>100.00</w:t>
            </w:r>
          </w:p>
        </w:tc>
        <w:tc>
          <w:tcPr>
            <w:tcW w:w="675" w:type="dxa"/>
          </w:tcPr>
          <w:p w:rsidR="004F07BF" w:rsidRPr="0026715E" w:rsidRDefault="004F07BF" w:rsidP="004F07BF">
            <w:pPr>
              <w:tabs>
                <w:tab w:val="decimal" w:pos="342"/>
              </w:tabs>
              <w:spacing w:line="240" w:lineRule="exact"/>
              <w:ind w:left="-25"/>
              <w:rPr>
                <w:rFonts w:ascii="Arial" w:hAnsi="Arial" w:cs="Arial"/>
                <w:sz w:val="13"/>
                <w:szCs w:val="13"/>
              </w:rPr>
            </w:pPr>
            <w:r w:rsidRPr="0026715E">
              <w:rPr>
                <w:rFonts w:ascii="Arial" w:hAnsi="Arial" w:cs="Arial"/>
                <w:sz w:val="13"/>
                <w:szCs w:val="13"/>
              </w:rPr>
              <w:t>100.00</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cs/>
              </w:rPr>
            </w:pPr>
            <w:r w:rsidRPr="004F07BF">
              <w:rPr>
                <w:rFonts w:ascii="Arial" w:hAnsi="Arial" w:cs="Arial"/>
                <w:sz w:val="13"/>
                <w:szCs w:val="13"/>
              </w:rPr>
              <w:t>1,143,572</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cs/>
              </w:rPr>
            </w:pPr>
            <w:r w:rsidRPr="004F07BF">
              <w:rPr>
                <w:rFonts w:ascii="Arial" w:hAnsi="Arial" w:cs="Arial"/>
                <w:sz w:val="13"/>
                <w:szCs w:val="13"/>
              </w:rPr>
              <w:t>1,143,572</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r w:rsidRPr="004F07BF">
              <w:rPr>
                <w:rFonts w:ascii="Arial" w:hAnsi="Arial" w:cs="Arial"/>
                <w:sz w:val="13"/>
                <w:szCs w:val="13"/>
              </w:rPr>
              <w:t>(27,000)</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r w:rsidRPr="004F07BF">
              <w:rPr>
                <w:rFonts w:ascii="Arial" w:hAnsi="Arial" w:cs="Arial"/>
                <w:sz w:val="13"/>
                <w:szCs w:val="13"/>
              </w:rPr>
              <w:t>(27,000)</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cs/>
              </w:rPr>
            </w:pPr>
            <w:r w:rsidRPr="004F07BF">
              <w:rPr>
                <w:rFonts w:ascii="Arial" w:hAnsi="Arial" w:cs="Arial"/>
                <w:sz w:val="13"/>
                <w:szCs w:val="13"/>
              </w:rPr>
              <w:t>1,116,572</w:t>
            </w:r>
          </w:p>
        </w:tc>
        <w:tc>
          <w:tcPr>
            <w:tcW w:w="900" w:type="dxa"/>
          </w:tcPr>
          <w:p w:rsidR="004F07BF" w:rsidRPr="0026715E" w:rsidRDefault="004F07BF" w:rsidP="004F07BF">
            <w:pPr>
              <w:tabs>
                <w:tab w:val="decimal" w:pos="612"/>
              </w:tabs>
              <w:spacing w:line="240" w:lineRule="exact"/>
              <w:ind w:left="-25"/>
              <w:rPr>
                <w:rFonts w:ascii="Arial" w:hAnsi="Arial" w:cs="Arial"/>
                <w:sz w:val="13"/>
                <w:szCs w:val="13"/>
                <w:cs/>
              </w:rPr>
            </w:pPr>
            <w:r w:rsidRPr="0026715E">
              <w:rPr>
                <w:rFonts w:ascii="Arial" w:hAnsi="Arial" w:cs="Arial"/>
                <w:sz w:val="13"/>
                <w:szCs w:val="13"/>
              </w:rPr>
              <w:t>1,116,572</w:t>
            </w:r>
          </w:p>
        </w:tc>
      </w:tr>
      <w:tr w:rsidR="004F07BF" w:rsidRPr="0026715E" w:rsidTr="00BA3F9F">
        <w:tc>
          <w:tcPr>
            <w:tcW w:w="1620" w:type="dxa"/>
          </w:tcPr>
          <w:p w:rsidR="004F07BF" w:rsidRPr="0026715E" w:rsidRDefault="004F07BF" w:rsidP="004F07BF">
            <w:pPr>
              <w:spacing w:line="240" w:lineRule="exact"/>
              <w:ind w:left="72" w:right="-108" w:hanging="90"/>
              <w:rPr>
                <w:rFonts w:ascii="Arial" w:hAnsi="Arial" w:cs="Arial"/>
                <w:sz w:val="13"/>
                <w:szCs w:val="13"/>
                <w:cs/>
              </w:rPr>
            </w:pPr>
            <w:r w:rsidRPr="0026715E">
              <w:rPr>
                <w:rFonts w:ascii="Arial" w:hAnsi="Arial" w:cs="Arial"/>
                <w:sz w:val="13"/>
                <w:szCs w:val="13"/>
              </w:rPr>
              <w:t>Blue Deck Co., Ltd.</w:t>
            </w:r>
          </w:p>
        </w:tc>
        <w:tc>
          <w:tcPr>
            <w:tcW w:w="900" w:type="dxa"/>
          </w:tcPr>
          <w:p w:rsidR="004F07BF" w:rsidRPr="0026715E" w:rsidRDefault="004F07BF" w:rsidP="004F07BF">
            <w:pPr>
              <w:tabs>
                <w:tab w:val="decimal" w:pos="612"/>
              </w:tabs>
              <w:spacing w:line="240" w:lineRule="exact"/>
              <w:ind w:left="-25"/>
              <w:rPr>
                <w:rFonts w:ascii="Arial" w:hAnsi="Arial" w:cs="Arial"/>
                <w:sz w:val="13"/>
                <w:szCs w:val="13"/>
              </w:rPr>
            </w:pPr>
            <w:r w:rsidRPr="0026715E">
              <w:rPr>
                <w:rFonts w:ascii="Arial" w:hAnsi="Arial" w:cs="Arial"/>
                <w:sz w:val="13"/>
                <w:szCs w:val="13"/>
              </w:rPr>
              <w:t>233,000</w:t>
            </w:r>
          </w:p>
        </w:tc>
        <w:tc>
          <w:tcPr>
            <w:tcW w:w="900" w:type="dxa"/>
          </w:tcPr>
          <w:p w:rsidR="004F07BF" w:rsidRPr="0026715E" w:rsidRDefault="004F07BF" w:rsidP="004F07BF">
            <w:pPr>
              <w:tabs>
                <w:tab w:val="decimal" w:pos="612"/>
              </w:tabs>
              <w:spacing w:line="240" w:lineRule="exact"/>
              <w:ind w:left="-25"/>
              <w:rPr>
                <w:rFonts w:ascii="Arial" w:hAnsi="Arial" w:cs="Arial"/>
                <w:sz w:val="13"/>
                <w:szCs w:val="13"/>
              </w:rPr>
            </w:pPr>
            <w:r w:rsidRPr="0026715E">
              <w:rPr>
                <w:rFonts w:ascii="Arial" w:hAnsi="Arial" w:cs="Arial"/>
                <w:sz w:val="13"/>
                <w:szCs w:val="13"/>
              </w:rPr>
              <w:t>233,000</w:t>
            </w:r>
          </w:p>
        </w:tc>
        <w:tc>
          <w:tcPr>
            <w:tcW w:w="675" w:type="dxa"/>
          </w:tcPr>
          <w:p w:rsidR="004F07BF" w:rsidRPr="0026715E" w:rsidRDefault="004F07BF" w:rsidP="004F07BF">
            <w:pPr>
              <w:tabs>
                <w:tab w:val="decimal" w:pos="342"/>
              </w:tabs>
              <w:spacing w:line="240" w:lineRule="exact"/>
              <w:ind w:left="-25"/>
              <w:rPr>
                <w:rFonts w:ascii="Arial" w:hAnsi="Arial" w:cs="Arial"/>
                <w:sz w:val="13"/>
                <w:szCs w:val="13"/>
              </w:rPr>
            </w:pPr>
            <w:r w:rsidRPr="0026715E">
              <w:rPr>
                <w:rFonts w:ascii="Arial" w:hAnsi="Arial" w:cs="Arial"/>
                <w:sz w:val="13"/>
                <w:szCs w:val="13"/>
              </w:rPr>
              <w:t>100.00</w:t>
            </w:r>
          </w:p>
        </w:tc>
        <w:tc>
          <w:tcPr>
            <w:tcW w:w="675" w:type="dxa"/>
          </w:tcPr>
          <w:p w:rsidR="004F07BF" w:rsidRPr="0026715E" w:rsidRDefault="004F07BF" w:rsidP="004F07BF">
            <w:pPr>
              <w:tabs>
                <w:tab w:val="decimal" w:pos="342"/>
              </w:tabs>
              <w:spacing w:line="240" w:lineRule="exact"/>
              <w:ind w:left="-25"/>
              <w:rPr>
                <w:rFonts w:ascii="Arial" w:hAnsi="Arial" w:cs="Arial"/>
                <w:sz w:val="13"/>
                <w:szCs w:val="13"/>
              </w:rPr>
            </w:pPr>
            <w:r>
              <w:rPr>
                <w:rFonts w:ascii="Arial" w:hAnsi="Arial" w:cs="Arial"/>
                <w:sz w:val="13"/>
                <w:szCs w:val="13"/>
              </w:rPr>
              <w:t>100.00</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r w:rsidRPr="004F07BF">
              <w:rPr>
                <w:rFonts w:ascii="Arial" w:hAnsi="Arial" w:cs="Arial"/>
                <w:sz w:val="13"/>
                <w:szCs w:val="13"/>
              </w:rPr>
              <w:t>233,000</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r w:rsidRPr="004F07BF">
              <w:rPr>
                <w:rFonts w:ascii="Arial" w:hAnsi="Arial" w:cs="Arial"/>
                <w:sz w:val="13"/>
                <w:szCs w:val="13"/>
              </w:rPr>
              <w:t>233,000</w:t>
            </w:r>
          </w:p>
        </w:tc>
        <w:tc>
          <w:tcPr>
            <w:tcW w:w="900" w:type="dxa"/>
          </w:tcPr>
          <w:p w:rsidR="004F07BF" w:rsidRPr="004F07BF" w:rsidRDefault="004F07BF" w:rsidP="00B77552">
            <w:pPr>
              <w:tabs>
                <w:tab w:val="decimal" w:pos="612"/>
              </w:tabs>
              <w:spacing w:line="240" w:lineRule="exact"/>
              <w:ind w:left="-25"/>
              <w:rPr>
                <w:rFonts w:ascii="Arial" w:hAnsi="Arial" w:cs="Arial"/>
                <w:sz w:val="13"/>
                <w:szCs w:val="13"/>
              </w:rPr>
            </w:pPr>
            <w:r w:rsidRPr="004F07BF">
              <w:rPr>
                <w:rFonts w:ascii="Arial" w:hAnsi="Arial" w:cs="Arial"/>
                <w:sz w:val="13"/>
                <w:szCs w:val="13"/>
              </w:rPr>
              <w:t>(</w:t>
            </w:r>
            <w:r w:rsidR="00B77552">
              <w:rPr>
                <w:rFonts w:ascii="Arial" w:hAnsi="Arial" w:cs="Arial"/>
                <w:sz w:val="13"/>
                <w:szCs w:val="13"/>
              </w:rPr>
              <w:t>129,500</w:t>
            </w:r>
            <w:r w:rsidRPr="004F07BF">
              <w:rPr>
                <w:rFonts w:ascii="Arial" w:hAnsi="Arial" w:cs="Arial"/>
                <w:sz w:val="13"/>
                <w:szCs w:val="13"/>
              </w:rPr>
              <w:t>)</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r w:rsidRPr="004F07BF">
              <w:rPr>
                <w:rFonts w:ascii="Arial" w:hAnsi="Arial" w:cs="Arial"/>
                <w:sz w:val="13"/>
                <w:szCs w:val="13"/>
              </w:rPr>
              <w:t>(129,500)</w:t>
            </w:r>
          </w:p>
        </w:tc>
        <w:tc>
          <w:tcPr>
            <w:tcW w:w="900" w:type="dxa"/>
          </w:tcPr>
          <w:p w:rsidR="004F07BF" w:rsidRPr="004F07BF" w:rsidRDefault="00C67EEC" w:rsidP="004F07BF">
            <w:pPr>
              <w:tabs>
                <w:tab w:val="decimal" w:pos="612"/>
              </w:tabs>
              <w:spacing w:line="240" w:lineRule="exact"/>
              <w:ind w:left="-25"/>
              <w:rPr>
                <w:rFonts w:ascii="Arial" w:hAnsi="Arial" w:cs="Arial"/>
                <w:sz w:val="13"/>
                <w:szCs w:val="13"/>
              </w:rPr>
            </w:pPr>
            <w:r>
              <w:rPr>
                <w:rFonts w:ascii="Arial" w:hAnsi="Arial" w:cs="Arial"/>
                <w:sz w:val="13"/>
                <w:szCs w:val="13"/>
              </w:rPr>
              <w:t>103,500</w:t>
            </w:r>
          </w:p>
        </w:tc>
        <w:tc>
          <w:tcPr>
            <w:tcW w:w="900" w:type="dxa"/>
          </w:tcPr>
          <w:p w:rsidR="004F07BF" w:rsidRPr="0026715E" w:rsidRDefault="004F07BF" w:rsidP="004F07BF">
            <w:pPr>
              <w:tabs>
                <w:tab w:val="decimal" w:pos="612"/>
              </w:tabs>
              <w:spacing w:line="240" w:lineRule="exact"/>
              <w:ind w:left="-25"/>
              <w:rPr>
                <w:rFonts w:ascii="Arial" w:hAnsi="Arial" w:cs="Arial"/>
                <w:sz w:val="13"/>
                <w:szCs w:val="13"/>
              </w:rPr>
            </w:pPr>
            <w:r w:rsidRPr="0026715E">
              <w:rPr>
                <w:rFonts w:ascii="Arial" w:hAnsi="Arial" w:cs="Arial"/>
                <w:sz w:val="13"/>
                <w:szCs w:val="13"/>
              </w:rPr>
              <w:t>103,500</w:t>
            </w:r>
          </w:p>
        </w:tc>
      </w:tr>
      <w:tr w:rsidR="004F07BF" w:rsidRPr="0026715E" w:rsidTr="00BA3F9F">
        <w:tc>
          <w:tcPr>
            <w:tcW w:w="1620" w:type="dxa"/>
          </w:tcPr>
          <w:p w:rsidR="004F07BF" w:rsidRPr="0026715E" w:rsidRDefault="004F07BF" w:rsidP="004F07BF">
            <w:pPr>
              <w:spacing w:line="240" w:lineRule="exact"/>
              <w:ind w:left="162" w:right="-198" w:hanging="180"/>
              <w:rPr>
                <w:rFonts w:ascii="Arial" w:hAnsi="Arial" w:cs="Arial"/>
                <w:sz w:val="13"/>
                <w:szCs w:val="13"/>
              </w:rPr>
            </w:pPr>
            <w:r w:rsidRPr="0026715E">
              <w:rPr>
                <w:rFonts w:ascii="Arial" w:hAnsi="Arial" w:cs="Arial"/>
                <w:sz w:val="13"/>
                <w:szCs w:val="13"/>
              </w:rPr>
              <w:t>The Agent (Property</w:t>
            </w:r>
          </w:p>
        </w:tc>
        <w:tc>
          <w:tcPr>
            <w:tcW w:w="900" w:type="dxa"/>
          </w:tcPr>
          <w:p w:rsidR="004F07BF" w:rsidRPr="0026715E" w:rsidRDefault="004F07BF" w:rsidP="004F07BF">
            <w:pPr>
              <w:tabs>
                <w:tab w:val="decimal" w:pos="612"/>
              </w:tabs>
              <w:spacing w:line="240" w:lineRule="exact"/>
              <w:ind w:left="-25"/>
              <w:rPr>
                <w:rFonts w:ascii="Arial" w:hAnsi="Arial" w:cs="Arial"/>
                <w:sz w:val="13"/>
                <w:szCs w:val="13"/>
              </w:rPr>
            </w:pPr>
          </w:p>
        </w:tc>
        <w:tc>
          <w:tcPr>
            <w:tcW w:w="900" w:type="dxa"/>
          </w:tcPr>
          <w:p w:rsidR="004F07BF" w:rsidRPr="0026715E" w:rsidRDefault="004F07BF" w:rsidP="004F07BF">
            <w:pPr>
              <w:tabs>
                <w:tab w:val="decimal" w:pos="612"/>
              </w:tabs>
              <w:spacing w:line="240" w:lineRule="exact"/>
              <w:ind w:left="-25"/>
              <w:rPr>
                <w:rFonts w:ascii="Arial" w:hAnsi="Arial" w:cs="Arial"/>
                <w:sz w:val="13"/>
                <w:szCs w:val="13"/>
              </w:rPr>
            </w:pPr>
          </w:p>
        </w:tc>
        <w:tc>
          <w:tcPr>
            <w:tcW w:w="675" w:type="dxa"/>
          </w:tcPr>
          <w:p w:rsidR="004F07BF" w:rsidRPr="0026715E" w:rsidRDefault="004F07BF" w:rsidP="004F07BF">
            <w:pPr>
              <w:tabs>
                <w:tab w:val="decimal" w:pos="342"/>
              </w:tabs>
              <w:spacing w:line="240" w:lineRule="exact"/>
              <w:ind w:left="-25"/>
              <w:rPr>
                <w:rFonts w:ascii="Arial" w:hAnsi="Arial" w:cs="Arial"/>
                <w:sz w:val="13"/>
                <w:szCs w:val="13"/>
              </w:rPr>
            </w:pPr>
          </w:p>
        </w:tc>
        <w:tc>
          <w:tcPr>
            <w:tcW w:w="675" w:type="dxa"/>
          </w:tcPr>
          <w:p w:rsidR="004F07BF" w:rsidRPr="0026715E" w:rsidRDefault="004F07BF" w:rsidP="004F07BF">
            <w:pPr>
              <w:spacing w:line="240" w:lineRule="exact"/>
              <w:ind w:left="72" w:right="-198" w:hanging="90"/>
              <w:rPr>
                <w:rFonts w:ascii="Arial" w:hAnsi="Arial" w:cs="Arial"/>
                <w:sz w:val="13"/>
                <w:szCs w:val="13"/>
              </w:rPr>
            </w:pP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p>
        </w:tc>
        <w:tc>
          <w:tcPr>
            <w:tcW w:w="900" w:type="dxa"/>
          </w:tcPr>
          <w:p w:rsidR="004F07BF" w:rsidRPr="0026715E" w:rsidRDefault="004F07BF" w:rsidP="004F07BF">
            <w:pPr>
              <w:tabs>
                <w:tab w:val="decimal" w:pos="612"/>
              </w:tabs>
              <w:spacing w:line="240" w:lineRule="exact"/>
              <w:ind w:left="-25"/>
              <w:rPr>
                <w:rFonts w:ascii="Arial" w:hAnsi="Arial" w:cs="Arial"/>
                <w:sz w:val="13"/>
                <w:szCs w:val="13"/>
              </w:rPr>
            </w:pPr>
          </w:p>
        </w:tc>
      </w:tr>
      <w:tr w:rsidR="004F07BF" w:rsidRPr="0026715E" w:rsidTr="00BA3F9F">
        <w:tc>
          <w:tcPr>
            <w:tcW w:w="1620" w:type="dxa"/>
          </w:tcPr>
          <w:p w:rsidR="004F07BF" w:rsidRPr="0026715E" w:rsidRDefault="004F07BF" w:rsidP="004F07BF">
            <w:pPr>
              <w:spacing w:line="240" w:lineRule="exact"/>
              <w:ind w:left="72" w:right="-198" w:hanging="90"/>
              <w:rPr>
                <w:rFonts w:ascii="Arial" w:hAnsi="Arial" w:cs="Arial"/>
                <w:sz w:val="13"/>
                <w:szCs w:val="13"/>
              </w:rPr>
            </w:pPr>
            <w:r w:rsidRPr="0026715E">
              <w:rPr>
                <w:rFonts w:ascii="Arial" w:hAnsi="Arial" w:cs="Arial"/>
                <w:sz w:val="13"/>
                <w:szCs w:val="13"/>
              </w:rPr>
              <w:tab/>
              <w:t>Expert) Co., Ltd.</w:t>
            </w:r>
          </w:p>
        </w:tc>
        <w:tc>
          <w:tcPr>
            <w:tcW w:w="900" w:type="dxa"/>
          </w:tcPr>
          <w:p w:rsidR="004F07BF" w:rsidRPr="0026715E" w:rsidRDefault="00C67EEC" w:rsidP="004F07BF">
            <w:pPr>
              <w:tabs>
                <w:tab w:val="decimal" w:pos="612"/>
              </w:tabs>
              <w:spacing w:line="240" w:lineRule="exact"/>
              <w:ind w:left="-25"/>
              <w:rPr>
                <w:rFonts w:ascii="Arial" w:hAnsi="Arial" w:cs="Arial"/>
                <w:sz w:val="13"/>
                <w:szCs w:val="13"/>
              </w:rPr>
            </w:pPr>
            <w:r>
              <w:rPr>
                <w:rFonts w:ascii="Arial" w:hAnsi="Arial" w:cs="Arial"/>
                <w:sz w:val="13"/>
                <w:szCs w:val="13"/>
              </w:rPr>
              <w:t>4,000</w:t>
            </w:r>
          </w:p>
        </w:tc>
        <w:tc>
          <w:tcPr>
            <w:tcW w:w="900" w:type="dxa"/>
          </w:tcPr>
          <w:p w:rsidR="004F07BF" w:rsidRPr="0026715E" w:rsidRDefault="004F07BF" w:rsidP="004F07BF">
            <w:pPr>
              <w:tabs>
                <w:tab w:val="decimal" w:pos="612"/>
              </w:tabs>
              <w:spacing w:line="240" w:lineRule="exact"/>
              <w:ind w:left="-25"/>
              <w:rPr>
                <w:rFonts w:ascii="Arial" w:hAnsi="Arial" w:cs="Arial"/>
                <w:sz w:val="13"/>
                <w:szCs w:val="13"/>
              </w:rPr>
            </w:pPr>
            <w:r w:rsidRPr="0026715E">
              <w:rPr>
                <w:rFonts w:ascii="Arial" w:hAnsi="Arial" w:cs="Arial"/>
                <w:sz w:val="13"/>
                <w:szCs w:val="13"/>
              </w:rPr>
              <w:t>1,200</w:t>
            </w:r>
          </w:p>
        </w:tc>
        <w:tc>
          <w:tcPr>
            <w:tcW w:w="675" w:type="dxa"/>
          </w:tcPr>
          <w:p w:rsidR="004F07BF" w:rsidRPr="0026715E" w:rsidRDefault="00C67EEC" w:rsidP="004F07BF">
            <w:pPr>
              <w:tabs>
                <w:tab w:val="decimal" w:pos="342"/>
              </w:tabs>
              <w:spacing w:line="240" w:lineRule="exact"/>
              <w:ind w:left="-25"/>
              <w:rPr>
                <w:rFonts w:ascii="Arial" w:hAnsi="Arial" w:cs="Arial"/>
                <w:sz w:val="13"/>
                <w:szCs w:val="13"/>
              </w:rPr>
            </w:pPr>
            <w:r>
              <w:rPr>
                <w:rFonts w:ascii="Arial" w:hAnsi="Arial" w:cs="Arial"/>
                <w:sz w:val="13"/>
                <w:szCs w:val="13"/>
              </w:rPr>
              <w:t>100.00</w:t>
            </w:r>
          </w:p>
        </w:tc>
        <w:tc>
          <w:tcPr>
            <w:tcW w:w="675" w:type="dxa"/>
          </w:tcPr>
          <w:p w:rsidR="004F07BF" w:rsidRPr="0026715E" w:rsidRDefault="004F07BF" w:rsidP="004F07BF">
            <w:pPr>
              <w:tabs>
                <w:tab w:val="decimal" w:pos="342"/>
              </w:tabs>
              <w:spacing w:line="240" w:lineRule="exact"/>
              <w:ind w:left="-25"/>
              <w:rPr>
                <w:rFonts w:ascii="Arial" w:hAnsi="Arial" w:cs="Arial"/>
                <w:sz w:val="13"/>
                <w:szCs w:val="13"/>
              </w:rPr>
            </w:pPr>
            <w:r w:rsidRPr="0026715E">
              <w:rPr>
                <w:rFonts w:ascii="Arial" w:hAnsi="Arial" w:cs="Arial"/>
                <w:sz w:val="13"/>
                <w:szCs w:val="13"/>
              </w:rPr>
              <w:t>99.98</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r w:rsidRPr="004F07BF">
              <w:rPr>
                <w:rFonts w:ascii="Arial" w:hAnsi="Arial" w:cs="Arial"/>
                <w:sz w:val="13"/>
                <w:szCs w:val="13"/>
              </w:rPr>
              <w:t>4,000</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r w:rsidRPr="004F07BF">
              <w:rPr>
                <w:rFonts w:ascii="Arial" w:hAnsi="Arial" w:cs="Arial"/>
                <w:sz w:val="13"/>
                <w:szCs w:val="13"/>
              </w:rPr>
              <w:t>1,200</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r w:rsidRPr="004F07BF">
              <w:rPr>
                <w:rFonts w:ascii="Arial" w:hAnsi="Arial" w:cs="Arial"/>
                <w:sz w:val="13"/>
                <w:szCs w:val="13"/>
              </w:rPr>
              <w:t>-</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r w:rsidRPr="004F07BF">
              <w:rPr>
                <w:rFonts w:ascii="Arial" w:hAnsi="Arial" w:cs="Arial"/>
                <w:sz w:val="13"/>
                <w:szCs w:val="13"/>
              </w:rPr>
              <w:t>-</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r w:rsidRPr="004F07BF">
              <w:rPr>
                <w:rFonts w:ascii="Arial" w:hAnsi="Arial" w:cs="Arial"/>
                <w:sz w:val="13"/>
                <w:szCs w:val="13"/>
              </w:rPr>
              <w:t>4,000</w:t>
            </w:r>
          </w:p>
        </w:tc>
        <w:tc>
          <w:tcPr>
            <w:tcW w:w="900" w:type="dxa"/>
          </w:tcPr>
          <w:p w:rsidR="004F07BF" w:rsidRPr="0026715E" w:rsidRDefault="004F07BF" w:rsidP="004F07BF">
            <w:pPr>
              <w:tabs>
                <w:tab w:val="decimal" w:pos="612"/>
              </w:tabs>
              <w:spacing w:line="240" w:lineRule="exact"/>
              <w:ind w:left="-25"/>
              <w:rPr>
                <w:rFonts w:ascii="Arial" w:hAnsi="Arial" w:cs="Arial"/>
                <w:sz w:val="13"/>
                <w:szCs w:val="13"/>
              </w:rPr>
            </w:pPr>
            <w:r w:rsidRPr="0026715E">
              <w:rPr>
                <w:rFonts w:ascii="Arial" w:hAnsi="Arial" w:cs="Arial"/>
                <w:sz w:val="13"/>
                <w:szCs w:val="13"/>
              </w:rPr>
              <w:t>1,200</w:t>
            </w:r>
          </w:p>
        </w:tc>
      </w:tr>
      <w:tr w:rsidR="004F07BF" w:rsidRPr="0026715E" w:rsidTr="00BA3F9F">
        <w:tc>
          <w:tcPr>
            <w:tcW w:w="1620" w:type="dxa"/>
          </w:tcPr>
          <w:p w:rsidR="004F07BF" w:rsidRPr="0026715E" w:rsidRDefault="004F07BF" w:rsidP="004F07BF">
            <w:pPr>
              <w:spacing w:line="240" w:lineRule="exact"/>
              <w:ind w:left="72" w:right="-198" w:hanging="90"/>
              <w:rPr>
                <w:rFonts w:ascii="Arial" w:hAnsi="Arial" w:cs="Arial"/>
                <w:sz w:val="13"/>
                <w:szCs w:val="13"/>
              </w:rPr>
            </w:pPr>
            <w:r w:rsidRPr="0026715E">
              <w:rPr>
                <w:rFonts w:ascii="Arial" w:hAnsi="Arial" w:cs="Arial"/>
                <w:sz w:val="13"/>
                <w:szCs w:val="13"/>
              </w:rPr>
              <w:t>The Works Community</w:t>
            </w:r>
          </w:p>
        </w:tc>
        <w:tc>
          <w:tcPr>
            <w:tcW w:w="900" w:type="dxa"/>
          </w:tcPr>
          <w:p w:rsidR="004F07BF" w:rsidRPr="0026715E" w:rsidRDefault="004F07BF" w:rsidP="004F07BF">
            <w:pPr>
              <w:tabs>
                <w:tab w:val="decimal" w:pos="612"/>
              </w:tabs>
              <w:spacing w:line="240" w:lineRule="exact"/>
              <w:ind w:left="-25"/>
              <w:rPr>
                <w:rFonts w:ascii="Arial" w:hAnsi="Arial" w:cs="Arial"/>
                <w:sz w:val="13"/>
                <w:szCs w:val="13"/>
              </w:rPr>
            </w:pPr>
          </w:p>
        </w:tc>
        <w:tc>
          <w:tcPr>
            <w:tcW w:w="900" w:type="dxa"/>
          </w:tcPr>
          <w:p w:rsidR="004F07BF" w:rsidRPr="0026715E" w:rsidRDefault="004F07BF" w:rsidP="004F07BF">
            <w:pPr>
              <w:tabs>
                <w:tab w:val="decimal" w:pos="612"/>
              </w:tabs>
              <w:spacing w:line="240" w:lineRule="exact"/>
              <w:ind w:left="-25"/>
              <w:rPr>
                <w:rFonts w:ascii="Arial" w:hAnsi="Arial" w:cs="Arial"/>
                <w:sz w:val="13"/>
                <w:szCs w:val="13"/>
              </w:rPr>
            </w:pPr>
          </w:p>
        </w:tc>
        <w:tc>
          <w:tcPr>
            <w:tcW w:w="675" w:type="dxa"/>
          </w:tcPr>
          <w:p w:rsidR="004F07BF" w:rsidRPr="0026715E" w:rsidRDefault="004F07BF" w:rsidP="004F07BF">
            <w:pPr>
              <w:tabs>
                <w:tab w:val="decimal" w:pos="342"/>
              </w:tabs>
              <w:spacing w:line="240" w:lineRule="exact"/>
              <w:ind w:left="-25"/>
              <w:rPr>
                <w:rFonts w:ascii="Arial" w:hAnsi="Arial" w:cs="Arial"/>
                <w:sz w:val="13"/>
                <w:szCs w:val="13"/>
              </w:rPr>
            </w:pPr>
          </w:p>
        </w:tc>
        <w:tc>
          <w:tcPr>
            <w:tcW w:w="675" w:type="dxa"/>
          </w:tcPr>
          <w:p w:rsidR="004F07BF" w:rsidRPr="0026715E" w:rsidRDefault="004F07BF" w:rsidP="004F07BF">
            <w:pPr>
              <w:tabs>
                <w:tab w:val="decimal" w:pos="342"/>
              </w:tabs>
              <w:spacing w:line="240" w:lineRule="exact"/>
              <w:ind w:left="-25"/>
              <w:rPr>
                <w:rFonts w:ascii="Arial" w:hAnsi="Arial" w:cs="Arial"/>
                <w:sz w:val="13"/>
                <w:szCs w:val="13"/>
              </w:rPr>
            </w:pP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p>
        </w:tc>
        <w:tc>
          <w:tcPr>
            <w:tcW w:w="900" w:type="dxa"/>
          </w:tcPr>
          <w:p w:rsidR="004F07BF" w:rsidRPr="0026715E" w:rsidRDefault="004F07BF" w:rsidP="004F07BF">
            <w:pPr>
              <w:tabs>
                <w:tab w:val="decimal" w:pos="612"/>
              </w:tabs>
              <w:spacing w:line="240" w:lineRule="exact"/>
              <w:ind w:left="-25"/>
              <w:rPr>
                <w:rFonts w:ascii="Arial" w:hAnsi="Arial" w:cs="Arial"/>
                <w:sz w:val="13"/>
                <w:szCs w:val="13"/>
              </w:rPr>
            </w:pPr>
          </w:p>
        </w:tc>
      </w:tr>
      <w:tr w:rsidR="004F07BF" w:rsidRPr="0026715E" w:rsidTr="00BA3F9F">
        <w:tc>
          <w:tcPr>
            <w:tcW w:w="1620" w:type="dxa"/>
          </w:tcPr>
          <w:p w:rsidR="004F07BF" w:rsidRPr="0026715E" w:rsidRDefault="004F07BF" w:rsidP="004F07BF">
            <w:pPr>
              <w:spacing w:line="240" w:lineRule="exact"/>
              <w:ind w:left="72" w:right="-198" w:hanging="90"/>
              <w:rPr>
                <w:rFonts w:ascii="Arial" w:hAnsi="Arial" w:cs="Arial"/>
                <w:sz w:val="13"/>
                <w:szCs w:val="13"/>
              </w:rPr>
            </w:pPr>
            <w:r w:rsidRPr="0026715E">
              <w:rPr>
                <w:rFonts w:ascii="Arial" w:hAnsi="Arial" w:cs="Arial"/>
                <w:sz w:val="13"/>
                <w:szCs w:val="13"/>
              </w:rPr>
              <w:tab/>
              <w:t>Management Co., Ltd.</w:t>
            </w:r>
          </w:p>
        </w:tc>
        <w:tc>
          <w:tcPr>
            <w:tcW w:w="900" w:type="dxa"/>
          </w:tcPr>
          <w:p w:rsidR="004F07BF" w:rsidRPr="0026715E" w:rsidRDefault="004F07BF" w:rsidP="004F07BF">
            <w:pPr>
              <w:tabs>
                <w:tab w:val="decimal" w:pos="612"/>
              </w:tabs>
              <w:spacing w:line="240" w:lineRule="exact"/>
              <w:ind w:left="-25"/>
              <w:rPr>
                <w:rFonts w:ascii="Arial" w:hAnsi="Arial" w:cs="Arial"/>
                <w:sz w:val="13"/>
                <w:szCs w:val="13"/>
              </w:rPr>
            </w:pPr>
            <w:r w:rsidRPr="0026715E">
              <w:rPr>
                <w:rFonts w:ascii="Arial" w:hAnsi="Arial" w:cs="Arial"/>
                <w:sz w:val="13"/>
                <w:szCs w:val="13"/>
              </w:rPr>
              <w:t>1,000</w:t>
            </w:r>
          </w:p>
        </w:tc>
        <w:tc>
          <w:tcPr>
            <w:tcW w:w="900" w:type="dxa"/>
          </w:tcPr>
          <w:p w:rsidR="004F07BF" w:rsidRPr="0026715E" w:rsidRDefault="004F07BF" w:rsidP="004F07BF">
            <w:pPr>
              <w:tabs>
                <w:tab w:val="decimal" w:pos="612"/>
              </w:tabs>
              <w:spacing w:line="240" w:lineRule="exact"/>
              <w:ind w:left="-25"/>
              <w:rPr>
                <w:rFonts w:ascii="Arial" w:hAnsi="Arial" w:cs="Arial"/>
                <w:sz w:val="13"/>
                <w:szCs w:val="13"/>
              </w:rPr>
            </w:pPr>
            <w:r w:rsidRPr="0026715E">
              <w:rPr>
                <w:rFonts w:ascii="Arial" w:hAnsi="Arial" w:cs="Arial"/>
                <w:sz w:val="13"/>
                <w:szCs w:val="13"/>
              </w:rPr>
              <w:t>1,000</w:t>
            </w:r>
          </w:p>
        </w:tc>
        <w:tc>
          <w:tcPr>
            <w:tcW w:w="675" w:type="dxa"/>
          </w:tcPr>
          <w:p w:rsidR="004F07BF" w:rsidRPr="0026715E" w:rsidRDefault="004F07BF" w:rsidP="004F07BF">
            <w:pPr>
              <w:tabs>
                <w:tab w:val="decimal" w:pos="342"/>
              </w:tabs>
              <w:spacing w:line="240" w:lineRule="exact"/>
              <w:ind w:left="-25"/>
              <w:rPr>
                <w:rFonts w:ascii="Arial" w:hAnsi="Arial" w:cs="Arial"/>
                <w:sz w:val="13"/>
                <w:szCs w:val="13"/>
              </w:rPr>
            </w:pPr>
            <w:r w:rsidRPr="0026715E">
              <w:rPr>
                <w:rFonts w:ascii="Arial" w:hAnsi="Arial" w:cs="Arial"/>
                <w:sz w:val="13"/>
                <w:szCs w:val="13"/>
              </w:rPr>
              <w:t>99.98</w:t>
            </w:r>
          </w:p>
        </w:tc>
        <w:tc>
          <w:tcPr>
            <w:tcW w:w="675" w:type="dxa"/>
          </w:tcPr>
          <w:p w:rsidR="004F07BF" w:rsidRPr="0026715E" w:rsidRDefault="004F07BF" w:rsidP="004F07BF">
            <w:pPr>
              <w:tabs>
                <w:tab w:val="decimal" w:pos="342"/>
              </w:tabs>
              <w:spacing w:line="240" w:lineRule="exact"/>
              <w:ind w:left="-25"/>
              <w:rPr>
                <w:rFonts w:ascii="Arial" w:hAnsi="Arial" w:cs="Arial"/>
                <w:sz w:val="13"/>
                <w:szCs w:val="13"/>
              </w:rPr>
            </w:pPr>
            <w:r w:rsidRPr="0026715E">
              <w:rPr>
                <w:rFonts w:ascii="Arial" w:hAnsi="Arial" w:cs="Arial"/>
                <w:sz w:val="13"/>
                <w:szCs w:val="13"/>
              </w:rPr>
              <w:t>99.98</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r w:rsidRPr="004F07BF">
              <w:rPr>
                <w:rFonts w:ascii="Arial" w:hAnsi="Arial" w:cs="Arial"/>
                <w:sz w:val="13"/>
                <w:szCs w:val="13"/>
              </w:rPr>
              <w:t>1,000</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r w:rsidRPr="004F07BF">
              <w:rPr>
                <w:rFonts w:ascii="Arial" w:hAnsi="Arial" w:cs="Arial"/>
                <w:sz w:val="13"/>
                <w:szCs w:val="13"/>
              </w:rPr>
              <w:t>1,000</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r w:rsidRPr="004F07BF">
              <w:rPr>
                <w:rFonts w:ascii="Arial" w:hAnsi="Arial" w:cs="Arial"/>
                <w:sz w:val="13"/>
                <w:szCs w:val="13"/>
              </w:rPr>
              <w:t>-</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r w:rsidRPr="004F07BF">
              <w:rPr>
                <w:rFonts w:ascii="Arial" w:hAnsi="Arial" w:cs="Arial"/>
                <w:sz w:val="13"/>
                <w:szCs w:val="13"/>
              </w:rPr>
              <w:t>-</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r w:rsidRPr="004F07BF">
              <w:rPr>
                <w:rFonts w:ascii="Arial" w:hAnsi="Arial" w:cs="Arial"/>
                <w:sz w:val="13"/>
                <w:szCs w:val="13"/>
              </w:rPr>
              <w:t>1,000</w:t>
            </w:r>
          </w:p>
        </w:tc>
        <w:tc>
          <w:tcPr>
            <w:tcW w:w="900" w:type="dxa"/>
          </w:tcPr>
          <w:p w:rsidR="004F07BF" w:rsidRPr="0026715E" w:rsidRDefault="004F07BF" w:rsidP="004F07BF">
            <w:pPr>
              <w:tabs>
                <w:tab w:val="decimal" w:pos="612"/>
              </w:tabs>
              <w:spacing w:line="240" w:lineRule="exact"/>
              <w:ind w:left="-25"/>
              <w:rPr>
                <w:rFonts w:ascii="Arial" w:hAnsi="Arial" w:cs="Arial"/>
                <w:sz w:val="13"/>
                <w:szCs w:val="13"/>
              </w:rPr>
            </w:pPr>
            <w:r w:rsidRPr="0026715E">
              <w:rPr>
                <w:rFonts w:ascii="Arial" w:hAnsi="Arial" w:cs="Arial"/>
                <w:sz w:val="13"/>
                <w:szCs w:val="13"/>
              </w:rPr>
              <w:t>1,000</w:t>
            </w:r>
          </w:p>
        </w:tc>
      </w:tr>
      <w:tr w:rsidR="004F07BF" w:rsidRPr="0026715E" w:rsidTr="00BA3F9F">
        <w:tc>
          <w:tcPr>
            <w:tcW w:w="1620" w:type="dxa"/>
          </w:tcPr>
          <w:p w:rsidR="004F07BF" w:rsidRPr="0026715E" w:rsidRDefault="004F07BF" w:rsidP="004F07BF">
            <w:pPr>
              <w:spacing w:line="240" w:lineRule="exact"/>
              <w:ind w:left="162" w:right="-198" w:hanging="180"/>
              <w:rPr>
                <w:rFonts w:ascii="Arial" w:hAnsi="Arial" w:cs="Arial"/>
                <w:sz w:val="13"/>
                <w:szCs w:val="13"/>
              </w:rPr>
            </w:pPr>
            <w:r w:rsidRPr="0026715E">
              <w:rPr>
                <w:rFonts w:ascii="Arial" w:hAnsi="Arial" w:cs="Arial"/>
                <w:sz w:val="13"/>
                <w:szCs w:val="13"/>
              </w:rPr>
              <w:t>Bira Circuit One Co., Ltd.</w:t>
            </w:r>
          </w:p>
        </w:tc>
        <w:tc>
          <w:tcPr>
            <w:tcW w:w="900" w:type="dxa"/>
          </w:tcPr>
          <w:p w:rsidR="004F07BF" w:rsidRPr="0026715E" w:rsidRDefault="004F07BF" w:rsidP="004F07BF">
            <w:pPr>
              <w:tabs>
                <w:tab w:val="decimal" w:pos="612"/>
              </w:tabs>
              <w:spacing w:line="240" w:lineRule="exact"/>
              <w:ind w:left="-25"/>
              <w:rPr>
                <w:rFonts w:ascii="Arial" w:hAnsi="Arial" w:cs="Arial"/>
                <w:sz w:val="13"/>
                <w:szCs w:val="13"/>
              </w:rPr>
            </w:pPr>
            <w:r w:rsidRPr="0026715E">
              <w:rPr>
                <w:rFonts w:ascii="Arial" w:hAnsi="Arial" w:cs="Arial"/>
                <w:sz w:val="13"/>
                <w:szCs w:val="13"/>
              </w:rPr>
              <w:t>45,000</w:t>
            </w:r>
          </w:p>
        </w:tc>
        <w:tc>
          <w:tcPr>
            <w:tcW w:w="900" w:type="dxa"/>
          </w:tcPr>
          <w:p w:rsidR="004F07BF" w:rsidRPr="0026715E" w:rsidRDefault="004F07BF" w:rsidP="004F07BF">
            <w:pPr>
              <w:tabs>
                <w:tab w:val="decimal" w:pos="612"/>
              </w:tabs>
              <w:spacing w:line="240" w:lineRule="exact"/>
              <w:ind w:left="-25"/>
              <w:rPr>
                <w:rFonts w:ascii="Arial" w:hAnsi="Arial" w:cs="Arial"/>
                <w:sz w:val="13"/>
                <w:szCs w:val="13"/>
              </w:rPr>
            </w:pPr>
            <w:r w:rsidRPr="0026715E">
              <w:rPr>
                <w:rFonts w:ascii="Arial" w:hAnsi="Arial" w:cs="Arial"/>
                <w:sz w:val="13"/>
                <w:szCs w:val="13"/>
              </w:rPr>
              <w:t>45,000</w:t>
            </w:r>
          </w:p>
        </w:tc>
        <w:tc>
          <w:tcPr>
            <w:tcW w:w="675" w:type="dxa"/>
          </w:tcPr>
          <w:p w:rsidR="004F07BF" w:rsidRPr="0026715E" w:rsidRDefault="004F07BF" w:rsidP="004F07BF">
            <w:pPr>
              <w:tabs>
                <w:tab w:val="decimal" w:pos="342"/>
              </w:tabs>
              <w:spacing w:line="240" w:lineRule="exact"/>
              <w:ind w:left="-25"/>
              <w:rPr>
                <w:rFonts w:ascii="Arial" w:hAnsi="Arial" w:cs="Arial"/>
                <w:sz w:val="13"/>
                <w:szCs w:val="13"/>
                <w:cs/>
              </w:rPr>
            </w:pPr>
            <w:r w:rsidRPr="0026715E">
              <w:rPr>
                <w:rFonts w:ascii="Arial" w:hAnsi="Arial" w:cs="Arial"/>
                <w:sz w:val="13"/>
                <w:szCs w:val="13"/>
              </w:rPr>
              <w:t>100.00</w:t>
            </w:r>
          </w:p>
        </w:tc>
        <w:tc>
          <w:tcPr>
            <w:tcW w:w="675" w:type="dxa"/>
          </w:tcPr>
          <w:p w:rsidR="004F07BF" w:rsidRPr="0026715E" w:rsidRDefault="004F07BF" w:rsidP="004F07BF">
            <w:pPr>
              <w:tabs>
                <w:tab w:val="decimal" w:pos="342"/>
              </w:tabs>
              <w:spacing w:line="240" w:lineRule="exact"/>
              <w:rPr>
                <w:rFonts w:ascii="Arial" w:hAnsi="Arial" w:cs="Arial"/>
                <w:sz w:val="13"/>
                <w:szCs w:val="13"/>
                <w:cs/>
              </w:rPr>
            </w:pPr>
            <w:r>
              <w:rPr>
                <w:rFonts w:ascii="Arial" w:hAnsi="Arial" w:cs="Arial"/>
                <w:sz w:val="13"/>
                <w:szCs w:val="13"/>
              </w:rPr>
              <w:t>100.00</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r w:rsidRPr="004F07BF">
              <w:rPr>
                <w:rFonts w:ascii="Arial" w:hAnsi="Arial" w:cs="Arial"/>
                <w:sz w:val="13"/>
                <w:szCs w:val="13"/>
              </w:rPr>
              <w:t>45,000</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r w:rsidRPr="004F07BF">
              <w:rPr>
                <w:rFonts w:ascii="Arial" w:hAnsi="Arial" w:cs="Arial"/>
                <w:sz w:val="13"/>
                <w:szCs w:val="13"/>
              </w:rPr>
              <w:t>45,000</w:t>
            </w:r>
          </w:p>
        </w:tc>
        <w:tc>
          <w:tcPr>
            <w:tcW w:w="900" w:type="dxa"/>
          </w:tcPr>
          <w:p w:rsidR="004F07BF" w:rsidRPr="004F07BF" w:rsidRDefault="004F07BF" w:rsidP="00C67EEC">
            <w:pPr>
              <w:tabs>
                <w:tab w:val="decimal" w:pos="612"/>
              </w:tabs>
              <w:spacing w:line="240" w:lineRule="exact"/>
              <w:ind w:left="-25"/>
              <w:rPr>
                <w:rFonts w:ascii="Arial" w:hAnsi="Arial" w:cs="Arial"/>
                <w:sz w:val="13"/>
                <w:szCs w:val="13"/>
              </w:rPr>
            </w:pPr>
            <w:r w:rsidRPr="004F07BF">
              <w:rPr>
                <w:rFonts w:ascii="Arial" w:hAnsi="Arial" w:cs="Arial"/>
                <w:sz w:val="13"/>
                <w:szCs w:val="13"/>
              </w:rPr>
              <w:t>(</w:t>
            </w:r>
            <w:r w:rsidR="00C67EEC">
              <w:rPr>
                <w:rFonts w:ascii="Arial" w:hAnsi="Arial" w:cs="Arial"/>
                <w:sz w:val="13"/>
                <w:szCs w:val="13"/>
              </w:rPr>
              <w:t>36</w:t>
            </w:r>
            <w:r w:rsidRPr="004F07BF">
              <w:rPr>
                <w:rFonts w:ascii="Arial" w:hAnsi="Arial" w:cs="Arial"/>
                <w:sz w:val="13"/>
                <w:szCs w:val="13"/>
              </w:rPr>
              <w:t>,000)</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r w:rsidRPr="004F07BF">
              <w:rPr>
                <w:rFonts w:ascii="Arial" w:hAnsi="Arial" w:cs="Arial"/>
                <w:sz w:val="13"/>
                <w:szCs w:val="13"/>
              </w:rPr>
              <w:t>(27,000)</w:t>
            </w:r>
          </w:p>
        </w:tc>
        <w:tc>
          <w:tcPr>
            <w:tcW w:w="900" w:type="dxa"/>
          </w:tcPr>
          <w:p w:rsidR="004F07BF" w:rsidRPr="004F07BF" w:rsidRDefault="00C67EEC" w:rsidP="004F07BF">
            <w:pPr>
              <w:tabs>
                <w:tab w:val="decimal" w:pos="612"/>
              </w:tabs>
              <w:spacing w:line="240" w:lineRule="exact"/>
              <w:ind w:left="-25"/>
              <w:rPr>
                <w:rFonts w:ascii="Arial" w:hAnsi="Arial" w:cs="Arial"/>
                <w:sz w:val="13"/>
                <w:szCs w:val="13"/>
              </w:rPr>
            </w:pPr>
            <w:r>
              <w:rPr>
                <w:rFonts w:ascii="Arial" w:hAnsi="Arial" w:cs="Arial"/>
                <w:sz w:val="13"/>
                <w:szCs w:val="13"/>
              </w:rPr>
              <w:t>9,000</w:t>
            </w:r>
          </w:p>
        </w:tc>
        <w:tc>
          <w:tcPr>
            <w:tcW w:w="900" w:type="dxa"/>
          </w:tcPr>
          <w:p w:rsidR="004F07BF" w:rsidRPr="0026715E" w:rsidRDefault="004F07BF" w:rsidP="004F07BF">
            <w:pPr>
              <w:tabs>
                <w:tab w:val="decimal" w:pos="612"/>
              </w:tabs>
              <w:spacing w:line="240" w:lineRule="exact"/>
              <w:ind w:left="-25"/>
              <w:rPr>
                <w:rFonts w:ascii="Arial" w:hAnsi="Arial" w:cs="Arial"/>
                <w:sz w:val="13"/>
                <w:szCs w:val="13"/>
              </w:rPr>
            </w:pPr>
            <w:r w:rsidRPr="0026715E">
              <w:rPr>
                <w:rFonts w:ascii="Arial" w:hAnsi="Arial" w:cs="Arial"/>
                <w:sz w:val="13"/>
                <w:szCs w:val="13"/>
              </w:rPr>
              <w:t>18,000</w:t>
            </w:r>
          </w:p>
        </w:tc>
      </w:tr>
      <w:tr w:rsidR="004F07BF" w:rsidRPr="0026715E" w:rsidTr="00BA3F9F">
        <w:tc>
          <w:tcPr>
            <w:tcW w:w="1620" w:type="dxa"/>
          </w:tcPr>
          <w:p w:rsidR="004F07BF" w:rsidRPr="0026715E" w:rsidRDefault="004F07BF" w:rsidP="004F07BF">
            <w:pPr>
              <w:spacing w:line="240" w:lineRule="exact"/>
              <w:ind w:left="162" w:right="-198" w:hanging="180"/>
              <w:rPr>
                <w:rFonts w:ascii="Arial" w:hAnsi="Arial" w:cs="Arial"/>
                <w:sz w:val="13"/>
                <w:szCs w:val="13"/>
              </w:rPr>
            </w:pPr>
            <w:r w:rsidRPr="0026715E">
              <w:rPr>
                <w:rFonts w:ascii="Arial" w:hAnsi="Arial" w:cs="Arial"/>
                <w:sz w:val="13"/>
                <w:szCs w:val="13"/>
              </w:rPr>
              <w:t>Bira Kart Co., Ltd.</w:t>
            </w:r>
          </w:p>
        </w:tc>
        <w:tc>
          <w:tcPr>
            <w:tcW w:w="900" w:type="dxa"/>
          </w:tcPr>
          <w:p w:rsidR="004F07BF" w:rsidRPr="0026715E" w:rsidRDefault="004F07BF" w:rsidP="004F07BF">
            <w:pPr>
              <w:tabs>
                <w:tab w:val="decimal" w:pos="612"/>
              </w:tabs>
              <w:spacing w:line="240" w:lineRule="exact"/>
              <w:ind w:left="-25"/>
              <w:rPr>
                <w:rFonts w:ascii="Arial" w:hAnsi="Arial" w:cs="Arial"/>
                <w:sz w:val="13"/>
                <w:szCs w:val="13"/>
              </w:rPr>
            </w:pPr>
          </w:p>
        </w:tc>
        <w:tc>
          <w:tcPr>
            <w:tcW w:w="900" w:type="dxa"/>
          </w:tcPr>
          <w:p w:rsidR="004F07BF" w:rsidRPr="0026715E" w:rsidRDefault="004F07BF" w:rsidP="004F07BF">
            <w:pPr>
              <w:tabs>
                <w:tab w:val="decimal" w:pos="612"/>
              </w:tabs>
              <w:spacing w:line="240" w:lineRule="exact"/>
              <w:ind w:left="-25"/>
              <w:rPr>
                <w:rFonts w:ascii="Arial" w:hAnsi="Arial" w:cs="Arial"/>
                <w:sz w:val="13"/>
                <w:szCs w:val="13"/>
              </w:rPr>
            </w:pPr>
          </w:p>
        </w:tc>
        <w:tc>
          <w:tcPr>
            <w:tcW w:w="675" w:type="dxa"/>
          </w:tcPr>
          <w:p w:rsidR="004F07BF" w:rsidRPr="0026715E" w:rsidRDefault="004F07BF" w:rsidP="004F07BF">
            <w:pPr>
              <w:tabs>
                <w:tab w:val="decimal" w:pos="342"/>
              </w:tabs>
              <w:spacing w:line="240" w:lineRule="exact"/>
              <w:ind w:left="-25"/>
              <w:rPr>
                <w:rFonts w:ascii="Arial" w:hAnsi="Arial" w:cs="Arial"/>
                <w:sz w:val="13"/>
                <w:szCs w:val="13"/>
              </w:rPr>
            </w:pPr>
          </w:p>
        </w:tc>
        <w:tc>
          <w:tcPr>
            <w:tcW w:w="675" w:type="dxa"/>
          </w:tcPr>
          <w:p w:rsidR="004F07BF" w:rsidRPr="0026715E" w:rsidRDefault="004F07BF" w:rsidP="004F07BF">
            <w:pPr>
              <w:tabs>
                <w:tab w:val="decimal" w:pos="342"/>
              </w:tabs>
              <w:spacing w:line="240" w:lineRule="exact"/>
              <w:ind w:left="-25"/>
              <w:rPr>
                <w:rFonts w:ascii="Arial" w:hAnsi="Arial" w:cs="Arial"/>
                <w:sz w:val="13"/>
                <w:szCs w:val="13"/>
                <w:cs/>
              </w:rPr>
            </w:pP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p>
        </w:tc>
        <w:tc>
          <w:tcPr>
            <w:tcW w:w="900" w:type="dxa"/>
          </w:tcPr>
          <w:p w:rsidR="004F07BF" w:rsidRPr="0026715E" w:rsidRDefault="004F07BF" w:rsidP="004F07BF">
            <w:pPr>
              <w:tabs>
                <w:tab w:val="decimal" w:pos="612"/>
              </w:tabs>
              <w:spacing w:line="240" w:lineRule="exact"/>
              <w:ind w:left="-25"/>
              <w:rPr>
                <w:rFonts w:ascii="Arial" w:hAnsi="Arial" w:cs="Arial"/>
                <w:sz w:val="13"/>
                <w:szCs w:val="13"/>
              </w:rPr>
            </w:pPr>
          </w:p>
        </w:tc>
      </w:tr>
      <w:tr w:rsidR="004F07BF" w:rsidRPr="0026715E" w:rsidTr="00BA3F9F">
        <w:tc>
          <w:tcPr>
            <w:tcW w:w="1620" w:type="dxa"/>
          </w:tcPr>
          <w:p w:rsidR="004F07BF" w:rsidRPr="0026715E" w:rsidRDefault="004F07BF" w:rsidP="004F07BF">
            <w:pPr>
              <w:spacing w:line="240" w:lineRule="exact"/>
              <w:ind w:left="162" w:right="-198" w:hanging="180"/>
              <w:rPr>
                <w:rFonts w:ascii="Arial" w:hAnsi="Arial" w:cs="Arial"/>
                <w:sz w:val="13"/>
                <w:szCs w:val="13"/>
              </w:rPr>
            </w:pPr>
            <w:r w:rsidRPr="0026715E">
              <w:rPr>
                <w:rFonts w:ascii="Arial" w:hAnsi="Arial" w:cs="Arial"/>
                <w:sz w:val="13"/>
                <w:szCs w:val="13"/>
              </w:rPr>
              <w:t>(50.69% held by Bira</w:t>
            </w:r>
          </w:p>
        </w:tc>
        <w:tc>
          <w:tcPr>
            <w:tcW w:w="900" w:type="dxa"/>
          </w:tcPr>
          <w:p w:rsidR="004F07BF" w:rsidRPr="0026715E" w:rsidRDefault="004F07BF" w:rsidP="004F07BF">
            <w:pPr>
              <w:tabs>
                <w:tab w:val="decimal" w:pos="612"/>
              </w:tabs>
              <w:spacing w:line="240" w:lineRule="exact"/>
              <w:ind w:left="-25"/>
              <w:rPr>
                <w:rFonts w:ascii="Arial" w:hAnsi="Arial" w:cs="Arial"/>
                <w:sz w:val="13"/>
                <w:szCs w:val="13"/>
              </w:rPr>
            </w:pPr>
          </w:p>
        </w:tc>
        <w:tc>
          <w:tcPr>
            <w:tcW w:w="900" w:type="dxa"/>
          </w:tcPr>
          <w:p w:rsidR="004F07BF" w:rsidRPr="0026715E" w:rsidRDefault="004F07BF" w:rsidP="004F07BF">
            <w:pPr>
              <w:tabs>
                <w:tab w:val="decimal" w:pos="612"/>
              </w:tabs>
              <w:spacing w:line="240" w:lineRule="exact"/>
              <w:ind w:left="-25"/>
              <w:rPr>
                <w:rFonts w:ascii="Arial" w:hAnsi="Arial" w:cs="Arial"/>
                <w:sz w:val="13"/>
                <w:szCs w:val="13"/>
              </w:rPr>
            </w:pPr>
          </w:p>
        </w:tc>
        <w:tc>
          <w:tcPr>
            <w:tcW w:w="675" w:type="dxa"/>
          </w:tcPr>
          <w:p w:rsidR="004F07BF" w:rsidRPr="0026715E" w:rsidRDefault="004F07BF" w:rsidP="004F07BF">
            <w:pPr>
              <w:tabs>
                <w:tab w:val="decimal" w:pos="342"/>
              </w:tabs>
              <w:spacing w:line="240" w:lineRule="exact"/>
              <w:ind w:left="-25"/>
              <w:rPr>
                <w:rFonts w:ascii="Arial" w:hAnsi="Arial" w:cs="Arial"/>
                <w:sz w:val="13"/>
                <w:szCs w:val="13"/>
              </w:rPr>
            </w:pPr>
          </w:p>
        </w:tc>
        <w:tc>
          <w:tcPr>
            <w:tcW w:w="675" w:type="dxa"/>
          </w:tcPr>
          <w:p w:rsidR="004F07BF" w:rsidRPr="0026715E" w:rsidRDefault="004F07BF" w:rsidP="004F07BF">
            <w:pPr>
              <w:tabs>
                <w:tab w:val="decimal" w:pos="342"/>
              </w:tabs>
              <w:spacing w:line="240" w:lineRule="exact"/>
              <w:ind w:left="-25"/>
              <w:rPr>
                <w:rFonts w:ascii="Arial" w:hAnsi="Arial" w:cs="Arial"/>
                <w:sz w:val="13"/>
                <w:szCs w:val="13"/>
                <w:cs/>
              </w:rPr>
            </w:pP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p>
        </w:tc>
        <w:tc>
          <w:tcPr>
            <w:tcW w:w="900" w:type="dxa"/>
          </w:tcPr>
          <w:p w:rsidR="004F07BF" w:rsidRPr="0026715E" w:rsidRDefault="004F07BF" w:rsidP="004F07BF">
            <w:pPr>
              <w:tabs>
                <w:tab w:val="decimal" w:pos="612"/>
              </w:tabs>
              <w:spacing w:line="240" w:lineRule="exact"/>
              <w:ind w:left="-25"/>
              <w:rPr>
                <w:rFonts w:ascii="Arial" w:hAnsi="Arial" w:cs="Arial"/>
                <w:sz w:val="13"/>
                <w:szCs w:val="13"/>
              </w:rPr>
            </w:pPr>
          </w:p>
        </w:tc>
      </w:tr>
      <w:tr w:rsidR="004F07BF" w:rsidRPr="0026715E" w:rsidTr="00BA3F9F">
        <w:tc>
          <w:tcPr>
            <w:tcW w:w="1620" w:type="dxa"/>
          </w:tcPr>
          <w:p w:rsidR="004F07BF" w:rsidRPr="0026715E" w:rsidRDefault="004F07BF" w:rsidP="004F07BF">
            <w:pPr>
              <w:spacing w:line="240" w:lineRule="exact"/>
              <w:ind w:left="72" w:right="-198" w:hanging="90"/>
              <w:rPr>
                <w:rFonts w:ascii="Arial" w:hAnsi="Arial" w:cs="Arial"/>
                <w:sz w:val="13"/>
                <w:szCs w:val="13"/>
              </w:rPr>
            </w:pPr>
            <w:r w:rsidRPr="0026715E">
              <w:rPr>
                <w:rFonts w:ascii="Arial" w:hAnsi="Arial" w:cs="Arial"/>
                <w:sz w:val="13"/>
                <w:szCs w:val="13"/>
              </w:rPr>
              <w:tab/>
              <w:t>Circuit One Co., Ltd.)</w:t>
            </w:r>
          </w:p>
        </w:tc>
        <w:tc>
          <w:tcPr>
            <w:tcW w:w="900" w:type="dxa"/>
          </w:tcPr>
          <w:p w:rsidR="004F07BF" w:rsidRPr="0026715E" w:rsidRDefault="004F07BF" w:rsidP="004F07BF">
            <w:pPr>
              <w:tabs>
                <w:tab w:val="decimal" w:pos="612"/>
              </w:tabs>
              <w:spacing w:line="240" w:lineRule="exact"/>
              <w:ind w:left="-25"/>
              <w:rPr>
                <w:rFonts w:ascii="Arial" w:hAnsi="Arial" w:cs="Arial"/>
                <w:sz w:val="13"/>
                <w:szCs w:val="13"/>
              </w:rPr>
            </w:pPr>
            <w:r w:rsidRPr="0026715E">
              <w:rPr>
                <w:rFonts w:ascii="Arial" w:hAnsi="Arial" w:cs="Arial"/>
                <w:sz w:val="13"/>
                <w:szCs w:val="13"/>
              </w:rPr>
              <w:t>36,500</w:t>
            </w:r>
          </w:p>
        </w:tc>
        <w:tc>
          <w:tcPr>
            <w:tcW w:w="900" w:type="dxa"/>
          </w:tcPr>
          <w:p w:rsidR="004F07BF" w:rsidRPr="0026715E" w:rsidRDefault="004F07BF" w:rsidP="004F07BF">
            <w:pPr>
              <w:tabs>
                <w:tab w:val="decimal" w:pos="612"/>
              </w:tabs>
              <w:spacing w:line="240" w:lineRule="exact"/>
              <w:ind w:left="-25"/>
              <w:rPr>
                <w:rFonts w:ascii="Arial" w:hAnsi="Arial" w:cs="Arial"/>
                <w:sz w:val="13"/>
                <w:szCs w:val="13"/>
              </w:rPr>
            </w:pPr>
            <w:r w:rsidRPr="0026715E">
              <w:rPr>
                <w:rFonts w:ascii="Arial" w:hAnsi="Arial" w:cs="Arial"/>
                <w:sz w:val="13"/>
                <w:szCs w:val="13"/>
              </w:rPr>
              <w:t>36,500</w:t>
            </w:r>
          </w:p>
        </w:tc>
        <w:tc>
          <w:tcPr>
            <w:tcW w:w="675" w:type="dxa"/>
          </w:tcPr>
          <w:p w:rsidR="004F07BF" w:rsidRPr="0026715E" w:rsidRDefault="004F07BF" w:rsidP="004F07BF">
            <w:pPr>
              <w:tabs>
                <w:tab w:val="decimal" w:pos="342"/>
              </w:tabs>
              <w:spacing w:line="240" w:lineRule="exact"/>
              <w:ind w:left="-25"/>
              <w:rPr>
                <w:rFonts w:ascii="Arial" w:hAnsi="Arial" w:cs="Arial"/>
                <w:sz w:val="13"/>
                <w:szCs w:val="13"/>
              </w:rPr>
            </w:pPr>
            <w:r w:rsidRPr="0026715E">
              <w:rPr>
                <w:rFonts w:ascii="Arial" w:hAnsi="Arial" w:cs="Arial"/>
                <w:sz w:val="13"/>
                <w:szCs w:val="13"/>
              </w:rPr>
              <w:t>49.31</w:t>
            </w:r>
          </w:p>
        </w:tc>
        <w:tc>
          <w:tcPr>
            <w:tcW w:w="675" w:type="dxa"/>
          </w:tcPr>
          <w:p w:rsidR="004F07BF" w:rsidRPr="0026715E" w:rsidRDefault="004F07BF" w:rsidP="004F07BF">
            <w:pPr>
              <w:tabs>
                <w:tab w:val="decimal" w:pos="342"/>
              </w:tabs>
              <w:spacing w:line="240" w:lineRule="exact"/>
              <w:ind w:left="-25"/>
              <w:rPr>
                <w:rFonts w:ascii="Arial" w:hAnsi="Arial" w:cs="Arial"/>
                <w:sz w:val="13"/>
                <w:szCs w:val="13"/>
              </w:rPr>
            </w:pPr>
            <w:r w:rsidRPr="0026715E">
              <w:rPr>
                <w:rFonts w:ascii="Arial" w:hAnsi="Arial" w:cs="Arial"/>
                <w:sz w:val="13"/>
                <w:szCs w:val="13"/>
                <w:cs/>
              </w:rPr>
              <w:t>49.31</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r w:rsidRPr="004F07BF">
              <w:rPr>
                <w:rFonts w:ascii="Arial" w:hAnsi="Arial" w:cs="Arial"/>
                <w:sz w:val="13"/>
                <w:szCs w:val="13"/>
              </w:rPr>
              <w:t>17,999</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r w:rsidRPr="004F07BF">
              <w:rPr>
                <w:rFonts w:ascii="Arial" w:hAnsi="Arial" w:cs="Arial"/>
                <w:sz w:val="13"/>
                <w:szCs w:val="13"/>
              </w:rPr>
              <w:t>17,999</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r w:rsidRPr="004F07BF">
              <w:rPr>
                <w:rFonts w:ascii="Arial" w:hAnsi="Arial" w:cs="Arial"/>
                <w:sz w:val="13"/>
                <w:szCs w:val="13"/>
              </w:rPr>
              <w:t>(6,000)</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r w:rsidRPr="004F07BF">
              <w:rPr>
                <w:rFonts w:ascii="Arial" w:hAnsi="Arial" w:cs="Arial"/>
                <w:sz w:val="13"/>
                <w:szCs w:val="13"/>
              </w:rPr>
              <w:t>(6,000)</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r w:rsidRPr="004F07BF">
              <w:rPr>
                <w:rFonts w:ascii="Arial" w:hAnsi="Arial" w:cs="Arial"/>
                <w:sz w:val="13"/>
                <w:szCs w:val="13"/>
              </w:rPr>
              <w:t>11,999</w:t>
            </w:r>
          </w:p>
        </w:tc>
        <w:tc>
          <w:tcPr>
            <w:tcW w:w="900" w:type="dxa"/>
          </w:tcPr>
          <w:p w:rsidR="004F07BF" w:rsidRPr="0026715E" w:rsidRDefault="004F07BF" w:rsidP="004F07BF">
            <w:pPr>
              <w:tabs>
                <w:tab w:val="decimal" w:pos="612"/>
              </w:tabs>
              <w:spacing w:line="240" w:lineRule="exact"/>
              <w:ind w:left="-25"/>
              <w:rPr>
                <w:rFonts w:ascii="Arial" w:hAnsi="Arial" w:cs="Arial"/>
                <w:sz w:val="13"/>
                <w:szCs w:val="13"/>
              </w:rPr>
            </w:pPr>
            <w:r w:rsidRPr="0026715E">
              <w:rPr>
                <w:rFonts w:ascii="Arial" w:hAnsi="Arial" w:cs="Arial"/>
                <w:sz w:val="13"/>
                <w:szCs w:val="13"/>
              </w:rPr>
              <w:t>11,999</w:t>
            </w:r>
          </w:p>
        </w:tc>
      </w:tr>
      <w:tr w:rsidR="004F07BF" w:rsidRPr="0026715E" w:rsidTr="00BA3F9F">
        <w:tc>
          <w:tcPr>
            <w:tcW w:w="1620" w:type="dxa"/>
          </w:tcPr>
          <w:p w:rsidR="004F07BF" w:rsidRPr="0026715E" w:rsidRDefault="004F07BF" w:rsidP="004F07BF">
            <w:pPr>
              <w:spacing w:line="240" w:lineRule="exact"/>
              <w:ind w:left="72" w:right="-198" w:hanging="90"/>
              <w:rPr>
                <w:rFonts w:ascii="Arial" w:hAnsi="Arial" w:cs="Arial"/>
                <w:sz w:val="13"/>
                <w:szCs w:val="13"/>
              </w:rPr>
            </w:pPr>
            <w:r w:rsidRPr="0026715E">
              <w:rPr>
                <w:rFonts w:ascii="Arial" w:hAnsi="Arial" w:cs="Cordia New"/>
                <w:sz w:val="13"/>
                <w:szCs w:val="13"/>
              </w:rPr>
              <w:t>Helix</w:t>
            </w:r>
            <w:r w:rsidRPr="0026715E">
              <w:rPr>
                <w:rFonts w:ascii="Arial" w:hAnsi="Arial" w:cs="Arial"/>
                <w:sz w:val="13"/>
                <w:szCs w:val="13"/>
              </w:rPr>
              <w:t xml:space="preserve"> Co., Ltd. </w:t>
            </w:r>
          </w:p>
        </w:tc>
        <w:tc>
          <w:tcPr>
            <w:tcW w:w="900" w:type="dxa"/>
          </w:tcPr>
          <w:p w:rsidR="004F07BF" w:rsidRPr="0026715E" w:rsidRDefault="004F07BF" w:rsidP="004F07BF">
            <w:pPr>
              <w:tabs>
                <w:tab w:val="decimal" w:pos="612"/>
              </w:tabs>
              <w:spacing w:line="240" w:lineRule="exact"/>
              <w:ind w:left="-25"/>
              <w:rPr>
                <w:rFonts w:ascii="Arial" w:hAnsi="Arial" w:cs="Arial"/>
                <w:sz w:val="13"/>
                <w:szCs w:val="13"/>
              </w:rPr>
            </w:pPr>
            <w:r w:rsidRPr="0026715E">
              <w:rPr>
                <w:rFonts w:ascii="Arial" w:hAnsi="Arial" w:cs="Arial"/>
                <w:sz w:val="13"/>
                <w:szCs w:val="13"/>
              </w:rPr>
              <w:t>192,200</w:t>
            </w:r>
          </w:p>
        </w:tc>
        <w:tc>
          <w:tcPr>
            <w:tcW w:w="900" w:type="dxa"/>
          </w:tcPr>
          <w:p w:rsidR="004F07BF" w:rsidRPr="0026715E" w:rsidRDefault="004F07BF" w:rsidP="004F07BF">
            <w:pPr>
              <w:tabs>
                <w:tab w:val="decimal" w:pos="612"/>
              </w:tabs>
              <w:spacing w:line="240" w:lineRule="exact"/>
              <w:ind w:left="-25"/>
              <w:rPr>
                <w:rFonts w:ascii="Arial" w:hAnsi="Arial" w:cs="Arial"/>
                <w:sz w:val="13"/>
                <w:szCs w:val="13"/>
              </w:rPr>
            </w:pPr>
            <w:r>
              <w:rPr>
                <w:rFonts w:ascii="Arial" w:hAnsi="Arial" w:cs="Arial"/>
                <w:sz w:val="13"/>
                <w:szCs w:val="13"/>
              </w:rPr>
              <w:t>192,200</w:t>
            </w:r>
          </w:p>
        </w:tc>
        <w:tc>
          <w:tcPr>
            <w:tcW w:w="675" w:type="dxa"/>
          </w:tcPr>
          <w:p w:rsidR="004F07BF" w:rsidRPr="0026715E" w:rsidRDefault="004F07BF" w:rsidP="004F07BF">
            <w:pPr>
              <w:tabs>
                <w:tab w:val="decimal" w:pos="342"/>
              </w:tabs>
              <w:spacing w:line="240" w:lineRule="exact"/>
              <w:ind w:left="-25"/>
              <w:rPr>
                <w:rFonts w:ascii="Arial" w:hAnsi="Arial" w:cs="Arial"/>
                <w:sz w:val="13"/>
                <w:szCs w:val="13"/>
              </w:rPr>
            </w:pPr>
            <w:r w:rsidRPr="0026715E">
              <w:rPr>
                <w:rFonts w:ascii="Arial" w:hAnsi="Arial" w:cs="Arial"/>
                <w:sz w:val="13"/>
                <w:szCs w:val="13"/>
              </w:rPr>
              <w:t>100.00</w:t>
            </w:r>
          </w:p>
        </w:tc>
        <w:tc>
          <w:tcPr>
            <w:tcW w:w="675" w:type="dxa"/>
          </w:tcPr>
          <w:p w:rsidR="004F07BF" w:rsidRPr="0026715E" w:rsidRDefault="004F07BF" w:rsidP="004F07BF">
            <w:pPr>
              <w:tabs>
                <w:tab w:val="decimal" w:pos="342"/>
              </w:tabs>
              <w:spacing w:line="240" w:lineRule="exact"/>
              <w:ind w:left="-25"/>
              <w:rPr>
                <w:rFonts w:ascii="Arial" w:hAnsi="Arial" w:cs="Arial"/>
                <w:sz w:val="13"/>
                <w:szCs w:val="13"/>
              </w:rPr>
            </w:pPr>
            <w:r w:rsidRPr="0026715E">
              <w:rPr>
                <w:rFonts w:ascii="Arial" w:hAnsi="Arial" w:cs="Arial"/>
                <w:sz w:val="13"/>
                <w:szCs w:val="13"/>
              </w:rPr>
              <w:t>100.00</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r w:rsidRPr="004F07BF">
              <w:rPr>
                <w:rFonts w:ascii="Arial" w:hAnsi="Arial" w:cs="Arial"/>
                <w:sz w:val="13"/>
                <w:szCs w:val="13"/>
              </w:rPr>
              <w:t>192,200</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r w:rsidRPr="004F07BF">
              <w:rPr>
                <w:rFonts w:ascii="Arial" w:hAnsi="Arial" w:cs="Arial"/>
                <w:sz w:val="13"/>
                <w:szCs w:val="13"/>
              </w:rPr>
              <w:t>192,200</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r w:rsidRPr="004F07BF">
              <w:rPr>
                <w:rFonts w:ascii="Arial" w:hAnsi="Arial" w:cs="Arial"/>
                <w:sz w:val="13"/>
                <w:szCs w:val="13"/>
              </w:rPr>
              <w:t>-</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r w:rsidRPr="004F07BF">
              <w:rPr>
                <w:rFonts w:ascii="Arial" w:hAnsi="Arial" w:cs="Arial"/>
                <w:sz w:val="13"/>
                <w:szCs w:val="13"/>
              </w:rPr>
              <w:t>-</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r w:rsidRPr="004F07BF">
              <w:rPr>
                <w:rFonts w:ascii="Arial" w:hAnsi="Arial" w:cs="Arial"/>
                <w:sz w:val="13"/>
                <w:szCs w:val="13"/>
              </w:rPr>
              <w:t>192,200</w:t>
            </w:r>
          </w:p>
        </w:tc>
        <w:tc>
          <w:tcPr>
            <w:tcW w:w="900" w:type="dxa"/>
          </w:tcPr>
          <w:p w:rsidR="004F07BF" w:rsidRPr="0026715E" w:rsidRDefault="004F07BF" w:rsidP="004F07BF">
            <w:pPr>
              <w:tabs>
                <w:tab w:val="decimal" w:pos="612"/>
              </w:tabs>
              <w:spacing w:line="240" w:lineRule="exact"/>
              <w:ind w:left="-25"/>
              <w:rPr>
                <w:rFonts w:ascii="Arial" w:hAnsi="Arial" w:cs="Arial"/>
                <w:sz w:val="13"/>
                <w:szCs w:val="13"/>
              </w:rPr>
            </w:pPr>
            <w:r w:rsidRPr="0026715E">
              <w:rPr>
                <w:rFonts w:ascii="Arial" w:hAnsi="Arial" w:cs="Arial"/>
                <w:sz w:val="13"/>
                <w:szCs w:val="13"/>
              </w:rPr>
              <w:t>192,200</w:t>
            </w:r>
          </w:p>
        </w:tc>
      </w:tr>
      <w:tr w:rsidR="004F07BF" w:rsidRPr="0026715E" w:rsidTr="004F5B54">
        <w:tc>
          <w:tcPr>
            <w:tcW w:w="1620" w:type="dxa"/>
          </w:tcPr>
          <w:p w:rsidR="004F07BF" w:rsidRPr="0026715E" w:rsidRDefault="004F07BF" w:rsidP="004F07BF">
            <w:pPr>
              <w:spacing w:line="240" w:lineRule="exact"/>
              <w:ind w:left="72" w:right="-198" w:hanging="90"/>
              <w:rPr>
                <w:rFonts w:ascii="Arial" w:hAnsi="Arial" w:cs="Arial"/>
                <w:sz w:val="13"/>
                <w:szCs w:val="13"/>
              </w:rPr>
            </w:pPr>
            <w:r w:rsidRPr="0026715E">
              <w:rPr>
                <w:rFonts w:ascii="Arial" w:hAnsi="Arial" w:cs="Arial"/>
                <w:sz w:val="13"/>
                <w:szCs w:val="13"/>
              </w:rPr>
              <w:t>Ideo Condo One Co., Ltd.</w:t>
            </w:r>
          </w:p>
        </w:tc>
        <w:tc>
          <w:tcPr>
            <w:tcW w:w="900" w:type="dxa"/>
          </w:tcPr>
          <w:p w:rsidR="004F07BF" w:rsidRPr="0026715E" w:rsidRDefault="004F07BF" w:rsidP="004F07BF">
            <w:pPr>
              <w:tabs>
                <w:tab w:val="decimal" w:pos="612"/>
              </w:tabs>
              <w:spacing w:line="240" w:lineRule="exact"/>
              <w:ind w:left="-25"/>
              <w:rPr>
                <w:rFonts w:ascii="Arial" w:hAnsi="Arial" w:cs="Arial"/>
                <w:sz w:val="13"/>
                <w:szCs w:val="13"/>
              </w:rPr>
            </w:pPr>
            <w:r w:rsidRPr="0026715E">
              <w:rPr>
                <w:rFonts w:ascii="Arial" w:hAnsi="Arial" w:cs="Arial"/>
                <w:sz w:val="13"/>
                <w:szCs w:val="13"/>
              </w:rPr>
              <w:t>100</w:t>
            </w:r>
          </w:p>
        </w:tc>
        <w:tc>
          <w:tcPr>
            <w:tcW w:w="900" w:type="dxa"/>
            <w:vAlign w:val="bottom"/>
          </w:tcPr>
          <w:p w:rsidR="004F07BF" w:rsidRPr="0026715E" w:rsidRDefault="004F07BF" w:rsidP="004F07BF">
            <w:pPr>
              <w:tabs>
                <w:tab w:val="decimal" w:pos="612"/>
              </w:tabs>
              <w:spacing w:line="240" w:lineRule="exact"/>
              <w:ind w:left="-25"/>
              <w:rPr>
                <w:rFonts w:ascii="Arial" w:hAnsi="Arial" w:cs="Arial"/>
                <w:sz w:val="13"/>
                <w:szCs w:val="13"/>
              </w:rPr>
            </w:pPr>
            <w:r w:rsidRPr="0026715E">
              <w:rPr>
                <w:rFonts w:ascii="Arial" w:hAnsi="Arial" w:cs="Arial"/>
                <w:sz w:val="13"/>
                <w:szCs w:val="13"/>
              </w:rPr>
              <w:t>100</w:t>
            </w:r>
          </w:p>
        </w:tc>
        <w:tc>
          <w:tcPr>
            <w:tcW w:w="675" w:type="dxa"/>
          </w:tcPr>
          <w:p w:rsidR="004F07BF" w:rsidRPr="0026715E" w:rsidRDefault="004F07BF" w:rsidP="004F07BF">
            <w:pPr>
              <w:tabs>
                <w:tab w:val="decimal" w:pos="342"/>
              </w:tabs>
              <w:spacing w:line="240" w:lineRule="exact"/>
              <w:ind w:left="-25"/>
              <w:rPr>
                <w:rFonts w:ascii="Arial" w:hAnsi="Arial" w:cs="Arial"/>
                <w:sz w:val="13"/>
                <w:szCs w:val="13"/>
              </w:rPr>
            </w:pPr>
            <w:r w:rsidRPr="0026715E">
              <w:rPr>
                <w:rFonts w:ascii="Arial" w:hAnsi="Arial" w:cs="Arial"/>
                <w:sz w:val="13"/>
                <w:szCs w:val="13"/>
              </w:rPr>
              <w:t>99.</w:t>
            </w:r>
            <w:r>
              <w:rPr>
                <w:rFonts w:ascii="Arial" w:hAnsi="Arial" w:cs="Arial"/>
                <w:sz w:val="13"/>
                <w:szCs w:val="13"/>
              </w:rPr>
              <w:t>80</w:t>
            </w:r>
          </w:p>
        </w:tc>
        <w:tc>
          <w:tcPr>
            <w:tcW w:w="675" w:type="dxa"/>
            <w:vAlign w:val="bottom"/>
          </w:tcPr>
          <w:p w:rsidR="004F07BF" w:rsidRPr="0026715E" w:rsidRDefault="004F07BF" w:rsidP="004F07BF">
            <w:pPr>
              <w:tabs>
                <w:tab w:val="decimal" w:pos="342"/>
              </w:tabs>
              <w:spacing w:line="240" w:lineRule="exact"/>
              <w:ind w:left="-25"/>
              <w:rPr>
                <w:rFonts w:ascii="Arial" w:hAnsi="Arial" w:cs="Arial"/>
                <w:sz w:val="13"/>
                <w:szCs w:val="13"/>
              </w:rPr>
            </w:pPr>
            <w:r w:rsidRPr="0026715E">
              <w:rPr>
                <w:rFonts w:ascii="Arial" w:hAnsi="Arial" w:cs="Arial"/>
                <w:sz w:val="13"/>
                <w:szCs w:val="13"/>
              </w:rPr>
              <w:t>99.80</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r w:rsidRPr="004F07BF">
              <w:rPr>
                <w:rFonts w:ascii="Arial" w:hAnsi="Arial" w:cs="Arial"/>
                <w:sz w:val="13"/>
                <w:szCs w:val="13"/>
              </w:rPr>
              <w:t>99</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r w:rsidRPr="004F07BF">
              <w:rPr>
                <w:rFonts w:ascii="Arial" w:hAnsi="Arial" w:cs="Arial"/>
                <w:sz w:val="13"/>
                <w:szCs w:val="13"/>
              </w:rPr>
              <w:t>99</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r w:rsidRPr="004F07BF">
              <w:rPr>
                <w:rFonts w:ascii="Arial" w:hAnsi="Arial" w:cs="Arial"/>
                <w:sz w:val="13"/>
                <w:szCs w:val="13"/>
              </w:rPr>
              <w:t>-</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r w:rsidRPr="004F07BF">
              <w:rPr>
                <w:rFonts w:ascii="Arial" w:hAnsi="Arial" w:cs="Arial"/>
                <w:sz w:val="13"/>
                <w:szCs w:val="13"/>
              </w:rPr>
              <w:t>-</w:t>
            </w:r>
          </w:p>
        </w:tc>
        <w:tc>
          <w:tcPr>
            <w:tcW w:w="900" w:type="dxa"/>
          </w:tcPr>
          <w:p w:rsidR="004F07BF" w:rsidRPr="004F07BF" w:rsidRDefault="004F07BF" w:rsidP="004F07BF">
            <w:pPr>
              <w:tabs>
                <w:tab w:val="decimal" w:pos="612"/>
              </w:tabs>
              <w:spacing w:line="240" w:lineRule="exact"/>
              <w:ind w:left="-25"/>
              <w:rPr>
                <w:rFonts w:ascii="Arial" w:hAnsi="Arial" w:cs="Arial"/>
                <w:sz w:val="13"/>
                <w:szCs w:val="13"/>
              </w:rPr>
            </w:pPr>
            <w:r w:rsidRPr="004F07BF">
              <w:rPr>
                <w:rFonts w:ascii="Arial" w:hAnsi="Arial" w:cs="Arial"/>
                <w:sz w:val="13"/>
                <w:szCs w:val="13"/>
              </w:rPr>
              <w:t>99</w:t>
            </w:r>
          </w:p>
        </w:tc>
        <w:tc>
          <w:tcPr>
            <w:tcW w:w="900" w:type="dxa"/>
          </w:tcPr>
          <w:p w:rsidR="004F07BF" w:rsidRPr="0026715E" w:rsidRDefault="004F07BF" w:rsidP="004F07BF">
            <w:pPr>
              <w:tabs>
                <w:tab w:val="decimal" w:pos="612"/>
              </w:tabs>
              <w:spacing w:line="240" w:lineRule="exact"/>
              <w:ind w:left="-25"/>
              <w:rPr>
                <w:rFonts w:ascii="Arial" w:hAnsi="Arial" w:cs="Arial"/>
                <w:sz w:val="13"/>
                <w:szCs w:val="13"/>
              </w:rPr>
            </w:pPr>
            <w:r>
              <w:rPr>
                <w:rFonts w:ascii="Arial" w:hAnsi="Arial" w:cs="Arial"/>
                <w:sz w:val="13"/>
                <w:szCs w:val="13"/>
              </w:rPr>
              <w:t>99</w:t>
            </w:r>
          </w:p>
        </w:tc>
      </w:tr>
      <w:tr w:rsidR="00C67EEC" w:rsidRPr="0026715E" w:rsidTr="004F5B54">
        <w:tc>
          <w:tcPr>
            <w:tcW w:w="1620" w:type="dxa"/>
          </w:tcPr>
          <w:p w:rsidR="00C67EEC" w:rsidRPr="004F5B54" w:rsidRDefault="00C67EEC" w:rsidP="00C67EEC">
            <w:pPr>
              <w:spacing w:line="240" w:lineRule="exact"/>
              <w:ind w:left="162" w:right="-198" w:hanging="180"/>
              <w:rPr>
                <w:rFonts w:ascii="Arial" w:hAnsi="Arial" w:cs="Arial"/>
                <w:sz w:val="13"/>
                <w:szCs w:val="13"/>
              </w:rPr>
            </w:pPr>
            <w:r w:rsidRPr="004F5B54">
              <w:rPr>
                <w:rFonts w:ascii="Arial" w:hAnsi="Arial" w:cs="Arial"/>
                <w:sz w:val="13"/>
                <w:szCs w:val="13"/>
              </w:rPr>
              <w:t>JV-Co1 Co., Ltd.</w:t>
            </w:r>
          </w:p>
        </w:tc>
        <w:tc>
          <w:tcPr>
            <w:tcW w:w="900" w:type="dxa"/>
          </w:tcPr>
          <w:p w:rsidR="00C67EEC" w:rsidRPr="0026715E" w:rsidRDefault="00C67EEC" w:rsidP="00C67EEC">
            <w:pPr>
              <w:tabs>
                <w:tab w:val="decimal" w:pos="612"/>
              </w:tabs>
              <w:spacing w:line="240" w:lineRule="exact"/>
              <w:ind w:left="-25"/>
              <w:rPr>
                <w:rFonts w:ascii="Arial" w:hAnsi="Arial" w:cs="Arial"/>
                <w:sz w:val="13"/>
                <w:szCs w:val="13"/>
              </w:rPr>
            </w:pPr>
            <w:r w:rsidRPr="0026715E">
              <w:rPr>
                <w:rFonts w:ascii="Arial" w:hAnsi="Arial" w:cs="Arial"/>
                <w:sz w:val="13"/>
                <w:szCs w:val="13"/>
              </w:rPr>
              <w:t>100</w:t>
            </w:r>
          </w:p>
        </w:tc>
        <w:tc>
          <w:tcPr>
            <w:tcW w:w="900" w:type="dxa"/>
            <w:vAlign w:val="bottom"/>
          </w:tcPr>
          <w:p w:rsidR="00C67EEC" w:rsidRPr="0026715E" w:rsidRDefault="00C67EEC" w:rsidP="00C67EEC">
            <w:pPr>
              <w:tabs>
                <w:tab w:val="decimal" w:pos="612"/>
              </w:tabs>
              <w:spacing w:line="240" w:lineRule="exact"/>
              <w:ind w:left="-25"/>
              <w:rPr>
                <w:rFonts w:ascii="Arial" w:hAnsi="Arial" w:cs="Arial"/>
                <w:sz w:val="13"/>
                <w:szCs w:val="13"/>
              </w:rPr>
            </w:pPr>
            <w:r>
              <w:rPr>
                <w:rFonts w:ascii="Arial" w:hAnsi="Arial" w:cs="Arial"/>
                <w:sz w:val="13"/>
                <w:szCs w:val="13"/>
              </w:rPr>
              <w:t>-</w:t>
            </w:r>
          </w:p>
        </w:tc>
        <w:tc>
          <w:tcPr>
            <w:tcW w:w="675" w:type="dxa"/>
          </w:tcPr>
          <w:p w:rsidR="00C67EEC" w:rsidRPr="0026715E" w:rsidRDefault="00C67EEC" w:rsidP="00C67EEC">
            <w:pPr>
              <w:tabs>
                <w:tab w:val="decimal" w:pos="342"/>
              </w:tabs>
              <w:spacing w:line="240" w:lineRule="exact"/>
              <w:ind w:left="-25"/>
              <w:rPr>
                <w:rFonts w:ascii="Arial" w:hAnsi="Arial" w:cs="Arial"/>
                <w:sz w:val="13"/>
                <w:szCs w:val="13"/>
              </w:rPr>
            </w:pPr>
            <w:r>
              <w:rPr>
                <w:rFonts w:ascii="Arial" w:hAnsi="Arial" w:cs="Arial"/>
                <w:sz w:val="13"/>
                <w:szCs w:val="13"/>
              </w:rPr>
              <w:t>99.80</w:t>
            </w:r>
          </w:p>
        </w:tc>
        <w:tc>
          <w:tcPr>
            <w:tcW w:w="675" w:type="dxa"/>
            <w:vAlign w:val="bottom"/>
          </w:tcPr>
          <w:p w:rsidR="00C67EEC" w:rsidRPr="0026715E" w:rsidRDefault="00C67EEC" w:rsidP="00C67EEC">
            <w:pPr>
              <w:tabs>
                <w:tab w:val="decimal" w:pos="342"/>
              </w:tabs>
              <w:spacing w:line="240" w:lineRule="exact"/>
              <w:ind w:left="-25"/>
              <w:rPr>
                <w:rFonts w:ascii="Arial" w:hAnsi="Arial" w:cs="Arial"/>
                <w:sz w:val="13"/>
                <w:szCs w:val="13"/>
              </w:rPr>
            </w:pPr>
            <w:r>
              <w:rPr>
                <w:rFonts w:ascii="Arial" w:hAnsi="Arial" w:cs="Arial"/>
                <w:sz w:val="13"/>
                <w:szCs w:val="13"/>
              </w:rPr>
              <w:t xml:space="preserve">            -</w:t>
            </w:r>
          </w:p>
        </w:tc>
        <w:tc>
          <w:tcPr>
            <w:tcW w:w="900" w:type="dxa"/>
          </w:tcPr>
          <w:p w:rsidR="00C67EEC" w:rsidRPr="004F07BF" w:rsidRDefault="00C67EEC" w:rsidP="00C67EEC">
            <w:pPr>
              <w:tabs>
                <w:tab w:val="decimal" w:pos="612"/>
              </w:tabs>
              <w:spacing w:line="240" w:lineRule="exact"/>
              <w:ind w:left="-25"/>
              <w:rPr>
                <w:rFonts w:ascii="Arial" w:hAnsi="Arial" w:cs="Arial"/>
                <w:sz w:val="13"/>
                <w:szCs w:val="13"/>
              </w:rPr>
            </w:pPr>
            <w:r w:rsidRPr="004F07BF">
              <w:rPr>
                <w:rFonts w:ascii="Arial" w:hAnsi="Arial" w:cs="Arial"/>
                <w:sz w:val="13"/>
                <w:szCs w:val="13"/>
              </w:rPr>
              <w:t>100</w:t>
            </w:r>
          </w:p>
        </w:tc>
        <w:tc>
          <w:tcPr>
            <w:tcW w:w="900" w:type="dxa"/>
          </w:tcPr>
          <w:p w:rsidR="00C67EEC" w:rsidRPr="004F07BF" w:rsidRDefault="00C67EEC" w:rsidP="00C67EEC">
            <w:pPr>
              <w:tabs>
                <w:tab w:val="decimal" w:pos="612"/>
              </w:tabs>
              <w:spacing w:line="240" w:lineRule="exact"/>
              <w:ind w:left="-25"/>
              <w:rPr>
                <w:rFonts w:ascii="Arial" w:hAnsi="Arial" w:cs="Arial"/>
                <w:sz w:val="13"/>
                <w:szCs w:val="13"/>
              </w:rPr>
            </w:pPr>
            <w:r w:rsidRPr="004F07BF">
              <w:rPr>
                <w:rFonts w:ascii="Arial" w:hAnsi="Arial" w:cs="Arial"/>
                <w:sz w:val="13"/>
                <w:szCs w:val="13"/>
              </w:rPr>
              <w:t>-</w:t>
            </w:r>
          </w:p>
        </w:tc>
        <w:tc>
          <w:tcPr>
            <w:tcW w:w="900" w:type="dxa"/>
          </w:tcPr>
          <w:p w:rsidR="00C67EEC" w:rsidRPr="004F07BF" w:rsidRDefault="00C67EEC" w:rsidP="00C67EEC">
            <w:pPr>
              <w:tabs>
                <w:tab w:val="decimal" w:pos="612"/>
              </w:tabs>
              <w:spacing w:line="240" w:lineRule="exact"/>
              <w:ind w:left="-25"/>
              <w:rPr>
                <w:rFonts w:ascii="Arial" w:hAnsi="Arial" w:cs="Arial"/>
                <w:sz w:val="13"/>
                <w:szCs w:val="13"/>
              </w:rPr>
            </w:pPr>
            <w:r w:rsidRPr="004F07BF">
              <w:rPr>
                <w:rFonts w:ascii="Arial" w:hAnsi="Arial" w:cs="Arial"/>
                <w:sz w:val="13"/>
                <w:szCs w:val="13"/>
              </w:rPr>
              <w:t>-</w:t>
            </w:r>
          </w:p>
        </w:tc>
        <w:tc>
          <w:tcPr>
            <w:tcW w:w="900" w:type="dxa"/>
          </w:tcPr>
          <w:p w:rsidR="00C67EEC" w:rsidRPr="004F07BF" w:rsidRDefault="00C67EEC" w:rsidP="00C67EEC">
            <w:pPr>
              <w:tabs>
                <w:tab w:val="decimal" w:pos="612"/>
              </w:tabs>
              <w:spacing w:line="240" w:lineRule="exact"/>
              <w:ind w:left="-25"/>
              <w:rPr>
                <w:rFonts w:ascii="Arial" w:hAnsi="Arial" w:cs="Arial"/>
                <w:sz w:val="13"/>
                <w:szCs w:val="13"/>
              </w:rPr>
            </w:pPr>
            <w:r w:rsidRPr="004F07BF">
              <w:rPr>
                <w:rFonts w:ascii="Arial" w:hAnsi="Arial" w:cs="Arial"/>
                <w:sz w:val="13"/>
                <w:szCs w:val="13"/>
              </w:rPr>
              <w:t>-</w:t>
            </w:r>
          </w:p>
        </w:tc>
        <w:tc>
          <w:tcPr>
            <w:tcW w:w="900" w:type="dxa"/>
          </w:tcPr>
          <w:p w:rsidR="00C67EEC" w:rsidRPr="004F07BF" w:rsidRDefault="00C67EEC" w:rsidP="00C67EEC">
            <w:pPr>
              <w:tabs>
                <w:tab w:val="decimal" w:pos="612"/>
              </w:tabs>
              <w:spacing w:line="240" w:lineRule="exact"/>
              <w:ind w:left="-25"/>
              <w:rPr>
                <w:rFonts w:ascii="Arial" w:hAnsi="Arial" w:cs="Arial"/>
                <w:sz w:val="13"/>
                <w:szCs w:val="13"/>
              </w:rPr>
            </w:pPr>
            <w:r w:rsidRPr="004F07BF">
              <w:rPr>
                <w:rFonts w:ascii="Arial" w:hAnsi="Arial" w:cs="Arial"/>
                <w:sz w:val="13"/>
                <w:szCs w:val="13"/>
              </w:rPr>
              <w:t>100</w:t>
            </w:r>
          </w:p>
        </w:tc>
        <w:tc>
          <w:tcPr>
            <w:tcW w:w="900" w:type="dxa"/>
          </w:tcPr>
          <w:p w:rsidR="00C67EEC" w:rsidRDefault="00C67EEC" w:rsidP="00C67EEC">
            <w:pPr>
              <w:tabs>
                <w:tab w:val="decimal" w:pos="612"/>
              </w:tabs>
              <w:spacing w:line="240" w:lineRule="exact"/>
              <w:ind w:left="-25"/>
              <w:rPr>
                <w:rFonts w:ascii="Arial" w:hAnsi="Arial" w:cs="Arial"/>
                <w:sz w:val="13"/>
                <w:szCs w:val="13"/>
              </w:rPr>
            </w:pPr>
            <w:r>
              <w:rPr>
                <w:rFonts w:ascii="Arial" w:hAnsi="Arial" w:cs="Arial"/>
                <w:sz w:val="13"/>
                <w:szCs w:val="13"/>
              </w:rPr>
              <w:t>-</w:t>
            </w:r>
          </w:p>
        </w:tc>
      </w:tr>
      <w:tr w:rsidR="00C67EEC" w:rsidRPr="0026715E" w:rsidTr="004F5B54">
        <w:tc>
          <w:tcPr>
            <w:tcW w:w="1620" w:type="dxa"/>
          </w:tcPr>
          <w:p w:rsidR="00C67EEC" w:rsidRPr="004F5B54" w:rsidRDefault="00C67EEC" w:rsidP="00C67EEC">
            <w:pPr>
              <w:spacing w:line="240" w:lineRule="exact"/>
              <w:ind w:left="162" w:right="-198" w:hanging="180"/>
              <w:rPr>
                <w:rFonts w:ascii="Arial" w:hAnsi="Arial" w:cs="Arial"/>
                <w:sz w:val="13"/>
                <w:szCs w:val="13"/>
              </w:rPr>
            </w:pPr>
            <w:r w:rsidRPr="004F5B54">
              <w:rPr>
                <w:rFonts w:ascii="Arial" w:hAnsi="Arial" w:cs="Arial"/>
                <w:sz w:val="13"/>
                <w:szCs w:val="13"/>
              </w:rPr>
              <w:t>ADC-JV2 Co., Ltd.</w:t>
            </w:r>
          </w:p>
        </w:tc>
        <w:tc>
          <w:tcPr>
            <w:tcW w:w="900" w:type="dxa"/>
          </w:tcPr>
          <w:p w:rsidR="00C67EEC" w:rsidRPr="0026715E" w:rsidRDefault="00C67EEC" w:rsidP="00C67EEC">
            <w:pPr>
              <w:tabs>
                <w:tab w:val="decimal" w:pos="612"/>
              </w:tabs>
              <w:spacing w:line="240" w:lineRule="exact"/>
              <w:ind w:left="-25"/>
              <w:rPr>
                <w:rFonts w:ascii="Arial" w:hAnsi="Arial" w:cs="Arial"/>
                <w:sz w:val="13"/>
                <w:szCs w:val="13"/>
              </w:rPr>
            </w:pPr>
            <w:r w:rsidRPr="0026715E">
              <w:rPr>
                <w:rFonts w:ascii="Arial" w:hAnsi="Arial" w:cs="Arial"/>
                <w:sz w:val="13"/>
                <w:szCs w:val="13"/>
              </w:rPr>
              <w:t>100</w:t>
            </w:r>
          </w:p>
        </w:tc>
        <w:tc>
          <w:tcPr>
            <w:tcW w:w="900" w:type="dxa"/>
            <w:vAlign w:val="bottom"/>
          </w:tcPr>
          <w:p w:rsidR="00C67EEC" w:rsidRPr="0026715E" w:rsidRDefault="00C67EEC" w:rsidP="00C67EEC">
            <w:pPr>
              <w:tabs>
                <w:tab w:val="decimal" w:pos="612"/>
              </w:tabs>
              <w:spacing w:line="240" w:lineRule="exact"/>
              <w:ind w:left="-25"/>
              <w:rPr>
                <w:rFonts w:ascii="Arial" w:hAnsi="Arial" w:cs="Arial"/>
                <w:sz w:val="13"/>
                <w:szCs w:val="13"/>
              </w:rPr>
            </w:pPr>
            <w:r>
              <w:rPr>
                <w:rFonts w:ascii="Arial" w:hAnsi="Arial" w:cs="Arial"/>
                <w:sz w:val="13"/>
                <w:szCs w:val="13"/>
              </w:rPr>
              <w:t>-</w:t>
            </w:r>
          </w:p>
        </w:tc>
        <w:tc>
          <w:tcPr>
            <w:tcW w:w="675" w:type="dxa"/>
          </w:tcPr>
          <w:p w:rsidR="00C67EEC" w:rsidRPr="0026715E" w:rsidRDefault="00C67EEC" w:rsidP="00C67EEC">
            <w:pPr>
              <w:tabs>
                <w:tab w:val="decimal" w:pos="342"/>
              </w:tabs>
              <w:spacing w:line="240" w:lineRule="exact"/>
              <w:ind w:left="-25"/>
              <w:rPr>
                <w:rFonts w:ascii="Arial" w:hAnsi="Arial" w:cs="Arial"/>
                <w:sz w:val="13"/>
                <w:szCs w:val="13"/>
              </w:rPr>
            </w:pPr>
            <w:r>
              <w:rPr>
                <w:rFonts w:ascii="Arial" w:hAnsi="Arial" w:cs="Arial"/>
                <w:sz w:val="13"/>
                <w:szCs w:val="13"/>
              </w:rPr>
              <w:t>99.80</w:t>
            </w:r>
          </w:p>
        </w:tc>
        <w:tc>
          <w:tcPr>
            <w:tcW w:w="675" w:type="dxa"/>
            <w:vAlign w:val="bottom"/>
          </w:tcPr>
          <w:p w:rsidR="00C67EEC" w:rsidRPr="0026715E" w:rsidRDefault="00C67EEC" w:rsidP="00C67EEC">
            <w:pPr>
              <w:tabs>
                <w:tab w:val="decimal" w:pos="342"/>
              </w:tabs>
              <w:spacing w:line="240" w:lineRule="exact"/>
              <w:ind w:left="-25"/>
              <w:rPr>
                <w:rFonts w:ascii="Arial" w:hAnsi="Arial" w:cs="Arial"/>
                <w:sz w:val="13"/>
                <w:szCs w:val="13"/>
              </w:rPr>
            </w:pPr>
            <w:r>
              <w:rPr>
                <w:rFonts w:ascii="Arial" w:hAnsi="Arial" w:cs="Arial"/>
                <w:sz w:val="13"/>
                <w:szCs w:val="13"/>
              </w:rPr>
              <w:t xml:space="preserve">            -</w:t>
            </w:r>
          </w:p>
        </w:tc>
        <w:tc>
          <w:tcPr>
            <w:tcW w:w="900" w:type="dxa"/>
          </w:tcPr>
          <w:p w:rsidR="00C67EEC" w:rsidRPr="004F07BF" w:rsidRDefault="00C67EEC" w:rsidP="00C67EEC">
            <w:pPr>
              <w:tabs>
                <w:tab w:val="decimal" w:pos="612"/>
              </w:tabs>
              <w:spacing w:line="240" w:lineRule="exact"/>
              <w:ind w:left="-25"/>
              <w:rPr>
                <w:rFonts w:ascii="Arial" w:hAnsi="Arial" w:cs="Arial"/>
                <w:sz w:val="13"/>
                <w:szCs w:val="13"/>
              </w:rPr>
            </w:pPr>
            <w:r w:rsidRPr="004F07BF">
              <w:rPr>
                <w:rFonts w:ascii="Arial" w:hAnsi="Arial" w:cs="Arial"/>
                <w:sz w:val="13"/>
                <w:szCs w:val="13"/>
              </w:rPr>
              <w:t>100</w:t>
            </w:r>
          </w:p>
        </w:tc>
        <w:tc>
          <w:tcPr>
            <w:tcW w:w="900" w:type="dxa"/>
          </w:tcPr>
          <w:p w:rsidR="00C67EEC" w:rsidRPr="004F07BF" w:rsidRDefault="00C67EEC" w:rsidP="00C67EEC">
            <w:pPr>
              <w:tabs>
                <w:tab w:val="decimal" w:pos="612"/>
              </w:tabs>
              <w:spacing w:line="240" w:lineRule="exact"/>
              <w:ind w:left="-25"/>
              <w:rPr>
                <w:rFonts w:ascii="Arial" w:hAnsi="Arial" w:cs="Arial"/>
                <w:sz w:val="13"/>
                <w:szCs w:val="13"/>
              </w:rPr>
            </w:pPr>
            <w:r w:rsidRPr="004F07BF">
              <w:rPr>
                <w:rFonts w:ascii="Arial" w:hAnsi="Arial" w:cs="Arial"/>
                <w:sz w:val="13"/>
                <w:szCs w:val="13"/>
              </w:rPr>
              <w:t>-</w:t>
            </w:r>
          </w:p>
        </w:tc>
        <w:tc>
          <w:tcPr>
            <w:tcW w:w="900" w:type="dxa"/>
          </w:tcPr>
          <w:p w:rsidR="00C67EEC" w:rsidRPr="004F07BF" w:rsidRDefault="00C67EEC" w:rsidP="00C67EEC">
            <w:pPr>
              <w:tabs>
                <w:tab w:val="decimal" w:pos="612"/>
              </w:tabs>
              <w:spacing w:line="240" w:lineRule="exact"/>
              <w:ind w:left="-25"/>
              <w:rPr>
                <w:rFonts w:ascii="Arial" w:hAnsi="Arial" w:cs="Arial"/>
                <w:sz w:val="13"/>
                <w:szCs w:val="13"/>
              </w:rPr>
            </w:pPr>
            <w:r w:rsidRPr="004F07BF">
              <w:rPr>
                <w:rFonts w:ascii="Arial" w:hAnsi="Arial" w:cs="Arial"/>
                <w:sz w:val="13"/>
                <w:szCs w:val="13"/>
              </w:rPr>
              <w:t>-</w:t>
            </w:r>
          </w:p>
        </w:tc>
        <w:tc>
          <w:tcPr>
            <w:tcW w:w="900" w:type="dxa"/>
          </w:tcPr>
          <w:p w:rsidR="00C67EEC" w:rsidRPr="004F07BF" w:rsidRDefault="00C67EEC" w:rsidP="00C67EEC">
            <w:pPr>
              <w:tabs>
                <w:tab w:val="decimal" w:pos="612"/>
              </w:tabs>
              <w:spacing w:line="240" w:lineRule="exact"/>
              <w:ind w:left="-25"/>
              <w:rPr>
                <w:rFonts w:ascii="Arial" w:hAnsi="Arial" w:cs="Arial"/>
                <w:sz w:val="13"/>
                <w:szCs w:val="13"/>
              </w:rPr>
            </w:pPr>
            <w:r w:rsidRPr="004F07BF">
              <w:rPr>
                <w:rFonts w:ascii="Arial" w:hAnsi="Arial" w:cs="Arial"/>
                <w:sz w:val="13"/>
                <w:szCs w:val="13"/>
              </w:rPr>
              <w:t>-</w:t>
            </w:r>
          </w:p>
        </w:tc>
        <w:tc>
          <w:tcPr>
            <w:tcW w:w="900" w:type="dxa"/>
          </w:tcPr>
          <w:p w:rsidR="00C67EEC" w:rsidRPr="004F07BF" w:rsidRDefault="00C67EEC" w:rsidP="00C67EEC">
            <w:pPr>
              <w:tabs>
                <w:tab w:val="decimal" w:pos="612"/>
              </w:tabs>
              <w:spacing w:line="240" w:lineRule="exact"/>
              <w:ind w:left="-25"/>
              <w:rPr>
                <w:rFonts w:ascii="Arial" w:hAnsi="Arial" w:cs="Arial"/>
                <w:sz w:val="13"/>
                <w:szCs w:val="13"/>
              </w:rPr>
            </w:pPr>
            <w:r w:rsidRPr="004F07BF">
              <w:rPr>
                <w:rFonts w:ascii="Arial" w:hAnsi="Arial" w:cs="Arial"/>
                <w:sz w:val="13"/>
                <w:szCs w:val="13"/>
              </w:rPr>
              <w:t>100</w:t>
            </w:r>
          </w:p>
        </w:tc>
        <w:tc>
          <w:tcPr>
            <w:tcW w:w="900" w:type="dxa"/>
          </w:tcPr>
          <w:p w:rsidR="00C67EEC" w:rsidRDefault="00C67EEC" w:rsidP="00C67EEC">
            <w:pPr>
              <w:tabs>
                <w:tab w:val="decimal" w:pos="612"/>
              </w:tabs>
              <w:spacing w:line="240" w:lineRule="exact"/>
              <w:ind w:left="-25"/>
              <w:rPr>
                <w:rFonts w:ascii="Arial" w:hAnsi="Arial" w:cs="Arial"/>
                <w:sz w:val="13"/>
                <w:szCs w:val="13"/>
              </w:rPr>
            </w:pPr>
            <w:r>
              <w:rPr>
                <w:rFonts w:ascii="Arial" w:hAnsi="Arial" w:cs="Arial"/>
                <w:sz w:val="13"/>
                <w:szCs w:val="13"/>
              </w:rPr>
              <w:t>-</w:t>
            </w:r>
          </w:p>
        </w:tc>
      </w:tr>
      <w:tr w:rsidR="00C67EEC" w:rsidRPr="0026715E" w:rsidTr="004F5B54">
        <w:tc>
          <w:tcPr>
            <w:tcW w:w="1620" w:type="dxa"/>
          </w:tcPr>
          <w:p w:rsidR="00C67EEC" w:rsidRPr="004F5B54" w:rsidRDefault="00C67EEC" w:rsidP="00C67EEC">
            <w:pPr>
              <w:spacing w:line="240" w:lineRule="exact"/>
              <w:ind w:left="162" w:right="-198" w:hanging="180"/>
              <w:rPr>
                <w:rFonts w:ascii="Arial" w:hAnsi="Arial" w:cs="Arial"/>
                <w:sz w:val="13"/>
                <w:szCs w:val="13"/>
              </w:rPr>
            </w:pPr>
            <w:r w:rsidRPr="004F5B54">
              <w:rPr>
                <w:rFonts w:ascii="Arial" w:hAnsi="Arial" w:cs="Arial"/>
                <w:sz w:val="13"/>
                <w:szCs w:val="13"/>
              </w:rPr>
              <w:t>ADC-JV5 Co., Ltd.</w:t>
            </w:r>
          </w:p>
        </w:tc>
        <w:tc>
          <w:tcPr>
            <w:tcW w:w="900" w:type="dxa"/>
          </w:tcPr>
          <w:p w:rsidR="00C67EEC" w:rsidRPr="0026715E" w:rsidRDefault="00C67EEC" w:rsidP="00C67EEC">
            <w:pPr>
              <w:tabs>
                <w:tab w:val="decimal" w:pos="612"/>
              </w:tabs>
              <w:spacing w:line="240" w:lineRule="exact"/>
              <w:ind w:left="-25"/>
              <w:rPr>
                <w:rFonts w:ascii="Arial" w:hAnsi="Arial" w:cs="Arial"/>
                <w:sz w:val="13"/>
                <w:szCs w:val="13"/>
              </w:rPr>
            </w:pPr>
            <w:r w:rsidRPr="0026715E">
              <w:rPr>
                <w:rFonts w:ascii="Arial" w:hAnsi="Arial" w:cs="Arial"/>
                <w:sz w:val="13"/>
                <w:szCs w:val="13"/>
              </w:rPr>
              <w:t>100</w:t>
            </w:r>
          </w:p>
        </w:tc>
        <w:tc>
          <w:tcPr>
            <w:tcW w:w="900" w:type="dxa"/>
            <w:vAlign w:val="bottom"/>
          </w:tcPr>
          <w:p w:rsidR="00C67EEC" w:rsidRPr="0026715E" w:rsidRDefault="00C67EEC" w:rsidP="00C67EEC">
            <w:pPr>
              <w:tabs>
                <w:tab w:val="decimal" w:pos="612"/>
              </w:tabs>
              <w:spacing w:line="240" w:lineRule="exact"/>
              <w:ind w:left="-25"/>
              <w:rPr>
                <w:rFonts w:ascii="Arial" w:hAnsi="Arial" w:cs="Arial"/>
                <w:sz w:val="13"/>
                <w:szCs w:val="13"/>
              </w:rPr>
            </w:pPr>
            <w:r>
              <w:rPr>
                <w:rFonts w:ascii="Arial" w:hAnsi="Arial" w:cs="Arial"/>
                <w:sz w:val="13"/>
                <w:szCs w:val="13"/>
              </w:rPr>
              <w:t>-</w:t>
            </w:r>
          </w:p>
        </w:tc>
        <w:tc>
          <w:tcPr>
            <w:tcW w:w="675" w:type="dxa"/>
          </w:tcPr>
          <w:p w:rsidR="00C67EEC" w:rsidRPr="0026715E" w:rsidRDefault="00C67EEC" w:rsidP="00C67EEC">
            <w:pPr>
              <w:tabs>
                <w:tab w:val="decimal" w:pos="342"/>
              </w:tabs>
              <w:spacing w:line="240" w:lineRule="exact"/>
              <w:ind w:left="-25"/>
              <w:rPr>
                <w:rFonts w:ascii="Arial" w:hAnsi="Arial" w:cs="Arial"/>
                <w:sz w:val="13"/>
                <w:szCs w:val="13"/>
              </w:rPr>
            </w:pPr>
            <w:r>
              <w:rPr>
                <w:rFonts w:ascii="Arial" w:hAnsi="Arial" w:cs="Arial"/>
                <w:sz w:val="13"/>
                <w:szCs w:val="13"/>
              </w:rPr>
              <w:t>99.70</w:t>
            </w:r>
          </w:p>
        </w:tc>
        <w:tc>
          <w:tcPr>
            <w:tcW w:w="675" w:type="dxa"/>
            <w:vAlign w:val="bottom"/>
          </w:tcPr>
          <w:p w:rsidR="00C67EEC" w:rsidRPr="0026715E" w:rsidRDefault="00C67EEC" w:rsidP="00C67EEC">
            <w:pPr>
              <w:tabs>
                <w:tab w:val="decimal" w:pos="342"/>
              </w:tabs>
              <w:spacing w:line="240" w:lineRule="exact"/>
              <w:ind w:left="-25"/>
              <w:rPr>
                <w:rFonts w:ascii="Arial" w:hAnsi="Arial" w:cs="Arial"/>
                <w:sz w:val="13"/>
                <w:szCs w:val="13"/>
              </w:rPr>
            </w:pPr>
            <w:r>
              <w:rPr>
                <w:rFonts w:ascii="Arial" w:hAnsi="Arial" w:cs="Arial"/>
                <w:sz w:val="13"/>
                <w:szCs w:val="13"/>
              </w:rPr>
              <w:t xml:space="preserve">            -</w:t>
            </w:r>
          </w:p>
        </w:tc>
        <w:tc>
          <w:tcPr>
            <w:tcW w:w="900" w:type="dxa"/>
          </w:tcPr>
          <w:p w:rsidR="00C67EEC" w:rsidRPr="004F07BF" w:rsidRDefault="00C67EEC" w:rsidP="00C67EEC">
            <w:pPr>
              <w:tabs>
                <w:tab w:val="decimal" w:pos="612"/>
              </w:tabs>
              <w:spacing w:line="240" w:lineRule="exact"/>
              <w:ind w:left="-25"/>
              <w:rPr>
                <w:rFonts w:ascii="Arial" w:hAnsi="Arial" w:cs="Arial"/>
                <w:sz w:val="13"/>
                <w:szCs w:val="13"/>
              </w:rPr>
            </w:pPr>
            <w:r w:rsidRPr="004F07BF">
              <w:rPr>
                <w:rFonts w:ascii="Arial" w:hAnsi="Arial" w:cs="Arial"/>
                <w:sz w:val="13"/>
                <w:szCs w:val="13"/>
              </w:rPr>
              <w:t>100</w:t>
            </w:r>
          </w:p>
        </w:tc>
        <w:tc>
          <w:tcPr>
            <w:tcW w:w="900" w:type="dxa"/>
          </w:tcPr>
          <w:p w:rsidR="00C67EEC" w:rsidRPr="004F07BF" w:rsidRDefault="00C67EEC" w:rsidP="00C67EEC">
            <w:pPr>
              <w:tabs>
                <w:tab w:val="decimal" w:pos="612"/>
              </w:tabs>
              <w:spacing w:line="240" w:lineRule="exact"/>
              <w:ind w:left="-25"/>
              <w:rPr>
                <w:rFonts w:ascii="Arial" w:hAnsi="Arial" w:cs="Arial"/>
                <w:sz w:val="13"/>
                <w:szCs w:val="13"/>
              </w:rPr>
            </w:pPr>
            <w:r w:rsidRPr="004F07BF">
              <w:rPr>
                <w:rFonts w:ascii="Arial" w:hAnsi="Arial" w:cs="Arial"/>
                <w:sz w:val="13"/>
                <w:szCs w:val="13"/>
              </w:rPr>
              <w:t>-</w:t>
            </w:r>
          </w:p>
        </w:tc>
        <w:tc>
          <w:tcPr>
            <w:tcW w:w="900" w:type="dxa"/>
          </w:tcPr>
          <w:p w:rsidR="00C67EEC" w:rsidRPr="004F07BF" w:rsidRDefault="00C67EEC" w:rsidP="00C67EEC">
            <w:pPr>
              <w:tabs>
                <w:tab w:val="decimal" w:pos="612"/>
              </w:tabs>
              <w:spacing w:line="240" w:lineRule="exact"/>
              <w:ind w:left="-25"/>
              <w:rPr>
                <w:rFonts w:ascii="Arial" w:hAnsi="Arial" w:cs="Arial"/>
                <w:sz w:val="13"/>
                <w:szCs w:val="13"/>
              </w:rPr>
            </w:pPr>
            <w:r w:rsidRPr="004F07BF">
              <w:rPr>
                <w:rFonts w:ascii="Arial" w:hAnsi="Arial" w:cs="Arial"/>
                <w:sz w:val="13"/>
                <w:szCs w:val="13"/>
              </w:rPr>
              <w:t>-</w:t>
            </w:r>
          </w:p>
        </w:tc>
        <w:tc>
          <w:tcPr>
            <w:tcW w:w="900" w:type="dxa"/>
          </w:tcPr>
          <w:p w:rsidR="00C67EEC" w:rsidRPr="004F07BF" w:rsidRDefault="00C67EEC" w:rsidP="00C67EEC">
            <w:pPr>
              <w:tabs>
                <w:tab w:val="decimal" w:pos="612"/>
              </w:tabs>
              <w:spacing w:line="240" w:lineRule="exact"/>
              <w:ind w:left="-25"/>
              <w:rPr>
                <w:rFonts w:ascii="Arial" w:hAnsi="Arial" w:cs="Arial"/>
                <w:sz w:val="13"/>
                <w:szCs w:val="13"/>
              </w:rPr>
            </w:pPr>
            <w:r w:rsidRPr="004F07BF">
              <w:rPr>
                <w:rFonts w:ascii="Arial" w:hAnsi="Arial" w:cs="Arial"/>
                <w:sz w:val="13"/>
                <w:szCs w:val="13"/>
              </w:rPr>
              <w:t>-</w:t>
            </w:r>
          </w:p>
        </w:tc>
        <w:tc>
          <w:tcPr>
            <w:tcW w:w="900" w:type="dxa"/>
          </w:tcPr>
          <w:p w:rsidR="00C67EEC" w:rsidRPr="004F07BF" w:rsidRDefault="00C67EEC" w:rsidP="00C67EEC">
            <w:pPr>
              <w:tabs>
                <w:tab w:val="decimal" w:pos="612"/>
              </w:tabs>
              <w:spacing w:line="240" w:lineRule="exact"/>
              <w:ind w:left="-25"/>
              <w:rPr>
                <w:rFonts w:ascii="Arial" w:hAnsi="Arial" w:cs="Arial"/>
                <w:sz w:val="13"/>
                <w:szCs w:val="13"/>
              </w:rPr>
            </w:pPr>
            <w:r w:rsidRPr="004F07BF">
              <w:rPr>
                <w:rFonts w:ascii="Arial" w:hAnsi="Arial" w:cs="Arial"/>
                <w:sz w:val="13"/>
                <w:szCs w:val="13"/>
              </w:rPr>
              <w:t>100</w:t>
            </w:r>
          </w:p>
        </w:tc>
        <w:tc>
          <w:tcPr>
            <w:tcW w:w="900" w:type="dxa"/>
          </w:tcPr>
          <w:p w:rsidR="00C67EEC" w:rsidRDefault="00C67EEC" w:rsidP="00C67EEC">
            <w:pPr>
              <w:tabs>
                <w:tab w:val="decimal" w:pos="612"/>
              </w:tabs>
              <w:spacing w:line="240" w:lineRule="exact"/>
              <w:ind w:left="-25"/>
              <w:rPr>
                <w:rFonts w:ascii="Arial" w:hAnsi="Arial" w:cs="Arial"/>
                <w:sz w:val="13"/>
                <w:szCs w:val="13"/>
              </w:rPr>
            </w:pPr>
            <w:r>
              <w:rPr>
                <w:rFonts w:ascii="Arial" w:hAnsi="Arial" w:cs="Arial"/>
                <w:sz w:val="13"/>
                <w:szCs w:val="13"/>
              </w:rPr>
              <w:t>-</w:t>
            </w:r>
          </w:p>
        </w:tc>
      </w:tr>
      <w:tr w:rsidR="00C67EEC" w:rsidRPr="0026715E" w:rsidTr="004F5B54">
        <w:tc>
          <w:tcPr>
            <w:tcW w:w="1620" w:type="dxa"/>
          </w:tcPr>
          <w:p w:rsidR="00C67EEC" w:rsidRPr="004F5B54" w:rsidRDefault="00C67EEC" w:rsidP="00C67EEC">
            <w:pPr>
              <w:spacing w:line="240" w:lineRule="exact"/>
              <w:ind w:left="162" w:right="-198" w:hanging="180"/>
              <w:rPr>
                <w:rFonts w:ascii="Arial" w:hAnsi="Arial" w:cs="Arial"/>
                <w:sz w:val="13"/>
                <w:szCs w:val="13"/>
              </w:rPr>
            </w:pPr>
            <w:r w:rsidRPr="004F5B54">
              <w:rPr>
                <w:rFonts w:ascii="Arial" w:hAnsi="Arial" w:cs="Arial"/>
                <w:sz w:val="13"/>
                <w:szCs w:val="13"/>
              </w:rPr>
              <w:t>ADC-JV6 Co., Ltd.</w:t>
            </w:r>
          </w:p>
        </w:tc>
        <w:tc>
          <w:tcPr>
            <w:tcW w:w="900" w:type="dxa"/>
          </w:tcPr>
          <w:p w:rsidR="00C67EEC" w:rsidRPr="0026715E" w:rsidRDefault="00C67EEC" w:rsidP="00C67EEC">
            <w:pPr>
              <w:tabs>
                <w:tab w:val="decimal" w:pos="612"/>
              </w:tabs>
              <w:spacing w:line="240" w:lineRule="exact"/>
              <w:ind w:left="-25"/>
              <w:rPr>
                <w:rFonts w:ascii="Arial" w:hAnsi="Arial" w:cs="Arial"/>
                <w:sz w:val="13"/>
                <w:szCs w:val="13"/>
              </w:rPr>
            </w:pPr>
            <w:r w:rsidRPr="0026715E">
              <w:rPr>
                <w:rFonts w:ascii="Arial" w:hAnsi="Arial" w:cs="Arial"/>
                <w:sz w:val="13"/>
                <w:szCs w:val="13"/>
              </w:rPr>
              <w:t>100</w:t>
            </w:r>
          </w:p>
        </w:tc>
        <w:tc>
          <w:tcPr>
            <w:tcW w:w="900" w:type="dxa"/>
            <w:vAlign w:val="bottom"/>
          </w:tcPr>
          <w:p w:rsidR="00C67EEC" w:rsidRPr="0026715E" w:rsidRDefault="00C67EEC" w:rsidP="00C67EEC">
            <w:pPr>
              <w:tabs>
                <w:tab w:val="decimal" w:pos="612"/>
              </w:tabs>
              <w:spacing w:line="240" w:lineRule="exact"/>
              <w:ind w:left="-25"/>
              <w:rPr>
                <w:rFonts w:ascii="Arial" w:hAnsi="Arial" w:cs="Arial"/>
                <w:sz w:val="13"/>
                <w:szCs w:val="13"/>
              </w:rPr>
            </w:pPr>
            <w:r>
              <w:rPr>
                <w:rFonts w:ascii="Arial" w:hAnsi="Arial" w:cs="Arial"/>
                <w:sz w:val="13"/>
                <w:szCs w:val="13"/>
              </w:rPr>
              <w:t>-</w:t>
            </w:r>
          </w:p>
        </w:tc>
        <w:tc>
          <w:tcPr>
            <w:tcW w:w="675" w:type="dxa"/>
          </w:tcPr>
          <w:p w:rsidR="00C67EEC" w:rsidRPr="0026715E" w:rsidRDefault="00C67EEC" w:rsidP="00C67EEC">
            <w:pPr>
              <w:tabs>
                <w:tab w:val="decimal" w:pos="342"/>
              </w:tabs>
              <w:spacing w:line="240" w:lineRule="exact"/>
              <w:ind w:left="-25"/>
              <w:rPr>
                <w:rFonts w:ascii="Arial" w:hAnsi="Arial" w:cs="Arial"/>
                <w:sz w:val="13"/>
                <w:szCs w:val="13"/>
              </w:rPr>
            </w:pPr>
            <w:r>
              <w:rPr>
                <w:rFonts w:ascii="Arial" w:hAnsi="Arial" w:cs="Arial"/>
                <w:sz w:val="13"/>
                <w:szCs w:val="13"/>
              </w:rPr>
              <w:t>99.70</w:t>
            </w:r>
          </w:p>
        </w:tc>
        <w:tc>
          <w:tcPr>
            <w:tcW w:w="675" w:type="dxa"/>
            <w:vAlign w:val="bottom"/>
          </w:tcPr>
          <w:p w:rsidR="00C67EEC" w:rsidRPr="0026715E" w:rsidRDefault="00C67EEC" w:rsidP="00C67EEC">
            <w:pPr>
              <w:tabs>
                <w:tab w:val="decimal" w:pos="342"/>
              </w:tabs>
              <w:spacing w:line="240" w:lineRule="exact"/>
              <w:ind w:left="-25"/>
              <w:rPr>
                <w:rFonts w:ascii="Arial" w:hAnsi="Arial" w:cs="Arial"/>
                <w:sz w:val="13"/>
                <w:szCs w:val="13"/>
              </w:rPr>
            </w:pPr>
            <w:r>
              <w:rPr>
                <w:rFonts w:ascii="Arial" w:hAnsi="Arial" w:cs="Arial"/>
                <w:sz w:val="13"/>
                <w:szCs w:val="13"/>
              </w:rPr>
              <w:t xml:space="preserve">            -</w:t>
            </w:r>
          </w:p>
        </w:tc>
        <w:tc>
          <w:tcPr>
            <w:tcW w:w="900" w:type="dxa"/>
          </w:tcPr>
          <w:p w:rsidR="00C67EEC" w:rsidRPr="004F07BF" w:rsidRDefault="00C67EEC" w:rsidP="00C67EEC">
            <w:pPr>
              <w:tabs>
                <w:tab w:val="decimal" w:pos="612"/>
              </w:tabs>
              <w:spacing w:line="240" w:lineRule="exact"/>
              <w:ind w:left="-25"/>
              <w:rPr>
                <w:rFonts w:ascii="Arial" w:hAnsi="Arial" w:cs="Arial"/>
                <w:sz w:val="13"/>
                <w:szCs w:val="13"/>
              </w:rPr>
            </w:pPr>
            <w:r>
              <w:rPr>
                <w:rFonts w:ascii="Arial" w:hAnsi="Arial" w:cs="Arial"/>
                <w:sz w:val="13"/>
                <w:szCs w:val="13"/>
              </w:rPr>
              <w:t>100</w:t>
            </w:r>
          </w:p>
        </w:tc>
        <w:tc>
          <w:tcPr>
            <w:tcW w:w="900" w:type="dxa"/>
          </w:tcPr>
          <w:p w:rsidR="00C67EEC" w:rsidRPr="004F07BF" w:rsidRDefault="00C67EEC" w:rsidP="00C67EEC">
            <w:pPr>
              <w:tabs>
                <w:tab w:val="decimal" w:pos="612"/>
              </w:tabs>
              <w:spacing w:line="240" w:lineRule="exact"/>
              <w:ind w:left="-25"/>
              <w:rPr>
                <w:rFonts w:ascii="Arial" w:hAnsi="Arial" w:cs="Arial"/>
                <w:sz w:val="13"/>
                <w:szCs w:val="13"/>
              </w:rPr>
            </w:pPr>
            <w:r w:rsidRPr="004F07BF">
              <w:rPr>
                <w:rFonts w:ascii="Arial" w:hAnsi="Arial" w:cs="Arial"/>
                <w:sz w:val="13"/>
                <w:szCs w:val="13"/>
              </w:rPr>
              <w:t>-</w:t>
            </w:r>
          </w:p>
        </w:tc>
        <w:tc>
          <w:tcPr>
            <w:tcW w:w="900" w:type="dxa"/>
          </w:tcPr>
          <w:p w:rsidR="00C67EEC" w:rsidRPr="004F07BF" w:rsidRDefault="00C67EEC" w:rsidP="00C67EEC">
            <w:pPr>
              <w:tabs>
                <w:tab w:val="decimal" w:pos="612"/>
              </w:tabs>
              <w:spacing w:line="240" w:lineRule="exact"/>
              <w:ind w:left="-25"/>
              <w:rPr>
                <w:rFonts w:ascii="Arial" w:hAnsi="Arial" w:cs="Arial"/>
                <w:sz w:val="13"/>
                <w:szCs w:val="13"/>
              </w:rPr>
            </w:pPr>
            <w:r w:rsidRPr="004F07BF">
              <w:rPr>
                <w:rFonts w:ascii="Arial" w:hAnsi="Arial" w:cs="Arial"/>
                <w:sz w:val="13"/>
                <w:szCs w:val="13"/>
              </w:rPr>
              <w:t>-</w:t>
            </w:r>
          </w:p>
        </w:tc>
        <w:tc>
          <w:tcPr>
            <w:tcW w:w="900" w:type="dxa"/>
          </w:tcPr>
          <w:p w:rsidR="00C67EEC" w:rsidRPr="004F07BF" w:rsidRDefault="00C67EEC" w:rsidP="00C67EEC">
            <w:pPr>
              <w:tabs>
                <w:tab w:val="decimal" w:pos="612"/>
              </w:tabs>
              <w:spacing w:line="240" w:lineRule="exact"/>
              <w:ind w:left="-25"/>
              <w:rPr>
                <w:rFonts w:ascii="Arial" w:hAnsi="Arial" w:cs="Arial"/>
                <w:sz w:val="13"/>
                <w:szCs w:val="13"/>
              </w:rPr>
            </w:pPr>
            <w:r w:rsidRPr="004F07BF">
              <w:rPr>
                <w:rFonts w:ascii="Arial" w:hAnsi="Arial" w:cs="Arial"/>
                <w:sz w:val="13"/>
                <w:szCs w:val="13"/>
              </w:rPr>
              <w:t>-</w:t>
            </w:r>
          </w:p>
        </w:tc>
        <w:tc>
          <w:tcPr>
            <w:tcW w:w="900" w:type="dxa"/>
          </w:tcPr>
          <w:p w:rsidR="00C67EEC" w:rsidRPr="004F07BF" w:rsidRDefault="00C67EEC" w:rsidP="00C67EEC">
            <w:pPr>
              <w:tabs>
                <w:tab w:val="decimal" w:pos="612"/>
              </w:tabs>
              <w:spacing w:line="240" w:lineRule="exact"/>
              <w:ind w:left="-25"/>
              <w:rPr>
                <w:rFonts w:ascii="Arial" w:hAnsi="Arial" w:cs="Arial"/>
                <w:sz w:val="13"/>
                <w:szCs w:val="13"/>
              </w:rPr>
            </w:pPr>
            <w:r>
              <w:rPr>
                <w:rFonts w:ascii="Arial" w:hAnsi="Arial" w:cs="Arial"/>
                <w:sz w:val="13"/>
                <w:szCs w:val="13"/>
              </w:rPr>
              <w:t>100</w:t>
            </w:r>
          </w:p>
        </w:tc>
        <w:tc>
          <w:tcPr>
            <w:tcW w:w="900" w:type="dxa"/>
          </w:tcPr>
          <w:p w:rsidR="00C67EEC" w:rsidRDefault="00C67EEC" w:rsidP="00C67EEC">
            <w:pPr>
              <w:tabs>
                <w:tab w:val="decimal" w:pos="612"/>
              </w:tabs>
              <w:spacing w:line="240" w:lineRule="exact"/>
              <w:ind w:left="-25"/>
              <w:rPr>
                <w:rFonts w:ascii="Arial" w:hAnsi="Arial" w:cs="Arial"/>
                <w:sz w:val="13"/>
                <w:szCs w:val="13"/>
              </w:rPr>
            </w:pPr>
            <w:r>
              <w:rPr>
                <w:rFonts w:ascii="Arial" w:hAnsi="Arial" w:cs="Arial"/>
                <w:sz w:val="13"/>
                <w:szCs w:val="13"/>
              </w:rPr>
              <w:t>-</w:t>
            </w:r>
          </w:p>
        </w:tc>
      </w:tr>
      <w:tr w:rsidR="00C67EEC" w:rsidRPr="0026715E" w:rsidTr="004F5B54">
        <w:tc>
          <w:tcPr>
            <w:tcW w:w="1620" w:type="dxa"/>
          </w:tcPr>
          <w:p w:rsidR="00C67EEC" w:rsidRPr="004F5B54" w:rsidRDefault="00C67EEC" w:rsidP="00C67EEC">
            <w:pPr>
              <w:spacing w:line="240" w:lineRule="exact"/>
              <w:ind w:left="162" w:right="-198" w:hanging="180"/>
              <w:rPr>
                <w:rFonts w:ascii="Arial" w:hAnsi="Arial" w:cs="Arial"/>
                <w:sz w:val="13"/>
                <w:szCs w:val="13"/>
              </w:rPr>
            </w:pPr>
            <w:r w:rsidRPr="004F5B54">
              <w:rPr>
                <w:rFonts w:ascii="Arial" w:hAnsi="Arial" w:cs="Arial"/>
                <w:sz w:val="13"/>
                <w:szCs w:val="13"/>
              </w:rPr>
              <w:t>ADC-JV</w:t>
            </w:r>
            <w:r>
              <w:rPr>
                <w:rFonts w:ascii="Arial" w:hAnsi="Arial" w:cs="Arial"/>
                <w:sz w:val="13"/>
                <w:szCs w:val="13"/>
              </w:rPr>
              <w:t>7</w:t>
            </w:r>
            <w:r w:rsidRPr="004F5B54">
              <w:rPr>
                <w:rFonts w:ascii="Arial" w:hAnsi="Arial" w:cs="Arial"/>
                <w:sz w:val="13"/>
                <w:szCs w:val="13"/>
              </w:rPr>
              <w:t xml:space="preserve"> Co., Ltd.</w:t>
            </w:r>
          </w:p>
        </w:tc>
        <w:tc>
          <w:tcPr>
            <w:tcW w:w="900" w:type="dxa"/>
          </w:tcPr>
          <w:p w:rsidR="00C67EEC" w:rsidRPr="0026715E" w:rsidRDefault="00C67EEC" w:rsidP="00C67EEC">
            <w:pPr>
              <w:tabs>
                <w:tab w:val="decimal" w:pos="612"/>
              </w:tabs>
              <w:spacing w:line="240" w:lineRule="exact"/>
              <w:ind w:left="-25"/>
              <w:rPr>
                <w:rFonts w:ascii="Arial" w:hAnsi="Arial" w:cs="Arial"/>
                <w:sz w:val="13"/>
                <w:szCs w:val="13"/>
              </w:rPr>
            </w:pPr>
            <w:r w:rsidRPr="0026715E">
              <w:rPr>
                <w:rFonts w:ascii="Arial" w:hAnsi="Arial" w:cs="Arial"/>
                <w:sz w:val="13"/>
                <w:szCs w:val="13"/>
              </w:rPr>
              <w:t>100</w:t>
            </w:r>
          </w:p>
        </w:tc>
        <w:tc>
          <w:tcPr>
            <w:tcW w:w="900" w:type="dxa"/>
            <w:vAlign w:val="bottom"/>
          </w:tcPr>
          <w:p w:rsidR="00C67EEC" w:rsidRPr="0026715E" w:rsidRDefault="00C67EEC" w:rsidP="00C67EEC">
            <w:pPr>
              <w:tabs>
                <w:tab w:val="decimal" w:pos="612"/>
              </w:tabs>
              <w:spacing w:line="240" w:lineRule="exact"/>
              <w:ind w:left="-25"/>
              <w:rPr>
                <w:rFonts w:ascii="Arial" w:hAnsi="Arial" w:cs="Arial"/>
                <w:sz w:val="13"/>
                <w:szCs w:val="13"/>
              </w:rPr>
            </w:pPr>
            <w:r>
              <w:rPr>
                <w:rFonts w:ascii="Arial" w:hAnsi="Arial" w:cs="Arial"/>
                <w:sz w:val="13"/>
                <w:szCs w:val="13"/>
              </w:rPr>
              <w:t>-</w:t>
            </w:r>
          </w:p>
        </w:tc>
        <w:tc>
          <w:tcPr>
            <w:tcW w:w="675" w:type="dxa"/>
          </w:tcPr>
          <w:p w:rsidR="00C67EEC" w:rsidRPr="0026715E" w:rsidRDefault="00C67EEC" w:rsidP="00BC2B67">
            <w:pPr>
              <w:tabs>
                <w:tab w:val="decimal" w:pos="342"/>
              </w:tabs>
              <w:spacing w:line="240" w:lineRule="exact"/>
              <w:ind w:left="-25"/>
              <w:rPr>
                <w:rFonts w:ascii="Arial" w:hAnsi="Arial" w:cs="Arial"/>
                <w:sz w:val="13"/>
                <w:szCs w:val="13"/>
              </w:rPr>
            </w:pPr>
            <w:r>
              <w:rPr>
                <w:rFonts w:ascii="Arial" w:hAnsi="Arial" w:cs="Arial"/>
                <w:sz w:val="13"/>
                <w:szCs w:val="13"/>
              </w:rPr>
              <w:t>99.</w:t>
            </w:r>
            <w:r w:rsidR="00BC2B67">
              <w:rPr>
                <w:rFonts w:ascii="Arial" w:hAnsi="Arial" w:cs="Arial"/>
                <w:sz w:val="13"/>
                <w:szCs w:val="13"/>
              </w:rPr>
              <w:t>70</w:t>
            </w:r>
          </w:p>
        </w:tc>
        <w:tc>
          <w:tcPr>
            <w:tcW w:w="675" w:type="dxa"/>
            <w:vAlign w:val="bottom"/>
          </w:tcPr>
          <w:p w:rsidR="00C67EEC" w:rsidRPr="0026715E" w:rsidRDefault="00C67EEC" w:rsidP="00C67EEC">
            <w:pPr>
              <w:tabs>
                <w:tab w:val="decimal" w:pos="342"/>
              </w:tabs>
              <w:spacing w:line="240" w:lineRule="exact"/>
              <w:ind w:left="-25"/>
              <w:rPr>
                <w:rFonts w:ascii="Arial" w:hAnsi="Arial" w:cs="Arial"/>
                <w:sz w:val="13"/>
                <w:szCs w:val="13"/>
              </w:rPr>
            </w:pPr>
            <w:r>
              <w:rPr>
                <w:rFonts w:ascii="Arial" w:hAnsi="Arial" w:cs="Arial"/>
                <w:sz w:val="13"/>
                <w:szCs w:val="13"/>
              </w:rPr>
              <w:t xml:space="preserve">            -</w:t>
            </w:r>
          </w:p>
        </w:tc>
        <w:tc>
          <w:tcPr>
            <w:tcW w:w="900" w:type="dxa"/>
          </w:tcPr>
          <w:p w:rsidR="00C67EEC" w:rsidRDefault="00C67EEC" w:rsidP="00C67EEC">
            <w:pPr>
              <w:tabs>
                <w:tab w:val="decimal" w:pos="612"/>
              </w:tabs>
              <w:spacing w:line="240" w:lineRule="exact"/>
              <w:ind w:left="-25"/>
              <w:rPr>
                <w:rFonts w:ascii="Arial" w:hAnsi="Arial" w:cs="Arial"/>
                <w:sz w:val="13"/>
                <w:szCs w:val="13"/>
              </w:rPr>
            </w:pPr>
            <w:r>
              <w:rPr>
                <w:rFonts w:ascii="Arial" w:hAnsi="Arial" w:cs="Arial"/>
                <w:sz w:val="13"/>
                <w:szCs w:val="13"/>
              </w:rPr>
              <w:t>99</w:t>
            </w:r>
          </w:p>
        </w:tc>
        <w:tc>
          <w:tcPr>
            <w:tcW w:w="900" w:type="dxa"/>
          </w:tcPr>
          <w:p w:rsidR="00C67EEC" w:rsidRPr="004F07BF" w:rsidRDefault="00C67EEC" w:rsidP="00C67EEC">
            <w:pPr>
              <w:tabs>
                <w:tab w:val="decimal" w:pos="612"/>
              </w:tabs>
              <w:spacing w:line="240" w:lineRule="exact"/>
              <w:ind w:left="-25"/>
              <w:rPr>
                <w:rFonts w:ascii="Arial" w:hAnsi="Arial" w:cs="Arial"/>
                <w:sz w:val="13"/>
                <w:szCs w:val="13"/>
              </w:rPr>
            </w:pPr>
            <w:r>
              <w:rPr>
                <w:rFonts w:ascii="Arial" w:hAnsi="Arial" w:cs="Arial"/>
                <w:sz w:val="13"/>
                <w:szCs w:val="13"/>
              </w:rPr>
              <w:t>-</w:t>
            </w:r>
          </w:p>
        </w:tc>
        <w:tc>
          <w:tcPr>
            <w:tcW w:w="900" w:type="dxa"/>
          </w:tcPr>
          <w:p w:rsidR="00C67EEC" w:rsidRPr="004F07BF" w:rsidRDefault="00C67EEC" w:rsidP="00C67EEC">
            <w:pPr>
              <w:tabs>
                <w:tab w:val="decimal" w:pos="612"/>
              </w:tabs>
              <w:spacing w:line="240" w:lineRule="exact"/>
              <w:ind w:left="-25"/>
              <w:rPr>
                <w:rFonts w:ascii="Arial" w:hAnsi="Arial" w:cs="Arial"/>
                <w:sz w:val="13"/>
                <w:szCs w:val="13"/>
              </w:rPr>
            </w:pPr>
            <w:r>
              <w:rPr>
                <w:rFonts w:ascii="Arial" w:hAnsi="Arial" w:cs="Arial"/>
                <w:sz w:val="13"/>
                <w:szCs w:val="13"/>
              </w:rPr>
              <w:t>-</w:t>
            </w:r>
          </w:p>
        </w:tc>
        <w:tc>
          <w:tcPr>
            <w:tcW w:w="900" w:type="dxa"/>
          </w:tcPr>
          <w:p w:rsidR="00C67EEC" w:rsidRPr="004F07BF" w:rsidRDefault="00C67EEC" w:rsidP="00C67EEC">
            <w:pPr>
              <w:tabs>
                <w:tab w:val="decimal" w:pos="612"/>
              </w:tabs>
              <w:spacing w:line="240" w:lineRule="exact"/>
              <w:ind w:left="-25"/>
              <w:rPr>
                <w:rFonts w:ascii="Arial" w:hAnsi="Arial" w:cs="Arial"/>
                <w:sz w:val="13"/>
                <w:szCs w:val="13"/>
              </w:rPr>
            </w:pPr>
            <w:r>
              <w:rPr>
                <w:rFonts w:ascii="Arial" w:hAnsi="Arial" w:cs="Arial"/>
                <w:sz w:val="13"/>
                <w:szCs w:val="13"/>
              </w:rPr>
              <w:t>-</w:t>
            </w:r>
          </w:p>
        </w:tc>
        <w:tc>
          <w:tcPr>
            <w:tcW w:w="900" w:type="dxa"/>
          </w:tcPr>
          <w:p w:rsidR="00C67EEC" w:rsidRDefault="00C67EEC" w:rsidP="00C67EEC">
            <w:pPr>
              <w:tabs>
                <w:tab w:val="decimal" w:pos="612"/>
              </w:tabs>
              <w:spacing w:line="240" w:lineRule="exact"/>
              <w:ind w:left="-25"/>
              <w:rPr>
                <w:rFonts w:ascii="Arial" w:hAnsi="Arial" w:cs="Arial"/>
                <w:sz w:val="13"/>
                <w:szCs w:val="13"/>
              </w:rPr>
            </w:pPr>
            <w:r>
              <w:rPr>
                <w:rFonts w:ascii="Arial" w:hAnsi="Arial" w:cs="Arial"/>
                <w:sz w:val="13"/>
                <w:szCs w:val="13"/>
              </w:rPr>
              <w:t>99</w:t>
            </w:r>
          </w:p>
        </w:tc>
        <w:tc>
          <w:tcPr>
            <w:tcW w:w="900" w:type="dxa"/>
          </w:tcPr>
          <w:p w:rsidR="00C67EEC" w:rsidRDefault="00C67EEC" w:rsidP="00C67EEC">
            <w:pPr>
              <w:tabs>
                <w:tab w:val="decimal" w:pos="612"/>
              </w:tabs>
              <w:spacing w:line="240" w:lineRule="exact"/>
              <w:ind w:left="-25"/>
              <w:rPr>
                <w:rFonts w:ascii="Arial" w:hAnsi="Arial" w:cs="Arial"/>
                <w:sz w:val="13"/>
                <w:szCs w:val="13"/>
              </w:rPr>
            </w:pPr>
            <w:r>
              <w:rPr>
                <w:rFonts w:ascii="Arial" w:hAnsi="Arial" w:cs="Arial"/>
                <w:sz w:val="13"/>
                <w:szCs w:val="13"/>
              </w:rPr>
              <w:t>-</w:t>
            </w:r>
          </w:p>
        </w:tc>
      </w:tr>
      <w:tr w:rsidR="00C67EEC" w:rsidRPr="0026715E" w:rsidTr="00C4081A">
        <w:tc>
          <w:tcPr>
            <w:tcW w:w="1620" w:type="dxa"/>
          </w:tcPr>
          <w:p w:rsidR="00C67EEC" w:rsidRPr="004F5B54" w:rsidRDefault="00C67EEC" w:rsidP="00C67EEC">
            <w:pPr>
              <w:spacing w:line="240" w:lineRule="exact"/>
              <w:ind w:left="162" w:right="-198" w:hanging="180"/>
              <w:rPr>
                <w:rFonts w:ascii="Arial" w:hAnsi="Arial" w:cs="Arial"/>
                <w:sz w:val="13"/>
                <w:szCs w:val="13"/>
              </w:rPr>
            </w:pPr>
            <w:r w:rsidRPr="004F5B54">
              <w:rPr>
                <w:rFonts w:ascii="Arial" w:hAnsi="Arial" w:cs="Arial"/>
                <w:sz w:val="13"/>
                <w:szCs w:val="13"/>
              </w:rPr>
              <w:t>ADC-JV</w:t>
            </w:r>
            <w:r>
              <w:rPr>
                <w:rFonts w:ascii="Arial" w:hAnsi="Arial" w:cs="Arial"/>
                <w:sz w:val="13"/>
                <w:szCs w:val="13"/>
              </w:rPr>
              <w:t>8</w:t>
            </w:r>
            <w:r w:rsidRPr="004F5B54">
              <w:rPr>
                <w:rFonts w:ascii="Arial" w:hAnsi="Arial" w:cs="Arial"/>
                <w:sz w:val="13"/>
                <w:szCs w:val="13"/>
              </w:rPr>
              <w:t xml:space="preserve"> Co., Ltd.</w:t>
            </w:r>
          </w:p>
        </w:tc>
        <w:tc>
          <w:tcPr>
            <w:tcW w:w="900" w:type="dxa"/>
          </w:tcPr>
          <w:p w:rsidR="00C67EEC" w:rsidRPr="0026715E" w:rsidRDefault="00C67EEC" w:rsidP="00C67EEC">
            <w:pPr>
              <w:tabs>
                <w:tab w:val="decimal" w:pos="612"/>
              </w:tabs>
              <w:spacing w:line="240" w:lineRule="exact"/>
              <w:ind w:left="-25"/>
              <w:rPr>
                <w:rFonts w:ascii="Arial" w:hAnsi="Arial" w:cs="Arial"/>
                <w:sz w:val="13"/>
                <w:szCs w:val="13"/>
              </w:rPr>
            </w:pPr>
            <w:r w:rsidRPr="0026715E">
              <w:rPr>
                <w:rFonts w:ascii="Arial" w:hAnsi="Arial" w:cs="Arial"/>
                <w:sz w:val="13"/>
                <w:szCs w:val="13"/>
              </w:rPr>
              <w:t>100</w:t>
            </w:r>
          </w:p>
        </w:tc>
        <w:tc>
          <w:tcPr>
            <w:tcW w:w="900" w:type="dxa"/>
            <w:vAlign w:val="bottom"/>
          </w:tcPr>
          <w:p w:rsidR="00C67EEC" w:rsidRPr="0026715E" w:rsidRDefault="00C67EEC" w:rsidP="00C67EEC">
            <w:pPr>
              <w:tabs>
                <w:tab w:val="decimal" w:pos="612"/>
              </w:tabs>
              <w:spacing w:line="240" w:lineRule="exact"/>
              <w:ind w:left="-25"/>
              <w:rPr>
                <w:rFonts w:ascii="Arial" w:hAnsi="Arial" w:cs="Arial"/>
                <w:sz w:val="13"/>
                <w:szCs w:val="13"/>
              </w:rPr>
            </w:pPr>
            <w:r>
              <w:rPr>
                <w:rFonts w:ascii="Arial" w:hAnsi="Arial" w:cs="Arial"/>
                <w:sz w:val="13"/>
                <w:szCs w:val="13"/>
              </w:rPr>
              <w:t>-</w:t>
            </w:r>
          </w:p>
        </w:tc>
        <w:tc>
          <w:tcPr>
            <w:tcW w:w="675" w:type="dxa"/>
          </w:tcPr>
          <w:p w:rsidR="00C67EEC" w:rsidRPr="0026715E" w:rsidRDefault="00C67EEC" w:rsidP="00BC2B67">
            <w:pPr>
              <w:tabs>
                <w:tab w:val="decimal" w:pos="342"/>
              </w:tabs>
              <w:spacing w:line="240" w:lineRule="exact"/>
              <w:ind w:left="-25"/>
              <w:rPr>
                <w:rFonts w:ascii="Arial" w:hAnsi="Arial" w:cs="Arial"/>
                <w:sz w:val="13"/>
                <w:szCs w:val="13"/>
              </w:rPr>
            </w:pPr>
            <w:r>
              <w:rPr>
                <w:rFonts w:ascii="Arial" w:hAnsi="Arial" w:cs="Arial"/>
                <w:sz w:val="13"/>
                <w:szCs w:val="13"/>
              </w:rPr>
              <w:t>99.</w:t>
            </w:r>
            <w:r w:rsidR="00BC2B67">
              <w:rPr>
                <w:rFonts w:ascii="Arial" w:hAnsi="Arial" w:cs="Arial"/>
                <w:sz w:val="13"/>
                <w:szCs w:val="13"/>
              </w:rPr>
              <w:t>70</w:t>
            </w:r>
          </w:p>
        </w:tc>
        <w:tc>
          <w:tcPr>
            <w:tcW w:w="675" w:type="dxa"/>
            <w:vAlign w:val="bottom"/>
          </w:tcPr>
          <w:p w:rsidR="00C67EEC" w:rsidRPr="0026715E" w:rsidRDefault="00C67EEC" w:rsidP="00C67EEC">
            <w:pPr>
              <w:tabs>
                <w:tab w:val="decimal" w:pos="342"/>
              </w:tabs>
              <w:spacing w:line="240" w:lineRule="exact"/>
              <w:ind w:left="-25"/>
              <w:rPr>
                <w:rFonts w:ascii="Arial" w:hAnsi="Arial" w:cs="Arial"/>
                <w:sz w:val="13"/>
                <w:szCs w:val="13"/>
              </w:rPr>
            </w:pPr>
            <w:r>
              <w:rPr>
                <w:rFonts w:ascii="Arial" w:hAnsi="Arial" w:cs="Arial"/>
                <w:sz w:val="13"/>
                <w:szCs w:val="13"/>
              </w:rPr>
              <w:t xml:space="preserve">            -</w:t>
            </w:r>
          </w:p>
        </w:tc>
        <w:tc>
          <w:tcPr>
            <w:tcW w:w="900" w:type="dxa"/>
            <w:vAlign w:val="bottom"/>
          </w:tcPr>
          <w:p w:rsidR="00C67EEC" w:rsidRPr="004F07BF" w:rsidRDefault="00C67EEC" w:rsidP="00263966">
            <w:pPr>
              <w:tabs>
                <w:tab w:val="decimal" w:pos="612"/>
              </w:tabs>
              <w:spacing w:line="240" w:lineRule="exact"/>
              <w:ind w:left="-25"/>
              <w:rPr>
                <w:rFonts w:ascii="Arial" w:hAnsi="Arial" w:cs="Arial"/>
                <w:sz w:val="13"/>
                <w:szCs w:val="13"/>
              </w:rPr>
            </w:pPr>
            <w:r>
              <w:rPr>
                <w:rFonts w:ascii="Arial" w:hAnsi="Arial" w:cs="Arial"/>
                <w:sz w:val="13"/>
                <w:szCs w:val="13"/>
              </w:rPr>
              <w:t>99</w:t>
            </w:r>
          </w:p>
        </w:tc>
        <w:tc>
          <w:tcPr>
            <w:tcW w:w="900" w:type="dxa"/>
            <w:vAlign w:val="bottom"/>
          </w:tcPr>
          <w:p w:rsidR="00C67EEC" w:rsidRPr="004F07BF" w:rsidRDefault="00C67EEC" w:rsidP="00263966">
            <w:pPr>
              <w:tabs>
                <w:tab w:val="decimal" w:pos="612"/>
              </w:tabs>
              <w:spacing w:line="240" w:lineRule="exact"/>
              <w:ind w:left="-25"/>
              <w:rPr>
                <w:rFonts w:ascii="Arial" w:hAnsi="Arial" w:cs="Arial"/>
                <w:sz w:val="13"/>
                <w:szCs w:val="13"/>
              </w:rPr>
            </w:pPr>
            <w:r w:rsidRPr="004F07BF">
              <w:rPr>
                <w:rFonts w:ascii="Arial" w:hAnsi="Arial" w:cs="Arial"/>
                <w:sz w:val="13"/>
                <w:szCs w:val="13"/>
              </w:rPr>
              <w:t>-</w:t>
            </w:r>
          </w:p>
        </w:tc>
        <w:tc>
          <w:tcPr>
            <w:tcW w:w="900" w:type="dxa"/>
          </w:tcPr>
          <w:p w:rsidR="00C67EEC" w:rsidRPr="004F07BF" w:rsidRDefault="00C67EEC" w:rsidP="00263966">
            <w:pPr>
              <w:tabs>
                <w:tab w:val="decimal" w:pos="612"/>
              </w:tabs>
              <w:spacing w:line="240" w:lineRule="exact"/>
              <w:ind w:left="-25"/>
              <w:rPr>
                <w:rFonts w:ascii="Arial" w:hAnsi="Arial" w:cs="Arial"/>
                <w:sz w:val="13"/>
                <w:szCs w:val="13"/>
              </w:rPr>
            </w:pPr>
            <w:r w:rsidRPr="004F07BF">
              <w:rPr>
                <w:rFonts w:ascii="Arial" w:hAnsi="Arial" w:cs="Arial"/>
                <w:sz w:val="13"/>
                <w:szCs w:val="13"/>
              </w:rPr>
              <w:t>-</w:t>
            </w:r>
          </w:p>
        </w:tc>
        <w:tc>
          <w:tcPr>
            <w:tcW w:w="900" w:type="dxa"/>
          </w:tcPr>
          <w:p w:rsidR="00C67EEC" w:rsidRPr="004F07BF" w:rsidRDefault="00C67EEC" w:rsidP="00263966">
            <w:pPr>
              <w:tabs>
                <w:tab w:val="decimal" w:pos="612"/>
              </w:tabs>
              <w:spacing w:line="240" w:lineRule="exact"/>
              <w:ind w:left="-25"/>
              <w:rPr>
                <w:rFonts w:ascii="Arial" w:hAnsi="Arial" w:cs="Arial"/>
                <w:sz w:val="13"/>
                <w:szCs w:val="13"/>
              </w:rPr>
            </w:pPr>
            <w:r w:rsidRPr="004F07BF">
              <w:rPr>
                <w:rFonts w:ascii="Arial" w:hAnsi="Arial" w:cs="Arial"/>
                <w:sz w:val="13"/>
                <w:szCs w:val="13"/>
              </w:rPr>
              <w:t>-</w:t>
            </w:r>
          </w:p>
        </w:tc>
        <w:tc>
          <w:tcPr>
            <w:tcW w:w="900" w:type="dxa"/>
            <w:vAlign w:val="bottom"/>
          </w:tcPr>
          <w:p w:rsidR="00C67EEC" w:rsidRPr="004F07BF" w:rsidRDefault="00C67EEC" w:rsidP="00263966">
            <w:pPr>
              <w:tabs>
                <w:tab w:val="decimal" w:pos="612"/>
              </w:tabs>
              <w:spacing w:line="240" w:lineRule="exact"/>
              <w:ind w:left="-25"/>
              <w:rPr>
                <w:rFonts w:ascii="Arial" w:hAnsi="Arial" w:cs="Arial"/>
                <w:sz w:val="13"/>
                <w:szCs w:val="13"/>
              </w:rPr>
            </w:pPr>
            <w:r>
              <w:rPr>
                <w:rFonts w:ascii="Arial" w:hAnsi="Arial" w:cs="Arial"/>
                <w:sz w:val="13"/>
                <w:szCs w:val="13"/>
              </w:rPr>
              <w:t>99</w:t>
            </w:r>
          </w:p>
        </w:tc>
        <w:tc>
          <w:tcPr>
            <w:tcW w:w="900" w:type="dxa"/>
          </w:tcPr>
          <w:p w:rsidR="00C67EEC" w:rsidRPr="004F07BF" w:rsidRDefault="00C67EEC" w:rsidP="00263966">
            <w:pPr>
              <w:tabs>
                <w:tab w:val="decimal" w:pos="612"/>
              </w:tabs>
              <w:spacing w:line="240" w:lineRule="exact"/>
              <w:ind w:left="-25"/>
              <w:rPr>
                <w:rFonts w:ascii="Arial" w:hAnsi="Arial" w:cs="Arial"/>
                <w:sz w:val="13"/>
                <w:szCs w:val="13"/>
              </w:rPr>
            </w:pPr>
            <w:r w:rsidRPr="004F07BF">
              <w:rPr>
                <w:rFonts w:ascii="Arial" w:hAnsi="Arial" w:cs="Arial"/>
                <w:sz w:val="13"/>
                <w:szCs w:val="13"/>
              </w:rPr>
              <w:t>-</w:t>
            </w:r>
          </w:p>
        </w:tc>
      </w:tr>
      <w:tr w:rsidR="00263966" w:rsidRPr="0026715E" w:rsidTr="00BC2B67">
        <w:tc>
          <w:tcPr>
            <w:tcW w:w="1620" w:type="dxa"/>
          </w:tcPr>
          <w:p w:rsidR="00263966" w:rsidRPr="004F5B54" w:rsidRDefault="00263966" w:rsidP="00BC2B67">
            <w:pPr>
              <w:spacing w:line="240" w:lineRule="exact"/>
              <w:ind w:left="162" w:right="-198" w:hanging="180"/>
              <w:rPr>
                <w:rFonts w:ascii="Arial" w:hAnsi="Arial" w:cs="Arial"/>
                <w:sz w:val="13"/>
                <w:szCs w:val="13"/>
              </w:rPr>
            </w:pPr>
            <w:r w:rsidRPr="004F5B54">
              <w:rPr>
                <w:rFonts w:ascii="Arial" w:hAnsi="Arial" w:cs="Arial"/>
                <w:sz w:val="13"/>
                <w:szCs w:val="13"/>
              </w:rPr>
              <w:t>AH-SPV1 Co., Ltd.</w:t>
            </w:r>
          </w:p>
        </w:tc>
        <w:tc>
          <w:tcPr>
            <w:tcW w:w="900" w:type="dxa"/>
          </w:tcPr>
          <w:p w:rsidR="00263966" w:rsidRPr="0026715E" w:rsidRDefault="00263966" w:rsidP="00BC2B67">
            <w:pPr>
              <w:tabs>
                <w:tab w:val="decimal" w:pos="612"/>
              </w:tabs>
              <w:spacing w:line="240" w:lineRule="exact"/>
              <w:ind w:left="-25"/>
              <w:rPr>
                <w:rFonts w:ascii="Arial" w:hAnsi="Arial" w:cs="Arial"/>
                <w:sz w:val="13"/>
                <w:szCs w:val="13"/>
              </w:rPr>
            </w:pPr>
            <w:r w:rsidRPr="0026715E">
              <w:rPr>
                <w:rFonts w:ascii="Arial" w:hAnsi="Arial" w:cs="Arial"/>
                <w:sz w:val="13"/>
                <w:szCs w:val="13"/>
              </w:rPr>
              <w:t>100</w:t>
            </w:r>
          </w:p>
        </w:tc>
        <w:tc>
          <w:tcPr>
            <w:tcW w:w="900" w:type="dxa"/>
            <w:vAlign w:val="bottom"/>
          </w:tcPr>
          <w:p w:rsidR="00263966" w:rsidRPr="0026715E" w:rsidRDefault="00263966" w:rsidP="00BC2B67">
            <w:pPr>
              <w:tabs>
                <w:tab w:val="decimal" w:pos="612"/>
              </w:tabs>
              <w:spacing w:line="240" w:lineRule="exact"/>
              <w:ind w:left="-25"/>
              <w:rPr>
                <w:rFonts w:ascii="Arial" w:hAnsi="Arial" w:cs="Arial"/>
                <w:sz w:val="13"/>
                <w:szCs w:val="13"/>
              </w:rPr>
            </w:pPr>
            <w:r>
              <w:rPr>
                <w:rFonts w:ascii="Arial" w:hAnsi="Arial" w:cs="Arial"/>
                <w:sz w:val="13"/>
                <w:szCs w:val="13"/>
              </w:rPr>
              <w:t>-</w:t>
            </w:r>
          </w:p>
        </w:tc>
        <w:tc>
          <w:tcPr>
            <w:tcW w:w="675" w:type="dxa"/>
          </w:tcPr>
          <w:p w:rsidR="00263966" w:rsidRPr="0026715E" w:rsidRDefault="00263966" w:rsidP="00BC2B67">
            <w:pPr>
              <w:tabs>
                <w:tab w:val="decimal" w:pos="342"/>
              </w:tabs>
              <w:spacing w:line="240" w:lineRule="exact"/>
              <w:ind w:left="-25"/>
              <w:rPr>
                <w:rFonts w:ascii="Arial" w:hAnsi="Arial" w:cs="Arial"/>
                <w:sz w:val="13"/>
                <w:szCs w:val="13"/>
              </w:rPr>
            </w:pPr>
            <w:r>
              <w:rPr>
                <w:rFonts w:ascii="Arial" w:hAnsi="Arial" w:cs="Arial"/>
                <w:sz w:val="13"/>
                <w:szCs w:val="13"/>
              </w:rPr>
              <w:t>99.</w:t>
            </w:r>
            <w:r w:rsidR="00BC2B67">
              <w:rPr>
                <w:rFonts w:ascii="Arial" w:hAnsi="Arial" w:cs="Arial"/>
                <w:sz w:val="13"/>
                <w:szCs w:val="13"/>
              </w:rPr>
              <w:t>80</w:t>
            </w:r>
          </w:p>
        </w:tc>
        <w:tc>
          <w:tcPr>
            <w:tcW w:w="675" w:type="dxa"/>
            <w:vAlign w:val="bottom"/>
          </w:tcPr>
          <w:p w:rsidR="00263966" w:rsidRPr="0026715E" w:rsidRDefault="00263966" w:rsidP="00BC2B67">
            <w:pPr>
              <w:tabs>
                <w:tab w:val="decimal" w:pos="342"/>
              </w:tabs>
              <w:spacing w:line="240" w:lineRule="exact"/>
              <w:ind w:left="-25"/>
              <w:rPr>
                <w:rFonts w:ascii="Arial" w:hAnsi="Arial" w:cs="Arial"/>
                <w:sz w:val="13"/>
                <w:szCs w:val="13"/>
              </w:rPr>
            </w:pPr>
            <w:r>
              <w:rPr>
                <w:rFonts w:ascii="Arial" w:hAnsi="Arial" w:cs="Arial"/>
                <w:sz w:val="13"/>
                <w:szCs w:val="13"/>
              </w:rPr>
              <w:t xml:space="preserve">            -</w:t>
            </w:r>
          </w:p>
        </w:tc>
        <w:tc>
          <w:tcPr>
            <w:tcW w:w="900" w:type="dxa"/>
          </w:tcPr>
          <w:p w:rsidR="00263966" w:rsidRDefault="00263966" w:rsidP="00263966">
            <w:pPr>
              <w:pBdr>
                <w:bottom w:val="single" w:sz="4" w:space="1" w:color="auto"/>
              </w:pBdr>
              <w:tabs>
                <w:tab w:val="decimal" w:pos="612"/>
              </w:tabs>
              <w:spacing w:line="240" w:lineRule="exact"/>
              <w:ind w:left="-25"/>
              <w:rPr>
                <w:rFonts w:ascii="Arial" w:hAnsi="Arial" w:cs="Arial"/>
                <w:sz w:val="13"/>
                <w:szCs w:val="13"/>
              </w:rPr>
            </w:pPr>
            <w:r>
              <w:rPr>
                <w:rFonts w:ascii="Arial" w:hAnsi="Arial" w:cs="Arial"/>
                <w:sz w:val="13"/>
                <w:szCs w:val="13"/>
              </w:rPr>
              <w:t>100</w:t>
            </w:r>
          </w:p>
        </w:tc>
        <w:tc>
          <w:tcPr>
            <w:tcW w:w="900" w:type="dxa"/>
          </w:tcPr>
          <w:p w:rsidR="00263966" w:rsidRPr="004F07BF" w:rsidRDefault="00263966" w:rsidP="00263966">
            <w:pPr>
              <w:pBdr>
                <w:bottom w:val="single" w:sz="4" w:space="1" w:color="auto"/>
              </w:pBdr>
              <w:tabs>
                <w:tab w:val="decimal" w:pos="612"/>
              </w:tabs>
              <w:spacing w:line="240" w:lineRule="exact"/>
              <w:ind w:left="-25"/>
              <w:rPr>
                <w:rFonts w:ascii="Arial" w:hAnsi="Arial" w:cs="Arial"/>
                <w:sz w:val="13"/>
                <w:szCs w:val="13"/>
              </w:rPr>
            </w:pPr>
            <w:r>
              <w:rPr>
                <w:rFonts w:ascii="Arial" w:hAnsi="Arial" w:cs="Arial"/>
                <w:sz w:val="13"/>
                <w:szCs w:val="13"/>
              </w:rPr>
              <w:t>-</w:t>
            </w:r>
          </w:p>
        </w:tc>
        <w:tc>
          <w:tcPr>
            <w:tcW w:w="900" w:type="dxa"/>
          </w:tcPr>
          <w:p w:rsidR="00263966" w:rsidRPr="004F07BF" w:rsidRDefault="00263966" w:rsidP="00263966">
            <w:pPr>
              <w:pBdr>
                <w:bottom w:val="single" w:sz="4" w:space="1" w:color="auto"/>
              </w:pBdr>
              <w:tabs>
                <w:tab w:val="decimal" w:pos="612"/>
              </w:tabs>
              <w:spacing w:line="240" w:lineRule="exact"/>
              <w:ind w:left="-25"/>
              <w:rPr>
                <w:rFonts w:ascii="Arial" w:hAnsi="Arial" w:cs="Arial"/>
                <w:sz w:val="13"/>
                <w:szCs w:val="13"/>
              </w:rPr>
            </w:pPr>
            <w:r>
              <w:rPr>
                <w:rFonts w:ascii="Arial" w:hAnsi="Arial" w:cs="Arial"/>
                <w:sz w:val="13"/>
                <w:szCs w:val="13"/>
              </w:rPr>
              <w:t>-</w:t>
            </w:r>
          </w:p>
        </w:tc>
        <w:tc>
          <w:tcPr>
            <w:tcW w:w="900" w:type="dxa"/>
          </w:tcPr>
          <w:p w:rsidR="00263966" w:rsidRPr="004F07BF" w:rsidRDefault="00263966" w:rsidP="00263966">
            <w:pPr>
              <w:pBdr>
                <w:bottom w:val="single" w:sz="4" w:space="1" w:color="auto"/>
              </w:pBdr>
              <w:tabs>
                <w:tab w:val="decimal" w:pos="612"/>
              </w:tabs>
              <w:spacing w:line="240" w:lineRule="exact"/>
              <w:ind w:left="-25"/>
              <w:rPr>
                <w:rFonts w:ascii="Arial" w:hAnsi="Arial" w:cs="Arial"/>
                <w:sz w:val="13"/>
                <w:szCs w:val="13"/>
              </w:rPr>
            </w:pPr>
            <w:r>
              <w:rPr>
                <w:rFonts w:ascii="Arial" w:hAnsi="Arial" w:cs="Arial"/>
                <w:sz w:val="13"/>
                <w:szCs w:val="13"/>
              </w:rPr>
              <w:t>-</w:t>
            </w:r>
          </w:p>
        </w:tc>
        <w:tc>
          <w:tcPr>
            <w:tcW w:w="900" w:type="dxa"/>
          </w:tcPr>
          <w:p w:rsidR="00263966" w:rsidRDefault="00263966" w:rsidP="00263966">
            <w:pPr>
              <w:pBdr>
                <w:bottom w:val="single" w:sz="4" w:space="1" w:color="auto"/>
              </w:pBdr>
              <w:tabs>
                <w:tab w:val="decimal" w:pos="612"/>
              </w:tabs>
              <w:spacing w:line="240" w:lineRule="exact"/>
              <w:ind w:left="-25"/>
              <w:rPr>
                <w:rFonts w:ascii="Arial" w:hAnsi="Arial" w:cs="Arial"/>
                <w:sz w:val="13"/>
                <w:szCs w:val="13"/>
              </w:rPr>
            </w:pPr>
            <w:r>
              <w:rPr>
                <w:rFonts w:ascii="Arial" w:hAnsi="Arial" w:cs="Arial"/>
                <w:sz w:val="13"/>
                <w:szCs w:val="13"/>
              </w:rPr>
              <w:t>100</w:t>
            </w:r>
          </w:p>
        </w:tc>
        <w:tc>
          <w:tcPr>
            <w:tcW w:w="900" w:type="dxa"/>
          </w:tcPr>
          <w:p w:rsidR="00263966" w:rsidRDefault="00263966" w:rsidP="00263966">
            <w:pPr>
              <w:pBdr>
                <w:bottom w:val="single" w:sz="4" w:space="1" w:color="auto"/>
              </w:pBdr>
              <w:tabs>
                <w:tab w:val="decimal" w:pos="612"/>
              </w:tabs>
              <w:spacing w:line="240" w:lineRule="exact"/>
              <w:ind w:left="-25"/>
              <w:rPr>
                <w:rFonts w:ascii="Arial" w:hAnsi="Arial" w:cs="Arial"/>
                <w:sz w:val="13"/>
                <w:szCs w:val="13"/>
              </w:rPr>
            </w:pPr>
            <w:r>
              <w:rPr>
                <w:rFonts w:ascii="Arial" w:hAnsi="Arial" w:cs="Arial"/>
                <w:sz w:val="13"/>
                <w:szCs w:val="13"/>
              </w:rPr>
              <w:t>-</w:t>
            </w:r>
          </w:p>
        </w:tc>
      </w:tr>
      <w:tr w:rsidR="00C67EEC" w:rsidRPr="0026715E" w:rsidTr="00BA3F9F">
        <w:tc>
          <w:tcPr>
            <w:tcW w:w="1620" w:type="dxa"/>
          </w:tcPr>
          <w:p w:rsidR="00C67EEC" w:rsidRPr="0026715E" w:rsidRDefault="00C67EEC" w:rsidP="00C67EEC">
            <w:pPr>
              <w:spacing w:line="240" w:lineRule="exact"/>
              <w:ind w:left="-18" w:right="-180"/>
              <w:jc w:val="both"/>
              <w:rPr>
                <w:rFonts w:ascii="Arial" w:hAnsi="Arial" w:cs="Arial"/>
                <w:sz w:val="13"/>
                <w:szCs w:val="13"/>
              </w:rPr>
            </w:pPr>
            <w:r w:rsidRPr="0026715E">
              <w:rPr>
                <w:rFonts w:ascii="Arial" w:hAnsi="Arial" w:cs="Arial"/>
                <w:sz w:val="13"/>
                <w:szCs w:val="13"/>
              </w:rPr>
              <w:t>Total</w:t>
            </w:r>
          </w:p>
        </w:tc>
        <w:tc>
          <w:tcPr>
            <w:tcW w:w="900" w:type="dxa"/>
          </w:tcPr>
          <w:p w:rsidR="00C67EEC" w:rsidRPr="0026715E" w:rsidRDefault="00C67EEC" w:rsidP="00C67EEC">
            <w:pPr>
              <w:tabs>
                <w:tab w:val="decimal" w:pos="612"/>
              </w:tabs>
              <w:spacing w:line="240" w:lineRule="exact"/>
              <w:ind w:left="-25"/>
              <w:rPr>
                <w:rFonts w:ascii="Arial" w:hAnsi="Arial" w:cs="Arial"/>
                <w:sz w:val="13"/>
                <w:szCs w:val="13"/>
              </w:rPr>
            </w:pPr>
          </w:p>
        </w:tc>
        <w:tc>
          <w:tcPr>
            <w:tcW w:w="900" w:type="dxa"/>
          </w:tcPr>
          <w:p w:rsidR="00C67EEC" w:rsidRPr="0026715E" w:rsidRDefault="00C67EEC" w:rsidP="00C67EEC">
            <w:pPr>
              <w:tabs>
                <w:tab w:val="decimal" w:pos="612"/>
              </w:tabs>
              <w:spacing w:line="240" w:lineRule="exact"/>
              <w:ind w:left="-25"/>
              <w:rPr>
                <w:rFonts w:ascii="Arial" w:hAnsi="Arial" w:cs="Arial"/>
                <w:sz w:val="13"/>
                <w:szCs w:val="13"/>
              </w:rPr>
            </w:pPr>
          </w:p>
        </w:tc>
        <w:tc>
          <w:tcPr>
            <w:tcW w:w="675" w:type="dxa"/>
          </w:tcPr>
          <w:p w:rsidR="00C67EEC" w:rsidRPr="0026715E" w:rsidRDefault="00C67EEC" w:rsidP="00C67EEC">
            <w:pPr>
              <w:tabs>
                <w:tab w:val="decimal" w:pos="612"/>
              </w:tabs>
              <w:spacing w:line="240" w:lineRule="exact"/>
              <w:ind w:left="-25"/>
              <w:rPr>
                <w:rFonts w:ascii="Arial" w:hAnsi="Arial" w:cs="Arial"/>
                <w:sz w:val="13"/>
                <w:szCs w:val="13"/>
              </w:rPr>
            </w:pPr>
          </w:p>
        </w:tc>
        <w:tc>
          <w:tcPr>
            <w:tcW w:w="675" w:type="dxa"/>
          </w:tcPr>
          <w:p w:rsidR="00C67EEC" w:rsidRPr="0026715E" w:rsidRDefault="00C67EEC" w:rsidP="00C67EEC">
            <w:pPr>
              <w:tabs>
                <w:tab w:val="decimal" w:pos="612"/>
              </w:tabs>
              <w:spacing w:line="240" w:lineRule="exact"/>
              <w:ind w:left="-25"/>
              <w:rPr>
                <w:rFonts w:ascii="Arial" w:hAnsi="Arial" w:cs="Arial"/>
                <w:sz w:val="13"/>
                <w:szCs w:val="13"/>
              </w:rPr>
            </w:pPr>
          </w:p>
        </w:tc>
        <w:tc>
          <w:tcPr>
            <w:tcW w:w="900" w:type="dxa"/>
            <w:vAlign w:val="bottom"/>
          </w:tcPr>
          <w:p w:rsidR="00C67EEC" w:rsidRPr="004F07BF" w:rsidRDefault="00C67EEC" w:rsidP="00C67EEC">
            <w:pPr>
              <w:pBdr>
                <w:bottom w:val="double" w:sz="6" w:space="1" w:color="auto"/>
              </w:pBdr>
              <w:tabs>
                <w:tab w:val="decimal" w:pos="612"/>
              </w:tabs>
              <w:spacing w:line="240" w:lineRule="exact"/>
              <w:ind w:left="-25"/>
              <w:rPr>
                <w:rFonts w:ascii="Arial" w:hAnsi="Arial" w:cs="Arial"/>
                <w:sz w:val="13"/>
                <w:szCs w:val="13"/>
              </w:rPr>
            </w:pPr>
            <w:r w:rsidRPr="004F07BF">
              <w:rPr>
                <w:rFonts w:ascii="Arial" w:hAnsi="Arial" w:cs="Arial"/>
                <w:sz w:val="13"/>
                <w:szCs w:val="13"/>
              </w:rPr>
              <w:t>4,097,100</w:t>
            </w:r>
          </w:p>
        </w:tc>
        <w:tc>
          <w:tcPr>
            <w:tcW w:w="900" w:type="dxa"/>
            <w:vAlign w:val="bottom"/>
          </w:tcPr>
          <w:p w:rsidR="00C67EEC" w:rsidRPr="004F07BF" w:rsidRDefault="00C67EEC" w:rsidP="00C67EEC">
            <w:pPr>
              <w:pBdr>
                <w:bottom w:val="double" w:sz="6" w:space="1" w:color="auto"/>
              </w:pBdr>
              <w:tabs>
                <w:tab w:val="decimal" w:pos="612"/>
              </w:tabs>
              <w:spacing w:line="240" w:lineRule="exact"/>
              <w:ind w:left="-25"/>
              <w:rPr>
                <w:rFonts w:ascii="Arial" w:hAnsi="Arial" w:cs="Arial"/>
                <w:sz w:val="13"/>
                <w:szCs w:val="13"/>
              </w:rPr>
            </w:pPr>
            <w:r w:rsidRPr="004F07BF">
              <w:rPr>
                <w:rFonts w:ascii="Arial" w:hAnsi="Arial" w:cs="Arial"/>
                <w:sz w:val="13"/>
                <w:szCs w:val="13"/>
              </w:rPr>
              <w:t>4,093,602</w:t>
            </w:r>
          </w:p>
        </w:tc>
        <w:tc>
          <w:tcPr>
            <w:tcW w:w="900" w:type="dxa"/>
          </w:tcPr>
          <w:p w:rsidR="00C67EEC" w:rsidRPr="004F07BF" w:rsidRDefault="00C67EEC" w:rsidP="00C67EEC">
            <w:pPr>
              <w:pBdr>
                <w:bottom w:val="double" w:sz="6" w:space="1" w:color="auto"/>
              </w:pBdr>
              <w:tabs>
                <w:tab w:val="decimal" w:pos="612"/>
              </w:tabs>
              <w:spacing w:line="240" w:lineRule="exact"/>
              <w:ind w:left="-25"/>
              <w:rPr>
                <w:rFonts w:ascii="Arial" w:hAnsi="Arial" w:cs="Arial"/>
                <w:sz w:val="13"/>
                <w:szCs w:val="13"/>
              </w:rPr>
            </w:pPr>
            <w:r w:rsidRPr="004F07BF">
              <w:rPr>
                <w:rFonts w:ascii="Arial" w:hAnsi="Arial" w:cs="Arial"/>
                <w:sz w:val="13"/>
                <w:szCs w:val="13"/>
              </w:rPr>
              <w:t>(1,513,500)</w:t>
            </w:r>
          </w:p>
        </w:tc>
        <w:tc>
          <w:tcPr>
            <w:tcW w:w="900" w:type="dxa"/>
          </w:tcPr>
          <w:p w:rsidR="00C67EEC" w:rsidRPr="004F07BF" w:rsidRDefault="00C67EEC" w:rsidP="00C67EEC">
            <w:pPr>
              <w:pBdr>
                <w:bottom w:val="double" w:sz="6" w:space="1" w:color="auto"/>
              </w:pBdr>
              <w:tabs>
                <w:tab w:val="decimal" w:pos="612"/>
              </w:tabs>
              <w:spacing w:line="240" w:lineRule="exact"/>
              <w:ind w:left="-25"/>
              <w:rPr>
                <w:rFonts w:ascii="Arial" w:hAnsi="Arial" w:cs="Arial"/>
                <w:sz w:val="13"/>
                <w:szCs w:val="13"/>
              </w:rPr>
            </w:pPr>
            <w:r w:rsidRPr="004F07BF">
              <w:rPr>
                <w:rFonts w:ascii="Arial" w:hAnsi="Arial" w:cs="Arial"/>
                <w:sz w:val="13"/>
                <w:szCs w:val="13"/>
              </w:rPr>
              <w:t>(1,504,500)</w:t>
            </w:r>
          </w:p>
        </w:tc>
        <w:tc>
          <w:tcPr>
            <w:tcW w:w="900" w:type="dxa"/>
          </w:tcPr>
          <w:p w:rsidR="00C67EEC" w:rsidRPr="004F07BF" w:rsidRDefault="00C67EEC" w:rsidP="00C67EEC">
            <w:pPr>
              <w:pBdr>
                <w:bottom w:val="double" w:sz="6" w:space="1" w:color="auto"/>
              </w:pBdr>
              <w:tabs>
                <w:tab w:val="decimal" w:pos="612"/>
              </w:tabs>
              <w:spacing w:line="240" w:lineRule="exact"/>
              <w:ind w:left="-25"/>
              <w:rPr>
                <w:rFonts w:ascii="Arial" w:hAnsi="Arial" w:cs="Arial"/>
                <w:sz w:val="13"/>
                <w:szCs w:val="13"/>
              </w:rPr>
            </w:pPr>
            <w:r w:rsidRPr="004F07BF">
              <w:rPr>
                <w:rFonts w:ascii="Arial" w:hAnsi="Arial" w:cs="Arial"/>
                <w:sz w:val="13"/>
                <w:szCs w:val="13"/>
              </w:rPr>
              <w:t>2,583,600</w:t>
            </w:r>
          </w:p>
        </w:tc>
        <w:tc>
          <w:tcPr>
            <w:tcW w:w="900" w:type="dxa"/>
          </w:tcPr>
          <w:p w:rsidR="00C67EEC" w:rsidRPr="0026715E" w:rsidRDefault="00C67EEC" w:rsidP="00C67EEC">
            <w:pPr>
              <w:pBdr>
                <w:bottom w:val="double" w:sz="6" w:space="1" w:color="auto"/>
              </w:pBdr>
              <w:tabs>
                <w:tab w:val="decimal" w:pos="612"/>
              </w:tabs>
              <w:spacing w:line="240" w:lineRule="exact"/>
              <w:ind w:left="-25"/>
              <w:rPr>
                <w:rFonts w:ascii="Arial" w:hAnsi="Arial" w:cs="Arial"/>
                <w:sz w:val="13"/>
                <w:szCs w:val="13"/>
              </w:rPr>
            </w:pPr>
            <w:r w:rsidRPr="0026715E">
              <w:rPr>
                <w:rFonts w:ascii="Arial" w:hAnsi="Arial" w:cs="Arial"/>
                <w:sz w:val="13"/>
                <w:szCs w:val="13"/>
              </w:rPr>
              <w:t>2,589,102</w:t>
            </w:r>
          </w:p>
        </w:tc>
      </w:tr>
    </w:tbl>
    <w:p w:rsidR="004F5B54" w:rsidRPr="00EE1511" w:rsidRDefault="004F5B54" w:rsidP="004F5B54">
      <w:pPr>
        <w:tabs>
          <w:tab w:val="left" w:pos="720"/>
          <w:tab w:val="left" w:pos="2160"/>
          <w:tab w:val="left" w:pos="9720"/>
        </w:tabs>
        <w:spacing w:before="240" w:after="120" w:line="380" w:lineRule="exact"/>
        <w:ind w:left="547" w:right="43" w:hanging="547"/>
        <w:jc w:val="both"/>
        <w:rPr>
          <w:rFonts w:ascii="Arial" w:eastAsia="Arial Unicode MS" w:hAnsi="Arial" w:cs="Arial"/>
          <w:b/>
          <w:bCs/>
          <w:sz w:val="22"/>
          <w:szCs w:val="22"/>
        </w:rPr>
      </w:pPr>
      <w:r w:rsidRPr="00EE1511">
        <w:rPr>
          <w:rFonts w:ascii="Arial" w:hAnsi="Arial" w:cs="Arial"/>
          <w:b/>
          <w:bCs/>
          <w:sz w:val="22"/>
          <w:szCs w:val="22"/>
        </w:rPr>
        <w:tab/>
        <w:t>Gem-Line 38 Co., Ltd., JV-Co1 Co., Ltd., JV-Co2 Co., Ltd. and JV-Co3 Co., Ltd.</w:t>
      </w:r>
    </w:p>
    <w:p w:rsidR="004F5B54" w:rsidRPr="00AE172C" w:rsidRDefault="004F5B54" w:rsidP="004F5B54">
      <w:pPr>
        <w:tabs>
          <w:tab w:val="left" w:pos="720"/>
          <w:tab w:val="left" w:pos="2160"/>
          <w:tab w:val="left" w:pos="9720"/>
        </w:tabs>
        <w:spacing w:before="120" w:after="120" w:line="380" w:lineRule="exact"/>
        <w:ind w:left="547" w:right="43" w:hanging="547"/>
        <w:jc w:val="both"/>
        <w:rPr>
          <w:rFonts w:ascii="Arial" w:hAnsi="Arial" w:cs="Arial"/>
          <w:sz w:val="22"/>
          <w:szCs w:val="22"/>
        </w:rPr>
      </w:pPr>
      <w:r w:rsidRPr="00AE172C">
        <w:rPr>
          <w:rFonts w:ascii="Arial" w:hAnsi="Arial" w:cs="Arial"/>
          <w:sz w:val="22"/>
          <w:szCs w:val="22"/>
        </w:rPr>
        <w:tab/>
        <w:t>On 15 December 2015, a meeting of the Company’s Board of Directors approved the following resolutions:</w:t>
      </w:r>
    </w:p>
    <w:p w:rsidR="004F5B54" w:rsidRPr="00AE172C" w:rsidRDefault="004F5B54" w:rsidP="004F5B54">
      <w:pPr>
        <w:tabs>
          <w:tab w:val="left" w:pos="540"/>
          <w:tab w:val="left" w:pos="2160"/>
          <w:tab w:val="left" w:pos="9720"/>
        </w:tabs>
        <w:spacing w:before="120" w:after="120" w:line="380" w:lineRule="exact"/>
        <w:ind w:left="900" w:right="43" w:hanging="547"/>
        <w:jc w:val="both"/>
        <w:rPr>
          <w:rFonts w:ascii="Arial" w:eastAsiaTheme="minorHAnsi" w:hAnsi="Arial" w:cs="Arial"/>
          <w:color w:val="000000"/>
          <w:sz w:val="22"/>
          <w:szCs w:val="22"/>
        </w:rPr>
      </w:pPr>
      <w:r w:rsidRPr="00AE172C">
        <w:rPr>
          <w:rFonts w:ascii="Arial" w:hAnsi="Arial" w:cs="Arial"/>
          <w:sz w:val="22"/>
          <w:szCs w:val="22"/>
        </w:rPr>
        <w:tab/>
        <w:t>(1)</w:t>
      </w:r>
      <w:r w:rsidRPr="00AE172C">
        <w:rPr>
          <w:rFonts w:ascii="Arial" w:hAnsi="Arial" w:cs="Arial"/>
          <w:sz w:val="22"/>
          <w:szCs w:val="22"/>
        </w:rPr>
        <w:tab/>
        <w:t>To incorporate a new subsidiary, Gem-Line 38 Co., Ltd., with a r</w:t>
      </w:r>
      <w:r w:rsidRPr="00AE172C">
        <w:rPr>
          <w:rFonts w:ascii="Arial" w:eastAsiaTheme="minorHAnsi" w:hAnsi="Arial" w:cs="Arial"/>
          <w:color w:val="000000"/>
          <w:sz w:val="22"/>
          <w:szCs w:val="22"/>
        </w:rPr>
        <w:t xml:space="preserve">egistered share capital of Baht 100,000 </w:t>
      </w:r>
      <w:r>
        <w:rPr>
          <w:rFonts w:ascii="Arial" w:eastAsiaTheme="minorHAnsi" w:hAnsi="Arial" w:cs="Arial"/>
          <w:color w:val="000000"/>
          <w:sz w:val="22"/>
          <w:szCs w:val="22"/>
        </w:rPr>
        <w:t>consisting</w:t>
      </w:r>
      <w:r w:rsidRPr="00AE172C">
        <w:rPr>
          <w:rFonts w:ascii="Arial" w:eastAsiaTheme="minorHAnsi" w:hAnsi="Arial" w:cs="Arial"/>
          <w:color w:val="000000"/>
          <w:sz w:val="22"/>
          <w:szCs w:val="22"/>
        </w:rPr>
        <w:t xml:space="preserve"> of 1,000 ordinary shares of Baht 100 each, and the Company holds a 99.8% interest. The subsidiary’s business is development of real estate projects. The subsidiary registered the incorporation with the Ministry of Commerce on 26 November 2015, and the Company invested in this new company in January 2016.</w:t>
      </w:r>
    </w:p>
    <w:p w:rsidR="004F5B54" w:rsidRDefault="004F5B54" w:rsidP="004F5B54">
      <w:pPr>
        <w:tabs>
          <w:tab w:val="left" w:pos="540"/>
          <w:tab w:val="left" w:pos="2160"/>
          <w:tab w:val="left" w:pos="9720"/>
        </w:tabs>
        <w:spacing w:before="120" w:after="120" w:line="380" w:lineRule="exact"/>
        <w:ind w:left="900" w:right="43" w:hanging="547"/>
        <w:jc w:val="both"/>
        <w:rPr>
          <w:rFonts w:ascii="Arial" w:eastAsiaTheme="minorHAnsi" w:hAnsi="Arial" w:cs="Arial"/>
          <w:color w:val="000000"/>
          <w:sz w:val="22"/>
          <w:szCs w:val="22"/>
        </w:rPr>
      </w:pPr>
      <w:r w:rsidRPr="00AE172C">
        <w:rPr>
          <w:rFonts w:ascii="Arial" w:eastAsiaTheme="minorHAnsi" w:hAnsi="Arial" w:cs="Arial"/>
          <w:color w:val="000000"/>
          <w:sz w:val="22"/>
          <w:szCs w:val="22"/>
        </w:rPr>
        <w:tab/>
      </w:r>
    </w:p>
    <w:p w:rsidR="004F5B54" w:rsidRDefault="004F5B54" w:rsidP="004F5B54">
      <w:pPr>
        <w:rPr>
          <w:rFonts w:eastAsiaTheme="minorHAnsi"/>
        </w:rPr>
      </w:pPr>
      <w:r>
        <w:rPr>
          <w:rFonts w:eastAsiaTheme="minorHAnsi"/>
        </w:rPr>
        <w:br w:type="page"/>
      </w:r>
    </w:p>
    <w:p w:rsidR="004F5B54" w:rsidRPr="00AE172C" w:rsidRDefault="004F5B54" w:rsidP="004F5B54">
      <w:pPr>
        <w:tabs>
          <w:tab w:val="left" w:pos="540"/>
          <w:tab w:val="left" w:pos="2160"/>
          <w:tab w:val="left" w:pos="9720"/>
        </w:tabs>
        <w:spacing w:before="120" w:after="120" w:line="380" w:lineRule="exact"/>
        <w:ind w:left="900" w:right="43" w:hanging="547"/>
        <w:jc w:val="both"/>
        <w:rPr>
          <w:rFonts w:ascii="Arial" w:eastAsiaTheme="minorHAnsi" w:hAnsi="Arial" w:cs="Arial"/>
          <w:color w:val="000000"/>
          <w:sz w:val="22"/>
          <w:szCs w:val="22"/>
        </w:rPr>
      </w:pPr>
      <w:r>
        <w:rPr>
          <w:rFonts w:ascii="Arial" w:eastAsiaTheme="minorHAnsi" w:hAnsi="Arial" w:cs="Arial"/>
          <w:color w:val="000000"/>
          <w:sz w:val="22"/>
          <w:szCs w:val="22"/>
        </w:rPr>
        <w:lastRenderedPageBreak/>
        <w:tab/>
      </w:r>
      <w:r w:rsidRPr="00AE172C">
        <w:rPr>
          <w:rFonts w:ascii="Arial" w:eastAsiaTheme="minorHAnsi" w:hAnsi="Arial" w:cs="Arial"/>
          <w:color w:val="000000"/>
          <w:sz w:val="22"/>
          <w:szCs w:val="22"/>
        </w:rPr>
        <w:t>(2)</w:t>
      </w:r>
      <w:r w:rsidRPr="00AE172C">
        <w:rPr>
          <w:rFonts w:ascii="Arial" w:eastAsiaTheme="minorHAnsi" w:hAnsi="Arial" w:cs="Arial"/>
          <w:color w:val="000000"/>
          <w:sz w:val="22"/>
          <w:szCs w:val="22"/>
        </w:rPr>
        <w:tab/>
        <w:t>To incorporate new subsidiar</w:t>
      </w:r>
      <w:r>
        <w:rPr>
          <w:rFonts w:ascii="Arial" w:eastAsiaTheme="minorHAnsi" w:hAnsi="Arial" w:cs="Arial"/>
          <w:color w:val="000000"/>
          <w:sz w:val="22"/>
          <w:szCs w:val="22"/>
        </w:rPr>
        <w:t>ies</w:t>
      </w:r>
      <w:r w:rsidRPr="00AE172C">
        <w:rPr>
          <w:rFonts w:ascii="Arial" w:eastAsiaTheme="minorHAnsi" w:hAnsi="Arial" w:cs="Arial"/>
          <w:color w:val="000000"/>
          <w:sz w:val="22"/>
          <w:szCs w:val="22"/>
        </w:rPr>
        <w:t xml:space="preserve">, </w:t>
      </w:r>
      <w:r w:rsidRPr="00AE172C">
        <w:rPr>
          <w:rFonts w:ascii="Arial" w:hAnsi="Arial" w:cs="Arial"/>
          <w:sz w:val="22"/>
          <w:szCs w:val="22"/>
        </w:rPr>
        <w:t>JV-Co1 Co., Ltd., JV-Co2 Co., Ltd., and JV-Co3 Co., Ltd., with a r</w:t>
      </w:r>
      <w:r w:rsidRPr="00AE172C">
        <w:rPr>
          <w:rFonts w:ascii="Arial" w:eastAsiaTheme="minorHAnsi" w:hAnsi="Arial" w:cs="Arial"/>
          <w:color w:val="000000"/>
          <w:sz w:val="22"/>
          <w:szCs w:val="22"/>
        </w:rPr>
        <w:t xml:space="preserve">egistered share capital of Baht 100,000 of each company </w:t>
      </w:r>
      <w:r>
        <w:rPr>
          <w:rFonts w:ascii="Arial" w:eastAsiaTheme="minorHAnsi" w:hAnsi="Arial" w:cs="Arial"/>
          <w:color w:val="000000"/>
          <w:sz w:val="22"/>
          <w:szCs w:val="22"/>
        </w:rPr>
        <w:t xml:space="preserve">consisting </w:t>
      </w:r>
      <w:r w:rsidRPr="00AE172C">
        <w:rPr>
          <w:rFonts w:ascii="Arial" w:eastAsiaTheme="minorHAnsi" w:hAnsi="Arial" w:cs="Arial"/>
          <w:color w:val="000000"/>
          <w:sz w:val="22"/>
          <w:szCs w:val="22"/>
        </w:rPr>
        <w:t>of 1,000 ordinary shares of Baht 100 each, and the Company holds a 99.8% interest. The subsidiaries’ business is development of real estate projects. The subsidiaries registered the incorporation with the Ministry of Commerce on 7 January 2016 and the Company invested in these new companies in the same month.</w:t>
      </w:r>
    </w:p>
    <w:p w:rsidR="004F5B54" w:rsidRPr="00AE172C" w:rsidRDefault="004F5B54" w:rsidP="004F5B54">
      <w:pPr>
        <w:tabs>
          <w:tab w:val="left" w:pos="720"/>
          <w:tab w:val="left" w:pos="2160"/>
          <w:tab w:val="left" w:pos="9720"/>
        </w:tabs>
        <w:spacing w:before="120" w:after="120" w:line="380" w:lineRule="exact"/>
        <w:ind w:left="547" w:right="43" w:hanging="547"/>
        <w:jc w:val="both"/>
        <w:rPr>
          <w:rFonts w:ascii="Arial" w:hAnsi="Arial" w:cs="Arial"/>
          <w:sz w:val="22"/>
          <w:szCs w:val="22"/>
        </w:rPr>
      </w:pPr>
      <w:r w:rsidRPr="00AE172C">
        <w:rPr>
          <w:rFonts w:ascii="Arial" w:hAnsi="Arial" w:cs="Arial"/>
          <w:sz w:val="22"/>
          <w:szCs w:val="22"/>
        </w:rPr>
        <w:tab/>
        <w:t xml:space="preserve">Subsequently, on 15 July 2016, the Company sold a 49% interest in the ordinary shares of Gem-Line 38 Co., Ltd. and JV-Co2 Co., Ltd. to a foreign company, in accordance with the joint venture agreements as described in Note </w:t>
      </w:r>
      <w:r>
        <w:rPr>
          <w:rFonts w:ascii="Arial" w:hAnsi="Arial" w:cs="Arial"/>
          <w:sz w:val="22"/>
          <w:szCs w:val="22"/>
        </w:rPr>
        <w:t>17</w:t>
      </w:r>
      <w:r w:rsidRPr="00AE172C">
        <w:rPr>
          <w:rFonts w:ascii="Arial" w:hAnsi="Arial" w:cs="Arial"/>
          <w:sz w:val="22"/>
          <w:szCs w:val="22"/>
        </w:rPr>
        <w:t xml:space="preserve">. As a result, the Company’s interest in those companies decreased to 51% of their registered share capital. Following the above sale of investments, the Company determined that it did not have control over the business of Gem-Line 38 Co., Ltd. and JV-Co2 Co., Ltd. and the remaining investments are therefore presented as investments in joint ventures, with the status of those companies changed from </w:t>
      </w:r>
      <w:r w:rsidRPr="00AE172C">
        <w:rPr>
          <w:rFonts w:ascii="Arial" w:eastAsia="Arial Unicode MS" w:hAnsi="Arial" w:cs="Arial"/>
          <w:sz w:val="22"/>
          <w:szCs w:val="22"/>
        </w:rPr>
        <w:t>“</w:t>
      </w:r>
      <w:r w:rsidRPr="00AE172C">
        <w:rPr>
          <w:rFonts w:ascii="Arial" w:hAnsi="Arial" w:cs="Arial"/>
          <w:sz w:val="22"/>
          <w:szCs w:val="22"/>
        </w:rPr>
        <w:t>subsidiaries</w:t>
      </w:r>
      <w:r w:rsidRPr="00AE172C">
        <w:rPr>
          <w:rFonts w:ascii="Arial" w:eastAsia="Arial Unicode MS" w:hAnsi="Arial" w:cs="Arial"/>
          <w:sz w:val="22"/>
          <w:szCs w:val="22"/>
        </w:rPr>
        <w:t>”</w:t>
      </w:r>
      <w:r w:rsidRPr="00AE172C">
        <w:rPr>
          <w:rFonts w:ascii="Arial" w:hAnsi="Arial" w:cs="Arial"/>
          <w:sz w:val="22"/>
          <w:szCs w:val="22"/>
        </w:rPr>
        <w:t xml:space="preserve"> to </w:t>
      </w:r>
      <w:r w:rsidRPr="00AE172C">
        <w:rPr>
          <w:rFonts w:ascii="Arial" w:eastAsia="Arial Unicode MS" w:hAnsi="Arial" w:cs="Arial"/>
          <w:sz w:val="22"/>
          <w:szCs w:val="22"/>
        </w:rPr>
        <w:t>“</w:t>
      </w:r>
      <w:r w:rsidRPr="00AE172C">
        <w:rPr>
          <w:rFonts w:ascii="Arial" w:hAnsi="Arial" w:cs="Arial"/>
          <w:sz w:val="22"/>
          <w:szCs w:val="22"/>
        </w:rPr>
        <w:t>joint ventures</w:t>
      </w:r>
      <w:r w:rsidRPr="00AE172C">
        <w:rPr>
          <w:rFonts w:ascii="Arial" w:eastAsia="Arial Unicode MS" w:hAnsi="Arial" w:cs="Arial"/>
          <w:sz w:val="22"/>
          <w:szCs w:val="22"/>
        </w:rPr>
        <w:t>”</w:t>
      </w:r>
      <w:r w:rsidRPr="00AE172C">
        <w:rPr>
          <w:rFonts w:ascii="Arial" w:hAnsi="Arial" w:cs="Arial"/>
          <w:sz w:val="22"/>
          <w:szCs w:val="22"/>
        </w:rPr>
        <w:t xml:space="preserve"> effective from 15 July 2016. </w:t>
      </w:r>
    </w:p>
    <w:p w:rsidR="004F5B54" w:rsidRPr="00AE172C" w:rsidRDefault="004F5B54" w:rsidP="004F5B54">
      <w:pPr>
        <w:tabs>
          <w:tab w:val="left" w:pos="720"/>
          <w:tab w:val="left" w:pos="2160"/>
          <w:tab w:val="left" w:pos="9720"/>
        </w:tabs>
        <w:spacing w:before="120" w:after="120" w:line="380" w:lineRule="exact"/>
        <w:ind w:left="547" w:right="43" w:hanging="547"/>
        <w:jc w:val="both"/>
        <w:rPr>
          <w:rFonts w:ascii="Arial" w:eastAsia="Arial Unicode MS" w:hAnsi="Arial" w:cs="Arial"/>
          <w:b/>
          <w:bCs/>
          <w:sz w:val="22"/>
          <w:szCs w:val="22"/>
        </w:rPr>
      </w:pPr>
      <w:r w:rsidRPr="00AE172C">
        <w:rPr>
          <w:rFonts w:ascii="Arial" w:hAnsi="Arial" w:cs="Arial"/>
          <w:sz w:val="22"/>
          <w:szCs w:val="22"/>
        </w:rPr>
        <w:tab/>
      </w:r>
      <w:r w:rsidRPr="00AE172C">
        <w:rPr>
          <w:rFonts w:ascii="Arial" w:eastAsia="Arial Unicode MS" w:hAnsi="Arial" w:cs="Arial"/>
          <w:b/>
          <w:bCs/>
          <w:sz w:val="22"/>
          <w:szCs w:val="22"/>
        </w:rPr>
        <w:t>ADC-JV1 Co., Ltd., ADC-JV2 Co., Ltd., ADC-JV3 Co., Ltd. and ADC-JV4 Co., Ltd.</w:t>
      </w:r>
    </w:p>
    <w:p w:rsidR="004F5B54" w:rsidRPr="00AE172C" w:rsidRDefault="004F5B54" w:rsidP="004F5B54">
      <w:pPr>
        <w:tabs>
          <w:tab w:val="left" w:pos="2160"/>
        </w:tabs>
        <w:spacing w:before="120" w:after="120" w:line="380" w:lineRule="exact"/>
        <w:ind w:left="540" w:hanging="540"/>
        <w:jc w:val="thaiDistribute"/>
        <w:rPr>
          <w:rFonts w:ascii="Arial" w:eastAsia="Arial Unicode MS" w:hAnsi="Arial" w:cs="Arial"/>
          <w:b/>
          <w:bCs/>
          <w:sz w:val="22"/>
          <w:szCs w:val="22"/>
        </w:rPr>
      </w:pPr>
      <w:r w:rsidRPr="00AE172C">
        <w:rPr>
          <w:rFonts w:ascii="Arial" w:eastAsia="Arial Unicode MS" w:hAnsi="Arial" w:cs="Arial"/>
          <w:b/>
          <w:bCs/>
          <w:sz w:val="22"/>
          <w:szCs w:val="22"/>
        </w:rPr>
        <w:tab/>
      </w:r>
      <w:r w:rsidRPr="00AE172C">
        <w:rPr>
          <w:rFonts w:ascii="Arial" w:eastAsia="Arial Unicode MS" w:hAnsi="Arial" w:cs="Arial"/>
          <w:sz w:val="22"/>
          <w:szCs w:val="22"/>
        </w:rPr>
        <w:t>On 24 March 2016, a meeting of the Company’s Board of Directors passed the resolution to incorporate four new</w:t>
      </w:r>
      <w:r>
        <w:rPr>
          <w:rFonts w:ascii="Arial" w:eastAsia="Arial Unicode MS" w:hAnsi="Arial" w:cs="Arial"/>
          <w:sz w:val="22"/>
          <w:szCs w:val="22"/>
        </w:rPr>
        <w:t xml:space="preserve"> </w:t>
      </w:r>
      <w:r w:rsidRPr="00AE172C">
        <w:rPr>
          <w:rFonts w:ascii="Arial" w:eastAsia="Arial Unicode MS" w:hAnsi="Arial" w:cs="Arial"/>
          <w:sz w:val="22"/>
          <w:szCs w:val="22"/>
        </w:rPr>
        <w:t>subsidiaries</w:t>
      </w:r>
      <w:r>
        <w:rPr>
          <w:rFonts w:ascii="Arial" w:eastAsia="Arial Unicode MS" w:hAnsi="Arial" w:cs="Arial"/>
          <w:sz w:val="22"/>
          <w:szCs w:val="22"/>
        </w:rPr>
        <w:t xml:space="preserve">, </w:t>
      </w:r>
      <w:r w:rsidRPr="00EE1511">
        <w:rPr>
          <w:rFonts w:ascii="Arial" w:eastAsia="Arial Unicode MS" w:hAnsi="Arial" w:cs="Arial"/>
          <w:sz w:val="22"/>
          <w:szCs w:val="22"/>
        </w:rPr>
        <w:t>ADC-JV1 Co., Ltd., ADC-JV2 Co., Ltd., ADC-JV3 Co., Ltd. and ADC-JV4 Co., Ltd.</w:t>
      </w:r>
      <w:r>
        <w:rPr>
          <w:rFonts w:ascii="Arial" w:eastAsia="Arial Unicode MS" w:hAnsi="Arial" w:cs="Arial"/>
          <w:sz w:val="22"/>
          <w:szCs w:val="22"/>
        </w:rPr>
        <w:t xml:space="preserve">, </w:t>
      </w:r>
      <w:r w:rsidRPr="00AE172C">
        <w:rPr>
          <w:rFonts w:ascii="Arial" w:hAnsi="Arial" w:cs="Arial"/>
          <w:sz w:val="22"/>
          <w:szCs w:val="22"/>
        </w:rPr>
        <w:t>with a r</w:t>
      </w:r>
      <w:r w:rsidRPr="00AE172C">
        <w:rPr>
          <w:rFonts w:ascii="Arial" w:eastAsiaTheme="minorHAnsi" w:hAnsi="Arial" w:cs="Arial"/>
          <w:color w:val="000000"/>
          <w:sz w:val="22"/>
          <w:szCs w:val="22"/>
        </w:rPr>
        <w:t>egistered share capital of</w:t>
      </w:r>
      <w:r>
        <w:rPr>
          <w:rFonts w:ascii="Arial" w:eastAsiaTheme="minorHAnsi" w:hAnsi="Arial" w:cs="Arial"/>
          <w:color w:val="000000"/>
          <w:sz w:val="22"/>
          <w:szCs w:val="22"/>
        </w:rPr>
        <w:t xml:space="preserve"> </w:t>
      </w:r>
      <w:r w:rsidRPr="00AE172C">
        <w:rPr>
          <w:rFonts w:ascii="Arial" w:eastAsia="Arial Unicode MS" w:hAnsi="Arial" w:cs="Arial"/>
          <w:sz w:val="22"/>
          <w:szCs w:val="22"/>
        </w:rPr>
        <w:t xml:space="preserve">Baht 100,000 of each company </w:t>
      </w:r>
      <w:r>
        <w:rPr>
          <w:rFonts w:ascii="Arial" w:eastAsiaTheme="minorHAnsi" w:hAnsi="Arial" w:cs="Arial"/>
          <w:color w:val="000000"/>
          <w:sz w:val="22"/>
          <w:szCs w:val="22"/>
        </w:rPr>
        <w:t xml:space="preserve">consisting </w:t>
      </w:r>
      <w:r w:rsidRPr="00AE172C">
        <w:rPr>
          <w:rFonts w:ascii="Arial" w:eastAsiaTheme="minorHAnsi" w:hAnsi="Arial" w:cs="Arial"/>
          <w:color w:val="000000"/>
          <w:sz w:val="22"/>
          <w:szCs w:val="22"/>
        </w:rPr>
        <w:t>of</w:t>
      </w:r>
      <w:r w:rsidRPr="00AE172C">
        <w:rPr>
          <w:rFonts w:ascii="Arial" w:eastAsia="Arial Unicode MS" w:hAnsi="Arial" w:cs="Arial"/>
          <w:sz w:val="22"/>
          <w:szCs w:val="22"/>
        </w:rPr>
        <w:t xml:space="preserve"> 1,000 ordinary shares of Baht 100 each, and the Company holds a 99.8% interest. The subsidiaries’ business is development of real estate projects. The subsidiaries registered the incorporation with the Ministry of Commerce on 11 April 2016, and the Company invested in these new companies in the same month.</w:t>
      </w:r>
    </w:p>
    <w:p w:rsidR="004F5B54" w:rsidRPr="00AE172C" w:rsidRDefault="004F5B54" w:rsidP="004F5B54">
      <w:pPr>
        <w:tabs>
          <w:tab w:val="left" w:pos="720"/>
          <w:tab w:val="left" w:pos="2160"/>
          <w:tab w:val="left" w:pos="9720"/>
        </w:tabs>
        <w:spacing w:before="120" w:after="120" w:line="380" w:lineRule="exact"/>
        <w:ind w:left="547" w:right="43" w:hanging="547"/>
        <w:jc w:val="both"/>
        <w:rPr>
          <w:rFonts w:ascii="Arial" w:hAnsi="Arial" w:cs="Arial"/>
          <w:sz w:val="22"/>
          <w:szCs w:val="22"/>
        </w:rPr>
      </w:pPr>
      <w:r w:rsidRPr="00AE172C">
        <w:rPr>
          <w:rFonts w:ascii="Arial" w:hAnsi="Arial" w:cs="Arial"/>
          <w:sz w:val="22"/>
          <w:szCs w:val="22"/>
        </w:rPr>
        <w:tab/>
        <w:t>Subsequently, on 15 July 2016, the Company sold a 49% interest in the ordinary shares of ADC-JV4 Co., Ltd. to a foreign company, in accordance with the joint venture a</w:t>
      </w:r>
      <w:r w:rsidR="00BC2B67">
        <w:rPr>
          <w:rFonts w:ascii="Arial" w:hAnsi="Arial" w:cs="Arial"/>
          <w:sz w:val="22"/>
          <w:szCs w:val="22"/>
        </w:rPr>
        <w:t>greements as described in Note 17</w:t>
      </w:r>
      <w:r w:rsidRPr="00AE172C">
        <w:rPr>
          <w:rFonts w:ascii="Arial" w:hAnsi="Arial" w:cs="Arial"/>
          <w:sz w:val="22"/>
          <w:szCs w:val="22"/>
        </w:rPr>
        <w:t xml:space="preserve">. As a result, the Company’s interest in those companies decreased to 51% of their registered share capital. Following the above sale of investments, the Company determined that it did not have control over the business of ADC-JV4 Co., Ltd. and the remaining investments are therefore presented as investments in joint ventures, with the status of those companies changed from </w:t>
      </w:r>
      <w:r w:rsidRPr="00AE172C">
        <w:rPr>
          <w:rFonts w:ascii="Arial" w:eastAsia="Arial Unicode MS" w:hAnsi="Arial" w:cs="Arial"/>
          <w:sz w:val="22"/>
          <w:szCs w:val="22"/>
        </w:rPr>
        <w:t>“</w:t>
      </w:r>
      <w:r w:rsidRPr="00AE172C">
        <w:rPr>
          <w:rFonts w:ascii="Arial" w:hAnsi="Arial" w:cs="Arial"/>
          <w:sz w:val="22"/>
          <w:szCs w:val="22"/>
        </w:rPr>
        <w:t>subsidiaries</w:t>
      </w:r>
      <w:r w:rsidRPr="00AE172C">
        <w:rPr>
          <w:rFonts w:ascii="Arial" w:eastAsia="Arial Unicode MS" w:hAnsi="Arial" w:cs="Arial"/>
          <w:sz w:val="22"/>
          <w:szCs w:val="22"/>
        </w:rPr>
        <w:t>”</w:t>
      </w:r>
      <w:r w:rsidRPr="00AE172C">
        <w:rPr>
          <w:rFonts w:ascii="Arial" w:hAnsi="Arial" w:cs="Arial"/>
          <w:sz w:val="22"/>
          <w:szCs w:val="22"/>
        </w:rPr>
        <w:t xml:space="preserve"> to </w:t>
      </w:r>
      <w:r w:rsidRPr="00AE172C">
        <w:rPr>
          <w:rFonts w:ascii="Arial" w:eastAsia="Arial Unicode MS" w:hAnsi="Arial" w:cs="Arial"/>
          <w:sz w:val="22"/>
          <w:szCs w:val="22"/>
        </w:rPr>
        <w:t>“</w:t>
      </w:r>
      <w:r w:rsidRPr="00AE172C">
        <w:rPr>
          <w:rFonts w:ascii="Arial" w:hAnsi="Arial" w:cs="Arial"/>
          <w:sz w:val="22"/>
          <w:szCs w:val="22"/>
        </w:rPr>
        <w:t>joint ventures</w:t>
      </w:r>
      <w:r w:rsidRPr="00AE172C">
        <w:rPr>
          <w:rFonts w:ascii="Arial" w:eastAsia="Arial Unicode MS" w:hAnsi="Arial" w:cs="Arial"/>
          <w:sz w:val="22"/>
          <w:szCs w:val="22"/>
        </w:rPr>
        <w:t>”</w:t>
      </w:r>
      <w:r w:rsidRPr="00AE172C">
        <w:rPr>
          <w:rFonts w:ascii="Arial" w:hAnsi="Arial" w:cs="Arial"/>
          <w:sz w:val="22"/>
          <w:szCs w:val="22"/>
        </w:rPr>
        <w:t xml:space="preserve"> effective from 15 July 2016. </w:t>
      </w:r>
    </w:p>
    <w:p w:rsidR="004F5B54" w:rsidRDefault="004F5B54" w:rsidP="004F5B54">
      <w:pPr>
        <w:tabs>
          <w:tab w:val="left" w:pos="2160"/>
        </w:tabs>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p>
    <w:p w:rsidR="004F5B54" w:rsidRDefault="004F5B54" w:rsidP="004F5B54">
      <w:pPr>
        <w:rPr>
          <w:rFonts w:eastAsia="Arial Unicode MS"/>
        </w:rPr>
      </w:pPr>
      <w:r>
        <w:rPr>
          <w:rFonts w:eastAsia="Arial Unicode MS"/>
        </w:rPr>
        <w:br w:type="page"/>
      </w:r>
    </w:p>
    <w:p w:rsidR="004F5B54" w:rsidRPr="00AE172C" w:rsidRDefault="004F5B54" w:rsidP="004F5B54">
      <w:pPr>
        <w:tabs>
          <w:tab w:val="left" w:pos="2160"/>
        </w:tabs>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lastRenderedPageBreak/>
        <w:tab/>
      </w:r>
      <w:r w:rsidRPr="00AE172C">
        <w:rPr>
          <w:rFonts w:ascii="Arial" w:eastAsia="Arial Unicode MS" w:hAnsi="Arial" w:cs="Arial"/>
          <w:sz w:val="22"/>
          <w:szCs w:val="22"/>
        </w:rPr>
        <w:t xml:space="preserve">On 13 October 2016, ADC-JV1 Co., Ltd. registered the change </w:t>
      </w:r>
      <w:r>
        <w:rPr>
          <w:rFonts w:ascii="Arial" w:eastAsia="Arial Unicode MS" w:hAnsi="Arial" w:cs="Arial"/>
          <w:sz w:val="22"/>
          <w:szCs w:val="22"/>
        </w:rPr>
        <w:t>of</w:t>
      </w:r>
      <w:r w:rsidRPr="00AE172C">
        <w:rPr>
          <w:rFonts w:ascii="Arial" w:eastAsia="Arial Unicode MS" w:hAnsi="Arial" w:cs="Arial"/>
          <w:sz w:val="22"/>
          <w:szCs w:val="22"/>
        </w:rPr>
        <w:t xml:space="preserve"> </w:t>
      </w:r>
      <w:r>
        <w:rPr>
          <w:rFonts w:ascii="Arial" w:eastAsia="Arial Unicode MS" w:hAnsi="Arial" w:cs="Arial"/>
          <w:sz w:val="22"/>
          <w:szCs w:val="22"/>
        </w:rPr>
        <w:t>its</w:t>
      </w:r>
      <w:r w:rsidRPr="00AE172C">
        <w:rPr>
          <w:rFonts w:ascii="Arial" w:eastAsia="Arial Unicode MS" w:hAnsi="Arial" w:cs="Arial"/>
          <w:sz w:val="22"/>
          <w:szCs w:val="22"/>
        </w:rPr>
        <w:t xml:space="preserve"> name with the Ministry of Commerce to Ananda</w:t>
      </w:r>
      <w:r>
        <w:rPr>
          <w:rFonts w:ascii="Arial" w:eastAsia="Arial Unicode MS" w:hAnsi="Arial" w:cs="Arial"/>
          <w:sz w:val="22"/>
          <w:szCs w:val="22"/>
        </w:rPr>
        <w:t xml:space="preserve"> MF Asia Saphankhwai Co., Ltd. </w:t>
      </w:r>
      <w:r w:rsidRPr="00AE172C">
        <w:rPr>
          <w:rFonts w:ascii="Arial" w:eastAsia="Arial Unicode MS" w:hAnsi="Arial" w:cs="Arial"/>
          <w:sz w:val="22"/>
          <w:szCs w:val="22"/>
        </w:rPr>
        <w:t xml:space="preserve">On 14 October 2016, the Company entered into </w:t>
      </w:r>
      <w:r>
        <w:rPr>
          <w:rFonts w:ascii="Arial" w:eastAsia="Arial Unicode MS" w:hAnsi="Arial" w:cs="Arial"/>
          <w:sz w:val="22"/>
          <w:szCs w:val="22"/>
        </w:rPr>
        <w:t>a joint venture agreement</w:t>
      </w:r>
      <w:r w:rsidRPr="00AE172C">
        <w:rPr>
          <w:rFonts w:ascii="Arial" w:eastAsia="Arial Unicode MS" w:hAnsi="Arial" w:cs="Arial"/>
          <w:sz w:val="22"/>
          <w:szCs w:val="22"/>
        </w:rPr>
        <w:t xml:space="preserve"> with a foreign company to incorporate </w:t>
      </w:r>
      <w:r>
        <w:rPr>
          <w:rFonts w:ascii="Arial" w:eastAsia="Arial Unicode MS" w:hAnsi="Arial" w:cs="Arial"/>
          <w:sz w:val="22"/>
          <w:szCs w:val="22"/>
        </w:rPr>
        <w:t>a joint venture</w:t>
      </w:r>
      <w:r w:rsidRPr="00AE172C">
        <w:rPr>
          <w:rFonts w:ascii="Arial" w:eastAsia="Arial Unicode MS" w:hAnsi="Arial" w:cs="Arial"/>
          <w:sz w:val="22"/>
          <w:szCs w:val="22"/>
        </w:rPr>
        <w:t xml:space="preserve"> which would principally engage in development of real estate in Thailand </w:t>
      </w:r>
      <w:r w:rsidR="007448AB">
        <w:rPr>
          <w:rFonts w:ascii="Arial" w:eastAsia="Arial Unicode MS" w:hAnsi="Arial" w:cs="Arial"/>
          <w:sz w:val="22"/>
          <w:szCs w:val="22"/>
        </w:rPr>
        <w:t>under the name</w:t>
      </w:r>
      <w:r w:rsidRPr="00AE172C">
        <w:rPr>
          <w:rFonts w:ascii="Arial" w:eastAsia="Arial Unicode MS" w:hAnsi="Arial" w:cs="Arial"/>
          <w:sz w:val="22"/>
          <w:szCs w:val="22"/>
        </w:rPr>
        <w:t xml:space="preserve"> Ananda MF Asia Saphankhwai Co., </w:t>
      </w:r>
      <w:r>
        <w:rPr>
          <w:rFonts w:ascii="Arial" w:eastAsia="Arial Unicode MS" w:hAnsi="Arial" w:cs="Arial"/>
          <w:sz w:val="22"/>
          <w:szCs w:val="22"/>
        </w:rPr>
        <w:t xml:space="preserve">Ltd. </w:t>
      </w:r>
      <w:r w:rsidRPr="00AE172C">
        <w:rPr>
          <w:rFonts w:ascii="Arial" w:eastAsia="Arial Unicode MS" w:hAnsi="Arial" w:cs="Arial"/>
          <w:sz w:val="22"/>
          <w:szCs w:val="22"/>
        </w:rPr>
        <w:t xml:space="preserve">Later, on 1 November 2016, the Company sold </w:t>
      </w:r>
      <w:r>
        <w:rPr>
          <w:rFonts w:ascii="Arial" w:eastAsia="Arial Unicode MS" w:hAnsi="Arial" w:cs="Arial"/>
          <w:sz w:val="22"/>
          <w:szCs w:val="22"/>
        </w:rPr>
        <w:t>49% interest in the ordinary shares of</w:t>
      </w:r>
      <w:r w:rsidRPr="00AE172C">
        <w:rPr>
          <w:rFonts w:ascii="Arial" w:eastAsia="Arial Unicode MS" w:hAnsi="Arial" w:cs="Arial"/>
          <w:sz w:val="22"/>
          <w:szCs w:val="22"/>
        </w:rPr>
        <w:t xml:space="preserve"> Ananda MF Asia Saphankhwai Co., Ltd. </w:t>
      </w:r>
      <w:r>
        <w:rPr>
          <w:rFonts w:ascii="Arial" w:eastAsia="Arial Unicode MS" w:hAnsi="Arial" w:cs="Arial"/>
          <w:sz w:val="22"/>
          <w:szCs w:val="22"/>
        </w:rPr>
        <w:t xml:space="preserve">to the foreign company. </w:t>
      </w:r>
      <w:r w:rsidRPr="00AE172C">
        <w:rPr>
          <w:rFonts w:ascii="Arial" w:eastAsia="Arial Unicode MS" w:hAnsi="Arial" w:cs="Arial"/>
          <w:sz w:val="22"/>
          <w:szCs w:val="22"/>
        </w:rPr>
        <w:t>As a result, the Company</w:t>
      </w:r>
      <w:r>
        <w:rPr>
          <w:rFonts w:ascii="Arial" w:eastAsia="Arial Unicode MS" w:hAnsi="Arial" w:cs="Arial"/>
          <w:sz w:val="22"/>
          <w:szCs w:val="22"/>
        </w:rPr>
        <w:t>’s interest in this company decreased to 51% of the registered share capital</w:t>
      </w:r>
      <w:r w:rsidRPr="00AE172C">
        <w:rPr>
          <w:rFonts w:ascii="Arial" w:eastAsia="Arial Unicode MS" w:hAnsi="Arial" w:cs="Arial"/>
          <w:sz w:val="22"/>
          <w:szCs w:val="22"/>
        </w:rPr>
        <w:t>.</w:t>
      </w:r>
      <w:r>
        <w:rPr>
          <w:rFonts w:ascii="Arial" w:eastAsia="Arial Unicode MS" w:hAnsi="Arial" w:cs="Arial"/>
          <w:sz w:val="22"/>
          <w:szCs w:val="22"/>
        </w:rPr>
        <w:t xml:space="preserve"> </w:t>
      </w:r>
      <w:r w:rsidRPr="00AE172C">
        <w:rPr>
          <w:rFonts w:ascii="Arial" w:hAnsi="Arial" w:cs="Arial"/>
          <w:sz w:val="22"/>
          <w:szCs w:val="22"/>
        </w:rPr>
        <w:t xml:space="preserve">Following the above sale of investment, the Company determined that it did not have control over the business of </w:t>
      </w:r>
      <w:r>
        <w:rPr>
          <w:rFonts w:ascii="Arial" w:hAnsi="Arial" w:cs="Arial"/>
          <w:sz w:val="22"/>
          <w:szCs w:val="22"/>
        </w:rPr>
        <w:t>this company</w:t>
      </w:r>
      <w:r w:rsidRPr="00AE172C">
        <w:rPr>
          <w:rFonts w:ascii="Arial" w:hAnsi="Arial" w:cs="Arial"/>
          <w:sz w:val="22"/>
          <w:szCs w:val="22"/>
        </w:rPr>
        <w:t xml:space="preserve"> and the remaining investments are therefore presented as investments in joint ventures, with the status of th</w:t>
      </w:r>
      <w:r>
        <w:rPr>
          <w:rFonts w:ascii="Arial" w:hAnsi="Arial" w:cs="Arial"/>
          <w:sz w:val="22"/>
          <w:szCs w:val="22"/>
        </w:rPr>
        <w:t>is</w:t>
      </w:r>
      <w:r w:rsidRPr="00AE172C">
        <w:rPr>
          <w:rFonts w:ascii="Arial" w:hAnsi="Arial" w:cs="Arial"/>
          <w:sz w:val="22"/>
          <w:szCs w:val="22"/>
        </w:rPr>
        <w:t xml:space="preserve"> compan</w:t>
      </w:r>
      <w:r>
        <w:rPr>
          <w:rFonts w:ascii="Arial" w:hAnsi="Arial" w:cs="Arial"/>
          <w:sz w:val="22"/>
          <w:szCs w:val="22"/>
        </w:rPr>
        <w:t>y</w:t>
      </w:r>
      <w:r w:rsidRPr="00AE172C">
        <w:rPr>
          <w:rFonts w:ascii="Arial" w:hAnsi="Arial" w:cs="Arial"/>
          <w:sz w:val="22"/>
          <w:szCs w:val="22"/>
        </w:rPr>
        <w:t xml:space="preserve"> changed from </w:t>
      </w:r>
      <w:r w:rsidRPr="00AE172C">
        <w:rPr>
          <w:rFonts w:ascii="Arial" w:eastAsia="Arial Unicode MS" w:hAnsi="Arial" w:cs="Arial"/>
          <w:sz w:val="22"/>
          <w:szCs w:val="22"/>
        </w:rPr>
        <w:t>“</w:t>
      </w:r>
      <w:r w:rsidRPr="00AE172C">
        <w:rPr>
          <w:rFonts w:ascii="Arial" w:hAnsi="Arial" w:cs="Arial"/>
          <w:sz w:val="22"/>
          <w:szCs w:val="22"/>
        </w:rPr>
        <w:t>subsidiar</w:t>
      </w:r>
      <w:r>
        <w:rPr>
          <w:rFonts w:ascii="Arial" w:hAnsi="Arial" w:cs="Arial"/>
          <w:sz w:val="22"/>
          <w:szCs w:val="22"/>
        </w:rPr>
        <w:t>y</w:t>
      </w:r>
      <w:r w:rsidRPr="00AE172C">
        <w:rPr>
          <w:rFonts w:ascii="Arial" w:eastAsia="Arial Unicode MS" w:hAnsi="Arial" w:cs="Arial"/>
          <w:sz w:val="22"/>
          <w:szCs w:val="22"/>
        </w:rPr>
        <w:t>”</w:t>
      </w:r>
      <w:r w:rsidRPr="00AE172C">
        <w:rPr>
          <w:rFonts w:ascii="Arial" w:hAnsi="Arial" w:cs="Arial"/>
          <w:sz w:val="22"/>
          <w:szCs w:val="22"/>
        </w:rPr>
        <w:t xml:space="preserve"> to </w:t>
      </w:r>
      <w:r w:rsidRPr="00AE172C">
        <w:rPr>
          <w:rFonts w:ascii="Arial" w:eastAsia="Arial Unicode MS" w:hAnsi="Arial" w:cs="Arial"/>
          <w:sz w:val="22"/>
          <w:szCs w:val="22"/>
        </w:rPr>
        <w:t>“</w:t>
      </w:r>
      <w:r w:rsidRPr="00AE172C">
        <w:rPr>
          <w:rFonts w:ascii="Arial" w:hAnsi="Arial" w:cs="Arial"/>
          <w:sz w:val="22"/>
          <w:szCs w:val="22"/>
        </w:rPr>
        <w:t>joint venture</w:t>
      </w:r>
      <w:r w:rsidRPr="00AE172C">
        <w:rPr>
          <w:rFonts w:ascii="Arial" w:eastAsia="Arial Unicode MS" w:hAnsi="Arial" w:cs="Arial"/>
          <w:sz w:val="22"/>
          <w:szCs w:val="22"/>
        </w:rPr>
        <w:t>”</w:t>
      </w:r>
      <w:r w:rsidRPr="00AE172C">
        <w:rPr>
          <w:rFonts w:ascii="Arial" w:hAnsi="Arial" w:cs="Arial"/>
          <w:sz w:val="22"/>
          <w:szCs w:val="22"/>
        </w:rPr>
        <w:t xml:space="preserve"> effective from </w:t>
      </w:r>
      <w:r w:rsidRPr="00AE172C">
        <w:rPr>
          <w:rFonts w:ascii="Arial" w:eastAsia="Arial Unicode MS" w:hAnsi="Arial" w:cs="Arial"/>
          <w:sz w:val="22"/>
          <w:szCs w:val="22"/>
        </w:rPr>
        <w:t>1 November</w:t>
      </w:r>
      <w:r w:rsidRPr="00AE172C">
        <w:rPr>
          <w:rFonts w:ascii="Arial" w:hAnsi="Arial" w:cs="Arial"/>
          <w:sz w:val="22"/>
          <w:szCs w:val="22"/>
        </w:rPr>
        <w:t xml:space="preserve"> 2016.</w:t>
      </w:r>
    </w:p>
    <w:p w:rsidR="004F5B54" w:rsidRPr="00AE172C" w:rsidRDefault="004F5B54" w:rsidP="004F5B54">
      <w:pPr>
        <w:tabs>
          <w:tab w:val="left" w:pos="720"/>
          <w:tab w:val="left" w:pos="2160"/>
          <w:tab w:val="left" w:pos="9720"/>
        </w:tabs>
        <w:spacing w:before="120" w:after="120" w:line="380" w:lineRule="exact"/>
        <w:ind w:left="547" w:right="43" w:hanging="547"/>
        <w:jc w:val="both"/>
        <w:rPr>
          <w:rFonts w:ascii="Arial" w:hAnsi="Arial" w:cs="Arial"/>
          <w:b/>
          <w:bCs/>
          <w:sz w:val="22"/>
          <w:szCs w:val="22"/>
        </w:rPr>
      </w:pPr>
      <w:r w:rsidRPr="00AE172C">
        <w:rPr>
          <w:rFonts w:ascii="Arial" w:hAnsi="Arial" w:cs="Arial"/>
          <w:b/>
          <w:bCs/>
          <w:sz w:val="22"/>
          <w:szCs w:val="22"/>
        </w:rPr>
        <w:tab/>
        <w:t>Ananda APAC Bangchak Co., Ltd.</w:t>
      </w:r>
    </w:p>
    <w:p w:rsidR="004F5B54" w:rsidRDefault="004F5B54" w:rsidP="004F5B54">
      <w:pPr>
        <w:tabs>
          <w:tab w:val="left" w:pos="720"/>
          <w:tab w:val="left" w:pos="2160"/>
          <w:tab w:val="left" w:pos="9720"/>
        </w:tabs>
        <w:spacing w:before="120" w:after="120" w:line="380" w:lineRule="exact"/>
        <w:ind w:left="547" w:right="43" w:hanging="547"/>
        <w:jc w:val="both"/>
        <w:rPr>
          <w:rFonts w:ascii="Arial" w:eastAsia="Arial Unicode MS" w:hAnsi="Arial" w:cs="Arial"/>
          <w:sz w:val="22"/>
          <w:szCs w:val="22"/>
        </w:rPr>
      </w:pPr>
      <w:r w:rsidRPr="00AE172C">
        <w:rPr>
          <w:rFonts w:ascii="Arial" w:hAnsi="Arial" w:cs="Arial"/>
          <w:sz w:val="22"/>
          <w:szCs w:val="22"/>
        </w:rPr>
        <w:tab/>
        <w:t xml:space="preserve">On 10 August 2016, a meeting of the Company’s Board of Directors passed </w:t>
      </w:r>
      <w:r w:rsidR="007448AB">
        <w:rPr>
          <w:rFonts w:ascii="Arial" w:hAnsi="Arial" w:cs="Arial"/>
          <w:sz w:val="22"/>
          <w:szCs w:val="22"/>
        </w:rPr>
        <w:t>a</w:t>
      </w:r>
      <w:r w:rsidRPr="00AE172C">
        <w:rPr>
          <w:rFonts w:ascii="Arial" w:hAnsi="Arial" w:cs="Arial"/>
          <w:sz w:val="22"/>
          <w:szCs w:val="22"/>
        </w:rPr>
        <w:t xml:space="preserve"> resolution to incorporate a new subsidiar</w:t>
      </w:r>
      <w:r>
        <w:rPr>
          <w:rFonts w:ascii="Arial" w:hAnsi="Arial" w:cs="Arial"/>
          <w:sz w:val="22"/>
          <w:szCs w:val="22"/>
        </w:rPr>
        <w:t xml:space="preserve">y, </w:t>
      </w:r>
      <w:r w:rsidRPr="00F542F7">
        <w:rPr>
          <w:rFonts w:ascii="Arial" w:hAnsi="Arial" w:cs="Arial"/>
          <w:sz w:val="22"/>
          <w:szCs w:val="22"/>
        </w:rPr>
        <w:t>Ananda APAC Bangchak Co., Ltd</w:t>
      </w:r>
      <w:r w:rsidRPr="00F542F7">
        <w:rPr>
          <w:rFonts w:ascii="Arial" w:eastAsia="Arial Unicode MS" w:hAnsi="Arial" w:cs="Arial"/>
          <w:sz w:val="22"/>
          <w:szCs w:val="22"/>
        </w:rPr>
        <w:t>.,</w:t>
      </w:r>
      <w:r>
        <w:rPr>
          <w:rFonts w:ascii="Arial" w:eastAsia="Arial Unicode MS" w:hAnsi="Arial" w:cs="Arial"/>
          <w:sz w:val="22"/>
          <w:szCs w:val="22"/>
        </w:rPr>
        <w:t xml:space="preserve"> </w:t>
      </w:r>
      <w:r w:rsidRPr="00AE172C">
        <w:rPr>
          <w:rFonts w:ascii="Arial" w:hAnsi="Arial" w:cs="Arial"/>
          <w:sz w:val="22"/>
          <w:szCs w:val="22"/>
        </w:rPr>
        <w:t>with a r</w:t>
      </w:r>
      <w:r w:rsidRPr="00AE172C">
        <w:rPr>
          <w:rFonts w:ascii="Arial" w:eastAsiaTheme="minorHAnsi" w:hAnsi="Arial" w:cs="Arial"/>
          <w:color w:val="000000"/>
          <w:sz w:val="22"/>
          <w:szCs w:val="22"/>
        </w:rPr>
        <w:t>egistered share capital of</w:t>
      </w:r>
      <w:r>
        <w:rPr>
          <w:rFonts w:ascii="Arial" w:eastAsiaTheme="minorHAnsi" w:hAnsi="Arial" w:cs="Arial"/>
          <w:color w:val="000000"/>
          <w:sz w:val="22"/>
          <w:szCs w:val="22"/>
        </w:rPr>
        <w:t xml:space="preserve"> </w:t>
      </w:r>
      <w:r w:rsidRPr="00AE172C">
        <w:rPr>
          <w:rFonts w:ascii="Arial" w:eastAsia="Arial Unicode MS" w:hAnsi="Arial" w:cs="Arial"/>
          <w:sz w:val="22"/>
          <w:szCs w:val="22"/>
        </w:rPr>
        <w:t xml:space="preserve">Baht 100,000 of each company </w:t>
      </w:r>
      <w:r w:rsidR="007448AB">
        <w:rPr>
          <w:rFonts w:ascii="Arial" w:eastAsia="Arial Unicode MS" w:hAnsi="Arial" w:cs="Arial"/>
          <w:sz w:val="22"/>
          <w:szCs w:val="22"/>
        </w:rPr>
        <w:t>comprising</w:t>
      </w:r>
      <w:r w:rsidRPr="00AE172C">
        <w:rPr>
          <w:rFonts w:ascii="Arial" w:eastAsia="Arial Unicode MS" w:hAnsi="Arial" w:cs="Arial"/>
          <w:sz w:val="22"/>
          <w:szCs w:val="22"/>
        </w:rPr>
        <w:t xml:space="preserve"> 1,000 ordinary shares of Baht 100 each, and the Company holds a 99.7% interest. The subsidiar</w:t>
      </w:r>
      <w:r>
        <w:rPr>
          <w:rFonts w:ascii="Arial" w:eastAsia="Arial Unicode MS" w:hAnsi="Arial" w:cs="Arial"/>
          <w:sz w:val="22"/>
          <w:szCs w:val="22"/>
        </w:rPr>
        <w:t>y’s</w:t>
      </w:r>
      <w:r w:rsidRPr="00AE172C">
        <w:rPr>
          <w:rFonts w:ascii="Arial" w:eastAsia="Arial Unicode MS" w:hAnsi="Arial" w:cs="Arial"/>
          <w:sz w:val="22"/>
          <w:szCs w:val="22"/>
        </w:rPr>
        <w:t xml:space="preserve"> business is </w:t>
      </w:r>
      <w:r w:rsidR="00BC2B67">
        <w:rPr>
          <w:rFonts w:ascii="Arial" w:eastAsia="Arial Unicode MS" w:hAnsi="Arial" w:cs="Arial"/>
          <w:sz w:val="22"/>
          <w:szCs w:val="22"/>
        </w:rPr>
        <w:t>to operate a joint venture</w:t>
      </w:r>
      <w:r w:rsidRPr="00AE172C">
        <w:rPr>
          <w:rFonts w:ascii="Arial" w:eastAsia="Arial Unicode MS" w:hAnsi="Arial" w:cs="Arial"/>
          <w:sz w:val="22"/>
          <w:szCs w:val="22"/>
        </w:rPr>
        <w:t>. The subsidiar</w:t>
      </w:r>
      <w:r>
        <w:rPr>
          <w:rFonts w:ascii="Arial" w:eastAsia="Arial Unicode MS" w:hAnsi="Arial" w:cs="Arial"/>
          <w:sz w:val="22"/>
          <w:szCs w:val="22"/>
        </w:rPr>
        <w:t>y</w:t>
      </w:r>
      <w:r w:rsidRPr="00AE172C">
        <w:rPr>
          <w:rFonts w:ascii="Arial" w:eastAsia="Arial Unicode MS" w:hAnsi="Arial" w:cs="Arial"/>
          <w:sz w:val="22"/>
          <w:szCs w:val="22"/>
        </w:rPr>
        <w:t xml:space="preserve"> registered the incorporation with the Ministry of Commerce on 11 August 2016 and the Company invested in the new compan</w:t>
      </w:r>
      <w:r>
        <w:rPr>
          <w:rFonts w:ascii="Arial" w:eastAsia="Arial Unicode MS" w:hAnsi="Arial" w:cs="Arial"/>
          <w:sz w:val="22"/>
          <w:szCs w:val="22"/>
        </w:rPr>
        <w:t>y</w:t>
      </w:r>
      <w:r w:rsidRPr="00AE172C">
        <w:rPr>
          <w:rFonts w:ascii="Arial" w:eastAsia="Arial Unicode MS" w:hAnsi="Arial" w:cs="Arial"/>
          <w:sz w:val="22"/>
          <w:szCs w:val="22"/>
        </w:rPr>
        <w:t xml:space="preserve"> in the same month.</w:t>
      </w:r>
    </w:p>
    <w:p w:rsidR="007D03BE" w:rsidRDefault="007D03BE" w:rsidP="007D03BE">
      <w:pPr>
        <w:tabs>
          <w:tab w:val="left" w:pos="2160"/>
        </w:tabs>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t>On 21 November 2016, the Company entered into a shareholder agreement with a foreign company to operate a joint venture in Thailand. On the same day, the Company sold a 49% interest in the ordinary shares of Ananda APAC Bangchak Co., Ltd. to a foreign company. Following the above sale of investment, the Company determined that it does not have control over the business of that company, the Company is therefore presented as investment in joint venture, with the status of that company changed from “subsidiary” to “joint venture” effective from 21 November 2016.</w:t>
      </w:r>
    </w:p>
    <w:p w:rsidR="004F5B54" w:rsidRPr="00DD16E9" w:rsidRDefault="004F5B54" w:rsidP="004F5B54">
      <w:pPr>
        <w:spacing w:before="120" w:after="120" w:line="380" w:lineRule="exact"/>
        <w:ind w:firstLine="547"/>
        <w:rPr>
          <w:rFonts w:ascii="Arial" w:eastAsia="Calibri" w:hAnsi="Arial" w:cs="Cordia New"/>
          <w:b/>
          <w:bCs/>
          <w:color w:val="000000"/>
          <w:sz w:val="22"/>
        </w:rPr>
      </w:pPr>
      <w:r w:rsidRPr="00DD16E9">
        <w:rPr>
          <w:rFonts w:ascii="Arial" w:eastAsia="Arial Unicode MS" w:hAnsi="Arial" w:cs="Arial"/>
          <w:b/>
          <w:bCs/>
          <w:sz w:val="22"/>
          <w:szCs w:val="22"/>
        </w:rPr>
        <w:t>ADV-JV5 Co., Ltd. and ADC-JV6 Co., Ltd.</w:t>
      </w:r>
    </w:p>
    <w:p w:rsidR="004F5B54" w:rsidRDefault="004F5B54" w:rsidP="004F5B54">
      <w:pPr>
        <w:tabs>
          <w:tab w:val="left" w:pos="2160"/>
        </w:tabs>
        <w:spacing w:before="120" w:after="120" w:line="380" w:lineRule="exact"/>
        <w:ind w:left="547" w:hanging="547"/>
        <w:jc w:val="thaiDistribute"/>
        <w:rPr>
          <w:rFonts w:ascii="Arial" w:eastAsia="Arial Unicode MS" w:hAnsi="Arial" w:cs="Arial"/>
          <w:sz w:val="22"/>
          <w:szCs w:val="22"/>
        </w:rPr>
      </w:pPr>
      <w:r w:rsidRPr="00AE172C">
        <w:rPr>
          <w:rFonts w:ascii="Arial" w:eastAsia="Arial Unicode MS" w:hAnsi="Arial" w:cs="Arial"/>
          <w:sz w:val="22"/>
          <w:szCs w:val="22"/>
        </w:rPr>
        <w:tab/>
        <w:t xml:space="preserve">On 19 August 2016, a meeting of the Company’s Board of Directors passed the resolution to incorporate two new subsidiaries, ADV-JV5 Co., Ltd. and ADC-JV6 Co., Ltd., with registered share capital of Baht 100,000, </w:t>
      </w:r>
      <w:r w:rsidR="007448AB">
        <w:rPr>
          <w:rFonts w:ascii="Arial" w:eastAsia="Arial Unicode MS" w:hAnsi="Arial" w:cs="Arial"/>
          <w:sz w:val="22"/>
          <w:szCs w:val="22"/>
        </w:rPr>
        <w:t>comprising</w:t>
      </w:r>
      <w:r w:rsidR="007448AB" w:rsidRPr="00AE172C">
        <w:rPr>
          <w:rFonts w:ascii="Arial" w:eastAsia="Arial Unicode MS" w:hAnsi="Arial" w:cs="Arial"/>
          <w:sz w:val="22"/>
          <w:szCs w:val="22"/>
        </w:rPr>
        <w:t xml:space="preserve"> </w:t>
      </w:r>
      <w:r w:rsidRPr="00AE172C">
        <w:rPr>
          <w:rFonts w:ascii="Arial" w:eastAsia="Arial Unicode MS" w:hAnsi="Arial" w:cs="Arial"/>
          <w:sz w:val="22"/>
          <w:szCs w:val="22"/>
        </w:rPr>
        <w:t>1,000 ordinary shares of Baht 100 each, and the Company holds a 99.7% interest. The subsidiaries’ business is development of real estate projects. The Company invested in these new companies in October 2016.</w:t>
      </w:r>
    </w:p>
    <w:p w:rsidR="007D03BE" w:rsidRDefault="007D03BE">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4F5B54" w:rsidRPr="00DD16E9" w:rsidRDefault="004F5B54" w:rsidP="004F5B54">
      <w:pPr>
        <w:tabs>
          <w:tab w:val="left" w:pos="2160"/>
        </w:tabs>
        <w:spacing w:before="120" w:after="120" w:line="380" w:lineRule="exact"/>
        <w:ind w:left="547" w:hanging="547"/>
        <w:jc w:val="thaiDistribute"/>
        <w:rPr>
          <w:rFonts w:ascii="Arial" w:eastAsia="Arial Unicode MS" w:hAnsi="Arial" w:cs="Arial"/>
          <w:b/>
          <w:bCs/>
          <w:sz w:val="22"/>
          <w:szCs w:val="22"/>
        </w:rPr>
      </w:pPr>
      <w:r w:rsidRPr="00DD16E9">
        <w:rPr>
          <w:rFonts w:ascii="Arial" w:eastAsia="Arial Unicode MS" w:hAnsi="Arial" w:cs="Arial"/>
          <w:b/>
          <w:bCs/>
          <w:sz w:val="22"/>
          <w:szCs w:val="22"/>
        </w:rPr>
        <w:lastRenderedPageBreak/>
        <w:tab/>
        <w:t>The Agent (Property Expert) Co., Ltd.</w:t>
      </w:r>
    </w:p>
    <w:p w:rsidR="004F5B54" w:rsidRDefault="004F5B54" w:rsidP="004F5B54">
      <w:pPr>
        <w:tabs>
          <w:tab w:val="left" w:pos="2160"/>
        </w:tabs>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AE172C">
        <w:rPr>
          <w:rFonts w:ascii="Arial" w:eastAsia="Arial Unicode MS" w:hAnsi="Arial" w:cs="Arial"/>
          <w:sz w:val="22"/>
          <w:szCs w:val="22"/>
        </w:rPr>
        <w:t xml:space="preserve">On 10 October </w:t>
      </w:r>
      <w:r w:rsidRPr="00AE172C">
        <w:rPr>
          <w:rFonts w:ascii="Arial" w:eastAsia="Arial Unicode MS" w:hAnsi="Arial" w:cs="Arial"/>
          <w:sz w:val="22"/>
          <w:szCs w:val="22"/>
          <w:cs/>
        </w:rPr>
        <w:t>2</w:t>
      </w:r>
      <w:r w:rsidRPr="00AE172C">
        <w:rPr>
          <w:rFonts w:ascii="Arial" w:eastAsia="Arial Unicode MS" w:hAnsi="Arial" w:cs="Arial"/>
          <w:sz w:val="22"/>
          <w:szCs w:val="22"/>
        </w:rPr>
        <w:t>016, the Extraordinary General Meeting of Shareholders of The Agent (Property Expert) Co., Ltd.</w:t>
      </w:r>
      <w:r>
        <w:rPr>
          <w:rFonts w:ascii="Arial" w:eastAsia="Arial Unicode MS" w:hAnsi="Arial" w:cs="Arial"/>
          <w:sz w:val="22"/>
          <w:szCs w:val="22"/>
        </w:rPr>
        <w:t xml:space="preserve"> </w:t>
      </w:r>
      <w:r w:rsidR="007448AB">
        <w:rPr>
          <w:rFonts w:ascii="Arial" w:eastAsia="Arial Unicode MS" w:hAnsi="Arial" w:cs="Arial"/>
          <w:sz w:val="22"/>
          <w:szCs w:val="22"/>
        </w:rPr>
        <w:t>passed a resolution</w:t>
      </w:r>
      <w:r w:rsidRPr="00AE172C">
        <w:rPr>
          <w:rFonts w:ascii="Arial" w:eastAsia="Arial Unicode MS" w:hAnsi="Arial" w:cs="Arial"/>
          <w:sz w:val="22"/>
          <w:szCs w:val="22"/>
        </w:rPr>
        <w:t xml:space="preserve"> </w:t>
      </w:r>
      <w:r>
        <w:rPr>
          <w:rFonts w:ascii="Arial" w:eastAsia="Arial Unicode MS" w:hAnsi="Arial" w:cs="Arial"/>
          <w:sz w:val="22"/>
          <w:szCs w:val="22"/>
        </w:rPr>
        <w:t>its</w:t>
      </w:r>
      <w:r w:rsidRPr="00AE172C">
        <w:rPr>
          <w:rFonts w:ascii="Arial" w:eastAsia="Arial Unicode MS" w:hAnsi="Arial" w:cs="Arial"/>
          <w:sz w:val="22"/>
          <w:szCs w:val="22"/>
        </w:rPr>
        <w:t xml:space="preserve"> registered capital of Baht </w:t>
      </w:r>
      <w:r>
        <w:rPr>
          <w:rFonts w:ascii="Arial" w:eastAsia="Arial Unicode MS" w:hAnsi="Arial" w:cs="Arial"/>
          <w:sz w:val="22"/>
          <w:szCs w:val="22"/>
        </w:rPr>
        <w:t>2.8</w:t>
      </w:r>
      <w:r w:rsidRPr="00AE172C">
        <w:rPr>
          <w:rFonts w:ascii="Arial" w:eastAsia="Arial Unicode MS" w:hAnsi="Arial" w:cs="Arial"/>
          <w:sz w:val="22"/>
          <w:szCs w:val="22"/>
        </w:rPr>
        <w:t xml:space="preserve"> </w:t>
      </w:r>
      <w:r>
        <w:rPr>
          <w:rFonts w:ascii="Arial" w:eastAsia="Arial Unicode MS" w:hAnsi="Arial" w:cs="Arial"/>
          <w:sz w:val="22"/>
          <w:szCs w:val="22"/>
        </w:rPr>
        <w:t>m</w:t>
      </w:r>
      <w:r w:rsidRPr="00AE172C">
        <w:rPr>
          <w:rFonts w:ascii="Arial" w:eastAsia="Arial Unicode MS" w:hAnsi="Arial" w:cs="Arial"/>
          <w:sz w:val="22"/>
          <w:szCs w:val="22"/>
        </w:rPr>
        <w:t>illion</w:t>
      </w:r>
      <w:r w:rsidRPr="00AE172C">
        <w:rPr>
          <w:rFonts w:ascii="Arial" w:eastAsia="Arial Unicode MS" w:hAnsi="Arial" w:cs="Arial"/>
          <w:sz w:val="22"/>
          <w:szCs w:val="22"/>
          <w:cs/>
        </w:rPr>
        <w:t xml:space="preserve"> </w:t>
      </w:r>
      <w:r w:rsidRPr="00AE172C">
        <w:rPr>
          <w:rFonts w:ascii="Arial" w:eastAsia="Arial Unicode MS" w:hAnsi="Arial" w:cs="Arial"/>
          <w:sz w:val="22"/>
          <w:szCs w:val="22"/>
        </w:rPr>
        <w:t xml:space="preserve">from the existing registered capital of Baht </w:t>
      </w:r>
      <w:r>
        <w:rPr>
          <w:rFonts w:ascii="Arial" w:eastAsia="Arial Unicode MS" w:hAnsi="Arial" w:cs="Arial"/>
          <w:sz w:val="22"/>
          <w:szCs w:val="22"/>
        </w:rPr>
        <w:t>1.2</w:t>
      </w:r>
      <w:r w:rsidRPr="00AE172C">
        <w:rPr>
          <w:rFonts w:ascii="Arial" w:eastAsia="Arial Unicode MS" w:hAnsi="Arial" w:cs="Arial"/>
          <w:sz w:val="22"/>
          <w:szCs w:val="22"/>
          <w:cs/>
        </w:rPr>
        <w:t xml:space="preserve"> </w:t>
      </w:r>
      <w:r>
        <w:rPr>
          <w:rFonts w:ascii="Arial" w:eastAsia="Arial Unicode MS" w:hAnsi="Arial" w:cs="Arial"/>
          <w:sz w:val="22"/>
          <w:szCs w:val="22"/>
        </w:rPr>
        <w:t>m</w:t>
      </w:r>
      <w:r w:rsidRPr="00AE172C">
        <w:rPr>
          <w:rFonts w:ascii="Arial" w:eastAsia="Arial Unicode MS" w:hAnsi="Arial" w:cs="Arial"/>
          <w:sz w:val="22"/>
          <w:szCs w:val="22"/>
        </w:rPr>
        <w:t xml:space="preserve">illion to Baht </w:t>
      </w:r>
      <w:r>
        <w:rPr>
          <w:rFonts w:ascii="Arial" w:eastAsia="Arial Unicode MS" w:hAnsi="Arial" w:cs="Arial"/>
          <w:sz w:val="22"/>
          <w:szCs w:val="22"/>
        </w:rPr>
        <w:t>4.0</w:t>
      </w:r>
      <w:r w:rsidRPr="00AE172C">
        <w:rPr>
          <w:rFonts w:ascii="Arial" w:eastAsia="Arial Unicode MS" w:hAnsi="Arial" w:cs="Arial"/>
          <w:sz w:val="22"/>
          <w:szCs w:val="22"/>
          <w:cs/>
        </w:rPr>
        <w:t xml:space="preserve"> </w:t>
      </w:r>
      <w:r>
        <w:rPr>
          <w:rFonts w:ascii="Arial" w:eastAsia="Arial Unicode MS" w:hAnsi="Arial" w:cs="Arial"/>
          <w:sz w:val="22"/>
          <w:szCs w:val="22"/>
        </w:rPr>
        <w:t>m</w:t>
      </w:r>
      <w:r w:rsidRPr="00AE172C">
        <w:rPr>
          <w:rFonts w:ascii="Arial" w:eastAsia="Arial Unicode MS" w:hAnsi="Arial" w:cs="Arial"/>
          <w:sz w:val="22"/>
          <w:szCs w:val="22"/>
        </w:rPr>
        <w:t xml:space="preserve">illion by issuing new </w:t>
      </w:r>
      <w:r>
        <w:rPr>
          <w:rFonts w:ascii="Arial" w:eastAsia="Arial Unicode MS" w:hAnsi="Arial" w:cs="Arial"/>
          <w:sz w:val="22"/>
          <w:szCs w:val="22"/>
        </w:rPr>
        <w:t>28,000</w:t>
      </w:r>
      <w:r w:rsidRPr="00AE172C">
        <w:rPr>
          <w:rFonts w:ascii="Arial" w:eastAsia="Arial Unicode MS" w:hAnsi="Arial" w:cs="Arial"/>
          <w:sz w:val="22"/>
          <w:szCs w:val="22"/>
          <w:cs/>
        </w:rPr>
        <w:t xml:space="preserve"> </w:t>
      </w:r>
      <w:r w:rsidR="00F542F7">
        <w:rPr>
          <w:rFonts w:ascii="Arial" w:eastAsia="Arial Unicode MS" w:hAnsi="Arial" w:cs="Arial"/>
          <w:sz w:val="22"/>
          <w:szCs w:val="22"/>
        </w:rPr>
        <w:t xml:space="preserve">ordinary shares of Baht 100 </w:t>
      </w:r>
      <w:r>
        <w:rPr>
          <w:rFonts w:ascii="Arial" w:eastAsia="Arial Unicode MS" w:hAnsi="Arial" w:cs="Arial"/>
          <w:sz w:val="22"/>
          <w:szCs w:val="22"/>
        </w:rPr>
        <w:t>each, fully called up</w:t>
      </w:r>
      <w:r w:rsidRPr="00AE172C">
        <w:rPr>
          <w:rFonts w:ascii="Arial" w:eastAsia="Arial Unicode MS" w:hAnsi="Arial" w:cs="Arial"/>
          <w:sz w:val="22"/>
          <w:szCs w:val="22"/>
        </w:rPr>
        <w:t xml:space="preserve">. The Company </w:t>
      </w:r>
      <w:r>
        <w:rPr>
          <w:rFonts w:ascii="Arial" w:eastAsia="Arial Unicode MS" w:hAnsi="Arial" w:cs="Arial"/>
          <w:sz w:val="22"/>
          <w:szCs w:val="22"/>
        </w:rPr>
        <w:t>paid for the capital increase</w:t>
      </w:r>
      <w:r w:rsidRPr="00AE172C">
        <w:rPr>
          <w:rFonts w:ascii="Arial" w:eastAsia="Arial Unicode MS" w:hAnsi="Arial" w:cs="Arial"/>
          <w:sz w:val="22"/>
          <w:szCs w:val="22"/>
        </w:rPr>
        <w:t xml:space="preserve"> in proportion to the amount of Baht </w:t>
      </w:r>
      <w:r>
        <w:rPr>
          <w:rFonts w:ascii="Arial" w:eastAsia="Arial Unicode MS" w:hAnsi="Arial" w:cs="Arial"/>
          <w:sz w:val="22"/>
          <w:szCs w:val="22"/>
        </w:rPr>
        <w:t>2.8</w:t>
      </w:r>
      <w:r w:rsidRPr="00AE172C">
        <w:rPr>
          <w:rFonts w:ascii="Arial" w:eastAsia="Arial Unicode MS" w:hAnsi="Arial" w:cs="Arial"/>
          <w:sz w:val="22"/>
          <w:szCs w:val="22"/>
        </w:rPr>
        <w:t xml:space="preserve"> </w:t>
      </w:r>
      <w:r>
        <w:rPr>
          <w:rFonts w:ascii="Arial" w:eastAsia="Arial Unicode MS" w:hAnsi="Arial" w:cs="Arial"/>
          <w:sz w:val="22"/>
          <w:szCs w:val="22"/>
        </w:rPr>
        <w:t>m</w:t>
      </w:r>
      <w:r w:rsidRPr="00AE172C">
        <w:rPr>
          <w:rFonts w:ascii="Arial" w:eastAsia="Arial Unicode MS" w:hAnsi="Arial" w:cs="Arial"/>
          <w:sz w:val="22"/>
          <w:szCs w:val="22"/>
        </w:rPr>
        <w:t>illion</w:t>
      </w:r>
      <w:r>
        <w:rPr>
          <w:rFonts w:ascii="Arial" w:eastAsia="Arial Unicode MS" w:hAnsi="Arial" w:cs="Arial"/>
          <w:sz w:val="22"/>
          <w:szCs w:val="22"/>
        </w:rPr>
        <w:t xml:space="preserve"> to that </w:t>
      </w:r>
      <w:r w:rsidRPr="00AE172C">
        <w:rPr>
          <w:rFonts w:ascii="Arial" w:eastAsia="Arial Unicode MS" w:hAnsi="Arial" w:cs="Arial"/>
          <w:sz w:val="22"/>
          <w:szCs w:val="22"/>
        </w:rPr>
        <w:t>company on 10 October</w:t>
      </w:r>
      <w:r w:rsidR="00F542F7">
        <w:rPr>
          <w:rFonts w:ascii="Arial" w:eastAsia="Arial Unicode MS" w:hAnsi="Arial" w:cs="Arial"/>
          <w:sz w:val="22"/>
          <w:szCs w:val="22"/>
        </w:rPr>
        <w:t xml:space="preserve"> 2016</w:t>
      </w:r>
      <w:r>
        <w:rPr>
          <w:rFonts w:ascii="Arial" w:eastAsia="Arial Unicode MS" w:hAnsi="Arial" w:cs="Arial"/>
          <w:sz w:val="22"/>
          <w:szCs w:val="22"/>
        </w:rPr>
        <w:t xml:space="preserve">. </w:t>
      </w:r>
      <w:r w:rsidRPr="00AE172C">
        <w:rPr>
          <w:rFonts w:ascii="Arial" w:eastAsia="Arial Unicode MS" w:hAnsi="Arial" w:cs="Arial"/>
          <w:sz w:val="22"/>
          <w:szCs w:val="22"/>
        </w:rPr>
        <w:t xml:space="preserve">The </w:t>
      </w:r>
      <w:r>
        <w:rPr>
          <w:rFonts w:ascii="Arial" w:eastAsia="Arial Unicode MS" w:hAnsi="Arial" w:cs="Arial"/>
          <w:sz w:val="22"/>
          <w:szCs w:val="22"/>
        </w:rPr>
        <w:t>subsidiary</w:t>
      </w:r>
      <w:r w:rsidRPr="00AE172C">
        <w:rPr>
          <w:rFonts w:ascii="Arial" w:eastAsia="Arial Unicode MS" w:hAnsi="Arial" w:cs="Arial"/>
          <w:sz w:val="22"/>
          <w:szCs w:val="22"/>
        </w:rPr>
        <w:t xml:space="preserve"> registered </w:t>
      </w:r>
      <w:r>
        <w:rPr>
          <w:rFonts w:ascii="Arial" w:eastAsia="Arial Unicode MS" w:hAnsi="Arial" w:cs="Arial"/>
          <w:sz w:val="22"/>
          <w:szCs w:val="22"/>
        </w:rPr>
        <w:t xml:space="preserve">the capital increase </w:t>
      </w:r>
      <w:r w:rsidRPr="00AE172C">
        <w:rPr>
          <w:rFonts w:ascii="Arial" w:eastAsia="Arial Unicode MS" w:hAnsi="Arial" w:cs="Arial"/>
          <w:sz w:val="22"/>
          <w:szCs w:val="22"/>
        </w:rPr>
        <w:t>with the Ministry of Commerce on 13 October 2016</w:t>
      </w:r>
      <w:r w:rsidRPr="00AE172C">
        <w:rPr>
          <w:rFonts w:ascii="Arial" w:eastAsia="Arial Unicode MS" w:hAnsi="Arial" w:cs="Arial"/>
          <w:sz w:val="22"/>
          <w:szCs w:val="22"/>
          <w:cs/>
        </w:rPr>
        <w:t>.</w:t>
      </w:r>
    </w:p>
    <w:p w:rsidR="004F5B54" w:rsidRPr="00DD16E9" w:rsidRDefault="004F5B54" w:rsidP="00263966">
      <w:pPr>
        <w:tabs>
          <w:tab w:val="left" w:pos="2160"/>
        </w:tabs>
        <w:spacing w:before="120" w:after="120" w:line="380" w:lineRule="exact"/>
        <w:ind w:left="547" w:hanging="547"/>
        <w:jc w:val="thaiDistribute"/>
        <w:rPr>
          <w:rFonts w:ascii="Arial" w:eastAsia="Arial Unicode MS" w:hAnsi="Arial" w:cs="Arial"/>
          <w:b/>
          <w:bCs/>
          <w:sz w:val="22"/>
          <w:szCs w:val="22"/>
        </w:rPr>
      </w:pPr>
      <w:r w:rsidRPr="00DD16E9">
        <w:rPr>
          <w:rFonts w:ascii="Arial" w:eastAsia="Arial Unicode MS" w:hAnsi="Arial" w:cs="Arial"/>
          <w:b/>
          <w:bCs/>
          <w:sz w:val="22"/>
          <w:szCs w:val="22"/>
        </w:rPr>
        <w:tab/>
        <w:t>AH-SPV1 Co., Ltd.</w:t>
      </w:r>
    </w:p>
    <w:p w:rsidR="004F5B54" w:rsidRDefault="004F5B54" w:rsidP="00263966">
      <w:pPr>
        <w:tabs>
          <w:tab w:val="left" w:pos="2160"/>
        </w:tabs>
        <w:spacing w:before="120" w:after="120" w:line="380" w:lineRule="exact"/>
        <w:ind w:left="547" w:hanging="547"/>
        <w:jc w:val="thaiDistribute"/>
        <w:rPr>
          <w:rFonts w:ascii="Arial" w:eastAsia="Arial Unicode MS" w:hAnsi="Arial" w:cs="Arial"/>
          <w:sz w:val="22"/>
          <w:szCs w:val="22"/>
        </w:rPr>
      </w:pPr>
      <w:r w:rsidRPr="00DD16E9">
        <w:rPr>
          <w:rFonts w:ascii="Arial" w:eastAsia="Arial Unicode MS" w:hAnsi="Arial" w:cs="Arial"/>
          <w:sz w:val="22"/>
          <w:szCs w:val="22"/>
        </w:rPr>
        <w:tab/>
        <w:t xml:space="preserve">On 12 October 2016, a meeting of the Company’s Board of Directors passed </w:t>
      </w:r>
      <w:r w:rsidR="007448AB">
        <w:rPr>
          <w:rFonts w:ascii="Arial" w:eastAsia="Arial Unicode MS" w:hAnsi="Arial" w:cs="Arial"/>
          <w:sz w:val="22"/>
          <w:szCs w:val="22"/>
        </w:rPr>
        <w:t>a</w:t>
      </w:r>
      <w:r w:rsidRPr="00DD16E9">
        <w:rPr>
          <w:rFonts w:ascii="Arial" w:eastAsia="Arial Unicode MS" w:hAnsi="Arial" w:cs="Arial"/>
          <w:sz w:val="22"/>
          <w:szCs w:val="22"/>
        </w:rPr>
        <w:t xml:space="preserve"> resolution to incorporate AH-SPV1 Co., Ltd.</w:t>
      </w:r>
      <w:r>
        <w:rPr>
          <w:rFonts w:ascii="Arial" w:eastAsia="Arial Unicode MS" w:hAnsi="Arial" w:cs="Arial"/>
          <w:sz w:val="22"/>
          <w:szCs w:val="22"/>
        </w:rPr>
        <w:t xml:space="preserve">, </w:t>
      </w:r>
      <w:r w:rsidRPr="00DD16E9">
        <w:rPr>
          <w:rFonts w:ascii="Arial" w:eastAsia="Arial Unicode MS" w:hAnsi="Arial" w:cs="Arial"/>
          <w:sz w:val="22"/>
          <w:szCs w:val="22"/>
        </w:rPr>
        <w:t xml:space="preserve">with a registered share capital of Baht 100,000, </w:t>
      </w:r>
      <w:r w:rsidR="007448AB">
        <w:rPr>
          <w:rFonts w:ascii="Arial" w:eastAsia="Arial Unicode MS" w:hAnsi="Arial" w:cs="Arial"/>
          <w:sz w:val="22"/>
          <w:szCs w:val="22"/>
        </w:rPr>
        <w:t>comprising</w:t>
      </w:r>
      <w:r w:rsidRPr="00DD16E9">
        <w:rPr>
          <w:rFonts w:ascii="Arial" w:eastAsia="Arial Unicode MS" w:hAnsi="Arial" w:cs="Arial"/>
          <w:sz w:val="22"/>
          <w:szCs w:val="22"/>
        </w:rPr>
        <w:t xml:space="preserve"> 1,000 ordinary shares of Baht 100 ea</w:t>
      </w:r>
      <w:r w:rsidR="00BC2B67">
        <w:rPr>
          <w:rFonts w:ascii="Arial" w:eastAsia="Arial Unicode MS" w:hAnsi="Arial" w:cs="Arial"/>
          <w:sz w:val="22"/>
          <w:szCs w:val="22"/>
        </w:rPr>
        <w:t>ch, and the Company holds a 99.8</w:t>
      </w:r>
      <w:r w:rsidRPr="00DD16E9">
        <w:rPr>
          <w:rFonts w:ascii="Arial" w:eastAsia="Arial Unicode MS" w:hAnsi="Arial" w:cs="Arial"/>
          <w:sz w:val="22"/>
          <w:szCs w:val="22"/>
        </w:rPr>
        <w:t>% interest. Its business is development of real estate projects</w:t>
      </w:r>
      <w:r>
        <w:rPr>
          <w:rFonts w:ascii="Arial" w:eastAsia="Arial Unicode MS" w:hAnsi="Arial" w:cs="Arial"/>
          <w:sz w:val="22"/>
          <w:szCs w:val="22"/>
        </w:rPr>
        <w:t xml:space="preserve"> off mixed-use building</w:t>
      </w:r>
      <w:r w:rsidRPr="00DD16E9">
        <w:rPr>
          <w:rFonts w:ascii="Arial" w:eastAsia="Arial Unicode MS" w:hAnsi="Arial" w:cs="Arial"/>
          <w:sz w:val="22"/>
          <w:szCs w:val="22"/>
        </w:rPr>
        <w:t>. The Company invested in the new company in October 2016.</w:t>
      </w:r>
    </w:p>
    <w:p w:rsidR="00263966" w:rsidRPr="0026715E" w:rsidRDefault="00263966" w:rsidP="00263966">
      <w:pPr>
        <w:tabs>
          <w:tab w:val="left" w:pos="540"/>
        </w:tabs>
        <w:spacing w:before="120" w:after="120" w:line="380" w:lineRule="exact"/>
        <w:jc w:val="both"/>
        <w:rPr>
          <w:rFonts w:ascii="Arial" w:hAnsi="Arial"/>
          <w:b/>
          <w:bCs/>
          <w:sz w:val="22"/>
          <w:szCs w:val="22"/>
        </w:rPr>
      </w:pPr>
      <w:r w:rsidRPr="0026715E">
        <w:rPr>
          <w:rFonts w:ascii="Arial" w:hAnsi="Arial"/>
          <w:b/>
          <w:bCs/>
          <w:sz w:val="22"/>
          <w:szCs w:val="22"/>
        </w:rPr>
        <w:tab/>
      </w:r>
      <w:r>
        <w:rPr>
          <w:rFonts w:ascii="Arial" w:hAnsi="Arial"/>
          <w:b/>
          <w:bCs/>
          <w:sz w:val="22"/>
          <w:szCs w:val="22"/>
        </w:rPr>
        <w:t>ADV-JV7 Co., Ltd. and ADC-JV8 Co., Ltd.</w:t>
      </w:r>
    </w:p>
    <w:p w:rsidR="00263966" w:rsidRPr="0026715E" w:rsidRDefault="00263966" w:rsidP="00263966">
      <w:pPr>
        <w:spacing w:before="120" w:after="120" w:line="380" w:lineRule="exact"/>
        <w:ind w:left="540"/>
        <w:jc w:val="both"/>
        <w:rPr>
          <w:rFonts w:ascii="Arial" w:hAnsi="Arial"/>
          <w:sz w:val="22"/>
          <w:szCs w:val="22"/>
        </w:rPr>
      </w:pPr>
      <w:r>
        <w:rPr>
          <w:rFonts w:ascii="Arial" w:hAnsi="Arial"/>
          <w:sz w:val="22"/>
          <w:szCs w:val="22"/>
        </w:rPr>
        <w:t>On 19 December 2016, a meeting of the Company’s Board of Directors passed the resolution to incorporate two new subsidiaries, ADV-JV7 Co., Ltd. and ADV-JV8 Co., Ltd., with registered share capital of Baht 100,000, comprised of 1,000 ordinary shares of Baht 100 each, and the Company holds a 99.7% interest. The subsidiaries’ business is development of real estate projects. The Company invested in these new companies in December 2016.</w:t>
      </w:r>
    </w:p>
    <w:p w:rsidR="00717699" w:rsidRPr="0026715E" w:rsidRDefault="00717699" w:rsidP="00263966">
      <w:pPr>
        <w:tabs>
          <w:tab w:val="left" w:pos="2160"/>
          <w:tab w:val="center" w:pos="6840"/>
          <w:tab w:val="center" w:pos="8280"/>
        </w:tabs>
        <w:spacing w:before="120" w:after="120" w:line="380" w:lineRule="exact"/>
        <w:ind w:left="547" w:hanging="576"/>
        <w:jc w:val="thaiDistribute"/>
        <w:rPr>
          <w:rFonts w:ascii="Arial" w:hAnsi="Arial"/>
          <w:b/>
          <w:bCs/>
          <w:sz w:val="22"/>
          <w:szCs w:val="22"/>
        </w:rPr>
      </w:pPr>
      <w:r w:rsidRPr="0026715E">
        <w:rPr>
          <w:rFonts w:ascii="Arial" w:hAnsi="Arial"/>
          <w:b/>
          <w:bCs/>
          <w:sz w:val="22"/>
          <w:szCs w:val="22"/>
        </w:rPr>
        <w:tab/>
      </w:r>
      <w:r w:rsidR="00C34700" w:rsidRPr="0026715E">
        <w:rPr>
          <w:rFonts w:ascii="Arial" w:hAnsi="Arial"/>
          <w:b/>
          <w:bCs/>
          <w:sz w:val="22"/>
          <w:szCs w:val="22"/>
        </w:rPr>
        <w:t>Income tax liability on acquisition of an entity</w:t>
      </w:r>
    </w:p>
    <w:p w:rsidR="00C34700" w:rsidRPr="0026715E" w:rsidRDefault="00C34700" w:rsidP="00263966">
      <w:pPr>
        <w:tabs>
          <w:tab w:val="left" w:pos="2160"/>
          <w:tab w:val="center" w:pos="6840"/>
          <w:tab w:val="center" w:pos="8280"/>
        </w:tabs>
        <w:spacing w:before="120" w:after="120" w:line="380" w:lineRule="exact"/>
        <w:ind w:left="547" w:hanging="576"/>
        <w:jc w:val="thaiDistribute"/>
        <w:rPr>
          <w:rFonts w:ascii="Arial" w:hAnsi="Arial"/>
          <w:sz w:val="22"/>
          <w:szCs w:val="22"/>
        </w:rPr>
      </w:pPr>
      <w:r w:rsidRPr="0026715E">
        <w:rPr>
          <w:rFonts w:ascii="Arial" w:hAnsi="Arial"/>
          <w:sz w:val="22"/>
          <w:szCs w:val="22"/>
        </w:rPr>
        <w:tab/>
        <w:t xml:space="preserve">In the purchase price allocation process of the acquisition of Ananda Development Two Co., Ltd. in 2010, there </w:t>
      </w:r>
      <w:r w:rsidR="00E432DB">
        <w:rPr>
          <w:rFonts w:ascii="Arial" w:hAnsi="Arial"/>
          <w:sz w:val="22"/>
          <w:szCs w:val="22"/>
        </w:rPr>
        <w:t>was an</w:t>
      </w:r>
      <w:r w:rsidRPr="0026715E">
        <w:rPr>
          <w:rFonts w:ascii="Arial" w:hAnsi="Arial"/>
          <w:sz w:val="22"/>
          <w:szCs w:val="22"/>
        </w:rPr>
        <w:t xml:space="preserve"> assessment of the fair value of tax expenses as a result of </w:t>
      </w:r>
      <w:r w:rsidR="00E432DB">
        <w:rPr>
          <w:rFonts w:ascii="Arial" w:hAnsi="Arial"/>
          <w:sz w:val="22"/>
          <w:szCs w:val="22"/>
        </w:rPr>
        <w:t xml:space="preserve">an </w:t>
      </w:r>
      <w:r w:rsidRPr="0026715E">
        <w:rPr>
          <w:rFonts w:ascii="Arial" w:hAnsi="Arial"/>
          <w:sz w:val="22"/>
          <w:szCs w:val="22"/>
        </w:rPr>
        <w:t>increa</w:t>
      </w:r>
      <w:r w:rsidR="00E432DB">
        <w:rPr>
          <w:rFonts w:ascii="Arial" w:hAnsi="Arial"/>
          <w:sz w:val="22"/>
          <w:szCs w:val="22"/>
        </w:rPr>
        <w:t>se</w:t>
      </w:r>
      <w:r w:rsidRPr="0026715E">
        <w:rPr>
          <w:rFonts w:ascii="Arial" w:hAnsi="Arial"/>
          <w:sz w:val="22"/>
          <w:szCs w:val="22"/>
        </w:rPr>
        <w:t xml:space="preserve"> in fair </w:t>
      </w:r>
      <w:r w:rsidR="00E432DB">
        <w:rPr>
          <w:rFonts w:ascii="Arial" w:hAnsi="Arial"/>
          <w:sz w:val="22"/>
          <w:szCs w:val="22"/>
        </w:rPr>
        <w:t>value</w:t>
      </w:r>
      <w:r w:rsidRPr="0026715E">
        <w:rPr>
          <w:rFonts w:ascii="Arial" w:hAnsi="Arial"/>
          <w:sz w:val="22"/>
          <w:szCs w:val="22"/>
        </w:rPr>
        <w:t xml:space="preserve"> of inventories and intangible assets. The Company presented this income tax liabilities on acquisition in </w:t>
      </w:r>
      <w:r w:rsidR="00DD4C2A">
        <w:rPr>
          <w:rFonts w:ascii="Arial" w:hAnsi="Arial"/>
          <w:sz w:val="22"/>
          <w:szCs w:val="22"/>
        </w:rPr>
        <w:t>deferred</w:t>
      </w:r>
      <w:r w:rsidRPr="0026715E">
        <w:rPr>
          <w:rFonts w:ascii="Arial" w:hAnsi="Arial"/>
          <w:sz w:val="22"/>
          <w:szCs w:val="22"/>
        </w:rPr>
        <w:t xml:space="preserve"> tax liabilities in the consolidated statements of financial position.</w:t>
      </w:r>
    </w:p>
    <w:p w:rsidR="0030600E" w:rsidRPr="0026715E" w:rsidRDefault="0030600E" w:rsidP="00263966">
      <w:pPr>
        <w:tabs>
          <w:tab w:val="left" w:pos="540"/>
        </w:tabs>
        <w:spacing w:before="120" w:after="120" w:line="380" w:lineRule="exact"/>
        <w:jc w:val="both"/>
        <w:rPr>
          <w:rFonts w:ascii="Arial" w:hAnsi="Arial"/>
          <w:b/>
          <w:bCs/>
          <w:sz w:val="22"/>
          <w:szCs w:val="22"/>
        </w:rPr>
      </w:pPr>
      <w:r w:rsidRPr="0026715E">
        <w:rPr>
          <w:rFonts w:ascii="Arial" w:hAnsi="Arial"/>
          <w:b/>
          <w:bCs/>
          <w:sz w:val="22"/>
          <w:szCs w:val="22"/>
        </w:rPr>
        <w:tab/>
        <w:t xml:space="preserve">Dividend </w:t>
      </w:r>
      <w:r w:rsidR="00836FE0" w:rsidRPr="0026715E">
        <w:rPr>
          <w:rFonts w:ascii="Arial" w:hAnsi="Arial"/>
          <w:b/>
          <w:bCs/>
          <w:sz w:val="22"/>
          <w:szCs w:val="22"/>
        </w:rPr>
        <w:t>received</w:t>
      </w:r>
    </w:p>
    <w:p w:rsidR="0030600E" w:rsidRPr="0026715E" w:rsidRDefault="004F5B54" w:rsidP="00263966">
      <w:pPr>
        <w:spacing w:before="120" w:after="120" w:line="380" w:lineRule="exact"/>
        <w:ind w:left="540"/>
        <w:jc w:val="both"/>
        <w:rPr>
          <w:rFonts w:ascii="Arial" w:hAnsi="Arial"/>
          <w:sz w:val="22"/>
          <w:szCs w:val="22"/>
        </w:rPr>
      </w:pPr>
      <w:r>
        <w:rPr>
          <w:rFonts w:ascii="Arial" w:hAnsi="Arial"/>
          <w:sz w:val="22"/>
          <w:szCs w:val="22"/>
        </w:rPr>
        <w:t>There was no dividend received from the subsidiaries during the years 2016 and 2015.</w:t>
      </w:r>
    </w:p>
    <w:p w:rsidR="005108BD" w:rsidRPr="0026715E" w:rsidRDefault="004F5B54" w:rsidP="00263966">
      <w:pPr>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t>17</w:t>
      </w:r>
      <w:r w:rsidR="005108BD" w:rsidRPr="0026715E">
        <w:rPr>
          <w:rFonts w:ascii="Arial" w:hAnsi="Arial"/>
          <w:b/>
          <w:bCs/>
          <w:sz w:val="22"/>
          <w:szCs w:val="22"/>
        </w:rPr>
        <w:t>.    Investment</w:t>
      </w:r>
      <w:r w:rsidR="00272E42" w:rsidRPr="0026715E">
        <w:rPr>
          <w:rFonts w:ascii="Arial" w:hAnsi="Arial"/>
          <w:b/>
          <w:bCs/>
          <w:sz w:val="22"/>
          <w:szCs w:val="22"/>
        </w:rPr>
        <w:t>s in joint ventures</w:t>
      </w:r>
    </w:p>
    <w:p w:rsidR="005108BD" w:rsidRPr="0026715E" w:rsidRDefault="004F5B54" w:rsidP="00263966">
      <w:pPr>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t>17</w:t>
      </w:r>
      <w:r w:rsidR="005108BD" w:rsidRPr="0026715E">
        <w:rPr>
          <w:rFonts w:ascii="Arial" w:hAnsi="Arial"/>
          <w:b/>
          <w:bCs/>
          <w:sz w:val="22"/>
          <w:szCs w:val="22"/>
        </w:rPr>
        <w:t>.1</w:t>
      </w:r>
      <w:r w:rsidR="005108BD" w:rsidRPr="0026715E">
        <w:rPr>
          <w:rFonts w:ascii="Arial" w:hAnsi="Arial"/>
          <w:b/>
          <w:bCs/>
          <w:sz w:val="22"/>
          <w:szCs w:val="22"/>
        </w:rPr>
        <w:tab/>
        <w:t>Details of investment</w:t>
      </w:r>
      <w:r w:rsidR="00272E42" w:rsidRPr="0026715E">
        <w:rPr>
          <w:rFonts w:ascii="Arial" w:hAnsi="Arial"/>
          <w:b/>
          <w:bCs/>
          <w:sz w:val="22"/>
          <w:szCs w:val="22"/>
        </w:rPr>
        <w:t>s</w:t>
      </w:r>
      <w:r w:rsidR="005108BD" w:rsidRPr="0026715E">
        <w:rPr>
          <w:rFonts w:ascii="Arial" w:hAnsi="Arial"/>
          <w:b/>
          <w:bCs/>
          <w:sz w:val="22"/>
          <w:szCs w:val="22"/>
        </w:rPr>
        <w:t xml:space="preserve"> in joint venture</w:t>
      </w:r>
      <w:r w:rsidR="00272E42" w:rsidRPr="0026715E">
        <w:rPr>
          <w:rFonts w:ascii="Arial" w:hAnsi="Arial"/>
          <w:b/>
          <w:bCs/>
          <w:sz w:val="22"/>
          <w:szCs w:val="22"/>
        </w:rPr>
        <w:t>s</w:t>
      </w:r>
    </w:p>
    <w:p w:rsidR="005108BD" w:rsidRPr="0026715E" w:rsidRDefault="005108BD" w:rsidP="00263966">
      <w:pPr>
        <w:overflowPunct/>
        <w:autoSpaceDE/>
        <w:autoSpaceDN/>
        <w:adjustRightInd/>
        <w:spacing w:before="120" w:after="120" w:line="380" w:lineRule="exact"/>
        <w:ind w:left="540" w:hanging="540"/>
        <w:jc w:val="thaiDistribute"/>
        <w:textAlignment w:val="auto"/>
        <w:rPr>
          <w:rFonts w:ascii="Arial" w:hAnsi="Arial" w:cs="Arial"/>
          <w:sz w:val="22"/>
          <w:szCs w:val="22"/>
        </w:rPr>
      </w:pPr>
      <w:r w:rsidRPr="0026715E">
        <w:rPr>
          <w:rFonts w:ascii="Arial" w:hAnsi="Arial"/>
          <w:sz w:val="22"/>
          <w:szCs w:val="22"/>
        </w:rPr>
        <w:tab/>
        <w:t>Investment</w:t>
      </w:r>
      <w:r w:rsidR="00272E42" w:rsidRPr="0026715E">
        <w:rPr>
          <w:rFonts w:ascii="Arial" w:hAnsi="Arial"/>
          <w:sz w:val="22"/>
          <w:szCs w:val="22"/>
        </w:rPr>
        <w:t>s</w:t>
      </w:r>
      <w:r w:rsidRPr="0026715E">
        <w:rPr>
          <w:rFonts w:ascii="Arial" w:hAnsi="Arial"/>
          <w:sz w:val="22"/>
          <w:szCs w:val="22"/>
        </w:rPr>
        <w:t xml:space="preserve"> in joint venture</w:t>
      </w:r>
      <w:r w:rsidR="00272E42" w:rsidRPr="0026715E">
        <w:rPr>
          <w:rFonts w:ascii="Arial" w:hAnsi="Arial"/>
          <w:sz w:val="22"/>
          <w:szCs w:val="22"/>
        </w:rPr>
        <w:t>s represent</w:t>
      </w:r>
      <w:r w:rsidRPr="0026715E">
        <w:rPr>
          <w:rFonts w:ascii="Arial" w:hAnsi="Arial"/>
          <w:sz w:val="22"/>
          <w:szCs w:val="22"/>
        </w:rPr>
        <w:t xml:space="preserve"> investment</w:t>
      </w:r>
      <w:r w:rsidR="00272E42" w:rsidRPr="0026715E">
        <w:rPr>
          <w:rFonts w:ascii="Arial" w:hAnsi="Arial"/>
          <w:sz w:val="22"/>
          <w:szCs w:val="22"/>
        </w:rPr>
        <w:t>s</w:t>
      </w:r>
      <w:r w:rsidRPr="0026715E">
        <w:rPr>
          <w:rFonts w:ascii="Arial" w:hAnsi="Arial"/>
          <w:sz w:val="22"/>
          <w:szCs w:val="22"/>
        </w:rPr>
        <w:t xml:space="preserve"> in entit</w:t>
      </w:r>
      <w:r w:rsidR="00272E42" w:rsidRPr="0026715E">
        <w:rPr>
          <w:rFonts w:ascii="Arial" w:hAnsi="Arial"/>
          <w:sz w:val="22"/>
          <w:szCs w:val="22"/>
        </w:rPr>
        <w:t>ies</w:t>
      </w:r>
      <w:r w:rsidRPr="0026715E">
        <w:rPr>
          <w:rFonts w:ascii="Arial" w:hAnsi="Arial"/>
          <w:sz w:val="22"/>
          <w:szCs w:val="22"/>
        </w:rPr>
        <w:t xml:space="preserve"> which </w:t>
      </w:r>
      <w:r w:rsidR="00272E42" w:rsidRPr="0026715E">
        <w:rPr>
          <w:rFonts w:ascii="Arial" w:hAnsi="Arial"/>
          <w:sz w:val="22"/>
          <w:szCs w:val="22"/>
        </w:rPr>
        <w:t>are</w:t>
      </w:r>
      <w:r w:rsidRPr="0026715E">
        <w:rPr>
          <w:rFonts w:ascii="Arial" w:hAnsi="Arial"/>
          <w:sz w:val="22"/>
          <w:szCs w:val="22"/>
        </w:rPr>
        <w:t xml:space="preserve"> jointly controlled by the Company and other company. Details of th</w:t>
      </w:r>
      <w:r w:rsidR="00272E42" w:rsidRPr="0026715E">
        <w:rPr>
          <w:rFonts w:ascii="Arial" w:hAnsi="Arial"/>
          <w:sz w:val="22"/>
          <w:szCs w:val="22"/>
        </w:rPr>
        <w:t>e</w:t>
      </w:r>
      <w:r w:rsidRPr="0026715E">
        <w:rPr>
          <w:rFonts w:ascii="Arial" w:hAnsi="Arial"/>
          <w:sz w:val="22"/>
          <w:szCs w:val="22"/>
        </w:rPr>
        <w:t>s</w:t>
      </w:r>
      <w:r w:rsidR="00272E42" w:rsidRPr="0026715E">
        <w:rPr>
          <w:rFonts w:ascii="Arial" w:hAnsi="Arial"/>
          <w:sz w:val="22"/>
          <w:szCs w:val="22"/>
        </w:rPr>
        <w:t>e</w:t>
      </w:r>
      <w:r w:rsidRPr="0026715E">
        <w:rPr>
          <w:rFonts w:ascii="Arial" w:hAnsi="Arial"/>
          <w:sz w:val="22"/>
          <w:szCs w:val="22"/>
        </w:rPr>
        <w:t xml:space="preserve"> investment</w:t>
      </w:r>
      <w:r w:rsidR="00272E42" w:rsidRPr="0026715E">
        <w:rPr>
          <w:rFonts w:ascii="Arial" w:hAnsi="Arial"/>
          <w:sz w:val="22"/>
          <w:szCs w:val="22"/>
        </w:rPr>
        <w:t>s</w:t>
      </w:r>
      <w:r w:rsidRPr="0026715E">
        <w:rPr>
          <w:rFonts w:ascii="Arial" w:hAnsi="Arial"/>
          <w:sz w:val="22"/>
          <w:szCs w:val="22"/>
        </w:rPr>
        <w:t xml:space="preserve"> are as follows:</w:t>
      </w:r>
    </w:p>
    <w:p w:rsidR="008E3486" w:rsidRPr="0026715E" w:rsidRDefault="007D03BE" w:rsidP="008E3486">
      <w:pPr>
        <w:spacing w:line="300" w:lineRule="exact"/>
        <w:ind w:left="418" w:right="-151" w:firstLine="979"/>
        <w:jc w:val="right"/>
        <w:rPr>
          <w:rFonts w:ascii="Arial" w:hAnsi="Arial" w:cs="Arial"/>
          <w:sz w:val="14"/>
          <w:szCs w:val="14"/>
        </w:rPr>
      </w:pPr>
      <w:r w:rsidRPr="0026715E">
        <w:rPr>
          <w:rFonts w:ascii="Arial" w:hAnsi="Arial" w:cs="Arial"/>
          <w:sz w:val="14"/>
          <w:szCs w:val="14"/>
          <w:cs/>
        </w:rPr>
        <w:lastRenderedPageBreak/>
        <w:t xml:space="preserve"> </w:t>
      </w:r>
      <w:r w:rsidR="008E3486" w:rsidRPr="0026715E">
        <w:rPr>
          <w:rFonts w:ascii="Arial" w:hAnsi="Arial" w:cs="Arial"/>
          <w:sz w:val="14"/>
          <w:szCs w:val="14"/>
          <w:cs/>
        </w:rPr>
        <w:t>(</w:t>
      </w:r>
      <w:r w:rsidR="008E3486" w:rsidRPr="0026715E">
        <w:rPr>
          <w:rFonts w:ascii="Arial" w:hAnsi="Arial" w:cs="Arial"/>
          <w:sz w:val="14"/>
          <w:szCs w:val="14"/>
        </w:rPr>
        <w:t>Unit: Thousand Baht</w:t>
      </w:r>
      <w:r w:rsidR="008E3486" w:rsidRPr="0026715E">
        <w:rPr>
          <w:rFonts w:ascii="Arial" w:hAnsi="Arial" w:cs="Arial"/>
          <w:sz w:val="14"/>
          <w:szCs w:val="14"/>
          <w:cs/>
        </w:rPr>
        <w:t>)</w:t>
      </w:r>
    </w:p>
    <w:tbl>
      <w:tblPr>
        <w:tblW w:w="8910" w:type="dxa"/>
        <w:tblInd w:w="468" w:type="dxa"/>
        <w:tblLayout w:type="fixed"/>
        <w:tblLook w:val="0000" w:firstRow="0" w:lastRow="0" w:firstColumn="0" w:lastColumn="0" w:noHBand="0" w:noVBand="0"/>
      </w:tblPr>
      <w:tblGrid>
        <w:gridCol w:w="2070"/>
        <w:gridCol w:w="1530"/>
        <w:gridCol w:w="900"/>
        <w:gridCol w:w="810"/>
        <w:gridCol w:w="990"/>
        <w:gridCol w:w="900"/>
        <w:gridCol w:w="900"/>
        <w:gridCol w:w="810"/>
      </w:tblGrid>
      <w:tr w:rsidR="008E3486" w:rsidRPr="0026715E" w:rsidTr="00F542F7">
        <w:trPr>
          <w:cantSplit/>
        </w:trPr>
        <w:tc>
          <w:tcPr>
            <w:tcW w:w="2070" w:type="dxa"/>
          </w:tcPr>
          <w:p w:rsidR="008E3486" w:rsidRPr="0026715E" w:rsidRDefault="008E3486" w:rsidP="002F3DBF">
            <w:pPr>
              <w:pStyle w:val="BodyText2"/>
              <w:spacing w:line="240" w:lineRule="exact"/>
              <w:ind w:left="-18" w:right="-198" w:firstLine="18"/>
              <w:jc w:val="left"/>
              <w:rPr>
                <w:rFonts w:ascii="Arial" w:hAnsi="Arial" w:cs="Arial"/>
                <w:sz w:val="14"/>
                <w:szCs w:val="14"/>
              </w:rPr>
            </w:pPr>
          </w:p>
        </w:tc>
        <w:tc>
          <w:tcPr>
            <w:tcW w:w="1530" w:type="dxa"/>
          </w:tcPr>
          <w:p w:rsidR="008E3486" w:rsidRPr="0026715E" w:rsidRDefault="008E3486" w:rsidP="002F3DBF">
            <w:pPr>
              <w:pStyle w:val="BodyText2"/>
              <w:spacing w:line="240" w:lineRule="exact"/>
              <w:ind w:left="-18" w:right="-18" w:firstLine="0"/>
              <w:jc w:val="center"/>
              <w:rPr>
                <w:rFonts w:ascii="Arial" w:hAnsi="Arial" w:cs="Arial"/>
                <w:sz w:val="14"/>
                <w:szCs w:val="14"/>
                <w:cs/>
              </w:rPr>
            </w:pPr>
          </w:p>
        </w:tc>
        <w:tc>
          <w:tcPr>
            <w:tcW w:w="1710" w:type="dxa"/>
            <w:gridSpan w:val="2"/>
          </w:tcPr>
          <w:p w:rsidR="008E3486" w:rsidRPr="0026715E" w:rsidRDefault="008E3486" w:rsidP="002F3DBF">
            <w:pPr>
              <w:pStyle w:val="BodyText2"/>
              <w:spacing w:line="240" w:lineRule="exact"/>
              <w:ind w:left="-18" w:right="-198" w:firstLine="18"/>
              <w:jc w:val="left"/>
              <w:rPr>
                <w:rFonts w:ascii="Arial" w:hAnsi="Arial" w:cs="Arial"/>
                <w:sz w:val="14"/>
                <w:szCs w:val="14"/>
              </w:rPr>
            </w:pPr>
          </w:p>
        </w:tc>
        <w:tc>
          <w:tcPr>
            <w:tcW w:w="1890" w:type="dxa"/>
            <w:gridSpan w:val="2"/>
          </w:tcPr>
          <w:p w:rsidR="008E3486" w:rsidRPr="0026715E" w:rsidRDefault="008E3486" w:rsidP="002F3DBF">
            <w:pPr>
              <w:pStyle w:val="BodyText2"/>
              <w:pBdr>
                <w:bottom w:val="single" w:sz="4" w:space="1" w:color="auto"/>
              </w:pBdr>
              <w:spacing w:line="240" w:lineRule="exact"/>
              <w:ind w:left="-18" w:right="-18" w:firstLine="0"/>
              <w:jc w:val="center"/>
              <w:rPr>
                <w:rFonts w:ascii="Arial" w:hAnsi="Arial" w:cs="Arial"/>
                <w:sz w:val="14"/>
                <w:szCs w:val="14"/>
                <w:cs/>
              </w:rPr>
            </w:pPr>
            <w:r w:rsidRPr="0026715E">
              <w:rPr>
                <w:rFonts w:ascii="Arial" w:hAnsi="Arial" w:cs="Arial"/>
                <w:sz w:val="14"/>
                <w:szCs w:val="14"/>
              </w:rPr>
              <w:t>Separate financial      statements</w:t>
            </w:r>
          </w:p>
        </w:tc>
        <w:tc>
          <w:tcPr>
            <w:tcW w:w="1710" w:type="dxa"/>
            <w:gridSpan w:val="2"/>
          </w:tcPr>
          <w:p w:rsidR="008E3486" w:rsidRPr="0026715E" w:rsidRDefault="008E3486" w:rsidP="002F3DBF">
            <w:pPr>
              <w:pStyle w:val="BodyText2"/>
              <w:pBdr>
                <w:bottom w:val="single" w:sz="4" w:space="1" w:color="auto"/>
              </w:pBdr>
              <w:spacing w:line="240" w:lineRule="exact"/>
              <w:ind w:left="-18" w:right="-18" w:firstLine="0"/>
              <w:jc w:val="center"/>
              <w:rPr>
                <w:rFonts w:ascii="Arial" w:hAnsi="Arial" w:cs="Arial"/>
                <w:sz w:val="14"/>
                <w:szCs w:val="14"/>
                <w:cs/>
              </w:rPr>
            </w:pPr>
            <w:r w:rsidRPr="0026715E">
              <w:rPr>
                <w:rFonts w:ascii="Arial" w:hAnsi="Arial" w:cs="Arial"/>
                <w:sz w:val="14"/>
                <w:szCs w:val="14"/>
              </w:rPr>
              <w:t>Consolidated financial statements</w:t>
            </w:r>
          </w:p>
        </w:tc>
      </w:tr>
      <w:tr w:rsidR="008E3486" w:rsidRPr="0026715E" w:rsidTr="00F542F7">
        <w:trPr>
          <w:cantSplit/>
        </w:trPr>
        <w:tc>
          <w:tcPr>
            <w:tcW w:w="2070" w:type="dxa"/>
          </w:tcPr>
          <w:p w:rsidR="008E3486" w:rsidRPr="0026715E" w:rsidRDefault="008E3486" w:rsidP="002F3DBF">
            <w:pPr>
              <w:pStyle w:val="BodyText2"/>
              <w:spacing w:line="240" w:lineRule="exact"/>
              <w:ind w:right="-18" w:firstLine="0"/>
              <w:jc w:val="center"/>
              <w:rPr>
                <w:rFonts w:ascii="Arial" w:hAnsi="Arial" w:cs="Arial"/>
                <w:sz w:val="14"/>
                <w:szCs w:val="14"/>
              </w:rPr>
            </w:pPr>
          </w:p>
          <w:p w:rsidR="008E3486" w:rsidRPr="0026715E" w:rsidRDefault="008E3486" w:rsidP="002F3DBF">
            <w:pPr>
              <w:pStyle w:val="BodyText2"/>
              <w:spacing w:line="240" w:lineRule="exact"/>
              <w:ind w:right="-18" w:firstLine="0"/>
              <w:jc w:val="center"/>
              <w:rPr>
                <w:rFonts w:ascii="Arial" w:hAnsi="Arial" w:cs="Arial"/>
                <w:sz w:val="14"/>
                <w:szCs w:val="14"/>
                <w:cs/>
              </w:rPr>
            </w:pPr>
          </w:p>
        </w:tc>
        <w:tc>
          <w:tcPr>
            <w:tcW w:w="1530" w:type="dxa"/>
          </w:tcPr>
          <w:p w:rsidR="008E3486" w:rsidRPr="0026715E" w:rsidRDefault="008E3486" w:rsidP="002F3DBF">
            <w:pPr>
              <w:pStyle w:val="BodyText2"/>
              <w:spacing w:line="240" w:lineRule="exact"/>
              <w:ind w:right="-18" w:firstLine="0"/>
              <w:jc w:val="center"/>
              <w:rPr>
                <w:rFonts w:ascii="Arial" w:hAnsi="Arial" w:cs="Arial"/>
                <w:sz w:val="14"/>
                <w:szCs w:val="14"/>
              </w:rPr>
            </w:pPr>
          </w:p>
          <w:p w:rsidR="008E3486" w:rsidRPr="0026715E" w:rsidRDefault="008E3486" w:rsidP="002F3DBF">
            <w:pPr>
              <w:pStyle w:val="BodyText2"/>
              <w:spacing w:line="240" w:lineRule="exact"/>
              <w:ind w:right="-18" w:firstLine="0"/>
              <w:jc w:val="center"/>
              <w:rPr>
                <w:rFonts w:ascii="Arial" w:hAnsi="Arial" w:cs="Arial"/>
                <w:sz w:val="14"/>
                <w:szCs w:val="14"/>
                <w:cs/>
              </w:rPr>
            </w:pPr>
            <w:r w:rsidRPr="0026715E">
              <w:rPr>
                <w:rFonts w:ascii="Arial" w:hAnsi="Arial" w:cs="Arial"/>
                <w:sz w:val="14"/>
                <w:szCs w:val="14"/>
              </w:rPr>
              <w:t>Nature of</w:t>
            </w:r>
          </w:p>
        </w:tc>
        <w:tc>
          <w:tcPr>
            <w:tcW w:w="1710" w:type="dxa"/>
            <w:gridSpan w:val="2"/>
            <w:vAlign w:val="bottom"/>
          </w:tcPr>
          <w:p w:rsidR="008E3486" w:rsidRPr="0026715E" w:rsidRDefault="008E3486" w:rsidP="002F3DBF">
            <w:pPr>
              <w:pStyle w:val="BodyText2"/>
              <w:spacing w:line="240" w:lineRule="exact"/>
              <w:ind w:right="-18" w:firstLine="0"/>
              <w:jc w:val="center"/>
              <w:rPr>
                <w:rFonts w:ascii="Arial" w:hAnsi="Arial" w:cs="Arial"/>
                <w:sz w:val="14"/>
                <w:szCs w:val="14"/>
                <w:cs/>
              </w:rPr>
            </w:pPr>
            <w:r w:rsidRPr="0026715E">
              <w:rPr>
                <w:rFonts w:ascii="Arial" w:hAnsi="Arial" w:cs="Arial"/>
                <w:sz w:val="14"/>
                <w:szCs w:val="14"/>
              </w:rPr>
              <w:t>Shareholding</w:t>
            </w:r>
          </w:p>
        </w:tc>
        <w:tc>
          <w:tcPr>
            <w:tcW w:w="1890" w:type="dxa"/>
            <w:gridSpan w:val="2"/>
            <w:vAlign w:val="bottom"/>
          </w:tcPr>
          <w:p w:rsidR="008E3486" w:rsidRPr="0026715E" w:rsidRDefault="008E3486" w:rsidP="002F3DBF">
            <w:pPr>
              <w:pStyle w:val="BodyText2"/>
              <w:spacing w:line="240" w:lineRule="exact"/>
              <w:ind w:right="-18" w:firstLine="0"/>
              <w:jc w:val="center"/>
              <w:rPr>
                <w:rFonts w:ascii="Arial" w:hAnsi="Arial" w:cs="Arial"/>
                <w:sz w:val="14"/>
                <w:szCs w:val="14"/>
                <w:cs/>
              </w:rPr>
            </w:pPr>
          </w:p>
        </w:tc>
        <w:tc>
          <w:tcPr>
            <w:tcW w:w="1710" w:type="dxa"/>
            <w:gridSpan w:val="2"/>
            <w:vAlign w:val="bottom"/>
          </w:tcPr>
          <w:p w:rsidR="008E3486" w:rsidRPr="0026715E" w:rsidRDefault="008E3486" w:rsidP="002F3DBF">
            <w:pPr>
              <w:pStyle w:val="BodyText2"/>
              <w:spacing w:line="240" w:lineRule="exact"/>
              <w:ind w:right="-18" w:firstLine="0"/>
              <w:jc w:val="center"/>
              <w:rPr>
                <w:rFonts w:ascii="Arial" w:hAnsi="Arial" w:cs="Arial"/>
                <w:sz w:val="14"/>
                <w:szCs w:val="14"/>
                <w:cs/>
              </w:rPr>
            </w:pPr>
            <w:r w:rsidRPr="0026715E">
              <w:rPr>
                <w:rFonts w:ascii="Arial" w:hAnsi="Arial" w:cs="Arial"/>
                <w:sz w:val="14"/>
                <w:szCs w:val="14"/>
              </w:rPr>
              <w:t>Carrying amounts based on equity</w:t>
            </w:r>
          </w:p>
        </w:tc>
      </w:tr>
      <w:tr w:rsidR="008E3486" w:rsidRPr="0026715E" w:rsidTr="00F542F7">
        <w:trPr>
          <w:cantSplit/>
        </w:trPr>
        <w:tc>
          <w:tcPr>
            <w:tcW w:w="2070" w:type="dxa"/>
          </w:tcPr>
          <w:p w:rsidR="008E3486" w:rsidRPr="0026715E" w:rsidRDefault="00E432DB" w:rsidP="002F3DBF">
            <w:pPr>
              <w:pStyle w:val="BodyText2"/>
              <w:pBdr>
                <w:bottom w:val="single" w:sz="4" w:space="1" w:color="auto"/>
              </w:pBdr>
              <w:spacing w:line="240" w:lineRule="exact"/>
              <w:ind w:right="-18" w:firstLine="0"/>
              <w:jc w:val="center"/>
              <w:rPr>
                <w:rFonts w:ascii="Arial" w:hAnsi="Arial" w:cs="Arial"/>
                <w:sz w:val="14"/>
                <w:szCs w:val="14"/>
              </w:rPr>
            </w:pPr>
            <w:r>
              <w:rPr>
                <w:rFonts w:ascii="Arial" w:hAnsi="Arial" w:cs="Arial"/>
                <w:sz w:val="14"/>
                <w:szCs w:val="14"/>
              </w:rPr>
              <w:t>Joint ventures</w:t>
            </w:r>
          </w:p>
        </w:tc>
        <w:tc>
          <w:tcPr>
            <w:tcW w:w="1530" w:type="dxa"/>
          </w:tcPr>
          <w:p w:rsidR="008E3486" w:rsidRPr="0026715E" w:rsidRDefault="008E3486" w:rsidP="002F3DBF">
            <w:pPr>
              <w:pStyle w:val="BodyText2"/>
              <w:pBdr>
                <w:bottom w:val="single" w:sz="4" w:space="1" w:color="auto"/>
              </w:pBdr>
              <w:spacing w:line="240" w:lineRule="exact"/>
              <w:ind w:right="-18" w:firstLine="0"/>
              <w:jc w:val="center"/>
              <w:rPr>
                <w:rFonts w:ascii="Arial" w:hAnsi="Arial" w:cs="Arial"/>
                <w:sz w:val="14"/>
                <w:szCs w:val="14"/>
              </w:rPr>
            </w:pPr>
            <w:r w:rsidRPr="0026715E">
              <w:rPr>
                <w:rFonts w:ascii="Arial" w:hAnsi="Arial" w:cs="Arial"/>
                <w:sz w:val="14"/>
                <w:szCs w:val="14"/>
              </w:rPr>
              <w:t>business</w:t>
            </w:r>
          </w:p>
        </w:tc>
        <w:tc>
          <w:tcPr>
            <w:tcW w:w="1710" w:type="dxa"/>
            <w:gridSpan w:val="2"/>
            <w:vAlign w:val="bottom"/>
          </w:tcPr>
          <w:p w:rsidR="008E3486" w:rsidRPr="0026715E" w:rsidRDefault="008E3486" w:rsidP="002F3DBF">
            <w:pPr>
              <w:pStyle w:val="BodyText2"/>
              <w:pBdr>
                <w:bottom w:val="single" w:sz="4" w:space="1" w:color="auto"/>
              </w:pBdr>
              <w:spacing w:line="240" w:lineRule="exact"/>
              <w:ind w:right="-18" w:firstLine="0"/>
              <w:jc w:val="center"/>
              <w:rPr>
                <w:rFonts w:ascii="Arial" w:hAnsi="Arial" w:cs="Arial"/>
                <w:sz w:val="14"/>
                <w:szCs w:val="14"/>
              </w:rPr>
            </w:pPr>
            <w:r w:rsidRPr="0026715E">
              <w:rPr>
                <w:rFonts w:ascii="Arial" w:hAnsi="Arial" w:cs="Arial"/>
                <w:sz w:val="14"/>
                <w:szCs w:val="14"/>
              </w:rPr>
              <w:t>percentage</w:t>
            </w:r>
          </w:p>
        </w:tc>
        <w:tc>
          <w:tcPr>
            <w:tcW w:w="1890" w:type="dxa"/>
            <w:gridSpan w:val="2"/>
            <w:vAlign w:val="bottom"/>
          </w:tcPr>
          <w:p w:rsidR="008E3486" w:rsidRPr="0026715E" w:rsidRDefault="008E3486" w:rsidP="002F3DBF">
            <w:pPr>
              <w:pStyle w:val="BodyText2"/>
              <w:pBdr>
                <w:bottom w:val="single" w:sz="4" w:space="1" w:color="auto"/>
              </w:pBdr>
              <w:spacing w:line="240" w:lineRule="exact"/>
              <w:ind w:right="-18" w:firstLine="0"/>
              <w:jc w:val="center"/>
              <w:rPr>
                <w:rFonts w:ascii="Arial" w:hAnsi="Arial" w:cs="Arial"/>
                <w:sz w:val="14"/>
                <w:szCs w:val="14"/>
              </w:rPr>
            </w:pPr>
            <w:r w:rsidRPr="0026715E">
              <w:rPr>
                <w:rFonts w:ascii="Arial" w:hAnsi="Arial" w:cs="Arial"/>
                <w:sz w:val="14"/>
                <w:szCs w:val="14"/>
              </w:rPr>
              <w:t>Cost</w:t>
            </w:r>
          </w:p>
        </w:tc>
        <w:tc>
          <w:tcPr>
            <w:tcW w:w="1710" w:type="dxa"/>
            <w:gridSpan w:val="2"/>
            <w:vAlign w:val="bottom"/>
          </w:tcPr>
          <w:p w:rsidR="008E3486" w:rsidRPr="0026715E" w:rsidRDefault="008E3486" w:rsidP="002F3DBF">
            <w:pPr>
              <w:pStyle w:val="BodyText2"/>
              <w:pBdr>
                <w:bottom w:val="single" w:sz="4" w:space="1" w:color="auto"/>
              </w:pBdr>
              <w:spacing w:line="240" w:lineRule="exact"/>
              <w:ind w:right="-18" w:firstLine="0"/>
              <w:jc w:val="center"/>
              <w:rPr>
                <w:rFonts w:ascii="Arial" w:hAnsi="Arial" w:cs="Arial"/>
                <w:sz w:val="14"/>
                <w:szCs w:val="14"/>
              </w:rPr>
            </w:pPr>
            <w:r w:rsidRPr="0026715E">
              <w:rPr>
                <w:rFonts w:ascii="Arial" w:hAnsi="Arial" w:cs="Arial"/>
                <w:sz w:val="14"/>
                <w:szCs w:val="14"/>
              </w:rPr>
              <w:t>method</w:t>
            </w:r>
          </w:p>
        </w:tc>
      </w:tr>
      <w:tr w:rsidR="008E3486" w:rsidRPr="0026715E" w:rsidTr="00F542F7">
        <w:trPr>
          <w:cantSplit/>
        </w:trPr>
        <w:tc>
          <w:tcPr>
            <w:tcW w:w="2070" w:type="dxa"/>
          </w:tcPr>
          <w:p w:rsidR="008E3486" w:rsidRPr="0026715E" w:rsidRDefault="008E3486" w:rsidP="002F3DBF">
            <w:pPr>
              <w:pStyle w:val="BodyText2"/>
              <w:spacing w:line="240" w:lineRule="exact"/>
              <w:ind w:left="-18" w:right="-198" w:firstLine="18"/>
              <w:jc w:val="left"/>
              <w:rPr>
                <w:rFonts w:ascii="Arial" w:hAnsi="Arial" w:cs="Arial"/>
                <w:sz w:val="14"/>
                <w:szCs w:val="14"/>
              </w:rPr>
            </w:pPr>
          </w:p>
        </w:tc>
        <w:tc>
          <w:tcPr>
            <w:tcW w:w="1530" w:type="dxa"/>
          </w:tcPr>
          <w:p w:rsidR="008E3486" w:rsidRPr="0026715E" w:rsidRDefault="008E3486" w:rsidP="002F3DBF">
            <w:pPr>
              <w:pStyle w:val="BodyText2"/>
              <w:spacing w:line="240" w:lineRule="exact"/>
              <w:ind w:left="-18" w:right="-198" w:firstLine="18"/>
              <w:jc w:val="left"/>
              <w:rPr>
                <w:rFonts w:ascii="Arial" w:hAnsi="Arial" w:cs="Arial"/>
                <w:sz w:val="14"/>
                <w:szCs w:val="14"/>
              </w:rPr>
            </w:pPr>
          </w:p>
        </w:tc>
        <w:tc>
          <w:tcPr>
            <w:tcW w:w="900" w:type="dxa"/>
            <w:vAlign w:val="bottom"/>
          </w:tcPr>
          <w:p w:rsidR="008E3486" w:rsidRPr="0026715E" w:rsidRDefault="00E771A4" w:rsidP="002F3DBF">
            <w:pPr>
              <w:pStyle w:val="BodyText2"/>
              <w:pBdr>
                <w:bottom w:val="single" w:sz="4" w:space="1" w:color="auto"/>
              </w:pBdr>
              <w:spacing w:line="240" w:lineRule="exact"/>
              <w:ind w:left="-18" w:right="-18" w:firstLine="0"/>
              <w:jc w:val="center"/>
              <w:rPr>
                <w:rFonts w:ascii="Arial" w:hAnsi="Arial" w:cs="Arial"/>
                <w:sz w:val="14"/>
                <w:szCs w:val="14"/>
              </w:rPr>
            </w:pPr>
            <w:r>
              <w:rPr>
                <w:rFonts w:ascii="Arial" w:hAnsi="Arial" w:cs="Arial"/>
                <w:sz w:val="14"/>
                <w:szCs w:val="14"/>
              </w:rPr>
              <w:t>2016</w:t>
            </w:r>
          </w:p>
        </w:tc>
        <w:tc>
          <w:tcPr>
            <w:tcW w:w="810" w:type="dxa"/>
            <w:vAlign w:val="bottom"/>
          </w:tcPr>
          <w:p w:rsidR="008E3486" w:rsidRPr="0026715E" w:rsidRDefault="00E771A4" w:rsidP="002F3DBF">
            <w:pPr>
              <w:pStyle w:val="BodyText2"/>
              <w:pBdr>
                <w:bottom w:val="single" w:sz="4" w:space="1" w:color="auto"/>
              </w:pBdr>
              <w:spacing w:line="240" w:lineRule="exact"/>
              <w:ind w:left="-18" w:right="-18" w:firstLine="0"/>
              <w:jc w:val="center"/>
              <w:rPr>
                <w:rFonts w:ascii="Arial" w:hAnsi="Arial" w:cs="Arial"/>
                <w:sz w:val="14"/>
                <w:szCs w:val="14"/>
                <w:cs/>
              </w:rPr>
            </w:pPr>
            <w:r>
              <w:rPr>
                <w:rFonts w:ascii="Arial" w:hAnsi="Arial" w:cs="Arial"/>
                <w:sz w:val="14"/>
                <w:szCs w:val="14"/>
              </w:rPr>
              <w:t>2015</w:t>
            </w:r>
          </w:p>
        </w:tc>
        <w:tc>
          <w:tcPr>
            <w:tcW w:w="990" w:type="dxa"/>
            <w:vAlign w:val="bottom"/>
          </w:tcPr>
          <w:p w:rsidR="008E3486" w:rsidRPr="0026715E" w:rsidRDefault="00E771A4" w:rsidP="002F3DBF">
            <w:pPr>
              <w:pStyle w:val="BodyText2"/>
              <w:pBdr>
                <w:bottom w:val="single" w:sz="4" w:space="1" w:color="auto"/>
              </w:pBdr>
              <w:spacing w:line="240" w:lineRule="exact"/>
              <w:ind w:left="-18" w:right="-18" w:firstLine="0"/>
              <w:jc w:val="center"/>
              <w:rPr>
                <w:rFonts w:ascii="Arial" w:hAnsi="Arial" w:cs="Arial"/>
                <w:sz w:val="14"/>
                <w:szCs w:val="14"/>
              </w:rPr>
            </w:pPr>
            <w:r>
              <w:rPr>
                <w:rFonts w:ascii="Arial" w:hAnsi="Arial" w:cs="Arial"/>
                <w:sz w:val="14"/>
                <w:szCs w:val="14"/>
              </w:rPr>
              <w:t>2016</w:t>
            </w:r>
          </w:p>
        </w:tc>
        <w:tc>
          <w:tcPr>
            <w:tcW w:w="900" w:type="dxa"/>
            <w:vAlign w:val="bottom"/>
          </w:tcPr>
          <w:p w:rsidR="008E3486" w:rsidRPr="0026715E" w:rsidRDefault="00E771A4" w:rsidP="002F3DBF">
            <w:pPr>
              <w:pStyle w:val="BodyText2"/>
              <w:pBdr>
                <w:bottom w:val="single" w:sz="4" w:space="1" w:color="auto"/>
              </w:pBdr>
              <w:spacing w:line="240" w:lineRule="exact"/>
              <w:ind w:left="-18" w:right="-18" w:firstLine="0"/>
              <w:jc w:val="center"/>
              <w:rPr>
                <w:rFonts w:ascii="Arial" w:hAnsi="Arial" w:cs="Arial"/>
                <w:sz w:val="14"/>
                <w:szCs w:val="14"/>
                <w:cs/>
              </w:rPr>
            </w:pPr>
            <w:r>
              <w:rPr>
                <w:rFonts w:ascii="Arial" w:hAnsi="Arial" w:cs="Arial"/>
                <w:sz w:val="14"/>
                <w:szCs w:val="14"/>
              </w:rPr>
              <w:t>2015</w:t>
            </w:r>
          </w:p>
        </w:tc>
        <w:tc>
          <w:tcPr>
            <w:tcW w:w="900" w:type="dxa"/>
            <w:vAlign w:val="bottom"/>
          </w:tcPr>
          <w:p w:rsidR="008E3486" w:rsidRPr="0026715E" w:rsidRDefault="00E771A4" w:rsidP="002F3DBF">
            <w:pPr>
              <w:pStyle w:val="BodyText2"/>
              <w:pBdr>
                <w:bottom w:val="single" w:sz="4" w:space="1" w:color="auto"/>
              </w:pBdr>
              <w:spacing w:line="240" w:lineRule="exact"/>
              <w:ind w:left="-18" w:right="-18" w:firstLine="0"/>
              <w:jc w:val="center"/>
              <w:rPr>
                <w:rFonts w:ascii="Arial" w:hAnsi="Arial" w:cs="Arial"/>
                <w:sz w:val="14"/>
                <w:szCs w:val="14"/>
              </w:rPr>
            </w:pPr>
            <w:r>
              <w:rPr>
                <w:rFonts w:ascii="Arial" w:hAnsi="Arial" w:cs="Arial"/>
                <w:sz w:val="14"/>
                <w:szCs w:val="14"/>
              </w:rPr>
              <w:t>2016</w:t>
            </w:r>
          </w:p>
        </w:tc>
        <w:tc>
          <w:tcPr>
            <w:tcW w:w="810" w:type="dxa"/>
            <w:vAlign w:val="bottom"/>
          </w:tcPr>
          <w:p w:rsidR="008E3486" w:rsidRPr="0026715E" w:rsidRDefault="00E771A4" w:rsidP="002F3DBF">
            <w:pPr>
              <w:pStyle w:val="BodyText2"/>
              <w:pBdr>
                <w:bottom w:val="single" w:sz="4" w:space="1" w:color="auto"/>
              </w:pBdr>
              <w:spacing w:line="240" w:lineRule="exact"/>
              <w:ind w:left="-18" w:right="-18" w:firstLine="0"/>
              <w:jc w:val="center"/>
              <w:rPr>
                <w:rFonts w:ascii="Arial" w:hAnsi="Arial" w:cs="Arial"/>
                <w:sz w:val="14"/>
                <w:szCs w:val="14"/>
                <w:cs/>
              </w:rPr>
            </w:pPr>
            <w:r>
              <w:rPr>
                <w:rFonts w:ascii="Arial" w:hAnsi="Arial" w:cs="Arial"/>
                <w:sz w:val="14"/>
                <w:szCs w:val="14"/>
              </w:rPr>
              <w:t>2015</w:t>
            </w:r>
          </w:p>
        </w:tc>
      </w:tr>
      <w:tr w:rsidR="008E3486" w:rsidRPr="0026715E" w:rsidTr="00F542F7">
        <w:tc>
          <w:tcPr>
            <w:tcW w:w="2070" w:type="dxa"/>
          </w:tcPr>
          <w:p w:rsidR="008E3486" w:rsidRPr="0026715E" w:rsidRDefault="008E3486" w:rsidP="002F3DBF">
            <w:pPr>
              <w:pStyle w:val="BodyText2"/>
              <w:spacing w:line="240" w:lineRule="exact"/>
              <w:ind w:left="72" w:right="-198" w:firstLine="0"/>
              <w:jc w:val="left"/>
              <w:rPr>
                <w:rFonts w:ascii="Arial" w:hAnsi="Arial" w:cs="Arial"/>
                <w:sz w:val="14"/>
                <w:szCs w:val="14"/>
              </w:rPr>
            </w:pPr>
          </w:p>
        </w:tc>
        <w:tc>
          <w:tcPr>
            <w:tcW w:w="1530" w:type="dxa"/>
          </w:tcPr>
          <w:p w:rsidR="008E3486" w:rsidRPr="0026715E" w:rsidRDefault="008E3486" w:rsidP="002F3DBF">
            <w:pPr>
              <w:pStyle w:val="BodyText2"/>
              <w:tabs>
                <w:tab w:val="decimal" w:pos="792"/>
              </w:tabs>
              <w:spacing w:line="240" w:lineRule="exact"/>
              <w:ind w:right="-18" w:firstLine="0"/>
              <w:jc w:val="left"/>
              <w:rPr>
                <w:rFonts w:ascii="Arial" w:hAnsi="Arial" w:cs="Arial"/>
                <w:sz w:val="14"/>
                <w:szCs w:val="14"/>
              </w:rPr>
            </w:pPr>
          </w:p>
        </w:tc>
        <w:tc>
          <w:tcPr>
            <w:tcW w:w="900" w:type="dxa"/>
          </w:tcPr>
          <w:p w:rsidR="008E3486" w:rsidRPr="0026715E" w:rsidRDefault="008E3486" w:rsidP="002F3DBF">
            <w:pPr>
              <w:pStyle w:val="BodyText2"/>
              <w:spacing w:line="240" w:lineRule="exact"/>
              <w:ind w:right="-18" w:firstLine="0"/>
              <w:jc w:val="center"/>
              <w:rPr>
                <w:rFonts w:ascii="Arial" w:hAnsi="Arial" w:cs="Arial"/>
                <w:sz w:val="14"/>
                <w:szCs w:val="14"/>
                <w:cs/>
              </w:rPr>
            </w:pPr>
            <w:r w:rsidRPr="0026715E">
              <w:rPr>
                <w:rFonts w:ascii="Arial" w:hAnsi="Arial" w:cs="Arial"/>
                <w:sz w:val="14"/>
                <w:szCs w:val="14"/>
                <w:cs/>
              </w:rPr>
              <w:t>(</w:t>
            </w:r>
            <w:r w:rsidRPr="0026715E">
              <w:rPr>
                <w:rFonts w:ascii="Arial" w:hAnsi="Arial" w:cs="Arial"/>
                <w:sz w:val="14"/>
                <w:szCs w:val="14"/>
              </w:rPr>
              <w:t>%</w:t>
            </w:r>
            <w:r w:rsidRPr="0026715E">
              <w:rPr>
                <w:rFonts w:ascii="Arial" w:hAnsi="Arial" w:cs="Arial"/>
                <w:sz w:val="14"/>
                <w:szCs w:val="14"/>
                <w:cs/>
              </w:rPr>
              <w:t>)</w:t>
            </w:r>
          </w:p>
        </w:tc>
        <w:tc>
          <w:tcPr>
            <w:tcW w:w="810" w:type="dxa"/>
          </w:tcPr>
          <w:p w:rsidR="008E3486" w:rsidRPr="0026715E" w:rsidRDefault="008E3486" w:rsidP="002F3DBF">
            <w:pPr>
              <w:pStyle w:val="BodyText2"/>
              <w:spacing w:line="240" w:lineRule="exact"/>
              <w:ind w:right="-18" w:firstLine="0"/>
              <w:jc w:val="center"/>
              <w:rPr>
                <w:rFonts w:ascii="Arial" w:hAnsi="Arial" w:cs="Arial"/>
                <w:sz w:val="14"/>
                <w:szCs w:val="14"/>
                <w:cs/>
              </w:rPr>
            </w:pPr>
            <w:r w:rsidRPr="0026715E">
              <w:rPr>
                <w:rFonts w:ascii="Arial" w:hAnsi="Arial" w:cs="Arial"/>
                <w:sz w:val="14"/>
                <w:szCs w:val="14"/>
                <w:cs/>
              </w:rPr>
              <w:t>(</w:t>
            </w:r>
            <w:r w:rsidRPr="0026715E">
              <w:rPr>
                <w:rFonts w:ascii="Arial" w:hAnsi="Arial" w:cs="Arial"/>
                <w:sz w:val="14"/>
                <w:szCs w:val="14"/>
              </w:rPr>
              <w:t>%</w:t>
            </w:r>
            <w:r w:rsidRPr="0026715E">
              <w:rPr>
                <w:rFonts w:ascii="Arial" w:hAnsi="Arial" w:cs="Arial"/>
                <w:sz w:val="14"/>
                <w:szCs w:val="14"/>
                <w:cs/>
              </w:rPr>
              <w:t>)</w:t>
            </w:r>
          </w:p>
        </w:tc>
        <w:tc>
          <w:tcPr>
            <w:tcW w:w="990" w:type="dxa"/>
          </w:tcPr>
          <w:p w:rsidR="008E3486" w:rsidRPr="0026715E" w:rsidRDefault="008E3486" w:rsidP="002F3DBF">
            <w:pPr>
              <w:pStyle w:val="BodyText2"/>
              <w:spacing w:line="240" w:lineRule="exact"/>
              <w:ind w:right="-18" w:firstLine="0"/>
              <w:jc w:val="center"/>
              <w:rPr>
                <w:rFonts w:ascii="Arial" w:hAnsi="Arial" w:cs="Arial"/>
                <w:sz w:val="14"/>
                <w:szCs w:val="14"/>
              </w:rPr>
            </w:pPr>
          </w:p>
        </w:tc>
        <w:tc>
          <w:tcPr>
            <w:tcW w:w="900" w:type="dxa"/>
          </w:tcPr>
          <w:p w:rsidR="008E3486" w:rsidRPr="0026715E" w:rsidRDefault="008E3486" w:rsidP="002F3DBF">
            <w:pPr>
              <w:pStyle w:val="BodyText2"/>
              <w:tabs>
                <w:tab w:val="decimal" w:pos="792"/>
              </w:tabs>
              <w:spacing w:line="240" w:lineRule="exact"/>
              <w:ind w:right="-18" w:firstLine="0"/>
              <w:jc w:val="left"/>
              <w:rPr>
                <w:rFonts w:ascii="Arial" w:hAnsi="Arial" w:cs="Arial"/>
                <w:sz w:val="14"/>
                <w:szCs w:val="14"/>
              </w:rPr>
            </w:pPr>
          </w:p>
        </w:tc>
        <w:tc>
          <w:tcPr>
            <w:tcW w:w="900" w:type="dxa"/>
          </w:tcPr>
          <w:p w:rsidR="008E3486" w:rsidRPr="0026715E" w:rsidRDefault="008E3486" w:rsidP="002F3DBF">
            <w:pPr>
              <w:pStyle w:val="BodyText2"/>
              <w:tabs>
                <w:tab w:val="decimal" w:pos="792"/>
              </w:tabs>
              <w:spacing w:line="240" w:lineRule="exact"/>
              <w:ind w:right="-18" w:firstLine="0"/>
              <w:jc w:val="left"/>
              <w:rPr>
                <w:rFonts w:ascii="Arial" w:hAnsi="Arial" w:cs="Arial"/>
                <w:sz w:val="14"/>
                <w:szCs w:val="14"/>
              </w:rPr>
            </w:pPr>
          </w:p>
        </w:tc>
        <w:tc>
          <w:tcPr>
            <w:tcW w:w="810" w:type="dxa"/>
          </w:tcPr>
          <w:p w:rsidR="008E3486" w:rsidRPr="0026715E" w:rsidRDefault="008E3486" w:rsidP="002F3DBF">
            <w:pPr>
              <w:pStyle w:val="BodyText2"/>
              <w:tabs>
                <w:tab w:val="decimal" w:pos="792"/>
              </w:tabs>
              <w:spacing w:line="240" w:lineRule="exact"/>
              <w:ind w:right="-18" w:firstLine="0"/>
              <w:jc w:val="left"/>
              <w:rPr>
                <w:rFonts w:ascii="Arial" w:hAnsi="Arial" w:cs="Arial"/>
                <w:sz w:val="14"/>
                <w:szCs w:val="14"/>
              </w:rPr>
            </w:pPr>
          </w:p>
        </w:tc>
      </w:tr>
      <w:tr w:rsidR="008E3486" w:rsidRPr="0026715E" w:rsidTr="00F542F7">
        <w:tc>
          <w:tcPr>
            <w:tcW w:w="2070" w:type="dxa"/>
          </w:tcPr>
          <w:p w:rsidR="008E3486" w:rsidRPr="0026715E" w:rsidRDefault="008E3486" w:rsidP="002F3DBF">
            <w:pPr>
              <w:pStyle w:val="BodyText2"/>
              <w:spacing w:line="240" w:lineRule="exact"/>
              <w:ind w:left="72" w:right="-198" w:firstLine="0"/>
              <w:jc w:val="left"/>
              <w:rPr>
                <w:rFonts w:ascii="Arial" w:hAnsi="Arial" w:cs="Arial"/>
                <w:sz w:val="14"/>
                <w:szCs w:val="14"/>
              </w:rPr>
            </w:pPr>
            <w:r w:rsidRPr="0026715E">
              <w:rPr>
                <w:rFonts w:ascii="Arial" w:hAnsi="Arial" w:cs="Arial"/>
                <w:sz w:val="14"/>
                <w:szCs w:val="14"/>
              </w:rPr>
              <w:t>Ananda MF Asia Co., Ltd.</w:t>
            </w:r>
          </w:p>
        </w:tc>
        <w:tc>
          <w:tcPr>
            <w:tcW w:w="1530" w:type="dxa"/>
          </w:tcPr>
          <w:p w:rsidR="008E3486" w:rsidRPr="0026715E" w:rsidRDefault="008E3486" w:rsidP="002F3DBF">
            <w:pPr>
              <w:pStyle w:val="BodyText2"/>
              <w:spacing w:line="240" w:lineRule="exact"/>
              <w:ind w:right="-18" w:firstLine="0"/>
              <w:jc w:val="left"/>
              <w:rPr>
                <w:rFonts w:ascii="Arial" w:hAnsi="Arial" w:cs="Arial"/>
                <w:sz w:val="14"/>
                <w:szCs w:val="14"/>
                <w:cs/>
              </w:rPr>
            </w:pPr>
            <w:r w:rsidRPr="0026715E">
              <w:rPr>
                <w:rFonts w:ascii="Arial" w:hAnsi="Arial" w:cs="Arial"/>
                <w:sz w:val="14"/>
                <w:szCs w:val="14"/>
              </w:rPr>
              <w:t>Development of</w:t>
            </w:r>
          </w:p>
        </w:tc>
        <w:tc>
          <w:tcPr>
            <w:tcW w:w="900" w:type="dxa"/>
          </w:tcPr>
          <w:p w:rsidR="008E3486" w:rsidRPr="0026715E" w:rsidRDefault="008E3486" w:rsidP="002F3DBF">
            <w:pPr>
              <w:pStyle w:val="BodyText2"/>
              <w:tabs>
                <w:tab w:val="decimal" w:pos="792"/>
              </w:tabs>
              <w:spacing w:line="240" w:lineRule="exact"/>
              <w:ind w:right="-18" w:firstLine="0"/>
              <w:jc w:val="left"/>
              <w:rPr>
                <w:rFonts w:ascii="Arial" w:hAnsi="Arial" w:cs="Arial"/>
                <w:sz w:val="14"/>
                <w:szCs w:val="14"/>
              </w:rPr>
            </w:pPr>
          </w:p>
        </w:tc>
        <w:tc>
          <w:tcPr>
            <w:tcW w:w="810" w:type="dxa"/>
          </w:tcPr>
          <w:p w:rsidR="008E3486" w:rsidRPr="0026715E" w:rsidRDefault="008E3486" w:rsidP="002F3DBF">
            <w:pPr>
              <w:pStyle w:val="BodyText2"/>
              <w:tabs>
                <w:tab w:val="decimal" w:pos="792"/>
              </w:tabs>
              <w:spacing w:line="240" w:lineRule="exact"/>
              <w:ind w:right="-18" w:firstLine="0"/>
              <w:jc w:val="left"/>
              <w:rPr>
                <w:rFonts w:ascii="Arial" w:hAnsi="Arial" w:cs="Arial"/>
                <w:sz w:val="14"/>
                <w:szCs w:val="14"/>
              </w:rPr>
            </w:pPr>
          </w:p>
        </w:tc>
        <w:tc>
          <w:tcPr>
            <w:tcW w:w="990" w:type="dxa"/>
          </w:tcPr>
          <w:p w:rsidR="008E3486" w:rsidRPr="0026715E" w:rsidRDefault="008E3486" w:rsidP="002F3DBF">
            <w:pPr>
              <w:pStyle w:val="BodyText2"/>
              <w:tabs>
                <w:tab w:val="decimal" w:pos="792"/>
              </w:tabs>
              <w:spacing w:line="240" w:lineRule="exact"/>
              <w:ind w:right="-18" w:firstLine="0"/>
              <w:jc w:val="left"/>
              <w:rPr>
                <w:rFonts w:ascii="Arial" w:hAnsi="Arial" w:cs="Arial"/>
                <w:sz w:val="14"/>
                <w:szCs w:val="14"/>
              </w:rPr>
            </w:pPr>
          </w:p>
        </w:tc>
        <w:tc>
          <w:tcPr>
            <w:tcW w:w="900" w:type="dxa"/>
          </w:tcPr>
          <w:p w:rsidR="008E3486" w:rsidRPr="0026715E" w:rsidRDefault="008E3486" w:rsidP="002F3DBF">
            <w:pPr>
              <w:pStyle w:val="BodyText2"/>
              <w:tabs>
                <w:tab w:val="decimal" w:pos="792"/>
              </w:tabs>
              <w:spacing w:line="240" w:lineRule="exact"/>
              <w:ind w:right="-18" w:firstLine="0"/>
              <w:jc w:val="left"/>
              <w:rPr>
                <w:rFonts w:ascii="Arial" w:hAnsi="Arial" w:cs="Arial"/>
                <w:sz w:val="14"/>
                <w:szCs w:val="14"/>
              </w:rPr>
            </w:pPr>
          </w:p>
        </w:tc>
        <w:tc>
          <w:tcPr>
            <w:tcW w:w="900" w:type="dxa"/>
          </w:tcPr>
          <w:p w:rsidR="008E3486" w:rsidRPr="0026715E" w:rsidRDefault="008E3486" w:rsidP="002F3DBF">
            <w:pPr>
              <w:pStyle w:val="BodyText2"/>
              <w:tabs>
                <w:tab w:val="decimal" w:pos="792"/>
              </w:tabs>
              <w:spacing w:line="240" w:lineRule="exact"/>
              <w:ind w:right="-18" w:firstLine="0"/>
              <w:jc w:val="left"/>
              <w:rPr>
                <w:rFonts w:ascii="Arial" w:hAnsi="Arial" w:cs="Arial"/>
                <w:sz w:val="14"/>
                <w:szCs w:val="14"/>
              </w:rPr>
            </w:pPr>
          </w:p>
        </w:tc>
        <w:tc>
          <w:tcPr>
            <w:tcW w:w="810" w:type="dxa"/>
          </w:tcPr>
          <w:p w:rsidR="008E3486" w:rsidRPr="0026715E" w:rsidRDefault="008E3486" w:rsidP="002F3DBF">
            <w:pPr>
              <w:pStyle w:val="BodyText2"/>
              <w:tabs>
                <w:tab w:val="decimal" w:pos="792"/>
              </w:tabs>
              <w:spacing w:line="240" w:lineRule="exact"/>
              <w:ind w:right="-18" w:firstLine="0"/>
              <w:jc w:val="left"/>
              <w:rPr>
                <w:rFonts w:ascii="Arial" w:hAnsi="Arial" w:cs="Arial"/>
                <w:sz w:val="14"/>
                <w:szCs w:val="14"/>
              </w:rPr>
            </w:pPr>
          </w:p>
        </w:tc>
      </w:tr>
      <w:tr w:rsidR="00C4081A" w:rsidRPr="0026715E" w:rsidTr="00F542F7">
        <w:tc>
          <w:tcPr>
            <w:tcW w:w="2070" w:type="dxa"/>
          </w:tcPr>
          <w:p w:rsidR="00C4081A" w:rsidRPr="0026715E" w:rsidRDefault="00C4081A" w:rsidP="00C4081A">
            <w:pPr>
              <w:pStyle w:val="BodyText2"/>
              <w:spacing w:line="240" w:lineRule="exact"/>
              <w:ind w:left="72" w:right="-108" w:firstLine="0"/>
              <w:jc w:val="left"/>
              <w:rPr>
                <w:rFonts w:ascii="Arial" w:hAnsi="Arial" w:cs="Arial"/>
                <w:sz w:val="14"/>
                <w:szCs w:val="14"/>
                <w:cs/>
              </w:rPr>
            </w:pPr>
          </w:p>
        </w:tc>
        <w:tc>
          <w:tcPr>
            <w:tcW w:w="1530" w:type="dxa"/>
          </w:tcPr>
          <w:p w:rsidR="00C4081A" w:rsidRPr="0026715E" w:rsidRDefault="00C4081A" w:rsidP="00C4081A">
            <w:pPr>
              <w:pStyle w:val="BodyText2"/>
              <w:spacing w:line="240" w:lineRule="exact"/>
              <w:ind w:right="-18" w:firstLine="0"/>
              <w:jc w:val="left"/>
              <w:rPr>
                <w:rFonts w:ascii="Arial" w:hAnsi="Arial" w:cs="Arial"/>
                <w:sz w:val="14"/>
                <w:szCs w:val="14"/>
              </w:rPr>
            </w:pPr>
            <w:r w:rsidRPr="0026715E">
              <w:rPr>
                <w:rFonts w:ascii="Arial" w:hAnsi="Arial" w:cs="Arial"/>
                <w:sz w:val="14"/>
                <w:szCs w:val="14"/>
              </w:rPr>
              <w:t xml:space="preserve"> real estate projects</w:t>
            </w:r>
          </w:p>
        </w:tc>
        <w:tc>
          <w:tcPr>
            <w:tcW w:w="900" w:type="dxa"/>
          </w:tcPr>
          <w:p w:rsidR="00C4081A" w:rsidRPr="0026715E" w:rsidRDefault="00C4081A" w:rsidP="00C4081A">
            <w:pPr>
              <w:pStyle w:val="BodyText2"/>
              <w:tabs>
                <w:tab w:val="decimal" w:pos="612"/>
              </w:tabs>
              <w:spacing w:line="240" w:lineRule="exact"/>
              <w:ind w:right="-18" w:firstLine="0"/>
              <w:jc w:val="left"/>
              <w:rPr>
                <w:rFonts w:ascii="Arial" w:hAnsi="Arial" w:cs="Arial"/>
                <w:sz w:val="14"/>
                <w:szCs w:val="14"/>
              </w:rPr>
            </w:pPr>
            <w:r w:rsidRPr="0026715E">
              <w:rPr>
                <w:rFonts w:ascii="Arial" w:hAnsi="Arial" w:cs="Arial"/>
                <w:sz w:val="14"/>
                <w:szCs w:val="14"/>
              </w:rPr>
              <w:t>51</w:t>
            </w:r>
          </w:p>
        </w:tc>
        <w:tc>
          <w:tcPr>
            <w:tcW w:w="810" w:type="dxa"/>
          </w:tcPr>
          <w:p w:rsidR="00C4081A" w:rsidRPr="0026715E" w:rsidRDefault="00C4081A" w:rsidP="00C4081A">
            <w:pPr>
              <w:pStyle w:val="BodyText2"/>
              <w:tabs>
                <w:tab w:val="decimal" w:pos="612"/>
              </w:tabs>
              <w:spacing w:line="240" w:lineRule="exact"/>
              <w:ind w:right="-18" w:firstLine="0"/>
              <w:jc w:val="left"/>
              <w:rPr>
                <w:rFonts w:ascii="Arial" w:hAnsi="Arial" w:cs="Arial"/>
                <w:sz w:val="14"/>
                <w:szCs w:val="14"/>
              </w:rPr>
            </w:pPr>
            <w:r w:rsidRPr="0026715E">
              <w:rPr>
                <w:rFonts w:ascii="Arial" w:hAnsi="Arial" w:cs="Arial"/>
                <w:sz w:val="14"/>
                <w:szCs w:val="14"/>
              </w:rPr>
              <w:t>51</w:t>
            </w:r>
          </w:p>
        </w:tc>
        <w:tc>
          <w:tcPr>
            <w:tcW w:w="99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rPr>
            </w:pPr>
            <w:r w:rsidRPr="00C4081A">
              <w:rPr>
                <w:rFonts w:ascii="Arial" w:hAnsi="Arial" w:cs="Arial"/>
                <w:sz w:val="14"/>
                <w:szCs w:val="14"/>
              </w:rPr>
              <w:t>459,545</w:t>
            </w:r>
          </w:p>
        </w:tc>
        <w:tc>
          <w:tcPr>
            <w:tcW w:w="90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rPr>
            </w:pPr>
            <w:r w:rsidRPr="00C4081A">
              <w:rPr>
                <w:rFonts w:ascii="Arial" w:hAnsi="Arial" w:cs="Arial"/>
                <w:sz w:val="14"/>
                <w:szCs w:val="14"/>
              </w:rPr>
              <w:t>459,545</w:t>
            </w:r>
          </w:p>
        </w:tc>
        <w:tc>
          <w:tcPr>
            <w:tcW w:w="90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rPr>
            </w:pPr>
            <w:r w:rsidRPr="00C4081A">
              <w:rPr>
                <w:rFonts w:ascii="Arial" w:hAnsi="Arial" w:cs="Arial"/>
                <w:sz w:val="14"/>
                <w:szCs w:val="14"/>
              </w:rPr>
              <w:t>680,820</w:t>
            </w:r>
          </w:p>
        </w:tc>
        <w:tc>
          <w:tcPr>
            <w:tcW w:w="810" w:type="dxa"/>
          </w:tcPr>
          <w:p w:rsidR="00C4081A" w:rsidRPr="0026715E" w:rsidRDefault="00C4081A" w:rsidP="00C4081A">
            <w:pPr>
              <w:pStyle w:val="BodyText2"/>
              <w:tabs>
                <w:tab w:val="decimal" w:pos="612"/>
              </w:tabs>
              <w:spacing w:line="240" w:lineRule="exact"/>
              <w:ind w:right="-18" w:firstLine="0"/>
              <w:jc w:val="left"/>
              <w:rPr>
                <w:rFonts w:ascii="Arial" w:hAnsi="Arial" w:cs="Arial"/>
                <w:sz w:val="14"/>
                <w:szCs w:val="14"/>
              </w:rPr>
            </w:pPr>
            <w:r w:rsidRPr="0026715E">
              <w:rPr>
                <w:rFonts w:ascii="Arial" w:hAnsi="Arial" w:cs="Arial"/>
                <w:sz w:val="14"/>
                <w:szCs w:val="14"/>
              </w:rPr>
              <w:t>219,592</w:t>
            </w:r>
          </w:p>
        </w:tc>
      </w:tr>
      <w:tr w:rsidR="00C4081A" w:rsidRPr="0026715E" w:rsidTr="00F542F7">
        <w:tc>
          <w:tcPr>
            <w:tcW w:w="2070" w:type="dxa"/>
          </w:tcPr>
          <w:p w:rsidR="00C4081A" w:rsidRPr="0026715E" w:rsidRDefault="00C4081A" w:rsidP="00C4081A">
            <w:pPr>
              <w:pStyle w:val="BodyText2"/>
              <w:spacing w:line="240" w:lineRule="exact"/>
              <w:ind w:left="72" w:right="-198" w:firstLine="0"/>
              <w:jc w:val="left"/>
              <w:rPr>
                <w:rFonts w:ascii="Arial" w:hAnsi="Arial" w:cs="Arial"/>
                <w:sz w:val="14"/>
                <w:szCs w:val="14"/>
              </w:rPr>
            </w:pPr>
            <w:r w:rsidRPr="0026715E">
              <w:rPr>
                <w:rFonts w:ascii="Arial" w:hAnsi="Arial" w:cs="Arial"/>
                <w:sz w:val="14"/>
                <w:szCs w:val="14"/>
              </w:rPr>
              <w:t xml:space="preserve">Ananda MF Asia </w:t>
            </w:r>
          </w:p>
        </w:tc>
        <w:tc>
          <w:tcPr>
            <w:tcW w:w="1530" w:type="dxa"/>
          </w:tcPr>
          <w:p w:rsidR="00C4081A" w:rsidRPr="0026715E" w:rsidRDefault="00C4081A" w:rsidP="00C4081A">
            <w:pPr>
              <w:pStyle w:val="BodyText2"/>
              <w:spacing w:line="240" w:lineRule="exact"/>
              <w:ind w:right="-18" w:firstLine="0"/>
              <w:jc w:val="left"/>
              <w:rPr>
                <w:rFonts w:ascii="Arial" w:hAnsi="Arial" w:cs="Arial"/>
                <w:sz w:val="14"/>
                <w:szCs w:val="14"/>
                <w:cs/>
              </w:rPr>
            </w:pPr>
            <w:r w:rsidRPr="0026715E">
              <w:rPr>
                <w:rFonts w:ascii="Arial" w:hAnsi="Arial" w:cs="Arial"/>
                <w:sz w:val="14"/>
                <w:szCs w:val="14"/>
              </w:rPr>
              <w:t>Development of</w:t>
            </w:r>
          </w:p>
        </w:tc>
        <w:tc>
          <w:tcPr>
            <w:tcW w:w="900" w:type="dxa"/>
          </w:tcPr>
          <w:p w:rsidR="00C4081A" w:rsidRPr="0026715E" w:rsidRDefault="00C4081A" w:rsidP="00C4081A">
            <w:pPr>
              <w:pStyle w:val="BodyText2"/>
              <w:tabs>
                <w:tab w:val="decimal" w:pos="792"/>
              </w:tabs>
              <w:spacing w:line="240" w:lineRule="exact"/>
              <w:ind w:right="-18" w:firstLine="0"/>
              <w:jc w:val="left"/>
              <w:rPr>
                <w:rFonts w:ascii="Arial" w:hAnsi="Arial" w:cs="Arial"/>
                <w:sz w:val="14"/>
                <w:szCs w:val="14"/>
              </w:rPr>
            </w:pPr>
          </w:p>
        </w:tc>
        <w:tc>
          <w:tcPr>
            <w:tcW w:w="810" w:type="dxa"/>
          </w:tcPr>
          <w:p w:rsidR="00C4081A" w:rsidRPr="0026715E" w:rsidRDefault="00C4081A" w:rsidP="00C4081A">
            <w:pPr>
              <w:pStyle w:val="BodyText2"/>
              <w:tabs>
                <w:tab w:val="decimal" w:pos="792"/>
              </w:tabs>
              <w:spacing w:line="240" w:lineRule="exact"/>
              <w:ind w:right="-18" w:firstLine="0"/>
              <w:jc w:val="left"/>
              <w:rPr>
                <w:rFonts w:ascii="Arial" w:hAnsi="Arial" w:cs="Arial"/>
                <w:sz w:val="14"/>
                <w:szCs w:val="14"/>
              </w:rPr>
            </w:pPr>
          </w:p>
        </w:tc>
        <w:tc>
          <w:tcPr>
            <w:tcW w:w="99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rPr>
            </w:pPr>
          </w:p>
        </w:tc>
        <w:tc>
          <w:tcPr>
            <w:tcW w:w="90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rPr>
            </w:pPr>
          </w:p>
        </w:tc>
        <w:tc>
          <w:tcPr>
            <w:tcW w:w="90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rPr>
            </w:pPr>
          </w:p>
        </w:tc>
        <w:tc>
          <w:tcPr>
            <w:tcW w:w="810" w:type="dxa"/>
          </w:tcPr>
          <w:p w:rsidR="00C4081A" w:rsidRPr="0026715E" w:rsidRDefault="00C4081A" w:rsidP="00C4081A">
            <w:pPr>
              <w:pStyle w:val="BodyText2"/>
              <w:tabs>
                <w:tab w:val="decimal" w:pos="612"/>
              </w:tabs>
              <w:spacing w:line="240" w:lineRule="exact"/>
              <w:ind w:right="-18" w:firstLine="0"/>
              <w:jc w:val="left"/>
              <w:rPr>
                <w:rFonts w:ascii="Arial" w:hAnsi="Arial" w:cs="Arial"/>
                <w:sz w:val="14"/>
                <w:szCs w:val="14"/>
              </w:rPr>
            </w:pPr>
          </w:p>
        </w:tc>
      </w:tr>
      <w:tr w:rsidR="00C4081A" w:rsidRPr="0026715E" w:rsidTr="00F542F7">
        <w:tc>
          <w:tcPr>
            <w:tcW w:w="2070" w:type="dxa"/>
          </w:tcPr>
          <w:p w:rsidR="00C4081A" w:rsidRPr="0026715E" w:rsidRDefault="00C4081A" w:rsidP="00C4081A">
            <w:pPr>
              <w:pStyle w:val="BodyText2"/>
              <w:spacing w:line="240" w:lineRule="exact"/>
              <w:ind w:left="72" w:right="-198" w:firstLine="0"/>
              <w:jc w:val="left"/>
              <w:rPr>
                <w:rFonts w:ascii="Arial" w:hAnsi="Arial" w:cs="Arial"/>
                <w:sz w:val="14"/>
                <w:szCs w:val="14"/>
                <w:cs/>
              </w:rPr>
            </w:pPr>
            <w:r w:rsidRPr="0026715E">
              <w:rPr>
                <w:rFonts w:ascii="Arial" w:hAnsi="Arial" w:cs="Arial"/>
                <w:sz w:val="14"/>
                <w:szCs w:val="14"/>
              </w:rPr>
              <w:t xml:space="preserve">   Ratchathewi Co., Ltd. </w:t>
            </w:r>
          </w:p>
        </w:tc>
        <w:tc>
          <w:tcPr>
            <w:tcW w:w="1530" w:type="dxa"/>
          </w:tcPr>
          <w:p w:rsidR="00C4081A" w:rsidRPr="0026715E" w:rsidRDefault="00C4081A" w:rsidP="00C4081A">
            <w:pPr>
              <w:pStyle w:val="BodyText2"/>
              <w:spacing w:line="240" w:lineRule="exact"/>
              <w:ind w:right="-18" w:firstLine="0"/>
              <w:jc w:val="left"/>
              <w:rPr>
                <w:rFonts w:ascii="Arial" w:hAnsi="Arial" w:cs="Arial"/>
                <w:sz w:val="14"/>
                <w:szCs w:val="14"/>
              </w:rPr>
            </w:pPr>
            <w:r w:rsidRPr="0026715E">
              <w:rPr>
                <w:rFonts w:ascii="Arial" w:hAnsi="Arial" w:cs="Arial"/>
                <w:sz w:val="14"/>
                <w:szCs w:val="14"/>
              </w:rPr>
              <w:t xml:space="preserve"> real estate projects</w:t>
            </w:r>
          </w:p>
        </w:tc>
        <w:tc>
          <w:tcPr>
            <w:tcW w:w="900" w:type="dxa"/>
          </w:tcPr>
          <w:p w:rsidR="00C4081A" w:rsidRPr="0026715E" w:rsidRDefault="00C4081A" w:rsidP="00C4081A">
            <w:pPr>
              <w:pStyle w:val="BodyText2"/>
              <w:tabs>
                <w:tab w:val="decimal" w:pos="612"/>
              </w:tabs>
              <w:spacing w:line="240" w:lineRule="exact"/>
              <w:ind w:right="-18" w:firstLine="0"/>
              <w:jc w:val="left"/>
              <w:rPr>
                <w:rFonts w:ascii="Arial" w:hAnsi="Arial" w:cs="Arial"/>
                <w:sz w:val="14"/>
                <w:szCs w:val="14"/>
              </w:rPr>
            </w:pPr>
            <w:r w:rsidRPr="0026715E">
              <w:rPr>
                <w:rFonts w:ascii="Arial" w:hAnsi="Arial" w:cs="Arial"/>
                <w:sz w:val="14"/>
                <w:szCs w:val="14"/>
              </w:rPr>
              <w:t>51</w:t>
            </w:r>
          </w:p>
        </w:tc>
        <w:tc>
          <w:tcPr>
            <w:tcW w:w="810" w:type="dxa"/>
          </w:tcPr>
          <w:p w:rsidR="00C4081A" w:rsidRPr="0026715E" w:rsidRDefault="00C4081A" w:rsidP="00C4081A">
            <w:pPr>
              <w:pStyle w:val="BodyText2"/>
              <w:tabs>
                <w:tab w:val="decimal" w:pos="612"/>
              </w:tabs>
              <w:spacing w:line="240" w:lineRule="exact"/>
              <w:ind w:right="-18" w:firstLine="0"/>
              <w:jc w:val="left"/>
              <w:rPr>
                <w:rFonts w:ascii="Arial" w:hAnsi="Arial" w:cs="Arial"/>
                <w:sz w:val="14"/>
                <w:szCs w:val="14"/>
              </w:rPr>
            </w:pPr>
            <w:r w:rsidRPr="0026715E">
              <w:rPr>
                <w:rFonts w:ascii="Arial" w:hAnsi="Arial" w:cs="Arial"/>
                <w:sz w:val="14"/>
                <w:szCs w:val="14"/>
              </w:rPr>
              <w:t>51</w:t>
            </w:r>
          </w:p>
        </w:tc>
        <w:tc>
          <w:tcPr>
            <w:tcW w:w="99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rPr>
            </w:pPr>
            <w:r w:rsidRPr="00C4081A">
              <w:rPr>
                <w:rFonts w:ascii="Arial" w:hAnsi="Arial" w:cs="Arial"/>
                <w:sz w:val="14"/>
                <w:szCs w:val="14"/>
              </w:rPr>
              <w:t>280,480</w:t>
            </w:r>
          </w:p>
        </w:tc>
        <w:tc>
          <w:tcPr>
            <w:tcW w:w="90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rPr>
            </w:pPr>
            <w:r w:rsidRPr="00C4081A">
              <w:rPr>
                <w:rFonts w:ascii="Arial" w:hAnsi="Arial" w:cs="Arial"/>
                <w:sz w:val="14"/>
                <w:szCs w:val="14"/>
              </w:rPr>
              <w:t>280,4</w:t>
            </w:r>
            <w:r w:rsidRPr="00C4081A">
              <w:rPr>
                <w:rFonts w:ascii="Arial" w:hAnsi="Arial" w:cs="Arial" w:hint="cs"/>
                <w:sz w:val="14"/>
                <w:szCs w:val="14"/>
                <w:cs/>
              </w:rPr>
              <w:t>80</w:t>
            </w:r>
          </w:p>
        </w:tc>
        <w:tc>
          <w:tcPr>
            <w:tcW w:w="90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rPr>
            </w:pPr>
            <w:r w:rsidRPr="00C4081A">
              <w:rPr>
                <w:rFonts w:ascii="Arial" w:hAnsi="Arial" w:cs="Arial"/>
                <w:sz w:val="14"/>
                <w:szCs w:val="14"/>
              </w:rPr>
              <w:t>135,542</w:t>
            </w:r>
          </w:p>
        </w:tc>
        <w:tc>
          <w:tcPr>
            <w:tcW w:w="810" w:type="dxa"/>
          </w:tcPr>
          <w:p w:rsidR="00C4081A" w:rsidRPr="0026715E" w:rsidRDefault="00C4081A" w:rsidP="00C4081A">
            <w:pPr>
              <w:pStyle w:val="BodyText2"/>
              <w:tabs>
                <w:tab w:val="decimal" w:pos="612"/>
              </w:tabs>
              <w:spacing w:line="240" w:lineRule="exact"/>
              <w:ind w:right="-18" w:firstLine="0"/>
              <w:jc w:val="left"/>
              <w:rPr>
                <w:rFonts w:ascii="Arial" w:hAnsi="Arial" w:cs="Arial"/>
                <w:sz w:val="14"/>
                <w:szCs w:val="14"/>
              </w:rPr>
            </w:pPr>
            <w:r w:rsidRPr="0026715E">
              <w:rPr>
                <w:rFonts w:ascii="Arial" w:hAnsi="Arial" w:cs="Arial"/>
                <w:sz w:val="14"/>
                <w:szCs w:val="14"/>
              </w:rPr>
              <w:t>174,640</w:t>
            </w:r>
          </w:p>
        </w:tc>
      </w:tr>
    </w:tbl>
    <w:p w:rsidR="00263966" w:rsidRPr="0026715E" w:rsidRDefault="00BC2B67" w:rsidP="00263966">
      <w:pPr>
        <w:spacing w:line="300" w:lineRule="exact"/>
        <w:ind w:left="418" w:right="-151" w:firstLine="979"/>
        <w:jc w:val="right"/>
        <w:rPr>
          <w:rFonts w:ascii="Arial" w:hAnsi="Arial" w:cs="Arial"/>
          <w:sz w:val="14"/>
          <w:szCs w:val="14"/>
        </w:rPr>
      </w:pPr>
      <w:r w:rsidRPr="0026715E">
        <w:rPr>
          <w:rFonts w:ascii="Arial" w:hAnsi="Arial" w:cs="Arial"/>
          <w:sz w:val="14"/>
          <w:szCs w:val="14"/>
          <w:cs/>
        </w:rPr>
        <w:t xml:space="preserve"> </w:t>
      </w:r>
      <w:r w:rsidR="00263966" w:rsidRPr="0026715E">
        <w:rPr>
          <w:rFonts w:ascii="Arial" w:hAnsi="Arial" w:cs="Arial"/>
          <w:sz w:val="14"/>
          <w:szCs w:val="14"/>
          <w:cs/>
        </w:rPr>
        <w:t>(</w:t>
      </w:r>
      <w:r w:rsidR="00263966" w:rsidRPr="0026715E">
        <w:rPr>
          <w:rFonts w:ascii="Arial" w:hAnsi="Arial" w:cs="Arial"/>
          <w:sz w:val="14"/>
          <w:szCs w:val="14"/>
        </w:rPr>
        <w:t>Unit: Thousand Baht</w:t>
      </w:r>
      <w:r w:rsidR="00263966" w:rsidRPr="0026715E">
        <w:rPr>
          <w:rFonts w:ascii="Arial" w:hAnsi="Arial" w:cs="Arial"/>
          <w:sz w:val="14"/>
          <w:szCs w:val="14"/>
          <w:cs/>
        </w:rPr>
        <w:t>)</w:t>
      </w:r>
    </w:p>
    <w:tbl>
      <w:tblPr>
        <w:tblW w:w="8910" w:type="dxa"/>
        <w:tblInd w:w="468" w:type="dxa"/>
        <w:tblLayout w:type="fixed"/>
        <w:tblLook w:val="0000" w:firstRow="0" w:lastRow="0" w:firstColumn="0" w:lastColumn="0" w:noHBand="0" w:noVBand="0"/>
      </w:tblPr>
      <w:tblGrid>
        <w:gridCol w:w="2070"/>
        <w:gridCol w:w="1530"/>
        <w:gridCol w:w="900"/>
        <w:gridCol w:w="810"/>
        <w:gridCol w:w="990"/>
        <w:gridCol w:w="900"/>
        <w:gridCol w:w="900"/>
        <w:gridCol w:w="810"/>
      </w:tblGrid>
      <w:tr w:rsidR="00C4081A" w:rsidRPr="0026715E" w:rsidTr="00F542F7">
        <w:tc>
          <w:tcPr>
            <w:tcW w:w="2070" w:type="dxa"/>
          </w:tcPr>
          <w:p w:rsidR="00C4081A" w:rsidRPr="0026715E" w:rsidRDefault="00C4081A" w:rsidP="00C4081A">
            <w:pPr>
              <w:pStyle w:val="BodyText2"/>
              <w:spacing w:line="240" w:lineRule="exact"/>
              <w:ind w:left="72" w:right="-198" w:firstLine="0"/>
              <w:jc w:val="left"/>
              <w:rPr>
                <w:rFonts w:ascii="Arial" w:hAnsi="Arial" w:cs="Arial"/>
                <w:sz w:val="14"/>
                <w:szCs w:val="14"/>
              </w:rPr>
            </w:pPr>
            <w:r w:rsidRPr="0026715E">
              <w:rPr>
                <w:rFonts w:ascii="Arial" w:hAnsi="Arial" w:cs="Arial"/>
                <w:sz w:val="14"/>
                <w:szCs w:val="14"/>
              </w:rPr>
              <w:t xml:space="preserve">Ananda MF Asia Asoke </w:t>
            </w:r>
          </w:p>
        </w:tc>
        <w:tc>
          <w:tcPr>
            <w:tcW w:w="1530" w:type="dxa"/>
          </w:tcPr>
          <w:p w:rsidR="00C4081A" w:rsidRPr="0026715E" w:rsidRDefault="00C4081A" w:rsidP="00C4081A">
            <w:pPr>
              <w:pStyle w:val="BodyText2"/>
              <w:spacing w:line="240" w:lineRule="exact"/>
              <w:ind w:right="-18" w:firstLine="0"/>
              <w:jc w:val="left"/>
              <w:rPr>
                <w:rFonts w:ascii="Arial" w:hAnsi="Arial" w:cs="Arial"/>
                <w:sz w:val="14"/>
                <w:szCs w:val="14"/>
                <w:cs/>
              </w:rPr>
            </w:pPr>
            <w:r w:rsidRPr="0026715E">
              <w:rPr>
                <w:rFonts w:ascii="Arial" w:hAnsi="Arial" w:cs="Arial"/>
                <w:sz w:val="14"/>
                <w:szCs w:val="14"/>
              </w:rPr>
              <w:t>Development of</w:t>
            </w:r>
          </w:p>
        </w:tc>
        <w:tc>
          <w:tcPr>
            <w:tcW w:w="900" w:type="dxa"/>
          </w:tcPr>
          <w:p w:rsidR="00C4081A" w:rsidRPr="0026715E" w:rsidRDefault="00C4081A" w:rsidP="00C4081A">
            <w:pPr>
              <w:pStyle w:val="BodyText2"/>
              <w:tabs>
                <w:tab w:val="decimal" w:pos="792"/>
              </w:tabs>
              <w:spacing w:line="240" w:lineRule="exact"/>
              <w:ind w:right="-18" w:firstLine="0"/>
              <w:jc w:val="left"/>
              <w:rPr>
                <w:rFonts w:ascii="Arial" w:hAnsi="Arial" w:cs="Arial"/>
                <w:sz w:val="14"/>
                <w:szCs w:val="14"/>
              </w:rPr>
            </w:pPr>
          </w:p>
        </w:tc>
        <w:tc>
          <w:tcPr>
            <w:tcW w:w="810" w:type="dxa"/>
          </w:tcPr>
          <w:p w:rsidR="00C4081A" w:rsidRPr="0026715E" w:rsidRDefault="00C4081A" w:rsidP="00C4081A">
            <w:pPr>
              <w:pStyle w:val="BodyText2"/>
              <w:tabs>
                <w:tab w:val="decimal" w:pos="792"/>
              </w:tabs>
              <w:spacing w:line="240" w:lineRule="exact"/>
              <w:ind w:right="-18" w:firstLine="0"/>
              <w:jc w:val="left"/>
              <w:rPr>
                <w:rFonts w:ascii="Arial" w:hAnsi="Arial" w:cs="Arial"/>
                <w:sz w:val="14"/>
                <w:szCs w:val="14"/>
              </w:rPr>
            </w:pPr>
          </w:p>
        </w:tc>
        <w:tc>
          <w:tcPr>
            <w:tcW w:w="99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rPr>
            </w:pPr>
          </w:p>
        </w:tc>
        <w:tc>
          <w:tcPr>
            <w:tcW w:w="90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rPr>
            </w:pPr>
          </w:p>
        </w:tc>
        <w:tc>
          <w:tcPr>
            <w:tcW w:w="90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rPr>
            </w:pPr>
          </w:p>
        </w:tc>
        <w:tc>
          <w:tcPr>
            <w:tcW w:w="810" w:type="dxa"/>
          </w:tcPr>
          <w:p w:rsidR="00C4081A" w:rsidRPr="0026715E" w:rsidRDefault="00C4081A" w:rsidP="00C4081A">
            <w:pPr>
              <w:pStyle w:val="BodyText2"/>
              <w:tabs>
                <w:tab w:val="decimal" w:pos="612"/>
              </w:tabs>
              <w:spacing w:line="240" w:lineRule="exact"/>
              <w:ind w:right="-18" w:firstLine="0"/>
              <w:jc w:val="left"/>
              <w:rPr>
                <w:rFonts w:ascii="Arial" w:hAnsi="Arial" w:cs="Arial"/>
                <w:sz w:val="14"/>
                <w:szCs w:val="14"/>
              </w:rPr>
            </w:pPr>
          </w:p>
        </w:tc>
      </w:tr>
      <w:tr w:rsidR="00C4081A" w:rsidRPr="0026715E" w:rsidTr="00F542F7">
        <w:tc>
          <w:tcPr>
            <w:tcW w:w="2070" w:type="dxa"/>
          </w:tcPr>
          <w:p w:rsidR="00C4081A" w:rsidRPr="0026715E" w:rsidRDefault="00C4081A" w:rsidP="00C4081A">
            <w:pPr>
              <w:pStyle w:val="BodyText2"/>
              <w:spacing w:line="240" w:lineRule="exact"/>
              <w:ind w:left="72" w:right="-198" w:firstLine="0"/>
              <w:jc w:val="left"/>
              <w:rPr>
                <w:rFonts w:ascii="Arial" w:hAnsi="Arial" w:cs="Arial"/>
                <w:sz w:val="14"/>
                <w:szCs w:val="14"/>
                <w:cs/>
              </w:rPr>
            </w:pPr>
            <w:r w:rsidRPr="0026715E">
              <w:rPr>
                <w:rFonts w:ascii="Arial" w:hAnsi="Arial" w:cs="Arial"/>
                <w:sz w:val="14"/>
                <w:szCs w:val="14"/>
              </w:rPr>
              <w:t xml:space="preserve">   Co., Ltd.</w:t>
            </w:r>
          </w:p>
        </w:tc>
        <w:tc>
          <w:tcPr>
            <w:tcW w:w="1530" w:type="dxa"/>
          </w:tcPr>
          <w:p w:rsidR="00C4081A" w:rsidRPr="0026715E" w:rsidRDefault="00C4081A" w:rsidP="00C4081A">
            <w:pPr>
              <w:pStyle w:val="BodyText2"/>
              <w:spacing w:line="240" w:lineRule="exact"/>
              <w:ind w:right="-18" w:firstLine="0"/>
              <w:jc w:val="left"/>
              <w:rPr>
                <w:rFonts w:ascii="Arial" w:hAnsi="Arial" w:cs="Arial"/>
                <w:sz w:val="14"/>
                <w:szCs w:val="14"/>
              </w:rPr>
            </w:pPr>
            <w:r w:rsidRPr="0026715E">
              <w:rPr>
                <w:rFonts w:ascii="Arial" w:hAnsi="Arial" w:cs="Arial"/>
                <w:sz w:val="14"/>
                <w:szCs w:val="14"/>
              </w:rPr>
              <w:t xml:space="preserve"> real estate projects</w:t>
            </w:r>
          </w:p>
        </w:tc>
        <w:tc>
          <w:tcPr>
            <w:tcW w:w="900" w:type="dxa"/>
          </w:tcPr>
          <w:p w:rsidR="00C4081A" w:rsidRPr="0026715E" w:rsidRDefault="00C4081A" w:rsidP="00C4081A">
            <w:pPr>
              <w:pStyle w:val="BodyText2"/>
              <w:tabs>
                <w:tab w:val="decimal" w:pos="612"/>
              </w:tabs>
              <w:spacing w:line="240" w:lineRule="exact"/>
              <w:ind w:right="-18" w:firstLine="0"/>
              <w:jc w:val="left"/>
              <w:rPr>
                <w:rFonts w:ascii="Arial" w:hAnsi="Arial" w:cs="Arial"/>
                <w:sz w:val="14"/>
                <w:szCs w:val="14"/>
              </w:rPr>
            </w:pPr>
            <w:r w:rsidRPr="0026715E">
              <w:rPr>
                <w:rFonts w:ascii="Arial" w:hAnsi="Arial" w:cs="Arial"/>
                <w:sz w:val="14"/>
                <w:szCs w:val="14"/>
              </w:rPr>
              <w:t>51</w:t>
            </w:r>
          </w:p>
        </w:tc>
        <w:tc>
          <w:tcPr>
            <w:tcW w:w="810" w:type="dxa"/>
          </w:tcPr>
          <w:p w:rsidR="00C4081A" w:rsidRPr="0026715E" w:rsidRDefault="00C4081A" w:rsidP="00C4081A">
            <w:pPr>
              <w:pStyle w:val="BodyText2"/>
              <w:tabs>
                <w:tab w:val="decimal" w:pos="612"/>
              </w:tabs>
              <w:spacing w:line="240" w:lineRule="exact"/>
              <w:ind w:right="-18" w:firstLine="0"/>
              <w:jc w:val="left"/>
              <w:rPr>
                <w:rFonts w:ascii="Arial" w:hAnsi="Arial" w:cs="Arial"/>
                <w:sz w:val="14"/>
                <w:szCs w:val="14"/>
              </w:rPr>
            </w:pPr>
            <w:r w:rsidRPr="0026715E">
              <w:rPr>
                <w:rFonts w:ascii="Arial" w:hAnsi="Arial" w:cs="Arial"/>
                <w:sz w:val="14"/>
                <w:szCs w:val="14"/>
              </w:rPr>
              <w:t>51</w:t>
            </w:r>
          </w:p>
        </w:tc>
        <w:tc>
          <w:tcPr>
            <w:tcW w:w="99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rPr>
            </w:pPr>
            <w:r w:rsidRPr="00C4081A">
              <w:rPr>
                <w:rFonts w:ascii="Arial" w:hAnsi="Arial" w:cs="Arial"/>
                <w:sz w:val="14"/>
                <w:szCs w:val="14"/>
              </w:rPr>
              <w:t>433,500</w:t>
            </w:r>
          </w:p>
        </w:tc>
        <w:tc>
          <w:tcPr>
            <w:tcW w:w="90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rPr>
            </w:pPr>
            <w:r w:rsidRPr="00C4081A">
              <w:rPr>
                <w:rFonts w:ascii="Arial" w:hAnsi="Arial" w:cs="Arial"/>
                <w:sz w:val="14"/>
                <w:szCs w:val="14"/>
              </w:rPr>
              <w:t>433,500</w:t>
            </w:r>
          </w:p>
        </w:tc>
        <w:tc>
          <w:tcPr>
            <w:tcW w:w="90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rPr>
            </w:pPr>
            <w:r w:rsidRPr="00C4081A">
              <w:rPr>
                <w:rFonts w:ascii="Arial" w:hAnsi="Arial" w:cs="Arial"/>
                <w:sz w:val="14"/>
                <w:szCs w:val="14"/>
              </w:rPr>
              <w:t>211,990</w:t>
            </w:r>
          </w:p>
        </w:tc>
        <w:tc>
          <w:tcPr>
            <w:tcW w:w="810" w:type="dxa"/>
          </w:tcPr>
          <w:p w:rsidR="00C4081A" w:rsidRPr="0026715E" w:rsidRDefault="00C4081A" w:rsidP="00C4081A">
            <w:pPr>
              <w:pStyle w:val="BodyText2"/>
              <w:tabs>
                <w:tab w:val="decimal" w:pos="612"/>
              </w:tabs>
              <w:spacing w:line="240" w:lineRule="exact"/>
              <w:ind w:right="-18" w:firstLine="0"/>
              <w:jc w:val="left"/>
              <w:rPr>
                <w:rFonts w:ascii="Arial" w:hAnsi="Arial" w:cs="Arial"/>
                <w:sz w:val="14"/>
                <w:szCs w:val="14"/>
              </w:rPr>
            </w:pPr>
            <w:r w:rsidRPr="0026715E">
              <w:rPr>
                <w:rFonts w:ascii="Arial" w:hAnsi="Arial" w:cs="Arial"/>
                <w:sz w:val="14"/>
                <w:szCs w:val="14"/>
              </w:rPr>
              <w:t>249,169</w:t>
            </w:r>
          </w:p>
        </w:tc>
      </w:tr>
      <w:tr w:rsidR="00C4081A" w:rsidRPr="0026715E" w:rsidTr="00F542F7">
        <w:tc>
          <w:tcPr>
            <w:tcW w:w="2070" w:type="dxa"/>
          </w:tcPr>
          <w:p w:rsidR="00C4081A" w:rsidRPr="0026715E" w:rsidRDefault="00C4081A" w:rsidP="00C4081A">
            <w:pPr>
              <w:pStyle w:val="BodyText2"/>
              <w:spacing w:line="240" w:lineRule="exact"/>
              <w:ind w:left="72" w:right="-198" w:firstLine="0"/>
              <w:jc w:val="left"/>
              <w:rPr>
                <w:rFonts w:ascii="Arial" w:hAnsi="Arial" w:cs="Arial"/>
                <w:sz w:val="14"/>
                <w:szCs w:val="14"/>
              </w:rPr>
            </w:pPr>
            <w:r w:rsidRPr="0026715E">
              <w:rPr>
                <w:rFonts w:ascii="Arial" w:hAnsi="Arial" w:cs="Arial"/>
                <w:sz w:val="14"/>
                <w:szCs w:val="14"/>
              </w:rPr>
              <w:t xml:space="preserve">Ananda MF Asia </w:t>
            </w:r>
          </w:p>
        </w:tc>
        <w:tc>
          <w:tcPr>
            <w:tcW w:w="1530" w:type="dxa"/>
          </w:tcPr>
          <w:p w:rsidR="00C4081A" w:rsidRPr="0026715E" w:rsidRDefault="00C4081A" w:rsidP="00C4081A">
            <w:pPr>
              <w:pStyle w:val="BodyText2"/>
              <w:spacing w:line="240" w:lineRule="exact"/>
              <w:ind w:right="-18" w:firstLine="0"/>
              <w:jc w:val="left"/>
              <w:rPr>
                <w:rFonts w:ascii="Arial" w:hAnsi="Arial" w:cs="Arial"/>
                <w:sz w:val="14"/>
                <w:szCs w:val="14"/>
                <w:cs/>
              </w:rPr>
            </w:pPr>
            <w:r w:rsidRPr="0026715E">
              <w:rPr>
                <w:rFonts w:ascii="Arial" w:hAnsi="Arial" w:cs="Arial"/>
                <w:sz w:val="14"/>
                <w:szCs w:val="14"/>
              </w:rPr>
              <w:t>Development of</w:t>
            </w:r>
          </w:p>
        </w:tc>
        <w:tc>
          <w:tcPr>
            <w:tcW w:w="900" w:type="dxa"/>
          </w:tcPr>
          <w:p w:rsidR="00C4081A" w:rsidRPr="0026715E" w:rsidRDefault="00C4081A" w:rsidP="00C4081A">
            <w:pPr>
              <w:pStyle w:val="BodyText2"/>
              <w:tabs>
                <w:tab w:val="decimal" w:pos="792"/>
              </w:tabs>
              <w:spacing w:line="240" w:lineRule="exact"/>
              <w:ind w:right="-18" w:firstLine="0"/>
              <w:jc w:val="left"/>
              <w:rPr>
                <w:rFonts w:ascii="Arial" w:hAnsi="Arial" w:cs="Arial"/>
                <w:sz w:val="14"/>
                <w:szCs w:val="14"/>
              </w:rPr>
            </w:pPr>
          </w:p>
        </w:tc>
        <w:tc>
          <w:tcPr>
            <w:tcW w:w="810" w:type="dxa"/>
          </w:tcPr>
          <w:p w:rsidR="00C4081A" w:rsidRPr="0026715E" w:rsidRDefault="00C4081A" w:rsidP="00C4081A">
            <w:pPr>
              <w:pStyle w:val="BodyText2"/>
              <w:tabs>
                <w:tab w:val="decimal" w:pos="792"/>
              </w:tabs>
              <w:spacing w:line="240" w:lineRule="exact"/>
              <w:ind w:right="-18" w:firstLine="0"/>
              <w:jc w:val="left"/>
              <w:rPr>
                <w:rFonts w:ascii="Arial" w:hAnsi="Arial" w:cs="Arial"/>
                <w:sz w:val="14"/>
                <w:szCs w:val="14"/>
              </w:rPr>
            </w:pPr>
          </w:p>
        </w:tc>
        <w:tc>
          <w:tcPr>
            <w:tcW w:w="99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rPr>
            </w:pPr>
          </w:p>
        </w:tc>
        <w:tc>
          <w:tcPr>
            <w:tcW w:w="900" w:type="dxa"/>
          </w:tcPr>
          <w:p w:rsidR="00C4081A" w:rsidRPr="00C4081A" w:rsidRDefault="00C4081A" w:rsidP="00C4081A">
            <w:pPr>
              <w:pStyle w:val="BodyText2"/>
              <w:tabs>
                <w:tab w:val="decimal" w:pos="612"/>
                <w:tab w:val="decimal" w:pos="684"/>
              </w:tabs>
              <w:spacing w:line="240" w:lineRule="exact"/>
              <w:ind w:right="-18" w:firstLine="0"/>
              <w:jc w:val="left"/>
              <w:rPr>
                <w:rFonts w:ascii="Arial" w:hAnsi="Arial" w:cs="Arial"/>
                <w:sz w:val="14"/>
                <w:szCs w:val="14"/>
              </w:rPr>
            </w:pPr>
          </w:p>
        </w:tc>
        <w:tc>
          <w:tcPr>
            <w:tcW w:w="90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rPr>
            </w:pPr>
          </w:p>
        </w:tc>
        <w:tc>
          <w:tcPr>
            <w:tcW w:w="810" w:type="dxa"/>
          </w:tcPr>
          <w:p w:rsidR="00C4081A" w:rsidRPr="0026715E" w:rsidRDefault="00C4081A" w:rsidP="00C4081A">
            <w:pPr>
              <w:pStyle w:val="BodyText2"/>
              <w:tabs>
                <w:tab w:val="decimal" w:pos="612"/>
              </w:tabs>
              <w:spacing w:line="240" w:lineRule="exact"/>
              <w:ind w:right="-18" w:firstLine="0"/>
              <w:jc w:val="left"/>
              <w:rPr>
                <w:rFonts w:ascii="Arial" w:hAnsi="Arial" w:cs="Arial"/>
                <w:sz w:val="14"/>
                <w:szCs w:val="14"/>
              </w:rPr>
            </w:pPr>
          </w:p>
        </w:tc>
      </w:tr>
      <w:tr w:rsidR="00C4081A" w:rsidRPr="0026715E" w:rsidTr="00F542F7">
        <w:tc>
          <w:tcPr>
            <w:tcW w:w="2070" w:type="dxa"/>
          </w:tcPr>
          <w:p w:rsidR="00C4081A" w:rsidRPr="0026715E" w:rsidRDefault="00C4081A" w:rsidP="00C4081A">
            <w:pPr>
              <w:pStyle w:val="BodyText2"/>
              <w:spacing w:line="240" w:lineRule="exact"/>
              <w:ind w:left="72" w:right="-198" w:firstLine="0"/>
              <w:jc w:val="left"/>
              <w:rPr>
                <w:rFonts w:ascii="Arial" w:hAnsi="Arial" w:cs="Arial"/>
                <w:sz w:val="14"/>
                <w:szCs w:val="14"/>
                <w:cs/>
              </w:rPr>
            </w:pPr>
            <w:r w:rsidRPr="0026715E">
              <w:rPr>
                <w:rFonts w:ascii="Arial" w:hAnsi="Arial" w:cs="Arial"/>
                <w:sz w:val="14"/>
                <w:szCs w:val="14"/>
              </w:rPr>
              <w:t xml:space="preserve">   Samyan Co., Ltd.</w:t>
            </w:r>
          </w:p>
        </w:tc>
        <w:tc>
          <w:tcPr>
            <w:tcW w:w="1530" w:type="dxa"/>
          </w:tcPr>
          <w:p w:rsidR="00C4081A" w:rsidRPr="0026715E" w:rsidRDefault="00C4081A" w:rsidP="00C4081A">
            <w:pPr>
              <w:pStyle w:val="BodyText2"/>
              <w:spacing w:line="240" w:lineRule="exact"/>
              <w:ind w:right="-18" w:firstLine="0"/>
              <w:jc w:val="left"/>
              <w:rPr>
                <w:rFonts w:ascii="Arial" w:hAnsi="Arial" w:cs="Arial"/>
                <w:sz w:val="14"/>
                <w:szCs w:val="14"/>
              </w:rPr>
            </w:pPr>
            <w:r w:rsidRPr="0026715E">
              <w:rPr>
                <w:rFonts w:ascii="Arial" w:hAnsi="Arial" w:cs="Arial"/>
                <w:sz w:val="14"/>
                <w:szCs w:val="14"/>
              </w:rPr>
              <w:t xml:space="preserve"> real estate projects</w:t>
            </w:r>
          </w:p>
        </w:tc>
        <w:tc>
          <w:tcPr>
            <w:tcW w:w="900" w:type="dxa"/>
          </w:tcPr>
          <w:p w:rsidR="00C4081A" w:rsidRPr="0026715E" w:rsidRDefault="00C4081A" w:rsidP="00C4081A">
            <w:pPr>
              <w:pStyle w:val="BodyText2"/>
              <w:tabs>
                <w:tab w:val="decimal" w:pos="612"/>
              </w:tabs>
              <w:spacing w:line="240" w:lineRule="exact"/>
              <w:ind w:right="-18" w:firstLine="0"/>
              <w:jc w:val="left"/>
              <w:rPr>
                <w:rFonts w:ascii="Arial" w:hAnsi="Arial" w:cs="Arial"/>
                <w:sz w:val="14"/>
                <w:szCs w:val="14"/>
              </w:rPr>
            </w:pPr>
            <w:r w:rsidRPr="0026715E">
              <w:rPr>
                <w:rFonts w:ascii="Arial" w:hAnsi="Arial" w:cs="Arial"/>
                <w:sz w:val="14"/>
                <w:szCs w:val="14"/>
              </w:rPr>
              <w:t>51</w:t>
            </w:r>
          </w:p>
        </w:tc>
        <w:tc>
          <w:tcPr>
            <w:tcW w:w="810" w:type="dxa"/>
          </w:tcPr>
          <w:p w:rsidR="00C4081A" w:rsidRPr="0026715E" w:rsidRDefault="00C4081A" w:rsidP="00C4081A">
            <w:pPr>
              <w:pStyle w:val="BodyText2"/>
              <w:tabs>
                <w:tab w:val="decimal" w:pos="612"/>
              </w:tabs>
              <w:spacing w:line="240" w:lineRule="exact"/>
              <w:ind w:right="-18" w:firstLine="0"/>
              <w:jc w:val="left"/>
              <w:rPr>
                <w:rFonts w:ascii="Arial" w:hAnsi="Arial" w:cs="Arial"/>
                <w:sz w:val="14"/>
                <w:szCs w:val="14"/>
              </w:rPr>
            </w:pPr>
            <w:r w:rsidRPr="0026715E">
              <w:rPr>
                <w:rFonts w:ascii="Arial" w:hAnsi="Arial" w:cs="Arial"/>
                <w:sz w:val="14"/>
                <w:szCs w:val="14"/>
              </w:rPr>
              <w:t>51</w:t>
            </w:r>
          </w:p>
        </w:tc>
        <w:tc>
          <w:tcPr>
            <w:tcW w:w="99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rPr>
            </w:pPr>
            <w:r w:rsidRPr="00C4081A">
              <w:rPr>
                <w:rFonts w:ascii="Arial" w:hAnsi="Arial" w:cs="Arial"/>
                <w:sz w:val="14"/>
                <w:szCs w:val="14"/>
              </w:rPr>
              <w:t>510,000</w:t>
            </w:r>
          </w:p>
        </w:tc>
        <w:tc>
          <w:tcPr>
            <w:tcW w:w="90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rPr>
            </w:pPr>
            <w:r w:rsidRPr="00C4081A">
              <w:rPr>
                <w:rFonts w:ascii="Arial" w:hAnsi="Arial" w:cs="Arial"/>
                <w:sz w:val="14"/>
                <w:szCs w:val="14"/>
              </w:rPr>
              <w:t>510,000</w:t>
            </w:r>
          </w:p>
        </w:tc>
        <w:tc>
          <w:tcPr>
            <w:tcW w:w="90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rPr>
            </w:pPr>
            <w:r w:rsidRPr="00C4081A">
              <w:rPr>
                <w:rFonts w:ascii="Arial" w:hAnsi="Arial" w:cs="Arial"/>
                <w:sz w:val="14"/>
                <w:szCs w:val="14"/>
              </w:rPr>
              <w:t>329,637</w:t>
            </w:r>
          </w:p>
        </w:tc>
        <w:tc>
          <w:tcPr>
            <w:tcW w:w="810" w:type="dxa"/>
          </w:tcPr>
          <w:p w:rsidR="00C4081A" w:rsidRPr="0026715E" w:rsidRDefault="00C4081A" w:rsidP="00C4081A">
            <w:pPr>
              <w:pStyle w:val="BodyText2"/>
              <w:tabs>
                <w:tab w:val="decimal" w:pos="612"/>
              </w:tabs>
              <w:spacing w:line="240" w:lineRule="exact"/>
              <w:ind w:right="-18" w:firstLine="0"/>
              <w:jc w:val="left"/>
              <w:rPr>
                <w:rFonts w:ascii="Arial" w:hAnsi="Arial" w:cs="Arial"/>
                <w:sz w:val="14"/>
                <w:szCs w:val="14"/>
              </w:rPr>
            </w:pPr>
            <w:r w:rsidRPr="0026715E">
              <w:rPr>
                <w:rFonts w:ascii="Arial" w:hAnsi="Arial" w:cs="Arial"/>
                <w:sz w:val="14"/>
                <w:szCs w:val="14"/>
              </w:rPr>
              <w:t>386,432</w:t>
            </w:r>
          </w:p>
        </w:tc>
      </w:tr>
      <w:tr w:rsidR="00C4081A" w:rsidRPr="0026715E" w:rsidTr="00F542F7">
        <w:tc>
          <w:tcPr>
            <w:tcW w:w="2070" w:type="dxa"/>
          </w:tcPr>
          <w:p w:rsidR="00C4081A" w:rsidRPr="0026715E" w:rsidRDefault="00C4081A" w:rsidP="00C4081A">
            <w:pPr>
              <w:pStyle w:val="BodyText2"/>
              <w:spacing w:line="240" w:lineRule="exact"/>
              <w:ind w:left="72" w:right="-198" w:firstLine="0"/>
              <w:jc w:val="left"/>
              <w:rPr>
                <w:rFonts w:ascii="Arial" w:hAnsi="Arial" w:cs="Arial"/>
                <w:sz w:val="14"/>
                <w:szCs w:val="14"/>
              </w:rPr>
            </w:pPr>
            <w:r w:rsidRPr="0026715E">
              <w:rPr>
                <w:rFonts w:ascii="Arial" w:hAnsi="Arial" w:cs="Arial"/>
                <w:sz w:val="14"/>
                <w:szCs w:val="14"/>
              </w:rPr>
              <w:t>Ananda MF Asia Chitlom</w:t>
            </w:r>
          </w:p>
        </w:tc>
        <w:tc>
          <w:tcPr>
            <w:tcW w:w="1530" w:type="dxa"/>
          </w:tcPr>
          <w:p w:rsidR="00C4081A" w:rsidRPr="0026715E" w:rsidRDefault="00C4081A" w:rsidP="00C4081A">
            <w:pPr>
              <w:pStyle w:val="BodyText2"/>
              <w:spacing w:line="240" w:lineRule="exact"/>
              <w:ind w:right="-18" w:firstLine="0"/>
              <w:jc w:val="left"/>
              <w:rPr>
                <w:rFonts w:ascii="Arial" w:hAnsi="Arial" w:cs="Arial"/>
                <w:sz w:val="14"/>
                <w:szCs w:val="14"/>
                <w:cs/>
              </w:rPr>
            </w:pPr>
            <w:r w:rsidRPr="0026715E">
              <w:rPr>
                <w:rFonts w:ascii="Arial" w:hAnsi="Arial" w:cs="Arial"/>
                <w:sz w:val="14"/>
                <w:szCs w:val="14"/>
              </w:rPr>
              <w:t>Development of</w:t>
            </w:r>
          </w:p>
        </w:tc>
        <w:tc>
          <w:tcPr>
            <w:tcW w:w="900" w:type="dxa"/>
          </w:tcPr>
          <w:p w:rsidR="00C4081A" w:rsidRPr="0026715E" w:rsidRDefault="00C4081A" w:rsidP="00C4081A">
            <w:pPr>
              <w:pStyle w:val="BodyText2"/>
              <w:tabs>
                <w:tab w:val="decimal" w:pos="792"/>
              </w:tabs>
              <w:spacing w:line="240" w:lineRule="exact"/>
              <w:ind w:right="-18" w:firstLine="0"/>
              <w:jc w:val="left"/>
              <w:rPr>
                <w:rFonts w:ascii="Arial" w:hAnsi="Arial" w:cs="Arial"/>
                <w:sz w:val="14"/>
                <w:szCs w:val="14"/>
              </w:rPr>
            </w:pPr>
          </w:p>
        </w:tc>
        <w:tc>
          <w:tcPr>
            <w:tcW w:w="810" w:type="dxa"/>
          </w:tcPr>
          <w:p w:rsidR="00C4081A" w:rsidRPr="0026715E" w:rsidRDefault="00C4081A" w:rsidP="00C4081A">
            <w:pPr>
              <w:pStyle w:val="BodyText2"/>
              <w:tabs>
                <w:tab w:val="decimal" w:pos="792"/>
              </w:tabs>
              <w:spacing w:line="240" w:lineRule="exact"/>
              <w:ind w:right="-18" w:firstLine="0"/>
              <w:jc w:val="left"/>
              <w:rPr>
                <w:rFonts w:ascii="Arial" w:hAnsi="Arial" w:cs="Arial"/>
                <w:sz w:val="14"/>
                <w:szCs w:val="14"/>
              </w:rPr>
            </w:pPr>
          </w:p>
        </w:tc>
        <w:tc>
          <w:tcPr>
            <w:tcW w:w="99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rPr>
            </w:pPr>
          </w:p>
        </w:tc>
        <w:tc>
          <w:tcPr>
            <w:tcW w:w="90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rPr>
            </w:pPr>
          </w:p>
        </w:tc>
        <w:tc>
          <w:tcPr>
            <w:tcW w:w="90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rPr>
            </w:pPr>
          </w:p>
        </w:tc>
        <w:tc>
          <w:tcPr>
            <w:tcW w:w="810" w:type="dxa"/>
          </w:tcPr>
          <w:p w:rsidR="00C4081A" w:rsidRPr="0026715E" w:rsidRDefault="00C4081A" w:rsidP="00C4081A">
            <w:pPr>
              <w:pStyle w:val="BodyText2"/>
              <w:tabs>
                <w:tab w:val="decimal" w:pos="612"/>
              </w:tabs>
              <w:spacing w:line="240" w:lineRule="exact"/>
              <w:ind w:right="-18" w:firstLine="0"/>
              <w:jc w:val="left"/>
              <w:rPr>
                <w:rFonts w:ascii="Arial" w:hAnsi="Arial" w:cs="Arial"/>
                <w:sz w:val="14"/>
                <w:szCs w:val="14"/>
              </w:rPr>
            </w:pPr>
          </w:p>
        </w:tc>
      </w:tr>
      <w:tr w:rsidR="00C4081A" w:rsidRPr="0026715E" w:rsidTr="00F542F7">
        <w:tc>
          <w:tcPr>
            <w:tcW w:w="2070" w:type="dxa"/>
          </w:tcPr>
          <w:p w:rsidR="00C4081A" w:rsidRPr="0026715E" w:rsidRDefault="00C4081A" w:rsidP="00C4081A">
            <w:pPr>
              <w:pStyle w:val="BodyText2"/>
              <w:spacing w:line="240" w:lineRule="exact"/>
              <w:ind w:left="72" w:right="-198" w:firstLine="0"/>
              <w:jc w:val="left"/>
              <w:rPr>
                <w:rFonts w:ascii="Arial" w:hAnsi="Arial" w:cs="Arial"/>
                <w:sz w:val="14"/>
                <w:szCs w:val="14"/>
              </w:rPr>
            </w:pPr>
            <w:r w:rsidRPr="0026715E">
              <w:rPr>
                <w:rFonts w:ascii="Arial" w:hAnsi="Arial" w:cs="Arial"/>
                <w:sz w:val="14"/>
                <w:szCs w:val="14"/>
              </w:rPr>
              <w:t xml:space="preserve">   Co., Ltd.</w:t>
            </w:r>
          </w:p>
        </w:tc>
        <w:tc>
          <w:tcPr>
            <w:tcW w:w="1530" w:type="dxa"/>
          </w:tcPr>
          <w:p w:rsidR="00C4081A" w:rsidRPr="0026715E" w:rsidRDefault="00C4081A" w:rsidP="00C4081A">
            <w:pPr>
              <w:pStyle w:val="BodyText2"/>
              <w:spacing w:line="240" w:lineRule="exact"/>
              <w:ind w:right="-18" w:firstLine="0"/>
              <w:jc w:val="left"/>
              <w:rPr>
                <w:rFonts w:ascii="Arial" w:hAnsi="Arial" w:cs="Arial"/>
                <w:sz w:val="14"/>
                <w:szCs w:val="14"/>
              </w:rPr>
            </w:pPr>
            <w:r w:rsidRPr="0026715E">
              <w:rPr>
                <w:rFonts w:ascii="Arial" w:hAnsi="Arial" w:cs="Arial"/>
                <w:sz w:val="14"/>
                <w:szCs w:val="14"/>
              </w:rPr>
              <w:t xml:space="preserve"> real estate projects</w:t>
            </w:r>
          </w:p>
        </w:tc>
        <w:tc>
          <w:tcPr>
            <w:tcW w:w="900" w:type="dxa"/>
          </w:tcPr>
          <w:p w:rsidR="00C4081A" w:rsidRPr="0026715E" w:rsidRDefault="00C4081A" w:rsidP="00C4081A">
            <w:pPr>
              <w:pStyle w:val="BodyText2"/>
              <w:tabs>
                <w:tab w:val="decimal" w:pos="612"/>
              </w:tabs>
              <w:spacing w:line="240" w:lineRule="exact"/>
              <w:ind w:right="-18" w:firstLine="0"/>
              <w:jc w:val="left"/>
              <w:rPr>
                <w:rFonts w:ascii="Arial" w:hAnsi="Arial" w:cs="Arial"/>
                <w:sz w:val="14"/>
                <w:szCs w:val="14"/>
              </w:rPr>
            </w:pPr>
            <w:r w:rsidRPr="0026715E">
              <w:rPr>
                <w:rFonts w:ascii="Arial" w:hAnsi="Arial" w:cs="Arial"/>
                <w:sz w:val="14"/>
                <w:szCs w:val="14"/>
              </w:rPr>
              <w:t>51</w:t>
            </w:r>
          </w:p>
        </w:tc>
        <w:tc>
          <w:tcPr>
            <w:tcW w:w="810" w:type="dxa"/>
          </w:tcPr>
          <w:p w:rsidR="00C4081A" w:rsidRPr="0026715E" w:rsidRDefault="00C4081A" w:rsidP="00C4081A">
            <w:pPr>
              <w:pStyle w:val="BodyText2"/>
              <w:tabs>
                <w:tab w:val="decimal" w:pos="612"/>
              </w:tabs>
              <w:spacing w:line="240" w:lineRule="exact"/>
              <w:ind w:right="-18" w:firstLine="0"/>
              <w:jc w:val="left"/>
              <w:rPr>
                <w:rFonts w:ascii="Arial" w:hAnsi="Arial" w:cs="Arial"/>
                <w:sz w:val="14"/>
                <w:szCs w:val="14"/>
              </w:rPr>
            </w:pPr>
            <w:r w:rsidRPr="0026715E">
              <w:rPr>
                <w:rFonts w:ascii="Arial" w:hAnsi="Arial" w:cs="Arial"/>
                <w:sz w:val="14"/>
                <w:szCs w:val="14"/>
              </w:rPr>
              <w:t>51</w:t>
            </w:r>
          </w:p>
        </w:tc>
        <w:tc>
          <w:tcPr>
            <w:tcW w:w="99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rPr>
            </w:pPr>
            <w:r w:rsidRPr="00C4081A">
              <w:rPr>
                <w:rFonts w:ascii="Arial" w:hAnsi="Arial" w:cs="Arial"/>
                <w:sz w:val="14"/>
                <w:szCs w:val="14"/>
              </w:rPr>
              <w:t>204,000</w:t>
            </w:r>
          </w:p>
        </w:tc>
        <w:tc>
          <w:tcPr>
            <w:tcW w:w="90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rPr>
            </w:pPr>
            <w:r w:rsidRPr="00C4081A">
              <w:rPr>
                <w:rFonts w:ascii="Arial" w:hAnsi="Arial" w:cs="Arial"/>
                <w:sz w:val="14"/>
                <w:szCs w:val="14"/>
              </w:rPr>
              <w:t>204,000</w:t>
            </w:r>
          </w:p>
        </w:tc>
        <w:tc>
          <w:tcPr>
            <w:tcW w:w="90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rPr>
            </w:pPr>
            <w:r w:rsidRPr="00C4081A">
              <w:rPr>
                <w:rFonts w:ascii="Arial" w:hAnsi="Arial" w:cs="Arial"/>
                <w:sz w:val="14"/>
                <w:szCs w:val="14"/>
              </w:rPr>
              <w:t>120,255</w:t>
            </w:r>
          </w:p>
        </w:tc>
        <w:tc>
          <w:tcPr>
            <w:tcW w:w="810" w:type="dxa"/>
          </w:tcPr>
          <w:p w:rsidR="00C4081A" w:rsidRPr="0026715E" w:rsidRDefault="00C4081A" w:rsidP="00C4081A">
            <w:pPr>
              <w:pStyle w:val="BodyText2"/>
              <w:tabs>
                <w:tab w:val="decimal" w:pos="612"/>
              </w:tabs>
              <w:spacing w:line="240" w:lineRule="exact"/>
              <w:ind w:right="-18" w:firstLine="0"/>
              <w:jc w:val="left"/>
              <w:rPr>
                <w:rFonts w:ascii="Arial" w:hAnsi="Arial" w:cs="Arial"/>
                <w:sz w:val="14"/>
                <w:szCs w:val="14"/>
              </w:rPr>
            </w:pPr>
            <w:r w:rsidRPr="0026715E">
              <w:rPr>
                <w:rFonts w:ascii="Arial" w:hAnsi="Arial" w:cs="Arial"/>
                <w:sz w:val="14"/>
                <w:szCs w:val="14"/>
              </w:rPr>
              <w:t>143,622</w:t>
            </w:r>
          </w:p>
        </w:tc>
      </w:tr>
      <w:tr w:rsidR="00C4081A" w:rsidRPr="0026715E" w:rsidTr="00F542F7">
        <w:tc>
          <w:tcPr>
            <w:tcW w:w="2070" w:type="dxa"/>
          </w:tcPr>
          <w:p w:rsidR="00C4081A" w:rsidRPr="0026715E" w:rsidRDefault="00C4081A" w:rsidP="00C4081A">
            <w:pPr>
              <w:pStyle w:val="BodyText2"/>
              <w:spacing w:line="240" w:lineRule="exact"/>
              <w:ind w:left="72" w:right="-198" w:firstLine="0"/>
              <w:jc w:val="left"/>
              <w:rPr>
                <w:rFonts w:ascii="Arial" w:hAnsi="Arial" w:cs="Arial"/>
                <w:sz w:val="14"/>
                <w:szCs w:val="14"/>
              </w:rPr>
            </w:pPr>
            <w:r w:rsidRPr="0026715E">
              <w:rPr>
                <w:rFonts w:ascii="Arial" w:hAnsi="Arial" w:cs="Arial"/>
                <w:sz w:val="14"/>
                <w:szCs w:val="14"/>
              </w:rPr>
              <w:t>Ananda MF Asia Bangna</w:t>
            </w:r>
          </w:p>
        </w:tc>
        <w:tc>
          <w:tcPr>
            <w:tcW w:w="1530" w:type="dxa"/>
          </w:tcPr>
          <w:p w:rsidR="00C4081A" w:rsidRPr="0026715E" w:rsidRDefault="00C4081A" w:rsidP="00C4081A">
            <w:pPr>
              <w:pStyle w:val="BodyText2"/>
              <w:spacing w:line="240" w:lineRule="exact"/>
              <w:ind w:right="-18" w:firstLine="0"/>
              <w:jc w:val="left"/>
              <w:rPr>
                <w:rFonts w:ascii="Arial" w:hAnsi="Arial" w:cs="Arial"/>
                <w:sz w:val="14"/>
                <w:szCs w:val="14"/>
                <w:cs/>
              </w:rPr>
            </w:pPr>
            <w:r w:rsidRPr="0026715E">
              <w:rPr>
                <w:rFonts w:ascii="Arial" w:hAnsi="Arial" w:cs="Arial"/>
                <w:sz w:val="14"/>
                <w:szCs w:val="14"/>
              </w:rPr>
              <w:t>Development of</w:t>
            </w:r>
          </w:p>
        </w:tc>
        <w:tc>
          <w:tcPr>
            <w:tcW w:w="900" w:type="dxa"/>
          </w:tcPr>
          <w:p w:rsidR="00C4081A" w:rsidRPr="0026715E" w:rsidRDefault="00C4081A" w:rsidP="00C4081A">
            <w:pPr>
              <w:pStyle w:val="BodyText2"/>
              <w:tabs>
                <w:tab w:val="decimal" w:pos="792"/>
              </w:tabs>
              <w:spacing w:line="240" w:lineRule="exact"/>
              <w:ind w:right="-18" w:firstLine="0"/>
              <w:jc w:val="left"/>
              <w:rPr>
                <w:rFonts w:ascii="Arial" w:hAnsi="Arial" w:cs="Arial"/>
                <w:sz w:val="14"/>
                <w:szCs w:val="14"/>
              </w:rPr>
            </w:pPr>
          </w:p>
        </w:tc>
        <w:tc>
          <w:tcPr>
            <w:tcW w:w="810" w:type="dxa"/>
          </w:tcPr>
          <w:p w:rsidR="00C4081A" w:rsidRPr="0026715E" w:rsidRDefault="00C4081A" w:rsidP="00C4081A">
            <w:pPr>
              <w:pStyle w:val="BodyText2"/>
              <w:tabs>
                <w:tab w:val="decimal" w:pos="792"/>
              </w:tabs>
              <w:spacing w:line="240" w:lineRule="exact"/>
              <w:ind w:right="-18" w:firstLine="0"/>
              <w:jc w:val="left"/>
              <w:rPr>
                <w:rFonts w:ascii="Arial" w:hAnsi="Arial" w:cs="Arial"/>
                <w:sz w:val="14"/>
                <w:szCs w:val="14"/>
              </w:rPr>
            </w:pPr>
          </w:p>
        </w:tc>
        <w:tc>
          <w:tcPr>
            <w:tcW w:w="99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rPr>
            </w:pPr>
          </w:p>
        </w:tc>
        <w:tc>
          <w:tcPr>
            <w:tcW w:w="90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rPr>
            </w:pPr>
          </w:p>
        </w:tc>
        <w:tc>
          <w:tcPr>
            <w:tcW w:w="90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rPr>
            </w:pPr>
          </w:p>
        </w:tc>
        <w:tc>
          <w:tcPr>
            <w:tcW w:w="810" w:type="dxa"/>
          </w:tcPr>
          <w:p w:rsidR="00C4081A" w:rsidRPr="0026715E" w:rsidRDefault="00C4081A" w:rsidP="00C4081A">
            <w:pPr>
              <w:pStyle w:val="BodyText2"/>
              <w:tabs>
                <w:tab w:val="decimal" w:pos="612"/>
              </w:tabs>
              <w:spacing w:line="240" w:lineRule="exact"/>
              <w:ind w:right="-18" w:firstLine="0"/>
              <w:jc w:val="left"/>
              <w:rPr>
                <w:rFonts w:ascii="Arial" w:hAnsi="Arial" w:cs="Arial"/>
                <w:sz w:val="14"/>
                <w:szCs w:val="14"/>
              </w:rPr>
            </w:pPr>
          </w:p>
        </w:tc>
      </w:tr>
      <w:tr w:rsidR="00C4081A" w:rsidRPr="0026715E" w:rsidTr="00F542F7">
        <w:tc>
          <w:tcPr>
            <w:tcW w:w="2070" w:type="dxa"/>
          </w:tcPr>
          <w:p w:rsidR="00C4081A" w:rsidRPr="0026715E" w:rsidRDefault="00C4081A" w:rsidP="00C4081A">
            <w:pPr>
              <w:pStyle w:val="BodyText2"/>
              <w:spacing w:line="240" w:lineRule="exact"/>
              <w:ind w:left="72" w:right="-198" w:firstLine="0"/>
              <w:jc w:val="left"/>
              <w:rPr>
                <w:rFonts w:ascii="Arial" w:hAnsi="Arial" w:cs="Arial"/>
                <w:sz w:val="14"/>
                <w:szCs w:val="14"/>
              </w:rPr>
            </w:pPr>
            <w:r w:rsidRPr="0026715E">
              <w:rPr>
                <w:rFonts w:ascii="Arial" w:hAnsi="Arial" w:cs="Arial"/>
                <w:sz w:val="14"/>
                <w:szCs w:val="14"/>
              </w:rPr>
              <w:t xml:space="preserve">   Co., Ltd.</w:t>
            </w:r>
          </w:p>
        </w:tc>
        <w:tc>
          <w:tcPr>
            <w:tcW w:w="1530" w:type="dxa"/>
          </w:tcPr>
          <w:p w:rsidR="00C4081A" w:rsidRPr="0026715E" w:rsidRDefault="00C4081A" w:rsidP="00C4081A">
            <w:pPr>
              <w:pStyle w:val="BodyText2"/>
              <w:spacing w:line="240" w:lineRule="exact"/>
              <w:ind w:right="-18" w:firstLine="0"/>
              <w:jc w:val="left"/>
              <w:rPr>
                <w:rFonts w:ascii="Arial" w:hAnsi="Arial" w:cs="Arial"/>
                <w:sz w:val="14"/>
                <w:szCs w:val="14"/>
              </w:rPr>
            </w:pPr>
            <w:r w:rsidRPr="0026715E">
              <w:rPr>
                <w:rFonts w:ascii="Arial" w:hAnsi="Arial" w:cs="Arial"/>
                <w:sz w:val="14"/>
                <w:szCs w:val="14"/>
              </w:rPr>
              <w:t xml:space="preserve"> real estate projects</w:t>
            </w:r>
          </w:p>
        </w:tc>
        <w:tc>
          <w:tcPr>
            <w:tcW w:w="900" w:type="dxa"/>
          </w:tcPr>
          <w:p w:rsidR="00C4081A" w:rsidRPr="0026715E" w:rsidRDefault="00C4081A" w:rsidP="00C4081A">
            <w:pPr>
              <w:pStyle w:val="BodyText2"/>
              <w:tabs>
                <w:tab w:val="decimal" w:pos="612"/>
              </w:tabs>
              <w:spacing w:line="240" w:lineRule="exact"/>
              <w:ind w:right="-18" w:firstLine="0"/>
              <w:jc w:val="left"/>
              <w:rPr>
                <w:rFonts w:ascii="Arial" w:hAnsi="Arial" w:cs="Arial"/>
                <w:sz w:val="14"/>
                <w:szCs w:val="14"/>
              </w:rPr>
            </w:pPr>
            <w:r w:rsidRPr="0026715E">
              <w:rPr>
                <w:rFonts w:ascii="Arial" w:hAnsi="Arial" w:cs="Arial"/>
                <w:sz w:val="14"/>
                <w:szCs w:val="14"/>
              </w:rPr>
              <w:t>51</w:t>
            </w:r>
          </w:p>
        </w:tc>
        <w:tc>
          <w:tcPr>
            <w:tcW w:w="810" w:type="dxa"/>
          </w:tcPr>
          <w:p w:rsidR="00C4081A" w:rsidRPr="0026715E" w:rsidRDefault="00C4081A" w:rsidP="00C4081A">
            <w:pPr>
              <w:pStyle w:val="BodyText2"/>
              <w:tabs>
                <w:tab w:val="decimal" w:pos="612"/>
              </w:tabs>
              <w:spacing w:line="240" w:lineRule="exact"/>
              <w:ind w:right="-18" w:firstLine="0"/>
              <w:jc w:val="left"/>
              <w:rPr>
                <w:rFonts w:ascii="Arial" w:hAnsi="Arial" w:cs="Arial"/>
                <w:sz w:val="14"/>
                <w:szCs w:val="14"/>
              </w:rPr>
            </w:pPr>
            <w:r w:rsidRPr="0026715E">
              <w:rPr>
                <w:rFonts w:ascii="Arial" w:hAnsi="Arial" w:cs="Arial"/>
                <w:sz w:val="14"/>
                <w:szCs w:val="14"/>
              </w:rPr>
              <w:t>51</w:t>
            </w:r>
          </w:p>
        </w:tc>
        <w:tc>
          <w:tcPr>
            <w:tcW w:w="99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cs/>
              </w:rPr>
            </w:pPr>
            <w:r w:rsidRPr="00C4081A">
              <w:rPr>
                <w:rFonts w:ascii="Arial" w:hAnsi="Arial" w:cs="Arial"/>
                <w:sz w:val="14"/>
                <w:szCs w:val="14"/>
              </w:rPr>
              <w:t>318,750</w:t>
            </w:r>
          </w:p>
        </w:tc>
        <w:tc>
          <w:tcPr>
            <w:tcW w:w="90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cs/>
              </w:rPr>
            </w:pPr>
            <w:r w:rsidRPr="00C4081A">
              <w:rPr>
                <w:rFonts w:ascii="Arial" w:hAnsi="Arial" w:cs="Arial"/>
                <w:sz w:val="14"/>
                <w:szCs w:val="14"/>
              </w:rPr>
              <w:t>318,750</w:t>
            </w:r>
          </w:p>
        </w:tc>
        <w:tc>
          <w:tcPr>
            <w:tcW w:w="90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rPr>
            </w:pPr>
            <w:r w:rsidRPr="00C4081A">
              <w:rPr>
                <w:rFonts w:ascii="Arial" w:hAnsi="Arial" w:cs="Arial"/>
                <w:sz w:val="14"/>
                <w:szCs w:val="14"/>
              </w:rPr>
              <w:t>198,487</w:t>
            </w:r>
          </w:p>
        </w:tc>
        <w:tc>
          <w:tcPr>
            <w:tcW w:w="810" w:type="dxa"/>
          </w:tcPr>
          <w:p w:rsidR="00C4081A" w:rsidRPr="0026715E" w:rsidRDefault="00C4081A" w:rsidP="00C4081A">
            <w:pPr>
              <w:pStyle w:val="BodyText2"/>
              <w:tabs>
                <w:tab w:val="decimal" w:pos="612"/>
              </w:tabs>
              <w:spacing w:line="240" w:lineRule="exact"/>
              <w:ind w:right="-18" w:firstLine="0"/>
              <w:jc w:val="left"/>
              <w:rPr>
                <w:rFonts w:ascii="Arial" w:hAnsi="Arial" w:cs="Arial"/>
                <w:sz w:val="14"/>
                <w:szCs w:val="14"/>
              </w:rPr>
            </w:pPr>
            <w:r w:rsidRPr="0026715E">
              <w:rPr>
                <w:rFonts w:ascii="Arial" w:hAnsi="Arial" w:cs="Arial"/>
                <w:sz w:val="14"/>
                <w:szCs w:val="14"/>
              </w:rPr>
              <w:t>248,569</w:t>
            </w:r>
          </w:p>
        </w:tc>
      </w:tr>
      <w:tr w:rsidR="00C4081A" w:rsidRPr="0026715E" w:rsidTr="00F542F7">
        <w:tc>
          <w:tcPr>
            <w:tcW w:w="2070" w:type="dxa"/>
          </w:tcPr>
          <w:p w:rsidR="00C4081A" w:rsidRPr="0026715E" w:rsidRDefault="00C4081A" w:rsidP="00C4081A">
            <w:pPr>
              <w:pStyle w:val="BodyText2"/>
              <w:spacing w:line="240" w:lineRule="exact"/>
              <w:ind w:left="72" w:right="-198" w:firstLine="0"/>
              <w:jc w:val="left"/>
              <w:rPr>
                <w:rFonts w:ascii="Arial" w:hAnsi="Arial" w:cs="Arial"/>
                <w:sz w:val="14"/>
                <w:szCs w:val="14"/>
              </w:rPr>
            </w:pPr>
            <w:r w:rsidRPr="0026715E">
              <w:rPr>
                <w:rFonts w:ascii="Arial" w:hAnsi="Arial" w:cs="Arial"/>
                <w:sz w:val="14"/>
                <w:szCs w:val="14"/>
              </w:rPr>
              <w:t>Ananda MF Asia</w:t>
            </w:r>
          </w:p>
        </w:tc>
        <w:tc>
          <w:tcPr>
            <w:tcW w:w="1530" w:type="dxa"/>
          </w:tcPr>
          <w:p w:rsidR="00C4081A" w:rsidRPr="0026715E" w:rsidRDefault="00C4081A" w:rsidP="00C4081A">
            <w:pPr>
              <w:pStyle w:val="BodyText2"/>
              <w:spacing w:line="240" w:lineRule="exact"/>
              <w:ind w:right="-18" w:firstLine="0"/>
              <w:jc w:val="left"/>
              <w:rPr>
                <w:rFonts w:ascii="Arial" w:hAnsi="Arial" w:cs="Arial"/>
                <w:sz w:val="14"/>
                <w:szCs w:val="14"/>
                <w:cs/>
              </w:rPr>
            </w:pPr>
            <w:r w:rsidRPr="0026715E">
              <w:rPr>
                <w:rFonts w:ascii="Arial" w:hAnsi="Arial" w:cs="Arial"/>
                <w:sz w:val="14"/>
                <w:szCs w:val="14"/>
              </w:rPr>
              <w:t>Development of</w:t>
            </w:r>
          </w:p>
        </w:tc>
        <w:tc>
          <w:tcPr>
            <w:tcW w:w="900" w:type="dxa"/>
          </w:tcPr>
          <w:p w:rsidR="00C4081A" w:rsidRPr="0026715E" w:rsidRDefault="00C4081A" w:rsidP="00C4081A">
            <w:pPr>
              <w:pStyle w:val="BodyText2"/>
              <w:tabs>
                <w:tab w:val="decimal" w:pos="792"/>
              </w:tabs>
              <w:spacing w:line="240" w:lineRule="exact"/>
              <w:ind w:right="-18" w:firstLine="0"/>
              <w:jc w:val="left"/>
              <w:rPr>
                <w:rFonts w:ascii="Arial" w:hAnsi="Arial" w:cs="Arial"/>
                <w:sz w:val="14"/>
                <w:szCs w:val="14"/>
              </w:rPr>
            </w:pPr>
          </w:p>
        </w:tc>
        <w:tc>
          <w:tcPr>
            <w:tcW w:w="810" w:type="dxa"/>
          </w:tcPr>
          <w:p w:rsidR="00C4081A" w:rsidRPr="0026715E" w:rsidRDefault="00C4081A" w:rsidP="00C4081A">
            <w:pPr>
              <w:pStyle w:val="BodyText2"/>
              <w:tabs>
                <w:tab w:val="decimal" w:pos="792"/>
              </w:tabs>
              <w:spacing w:line="240" w:lineRule="exact"/>
              <w:ind w:right="-18" w:firstLine="0"/>
              <w:jc w:val="left"/>
              <w:rPr>
                <w:rFonts w:ascii="Arial" w:hAnsi="Arial" w:cs="Arial"/>
                <w:sz w:val="14"/>
                <w:szCs w:val="14"/>
              </w:rPr>
            </w:pPr>
          </w:p>
        </w:tc>
        <w:tc>
          <w:tcPr>
            <w:tcW w:w="990" w:type="dxa"/>
          </w:tcPr>
          <w:p w:rsidR="00C4081A" w:rsidRPr="00387A53" w:rsidRDefault="00C4081A" w:rsidP="00C4081A">
            <w:pPr>
              <w:pStyle w:val="BodyText2"/>
              <w:tabs>
                <w:tab w:val="decimal" w:pos="612"/>
              </w:tabs>
              <w:spacing w:line="240" w:lineRule="auto"/>
              <w:ind w:right="-18" w:firstLine="0"/>
              <w:jc w:val="right"/>
              <w:rPr>
                <w:rFonts w:ascii="Angsana New" w:hAnsi="Angsana New"/>
                <w:sz w:val="24"/>
                <w:szCs w:val="24"/>
              </w:rPr>
            </w:pPr>
          </w:p>
        </w:tc>
        <w:tc>
          <w:tcPr>
            <w:tcW w:w="900" w:type="dxa"/>
          </w:tcPr>
          <w:p w:rsidR="00C4081A" w:rsidRPr="00387A53" w:rsidRDefault="00C4081A" w:rsidP="00C4081A">
            <w:pPr>
              <w:pStyle w:val="BodyText2"/>
              <w:tabs>
                <w:tab w:val="decimal" w:pos="612"/>
              </w:tabs>
              <w:spacing w:line="240" w:lineRule="auto"/>
              <w:ind w:right="-18" w:firstLine="0"/>
              <w:jc w:val="right"/>
              <w:rPr>
                <w:rFonts w:ascii="Angsana New" w:hAnsi="Angsana New"/>
                <w:sz w:val="24"/>
                <w:szCs w:val="24"/>
              </w:rPr>
            </w:pPr>
          </w:p>
        </w:tc>
        <w:tc>
          <w:tcPr>
            <w:tcW w:w="900" w:type="dxa"/>
          </w:tcPr>
          <w:p w:rsidR="00C4081A" w:rsidRPr="00387A53" w:rsidRDefault="00C4081A" w:rsidP="00C4081A">
            <w:pPr>
              <w:pStyle w:val="BodyText2"/>
              <w:tabs>
                <w:tab w:val="decimal" w:pos="612"/>
              </w:tabs>
              <w:spacing w:line="240" w:lineRule="auto"/>
              <w:ind w:right="-18" w:firstLine="0"/>
              <w:jc w:val="right"/>
              <w:rPr>
                <w:rFonts w:ascii="Angsana New" w:hAnsi="Angsana New"/>
                <w:sz w:val="24"/>
                <w:szCs w:val="24"/>
              </w:rPr>
            </w:pPr>
          </w:p>
        </w:tc>
        <w:tc>
          <w:tcPr>
            <w:tcW w:w="810" w:type="dxa"/>
          </w:tcPr>
          <w:p w:rsidR="00C4081A" w:rsidRPr="0026715E" w:rsidRDefault="00C4081A" w:rsidP="00C4081A">
            <w:pPr>
              <w:pStyle w:val="BodyText2"/>
              <w:tabs>
                <w:tab w:val="decimal" w:pos="612"/>
              </w:tabs>
              <w:spacing w:line="240" w:lineRule="exact"/>
              <w:ind w:right="-18" w:firstLine="0"/>
              <w:jc w:val="left"/>
              <w:rPr>
                <w:rFonts w:ascii="Arial" w:hAnsi="Arial" w:cs="Arial"/>
                <w:sz w:val="14"/>
                <w:szCs w:val="14"/>
              </w:rPr>
            </w:pPr>
          </w:p>
        </w:tc>
      </w:tr>
      <w:tr w:rsidR="00C4081A" w:rsidRPr="0026715E" w:rsidTr="00F542F7">
        <w:tc>
          <w:tcPr>
            <w:tcW w:w="2070" w:type="dxa"/>
          </w:tcPr>
          <w:p w:rsidR="00C4081A" w:rsidRPr="0026715E" w:rsidRDefault="00C4081A" w:rsidP="00C4081A">
            <w:pPr>
              <w:pStyle w:val="BodyText2"/>
              <w:spacing w:line="240" w:lineRule="exact"/>
              <w:ind w:left="72" w:right="-198" w:firstLine="0"/>
              <w:jc w:val="left"/>
              <w:rPr>
                <w:rFonts w:ascii="Arial" w:hAnsi="Arial" w:cs="Arial"/>
                <w:sz w:val="14"/>
                <w:szCs w:val="14"/>
                <w:cs/>
              </w:rPr>
            </w:pPr>
            <w:r w:rsidRPr="0026715E">
              <w:rPr>
                <w:rFonts w:ascii="Arial" w:hAnsi="Arial" w:cs="Arial"/>
                <w:sz w:val="14"/>
                <w:szCs w:val="14"/>
              </w:rPr>
              <w:t xml:space="preserve">   Chongnonsi Co., Ltd.</w:t>
            </w:r>
          </w:p>
        </w:tc>
        <w:tc>
          <w:tcPr>
            <w:tcW w:w="1530" w:type="dxa"/>
          </w:tcPr>
          <w:p w:rsidR="00C4081A" w:rsidRPr="0026715E" w:rsidRDefault="00C4081A" w:rsidP="00C4081A">
            <w:pPr>
              <w:pStyle w:val="BodyText2"/>
              <w:spacing w:line="240" w:lineRule="exact"/>
              <w:ind w:right="-18" w:firstLine="0"/>
              <w:jc w:val="left"/>
              <w:rPr>
                <w:rFonts w:ascii="Arial" w:hAnsi="Arial" w:cs="Arial"/>
                <w:sz w:val="14"/>
                <w:szCs w:val="14"/>
              </w:rPr>
            </w:pPr>
            <w:r w:rsidRPr="0026715E">
              <w:rPr>
                <w:rFonts w:ascii="Arial" w:hAnsi="Arial" w:cs="Arial"/>
                <w:sz w:val="14"/>
                <w:szCs w:val="14"/>
              </w:rPr>
              <w:t xml:space="preserve"> real estate projects</w:t>
            </w:r>
          </w:p>
        </w:tc>
        <w:tc>
          <w:tcPr>
            <w:tcW w:w="900" w:type="dxa"/>
          </w:tcPr>
          <w:p w:rsidR="00C4081A" w:rsidRPr="0026715E" w:rsidRDefault="00C4081A" w:rsidP="00C4081A">
            <w:pPr>
              <w:pStyle w:val="BodyText2"/>
              <w:tabs>
                <w:tab w:val="decimal" w:pos="612"/>
              </w:tabs>
              <w:spacing w:line="240" w:lineRule="exact"/>
              <w:ind w:right="-18" w:firstLine="0"/>
              <w:jc w:val="left"/>
              <w:rPr>
                <w:rFonts w:ascii="Arial" w:hAnsi="Arial" w:cs="Arial"/>
                <w:sz w:val="14"/>
                <w:szCs w:val="14"/>
              </w:rPr>
            </w:pPr>
            <w:r w:rsidRPr="0026715E">
              <w:rPr>
                <w:rFonts w:ascii="Arial" w:hAnsi="Arial" w:cs="Arial"/>
                <w:sz w:val="14"/>
                <w:szCs w:val="14"/>
              </w:rPr>
              <w:t>51</w:t>
            </w:r>
          </w:p>
        </w:tc>
        <w:tc>
          <w:tcPr>
            <w:tcW w:w="810" w:type="dxa"/>
          </w:tcPr>
          <w:p w:rsidR="00C4081A" w:rsidRPr="0026715E" w:rsidRDefault="00C4081A" w:rsidP="00C4081A">
            <w:pPr>
              <w:pStyle w:val="BodyText2"/>
              <w:tabs>
                <w:tab w:val="decimal" w:pos="612"/>
              </w:tabs>
              <w:spacing w:line="240" w:lineRule="exact"/>
              <w:ind w:right="-18" w:firstLine="0"/>
              <w:jc w:val="left"/>
              <w:rPr>
                <w:rFonts w:ascii="Arial" w:hAnsi="Arial" w:cs="Arial"/>
                <w:sz w:val="14"/>
                <w:szCs w:val="14"/>
              </w:rPr>
            </w:pPr>
            <w:r w:rsidRPr="0026715E">
              <w:rPr>
                <w:rFonts w:ascii="Arial" w:hAnsi="Arial" w:cs="Arial"/>
                <w:sz w:val="14"/>
                <w:szCs w:val="14"/>
              </w:rPr>
              <w:t>51</w:t>
            </w:r>
          </w:p>
        </w:tc>
        <w:tc>
          <w:tcPr>
            <w:tcW w:w="99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rPr>
            </w:pPr>
            <w:r w:rsidRPr="00C4081A">
              <w:rPr>
                <w:rFonts w:ascii="Arial" w:hAnsi="Arial" w:cs="Arial"/>
                <w:sz w:val="14"/>
                <w:szCs w:val="14"/>
              </w:rPr>
              <w:t>306,000</w:t>
            </w:r>
          </w:p>
        </w:tc>
        <w:tc>
          <w:tcPr>
            <w:tcW w:w="90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rPr>
            </w:pPr>
            <w:r w:rsidRPr="00C4081A">
              <w:rPr>
                <w:rFonts w:ascii="Arial" w:hAnsi="Arial" w:cs="Arial"/>
                <w:sz w:val="14"/>
                <w:szCs w:val="14"/>
              </w:rPr>
              <w:t>306,000</w:t>
            </w:r>
          </w:p>
        </w:tc>
        <w:tc>
          <w:tcPr>
            <w:tcW w:w="90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rPr>
            </w:pPr>
            <w:r w:rsidRPr="00C4081A">
              <w:rPr>
                <w:rFonts w:ascii="Arial" w:hAnsi="Arial" w:cs="Arial"/>
                <w:sz w:val="14"/>
                <w:szCs w:val="14"/>
              </w:rPr>
              <w:t>187,975</w:t>
            </w:r>
          </w:p>
        </w:tc>
        <w:tc>
          <w:tcPr>
            <w:tcW w:w="810" w:type="dxa"/>
          </w:tcPr>
          <w:p w:rsidR="00C4081A" w:rsidRPr="0026715E" w:rsidRDefault="00C4081A" w:rsidP="00C4081A">
            <w:pPr>
              <w:pStyle w:val="BodyText2"/>
              <w:tabs>
                <w:tab w:val="decimal" w:pos="612"/>
              </w:tabs>
              <w:spacing w:line="240" w:lineRule="exact"/>
              <w:ind w:right="-18" w:firstLine="0"/>
              <w:jc w:val="left"/>
              <w:rPr>
                <w:rFonts w:ascii="Arial" w:hAnsi="Arial" w:cs="Arial"/>
                <w:sz w:val="14"/>
                <w:szCs w:val="14"/>
              </w:rPr>
            </w:pPr>
            <w:r w:rsidRPr="0026715E">
              <w:rPr>
                <w:rFonts w:ascii="Arial" w:hAnsi="Arial" w:cs="Arial"/>
                <w:sz w:val="14"/>
                <w:szCs w:val="14"/>
              </w:rPr>
              <w:t>252,150</w:t>
            </w:r>
          </w:p>
        </w:tc>
      </w:tr>
      <w:tr w:rsidR="00C4081A" w:rsidRPr="0026715E" w:rsidTr="00F542F7">
        <w:tc>
          <w:tcPr>
            <w:tcW w:w="2070" w:type="dxa"/>
          </w:tcPr>
          <w:p w:rsidR="00C4081A" w:rsidRPr="0026715E" w:rsidRDefault="00C4081A" w:rsidP="00C4081A">
            <w:pPr>
              <w:pStyle w:val="BodyText2"/>
              <w:spacing w:line="240" w:lineRule="exact"/>
              <w:ind w:left="72" w:right="-198" w:firstLine="0"/>
              <w:jc w:val="left"/>
              <w:rPr>
                <w:rFonts w:ascii="Arial" w:hAnsi="Arial" w:cs="Arial"/>
                <w:sz w:val="14"/>
                <w:szCs w:val="14"/>
              </w:rPr>
            </w:pPr>
            <w:r w:rsidRPr="0026715E">
              <w:rPr>
                <w:rFonts w:ascii="Arial" w:hAnsi="Arial" w:cs="Arial"/>
                <w:sz w:val="14"/>
                <w:szCs w:val="14"/>
              </w:rPr>
              <w:t xml:space="preserve">Ananda MF Asia </w:t>
            </w:r>
          </w:p>
        </w:tc>
        <w:tc>
          <w:tcPr>
            <w:tcW w:w="1530" w:type="dxa"/>
          </w:tcPr>
          <w:p w:rsidR="00C4081A" w:rsidRPr="0026715E" w:rsidRDefault="00C4081A" w:rsidP="00C4081A">
            <w:pPr>
              <w:pStyle w:val="BodyText2"/>
              <w:spacing w:line="240" w:lineRule="exact"/>
              <w:ind w:right="-18" w:firstLine="0"/>
              <w:jc w:val="left"/>
              <w:rPr>
                <w:rFonts w:ascii="Arial" w:hAnsi="Arial" w:cs="Arial"/>
                <w:sz w:val="14"/>
                <w:szCs w:val="14"/>
                <w:cs/>
              </w:rPr>
            </w:pPr>
            <w:r w:rsidRPr="0026715E">
              <w:rPr>
                <w:rFonts w:ascii="Arial" w:hAnsi="Arial" w:cs="Arial"/>
                <w:sz w:val="14"/>
                <w:szCs w:val="14"/>
              </w:rPr>
              <w:t>Development of</w:t>
            </w:r>
          </w:p>
        </w:tc>
        <w:tc>
          <w:tcPr>
            <w:tcW w:w="900" w:type="dxa"/>
          </w:tcPr>
          <w:p w:rsidR="00C4081A" w:rsidRPr="0026715E" w:rsidRDefault="00C4081A" w:rsidP="00C4081A">
            <w:pPr>
              <w:pStyle w:val="BodyText2"/>
              <w:tabs>
                <w:tab w:val="decimal" w:pos="792"/>
              </w:tabs>
              <w:spacing w:line="240" w:lineRule="exact"/>
              <w:ind w:right="-18" w:firstLine="0"/>
              <w:jc w:val="left"/>
              <w:rPr>
                <w:rFonts w:ascii="Arial" w:hAnsi="Arial" w:cs="Arial"/>
                <w:sz w:val="14"/>
                <w:szCs w:val="14"/>
              </w:rPr>
            </w:pPr>
          </w:p>
        </w:tc>
        <w:tc>
          <w:tcPr>
            <w:tcW w:w="810" w:type="dxa"/>
          </w:tcPr>
          <w:p w:rsidR="00C4081A" w:rsidRPr="0026715E" w:rsidRDefault="00C4081A" w:rsidP="00C4081A">
            <w:pPr>
              <w:pStyle w:val="BodyText2"/>
              <w:tabs>
                <w:tab w:val="decimal" w:pos="792"/>
              </w:tabs>
              <w:spacing w:line="240" w:lineRule="exact"/>
              <w:ind w:right="-18" w:firstLine="0"/>
              <w:jc w:val="left"/>
              <w:rPr>
                <w:rFonts w:ascii="Arial" w:hAnsi="Arial" w:cs="Arial"/>
                <w:sz w:val="14"/>
                <w:szCs w:val="14"/>
              </w:rPr>
            </w:pPr>
          </w:p>
        </w:tc>
        <w:tc>
          <w:tcPr>
            <w:tcW w:w="99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rPr>
            </w:pPr>
          </w:p>
        </w:tc>
        <w:tc>
          <w:tcPr>
            <w:tcW w:w="90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rPr>
            </w:pPr>
          </w:p>
        </w:tc>
        <w:tc>
          <w:tcPr>
            <w:tcW w:w="90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rPr>
            </w:pPr>
          </w:p>
        </w:tc>
        <w:tc>
          <w:tcPr>
            <w:tcW w:w="810" w:type="dxa"/>
          </w:tcPr>
          <w:p w:rsidR="00C4081A" w:rsidRPr="0026715E" w:rsidRDefault="00C4081A" w:rsidP="00C4081A">
            <w:pPr>
              <w:pStyle w:val="BodyText2"/>
              <w:tabs>
                <w:tab w:val="decimal" w:pos="612"/>
              </w:tabs>
              <w:spacing w:line="240" w:lineRule="exact"/>
              <w:ind w:right="-18" w:firstLine="0"/>
              <w:jc w:val="left"/>
              <w:rPr>
                <w:rFonts w:ascii="Arial" w:hAnsi="Arial" w:cs="Arial"/>
                <w:sz w:val="14"/>
                <w:szCs w:val="14"/>
              </w:rPr>
            </w:pPr>
          </w:p>
        </w:tc>
      </w:tr>
      <w:tr w:rsidR="00C4081A" w:rsidRPr="0026715E" w:rsidTr="00F542F7">
        <w:tc>
          <w:tcPr>
            <w:tcW w:w="2070" w:type="dxa"/>
          </w:tcPr>
          <w:p w:rsidR="00C4081A" w:rsidRPr="0026715E" w:rsidRDefault="00C4081A" w:rsidP="00C4081A">
            <w:pPr>
              <w:pStyle w:val="BodyText2"/>
              <w:spacing w:line="240" w:lineRule="exact"/>
              <w:ind w:left="72" w:right="-198" w:firstLine="0"/>
              <w:jc w:val="left"/>
              <w:rPr>
                <w:rFonts w:ascii="Arial" w:hAnsi="Arial" w:cs="Arial"/>
                <w:sz w:val="14"/>
                <w:szCs w:val="14"/>
                <w:cs/>
              </w:rPr>
            </w:pPr>
            <w:r w:rsidRPr="0026715E">
              <w:rPr>
                <w:rFonts w:ascii="Arial" w:hAnsi="Arial" w:cs="Arial"/>
                <w:sz w:val="14"/>
                <w:szCs w:val="14"/>
              </w:rPr>
              <w:t xml:space="preserve">   Taopoon Co., Ltd.</w:t>
            </w:r>
          </w:p>
        </w:tc>
        <w:tc>
          <w:tcPr>
            <w:tcW w:w="1530" w:type="dxa"/>
          </w:tcPr>
          <w:p w:rsidR="00C4081A" w:rsidRPr="0026715E" w:rsidRDefault="00C4081A" w:rsidP="00C4081A">
            <w:pPr>
              <w:pStyle w:val="BodyText2"/>
              <w:spacing w:line="240" w:lineRule="exact"/>
              <w:ind w:right="-18" w:firstLine="0"/>
              <w:jc w:val="left"/>
              <w:rPr>
                <w:rFonts w:ascii="Arial" w:hAnsi="Arial" w:cs="Arial"/>
                <w:sz w:val="14"/>
                <w:szCs w:val="14"/>
              </w:rPr>
            </w:pPr>
            <w:r w:rsidRPr="0026715E">
              <w:rPr>
                <w:rFonts w:ascii="Arial" w:hAnsi="Arial" w:cs="Arial"/>
                <w:sz w:val="14"/>
                <w:szCs w:val="14"/>
              </w:rPr>
              <w:t xml:space="preserve"> real estate projects</w:t>
            </w:r>
          </w:p>
        </w:tc>
        <w:tc>
          <w:tcPr>
            <w:tcW w:w="900" w:type="dxa"/>
          </w:tcPr>
          <w:p w:rsidR="00C4081A" w:rsidRPr="0026715E" w:rsidRDefault="00C4081A" w:rsidP="00C4081A">
            <w:pPr>
              <w:pStyle w:val="BodyText2"/>
              <w:tabs>
                <w:tab w:val="decimal" w:pos="612"/>
              </w:tabs>
              <w:spacing w:line="240" w:lineRule="exact"/>
              <w:ind w:right="-18" w:firstLine="0"/>
              <w:jc w:val="left"/>
              <w:rPr>
                <w:rFonts w:ascii="Arial" w:hAnsi="Arial" w:cs="Arial"/>
                <w:sz w:val="14"/>
                <w:szCs w:val="14"/>
              </w:rPr>
            </w:pPr>
            <w:r w:rsidRPr="0026715E">
              <w:rPr>
                <w:rFonts w:ascii="Arial" w:hAnsi="Arial" w:cs="Arial"/>
                <w:sz w:val="14"/>
                <w:szCs w:val="14"/>
              </w:rPr>
              <w:t>51</w:t>
            </w:r>
          </w:p>
        </w:tc>
        <w:tc>
          <w:tcPr>
            <w:tcW w:w="810" w:type="dxa"/>
          </w:tcPr>
          <w:p w:rsidR="00C4081A" w:rsidRPr="0026715E" w:rsidRDefault="00C4081A" w:rsidP="00C4081A">
            <w:pPr>
              <w:pStyle w:val="BodyText2"/>
              <w:tabs>
                <w:tab w:val="decimal" w:pos="612"/>
              </w:tabs>
              <w:spacing w:line="240" w:lineRule="exact"/>
              <w:ind w:right="-18" w:firstLine="0"/>
              <w:jc w:val="left"/>
              <w:rPr>
                <w:rFonts w:ascii="Arial" w:hAnsi="Arial" w:cs="Arial"/>
                <w:sz w:val="14"/>
                <w:szCs w:val="14"/>
              </w:rPr>
            </w:pPr>
            <w:r w:rsidRPr="0026715E">
              <w:rPr>
                <w:rFonts w:ascii="Arial" w:hAnsi="Arial" w:cs="Arial"/>
                <w:sz w:val="14"/>
                <w:szCs w:val="14"/>
              </w:rPr>
              <w:t>51</w:t>
            </w:r>
          </w:p>
        </w:tc>
        <w:tc>
          <w:tcPr>
            <w:tcW w:w="99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rPr>
            </w:pPr>
            <w:r w:rsidRPr="00C4081A">
              <w:rPr>
                <w:rFonts w:ascii="Arial" w:hAnsi="Arial" w:cs="Arial"/>
                <w:sz w:val="14"/>
                <w:szCs w:val="14"/>
              </w:rPr>
              <w:t>178,500</w:t>
            </w:r>
          </w:p>
        </w:tc>
        <w:tc>
          <w:tcPr>
            <w:tcW w:w="90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rPr>
            </w:pPr>
            <w:r w:rsidRPr="00C4081A">
              <w:rPr>
                <w:rFonts w:ascii="Arial" w:hAnsi="Arial" w:cs="Arial"/>
                <w:sz w:val="14"/>
                <w:szCs w:val="14"/>
              </w:rPr>
              <w:t>178,500</w:t>
            </w:r>
          </w:p>
        </w:tc>
        <w:tc>
          <w:tcPr>
            <w:tcW w:w="900" w:type="dxa"/>
          </w:tcPr>
          <w:p w:rsidR="00C4081A" w:rsidRPr="00C4081A" w:rsidRDefault="00C4081A" w:rsidP="00C4081A">
            <w:pPr>
              <w:pStyle w:val="BodyText2"/>
              <w:tabs>
                <w:tab w:val="decimal" w:pos="612"/>
              </w:tabs>
              <w:spacing w:line="240" w:lineRule="exact"/>
              <w:ind w:right="-18" w:firstLine="0"/>
              <w:jc w:val="left"/>
              <w:rPr>
                <w:rFonts w:ascii="Arial" w:hAnsi="Arial" w:cs="Arial"/>
                <w:sz w:val="14"/>
                <w:szCs w:val="14"/>
              </w:rPr>
            </w:pPr>
            <w:r w:rsidRPr="00C4081A">
              <w:rPr>
                <w:rFonts w:ascii="Arial" w:hAnsi="Arial" w:cs="Arial"/>
                <w:sz w:val="14"/>
                <w:szCs w:val="14"/>
              </w:rPr>
              <w:t>125,503</w:t>
            </w:r>
          </w:p>
        </w:tc>
        <w:tc>
          <w:tcPr>
            <w:tcW w:w="810" w:type="dxa"/>
          </w:tcPr>
          <w:p w:rsidR="00C4081A" w:rsidRPr="0026715E" w:rsidRDefault="00C4081A" w:rsidP="00C4081A">
            <w:pPr>
              <w:pStyle w:val="BodyText2"/>
              <w:tabs>
                <w:tab w:val="decimal" w:pos="612"/>
              </w:tabs>
              <w:spacing w:line="240" w:lineRule="exact"/>
              <w:ind w:right="-18" w:firstLine="0"/>
              <w:jc w:val="left"/>
              <w:rPr>
                <w:rFonts w:ascii="Arial" w:hAnsi="Arial" w:cs="Arial"/>
                <w:sz w:val="14"/>
                <w:szCs w:val="14"/>
              </w:rPr>
            </w:pPr>
            <w:r w:rsidRPr="0026715E">
              <w:rPr>
                <w:rFonts w:ascii="Arial" w:hAnsi="Arial" w:cs="Arial"/>
                <w:sz w:val="14"/>
                <w:szCs w:val="14"/>
              </w:rPr>
              <w:t>153,138</w:t>
            </w:r>
          </w:p>
        </w:tc>
      </w:tr>
      <w:tr w:rsidR="00BA3F9F" w:rsidRPr="0026715E" w:rsidTr="00F542F7">
        <w:tc>
          <w:tcPr>
            <w:tcW w:w="2070" w:type="dxa"/>
          </w:tcPr>
          <w:p w:rsidR="00BA3F9F" w:rsidRPr="0026715E" w:rsidRDefault="00BA3F9F" w:rsidP="00BA3F9F">
            <w:pPr>
              <w:pStyle w:val="BodyText2"/>
              <w:spacing w:line="240" w:lineRule="exact"/>
              <w:ind w:left="72" w:right="-198" w:firstLine="0"/>
              <w:jc w:val="left"/>
              <w:rPr>
                <w:rFonts w:ascii="Arial" w:hAnsi="Arial" w:cs="Arial"/>
                <w:sz w:val="14"/>
                <w:szCs w:val="14"/>
              </w:rPr>
            </w:pPr>
            <w:r w:rsidRPr="0026715E">
              <w:rPr>
                <w:rFonts w:ascii="Arial" w:hAnsi="Arial" w:cs="Arial"/>
                <w:sz w:val="14"/>
                <w:szCs w:val="14"/>
              </w:rPr>
              <w:t xml:space="preserve">Ananda MF Asia </w:t>
            </w:r>
          </w:p>
        </w:tc>
        <w:tc>
          <w:tcPr>
            <w:tcW w:w="1530" w:type="dxa"/>
          </w:tcPr>
          <w:p w:rsidR="00BA3F9F" w:rsidRPr="0026715E" w:rsidRDefault="00BA3F9F" w:rsidP="00BA3F9F">
            <w:pPr>
              <w:pStyle w:val="BodyText2"/>
              <w:spacing w:line="240" w:lineRule="exact"/>
              <w:ind w:right="-18" w:firstLine="0"/>
              <w:jc w:val="left"/>
              <w:rPr>
                <w:rFonts w:ascii="Arial" w:hAnsi="Arial" w:cs="Arial"/>
                <w:sz w:val="14"/>
                <w:szCs w:val="14"/>
                <w:cs/>
              </w:rPr>
            </w:pPr>
            <w:r w:rsidRPr="0026715E">
              <w:rPr>
                <w:rFonts w:ascii="Arial" w:hAnsi="Arial" w:cs="Arial"/>
                <w:sz w:val="14"/>
                <w:szCs w:val="14"/>
              </w:rPr>
              <w:t>Development of</w:t>
            </w:r>
          </w:p>
        </w:tc>
        <w:tc>
          <w:tcPr>
            <w:tcW w:w="900" w:type="dxa"/>
          </w:tcPr>
          <w:p w:rsidR="00BA3F9F" w:rsidRPr="0026715E" w:rsidRDefault="00BA3F9F" w:rsidP="00BA3F9F">
            <w:pPr>
              <w:pStyle w:val="BodyText2"/>
              <w:tabs>
                <w:tab w:val="decimal" w:pos="792"/>
              </w:tabs>
              <w:spacing w:line="240" w:lineRule="exact"/>
              <w:ind w:right="-18" w:firstLine="0"/>
              <w:jc w:val="left"/>
              <w:rPr>
                <w:rFonts w:ascii="Arial" w:hAnsi="Arial" w:cs="Arial"/>
                <w:sz w:val="14"/>
                <w:szCs w:val="14"/>
              </w:rPr>
            </w:pPr>
          </w:p>
        </w:tc>
        <w:tc>
          <w:tcPr>
            <w:tcW w:w="810" w:type="dxa"/>
          </w:tcPr>
          <w:p w:rsidR="00BA3F9F" w:rsidRPr="0026715E" w:rsidRDefault="00BA3F9F" w:rsidP="00BA3F9F">
            <w:pPr>
              <w:pStyle w:val="BodyText2"/>
              <w:tabs>
                <w:tab w:val="decimal" w:pos="792"/>
              </w:tabs>
              <w:spacing w:line="240" w:lineRule="exact"/>
              <w:ind w:right="-18" w:firstLine="0"/>
              <w:jc w:val="left"/>
              <w:rPr>
                <w:rFonts w:ascii="Arial" w:hAnsi="Arial" w:cs="Arial"/>
                <w:sz w:val="14"/>
                <w:szCs w:val="14"/>
              </w:rPr>
            </w:pPr>
          </w:p>
        </w:tc>
        <w:tc>
          <w:tcPr>
            <w:tcW w:w="990" w:type="dxa"/>
          </w:tcPr>
          <w:p w:rsidR="00BA3F9F" w:rsidRPr="0026715E" w:rsidRDefault="00BA3F9F" w:rsidP="00BA3F9F">
            <w:pPr>
              <w:pStyle w:val="BodyText2"/>
              <w:tabs>
                <w:tab w:val="decimal" w:pos="702"/>
              </w:tabs>
              <w:spacing w:line="240" w:lineRule="exact"/>
              <w:ind w:right="-18" w:firstLine="0"/>
              <w:jc w:val="left"/>
              <w:rPr>
                <w:rFonts w:ascii="Arial" w:hAnsi="Arial" w:cs="Arial"/>
                <w:sz w:val="14"/>
                <w:szCs w:val="14"/>
              </w:rPr>
            </w:pPr>
          </w:p>
        </w:tc>
        <w:tc>
          <w:tcPr>
            <w:tcW w:w="900" w:type="dxa"/>
          </w:tcPr>
          <w:p w:rsidR="00BA3F9F" w:rsidRPr="0026715E" w:rsidRDefault="00BA3F9F" w:rsidP="00BA3F9F">
            <w:pPr>
              <w:pStyle w:val="BodyText2"/>
              <w:tabs>
                <w:tab w:val="decimal" w:pos="702"/>
              </w:tabs>
              <w:spacing w:line="240" w:lineRule="exact"/>
              <w:ind w:right="-18" w:firstLine="0"/>
              <w:jc w:val="left"/>
              <w:rPr>
                <w:rFonts w:ascii="Arial" w:hAnsi="Arial" w:cs="Arial"/>
                <w:sz w:val="14"/>
                <w:szCs w:val="14"/>
              </w:rPr>
            </w:pPr>
          </w:p>
        </w:tc>
        <w:tc>
          <w:tcPr>
            <w:tcW w:w="900" w:type="dxa"/>
          </w:tcPr>
          <w:p w:rsidR="00BA3F9F" w:rsidRPr="0026715E" w:rsidRDefault="00BA3F9F" w:rsidP="00BA3F9F">
            <w:pPr>
              <w:pStyle w:val="BodyText2"/>
              <w:tabs>
                <w:tab w:val="decimal" w:pos="612"/>
              </w:tabs>
              <w:spacing w:line="240" w:lineRule="exact"/>
              <w:ind w:right="-18" w:firstLine="0"/>
              <w:jc w:val="left"/>
              <w:rPr>
                <w:rFonts w:ascii="Arial" w:hAnsi="Arial" w:cs="Arial"/>
                <w:sz w:val="14"/>
                <w:szCs w:val="14"/>
              </w:rPr>
            </w:pPr>
          </w:p>
        </w:tc>
        <w:tc>
          <w:tcPr>
            <w:tcW w:w="810" w:type="dxa"/>
          </w:tcPr>
          <w:p w:rsidR="00BA3F9F" w:rsidRPr="0026715E" w:rsidRDefault="00BA3F9F" w:rsidP="00BA3F9F">
            <w:pPr>
              <w:pStyle w:val="BodyText2"/>
              <w:tabs>
                <w:tab w:val="decimal" w:pos="612"/>
              </w:tabs>
              <w:spacing w:line="240" w:lineRule="exact"/>
              <w:ind w:right="-18" w:firstLine="0"/>
              <w:jc w:val="left"/>
              <w:rPr>
                <w:rFonts w:ascii="Arial" w:hAnsi="Arial" w:cs="Arial"/>
                <w:sz w:val="14"/>
                <w:szCs w:val="14"/>
              </w:rPr>
            </w:pPr>
          </w:p>
        </w:tc>
      </w:tr>
      <w:tr w:rsidR="00F542F7" w:rsidRPr="0026715E" w:rsidTr="00F542F7">
        <w:tc>
          <w:tcPr>
            <w:tcW w:w="2070" w:type="dxa"/>
          </w:tcPr>
          <w:p w:rsidR="00F542F7" w:rsidRPr="0026715E" w:rsidRDefault="00F542F7" w:rsidP="00F542F7">
            <w:pPr>
              <w:pStyle w:val="BodyText2"/>
              <w:spacing w:line="240" w:lineRule="exact"/>
              <w:ind w:left="72" w:right="-198" w:firstLine="0"/>
              <w:jc w:val="left"/>
              <w:rPr>
                <w:rFonts w:ascii="Arial" w:hAnsi="Arial" w:cs="Arial"/>
                <w:sz w:val="14"/>
                <w:szCs w:val="14"/>
                <w:cs/>
              </w:rPr>
            </w:pPr>
            <w:r w:rsidRPr="0026715E">
              <w:rPr>
                <w:rFonts w:ascii="Arial" w:hAnsi="Arial" w:cs="Arial"/>
                <w:sz w:val="14"/>
                <w:szCs w:val="14"/>
              </w:rPr>
              <w:t xml:space="preserve">   Thaphra Co., Ltd.</w:t>
            </w:r>
          </w:p>
        </w:tc>
        <w:tc>
          <w:tcPr>
            <w:tcW w:w="1530" w:type="dxa"/>
          </w:tcPr>
          <w:p w:rsidR="00F542F7" w:rsidRPr="0026715E" w:rsidRDefault="00F542F7" w:rsidP="00F542F7">
            <w:pPr>
              <w:pStyle w:val="BodyText2"/>
              <w:spacing w:line="240" w:lineRule="exact"/>
              <w:ind w:right="-18" w:firstLine="0"/>
              <w:jc w:val="left"/>
              <w:rPr>
                <w:rFonts w:ascii="Arial" w:hAnsi="Arial" w:cs="Arial"/>
                <w:sz w:val="14"/>
                <w:szCs w:val="14"/>
              </w:rPr>
            </w:pPr>
            <w:r w:rsidRPr="0026715E">
              <w:rPr>
                <w:rFonts w:ascii="Arial" w:hAnsi="Arial" w:cs="Arial"/>
                <w:sz w:val="14"/>
                <w:szCs w:val="14"/>
              </w:rPr>
              <w:t xml:space="preserve"> real estate projects</w:t>
            </w:r>
          </w:p>
        </w:tc>
        <w:tc>
          <w:tcPr>
            <w:tcW w:w="90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r w:rsidRPr="0026715E">
              <w:rPr>
                <w:rFonts w:ascii="Arial" w:hAnsi="Arial" w:cs="Arial"/>
                <w:sz w:val="14"/>
                <w:szCs w:val="14"/>
              </w:rPr>
              <w:t>51</w:t>
            </w:r>
          </w:p>
        </w:tc>
        <w:tc>
          <w:tcPr>
            <w:tcW w:w="81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r w:rsidRPr="0026715E">
              <w:rPr>
                <w:rFonts w:ascii="Arial" w:hAnsi="Arial" w:cs="Arial"/>
                <w:sz w:val="14"/>
                <w:szCs w:val="14"/>
              </w:rPr>
              <w:t>51</w:t>
            </w:r>
          </w:p>
        </w:tc>
        <w:tc>
          <w:tcPr>
            <w:tcW w:w="990" w:type="dxa"/>
          </w:tcPr>
          <w:p w:rsidR="00F542F7" w:rsidRPr="0026715E" w:rsidRDefault="00F542F7" w:rsidP="00F542F7">
            <w:pPr>
              <w:pStyle w:val="BodyText2"/>
              <w:tabs>
                <w:tab w:val="decimal" w:pos="702"/>
              </w:tabs>
              <w:spacing w:line="240" w:lineRule="exact"/>
              <w:ind w:right="-18" w:firstLine="0"/>
              <w:jc w:val="left"/>
              <w:rPr>
                <w:rFonts w:ascii="Arial" w:hAnsi="Arial" w:cs="Arial"/>
                <w:sz w:val="14"/>
                <w:szCs w:val="14"/>
              </w:rPr>
            </w:pPr>
            <w:r>
              <w:rPr>
                <w:rFonts w:ascii="Arial" w:hAnsi="Arial" w:cs="Arial"/>
                <w:sz w:val="14"/>
                <w:szCs w:val="14"/>
              </w:rPr>
              <w:t>216,749</w:t>
            </w:r>
          </w:p>
        </w:tc>
        <w:tc>
          <w:tcPr>
            <w:tcW w:w="900" w:type="dxa"/>
          </w:tcPr>
          <w:p w:rsidR="00F542F7" w:rsidRPr="0026715E" w:rsidRDefault="00F542F7" w:rsidP="00F542F7">
            <w:pPr>
              <w:pStyle w:val="BodyText2"/>
              <w:tabs>
                <w:tab w:val="decimal" w:pos="702"/>
              </w:tabs>
              <w:spacing w:line="240" w:lineRule="exact"/>
              <w:ind w:right="-18" w:firstLine="0"/>
              <w:jc w:val="left"/>
              <w:rPr>
                <w:rFonts w:ascii="Arial" w:hAnsi="Arial" w:cs="Arial"/>
                <w:sz w:val="14"/>
                <w:szCs w:val="14"/>
              </w:rPr>
            </w:pPr>
            <w:r>
              <w:rPr>
                <w:rFonts w:ascii="Arial" w:hAnsi="Arial" w:cs="Arial"/>
                <w:sz w:val="14"/>
                <w:szCs w:val="14"/>
              </w:rPr>
              <w:t>216,749</w:t>
            </w:r>
          </w:p>
        </w:tc>
        <w:tc>
          <w:tcPr>
            <w:tcW w:w="90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r>
              <w:rPr>
                <w:rFonts w:ascii="Arial" w:hAnsi="Arial" w:cs="Arial"/>
                <w:sz w:val="14"/>
                <w:szCs w:val="14"/>
              </w:rPr>
              <w:t>156,890</w:t>
            </w:r>
          </w:p>
        </w:tc>
        <w:tc>
          <w:tcPr>
            <w:tcW w:w="81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r>
              <w:rPr>
                <w:rFonts w:ascii="Arial" w:hAnsi="Arial" w:cs="Arial"/>
                <w:sz w:val="14"/>
                <w:szCs w:val="14"/>
              </w:rPr>
              <w:t>198,385</w:t>
            </w:r>
          </w:p>
        </w:tc>
      </w:tr>
      <w:tr w:rsidR="00F542F7" w:rsidRPr="0026715E" w:rsidTr="00F542F7">
        <w:tc>
          <w:tcPr>
            <w:tcW w:w="2070" w:type="dxa"/>
          </w:tcPr>
          <w:p w:rsidR="00F542F7" w:rsidRPr="0026715E" w:rsidRDefault="00F542F7" w:rsidP="00F542F7">
            <w:pPr>
              <w:pStyle w:val="BodyText2"/>
              <w:spacing w:line="240" w:lineRule="exact"/>
              <w:ind w:left="72" w:right="-198" w:firstLine="0"/>
              <w:jc w:val="left"/>
              <w:rPr>
                <w:rFonts w:ascii="Arial" w:hAnsi="Arial" w:cs="Arial"/>
                <w:sz w:val="14"/>
                <w:szCs w:val="14"/>
              </w:rPr>
            </w:pPr>
            <w:r w:rsidRPr="0026715E">
              <w:rPr>
                <w:rFonts w:ascii="Arial" w:hAnsi="Arial" w:cs="Arial"/>
                <w:sz w:val="14"/>
                <w:szCs w:val="14"/>
              </w:rPr>
              <w:t xml:space="preserve">Ananda MF Asia </w:t>
            </w:r>
          </w:p>
        </w:tc>
        <w:tc>
          <w:tcPr>
            <w:tcW w:w="1530" w:type="dxa"/>
          </w:tcPr>
          <w:p w:rsidR="00F542F7" w:rsidRPr="0026715E" w:rsidRDefault="00F542F7" w:rsidP="00F542F7">
            <w:pPr>
              <w:pStyle w:val="BodyText2"/>
              <w:spacing w:line="240" w:lineRule="exact"/>
              <w:ind w:right="-18" w:firstLine="0"/>
              <w:jc w:val="left"/>
              <w:rPr>
                <w:rFonts w:ascii="Arial" w:hAnsi="Arial" w:cs="Arial"/>
                <w:sz w:val="14"/>
                <w:szCs w:val="14"/>
                <w:cs/>
              </w:rPr>
            </w:pPr>
            <w:r w:rsidRPr="0026715E">
              <w:rPr>
                <w:rFonts w:ascii="Arial" w:hAnsi="Arial" w:cs="Arial"/>
                <w:sz w:val="14"/>
                <w:szCs w:val="14"/>
              </w:rPr>
              <w:t>Development of</w:t>
            </w:r>
          </w:p>
        </w:tc>
        <w:tc>
          <w:tcPr>
            <w:tcW w:w="900" w:type="dxa"/>
          </w:tcPr>
          <w:p w:rsidR="00F542F7" w:rsidRPr="0026715E" w:rsidRDefault="00F542F7" w:rsidP="00F542F7">
            <w:pPr>
              <w:pStyle w:val="BodyText2"/>
              <w:tabs>
                <w:tab w:val="decimal" w:pos="792"/>
              </w:tabs>
              <w:spacing w:line="240" w:lineRule="exact"/>
              <w:ind w:right="-18" w:firstLine="0"/>
              <w:jc w:val="left"/>
              <w:rPr>
                <w:rFonts w:ascii="Arial" w:hAnsi="Arial" w:cs="Arial"/>
                <w:sz w:val="14"/>
                <w:szCs w:val="14"/>
              </w:rPr>
            </w:pPr>
          </w:p>
        </w:tc>
        <w:tc>
          <w:tcPr>
            <w:tcW w:w="810" w:type="dxa"/>
          </w:tcPr>
          <w:p w:rsidR="00F542F7" w:rsidRPr="0026715E" w:rsidRDefault="00F542F7" w:rsidP="00F542F7">
            <w:pPr>
              <w:pStyle w:val="BodyText2"/>
              <w:tabs>
                <w:tab w:val="decimal" w:pos="792"/>
              </w:tabs>
              <w:spacing w:line="240" w:lineRule="exact"/>
              <w:ind w:right="-18" w:firstLine="0"/>
              <w:jc w:val="left"/>
              <w:rPr>
                <w:rFonts w:ascii="Arial" w:hAnsi="Arial" w:cs="Arial"/>
                <w:sz w:val="14"/>
                <w:szCs w:val="14"/>
              </w:rPr>
            </w:pPr>
          </w:p>
        </w:tc>
        <w:tc>
          <w:tcPr>
            <w:tcW w:w="990" w:type="dxa"/>
          </w:tcPr>
          <w:p w:rsidR="00F542F7" w:rsidRPr="0026715E" w:rsidRDefault="00F542F7" w:rsidP="00F542F7">
            <w:pPr>
              <w:pStyle w:val="BodyText2"/>
              <w:tabs>
                <w:tab w:val="decimal" w:pos="702"/>
              </w:tabs>
              <w:spacing w:line="240" w:lineRule="exact"/>
              <w:ind w:right="-18" w:firstLine="0"/>
              <w:jc w:val="left"/>
              <w:rPr>
                <w:rFonts w:ascii="Arial" w:hAnsi="Arial" w:cs="Arial"/>
                <w:sz w:val="14"/>
                <w:szCs w:val="14"/>
              </w:rPr>
            </w:pPr>
          </w:p>
        </w:tc>
        <w:tc>
          <w:tcPr>
            <w:tcW w:w="900" w:type="dxa"/>
          </w:tcPr>
          <w:p w:rsidR="00F542F7" w:rsidRPr="0026715E" w:rsidRDefault="00F542F7" w:rsidP="00F542F7">
            <w:pPr>
              <w:pStyle w:val="BodyText2"/>
              <w:tabs>
                <w:tab w:val="decimal" w:pos="702"/>
              </w:tabs>
              <w:spacing w:line="240" w:lineRule="exact"/>
              <w:ind w:right="-18" w:firstLine="0"/>
              <w:jc w:val="left"/>
              <w:rPr>
                <w:rFonts w:ascii="Arial" w:hAnsi="Arial" w:cs="Arial"/>
                <w:sz w:val="14"/>
                <w:szCs w:val="14"/>
              </w:rPr>
            </w:pPr>
          </w:p>
        </w:tc>
        <w:tc>
          <w:tcPr>
            <w:tcW w:w="90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p>
        </w:tc>
        <w:tc>
          <w:tcPr>
            <w:tcW w:w="81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p>
        </w:tc>
      </w:tr>
      <w:tr w:rsidR="00F542F7" w:rsidRPr="0026715E" w:rsidTr="00F542F7">
        <w:tc>
          <w:tcPr>
            <w:tcW w:w="2070" w:type="dxa"/>
          </w:tcPr>
          <w:p w:rsidR="00F542F7" w:rsidRPr="0026715E" w:rsidRDefault="00F542F7" w:rsidP="00F542F7">
            <w:pPr>
              <w:pStyle w:val="BodyText2"/>
              <w:spacing w:line="240" w:lineRule="exact"/>
              <w:ind w:left="72" w:right="-198" w:firstLine="0"/>
              <w:jc w:val="left"/>
              <w:rPr>
                <w:rFonts w:ascii="Arial" w:hAnsi="Arial" w:cs="Arial"/>
                <w:sz w:val="14"/>
                <w:szCs w:val="14"/>
                <w:cs/>
              </w:rPr>
            </w:pPr>
            <w:r w:rsidRPr="0026715E">
              <w:rPr>
                <w:rFonts w:ascii="Arial" w:hAnsi="Arial" w:cs="Arial"/>
                <w:sz w:val="14"/>
                <w:szCs w:val="14"/>
              </w:rPr>
              <w:t xml:space="preserve">   </w:t>
            </w:r>
            <w:r>
              <w:rPr>
                <w:rFonts w:ascii="Arial" w:hAnsi="Arial" w:cs="Arial"/>
                <w:sz w:val="14"/>
                <w:szCs w:val="14"/>
              </w:rPr>
              <w:t>Petchaburi</w:t>
            </w:r>
            <w:r w:rsidRPr="0026715E">
              <w:rPr>
                <w:rFonts w:ascii="Arial" w:hAnsi="Arial" w:cs="Arial"/>
                <w:sz w:val="14"/>
                <w:szCs w:val="14"/>
              </w:rPr>
              <w:t xml:space="preserve"> Co., Ltd.</w:t>
            </w:r>
          </w:p>
        </w:tc>
        <w:tc>
          <w:tcPr>
            <w:tcW w:w="1530" w:type="dxa"/>
          </w:tcPr>
          <w:p w:rsidR="00F542F7" w:rsidRPr="0026715E" w:rsidRDefault="00F542F7" w:rsidP="00F542F7">
            <w:pPr>
              <w:pStyle w:val="BodyText2"/>
              <w:spacing w:line="240" w:lineRule="exact"/>
              <w:ind w:right="-18" w:firstLine="0"/>
              <w:jc w:val="left"/>
              <w:rPr>
                <w:rFonts w:ascii="Arial" w:hAnsi="Arial" w:cs="Arial"/>
                <w:sz w:val="14"/>
                <w:szCs w:val="14"/>
              </w:rPr>
            </w:pPr>
            <w:r w:rsidRPr="0026715E">
              <w:rPr>
                <w:rFonts w:ascii="Arial" w:hAnsi="Arial" w:cs="Arial"/>
                <w:sz w:val="14"/>
                <w:szCs w:val="14"/>
              </w:rPr>
              <w:t xml:space="preserve"> real estate projects</w:t>
            </w:r>
          </w:p>
        </w:tc>
        <w:tc>
          <w:tcPr>
            <w:tcW w:w="90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r w:rsidRPr="0026715E">
              <w:rPr>
                <w:rFonts w:ascii="Arial" w:hAnsi="Arial" w:cs="Arial"/>
                <w:sz w:val="14"/>
                <w:szCs w:val="14"/>
              </w:rPr>
              <w:t>51</w:t>
            </w:r>
          </w:p>
        </w:tc>
        <w:tc>
          <w:tcPr>
            <w:tcW w:w="81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r>
              <w:rPr>
                <w:rFonts w:ascii="Arial" w:hAnsi="Arial" w:cs="Arial"/>
                <w:sz w:val="14"/>
                <w:szCs w:val="14"/>
              </w:rPr>
              <w:t>-</w:t>
            </w:r>
          </w:p>
        </w:tc>
        <w:tc>
          <w:tcPr>
            <w:tcW w:w="990" w:type="dxa"/>
          </w:tcPr>
          <w:p w:rsidR="00F542F7" w:rsidRPr="0026715E" w:rsidRDefault="00F542F7" w:rsidP="00F542F7">
            <w:pPr>
              <w:pStyle w:val="BodyText2"/>
              <w:tabs>
                <w:tab w:val="decimal" w:pos="702"/>
              </w:tabs>
              <w:spacing w:line="240" w:lineRule="exact"/>
              <w:ind w:right="-18" w:firstLine="0"/>
              <w:jc w:val="left"/>
              <w:rPr>
                <w:rFonts w:ascii="Arial" w:hAnsi="Arial" w:cs="Arial"/>
                <w:sz w:val="14"/>
                <w:szCs w:val="14"/>
              </w:rPr>
            </w:pPr>
            <w:r>
              <w:rPr>
                <w:rFonts w:ascii="Arial" w:hAnsi="Arial" w:cs="Arial"/>
                <w:sz w:val="14"/>
                <w:szCs w:val="14"/>
              </w:rPr>
              <w:t>280,500</w:t>
            </w:r>
          </w:p>
        </w:tc>
        <w:tc>
          <w:tcPr>
            <w:tcW w:w="900" w:type="dxa"/>
          </w:tcPr>
          <w:p w:rsidR="00F542F7" w:rsidRPr="0026715E" w:rsidRDefault="00F542F7" w:rsidP="00F542F7">
            <w:pPr>
              <w:pStyle w:val="BodyText2"/>
              <w:tabs>
                <w:tab w:val="decimal" w:pos="702"/>
              </w:tabs>
              <w:spacing w:line="240" w:lineRule="exact"/>
              <w:ind w:right="-18" w:firstLine="0"/>
              <w:jc w:val="left"/>
              <w:rPr>
                <w:rFonts w:ascii="Arial" w:hAnsi="Arial" w:cs="Arial"/>
                <w:sz w:val="14"/>
                <w:szCs w:val="14"/>
              </w:rPr>
            </w:pPr>
            <w:r>
              <w:rPr>
                <w:rFonts w:ascii="Arial" w:hAnsi="Arial" w:cs="Arial"/>
                <w:sz w:val="14"/>
                <w:szCs w:val="14"/>
              </w:rPr>
              <w:t>-</w:t>
            </w:r>
          </w:p>
        </w:tc>
        <w:tc>
          <w:tcPr>
            <w:tcW w:w="90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r>
              <w:rPr>
                <w:rFonts w:ascii="Arial" w:hAnsi="Arial" w:cs="Arial"/>
                <w:sz w:val="14"/>
                <w:szCs w:val="14"/>
              </w:rPr>
              <w:t>203,200</w:t>
            </w:r>
          </w:p>
        </w:tc>
        <w:tc>
          <w:tcPr>
            <w:tcW w:w="81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r>
              <w:rPr>
                <w:rFonts w:ascii="Arial" w:hAnsi="Arial" w:cs="Arial"/>
                <w:sz w:val="14"/>
                <w:szCs w:val="14"/>
              </w:rPr>
              <w:t>-</w:t>
            </w:r>
          </w:p>
        </w:tc>
      </w:tr>
      <w:tr w:rsidR="00F542F7" w:rsidRPr="0026715E" w:rsidTr="00F542F7">
        <w:tc>
          <w:tcPr>
            <w:tcW w:w="2070" w:type="dxa"/>
          </w:tcPr>
          <w:p w:rsidR="00F542F7" w:rsidRPr="0026715E" w:rsidRDefault="00F542F7" w:rsidP="00F542F7">
            <w:pPr>
              <w:pStyle w:val="BodyText2"/>
              <w:spacing w:line="240" w:lineRule="exact"/>
              <w:ind w:left="72" w:right="-198" w:firstLine="0"/>
              <w:jc w:val="left"/>
              <w:rPr>
                <w:rFonts w:ascii="Arial" w:hAnsi="Arial" w:cs="Arial"/>
                <w:sz w:val="14"/>
                <w:szCs w:val="14"/>
              </w:rPr>
            </w:pPr>
            <w:r w:rsidRPr="0026715E">
              <w:rPr>
                <w:rFonts w:ascii="Arial" w:hAnsi="Arial" w:cs="Arial"/>
                <w:sz w:val="14"/>
                <w:szCs w:val="14"/>
              </w:rPr>
              <w:t xml:space="preserve">Ananda MF Asia </w:t>
            </w:r>
          </w:p>
        </w:tc>
        <w:tc>
          <w:tcPr>
            <w:tcW w:w="1530" w:type="dxa"/>
          </w:tcPr>
          <w:p w:rsidR="00F542F7" w:rsidRPr="0026715E" w:rsidRDefault="00F542F7" w:rsidP="00F542F7">
            <w:pPr>
              <w:pStyle w:val="BodyText2"/>
              <w:spacing w:line="240" w:lineRule="exact"/>
              <w:ind w:right="-18" w:firstLine="0"/>
              <w:jc w:val="left"/>
              <w:rPr>
                <w:rFonts w:ascii="Arial" w:hAnsi="Arial" w:cs="Arial"/>
                <w:sz w:val="14"/>
                <w:szCs w:val="14"/>
                <w:cs/>
              </w:rPr>
            </w:pPr>
            <w:r w:rsidRPr="0026715E">
              <w:rPr>
                <w:rFonts w:ascii="Arial" w:hAnsi="Arial" w:cs="Arial"/>
                <w:sz w:val="14"/>
                <w:szCs w:val="14"/>
              </w:rPr>
              <w:t>Development of</w:t>
            </w:r>
          </w:p>
        </w:tc>
        <w:tc>
          <w:tcPr>
            <w:tcW w:w="900" w:type="dxa"/>
          </w:tcPr>
          <w:p w:rsidR="00F542F7" w:rsidRPr="0026715E" w:rsidRDefault="00F542F7" w:rsidP="00F542F7">
            <w:pPr>
              <w:pStyle w:val="BodyText2"/>
              <w:tabs>
                <w:tab w:val="decimal" w:pos="792"/>
              </w:tabs>
              <w:spacing w:line="240" w:lineRule="exact"/>
              <w:ind w:right="-18" w:firstLine="0"/>
              <w:jc w:val="left"/>
              <w:rPr>
                <w:rFonts w:ascii="Arial" w:hAnsi="Arial" w:cs="Arial"/>
                <w:sz w:val="14"/>
                <w:szCs w:val="14"/>
              </w:rPr>
            </w:pPr>
          </w:p>
        </w:tc>
        <w:tc>
          <w:tcPr>
            <w:tcW w:w="810" w:type="dxa"/>
          </w:tcPr>
          <w:p w:rsidR="00F542F7" w:rsidRPr="0026715E" w:rsidRDefault="00F542F7" w:rsidP="00F542F7">
            <w:pPr>
              <w:pStyle w:val="BodyText2"/>
              <w:tabs>
                <w:tab w:val="decimal" w:pos="792"/>
              </w:tabs>
              <w:spacing w:line="240" w:lineRule="exact"/>
              <w:ind w:right="-18" w:firstLine="0"/>
              <w:jc w:val="left"/>
              <w:rPr>
                <w:rFonts w:ascii="Arial" w:hAnsi="Arial" w:cs="Arial"/>
                <w:sz w:val="14"/>
                <w:szCs w:val="14"/>
              </w:rPr>
            </w:pPr>
          </w:p>
        </w:tc>
        <w:tc>
          <w:tcPr>
            <w:tcW w:w="990" w:type="dxa"/>
          </w:tcPr>
          <w:p w:rsidR="00F542F7" w:rsidRPr="0026715E" w:rsidRDefault="00F542F7" w:rsidP="00F542F7">
            <w:pPr>
              <w:pStyle w:val="BodyText2"/>
              <w:tabs>
                <w:tab w:val="decimal" w:pos="702"/>
              </w:tabs>
              <w:spacing w:line="240" w:lineRule="exact"/>
              <w:ind w:right="-18" w:firstLine="0"/>
              <w:jc w:val="left"/>
              <w:rPr>
                <w:rFonts w:ascii="Arial" w:hAnsi="Arial" w:cs="Arial"/>
                <w:sz w:val="14"/>
                <w:szCs w:val="14"/>
              </w:rPr>
            </w:pPr>
          </w:p>
        </w:tc>
        <w:tc>
          <w:tcPr>
            <w:tcW w:w="900" w:type="dxa"/>
          </w:tcPr>
          <w:p w:rsidR="00F542F7" w:rsidRPr="0026715E" w:rsidRDefault="00F542F7" w:rsidP="00F542F7">
            <w:pPr>
              <w:pStyle w:val="BodyText2"/>
              <w:tabs>
                <w:tab w:val="decimal" w:pos="702"/>
              </w:tabs>
              <w:spacing w:line="240" w:lineRule="exact"/>
              <w:ind w:right="-18" w:firstLine="0"/>
              <w:jc w:val="left"/>
              <w:rPr>
                <w:rFonts w:ascii="Arial" w:hAnsi="Arial" w:cs="Arial"/>
                <w:sz w:val="14"/>
                <w:szCs w:val="14"/>
              </w:rPr>
            </w:pPr>
          </w:p>
        </w:tc>
        <w:tc>
          <w:tcPr>
            <w:tcW w:w="90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p>
        </w:tc>
        <w:tc>
          <w:tcPr>
            <w:tcW w:w="81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p>
        </w:tc>
      </w:tr>
      <w:tr w:rsidR="00F542F7" w:rsidRPr="0026715E" w:rsidTr="00F542F7">
        <w:tc>
          <w:tcPr>
            <w:tcW w:w="2070" w:type="dxa"/>
          </w:tcPr>
          <w:p w:rsidR="00F542F7" w:rsidRPr="0026715E" w:rsidRDefault="00F542F7" w:rsidP="00F542F7">
            <w:pPr>
              <w:pStyle w:val="BodyText2"/>
              <w:spacing w:line="240" w:lineRule="exact"/>
              <w:ind w:left="72" w:right="-198" w:firstLine="0"/>
              <w:jc w:val="left"/>
              <w:rPr>
                <w:rFonts w:ascii="Arial" w:hAnsi="Arial" w:cs="Arial"/>
                <w:sz w:val="14"/>
                <w:szCs w:val="14"/>
                <w:cs/>
              </w:rPr>
            </w:pPr>
            <w:r w:rsidRPr="0026715E">
              <w:rPr>
                <w:rFonts w:ascii="Arial" w:hAnsi="Arial" w:cs="Arial"/>
                <w:sz w:val="14"/>
                <w:szCs w:val="14"/>
              </w:rPr>
              <w:t xml:space="preserve">   </w:t>
            </w:r>
            <w:r>
              <w:rPr>
                <w:rFonts w:ascii="Arial" w:hAnsi="Arial" w:cs="Arial"/>
                <w:sz w:val="14"/>
                <w:szCs w:val="14"/>
              </w:rPr>
              <w:t>Bangchak</w:t>
            </w:r>
            <w:r w:rsidRPr="0026715E">
              <w:rPr>
                <w:rFonts w:ascii="Arial" w:hAnsi="Arial" w:cs="Arial"/>
                <w:sz w:val="14"/>
                <w:szCs w:val="14"/>
              </w:rPr>
              <w:t xml:space="preserve"> Co., Ltd.</w:t>
            </w:r>
          </w:p>
        </w:tc>
        <w:tc>
          <w:tcPr>
            <w:tcW w:w="1530" w:type="dxa"/>
          </w:tcPr>
          <w:p w:rsidR="00F542F7" w:rsidRPr="0026715E" w:rsidRDefault="00F542F7" w:rsidP="00F542F7">
            <w:pPr>
              <w:pStyle w:val="BodyText2"/>
              <w:spacing w:line="240" w:lineRule="exact"/>
              <w:ind w:right="-18" w:firstLine="0"/>
              <w:jc w:val="left"/>
              <w:rPr>
                <w:rFonts w:ascii="Arial" w:hAnsi="Arial" w:cs="Arial"/>
                <w:sz w:val="14"/>
                <w:szCs w:val="14"/>
              </w:rPr>
            </w:pPr>
            <w:r w:rsidRPr="0026715E">
              <w:rPr>
                <w:rFonts w:ascii="Arial" w:hAnsi="Arial" w:cs="Arial"/>
                <w:sz w:val="14"/>
                <w:szCs w:val="14"/>
              </w:rPr>
              <w:t xml:space="preserve"> real estate projects</w:t>
            </w:r>
          </w:p>
        </w:tc>
        <w:tc>
          <w:tcPr>
            <w:tcW w:w="90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r w:rsidRPr="0026715E">
              <w:rPr>
                <w:rFonts w:ascii="Arial" w:hAnsi="Arial" w:cs="Arial"/>
                <w:sz w:val="14"/>
                <w:szCs w:val="14"/>
              </w:rPr>
              <w:t>51</w:t>
            </w:r>
          </w:p>
        </w:tc>
        <w:tc>
          <w:tcPr>
            <w:tcW w:w="81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r>
              <w:rPr>
                <w:rFonts w:ascii="Arial" w:hAnsi="Arial" w:cs="Arial"/>
                <w:sz w:val="14"/>
                <w:szCs w:val="14"/>
              </w:rPr>
              <w:t>-</w:t>
            </w:r>
          </w:p>
        </w:tc>
        <w:tc>
          <w:tcPr>
            <w:tcW w:w="990" w:type="dxa"/>
          </w:tcPr>
          <w:p w:rsidR="00F542F7" w:rsidRPr="0026715E" w:rsidRDefault="00F542F7" w:rsidP="00F542F7">
            <w:pPr>
              <w:pStyle w:val="BodyText2"/>
              <w:tabs>
                <w:tab w:val="decimal" w:pos="702"/>
              </w:tabs>
              <w:spacing w:line="240" w:lineRule="exact"/>
              <w:ind w:right="-18" w:firstLine="0"/>
              <w:jc w:val="left"/>
              <w:rPr>
                <w:rFonts w:ascii="Arial" w:hAnsi="Arial" w:cs="Arial"/>
                <w:sz w:val="14"/>
                <w:szCs w:val="14"/>
              </w:rPr>
            </w:pPr>
            <w:r>
              <w:rPr>
                <w:rFonts w:ascii="Arial" w:hAnsi="Arial" w:cs="Arial"/>
                <w:sz w:val="14"/>
                <w:szCs w:val="14"/>
              </w:rPr>
              <w:t>484,500</w:t>
            </w:r>
          </w:p>
        </w:tc>
        <w:tc>
          <w:tcPr>
            <w:tcW w:w="900" w:type="dxa"/>
          </w:tcPr>
          <w:p w:rsidR="00F542F7" w:rsidRPr="0026715E" w:rsidRDefault="00F542F7" w:rsidP="00F542F7">
            <w:pPr>
              <w:pStyle w:val="BodyText2"/>
              <w:tabs>
                <w:tab w:val="decimal" w:pos="702"/>
              </w:tabs>
              <w:spacing w:line="240" w:lineRule="exact"/>
              <w:ind w:right="-18" w:firstLine="0"/>
              <w:jc w:val="left"/>
              <w:rPr>
                <w:rFonts w:ascii="Arial" w:hAnsi="Arial" w:cs="Arial"/>
                <w:sz w:val="14"/>
                <w:szCs w:val="14"/>
              </w:rPr>
            </w:pPr>
            <w:r>
              <w:rPr>
                <w:rFonts w:ascii="Arial" w:hAnsi="Arial" w:cs="Arial"/>
                <w:sz w:val="14"/>
                <w:szCs w:val="14"/>
              </w:rPr>
              <w:t>-</w:t>
            </w:r>
          </w:p>
        </w:tc>
        <w:tc>
          <w:tcPr>
            <w:tcW w:w="90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r>
              <w:rPr>
                <w:rFonts w:ascii="Arial" w:hAnsi="Arial" w:cs="Arial"/>
                <w:sz w:val="14"/>
                <w:szCs w:val="14"/>
              </w:rPr>
              <w:t>390,675</w:t>
            </w:r>
          </w:p>
        </w:tc>
        <w:tc>
          <w:tcPr>
            <w:tcW w:w="81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r>
              <w:rPr>
                <w:rFonts w:ascii="Arial" w:hAnsi="Arial" w:cs="Arial"/>
                <w:sz w:val="14"/>
                <w:szCs w:val="14"/>
              </w:rPr>
              <w:t>-</w:t>
            </w:r>
          </w:p>
        </w:tc>
      </w:tr>
      <w:tr w:rsidR="00F542F7" w:rsidRPr="0026715E" w:rsidTr="00F542F7">
        <w:tc>
          <w:tcPr>
            <w:tcW w:w="2070" w:type="dxa"/>
          </w:tcPr>
          <w:p w:rsidR="00F542F7" w:rsidRPr="0026715E" w:rsidRDefault="00F542F7" w:rsidP="00F542F7">
            <w:pPr>
              <w:pStyle w:val="BodyText2"/>
              <w:spacing w:line="240" w:lineRule="exact"/>
              <w:ind w:left="72" w:right="-198" w:firstLine="0"/>
              <w:jc w:val="left"/>
              <w:rPr>
                <w:rFonts w:ascii="Arial" w:hAnsi="Arial" w:cs="Arial"/>
                <w:sz w:val="14"/>
                <w:szCs w:val="14"/>
              </w:rPr>
            </w:pPr>
            <w:r w:rsidRPr="0026715E">
              <w:rPr>
                <w:rFonts w:ascii="Arial" w:hAnsi="Arial" w:cs="Arial"/>
                <w:sz w:val="14"/>
                <w:szCs w:val="14"/>
              </w:rPr>
              <w:t xml:space="preserve">Ananda MF Asia </w:t>
            </w:r>
          </w:p>
        </w:tc>
        <w:tc>
          <w:tcPr>
            <w:tcW w:w="1530" w:type="dxa"/>
          </w:tcPr>
          <w:p w:rsidR="00F542F7" w:rsidRPr="0026715E" w:rsidRDefault="00F542F7" w:rsidP="00F542F7">
            <w:pPr>
              <w:pStyle w:val="BodyText2"/>
              <w:spacing w:line="240" w:lineRule="exact"/>
              <w:ind w:right="-18" w:firstLine="0"/>
              <w:jc w:val="left"/>
              <w:rPr>
                <w:rFonts w:ascii="Arial" w:hAnsi="Arial" w:cs="Arial"/>
                <w:sz w:val="14"/>
                <w:szCs w:val="14"/>
                <w:cs/>
              </w:rPr>
            </w:pPr>
            <w:r w:rsidRPr="0026715E">
              <w:rPr>
                <w:rFonts w:ascii="Arial" w:hAnsi="Arial" w:cs="Arial"/>
                <w:sz w:val="14"/>
                <w:szCs w:val="14"/>
              </w:rPr>
              <w:t>Development of</w:t>
            </w:r>
          </w:p>
        </w:tc>
        <w:tc>
          <w:tcPr>
            <w:tcW w:w="900" w:type="dxa"/>
          </w:tcPr>
          <w:p w:rsidR="00F542F7" w:rsidRPr="0026715E" w:rsidRDefault="00F542F7" w:rsidP="00F542F7">
            <w:pPr>
              <w:pStyle w:val="BodyText2"/>
              <w:tabs>
                <w:tab w:val="decimal" w:pos="792"/>
              </w:tabs>
              <w:spacing w:line="240" w:lineRule="exact"/>
              <w:ind w:right="-18" w:firstLine="0"/>
              <w:jc w:val="left"/>
              <w:rPr>
                <w:rFonts w:ascii="Arial" w:hAnsi="Arial" w:cs="Arial"/>
                <w:sz w:val="14"/>
                <w:szCs w:val="14"/>
              </w:rPr>
            </w:pPr>
          </w:p>
        </w:tc>
        <w:tc>
          <w:tcPr>
            <w:tcW w:w="810" w:type="dxa"/>
          </w:tcPr>
          <w:p w:rsidR="00F542F7" w:rsidRPr="0026715E" w:rsidRDefault="00F542F7" w:rsidP="00F542F7">
            <w:pPr>
              <w:pStyle w:val="BodyText2"/>
              <w:tabs>
                <w:tab w:val="decimal" w:pos="792"/>
              </w:tabs>
              <w:spacing w:line="240" w:lineRule="exact"/>
              <w:ind w:right="-18" w:firstLine="0"/>
              <w:jc w:val="left"/>
              <w:rPr>
                <w:rFonts w:ascii="Arial" w:hAnsi="Arial" w:cs="Arial"/>
                <w:sz w:val="14"/>
                <w:szCs w:val="14"/>
              </w:rPr>
            </w:pPr>
          </w:p>
        </w:tc>
        <w:tc>
          <w:tcPr>
            <w:tcW w:w="990" w:type="dxa"/>
          </w:tcPr>
          <w:p w:rsidR="00F542F7" w:rsidRPr="0026715E" w:rsidRDefault="00F542F7" w:rsidP="00F542F7">
            <w:pPr>
              <w:pStyle w:val="BodyText2"/>
              <w:tabs>
                <w:tab w:val="decimal" w:pos="702"/>
              </w:tabs>
              <w:spacing w:line="240" w:lineRule="exact"/>
              <w:ind w:right="-18" w:firstLine="0"/>
              <w:jc w:val="left"/>
              <w:rPr>
                <w:rFonts w:ascii="Arial" w:hAnsi="Arial" w:cs="Arial"/>
                <w:sz w:val="14"/>
                <w:szCs w:val="14"/>
              </w:rPr>
            </w:pPr>
          </w:p>
        </w:tc>
        <w:tc>
          <w:tcPr>
            <w:tcW w:w="900" w:type="dxa"/>
          </w:tcPr>
          <w:p w:rsidR="00F542F7" w:rsidRPr="0026715E" w:rsidRDefault="00F542F7" w:rsidP="00F542F7">
            <w:pPr>
              <w:pStyle w:val="BodyText2"/>
              <w:tabs>
                <w:tab w:val="decimal" w:pos="702"/>
              </w:tabs>
              <w:spacing w:line="240" w:lineRule="exact"/>
              <w:ind w:right="-18" w:firstLine="0"/>
              <w:jc w:val="left"/>
              <w:rPr>
                <w:rFonts w:ascii="Arial" w:hAnsi="Arial" w:cs="Arial"/>
                <w:sz w:val="14"/>
                <w:szCs w:val="14"/>
              </w:rPr>
            </w:pPr>
          </w:p>
        </w:tc>
        <w:tc>
          <w:tcPr>
            <w:tcW w:w="90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p>
        </w:tc>
        <w:tc>
          <w:tcPr>
            <w:tcW w:w="81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p>
        </w:tc>
      </w:tr>
      <w:tr w:rsidR="00F542F7" w:rsidRPr="0026715E" w:rsidTr="00F542F7">
        <w:tc>
          <w:tcPr>
            <w:tcW w:w="2070" w:type="dxa"/>
          </w:tcPr>
          <w:p w:rsidR="00F542F7" w:rsidRPr="0026715E" w:rsidRDefault="00F542F7" w:rsidP="00F542F7">
            <w:pPr>
              <w:pStyle w:val="BodyText2"/>
              <w:spacing w:line="240" w:lineRule="exact"/>
              <w:ind w:left="72" w:right="-198" w:firstLine="0"/>
              <w:jc w:val="left"/>
              <w:rPr>
                <w:rFonts w:ascii="Arial" w:hAnsi="Arial" w:cs="Arial"/>
                <w:sz w:val="14"/>
                <w:szCs w:val="14"/>
                <w:cs/>
              </w:rPr>
            </w:pPr>
            <w:r w:rsidRPr="0026715E">
              <w:rPr>
                <w:rFonts w:ascii="Arial" w:hAnsi="Arial" w:cs="Arial"/>
                <w:sz w:val="14"/>
                <w:szCs w:val="14"/>
              </w:rPr>
              <w:t xml:space="preserve">   </w:t>
            </w:r>
            <w:r>
              <w:rPr>
                <w:rFonts w:ascii="Arial" w:hAnsi="Arial" w:cs="Arial"/>
                <w:sz w:val="14"/>
                <w:szCs w:val="14"/>
              </w:rPr>
              <w:t>Udomsuk</w:t>
            </w:r>
            <w:r w:rsidRPr="0026715E">
              <w:rPr>
                <w:rFonts w:ascii="Arial" w:hAnsi="Arial" w:cs="Arial"/>
                <w:sz w:val="14"/>
                <w:szCs w:val="14"/>
              </w:rPr>
              <w:t xml:space="preserve"> Co., Ltd.</w:t>
            </w:r>
          </w:p>
        </w:tc>
        <w:tc>
          <w:tcPr>
            <w:tcW w:w="1530" w:type="dxa"/>
          </w:tcPr>
          <w:p w:rsidR="00F542F7" w:rsidRPr="0026715E" w:rsidRDefault="00F542F7" w:rsidP="00F542F7">
            <w:pPr>
              <w:pStyle w:val="BodyText2"/>
              <w:spacing w:line="240" w:lineRule="exact"/>
              <w:ind w:right="-18" w:firstLine="0"/>
              <w:jc w:val="left"/>
              <w:rPr>
                <w:rFonts w:ascii="Arial" w:hAnsi="Arial" w:cs="Arial"/>
                <w:sz w:val="14"/>
                <w:szCs w:val="14"/>
              </w:rPr>
            </w:pPr>
            <w:r w:rsidRPr="0026715E">
              <w:rPr>
                <w:rFonts w:ascii="Arial" w:hAnsi="Arial" w:cs="Arial"/>
                <w:sz w:val="14"/>
                <w:szCs w:val="14"/>
              </w:rPr>
              <w:t xml:space="preserve"> real estate projects</w:t>
            </w:r>
          </w:p>
        </w:tc>
        <w:tc>
          <w:tcPr>
            <w:tcW w:w="90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r w:rsidRPr="0026715E">
              <w:rPr>
                <w:rFonts w:ascii="Arial" w:hAnsi="Arial" w:cs="Arial"/>
                <w:sz w:val="14"/>
                <w:szCs w:val="14"/>
              </w:rPr>
              <w:t>51</w:t>
            </w:r>
          </w:p>
        </w:tc>
        <w:tc>
          <w:tcPr>
            <w:tcW w:w="81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r>
              <w:rPr>
                <w:rFonts w:ascii="Arial" w:hAnsi="Arial" w:cs="Arial"/>
                <w:sz w:val="14"/>
                <w:szCs w:val="14"/>
              </w:rPr>
              <w:t>-</w:t>
            </w:r>
          </w:p>
        </w:tc>
        <w:tc>
          <w:tcPr>
            <w:tcW w:w="990" w:type="dxa"/>
          </w:tcPr>
          <w:p w:rsidR="00F542F7" w:rsidRPr="0026715E" w:rsidRDefault="00F542F7" w:rsidP="00F542F7">
            <w:pPr>
              <w:pStyle w:val="BodyText2"/>
              <w:tabs>
                <w:tab w:val="decimal" w:pos="702"/>
              </w:tabs>
              <w:spacing w:line="240" w:lineRule="exact"/>
              <w:ind w:right="-18" w:firstLine="0"/>
              <w:jc w:val="left"/>
              <w:rPr>
                <w:rFonts w:ascii="Arial" w:hAnsi="Arial" w:cs="Arial"/>
                <w:sz w:val="14"/>
                <w:szCs w:val="14"/>
              </w:rPr>
            </w:pPr>
            <w:r>
              <w:rPr>
                <w:rFonts w:ascii="Arial" w:hAnsi="Arial" w:cs="Arial"/>
                <w:sz w:val="14"/>
                <w:szCs w:val="14"/>
              </w:rPr>
              <w:t>229,500</w:t>
            </w:r>
          </w:p>
        </w:tc>
        <w:tc>
          <w:tcPr>
            <w:tcW w:w="900" w:type="dxa"/>
          </w:tcPr>
          <w:p w:rsidR="00F542F7" w:rsidRPr="0026715E" w:rsidRDefault="00F542F7" w:rsidP="00F542F7">
            <w:pPr>
              <w:pStyle w:val="BodyText2"/>
              <w:tabs>
                <w:tab w:val="decimal" w:pos="702"/>
              </w:tabs>
              <w:spacing w:line="240" w:lineRule="exact"/>
              <w:ind w:right="-18" w:firstLine="0"/>
              <w:jc w:val="left"/>
              <w:rPr>
                <w:rFonts w:ascii="Arial" w:hAnsi="Arial" w:cs="Arial"/>
                <w:sz w:val="14"/>
                <w:szCs w:val="14"/>
              </w:rPr>
            </w:pPr>
            <w:r>
              <w:rPr>
                <w:rFonts w:ascii="Arial" w:hAnsi="Arial" w:cs="Arial"/>
                <w:sz w:val="14"/>
                <w:szCs w:val="14"/>
              </w:rPr>
              <w:t>-</w:t>
            </w:r>
          </w:p>
        </w:tc>
        <w:tc>
          <w:tcPr>
            <w:tcW w:w="90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r>
              <w:rPr>
                <w:rFonts w:ascii="Arial" w:hAnsi="Arial" w:cs="Arial"/>
                <w:sz w:val="14"/>
                <w:szCs w:val="14"/>
              </w:rPr>
              <w:t>203,308</w:t>
            </w:r>
          </w:p>
        </w:tc>
        <w:tc>
          <w:tcPr>
            <w:tcW w:w="81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r>
              <w:rPr>
                <w:rFonts w:ascii="Arial" w:hAnsi="Arial" w:cs="Arial"/>
                <w:sz w:val="14"/>
                <w:szCs w:val="14"/>
              </w:rPr>
              <w:t>-</w:t>
            </w:r>
          </w:p>
        </w:tc>
      </w:tr>
      <w:tr w:rsidR="00F542F7" w:rsidRPr="0026715E" w:rsidTr="00F542F7">
        <w:tc>
          <w:tcPr>
            <w:tcW w:w="2070" w:type="dxa"/>
          </w:tcPr>
          <w:p w:rsidR="00F542F7" w:rsidRPr="0026715E" w:rsidRDefault="00F542F7" w:rsidP="00F542F7">
            <w:pPr>
              <w:pStyle w:val="BodyText2"/>
              <w:spacing w:line="240" w:lineRule="exact"/>
              <w:ind w:left="72" w:right="-198" w:firstLine="0"/>
              <w:jc w:val="left"/>
              <w:rPr>
                <w:rFonts w:ascii="Arial" w:hAnsi="Arial" w:cs="Arial"/>
                <w:sz w:val="14"/>
                <w:szCs w:val="14"/>
              </w:rPr>
            </w:pPr>
            <w:r>
              <w:rPr>
                <w:rFonts w:ascii="Arial" w:hAnsi="Arial" w:cs="Arial"/>
                <w:sz w:val="14"/>
                <w:szCs w:val="14"/>
              </w:rPr>
              <w:t>Ananda MF Asia</w:t>
            </w:r>
          </w:p>
        </w:tc>
        <w:tc>
          <w:tcPr>
            <w:tcW w:w="1530" w:type="dxa"/>
          </w:tcPr>
          <w:p w:rsidR="00F542F7" w:rsidRPr="0026715E" w:rsidRDefault="00F542F7" w:rsidP="00F542F7">
            <w:pPr>
              <w:pStyle w:val="BodyText2"/>
              <w:spacing w:line="240" w:lineRule="exact"/>
              <w:ind w:right="-18" w:firstLine="0"/>
              <w:jc w:val="left"/>
              <w:rPr>
                <w:rFonts w:ascii="Arial" w:hAnsi="Arial" w:cs="Arial"/>
                <w:sz w:val="14"/>
                <w:szCs w:val="14"/>
                <w:cs/>
              </w:rPr>
            </w:pPr>
            <w:r w:rsidRPr="0026715E">
              <w:rPr>
                <w:rFonts w:ascii="Arial" w:hAnsi="Arial" w:cs="Arial"/>
                <w:sz w:val="14"/>
                <w:szCs w:val="14"/>
              </w:rPr>
              <w:t>Development of</w:t>
            </w:r>
          </w:p>
        </w:tc>
        <w:tc>
          <w:tcPr>
            <w:tcW w:w="90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p>
        </w:tc>
        <w:tc>
          <w:tcPr>
            <w:tcW w:w="810" w:type="dxa"/>
          </w:tcPr>
          <w:p w:rsidR="00F542F7" w:rsidRDefault="00F542F7" w:rsidP="00F542F7">
            <w:pPr>
              <w:pStyle w:val="BodyText2"/>
              <w:tabs>
                <w:tab w:val="decimal" w:pos="612"/>
              </w:tabs>
              <w:spacing w:line="240" w:lineRule="exact"/>
              <w:ind w:right="-18" w:firstLine="0"/>
              <w:jc w:val="left"/>
              <w:rPr>
                <w:rFonts w:ascii="Arial" w:hAnsi="Arial" w:cs="Arial"/>
                <w:sz w:val="14"/>
                <w:szCs w:val="14"/>
              </w:rPr>
            </w:pPr>
          </w:p>
        </w:tc>
        <w:tc>
          <w:tcPr>
            <w:tcW w:w="990" w:type="dxa"/>
          </w:tcPr>
          <w:p w:rsidR="00F542F7" w:rsidRPr="0026715E" w:rsidRDefault="00F542F7" w:rsidP="00F542F7">
            <w:pPr>
              <w:pStyle w:val="BodyText2"/>
              <w:tabs>
                <w:tab w:val="decimal" w:pos="702"/>
              </w:tabs>
              <w:spacing w:line="240" w:lineRule="exact"/>
              <w:ind w:right="-18" w:firstLine="0"/>
              <w:jc w:val="left"/>
              <w:rPr>
                <w:rFonts w:ascii="Arial" w:hAnsi="Arial" w:cs="Arial"/>
                <w:sz w:val="14"/>
                <w:szCs w:val="14"/>
              </w:rPr>
            </w:pPr>
          </w:p>
        </w:tc>
        <w:tc>
          <w:tcPr>
            <w:tcW w:w="900" w:type="dxa"/>
          </w:tcPr>
          <w:p w:rsidR="00F542F7" w:rsidRPr="0026715E" w:rsidRDefault="00F542F7" w:rsidP="00F542F7">
            <w:pPr>
              <w:pStyle w:val="BodyText2"/>
              <w:tabs>
                <w:tab w:val="decimal" w:pos="702"/>
              </w:tabs>
              <w:spacing w:line="240" w:lineRule="exact"/>
              <w:ind w:right="-18" w:firstLine="0"/>
              <w:jc w:val="left"/>
              <w:rPr>
                <w:rFonts w:ascii="Arial" w:hAnsi="Arial" w:cs="Arial"/>
                <w:sz w:val="14"/>
                <w:szCs w:val="14"/>
              </w:rPr>
            </w:pPr>
          </w:p>
        </w:tc>
        <w:tc>
          <w:tcPr>
            <w:tcW w:w="90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p>
        </w:tc>
        <w:tc>
          <w:tcPr>
            <w:tcW w:w="81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p>
        </w:tc>
      </w:tr>
      <w:tr w:rsidR="00F542F7" w:rsidRPr="0026715E" w:rsidTr="00F542F7">
        <w:tc>
          <w:tcPr>
            <w:tcW w:w="2070" w:type="dxa"/>
          </w:tcPr>
          <w:p w:rsidR="00F542F7" w:rsidRPr="0026715E" w:rsidRDefault="00F542F7" w:rsidP="00F542F7">
            <w:pPr>
              <w:pStyle w:val="BodyText2"/>
              <w:spacing w:line="240" w:lineRule="exact"/>
              <w:ind w:left="72" w:right="-198" w:firstLine="0"/>
              <w:jc w:val="left"/>
              <w:rPr>
                <w:rFonts w:ascii="Arial" w:hAnsi="Arial" w:cs="Arial"/>
                <w:sz w:val="14"/>
                <w:szCs w:val="14"/>
              </w:rPr>
            </w:pPr>
            <w:r>
              <w:rPr>
                <w:rFonts w:ascii="Arial" w:hAnsi="Arial" w:cs="Arial"/>
                <w:sz w:val="14"/>
                <w:szCs w:val="14"/>
              </w:rPr>
              <w:t xml:space="preserve">   Saphankhwai Co., Ltd.</w:t>
            </w:r>
          </w:p>
        </w:tc>
        <w:tc>
          <w:tcPr>
            <w:tcW w:w="1530" w:type="dxa"/>
          </w:tcPr>
          <w:p w:rsidR="00F542F7" w:rsidRPr="0026715E" w:rsidRDefault="00F542F7" w:rsidP="00F542F7">
            <w:pPr>
              <w:pStyle w:val="BodyText2"/>
              <w:spacing w:line="240" w:lineRule="exact"/>
              <w:ind w:right="-18" w:firstLine="0"/>
              <w:jc w:val="left"/>
              <w:rPr>
                <w:rFonts w:ascii="Arial" w:hAnsi="Arial" w:cs="Arial"/>
                <w:sz w:val="14"/>
                <w:szCs w:val="14"/>
              </w:rPr>
            </w:pPr>
            <w:r w:rsidRPr="0026715E">
              <w:rPr>
                <w:rFonts w:ascii="Arial" w:hAnsi="Arial" w:cs="Arial"/>
                <w:sz w:val="14"/>
                <w:szCs w:val="14"/>
              </w:rPr>
              <w:t xml:space="preserve"> real estate projects</w:t>
            </w:r>
          </w:p>
        </w:tc>
        <w:tc>
          <w:tcPr>
            <w:tcW w:w="90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r w:rsidRPr="0026715E">
              <w:rPr>
                <w:rFonts w:ascii="Arial" w:hAnsi="Arial" w:cs="Arial"/>
                <w:sz w:val="14"/>
                <w:szCs w:val="14"/>
              </w:rPr>
              <w:t>51</w:t>
            </w:r>
          </w:p>
        </w:tc>
        <w:tc>
          <w:tcPr>
            <w:tcW w:w="810" w:type="dxa"/>
          </w:tcPr>
          <w:p w:rsidR="00F542F7" w:rsidRDefault="00F542F7" w:rsidP="00F542F7">
            <w:pPr>
              <w:pStyle w:val="BodyText2"/>
              <w:tabs>
                <w:tab w:val="decimal" w:pos="612"/>
              </w:tabs>
              <w:spacing w:line="240" w:lineRule="exact"/>
              <w:ind w:right="-18" w:firstLine="0"/>
              <w:jc w:val="left"/>
              <w:rPr>
                <w:rFonts w:ascii="Arial" w:hAnsi="Arial" w:cs="Arial"/>
                <w:sz w:val="14"/>
                <w:szCs w:val="14"/>
              </w:rPr>
            </w:pPr>
            <w:r>
              <w:rPr>
                <w:rFonts w:ascii="Arial" w:hAnsi="Arial" w:cs="Arial"/>
                <w:sz w:val="14"/>
                <w:szCs w:val="14"/>
              </w:rPr>
              <w:t>-</w:t>
            </w:r>
          </w:p>
        </w:tc>
        <w:tc>
          <w:tcPr>
            <w:tcW w:w="990" w:type="dxa"/>
          </w:tcPr>
          <w:p w:rsidR="00F542F7" w:rsidRPr="0026715E" w:rsidRDefault="00F542F7" w:rsidP="00F542F7">
            <w:pPr>
              <w:pStyle w:val="BodyText2"/>
              <w:tabs>
                <w:tab w:val="decimal" w:pos="702"/>
              </w:tabs>
              <w:spacing w:line="240" w:lineRule="exact"/>
              <w:ind w:right="-18" w:firstLine="0"/>
              <w:jc w:val="left"/>
              <w:rPr>
                <w:rFonts w:ascii="Arial" w:hAnsi="Arial" w:cs="Arial"/>
                <w:sz w:val="14"/>
                <w:szCs w:val="14"/>
              </w:rPr>
            </w:pPr>
            <w:r>
              <w:rPr>
                <w:rFonts w:ascii="Arial" w:hAnsi="Arial" w:cs="Arial"/>
                <w:sz w:val="14"/>
                <w:szCs w:val="14"/>
              </w:rPr>
              <w:t>229,500</w:t>
            </w:r>
          </w:p>
        </w:tc>
        <w:tc>
          <w:tcPr>
            <w:tcW w:w="900" w:type="dxa"/>
          </w:tcPr>
          <w:p w:rsidR="00F542F7" w:rsidRPr="0026715E" w:rsidRDefault="00F542F7" w:rsidP="00F542F7">
            <w:pPr>
              <w:pStyle w:val="BodyText2"/>
              <w:tabs>
                <w:tab w:val="decimal" w:pos="702"/>
              </w:tabs>
              <w:spacing w:line="240" w:lineRule="exact"/>
              <w:ind w:right="-18" w:firstLine="0"/>
              <w:jc w:val="left"/>
              <w:rPr>
                <w:rFonts w:ascii="Arial" w:hAnsi="Arial" w:cs="Arial"/>
                <w:sz w:val="14"/>
                <w:szCs w:val="14"/>
              </w:rPr>
            </w:pPr>
            <w:r>
              <w:rPr>
                <w:rFonts w:ascii="Arial" w:hAnsi="Arial" w:cs="Arial"/>
                <w:sz w:val="14"/>
                <w:szCs w:val="14"/>
              </w:rPr>
              <w:t>-</w:t>
            </w:r>
          </w:p>
        </w:tc>
        <w:tc>
          <w:tcPr>
            <w:tcW w:w="90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r>
              <w:rPr>
                <w:rFonts w:ascii="Arial" w:hAnsi="Arial" w:cs="Arial"/>
                <w:sz w:val="14"/>
                <w:szCs w:val="14"/>
              </w:rPr>
              <w:t>202,666</w:t>
            </w:r>
          </w:p>
        </w:tc>
        <w:tc>
          <w:tcPr>
            <w:tcW w:w="81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r>
              <w:rPr>
                <w:rFonts w:ascii="Arial" w:hAnsi="Arial" w:cs="Arial"/>
                <w:sz w:val="14"/>
                <w:szCs w:val="14"/>
              </w:rPr>
              <w:t>-</w:t>
            </w:r>
          </w:p>
        </w:tc>
      </w:tr>
      <w:tr w:rsidR="00F542F7" w:rsidRPr="0026715E" w:rsidTr="00F542F7">
        <w:tc>
          <w:tcPr>
            <w:tcW w:w="2070" w:type="dxa"/>
          </w:tcPr>
          <w:p w:rsidR="00F542F7" w:rsidRPr="0026715E" w:rsidRDefault="00F542F7" w:rsidP="00F542F7">
            <w:pPr>
              <w:pStyle w:val="BodyText2"/>
              <w:spacing w:line="240" w:lineRule="exact"/>
              <w:ind w:left="72" w:right="-198" w:firstLine="0"/>
              <w:jc w:val="left"/>
              <w:rPr>
                <w:rFonts w:ascii="Arial" w:hAnsi="Arial" w:cs="Arial"/>
                <w:sz w:val="14"/>
                <w:szCs w:val="14"/>
              </w:rPr>
            </w:pPr>
            <w:r>
              <w:rPr>
                <w:rFonts w:ascii="Arial" w:hAnsi="Arial" w:cs="Arial"/>
                <w:sz w:val="14"/>
                <w:szCs w:val="14"/>
              </w:rPr>
              <w:t>Ananda APAC Bangchak</w:t>
            </w:r>
          </w:p>
        </w:tc>
        <w:tc>
          <w:tcPr>
            <w:tcW w:w="1530" w:type="dxa"/>
          </w:tcPr>
          <w:p w:rsidR="00F542F7" w:rsidRPr="0026715E" w:rsidRDefault="00BC2B67" w:rsidP="00F542F7">
            <w:pPr>
              <w:pStyle w:val="BodyText2"/>
              <w:spacing w:line="240" w:lineRule="exact"/>
              <w:ind w:right="-18" w:firstLine="0"/>
              <w:jc w:val="left"/>
              <w:rPr>
                <w:rFonts w:ascii="Arial" w:hAnsi="Arial" w:cs="Arial"/>
                <w:sz w:val="14"/>
                <w:szCs w:val="14"/>
                <w:cs/>
              </w:rPr>
            </w:pPr>
            <w:r>
              <w:rPr>
                <w:rFonts w:ascii="Arial" w:hAnsi="Arial" w:cs="Arial"/>
                <w:sz w:val="14"/>
                <w:szCs w:val="14"/>
              </w:rPr>
              <w:t>Operating a joint</w:t>
            </w:r>
          </w:p>
        </w:tc>
        <w:tc>
          <w:tcPr>
            <w:tcW w:w="90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p>
        </w:tc>
        <w:tc>
          <w:tcPr>
            <w:tcW w:w="810" w:type="dxa"/>
          </w:tcPr>
          <w:p w:rsidR="00F542F7" w:rsidRDefault="00F542F7" w:rsidP="00F542F7">
            <w:pPr>
              <w:pStyle w:val="BodyText2"/>
              <w:tabs>
                <w:tab w:val="decimal" w:pos="612"/>
              </w:tabs>
              <w:spacing w:line="240" w:lineRule="exact"/>
              <w:ind w:right="-18" w:firstLine="0"/>
              <w:jc w:val="left"/>
              <w:rPr>
                <w:rFonts w:ascii="Arial" w:hAnsi="Arial" w:cs="Arial"/>
                <w:sz w:val="14"/>
                <w:szCs w:val="14"/>
              </w:rPr>
            </w:pPr>
          </w:p>
        </w:tc>
        <w:tc>
          <w:tcPr>
            <w:tcW w:w="990" w:type="dxa"/>
          </w:tcPr>
          <w:p w:rsidR="00F542F7" w:rsidRPr="0026715E" w:rsidRDefault="00F542F7" w:rsidP="00F542F7">
            <w:pPr>
              <w:pStyle w:val="BodyText2"/>
              <w:tabs>
                <w:tab w:val="decimal" w:pos="702"/>
              </w:tabs>
              <w:spacing w:line="240" w:lineRule="exact"/>
              <w:ind w:right="-18" w:firstLine="0"/>
              <w:jc w:val="left"/>
              <w:rPr>
                <w:rFonts w:ascii="Arial" w:hAnsi="Arial" w:cs="Arial"/>
                <w:sz w:val="14"/>
                <w:szCs w:val="14"/>
              </w:rPr>
            </w:pPr>
          </w:p>
        </w:tc>
        <w:tc>
          <w:tcPr>
            <w:tcW w:w="900" w:type="dxa"/>
          </w:tcPr>
          <w:p w:rsidR="00F542F7" w:rsidRPr="0026715E" w:rsidRDefault="00F542F7" w:rsidP="00F542F7">
            <w:pPr>
              <w:pStyle w:val="BodyText2"/>
              <w:tabs>
                <w:tab w:val="decimal" w:pos="702"/>
              </w:tabs>
              <w:spacing w:line="240" w:lineRule="exact"/>
              <w:ind w:right="-18" w:firstLine="0"/>
              <w:jc w:val="left"/>
              <w:rPr>
                <w:rFonts w:ascii="Arial" w:hAnsi="Arial" w:cs="Arial"/>
                <w:sz w:val="14"/>
                <w:szCs w:val="14"/>
              </w:rPr>
            </w:pPr>
          </w:p>
        </w:tc>
        <w:tc>
          <w:tcPr>
            <w:tcW w:w="90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p>
        </w:tc>
        <w:tc>
          <w:tcPr>
            <w:tcW w:w="81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p>
        </w:tc>
      </w:tr>
      <w:tr w:rsidR="00F542F7" w:rsidRPr="0026715E" w:rsidTr="00F542F7">
        <w:tc>
          <w:tcPr>
            <w:tcW w:w="2070" w:type="dxa"/>
          </w:tcPr>
          <w:p w:rsidR="00F542F7" w:rsidRPr="0026715E" w:rsidRDefault="00F542F7" w:rsidP="00F542F7">
            <w:pPr>
              <w:pStyle w:val="BodyText2"/>
              <w:spacing w:line="240" w:lineRule="exact"/>
              <w:ind w:left="72" w:right="-198" w:firstLine="0"/>
              <w:jc w:val="left"/>
              <w:rPr>
                <w:rFonts w:ascii="Arial" w:hAnsi="Arial" w:cs="Arial"/>
                <w:sz w:val="14"/>
                <w:szCs w:val="14"/>
              </w:rPr>
            </w:pPr>
            <w:r>
              <w:rPr>
                <w:rFonts w:ascii="Arial" w:hAnsi="Arial" w:cs="Arial"/>
                <w:sz w:val="14"/>
                <w:szCs w:val="14"/>
              </w:rPr>
              <w:t xml:space="preserve">   Co., Ltd.</w:t>
            </w:r>
          </w:p>
        </w:tc>
        <w:tc>
          <w:tcPr>
            <w:tcW w:w="1530" w:type="dxa"/>
          </w:tcPr>
          <w:p w:rsidR="00F542F7" w:rsidRPr="0026715E" w:rsidRDefault="00F542F7" w:rsidP="00BC2B67">
            <w:pPr>
              <w:pStyle w:val="BodyText2"/>
              <w:spacing w:line="240" w:lineRule="exact"/>
              <w:ind w:right="-18" w:firstLine="0"/>
              <w:jc w:val="left"/>
              <w:rPr>
                <w:rFonts w:ascii="Arial" w:hAnsi="Arial" w:cs="Arial"/>
                <w:sz w:val="14"/>
                <w:szCs w:val="14"/>
              </w:rPr>
            </w:pPr>
            <w:r w:rsidRPr="0026715E">
              <w:rPr>
                <w:rFonts w:ascii="Arial" w:hAnsi="Arial" w:cs="Arial"/>
                <w:sz w:val="14"/>
                <w:szCs w:val="14"/>
              </w:rPr>
              <w:t xml:space="preserve"> </w:t>
            </w:r>
            <w:r w:rsidR="00BC2B67">
              <w:rPr>
                <w:rFonts w:ascii="Arial" w:hAnsi="Arial" w:cs="Arial"/>
                <w:sz w:val="14"/>
                <w:szCs w:val="14"/>
              </w:rPr>
              <w:t>venture</w:t>
            </w:r>
          </w:p>
        </w:tc>
        <w:tc>
          <w:tcPr>
            <w:tcW w:w="90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r>
              <w:rPr>
                <w:rFonts w:ascii="Arial" w:hAnsi="Arial" w:cs="Arial"/>
                <w:sz w:val="14"/>
                <w:szCs w:val="14"/>
              </w:rPr>
              <w:t>99</w:t>
            </w:r>
          </w:p>
        </w:tc>
        <w:tc>
          <w:tcPr>
            <w:tcW w:w="810" w:type="dxa"/>
          </w:tcPr>
          <w:p w:rsidR="00F542F7" w:rsidRDefault="00F542F7" w:rsidP="00F542F7">
            <w:pPr>
              <w:pStyle w:val="BodyText2"/>
              <w:tabs>
                <w:tab w:val="decimal" w:pos="612"/>
              </w:tabs>
              <w:spacing w:line="240" w:lineRule="exact"/>
              <w:ind w:right="-18" w:firstLine="0"/>
              <w:jc w:val="left"/>
              <w:rPr>
                <w:rFonts w:ascii="Arial" w:hAnsi="Arial" w:cs="Arial"/>
                <w:sz w:val="14"/>
                <w:szCs w:val="14"/>
              </w:rPr>
            </w:pPr>
            <w:r>
              <w:rPr>
                <w:rFonts w:ascii="Arial" w:hAnsi="Arial" w:cs="Arial"/>
                <w:sz w:val="14"/>
                <w:szCs w:val="14"/>
              </w:rPr>
              <w:t>-</w:t>
            </w:r>
          </w:p>
        </w:tc>
        <w:tc>
          <w:tcPr>
            <w:tcW w:w="990" w:type="dxa"/>
          </w:tcPr>
          <w:p w:rsidR="00F542F7" w:rsidRPr="0026715E" w:rsidRDefault="00F542F7" w:rsidP="00F542F7">
            <w:pPr>
              <w:pStyle w:val="BodyText2"/>
              <w:tabs>
                <w:tab w:val="decimal" w:pos="702"/>
              </w:tabs>
              <w:spacing w:line="240" w:lineRule="exact"/>
              <w:ind w:right="-18" w:firstLine="0"/>
              <w:jc w:val="left"/>
              <w:rPr>
                <w:rFonts w:ascii="Arial" w:hAnsi="Arial" w:cs="Arial"/>
                <w:sz w:val="14"/>
                <w:szCs w:val="14"/>
              </w:rPr>
            </w:pPr>
            <w:r>
              <w:rPr>
                <w:rFonts w:ascii="Arial" w:hAnsi="Arial" w:cs="Arial"/>
                <w:sz w:val="14"/>
                <w:szCs w:val="14"/>
              </w:rPr>
              <w:t>257,804</w:t>
            </w:r>
          </w:p>
        </w:tc>
        <w:tc>
          <w:tcPr>
            <w:tcW w:w="900" w:type="dxa"/>
          </w:tcPr>
          <w:p w:rsidR="00F542F7" w:rsidRPr="0026715E" w:rsidRDefault="00F542F7" w:rsidP="00F542F7">
            <w:pPr>
              <w:pStyle w:val="BodyText2"/>
              <w:tabs>
                <w:tab w:val="decimal" w:pos="702"/>
              </w:tabs>
              <w:spacing w:line="240" w:lineRule="exact"/>
              <w:ind w:right="-18" w:firstLine="0"/>
              <w:jc w:val="left"/>
              <w:rPr>
                <w:rFonts w:ascii="Arial" w:hAnsi="Arial" w:cs="Arial"/>
                <w:sz w:val="14"/>
                <w:szCs w:val="14"/>
              </w:rPr>
            </w:pPr>
            <w:r>
              <w:rPr>
                <w:rFonts w:ascii="Arial" w:hAnsi="Arial" w:cs="Arial"/>
                <w:sz w:val="14"/>
                <w:szCs w:val="14"/>
              </w:rPr>
              <w:t>-</w:t>
            </w:r>
          </w:p>
        </w:tc>
        <w:tc>
          <w:tcPr>
            <w:tcW w:w="90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r>
              <w:rPr>
                <w:rFonts w:ascii="Arial" w:hAnsi="Arial" w:cs="Arial"/>
                <w:sz w:val="14"/>
                <w:szCs w:val="14"/>
              </w:rPr>
              <w:t>257,419</w:t>
            </w:r>
          </w:p>
        </w:tc>
        <w:tc>
          <w:tcPr>
            <w:tcW w:w="81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r>
              <w:rPr>
                <w:rFonts w:ascii="Arial" w:hAnsi="Arial" w:cs="Arial"/>
                <w:sz w:val="14"/>
                <w:szCs w:val="14"/>
              </w:rPr>
              <w:t>-</w:t>
            </w:r>
          </w:p>
        </w:tc>
      </w:tr>
      <w:tr w:rsidR="00F542F7" w:rsidRPr="0026715E" w:rsidTr="00F542F7">
        <w:tc>
          <w:tcPr>
            <w:tcW w:w="2070" w:type="dxa"/>
          </w:tcPr>
          <w:p w:rsidR="00F542F7" w:rsidRPr="0026715E" w:rsidRDefault="00F542F7" w:rsidP="00F542F7">
            <w:pPr>
              <w:pStyle w:val="BodyText2"/>
              <w:spacing w:line="240" w:lineRule="exact"/>
              <w:ind w:left="72" w:right="-198" w:firstLine="0"/>
              <w:jc w:val="left"/>
              <w:rPr>
                <w:rFonts w:ascii="Arial" w:hAnsi="Arial" w:cs="Arial"/>
                <w:sz w:val="14"/>
                <w:szCs w:val="14"/>
              </w:rPr>
            </w:pPr>
            <w:r>
              <w:rPr>
                <w:rFonts w:ascii="Arial" w:hAnsi="Arial" w:cs="Arial"/>
                <w:sz w:val="14"/>
                <w:szCs w:val="14"/>
              </w:rPr>
              <w:t>Ananda MF Asia</w:t>
            </w:r>
          </w:p>
        </w:tc>
        <w:tc>
          <w:tcPr>
            <w:tcW w:w="1530" w:type="dxa"/>
          </w:tcPr>
          <w:p w:rsidR="00F542F7" w:rsidRPr="0026715E" w:rsidRDefault="00F542F7" w:rsidP="00F542F7">
            <w:pPr>
              <w:pStyle w:val="BodyText2"/>
              <w:spacing w:line="240" w:lineRule="exact"/>
              <w:ind w:right="-18" w:firstLine="0"/>
              <w:jc w:val="left"/>
              <w:rPr>
                <w:rFonts w:ascii="Arial" w:hAnsi="Arial" w:cs="Arial"/>
                <w:sz w:val="14"/>
                <w:szCs w:val="14"/>
                <w:cs/>
              </w:rPr>
            </w:pPr>
            <w:r w:rsidRPr="0026715E">
              <w:rPr>
                <w:rFonts w:ascii="Arial" w:hAnsi="Arial" w:cs="Arial"/>
                <w:sz w:val="14"/>
                <w:szCs w:val="14"/>
              </w:rPr>
              <w:t>Development of</w:t>
            </w:r>
          </w:p>
        </w:tc>
        <w:tc>
          <w:tcPr>
            <w:tcW w:w="90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p>
        </w:tc>
        <w:tc>
          <w:tcPr>
            <w:tcW w:w="810" w:type="dxa"/>
          </w:tcPr>
          <w:p w:rsidR="00F542F7" w:rsidRDefault="00F542F7" w:rsidP="00F542F7">
            <w:pPr>
              <w:pStyle w:val="BodyText2"/>
              <w:tabs>
                <w:tab w:val="decimal" w:pos="612"/>
              </w:tabs>
              <w:spacing w:line="240" w:lineRule="exact"/>
              <w:ind w:right="-18" w:firstLine="0"/>
              <w:jc w:val="left"/>
              <w:rPr>
                <w:rFonts w:ascii="Arial" w:hAnsi="Arial" w:cs="Arial"/>
                <w:sz w:val="14"/>
                <w:szCs w:val="14"/>
              </w:rPr>
            </w:pPr>
          </w:p>
        </w:tc>
        <w:tc>
          <w:tcPr>
            <w:tcW w:w="990" w:type="dxa"/>
          </w:tcPr>
          <w:p w:rsidR="00F542F7" w:rsidRPr="0026715E" w:rsidRDefault="00F542F7" w:rsidP="00F542F7">
            <w:pPr>
              <w:pStyle w:val="BodyText2"/>
              <w:tabs>
                <w:tab w:val="decimal" w:pos="702"/>
              </w:tabs>
              <w:spacing w:line="240" w:lineRule="exact"/>
              <w:ind w:right="-18" w:firstLine="0"/>
              <w:jc w:val="left"/>
              <w:rPr>
                <w:rFonts w:ascii="Arial" w:hAnsi="Arial" w:cs="Arial"/>
                <w:sz w:val="14"/>
                <w:szCs w:val="14"/>
              </w:rPr>
            </w:pPr>
          </w:p>
        </w:tc>
        <w:tc>
          <w:tcPr>
            <w:tcW w:w="900" w:type="dxa"/>
          </w:tcPr>
          <w:p w:rsidR="00F542F7" w:rsidRPr="0026715E" w:rsidRDefault="00F542F7" w:rsidP="00F542F7">
            <w:pPr>
              <w:pStyle w:val="BodyText2"/>
              <w:tabs>
                <w:tab w:val="decimal" w:pos="702"/>
              </w:tabs>
              <w:spacing w:line="240" w:lineRule="exact"/>
              <w:ind w:right="-18" w:firstLine="0"/>
              <w:jc w:val="left"/>
              <w:rPr>
                <w:rFonts w:ascii="Arial" w:hAnsi="Arial" w:cs="Arial"/>
                <w:sz w:val="14"/>
                <w:szCs w:val="14"/>
              </w:rPr>
            </w:pPr>
          </w:p>
        </w:tc>
        <w:tc>
          <w:tcPr>
            <w:tcW w:w="90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p>
        </w:tc>
        <w:tc>
          <w:tcPr>
            <w:tcW w:w="81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p>
        </w:tc>
      </w:tr>
      <w:tr w:rsidR="00F542F7" w:rsidRPr="0026715E" w:rsidTr="00F542F7">
        <w:tc>
          <w:tcPr>
            <w:tcW w:w="2070" w:type="dxa"/>
          </w:tcPr>
          <w:p w:rsidR="00F542F7" w:rsidRPr="0026715E" w:rsidRDefault="00F542F7" w:rsidP="00F542F7">
            <w:pPr>
              <w:pStyle w:val="BodyText2"/>
              <w:spacing w:line="240" w:lineRule="exact"/>
              <w:ind w:left="72" w:right="-198" w:firstLine="0"/>
              <w:jc w:val="left"/>
              <w:rPr>
                <w:rFonts w:ascii="Arial" w:hAnsi="Arial" w:cs="Arial"/>
                <w:sz w:val="14"/>
                <w:szCs w:val="14"/>
              </w:rPr>
            </w:pPr>
            <w:r>
              <w:rPr>
                <w:rFonts w:ascii="Arial" w:hAnsi="Arial" w:cs="Arial"/>
                <w:sz w:val="14"/>
                <w:szCs w:val="14"/>
              </w:rPr>
              <w:t xml:space="preserve">   Phraram 9 Co., Ltd.</w:t>
            </w:r>
          </w:p>
        </w:tc>
        <w:tc>
          <w:tcPr>
            <w:tcW w:w="1530" w:type="dxa"/>
          </w:tcPr>
          <w:p w:rsidR="00F542F7" w:rsidRPr="0026715E" w:rsidRDefault="00F542F7" w:rsidP="00F542F7">
            <w:pPr>
              <w:pStyle w:val="BodyText2"/>
              <w:spacing w:line="240" w:lineRule="exact"/>
              <w:ind w:right="-18" w:firstLine="0"/>
              <w:jc w:val="left"/>
              <w:rPr>
                <w:rFonts w:ascii="Arial" w:hAnsi="Arial" w:cs="Arial"/>
                <w:sz w:val="14"/>
                <w:szCs w:val="14"/>
              </w:rPr>
            </w:pPr>
            <w:r w:rsidRPr="0026715E">
              <w:rPr>
                <w:rFonts w:ascii="Arial" w:hAnsi="Arial" w:cs="Arial"/>
                <w:sz w:val="14"/>
                <w:szCs w:val="14"/>
              </w:rPr>
              <w:t xml:space="preserve"> real estate projects</w:t>
            </w:r>
          </w:p>
        </w:tc>
        <w:tc>
          <w:tcPr>
            <w:tcW w:w="90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r>
              <w:rPr>
                <w:rFonts w:ascii="Arial" w:hAnsi="Arial" w:cs="Arial"/>
                <w:sz w:val="14"/>
                <w:szCs w:val="14"/>
              </w:rPr>
              <w:t>51</w:t>
            </w:r>
          </w:p>
        </w:tc>
        <w:tc>
          <w:tcPr>
            <w:tcW w:w="810" w:type="dxa"/>
          </w:tcPr>
          <w:p w:rsidR="00F542F7" w:rsidRDefault="00F542F7" w:rsidP="00F542F7">
            <w:pPr>
              <w:pStyle w:val="BodyText2"/>
              <w:tabs>
                <w:tab w:val="decimal" w:pos="612"/>
              </w:tabs>
              <w:spacing w:line="240" w:lineRule="exact"/>
              <w:ind w:right="-18" w:firstLine="0"/>
              <w:jc w:val="left"/>
              <w:rPr>
                <w:rFonts w:ascii="Arial" w:hAnsi="Arial" w:cs="Arial"/>
                <w:sz w:val="14"/>
                <w:szCs w:val="14"/>
              </w:rPr>
            </w:pPr>
            <w:r>
              <w:rPr>
                <w:rFonts w:ascii="Arial" w:hAnsi="Arial" w:cs="Arial"/>
                <w:sz w:val="14"/>
                <w:szCs w:val="14"/>
              </w:rPr>
              <w:t>-</w:t>
            </w:r>
          </w:p>
        </w:tc>
        <w:tc>
          <w:tcPr>
            <w:tcW w:w="990" w:type="dxa"/>
          </w:tcPr>
          <w:p w:rsidR="00F542F7" w:rsidRPr="0026715E" w:rsidRDefault="00F542F7" w:rsidP="00F542F7">
            <w:pPr>
              <w:pStyle w:val="BodyText2"/>
              <w:tabs>
                <w:tab w:val="decimal" w:pos="702"/>
              </w:tabs>
              <w:spacing w:line="240" w:lineRule="exact"/>
              <w:ind w:right="-18" w:firstLine="0"/>
              <w:jc w:val="left"/>
              <w:rPr>
                <w:rFonts w:ascii="Arial" w:hAnsi="Arial" w:cs="Arial"/>
                <w:sz w:val="14"/>
                <w:szCs w:val="14"/>
              </w:rPr>
            </w:pPr>
            <w:r>
              <w:rPr>
                <w:rFonts w:ascii="Arial" w:hAnsi="Arial" w:cs="Arial"/>
                <w:sz w:val="14"/>
                <w:szCs w:val="14"/>
              </w:rPr>
              <w:t>51</w:t>
            </w:r>
          </w:p>
        </w:tc>
        <w:tc>
          <w:tcPr>
            <w:tcW w:w="900" w:type="dxa"/>
          </w:tcPr>
          <w:p w:rsidR="00F542F7" w:rsidRPr="0026715E" w:rsidRDefault="00F542F7" w:rsidP="00F542F7">
            <w:pPr>
              <w:pStyle w:val="BodyText2"/>
              <w:tabs>
                <w:tab w:val="decimal" w:pos="702"/>
              </w:tabs>
              <w:spacing w:line="240" w:lineRule="exact"/>
              <w:ind w:right="-18" w:firstLine="0"/>
              <w:jc w:val="left"/>
              <w:rPr>
                <w:rFonts w:ascii="Arial" w:hAnsi="Arial" w:cs="Arial"/>
                <w:sz w:val="14"/>
                <w:szCs w:val="14"/>
              </w:rPr>
            </w:pPr>
            <w:r>
              <w:rPr>
                <w:rFonts w:ascii="Arial" w:hAnsi="Arial" w:cs="Arial"/>
                <w:sz w:val="14"/>
                <w:szCs w:val="14"/>
              </w:rPr>
              <w:t>-</w:t>
            </w:r>
          </w:p>
        </w:tc>
        <w:tc>
          <w:tcPr>
            <w:tcW w:w="90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r>
              <w:rPr>
                <w:rFonts w:ascii="Arial" w:hAnsi="Arial" w:cs="Arial"/>
                <w:sz w:val="14"/>
                <w:szCs w:val="14"/>
              </w:rPr>
              <w:t>(66,959)</w:t>
            </w:r>
          </w:p>
        </w:tc>
        <w:tc>
          <w:tcPr>
            <w:tcW w:w="81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r>
              <w:rPr>
                <w:rFonts w:ascii="Arial" w:hAnsi="Arial" w:cs="Arial"/>
                <w:sz w:val="14"/>
                <w:szCs w:val="14"/>
              </w:rPr>
              <w:t>-</w:t>
            </w:r>
          </w:p>
        </w:tc>
      </w:tr>
      <w:tr w:rsidR="00F542F7" w:rsidRPr="0026715E" w:rsidTr="00F542F7">
        <w:tc>
          <w:tcPr>
            <w:tcW w:w="2070" w:type="dxa"/>
          </w:tcPr>
          <w:p w:rsidR="00F542F7" w:rsidRPr="0026715E" w:rsidRDefault="00F542F7" w:rsidP="00F542F7">
            <w:pPr>
              <w:pStyle w:val="BodyText2"/>
              <w:spacing w:line="240" w:lineRule="exact"/>
              <w:ind w:left="72" w:right="-198" w:firstLine="0"/>
              <w:jc w:val="left"/>
              <w:rPr>
                <w:rFonts w:ascii="Arial" w:hAnsi="Arial" w:cs="Arial"/>
                <w:sz w:val="14"/>
                <w:szCs w:val="14"/>
              </w:rPr>
            </w:pPr>
            <w:r>
              <w:rPr>
                <w:rFonts w:ascii="Arial" w:hAnsi="Arial" w:cs="Arial"/>
                <w:sz w:val="14"/>
                <w:szCs w:val="14"/>
              </w:rPr>
              <w:t>Ananda MF Asia</w:t>
            </w:r>
          </w:p>
        </w:tc>
        <w:tc>
          <w:tcPr>
            <w:tcW w:w="1530" w:type="dxa"/>
          </w:tcPr>
          <w:p w:rsidR="00F542F7" w:rsidRPr="0026715E" w:rsidRDefault="00F542F7" w:rsidP="00F542F7">
            <w:pPr>
              <w:pStyle w:val="BodyText2"/>
              <w:spacing w:line="240" w:lineRule="exact"/>
              <w:ind w:right="-18" w:firstLine="0"/>
              <w:jc w:val="left"/>
              <w:rPr>
                <w:rFonts w:ascii="Arial" w:hAnsi="Arial" w:cs="Arial"/>
                <w:sz w:val="14"/>
                <w:szCs w:val="14"/>
                <w:cs/>
              </w:rPr>
            </w:pPr>
            <w:r w:rsidRPr="0026715E">
              <w:rPr>
                <w:rFonts w:ascii="Arial" w:hAnsi="Arial" w:cs="Arial"/>
                <w:sz w:val="14"/>
                <w:szCs w:val="14"/>
              </w:rPr>
              <w:t>Development of</w:t>
            </w:r>
          </w:p>
        </w:tc>
        <w:tc>
          <w:tcPr>
            <w:tcW w:w="90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p>
        </w:tc>
        <w:tc>
          <w:tcPr>
            <w:tcW w:w="810" w:type="dxa"/>
          </w:tcPr>
          <w:p w:rsidR="00F542F7" w:rsidRDefault="00F542F7" w:rsidP="00F542F7">
            <w:pPr>
              <w:pStyle w:val="BodyText2"/>
              <w:tabs>
                <w:tab w:val="decimal" w:pos="612"/>
              </w:tabs>
              <w:spacing w:line="240" w:lineRule="exact"/>
              <w:ind w:right="-18" w:firstLine="0"/>
              <w:jc w:val="left"/>
              <w:rPr>
                <w:rFonts w:ascii="Arial" w:hAnsi="Arial" w:cs="Arial"/>
                <w:sz w:val="14"/>
                <w:szCs w:val="14"/>
              </w:rPr>
            </w:pPr>
          </w:p>
        </w:tc>
        <w:tc>
          <w:tcPr>
            <w:tcW w:w="990" w:type="dxa"/>
          </w:tcPr>
          <w:p w:rsidR="00F542F7" w:rsidRPr="0026715E" w:rsidRDefault="00F542F7" w:rsidP="00F542F7">
            <w:pPr>
              <w:pStyle w:val="BodyText2"/>
              <w:tabs>
                <w:tab w:val="decimal" w:pos="702"/>
              </w:tabs>
              <w:spacing w:line="240" w:lineRule="exact"/>
              <w:ind w:right="-18" w:firstLine="0"/>
              <w:jc w:val="left"/>
              <w:rPr>
                <w:rFonts w:ascii="Arial" w:hAnsi="Arial" w:cs="Arial"/>
                <w:sz w:val="14"/>
                <w:szCs w:val="14"/>
              </w:rPr>
            </w:pPr>
          </w:p>
        </w:tc>
        <w:tc>
          <w:tcPr>
            <w:tcW w:w="900" w:type="dxa"/>
          </w:tcPr>
          <w:p w:rsidR="00F542F7" w:rsidRPr="0026715E" w:rsidRDefault="00F542F7" w:rsidP="00F542F7">
            <w:pPr>
              <w:pStyle w:val="BodyText2"/>
              <w:tabs>
                <w:tab w:val="decimal" w:pos="702"/>
              </w:tabs>
              <w:spacing w:line="240" w:lineRule="exact"/>
              <w:ind w:right="-18" w:firstLine="0"/>
              <w:jc w:val="left"/>
              <w:rPr>
                <w:rFonts w:ascii="Arial" w:hAnsi="Arial" w:cs="Arial"/>
                <w:sz w:val="14"/>
                <w:szCs w:val="14"/>
              </w:rPr>
            </w:pPr>
          </w:p>
        </w:tc>
        <w:tc>
          <w:tcPr>
            <w:tcW w:w="90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p>
        </w:tc>
        <w:tc>
          <w:tcPr>
            <w:tcW w:w="81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p>
        </w:tc>
      </w:tr>
      <w:tr w:rsidR="00F542F7" w:rsidRPr="0026715E" w:rsidTr="00F542F7">
        <w:tc>
          <w:tcPr>
            <w:tcW w:w="2070" w:type="dxa"/>
          </w:tcPr>
          <w:p w:rsidR="00F542F7" w:rsidRPr="0026715E" w:rsidRDefault="00F542F7" w:rsidP="00F542F7">
            <w:pPr>
              <w:pStyle w:val="BodyText2"/>
              <w:spacing w:line="240" w:lineRule="exact"/>
              <w:ind w:left="72" w:right="-198" w:firstLine="0"/>
              <w:jc w:val="left"/>
              <w:rPr>
                <w:rFonts w:ascii="Arial" w:hAnsi="Arial" w:cs="Arial"/>
                <w:sz w:val="14"/>
                <w:szCs w:val="14"/>
              </w:rPr>
            </w:pPr>
            <w:r>
              <w:rPr>
                <w:rFonts w:ascii="Arial" w:hAnsi="Arial" w:cs="Arial"/>
                <w:sz w:val="14"/>
                <w:szCs w:val="14"/>
              </w:rPr>
              <w:t xml:space="preserve">   Victory Monument Co., Ltd.</w:t>
            </w:r>
          </w:p>
        </w:tc>
        <w:tc>
          <w:tcPr>
            <w:tcW w:w="1530" w:type="dxa"/>
          </w:tcPr>
          <w:p w:rsidR="00F542F7" w:rsidRPr="0026715E" w:rsidRDefault="00F542F7" w:rsidP="00F542F7">
            <w:pPr>
              <w:pStyle w:val="BodyText2"/>
              <w:spacing w:line="240" w:lineRule="exact"/>
              <w:ind w:right="-18" w:firstLine="0"/>
              <w:jc w:val="left"/>
              <w:rPr>
                <w:rFonts w:ascii="Arial" w:hAnsi="Arial" w:cs="Arial"/>
                <w:sz w:val="14"/>
                <w:szCs w:val="14"/>
              </w:rPr>
            </w:pPr>
            <w:r w:rsidRPr="0026715E">
              <w:rPr>
                <w:rFonts w:ascii="Arial" w:hAnsi="Arial" w:cs="Arial"/>
                <w:sz w:val="14"/>
                <w:szCs w:val="14"/>
              </w:rPr>
              <w:t xml:space="preserve"> real estate projects</w:t>
            </w:r>
          </w:p>
        </w:tc>
        <w:tc>
          <w:tcPr>
            <w:tcW w:w="90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r>
              <w:rPr>
                <w:rFonts w:ascii="Arial" w:hAnsi="Arial" w:cs="Arial"/>
                <w:sz w:val="14"/>
                <w:szCs w:val="14"/>
              </w:rPr>
              <w:t>51</w:t>
            </w:r>
          </w:p>
        </w:tc>
        <w:tc>
          <w:tcPr>
            <w:tcW w:w="810" w:type="dxa"/>
          </w:tcPr>
          <w:p w:rsidR="00F542F7" w:rsidRDefault="00F542F7" w:rsidP="00F542F7">
            <w:pPr>
              <w:pStyle w:val="BodyText2"/>
              <w:tabs>
                <w:tab w:val="decimal" w:pos="612"/>
              </w:tabs>
              <w:spacing w:line="240" w:lineRule="exact"/>
              <w:ind w:right="-18" w:firstLine="0"/>
              <w:jc w:val="left"/>
              <w:rPr>
                <w:rFonts w:ascii="Arial" w:hAnsi="Arial" w:cs="Arial"/>
                <w:sz w:val="14"/>
                <w:szCs w:val="14"/>
              </w:rPr>
            </w:pPr>
            <w:r>
              <w:rPr>
                <w:rFonts w:ascii="Arial" w:hAnsi="Arial" w:cs="Arial"/>
                <w:sz w:val="14"/>
                <w:szCs w:val="14"/>
              </w:rPr>
              <w:t>-</w:t>
            </w:r>
          </w:p>
        </w:tc>
        <w:tc>
          <w:tcPr>
            <w:tcW w:w="990" w:type="dxa"/>
          </w:tcPr>
          <w:p w:rsidR="00F542F7" w:rsidRDefault="00F542F7" w:rsidP="00F542F7">
            <w:pPr>
              <w:pStyle w:val="BodyText2"/>
              <w:pBdr>
                <w:bottom w:val="single" w:sz="4" w:space="1" w:color="auto"/>
              </w:pBdr>
              <w:tabs>
                <w:tab w:val="decimal" w:pos="702"/>
              </w:tabs>
              <w:spacing w:line="240" w:lineRule="exact"/>
              <w:ind w:right="-18" w:firstLine="0"/>
              <w:jc w:val="left"/>
              <w:rPr>
                <w:rFonts w:ascii="Arial" w:hAnsi="Arial" w:cs="Arial"/>
                <w:sz w:val="14"/>
                <w:szCs w:val="14"/>
              </w:rPr>
            </w:pPr>
            <w:r>
              <w:rPr>
                <w:rFonts w:ascii="Arial" w:hAnsi="Arial" w:cs="Arial"/>
                <w:sz w:val="14"/>
                <w:szCs w:val="14"/>
              </w:rPr>
              <w:t>51</w:t>
            </w:r>
          </w:p>
        </w:tc>
        <w:tc>
          <w:tcPr>
            <w:tcW w:w="900" w:type="dxa"/>
          </w:tcPr>
          <w:p w:rsidR="00F542F7" w:rsidRDefault="00F542F7" w:rsidP="00F542F7">
            <w:pPr>
              <w:pStyle w:val="BodyText2"/>
              <w:pBdr>
                <w:bottom w:val="single" w:sz="4" w:space="1" w:color="auto"/>
              </w:pBdr>
              <w:tabs>
                <w:tab w:val="decimal" w:pos="702"/>
              </w:tabs>
              <w:spacing w:line="240" w:lineRule="exact"/>
              <w:ind w:right="-18" w:firstLine="0"/>
              <w:jc w:val="left"/>
              <w:rPr>
                <w:rFonts w:ascii="Arial" w:hAnsi="Arial" w:cs="Arial"/>
                <w:sz w:val="14"/>
                <w:szCs w:val="14"/>
              </w:rPr>
            </w:pPr>
            <w:r>
              <w:rPr>
                <w:rFonts w:ascii="Arial" w:hAnsi="Arial" w:cs="Arial"/>
                <w:sz w:val="14"/>
                <w:szCs w:val="14"/>
              </w:rPr>
              <w:t>-</w:t>
            </w:r>
          </w:p>
        </w:tc>
        <w:tc>
          <w:tcPr>
            <w:tcW w:w="900" w:type="dxa"/>
          </w:tcPr>
          <w:p w:rsidR="00F542F7" w:rsidRDefault="00F542F7" w:rsidP="00F542F7">
            <w:pPr>
              <w:pStyle w:val="BodyText2"/>
              <w:pBdr>
                <w:bottom w:val="single" w:sz="4" w:space="1" w:color="auto"/>
              </w:pBdr>
              <w:tabs>
                <w:tab w:val="decimal" w:pos="612"/>
              </w:tabs>
              <w:spacing w:line="240" w:lineRule="exact"/>
              <w:ind w:right="-18" w:firstLine="0"/>
              <w:jc w:val="left"/>
              <w:rPr>
                <w:rFonts w:ascii="Arial" w:hAnsi="Arial" w:cs="Arial"/>
                <w:sz w:val="14"/>
                <w:szCs w:val="14"/>
              </w:rPr>
            </w:pPr>
            <w:r>
              <w:rPr>
                <w:rFonts w:ascii="Arial" w:hAnsi="Arial" w:cs="Arial"/>
                <w:sz w:val="14"/>
                <w:szCs w:val="14"/>
              </w:rPr>
              <w:t>(8,343)</w:t>
            </w:r>
          </w:p>
        </w:tc>
        <w:tc>
          <w:tcPr>
            <w:tcW w:w="810" w:type="dxa"/>
          </w:tcPr>
          <w:p w:rsidR="00F542F7" w:rsidRDefault="00F542F7" w:rsidP="00F542F7">
            <w:pPr>
              <w:pStyle w:val="BodyText2"/>
              <w:pBdr>
                <w:bottom w:val="single" w:sz="4" w:space="1" w:color="auto"/>
              </w:pBdr>
              <w:tabs>
                <w:tab w:val="decimal" w:pos="612"/>
              </w:tabs>
              <w:spacing w:line="240" w:lineRule="exact"/>
              <w:ind w:right="-18" w:firstLine="0"/>
              <w:jc w:val="left"/>
              <w:rPr>
                <w:rFonts w:ascii="Arial" w:hAnsi="Arial" w:cs="Arial"/>
                <w:sz w:val="14"/>
                <w:szCs w:val="14"/>
              </w:rPr>
            </w:pPr>
            <w:r>
              <w:rPr>
                <w:rFonts w:ascii="Arial" w:hAnsi="Arial" w:cs="Arial"/>
                <w:sz w:val="14"/>
                <w:szCs w:val="14"/>
              </w:rPr>
              <w:t>-</w:t>
            </w:r>
          </w:p>
        </w:tc>
      </w:tr>
      <w:tr w:rsidR="00F542F7" w:rsidRPr="0026715E" w:rsidTr="00F542F7">
        <w:tc>
          <w:tcPr>
            <w:tcW w:w="2070" w:type="dxa"/>
          </w:tcPr>
          <w:p w:rsidR="00F542F7" w:rsidRPr="0026715E" w:rsidRDefault="00F542F7" w:rsidP="00F542F7">
            <w:pPr>
              <w:pStyle w:val="BodyText2"/>
              <w:spacing w:line="240" w:lineRule="exact"/>
              <w:ind w:left="72" w:right="-198" w:firstLine="0"/>
              <w:jc w:val="left"/>
              <w:rPr>
                <w:rFonts w:ascii="Arial" w:hAnsi="Arial" w:cs="Arial"/>
                <w:sz w:val="14"/>
                <w:szCs w:val="14"/>
                <w:cs/>
              </w:rPr>
            </w:pPr>
            <w:r w:rsidRPr="0026715E">
              <w:rPr>
                <w:rFonts w:ascii="Arial" w:hAnsi="Arial" w:cs="Arial"/>
                <w:sz w:val="14"/>
                <w:szCs w:val="14"/>
              </w:rPr>
              <w:t>Total</w:t>
            </w:r>
          </w:p>
        </w:tc>
        <w:tc>
          <w:tcPr>
            <w:tcW w:w="1530" w:type="dxa"/>
          </w:tcPr>
          <w:p w:rsidR="00F542F7" w:rsidRPr="0026715E" w:rsidRDefault="00F542F7" w:rsidP="00F542F7">
            <w:pPr>
              <w:pStyle w:val="BodyText2"/>
              <w:spacing w:line="240" w:lineRule="exact"/>
              <w:ind w:right="-18" w:firstLine="0"/>
              <w:jc w:val="left"/>
              <w:rPr>
                <w:rFonts w:ascii="Arial" w:hAnsi="Arial" w:cs="Arial"/>
                <w:sz w:val="14"/>
                <w:szCs w:val="14"/>
              </w:rPr>
            </w:pPr>
          </w:p>
        </w:tc>
        <w:tc>
          <w:tcPr>
            <w:tcW w:w="90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p>
        </w:tc>
        <w:tc>
          <w:tcPr>
            <w:tcW w:w="810" w:type="dxa"/>
          </w:tcPr>
          <w:p w:rsidR="00F542F7" w:rsidRPr="0026715E" w:rsidRDefault="00F542F7" w:rsidP="00F542F7">
            <w:pPr>
              <w:pStyle w:val="BodyText2"/>
              <w:tabs>
                <w:tab w:val="decimal" w:pos="612"/>
              </w:tabs>
              <w:spacing w:line="240" w:lineRule="exact"/>
              <w:ind w:right="-18" w:firstLine="0"/>
              <w:jc w:val="left"/>
              <w:rPr>
                <w:rFonts w:ascii="Arial" w:hAnsi="Arial" w:cs="Arial"/>
                <w:sz w:val="14"/>
                <w:szCs w:val="14"/>
              </w:rPr>
            </w:pPr>
          </w:p>
        </w:tc>
        <w:tc>
          <w:tcPr>
            <w:tcW w:w="990" w:type="dxa"/>
          </w:tcPr>
          <w:p w:rsidR="00F542F7" w:rsidRPr="0026715E" w:rsidRDefault="00F542F7" w:rsidP="00F542F7">
            <w:pPr>
              <w:pStyle w:val="BodyText2"/>
              <w:pBdr>
                <w:bottom w:val="double" w:sz="4" w:space="1" w:color="auto"/>
              </w:pBdr>
              <w:tabs>
                <w:tab w:val="decimal" w:pos="702"/>
              </w:tabs>
              <w:spacing w:line="240" w:lineRule="exact"/>
              <w:ind w:right="-18" w:firstLine="0"/>
              <w:jc w:val="left"/>
              <w:rPr>
                <w:rFonts w:ascii="Arial" w:hAnsi="Arial" w:cs="Arial"/>
                <w:sz w:val="14"/>
                <w:szCs w:val="14"/>
              </w:rPr>
            </w:pPr>
            <w:r>
              <w:rPr>
                <w:rFonts w:ascii="Arial" w:hAnsi="Arial" w:cs="Arial"/>
                <w:sz w:val="14"/>
                <w:szCs w:val="14"/>
              </w:rPr>
              <w:t>4,389,430</w:t>
            </w:r>
          </w:p>
        </w:tc>
        <w:tc>
          <w:tcPr>
            <w:tcW w:w="900" w:type="dxa"/>
          </w:tcPr>
          <w:p w:rsidR="00F542F7" w:rsidRPr="0026715E" w:rsidRDefault="00F542F7" w:rsidP="00F542F7">
            <w:pPr>
              <w:pStyle w:val="BodyText2"/>
              <w:pBdr>
                <w:bottom w:val="double" w:sz="4" w:space="1" w:color="auto"/>
              </w:pBdr>
              <w:tabs>
                <w:tab w:val="decimal" w:pos="702"/>
              </w:tabs>
              <w:spacing w:line="240" w:lineRule="exact"/>
              <w:ind w:right="-18" w:firstLine="0"/>
              <w:jc w:val="left"/>
              <w:rPr>
                <w:rFonts w:ascii="Arial" w:hAnsi="Arial" w:cs="Arial"/>
                <w:sz w:val="14"/>
                <w:szCs w:val="14"/>
              </w:rPr>
            </w:pPr>
            <w:r>
              <w:rPr>
                <w:rFonts w:ascii="Arial" w:hAnsi="Arial" w:cs="Arial"/>
                <w:sz w:val="14"/>
                <w:szCs w:val="14"/>
              </w:rPr>
              <w:t>2,907,524</w:t>
            </w:r>
          </w:p>
        </w:tc>
        <w:tc>
          <w:tcPr>
            <w:tcW w:w="900" w:type="dxa"/>
          </w:tcPr>
          <w:p w:rsidR="00F542F7" w:rsidRPr="0026715E" w:rsidRDefault="00F542F7" w:rsidP="00F542F7">
            <w:pPr>
              <w:pStyle w:val="BodyText2"/>
              <w:pBdr>
                <w:bottom w:val="double" w:sz="4" w:space="1" w:color="auto"/>
              </w:pBdr>
              <w:tabs>
                <w:tab w:val="decimal" w:pos="612"/>
              </w:tabs>
              <w:spacing w:line="240" w:lineRule="exact"/>
              <w:ind w:right="-18" w:firstLine="0"/>
              <w:jc w:val="left"/>
              <w:rPr>
                <w:rFonts w:ascii="Arial" w:hAnsi="Arial" w:cs="Arial"/>
                <w:sz w:val="14"/>
                <w:szCs w:val="14"/>
              </w:rPr>
            </w:pPr>
            <w:r>
              <w:rPr>
                <w:rFonts w:ascii="Arial" w:hAnsi="Arial" w:cs="Arial"/>
                <w:sz w:val="14"/>
                <w:szCs w:val="14"/>
              </w:rPr>
              <w:t>3,329,065</w:t>
            </w:r>
          </w:p>
        </w:tc>
        <w:tc>
          <w:tcPr>
            <w:tcW w:w="810" w:type="dxa"/>
          </w:tcPr>
          <w:p w:rsidR="00F542F7" w:rsidRPr="0026715E" w:rsidRDefault="00F542F7" w:rsidP="00F542F7">
            <w:pPr>
              <w:pStyle w:val="BodyText2"/>
              <w:pBdr>
                <w:bottom w:val="double" w:sz="4" w:space="1" w:color="auto"/>
              </w:pBdr>
              <w:tabs>
                <w:tab w:val="decimal" w:pos="612"/>
              </w:tabs>
              <w:spacing w:line="240" w:lineRule="exact"/>
              <w:ind w:right="-18" w:firstLine="0"/>
              <w:jc w:val="left"/>
              <w:rPr>
                <w:rFonts w:ascii="Arial" w:hAnsi="Arial" w:cs="Arial"/>
                <w:sz w:val="14"/>
                <w:szCs w:val="14"/>
              </w:rPr>
            </w:pPr>
            <w:r>
              <w:rPr>
                <w:rFonts w:ascii="Arial" w:hAnsi="Arial" w:cs="Arial"/>
                <w:sz w:val="14"/>
                <w:szCs w:val="14"/>
              </w:rPr>
              <w:t>2,025,697</w:t>
            </w:r>
          </w:p>
        </w:tc>
      </w:tr>
    </w:tbl>
    <w:p w:rsidR="008E3486" w:rsidRPr="0026715E" w:rsidRDefault="008E3486" w:rsidP="008E3486">
      <w:pPr>
        <w:tabs>
          <w:tab w:val="left" w:pos="2160"/>
          <w:tab w:val="center" w:pos="6840"/>
          <w:tab w:val="center" w:pos="8280"/>
        </w:tabs>
        <w:spacing w:before="120" w:after="120" w:line="380" w:lineRule="exact"/>
        <w:ind w:left="547" w:hanging="576"/>
        <w:jc w:val="thaiDistribute"/>
        <w:rPr>
          <w:rFonts w:ascii="Arial" w:hAnsi="Arial"/>
          <w:sz w:val="22"/>
          <w:szCs w:val="22"/>
        </w:rPr>
      </w:pPr>
      <w:r w:rsidRPr="0026715E">
        <w:rPr>
          <w:rFonts w:ascii="Angsana New" w:hAnsi="Angsana New"/>
          <w:sz w:val="32"/>
          <w:szCs w:val="32"/>
          <w:cs/>
        </w:rPr>
        <w:tab/>
      </w:r>
      <w:r w:rsidRPr="0026715E">
        <w:rPr>
          <w:rFonts w:ascii="Arial" w:hAnsi="Arial"/>
          <w:sz w:val="22"/>
          <w:szCs w:val="22"/>
        </w:rPr>
        <w:t xml:space="preserve">The Company entered into joint venture agreements with a foreign company to incorporate </w:t>
      </w:r>
      <w:r w:rsidR="00E432DB">
        <w:rPr>
          <w:rFonts w:ascii="Arial" w:hAnsi="Arial"/>
          <w:sz w:val="22"/>
          <w:szCs w:val="22"/>
        </w:rPr>
        <w:t>joint ventures</w:t>
      </w:r>
      <w:r w:rsidRPr="0026715E">
        <w:rPr>
          <w:rFonts w:ascii="Arial" w:hAnsi="Arial"/>
          <w:sz w:val="22"/>
          <w:szCs w:val="22"/>
        </w:rPr>
        <w:t xml:space="preserve"> which would principally engage in development of real estate in Thailand. In addition, the agreements stipulate that the shareholders are required to provide financial support to the joint ventures in the form of loans with the facilities as stipulated in the joint venture agreements as follows:</w:t>
      </w:r>
    </w:p>
    <w:p w:rsidR="008E3486" w:rsidRPr="0026715E" w:rsidRDefault="008E3486" w:rsidP="00BC2B67">
      <w:pPr>
        <w:tabs>
          <w:tab w:val="left" w:pos="2160"/>
          <w:tab w:val="center" w:pos="6840"/>
          <w:tab w:val="center" w:pos="8280"/>
        </w:tabs>
        <w:spacing w:line="320" w:lineRule="exact"/>
        <w:ind w:left="547" w:right="-241" w:hanging="576"/>
        <w:jc w:val="right"/>
        <w:rPr>
          <w:rFonts w:ascii="Arial" w:hAnsi="Arial" w:cs="Arial"/>
          <w:sz w:val="16"/>
          <w:szCs w:val="16"/>
        </w:rPr>
      </w:pPr>
      <w:r w:rsidRPr="0026715E">
        <w:rPr>
          <w:rFonts w:ascii="Arial" w:hAnsi="Arial" w:cs="Arial"/>
          <w:sz w:val="16"/>
          <w:szCs w:val="16"/>
        </w:rPr>
        <w:t>(Unit: Million Baht)</w:t>
      </w:r>
    </w:p>
    <w:tbl>
      <w:tblPr>
        <w:tblW w:w="8922" w:type="dxa"/>
        <w:tblInd w:w="547" w:type="dxa"/>
        <w:tblLook w:val="04A0" w:firstRow="1" w:lastRow="0" w:firstColumn="1" w:lastColumn="0" w:noHBand="0" w:noVBand="1"/>
      </w:tblPr>
      <w:tblGrid>
        <w:gridCol w:w="3431"/>
        <w:gridCol w:w="1890"/>
        <w:gridCol w:w="1621"/>
        <w:gridCol w:w="1980"/>
      </w:tblGrid>
      <w:tr w:rsidR="008E3486" w:rsidRPr="0026715E" w:rsidTr="00F542F7">
        <w:tc>
          <w:tcPr>
            <w:tcW w:w="3431" w:type="dxa"/>
            <w:shd w:val="clear" w:color="auto" w:fill="auto"/>
            <w:vAlign w:val="bottom"/>
          </w:tcPr>
          <w:p w:rsidR="008E3486" w:rsidRPr="0026715E" w:rsidRDefault="00E432DB" w:rsidP="00F542F7">
            <w:pPr>
              <w:pBdr>
                <w:bottom w:val="single" w:sz="4" w:space="1" w:color="auto"/>
              </w:pBdr>
              <w:spacing w:line="300" w:lineRule="exact"/>
              <w:jc w:val="center"/>
              <w:rPr>
                <w:rFonts w:ascii="Arial" w:hAnsi="Arial" w:cs="Arial"/>
                <w:sz w:val="16"/>
                <w:szCs w:val="16"/>
              </w:rPr>
            </w:pPr>
            <w:r>
              <w:rPr>
                <w:rFonts w:ascii="Arial" w:hAnsi="Arial" w:cs="Arial"/>
                <w:sz w:val="16"/>
                <w:szCs w:val="16"/>
              </w:rPr>
              <w:t>Joint ventures</w:t>
            </w:r>
          </w:p>
        </w:tc>
        <w:tc>
          <w:tcPr>
            <w:tcW w:w="1890" w:type="dxa"/>
            <w:shd w:val="clear" w:color="auto" w:fill="auto"/>
            <w:vAlign w:val="bottom"/>
          </w:tcPr>
          <w:p w:rsidR="008E3486" w:rsidRPr="0026715E" w:rsidRDefault="008E3486" w:rsidP="00F542F7">
            <w:pPr>
              <w:pBdr>
                <w:bottom w:val="single" w:sz="4" w:space="1" w:color="auto"/>
              </w:pBdr>
              <w:spacing w:line="300" w:lineRule="exact"/>
              <w:jc w:val="center"/>
              <w:rPr>
                <w:rFonts w:ascii="Arial" w:hAnsi="Arial" w:cs="Arial"/>
                <w:sz w:val="16"/>
                <w:szCs w:val="16"/>
              </w:rPr>
            </w:pPr>
            <w:r w:rsidRPr="0026715E">
              <w:rPr>
                <w:rFonts w:ascii="Arial" w:hAnsi="Arial" w:cs="Arial"/>
                <w:sz w:val="16"/>
                <w:szCs w:val="16"/>
              </w:rPr>
              <w:t>Registered              share capital</w:t>
            </w:r>
          </w:p>
        </w:tc>
        <w:tc>
          <w:tcPr>
            <w:tcW w:w="1621" w:type="dxa"/>
            <w:shd w:val="clear" w:color="auto" w:fill="auto"/>
            <w:vAlign w:val="bottom"/>
          </w:tcPr>
          <w:p w:rsidR="008E3486" w:rsidRPr="0026715E" w:rsidRDefault="008E3486" w:rsidP="00F542F7">
            <w:pPr>
              <w:pBdr>
                <w:bottom w:val="single" w:sz="4" w:space="1" w:color="auto"/>
              </w:pBdr>
              <w:spacing w:line="300" w:lineRule="exact"/>
              <w:jc w:val="center"/>
              <w:rPr>
                <w:rFonts w:ascii="Arial" w:hAnsi="Arial" w:cs="Arial"/>
                <w:sz w:val="16"/>
                <w:szCs w:val="16"/>
              </w:rPr>
            </w:pPr>
            <w:r w:rsidRPr="0026715E">
              <w:rPr>
                <w:rFonts w:ascii="Arial" w:hAnsi="Arial" w:cs="Arial"/>
                <w:sz w:val="16"/>
                <w:szCs w:val="16"/>
              </w:rPr>
              <w:t>Loan facilities from shareholders</w:t>
            </w:r>
          </w:p>
        </w:tc>
        <w:tc>
          <w:tcPr>
            <w:tcW w:w="1980" w:type="dxa"/>
            <w:shd w:val="clear" w:color="auto" w:fill="auto"/>
            <w:vAlign w:val="bottom"/>
          </w:tcPr>
          <w:p w:rsidR="008E3486" w:rsidRPr="0026715E" w:rsidRDefault="008E3486" w:rsidP="00F542F7">
            <w:pPr>
              <w:pBdr>
                <w:bottom w:val="single" w:sz="4" w:space="1" w:color="auto"/>
              </w:pBdr>
              <w:spacing w:line="300" w:lineRule="exact"/>
              <w:jc w:val="center"/>
              <w:rPr>
                <w:rFonts w:ascii="Arial" w:hAnsi="Arial" w:cs="Arial"/>
                <w:sz w:val="16"/>
                <w:szCs w:val="16"/>
              </w:rPr>
            </w:pPr>
            <w:r w:rsidRPr="0026715E">
              <w:rPr>
                <w:rFonts w:ascii="Arial" w:hAnsi="Arial" w:cs="Arial"/>
                <w:sz w:val="16"/>
                <w:szCs w:val="16"/>
              </w:rPr>
              <w:t>Loan facilities granted by the Company</w:t>
            </w:r>
          </w:p>
        </w:tc>
      </w:tr>
      <w:tr w:rsidR="008E3486" w:rsidRPr="0026715E" w:rsidTr="00F542F7">
        <w:tc>
          <w:tcPr>
            <w:tcW w:w="3431" w:type="dxa"/>
            <w:shd w:val="clear" w:color="auto" w:fill="auto"/>
          </w:tcPr>
          <w:p w:rsidR="008E3486" w:rsidRPr="0026715E" w:rsidRDefault="008E3486" w:rsidP="00F542F7">
            <w:pPr>
              <w:spacing w:line="300" w:lineRule="exact"/>
              <w:jc w:val="thaiDistribute"/>
              <w:rPr>
                <w:rFonts w:ascii="Arial" w:hAnsi="Arial" w:cs="Arial"/>
                <w:sz w:val="16"/>
                <w:szCs w:val="16"/>
              </w:rPr>
            </w:pPr>
            <w:r w:rsidRPr="0026715E">
              <w:rPr>
                <w:rFonts w:ascii="Arial" w:hAnsi="Arial" w:cs="Arial"/>
                <w:sz w:val="16"/>
                <w:szCs w:val="16"/>
              </w:rPr>
              <w:t>Ananda MF Asia Co., Ltd.</w:t>
            </w:r>
          </w:p>
        </w:tc>
        <w:tc>
          <w:tcPr>
            <w:tcW w:w="1890" w:type="dxa"/>
            <w:shd w:val="clear" w:color="auto" w:fill="auto"/>
          </w:tcPr>
          <w:p w:rsidR="008E3486" w:rsidRPr="0026715E" w:rsidRDefault="008E3486" w:rsidP="00F542F7">
            <w:pPr>
              <w:tabs>
                <w:tab w:val="decimal" w:pos="1512"/>
              </w:tabs>
              <w:spacing w:line="300" w:lineRule="exact"/>
              <w:jc w:val="thaiDistribute"/>
              <w:rPr>
                <w:rFonts w:ascii="Arial" w:hAnsi="Arial" w:cs="Arial"/>
                <w:sz w:val="16"/>
                <w:szCs w:val="16"/>
              </w:rPr>
            </w:pPr>
            <w:r w:rsidRPr="0026715E">
              <w:rPr>
                <w:rFonts w:ascii="Arial" w:hAnsi="Arial" w:cs="Arial"/>
                <w:sz w:val="16"/>
                <w:szCs w:val="16"/>
              </w:rPr>
              <w:t>900</w:t>
            </w:r>
          </w:p>
        </w:tc>
        <w:tc>
          <w:tcPr>
            <w:tcW w:w="1621" w:type="dxa"/>
            <w:shd w:val="clear" w:color="auto" w:fill="auto"/>
          </w:tcPr>
          <w:p w:rsidR="008E3486" w:rsidRPr="0026715E" w:rsidRDefault="008E3486" w:rsidP="00F542F7">
            <w:pPr>
              <w:tabs>
                <w:tab w:val="decimal" w:pos="1405"/>
              </w:tabs>
              <w:spacing w:line="300" w:lineRule="exact"/>
              <w:jc w:val="thaiDistribute"/>
              <w:rPr>
                <w:rFonts w:ascii="Arial" w:hAnsi="Arial" w:cs="Arial"/>
                <w:sz w:val="16"/>
                <w:szCs w:val="16"/>
              </w:rPr>
            </w:pPr>
            <w:r w:rsidRPr="0026715E">
              <w:rPr>
                <w:rFonts w:ascii="Arial" w:hAnsi="Arial" w:cs="Arial"/>
                <w:sz w:val="16"/>
                <w:szCs w:val="16"/>
              </w:rPr>
              <w:t>900</w:t>
            </w:r>
          </w:p>
        </w:tc>
        <w:tc>
          <w:tcPr>
            <w:tcW w:w="1980" w:type="dxa"/>
            <w:shd w:val="clear" w:color="auto" w:fill="auto"/>
          </w:tcPr>
          <w:p w:rsidR="008E3486" w:rsidRPr="0026715E" w:rsidRDefault="008E3486" w:rsidP="00F542F7">
            <w:pPr>
              <w:tabs>
                <w:tab w:val="decimal" w:pos="1512"/>
              </w:tabs>
              <w:spacing w:line="300" w:lineRule="exact"/>
              <w:jc w:val="thaiDistribute"/>
              <w:rPr>
                <w:rFonts w:ascii="Arial" w:hAnsi="Arial" w:cs="Arial"/>
                <w:sz w:val="16"/>
                <w:szCs w:val="16"/>
              </w:rPr>
            </w:pPr>
            <w:r w:rsidRPr="0026715E">
              <w:rPr>
                <w:rFonts w:ascii="Arial" w:hAnsi="Arial" w:cs="Arial"/>
                <w:sz w:val="16"/>
                <w:szCs w:val="16"/>
              </w:rPr>
              <w:t>459</w:t>
            </w:r>
          </w:p>
        </w:tc>
      </w:tr>
      <w:tr w:rsidR="008E3486" w:rsidRPr="0026715E" w:rsidTr="00F542F7">
        <w:tc>
          <w:tcPr>
            <w:tcW w:w="3431" w:type="dxa"/>
            <w:shd w:val="clear" w:color="auto" w:fill="auto"/>
          </w:tcPr>
          <w:p w:rsidR="008E3486" w:rsidRPr="0026715E" w:rsidRDefault="008E3486" w:rsidP="00F542F7">
            <w:pPr>
              <w:spacing w:line="300" w:lineRule="exact"/>
              <w:jc w:val="thaiDistribute"/>
              <w:rPr>
                <w:rFonts w:ascii="Arial" w:hAnsi="Arial" w:cs="Arial"/>
                <w:sz w:val="16"/>
                <w:szCs w:val="16"/>
              </w:rPr>
            </w:pPr>
            <w:r w:rsidRPr="0026715E">
              <w:rPr>
                <w:rFonts w:ascii="Arial" w:hAnsi="Arial" w:cs="Arial"/>
                <w:sz w:val="16"/>
                <w:szCs w:val="16"/>
              </w:rPr>
              <w:t>Ananda MF Asia Ratchathewi Co., Ltd.</w:t>
            </w:r>
          </w:p>
        </w:tc>
        <w:tc>
          <w:tcPr>
            <w:tcW w:w="1890" w:type="dxa"/>
            <w:shd w:val="clear" w:color="auto" w:fill="auto"/>
          </w:tcPr>
          <w:p w:rsidR="008E3486" w:rsidRPr="0026715E" w:rsidRDefault="008E3486" w:rsidP="00F542F7">
            <w:pPr>
              <w:tabs>
                <w:tab w:val="decimal" w:pos="1512"/>
              </w:tabs>
              <w:spacing w:line="300" w:lineRule="exact"/>
              <w:jc w:val="thaiDistribute"/>
              <w:rPr>
                <w:rFonts w:ascii="Arial" w:hAnsi="Arial" w:cs="Arial"/>
                <w:sz w:val="16"/>
                <w:szCs w:val="16"/>
              </w:rPr>
            </w:pPr>
            <w:r w:rsidRPr="0026715E">
              <w:rPr>
                <w:rFonts w:ascii="Arial" w:hAnsi="Arial" w:cs="Arial"/>
                <w:sz w:val="16"/>
                <w:szCs w:val="16"/>
              </w:rPr>
              <w:t>550</w:t>
            </w:r>
          </w:p>
        </w:tc>
        <w:tc>
          <w:tcPr>
            <w:tcW w:w="1621" w:type="dxa"/>
            <w:shd w:val="clear" w:color="auto" w:fill="auto"/>
          </w:tcPr>
          <w:p w:rsidR="008E3486" w:rsidRPr="0026715E" w:rsidRDefault="008E3486" w:rsidP="00F542F7">
            <w:pPr>
              <w:tabs>
                <w:tab w:val="decimal" w:pos="1405"/>
              </w:tabs>
              <w:spacing w:line="300" w:lineRule="exact"/>
              <w:jc w:val="thaiDistribute"/>
              <w:rPr>
                <w:rFonts w:ascii="Arial" w:hAnsi="Arial" w:cs="Arial"/>
                <w:sz w:val="16"/>
                <w:szCs w:val="16"/>
              </w:rPr>
            </w:pPr>
            <w:r w:rsidRPr="0026715E">
              <w:rPr>
                <w:rFonts w:ascii="Arial" w:hAnsi="Arial" w:cs="Arial"/>
                <w:sz w:val="16"/>
                <w:szCs w:val="16"/>
              </w:rPr>
              <w:t>550</w:t>
            </w:r>
          </w:p>
        </w:tc>
        <w:tc>
          <w:tcPr>
            <w:tcW w:w="1980" w:type="dxa"/>
            <w:shd w:val="clear" w:color="auto" w:fill="auto"/>
          </w:tcPr>
          <w:p w:rsidR="008E3486" w:rsidRPr="0026715E" w:rsidRDefault="008E3486" w:rsidP="00F542F7">
            <w:pPr>
              <w:tabs>
                <w:tab w:val="decimal" w:pos="1512"/>
              </w:tabs>
              <w:spacing w:line="300" w:lineRule="exact"/>
              <w:jc w:val="thaiDistribute"/>
              <w:rPr>
                <w:rFonts w:ascii="Arial" w:hAnsi="Arial" w:cs="Arial"/>
                <w:sz w:val="16"/>
                <w:szCs w:val="16"/>
              </w:rPr>
            </w:pPr>
            <w:r w:rsidRPr="0026715E">
              <w:rPr>
                <w:rFonts w:ascii="Arial" w:hAnsi="Arial" w:cs="Arial"/>
                <w:sz w:val="16"/>
                <w:szCs w:val="16"/>
              </w:rPr>
              <w:t>281</w:t>
            </w:r>
          </w:p>
        </w:tc>
      </w:tr>
      <w:tr w:rsidR="008E3486" w:rsidRPr="0026715E" w:rsidTr="00F542F7">
        <w:tc>
          <w:tcPr>
            <w:tcW w:w="3431" w:type="dxa"/>
            <w:shd w:val="clear" w:color="auto" w:fill="auto"/>
          </w:tcPr>
          <w:p w:rsidR="008E3486" w:rsidRPr="0026715E" w:rsidRDefault="008E3486" w:rsidP="00F542F7">
            <w:pPr>
              <w:spacing w:line="300" w:lineRule="exact"/>
              <w:jc w:val="thaiDistribute"/>
              <w:rPr>
                <w:rFonts w:ascii="Arial" w:hAnsi="Arial" w:cs="Arial"/>
                <w:sz w:val="16"/>
                <w:szCs w:val="16"/>
              </w:rPr>
            </w:pPr>
            <w:r w:rsidRPr="0026715E">
              <w:rPr>
                <w:rFonts w:ascii="Arial" w:hAnsi="Arial" w:cs="Arial"/>
                <w:sz w:val="16"/>
                <w:szCs w:val="16"/>
              </w:rPr>
              <w:t>Ananda MF Asia Asoke Co., Ltd.</w:t>
            </w:r>
          </w:p>
        </w:tc>
        <w:tc>
          <w:tcPr>
            <w:tcW w:w="1890" w:type="dxa"/>
            <w:shd w:val="clear" w:color="auto" w:fill="auto"/>
          </w:tcPr>
          <w:p w:rsidR="008E3486" w:rsidRPr="0026715E" w:rsidRDefault="008E3486" w:rsidP="00F542F7">
            <w:pPr>
              <w:tabs>
                <w:tab w:val="decimal" w:pos="1512"/>
              </w:tabs>
              <w:spacing w:line="300" w:lineRule="exact"/>
              <w:jc w:val="thaiDistribute"/>
              <w:rPr>
                <w:rFonts w:ascii="Arial" w:hAnsi="Arial" w:cs="Arial"/>
                <w:sz w:val="16"/>
                <w:szCs w:val="16"/>
              </w:rPr>
            </w:pPr>
            <w:r w:rsidRPr="0026715E">
              <w:rPr>
                <w:rFonts w:ascii="Arial" w:hAnsi="Arial" w:cs="Arial"/>
                <w:sz w:val="16"/>
                <w:szCs w:val="16"/>
              </w:rPr>
              <w:t>850</w:t>
            </w:r>
          </w:p>
        </w:tc>
        <w:tc>
          <w:tcPr>
            <w:tcW w:w="1621" w:type="dxa"/>
            <w:shd w:val="clear" w:color="auto" w:fill="auto"/>
          </w:tcPr>
          <w:p w:rsidR="008E3486" w:rsidRPr="0026715E" w:rsidRDefault="008E3486" w:rsidP="00F542F7">
            <w:pPr>
              <w:tabs>
                <w:tab w:val="decimal" w:pos="1405"/>
              </w:tabs>
              <w:spacing w:line="300" w:lineRule="exact"/>
              <w:jc w:val="thaiDistribute"/>
              <w:rPr>
                <w:rFonts w:ascii="Arial" w:hAnsi="Arial" w:cs="Arial"/>
                <w:sz w:val="16"/>
                <w:szCs w:val="16"/>
              </w:rPr>
            </w:pPr>
            <w:r w:rsidRPr="0026715E">
              <w:rPr>
                <w:rFonts w:ascii="Arial" w:hAnsi="Arial" w:cs="Arial"/>
                <w:sz w:val="16"/>
                <w:szCs w:val="16"/>
              </w:rPr>
              <w:t>850</w:t>
            </w:r>
          </w:p>
        </w:tc>
        <w:tc>
          <w:tcPr>
            <w:tcW w:w="1980" w:type="dxa"/>
            <w:shd w:val="clear" w:color="auto" w:fill="auto"/>
          </w:tcPr>
          <w:p w:rsidR="008E3486" w:rsidRPr="0026715E" w:rsidRDefault="008E3486" w:rsidP="00F542F7">
            <w:pPr>
              <w:tabs>
                <w:tab w:val="decimal" w:pos="1512"/>
              </w:tabs>
              <w:spacing w:line="300" w:lineRule="exact"/>
              <w:jc w:val="thaiDistribute"/>
              <w:rPr>
                <w:rFonts w:ascii="Arial" w:hAnsi="Arial" w:cs="Arial"/>
                <w:sz w:val="16"/>
                <w:szCs w:val="16"/>
              </w:rPr>
            </w:pPr>
            <w:r w:rsidRPr="0026715E">
              <w:rPr>
                <w:rFonts w:ascii="Arial" w:hAnsi="Arial" w:cs="Arial"/>
                <w:sz w:val="16"/>
                <w:szCs w:val="16"/>
              </w:rPr>
              <w:t>434</w:t>
            </w:r>
          </w:p>
        </w:tc>
      </w:tr>
    </w:tbl>
    <w:p w:rsidR="00BC2B67" w:rsidRPr="0026715E" w:rsidRDefault="00BC2B67" w:rsidP="00BC2B67">
      <w:pPr>
        <w:tabs>
          <w:tab w:val="left" w:pos="2160"/>
          <w:tab w:val="center" w:pos="6840"/>
          <w:tab w:val="center" w:pos="8280"/>
        </w:tabs>
        <w:spacing w:line="320" w:lineRule="exact"/>
        <w:ind w:left="547" w:right="-241" w:hanging="576"/>
        <w:jc w:val="right"/>
        <w:rPr>
          <w:rFonts w:ascii="Arial" w:hAnsi="Arial" w:cs="Arial"/>
          <w:sz w:val="16"/>
          <w:szCs w:val="16"/>
        </w:rPr>
      </w:pPr>
      <w:r>
        <w:br w:type="page"/>
      </w:r>
      <w:r w:rsidRPr="0026715E">
        <w:rPr>
          <w:rFonts w:ascii="Arial" w:hAnsi="Arial" w:cs="Arial"/>
          <w:sz w:val="16"/>
          <w:szCs w:val="16"/>
        </w:rPr>
        <w:lastRenderedPageBreak/>
        <w:t>(Unit: Million Baht)</w:t>
      </w:r>
    </w:p>
    <w:tbl>
      <w:tblPr>
        <w:tblW w:w="8922" w:type="dxa"/>
        <w:tblInd w:w="547" w:type="dxa"/>
        <w:tblLook w:val="04A0" w:firstRow="1" w:lastRow="0" w:firstColumn="1" w:lastColumn="0" w:noHBand="0" w:noVBand="1"/>
      </w:tblPr>
      <w:tblGrid>
        <w:gridCol w:w="3431"/>
        <w:gridCol w:w="1890"/>
        <w:gridCol w:w="1621"/>
        <w:gridCol w:w="1980"/>
      </w:tblGrid>
      <w:tr w:rsidR="00BC2B67" w:rsidRPr="0026715E" w:rsidTr="00BC2B67">
        <w:tc>
          <w:tcPr>
            <w:tcW w:w="3431" w:type="dxa"/>
            <w:shd w:val="clear" w:color="auto" w:fill="auto"/>
            <w:vAlign w:val="bottom"/>
          </w:tcPr>
          <w:p w:rsidR="00BC2B67" w:rsidRPr="0026715E" w:rsidRDefault="00BC2B67" w:rsidP="00BC2B67">
            <w:pPr>
              <w:pBdr>
                <w:bottom w:val="single" w:sz="4" w:space="1" w:color="auto"/>
              </w:pBdr>
              <w:spacing w:line="300" w:lineRule="exact"/>
              <w:jc w:val="center"/>
              <w:rPr>
                <w:rFonts w:ascii="Arial" w:hAnsi="Arial" w:cs="Arial"/>
                <w:sz w:val="16"/>
                <w:szCs w:val="16"/>
              </w:rPr>
            </w:pPr>
            <w:r>
              <w:rPr>
                <w:rFonts w:ascii="Arial" w:hAnsi="Arial" w:cs="Arial"/>
                <w:sz w:val="16"/>
                <w:szCs w:val="16"/>
              </w:rPr>
              <w:t>Joint ventures</w:t>
            </w:r>
          </w:p>
        </w:tc>
        <w:tc>
          <w:tcPr>
            <w:tcW w:w="1890" w:type="dxa"/>
            <w:shd w:val="clear" w:color="auto" w:fill="auto"/>
            <w:vAlign w:val="bottom"/>
          </w:tcPr>
          <w:p w:rsidR="00BC2B67" w:rsidRPr="0026715E" w:rsidRDefault="00BC2B67" w:rsidP="00BC2B67">
            <w:pPr>
              <w:pBdr>
                <w:bottom w:val="single" w:sz="4" w:space="1" w:color="auto"/>
              </w:pBdr>
              <w:spacing w:line="300" w:lineRule="exact"/>
              <w:jc w:val="center"/>
              <w:rPr>
                <w:rFonts w:ascii="Arial" w:hAnsi="Arial" w:cs="Arial"/>
                <w:sz w:val="16"/>
                <w:szCs w:val="16"/>
              </w:rPr>
            </w:pPr>
            <w:r w:rsidRPr="0026715E">
              <w:rPr>
                <w:rFonts w:ascii="Arial" w:hAnsi="Arial" w:cs="Arial"/>
                <w:sz w:val="16"/>
                <w:szCs w:val="16"/>
              </w:rPr>
              <w:t>Registered              share capital</w:t>
            </w:r>
          </w:p>
        </w:tc>
        <w:tc>
          <w:tcPr>
            <w:tcW w:w="1621" w:type="dxa"/>
            <w:shd w:val="clear" w:color="auto" w:fill="auto"/>
            <w:vAlign w:val="bottom"/>
          </w:tcPr>
          <w:p w:rsidR="00BC2B67" w:rsidRPr="0026715E" w:rsidRDefault="00BC2B67" w:rsidP="00BC2B67">
            <w:pPr>
              <w:pBdr>
                <w:bottom w:val="single" w:sz="4" w:space="1" w:color="auto"/>
              </w:pBdr>
              <w:spacing w:line="300" w:lineRule="exact"/>
              <w:jc w:val="center"/>
              <w:rPr>
                <w:rFonts w:ascii="Arial" w:hAnsi="Arial" w:cs="Arial"/>
                <w:sz w:val="16"/>
                <w:szCs w:val="16"/>
              </w:rPr>
            </w:pPr>
            <w:r w:rsidRPr="0026715E">
              <w:rPr>
                <w:rFonts w:ascii="Arial" w:hAnsi="Arial" w:cs="Arial"/>
                <w:sz w:val="16"/>
                <w:szCs w:val="16"/>
              </w:rPr>
              <w:t>Loan facilities from shareholders</w:t>
            </w:r>
          </w:p>
        </w:tc>
        <w:tc>
          <w:tcPr>
            <w:tcW w:w="1980" w:type="dxa"/>
            <w:shd w:val="clear" w:color="auto" w:fill="auto"/>
            <w:vAlign w:val="bottom"/>
          </w:tcPr>
          <w:p w:rsidR="00BC2B67" w:rsidRPr="0026715E" w:rsidRDefault="00BC2B67" w:rsidP="00BC2B67">
            <w:pPr>
              <w:pBdr>
                <w:bottom w:val="single" w:sz="4" w:space="1" w:color="auto"/>
              </w:pBdr>
              <w:spacing w:line="300" w:lineRule="exact"/>
              <w:jc w:val="center"/>
              <w:rPr>
                <w:rFonts w:ascii="Arial" w:hAnsi="Arial" w:cs="Arial"/>
                <w:sz w:val="16"/>
                <w:szCs w:val="16"/>
              </w:rPr>
            </w:pPr>
            <w:r w:rsidRPr="0026715E">
              <w:rPr>
                <w:rFonts w:ascii="Arial" w:hAnsi="Arial" w:cs="Arial"/>
                <w:sz w:val="16"/>
                <w:szCs w:val="16"/>
              </w:rPr>
              <w:t>Loan facilities granted by the Company</w:t>
            </w:r>
          </w:p>
        </w:tc>
      </w:tr>
      <w:tr w:rsidR="008E3486" w:rsidRPr="0026715E" w:rsidTr="00F542F7">
        <w:tc>
          <w:tcPr>
            <w:tcW w:w="3431" w:type="dxa"/>
            <w:shd w:val="clear" w:color="auto" w:fill="auto"/>
          </w:tcPr>
          <w:p w:rsidR="008E3486" w:rsidRPr="0026715E" w:rsidRDefault="008E3486" w:rsidP="00F542F7">
            <w:pPr>
              <w:spacing w:line="300" w:lineRule="exact"/>
              <w:jc w:val="thaiDistribute"/>
              <w:rPr>
                <w:rFonts w:ascii="Arial" w:hAnsi="Arial" w:cs="Arial"/>
                <w:sz w:val="16"/>
                <w:szCs w:val="16"/>
              </w:rPr>
            </w:pPr>
            <w:r w:rsidRPr="0026715E">
              <w:rPr>
                <w:rFonts w:ascii="Arial" w:hAnsi="Arial" w:cs="Arial"/>
                <w:sz w:val="16"/>
                <w:szCs w:val="16"/>
              </w:rPr>
              <w:t>Ananda MF Asia Samyan Co., Ltd.</w:t>
            </w:r>
          </w:p>
        </w:tc>
        <w:tc>
          <w:tcPr>
            <w:tcW w:w="1890" w:type="dxa"/>
            <w:shd w:val="clear" w:color="auto" w:fill="auto"/>
          </w:tcPr>
          <w:p w:rsidR="008E3486" w:rsidRPr="0026715E" w:rsidRDefault="008E3486" w:rsidP="00F542F7">
            <w:pPr>
              <w:tabs>
                <w:tab w:val="decimal" w:pos="1512"/>
              </w:tabs>
              <w:spacing w:line="300" w:lineRule="exact"/>
              <w:jc w:val="thaiDistribute"/>
              <w:rPr>
                <w:rFonts w:ascii="Arial" w:hAnsi="Arial" w:cs="Arial"/>
                <w:sz w:val="16"/>
                <w:szCs w:val="16"/>
              </w:rPr>
            </w:pPr>
            <w:r w:rsidRPr="0026715E">
              <w:rPr>
                <w:rFonts w:ascii="Arial" w:hAnsi="Arial" w:cs="Arial"/>
                <w:sz w:val="16"/>
                <w:szCs w:val="16"/>
              </w:rPr>
              <w:t>1,000</w:t>
            </w:r>
          </w:p>
        </w:tc>
        <w:tc>
          <w:tcPr>
            <w:tcW w:w="1621" w:type="dxa"/>
            <w:shd w:val="clear" w:color="auto" w:fill="auto"/>
          </w:tcPr>
          <w:p w:rsidR="008E3486" w:rsidRPr="0026715E" w:rsidRDefault="008E3486" w:rsidP="00F542F7">
            <w:pPr>
              <w:tabs>
                <w:tab w:val="decimal" w:pos="1405"/>
              </w:tabs>
              <w:spacing w:line="300" w:lineRule="exact"/>
              <w:jc w:val="thaiDistribute"/>
              <w:rPr>
                <w:rFonts w:ascii="Arial" w:hAnsi="Arial" w:cs="Arial"/>
                <w:sz w:val="16"/>
                <w:szCs w:val="16"/>
              </w:rPr>
            </w:pPr>
            <w:r w:rsidRPr="0026715E">
              <w:rPr>
                <w:rFonts w:ascii="Arial" w:hAnsi="Arial" w:cs="Arial"/>
                <w:sz w:val="16"/>
                <w:szCs w:val="16"/>
              </w:rPr>
              <w:t>1,000</w:t>
            </w:r>
          </w:p>
        </w:tc>
        <w:tc>
          <w:tcPr>
            <w:tcW w:w="1980" w:type="dxa"/>
            <w:shd w:val="clear" w:color="auto" w:fill="auto"/>
          </w:tcPr>
          <w:p w:rsidR="008E3486" w:rsidRPr="0026715E" w:rsidRDefault="008E3486" w:rsidP="00F542F7">
            <w:pPr>
              <w:tabs>
                <w:tab w:val="decimal" w:pos="1512"/>
              </w:tabs>
              <w:spacing w:line="300" w:lineRule="exact"/>
              <w:jc w:val="thaiDistribute"/>
              <w:rPr>
                <w:rFonts w:ascii="Arial" w:hAnsi="Arial" w:cs="Arial"/>
                <w:sz w:val="16"/>
                <w:szCs w:val="16"/>
              </w:rPr>
            </w:pPr>
            <w:r w:rsidRPr="0026715E">
              <w:rPr>
                <w:rFonts w:ascii="Arial" w:hAnsi="Arial" w:cs="Arial"/>
                <w:sz w:val="16"/>
                <w:szCs w:val="16"/>
              </w:rPr>
              <w:t>510</w:t>
            </w:r>
          </w:p>
        </w:tc>
      </w:tr>
      <w:tr w:rsidR="008E3486" w:rsidRPr="0026715E" w:rsidTr="00F542F7">
        <w:tc>
          <w:tcPr>
            <w:tcW w:w="3431" w:type="dxa"/>
            <w:shd w:val="clear" w:color="auto" w:fill="auto"/>
          </w:tcPr>
          <w:p w:rsidR="008E3486" w:rsidRPr="0026715E" w:rsidRDefault="008E3486" w:rsidP="00F542F7">
            <w:pPr>
              <w:spacing w:line="300" w:lineRule="exact"/>
              <w:jc w:val="thaiDistribute"/>
              <w:rPr>
                <w:rFonts w:ascii="Arial" w:hAnsi="Arial" w:cs="Arial"/>
                <w:sz w:val="16"/>
                <w:szCs w:val="16"/>
              </w:rPr>
            </w:pPr>
            <w:r w:rsidRPr="0026715E">
              <w:rPr>
                <w:rFonts w:ascii="Arial" w:hAnsi="Arial" w:cs="Arial"/>
                <w:sz w:val="16"/>
                <w:szCs w:val="16"/>
              </w:rPr>
              <w:t>Ananda MF Asia Chitlom Co., Ltd.</w:t>
            </w:r>
          </w:p>
        </w:tc>
        <w:tc>
          <w:tcPr>
            <w:tcW w:w="1890" w:type="dxa"/>
            <w:shd w:val="clear" w:color="auto" w:fill="auto"/>
          </w:tcPr>
          <w:p w:rsidR="008E3486" w:rsidRPr="0026715E" w:rsidRDefault="008E3486" w:rsidP="00F542F7">
            <w:pPr>
              <w:tabs>
                <w:tab w:val="decimal" w:pos="1512"/>
              </w:tabs>
              <w:spacing w:line="300" w:lineRule="exact"/>
              <w:jc w:val="thaiDistribute"/>
              <w:rPr>
                <w:rFonts w:ascii="Arial" w:hAnsi="Arial" w:cs="Arial"/>
                <w:sz w:val="16"/>
                <w:szCs w:val="16"/>
              </w:rPr>
            </w:pPr>
            <w:r w:rsidRPr="0026715E">
              <w:rPr>
                <w:rFonts w:ascii="Arial" w:hAnsi="Arial" w:cs="Arial"/>
                <w:sz w:val="16"/>
                <w:szCs w:val="16"/>
              </w:rPr>
              <w:t>400</w:t>
            </w:r>
          </w:p>
        </w:tc>
        <w:tc>
          <w:tcPr>
            <w:tcW w:w="1621" w:type="dxa"/>
            <w:shd w:val="clear" w:color="auto" w:fill="auto"/>
          </w:tcPr>
          <w:p w:rsidR="008E3486" w:rsidRPr="0026715E" w:rsidRDefault="008E3486" w:rsidP="00F542F7">
            <w:pPr>
              <w:tabs>
                <w:tab w:val="decimal" w:pos="1405"/>
              </w:tabs>
              <w:spacing w:line="300" w:lineRule="exact"/>
              <w:jc w:val="thaiDistribute"/>
              <w:rPr>
                <w:rFonts w:ascii="Arial" w:hAnsi="Arial" w:cs="Arial"/>
                <w:sz w:val="16"/>
                <w:szCs w:val="16"/>
              </w:rPr>
            </w:pPr>
            <w:r w:rsidRPr="0026715E">
              <w:rPr>
                <w:rFonts w:ascii="Arial" w:hAnsi="Arial" w:cs="Arial"/>
                <w:sz w:val="16"/>
                <w:szCs w:val="16"/>
              </w:rPr>
              <w:t>400</w:t>
            </w:r>
          </w:p>
        </w:tc>
        <w:tc>
          <w:tcPr>
            <w:tcW w:w="1980" w:type="dxa"/>
            <w:shd w:val="clear" w:color="auto" w:fill="auto"/>
          </w:tcPr>
          <w:p w:rsidR="008E3486" w:rsidRPr="0026715E" w:rsidRDefault="008E3486" w:rsidP="00F542F7">
            <w:pPr>
              <w:tabs>
                <w:tab w:val="decimal" w:pos="1512"/>
              </w:tabs>
              <w:spacing w:line="300" w:lineRule="exact"/>
              <w:jc w:val="thaiDistribute"/>
              <w:rPr>
                <w:rFonts w:ascii="Arial" w:hAnsi="Arial" w:cs="Arial"/>
                <w:sz w:val="16"/>
                <w:szCs w:val="16"/>
              </w:rPr>
            </w:pPr>
            <w:r w:rsidRPr="0026715E">
              <w:rPr>
                <w:rFonts w:ascii="Arial" w:hAnsi="Arial" w:cs="Arial"/>
                <w:sz w:val="16"/>
                <w:szCs w:val="16"/>
              </w:rPr>
              <w:t>204</w:t>
            </w:r>
          </w:p>
        </w:tc>
      </w:tr>
      <w:tr w:rsidR="008E3486" w:rsidRPr="0026715E" w:rsidTr="00F542F7">
        <w:tc>
          <w:tcPr>
            <w:tcW w:w="3431" w:type="dxa"/>
            <w:shd w:val="clear" w:color="auto" w:fill="auto"/>
          </w:tcPr>
          <w:p w:rsidR="008E3486" w:rsidRPr="0026715E" w:rsidRDefault="008E3486" w:rsidP="00F542F7">
            <w:pPr>
              <w:spacing w:line="300" w:lineRule="exact"/>
              <w:jc w:val="thaiDistribute"/>
              <w:rPr>
                <w:rFonts w:ascii="Arial" w:hAnsi="Arial" w:cs="Arial"/>
                <w:sz w:val="16"/>
                <w:szCs w:val="16"/>
              </w:rPr>
            </w:pPr>
            <w:r w:rsidRPr="0026715E">
              <w:rPr>
                <w:rFonts w:ascii="Arial" w:hAnsi="Arial" w:cs="Arial"/>
                <w:sz w:val="16"/>
                <w:szCs w:val="16"/>
              </w:rPr>
              <w:t>Ananda MF Asia Bangna Co., Ltd.</w:t>
            </w:r>
          </w:p>
        </w:tc>
        <w:tc>
          <w:tcPr>
            <w:tcW w:w="1890" w:type="dxa"/>
            <w:shd w:val="clear" w:color="auto" w:fill="auto"/>
          </w:tcPr>
          <w:p w:rsidR="008E3486" w:rsidRPr="0026715E" w:rsidRDefault="008E3486" w:rsidP="00F542F7">
            <w:pPr>
              <w:tabs>
                <w:tab w:val="decimal" w:pos="1512"/>
              </w:tabs>
              <w:spacing w:line="300" w:lineRule="exact"/>
              <w:jc w:val="thaiDistribute"/>
              <w:rPr>
                <w:rFonts w:ascii="Arial" w:hAnsi="Arial" w:cs="Arial"/>
                <w:sz w:val="16"/>
                <w:szCs w:val="16"/>
              </w:rPr>
            </w:pPr>
            <w:r w:rsidRPr="0026715E">
              <w:rPr>
                <w:rFonts w:ascii="Arial" w:hAnsi="Arial" w:cs="Arial"/>
                <w:sz w:val="16"/>
                <w:szCs w:val="16"/>
              </w:rPr>
              <w:t>625</w:t>
            </w:r>
          </w:p>
        </w:tc>
        <w:tc>
          <w:tcPr>
            <w:tcW w:w="1621" w:type="dxa"/>
            <w:shd w:val="clear" w:color="auto" w:fill="auto"/>
          </w:tcPr>
          <w:p w:rsidR="008E3486" w:rsidRPr="0026715E" w:rsidRDefault="008E3486" w:rsidP="00F542F7">
            <w:pPr>
              <w:tabs>
                <w:tab w:val="decimal" w:pos="1405"/>
              </w:tabs>
              <w:spacing w:line="300" w:lineRule="exact"/>
              <w:jc w:val="thaiDistribute"/>
              <w:rPr>
                <w:rFonts w:ascii="Arial" w:hAnsi="Arial" w:cs="Arial"/>
                <w:sz w:val="16"/>
                <w:szCs w:val="16"/>
              </w:rPr>
            </w:pPr>
            <w:r w:rsidRPr="0026715E">
              <w:rPr>
                <w:rFonts w:ascii="Arial" w:hAnsi="Arial" w:cs="Arial"/>
                <w:sz w:val="16"/>
                <w:szCs w:val="16"/>
              </w:rPr>
              <w:t>625</w:t>
            </w:r>
          </w:p>
        </w:tc>
        <w:tc>
          <w:tcPr>
            <w:tcW w:w="1980" w:type="dxa"/>
            <w:shd w:val="clear" w:color="auto" w:fill="auto"/>
          </w:tcPr>
          <w:p w:rsidR="008E3486" w:rsidRPr="0026715E" w:rsidRDefault="008E3486" w:rsidP="00F542F7">
            <w:pPr>
              <w:tabs>
                <w:tab w:val="decimal" w:pos="1512"/>
              </w:tabs>
              <w:spacing w:line="300" w:lineRule="exact"/>
              <w:jc w:val="thaiDistribute"/>
              <w:rPr>
                <w:rFonts w:ascii="Arial" w:hAnsi="Arial" w:cs="Arial"/>
                <w:sz w:val="16"/>
                <w:szCs w:val="16"/>
              </w:rPr>
            </w:pPr>
            <w:r w:rsidRPr="0026715E">
              <w:rPr>
                <w:rFonts w:ascii="Arial" w:hAnsi="Arial" w:cs="Arial"/>
                <w:sz w:val="16"/>
                <w:szCs w:val="16"/>
              </w:rPr>
              <w:t>319</w:t>
            </w:r>
          </w:p>
        </w:tc>
      </w:tr>
      <w:tr w:rsidR="008E3486" w:rsidRPr="0026715E" w:rsidTr="00F542F7">
        <w:tc>
          <w:tcPr>
            <w:tcW w:w="3431" w:type="dxa"/>
            <w:shd w:val="clear" w:color="auto" w:fill="auto"/>
          </w:tcPr>
          <w:p w:rsidR="008E3486" w:rsidRPr="0026715E" w:rsidRDefault="008E3486" w:rsidP="00F542F7">
            <w:pPr>
              <w:spacing w:line="300" w:lineRule="exact"/>
              <w:jc w:val="thaiDistribute"/>
              <w:rPr>
                <w:rFonts w:ascii="Arial" w:hAnsi="Arial" w:cs="Arial"/>
                <w:sz w:val="16"/>
                <w:szCs w:val="16"/>
              </w:rPr>
            </w:pPr>
            <w:r w:rsidRPr="0026715E">
              <w:rPr>
                <w:rFonts w:ascii="Arial" w:hAnsi="Arial" w:cs="Arial"/>
                <w:sz w:val="16"/>
                <w:szCs w:val="16"/>
              </w:rPr>
              <w:t>Ananda MF Asia Chongnonsi Co., Ltd.</w:t>
            </w:r>
          </w:p>
        </w:tc>
        <w:tc>
          <w:tcPr>
            <w:tcW w:w="1890" w:type="dxa"/>
            <w:shd w:val="clear" w:color="auto" w:fill="auto"/>
          </w:tcPr>
          <w:p w:rsidR="008E3486" w:rsidRPr="0026715E" w:rsidRDefault="008E3486" w:rsidP="00F542F7">
            <w:pPr>
              <w:tabs>
                <w:tab w:val="decimal" w:pos="1512"/>
              </w:tabs>
              <w:spacing w:line="300" w:lineRule="exact"/>
              <w:jc w:val="thaiDistribute"/>
              <w:rPr>
                <w:rFonts w:ascii="Arial" w:hAnsi="Arial" w:cs="Arial"/>
                <w:sz w:val="16"/>
                <w:szCs w:val="16"/>
              </w:rPr>
            </w:pPr>
            <w:r w:rsidRPr="0026715E">
              <w:rPr>
                <w:rFonts w:ascii="Arial" w:hAnsi="Arial" w:cs="Arial"/>
                <w:sz w:val="16"/>
                <w:szCs w:val="16"/>
              </w:rPr>
              <w:t>600</w:t>
            </w:r>
          </w:p>
        </w:tc>
        <w:tc>
          <w:tcPr>
            <w:tcW w:w="1621" w:type="dxa"/>
            <w:shd w:val="clear" w:color="auto" w:fill="auto"/>
          </w:tcPr>
          <w:p w:rsidR="008E3486" w:rsidRPr="0026715E" w:rsidRDefault="008E3486" w:rsidP="00F542F7">
            <w:pPr>
              <w:tabs>
                <w:tab w:val="decimal" w:pos="1405"/>
              </w:tabs>
              <w:spacing w:line="300" w:lineRule="exact"/>
              <w:jc w:val="thaiDistribute"/>
              <w:rPr>
                <w:rFonts w:ascii="Arial" w:hAnsi="Arial" w:cs="Arial"/>
                <w:sz w:val="16"/>
                <w:szCs w:val="16"/>
              </w:rPr>
            </w:pPr>
            <w:r w:rsidRPr="0026715E">
              <w:rPr>
                <w:rFonts w:ascii="Arial" w:hAnsi="Arial" w:cs="Arial"/>
                <w:sz w:val="16"/>
                <w:szCs w:val="16"/>
              </w:rPr>
              <w:t>600</w:t>
            </w:r>
          </w:p>
        </w:tc>
        <w:tc>
          <w:tcPr>
            <w:tcW w:w="1980" w:type="dxa"/>
            <w:shd w:val="clear" w:color="auto" w:fill="auto"/>
          </w:tcPr>
          <w:p w:rsidR="008E3486" w:rsidRPr="0026715E" w:rsidRDefault="008E3486" w:rsidP="00F542F7">
            <w:pPr>
              <w:tabs>
                <w:tab w:val="decimal" w:pos="1512"/>
              </w:tabs>
              <w:spacing w:line="300" w:lineRule="exact"/>
              <w:jc w:val="thaiDistribute"/>
              <w:rPr>
                <w:rFonts w:ascii="Arial" w:hAnsi="Arial" w:cs="Arial"/>
                <w:sz w:val="16"/>
                <w:szCs w:val="16"/>
              </w:rPr>
            </w:pPr>
            <w:r w:rsidRPr="0026715E">
              <w:rPr>
                <w:rFonts w:ascii="Arial" w:hAnsi="Arial" w:cs="Arial"/>
                <w:sz w:val="16"/>
                <w:szCs w:val="16"/>
              </w:rPr>
              <w:t>306</w:t>
            </w:r>
          </w:p>
        </w:tc>
      </w:tr>
      <w:tr w:rsidR="008E3486" w:rsidRPr="0026715E" w:rsidTr="00F542F7">
        <w:tc>
          <w:tcPr>
            <w:tcW w:w="3431" w:type="dxa"/>
            <w:shd w:val="clear" w:color="auto" w:fill="auto"/>
          </w:tcPr>
          <w:p w:rsidR="008E3486" w:rsidRPr="0026715E" w:rsidRDefault="008E3486" w:rsidP="00F542F7">
            <w:pPr>
              <w:spacing w:line="300" w:lineRule="exact"/>
              <w:jc w:val="thaiDistribute"/>
              <w:rPr>
                <w:rFonts w:ascii="Arial" w:hAnsi="Arial" w:cs="Arial"/>
                <w:sz w:val="16"/>
                <w:szCs w:val="16"/>
              </w:rPr>
            </w:pPr>
            <w:r w:rsidRPr="0026715E">
              <w:rPr>
                <w:rFonts w:ascii="Arial" w:hAnsi="Arial" w:cs="Arial"/>
                <w:sz w:val="16"/>
                <w:szCs w:val="16"/>
              </w:rPr>
              <w:t>Ananda MF Asia Taopoon Co., Ltd.</w:t>
            </w:r>
          </w:p>
        </w:tc>
        <w:tc>
          <w:tcPr>
            <w:tcW w:w="1890" w:type="dxa"/>
            <w:shd w:val="clear" w:color="auto" w:fill="auto"/>
          </w:tcPr>
          <w:p w:rsidR="008E3486" w:rsidRPr="0026715E" w:rsidRDefault="008E3486" w:rsidP="00F542F7">
            <w:pPr>
              <w:tabs>
                <w:tab w:val="decimal" w:pos="1512"/>
              </w:tabs>
              <w:spacing w:line="300" w:lineRule="exact"/>
              <w:jc w:val="thaiDistribute"/>
              <w:rPr>
                <w:rFonts w:ascii="Arial" w:hAnsi="Arial" w:cs="Arial"/>
                <w:sz w:val="16"/>
                <w:szCs w:val="16"/>
              </w:rPr>
            </w:pPr>
            <w:r w:rsidRPr="0026715E">
              <w:rPr>
                <w:rFonts w:ascii="Arial" w:hAnsi="Arial" w:cs="Arial"/>
                <w:sz w:val="16"/>
                <w:szCs w:val="16"/>
              </w:rPr>
              <w:t>350</w:t>
            </w:r>
          </w:p>
        </w:tc>
        <w:tc>
          <w:tcPr>
            <w:tcW w:w="1621" w:type="dxa"/>
            <w:shd w:val="clear" w:color="auto" w:fill="auto"/>
          </w:tcPr>
          <w:p w:rsidR="008E3486" w:rsidRPr="0026715E" w:rsidRDefault="008E3486" w:rsidP="00F542F7">
            <w:pPr>
              <w:tabs>
                <w:tab w:val="decimal" w:pos="1405"/>
              </w:tabs>
              <w:spacing w:line="300" w:lineRule="exact"/>
              <w:jc w:val="thaiDistribute"/>
              <w:rPr>
                <w:rFonts w:ascii="Arial" w:hAnsi="Arial" w:cs="Arial"/>
                <w:sz w:val="16"/>
                <w:szCs w:val="16"/>
              </w:rPr>
            </w:pPr>
            <w:r w:rsidRPr="0026715E">
              <w:rPr>
                <w:rFonts w:ascii="Arial" w:hAnsi="Arial" w:cs="Arial"/>
                <w:sz w:val="16"/>
                <w:szCs w:val="16"/>
              </w:rPr>
              <w:t>350</w:t>
            </w:r>
          </w:p>
        </w:tc>
        <w:tc>
          <w:tcPr>
            <w:tcW w:w="1980" w:type="dxa"/>
            <w:shd w:val="clear" w:color="auto" w:fill="auto"/>
          </w:tcPr>
          <w:p w:rsidR="008E3486" w:rsidRPr="0026715E" w:rsidRDefault="008E3486" w:rsidP="00F542F7">
            <w:pPr>
              <w:tabs>
                <w:tab w:val="decimal" w:pos="1512"/>
              </w:tabs>
              <w:spacing w:line="300" w:lineRule="exact"/>
              <w:jc w:val="thaiDistribute"/>
              <w:rPr>
                <w:rFonts w:ascii="Arial" w:hAnsi="Arial" w:cs="Arial"/>
                <w:sz w:val="16"/>
                <w:szCs w:val="16"/>
              </w:rPr>
            </w:pPr>
            <w:r w:rsidRPr="0026715E">
              <w:rPr>
                <w:rFonts w:ascii="Arial" w:hAnsi="Arial" w:cs="Arial"/>
                <w:sz w:val="16"/>
                <w:szCs w:val="16"/>
              </w:rPr>
              <w:t>179</w:t>
            </w:r>
          </w:p>
        </w:tc>
      </w:tr>
      <w:tr w:rsidR="008E3486" w:rsidRPr="0026715E" w:rsidTr="00F542F7">
        <w:tc>
          <w:tcPr>
            <w:tcW w:w="3431" w:type="dxa"/>
            <w:shd w:val="clear" w:color="auto" w:fill="auto"/>
          </w:tcPr>
          <w:p w:rsidR="008E3486" w:rsidRPr="0026715E" w:rsidRDefault="008E3486" w:rsidP="00F542F7">
            <w:pPr>
              <w:spacing w:line="300" w:lineRule="exact"/>
              <w:jc w:val="thaiDistribute"/>
              <w:rPr>
                <w:rFonts w:ascii="Arial" w:hAnsi="Arial" w:cs="Arial"/>
                <w:sz w:val="16"/>
                <w:szCs w:val="16"/>
              </w:rPr>
            </w:pPr>
            <w:r w:rsidRPr="0026715E">
              <w:rPr>
                <w:rFonts w:ascii="Arial" w:hAnsi="Arial" w:cs="Arial"/>
                <w:sz w:val="16"/>
                <w:szCs w:val="16"/>
              </w:rPr>
              <w:t>Ananda MF Asia Thaphra Co., Ltd.</w:t>
            </w:r>
          </w:p>
        </w:tc>
        <w:tc>
          <w:tcPr>
            <w:tcW w:w="1890" w:type="dxa"/>
            <w:shd w:val="clear" w:color="auto" w:fill="auto"/>
          </w:tcPr>
          <w:p w:rsidR="008E3486" w:rsidRPr="0026715E" w:rsidRDefault="008E3486" w:rsidP="00F542F7">
            <w:pPr>
              <w:tabs>
                <w:tab w:val="decimal" w:pos="1512"/>
              </w:tabs>
              <w:spacing w:line="300" w:lineRule="exact"/>
              <w:jc w:val="thaiDistribute"/>
              <w:rPr>
                <w:rFonts w:ascii="Arial" w:hAnsi="Arial" w:cs="Arial"/>
                <w:sz w:val="16"/>
                <w:szCs w:val="16"/>
              </w:rPr>
            </w:pPr>
            <w:r w:rsidRPr="0026715E">
              <w:rPr>
                <w:rFonts w:ascii="Arial" w:hAnsi="Arial" w:cs="Arial"/>
                <w:sz w:val="16"/>
                <w:szCs w:val="16"/>
              </w:rPr>
              <w:t>425</w:t>
            </w:r>
          </w:p>
        </w:tc>
        <w:tc>
          <w:tcPr>
            <w:tcW w:w="1621" w:type="dxa"/>
            <w:shd w:val="clear" w:color="auto" w:fill="auto"/>
          </w:tcPr>
          <w:p w:rsidR="008E3486" w:rsidRPr="0026715E" w:rsidRDefault="00BC2B67" w:rsidP="00F542F7">
            <w:pPr>
              <w:tabs>
                <w:tab w:val="decimal" w:pos="1405"/>
              </w:tabs>
              <w:spacing w:line="300" w:lineRule="exact"/>
              <w:jc w:val="thaiDistribute"/>
              <w:rPr>
                <w:rFonts w:ascii="Arial" w:hAnsi="Arial" w:cs="Arial"/>
                <w:sz w:val="16"/>
                <w:szCs w:val="16"/>
              </w:rPr>
            </w:pPr>
            <w:r>
              <w:rPr>
                <w:rFonts w:ascii="Arial" w:hAnsi="Arial" w:cs="Arial"/>
                <w:sz w:val="16"/>
                <w:szCs w:val="16"/>
              </w:rPr>
              <w:t>575</w:t>
            </w:r>
          </w:p>
        </w:tc>
        <w:tc>
          <w:tcPr>
            <w:tcW w:w="1980" w:type="dxa"/>
            <w:shd w:val="clear" w:color="auto" w:fill="auto"/>
          </w:tcPr>
          <w:p w:rsidR="008E3486" w:rsidRPr="0026715E" w:rsidRDefault="00BC2B67" w:rsidP="00F542F7">
            <w:pPr>
              <w:tabs>
                <w:tab w:val="decimal" w:pos="1512"/>
              </w:tabs>
              <w:spacing w:line="300" w:lineRule="exact"/>
              <w:jc w:val="thaiDistribute"/>
              <w:rPr>
                <w:rFonts w:ascii="Arial" w:hAnsi="Arial" w:cs="Arial"/>
                <w:sz w:val="16"/>
                <w:szCs w:val="16"/>
              </w:rPr>
            </w:pPr>
            <w:r>
              <w:rPr>
                <w:rFonts w:ascii="Arial" w:hAnsi="Arial" w:cs="Arial"/>
                <w:sz w:val="16"/>
                <w:szCs w:val="16"/>
              </w:rPr>
              <w:t>293</w:t>
            </w:r>
          </w:p>
        </w:tc>
      </w:tr>
      <w:tr w:rsidR="00B41189" w:rsidRPr="0026715E" w:rsidTr="00F542F7">
        <w:tc>
          <w:tcPr>
            <w:tcW w:w="3431" w:type="dxa"/>
            <w:shd w:val="clear" w:color="auto" w:fill="auto"/>
          </w:tcPr>
          <w:p w:rsidR="00B41189" w:rsidRPr="0026715E" w:rsidRDefault="00B41189" w:rsidP="00F542F7">
            <w:pPr>
              <w:spacing w:line="300" w:lineRule="exact"/>
              <w:jc w:val="thaiDistribute"/>
              <w:rPr>
                <w:rFonts w:ascii="Arial" w:hAnsi="Arial" w:cs="Arial"/>
                <w:sz w:val="16"/>
                <w:szCs w:val="16"/>
              </w:rPr>
            </w:pPr>
            <w:r w:rsidRPr="0026715E">
              <w:rPr>
                <w:rFonts w:ascii="Arial" w:hAnsi="Arial" w:cs="Arial"/>
                <w:sz w:val="16"/>
                <w:szCs w:val="16"/>
              </w:rPr>
              <w:t xml:space="preserve">Ananda MF Asia </w:t>
            </w:r>
            <w:r w:rsidR="004F5B54">
              <w:rPr>
                <w:rFonts w:ascii="Arial" w:hAnsi="Arial" w:cs="Arial"/>
                <w:sz w:val="16"/>
                <w:szCs w:val="16"/>
              </w:rPr>
              <w:t>P</w:t>
            </w:r>
            <w:r>
              <w:rPr>
                <w:rFonts w:ascii="Arial" w:hAnsi="Arial" w:cs="Arial"/>
                <w:sz w:val="16"/>
                <w:szCs w:val="16"/>
              </w:rPr>
              <w:t>etchaburi</w:t>
            </w:r>
            <w:r w:rsidRPr="0026715E">
              <w:rPr>
                <w:rFonts w:ascii="Arial" w:hAnsi="Arial" w:cs="Arial"/>
                <w:sz w:val="16"/>
                <w:szCs w:val="16"/>
              </w:rPr>
              <w:t xml:space="preserve"> Co., Ltd.</w:t>
            </w:r>
          </w:p>
        </w:tc>
        <w:tc>
          <w:tcPr>
            <w:tcW w:w="1890" w:type="dxa"/>
            <w:shd w:val="clear" w:color="auto" w:fill="auto"/>
          </w:tcPr>
          <w:p w:rsidR="00B41189" w:rsidRPr="0026715E" w:rsidRDefault="00B41189" w:rsidP="00F542F7">
            <w:pPr>
              <w:tabs>
                <w:tab w:val="decimal" w:pos="1512"/>
              </w:tabs>
              <w:spacing w:line="300" w:lineRule="exact"/>
              <w:jc w:val="thaiDistribute"/>
              <w:rPr>
                <w:rFonts w:ascii="Arial" w:hAnsi="Arial" w:cs="Arial"/>
                <w:sz w:val="16"/>
                <w:szCs w:val="16"/>
              </w:rPr>
            </w:pPr>
            <w:r>
              <w:rPr>
                <w:rFonts w:ascii="Arial" w:hAnsi="Arial" w:cs="Arial"/>
                <w:sz w:val="16"/>
                <w:szCs w:val="16"/>
              </w:rPr>
              <w:t>550</w:t>
            </w:r>
          </w:p>
        </w:tc>
        <w:tc>
          <w:tcPr>
            <w:tcW w:w="1621" w:type="dxa"/>
            <w:shd w:val="clear" w:color="auto" w:fill="auto"/>
          </w:tcPr>
          <w:p w:rsidR="00B41189" w:rsidRPr="0026715E" w:rsidRDefault="00B41189" w:rsidP="00F542F7">
            <w:pPr>
              <w:tabs>
                <w:tab w:val="decimal" w:pos="1405"/>
              </w:tabs>
              <w:spacing w:line="300" w:lineRule="exact"/>
              <w:jc w:val="thaiDistribute"/>
              <w:rPr>
                <w:rFonts w:ascii="Arial" w:hAnsi="Arial" w:cs="Arial"/>
                <w:sz w:val="16"/>
                <w:szCs w:val="16"/>
              </w:rPr>
            </w:pPr>
            <w:r>
              <w:rPr>
                <w:rFonts w:ascii="Arial" w:hAnsi="Arial" w:cs="Arial"/>
                <w:sz w:val="16"/>
                <w:szCs w:val="16"/>
              </w:rPr>
              <w:t>550</w:t>
            </w:r>
          </w:p>
        </w:tc>
        <w:tc>
          <w:tcPr>
            <w:tcW w:w="1980" w:type="dxa"/>
            <w:shd w:val="clear" w:color="auto" w:fill="auto"/>
          </w:tcPr>
          <w:p w:rsidR="00B41189" w:rsidRPr="0026715E" w:rsidRDefault="00B41189" w:rsidP="00F542F7">
            <w:pPr>
              <w:tabs>
                <w:tab w:val="decimal" w:pos="1512"/>
              </w:tabs>
              <w:spacing w:line="300" w:lineRule="exact"/>
              <w:jc w:val="thaiDistribute"/>
              <w:rPr>
                <w:rFonts w:ascii="Arial" w:hAnsi="Arial" w:cs="Arial"/>
                <w:sz w:val="16"/>
                <w:szCs w:val="16"/>
              </w:rPr>
            </w:pPr>
            <w:r>
              <w:rPr>
                <w:rFonts w:ascii="Arial" w:hAnsi="Arial" w:cs="Arial"/>
                <w:sz w:val="16"/>
                <w:szCs w:val="16"/>
              </w:rPr>
              <w:t>281</w:t>
            </w:r>
          </w:p>
        </w:tc>
      </w:tr>
      <w:tr w:rsidR="00B41189" w:rsidRPr="0026715E" w:rsidTr="00F542F7">
        <w:tc>
          <w:tcPr>
            <w:tcW w:w="3431" w:type="dxa"/>
            <w:shd w:val="clear" w:color="auto" w:fill="auto"/>
          </w:tcPr>
          <w:p w:rsidR="00B41189" w:rsidRPr="0026715E" w:rsidRDefault="00B41189" w:rsidP="00F542F7">
            <w:pPr>
              <w:spacing w:line="300" w:lineRule="exact"/>
              <w:jc w:val="thaiDistribute"/>
              <w:rPr>
                <w:rFonts w:ascii="Arial" w:hAnsi="Arial" w:cs="Arial"/>
                <w:sz w:val="16"/>
                <w:szCs w:val="16"/>
              </w:rPr>
            </w:pPr>
            <w:r w:rsidRPr="0026715E">
              <w:rPr>
                <w:rFonts w:ascii="Arial" w:hAnsi="Arial" w:cs="Arial"/>
                <w:sz w:val="16"/>
                <w:szCs w:val="16"/>
              </w:rPr>
              <w:t xml:space="preserve">Ananda MF Asia </w:t>
            </w:r>
            <w:r>
              <w:rPr>
                <w:rFonts w:ascii="Arial" w:hAnsi="Arial" w:cs="Arial"/>
                <w:sz w:val="16"/>
                <w:szCs w:val="16"/>
              </w:rPr>
              <w:t>Bangchak</w:t>
            </w:r>
            <w:r w:rsidRPr="0026715E">
              <w:rPr>
                <w:rFonts w:ascii="Arial" w:hAnsi="Arial" w:cs="Arial"/>
                <w:sz w:val="16"/>
                <w:szCs w:val="16"/>
              </w:rPr>
              <w:t xml:space="preserve"> Co., Ltd.</w:t>
            </w:r>
          </w:p>
        </w:tc>
        <w:tc>
          <w:tcPr>
            <w:tcW w:w="1890" w:type="dxa"/>
            <w:shd w:val="clear" w:color="auto" w:fill="auto"/>
          </w:tcPr>
          <w:p w:rsidR="00B41189" w:rsidRPr="0026715E" w:rsidRDefault="00B41189" w:rsidP="00F542F7">
            <w:pPr>
              <w:tabs>
                <w:tab w:val="decimal" w:pos="1512"/>
              </w:tabs>
              <w:spacing w:line="300" w:lineRule="exact"/>
              <w:jc w:val="thaiDistribute"/>
              <w:rPr>
                <w:rFonts w:ascii="Arial" w:hAnsi="Arial" w:cs="Arial"/>
                <w:sz w:val="16"/>
                <w:szCs w:val="16"/>
              </w:rPr>
            </w:pPr>
            <w:r>
              <w:rPr>
                <w:rFonts w:ascii="Arial" w:hAnsi="Arial" w:cs="Arial"/>
                <w:sz w:val="16"/>
                <w:szCs w:val="16"/>
              </w:rPr>
              <w:t>950</w:t>
            </w:r>
          </w:p>
        </w:tc>
        <w:tc>
          <w:tcPr>
            <w:tcW w:w="1621" w:type="dxa"/>
            <w:shd w:val="clear" w:color="auto" w:fill="auto"/>
          </w:tcPr>
          <w:p w:rsidR="00B41189" w:rsidRPr="0026715E" w:rsidRDefault="00B41189" w:rsidP="00F542F7">
            <w:pPr>
              <w:tabs>
                <w:tab w:val="decimal" w:pos="1405"/>
              </w:tabs>
              <w:spacing w:line="300" w:lineRule="exact"/>
              <w:jc w:val="thaiDistribute"/>
              <w:rPr>
                <w:rFonts w:ascii="Arial" w:hAnsi="Arial" w:cs="Arial"/>
                <w:sz w:val="16"/>
                <w:szCs w:val="16"/>
              </w:rPr>
            </w:pPr>
            <w:r>
              <w:rPr>
                <w:rFonts w:ascii="Arial" w:hAnsi="Arial" w:cs="Arial"/>
                <w:sz w:val="16"/>
                <w:szCs w:val="16"/>
              </w:rPr>
              <w:t>950</w:t>
            </w:r>
          </w:p>
        </w:tc>
        <w:tc>
          <w:tcPr>
            <w:tcW w:w="1980" w:type="dxa"/>
            <w:shd w:val="clear" w:color="auto" w:fill="auto"/>
          </w:tcPr>
          <w:p w:rsidR="00B41189" w:rsidRPr="0026715E" w:rsidRDefault="00B41189" w:rsidP="00F542F7">
            <w:pPr>
              <w:tabs>
                <w:tab w:val="decimal" w:pos="1512"/>
              </w:tabs>
              <w:spacing w:line="300" w:lineRule="exact"/>
              <w:jc w:val="thaiDistribute"/>
              <w:rPr>
                <w:rFonts w:ascii="Arial" w:hAnsi="Arial" w:cs="Arial"/>
                <w:sz w:val="16"/>
                <w:szCs w:val="16"/>
              </w:rPr>
            </w:pPr>
            <w:r>
              <w:rPr>
                <w:rFonts w:ascii="Arial" w:hAnsi="Arial" w:cs="Arial"/>
                <w:sz w:val="16"/>
                <w:szCs w:val="16"/>
              </w:rPr>
              <w:t>485</w:t>
            </w:r>
          </w:p>
        </w:tc>
      </w:tr>
      <w:tr w:rsidR="00B41189" w:rsidRPr="0026715E" w:rsidTr="00F542F7">
        <w:tc>
          <w:tcPr>
            <w:tcW w:w="3431" w:type="dxa"/>
            <w:shd w:val="clear" w:color="auto" w:fill="auto"/>
          </w:tcPr>
          <w:p w:rsidR="00B41189" w:rsidRPr="0026715E" w:rsidRDefault="00B41189" w:rsidP="00F542F7">
            <w:pPr>
              <w:spacing w:line="300" w:lineRule="exact"/>
              <w:jc w:val="thaiDistribute"/>
              <w:rPr>
                <w:rFonts w:ascii="Arial" w:hAnsi="Arial" w:cs="Arial"/>
                <w:sz w:val="16"/>
                <w:szCs w:val="16"/>
              </w:rPr>
            </w:pPr>
            <w:r w:rsidRPr="0026715E">
              <w:rPr>
                <w:rFonts w:ascii="Arial" w:hAnsi="Arial" w:cs="Arial"/>
                <w:sz w:val="16"/>
                <w:szCs w:val="16"/>
              </w:rPr>
              <w:t xml:space="preserve">Ananda MF Asia </w:t>
            </w:r>
            <w:r>
              <w:rPr>
                <w:rFonts w:ascii="Arial" w:hAnsi="Arial" w:cs="Arial"/>
                <w:sz w:val="16"/>
                <w:szCs w:val="16"/>
              </w:rPr>
              <w:t>Udomsuk</w:t>
            </w:r>
            <w:r w:rsidRPr="0026715E">
              <w:rPr>
                <w:rFonts w:ascii="Arial" w:hAnsi="Arial" w:cs="Arial"/>
                <w:sz w:val="16"/>
                <w:szCs w:val="16"/>
              </w:rPr>
              <w:t xml:space="preserve"> Co., Ltd.</w:t>
            </w:r>
          </w:p>
        </w:tc>
        <w:tc>
          <w:tcPr>
            <w:tcW w:w="1890" w:type="dxa"/>
            <w:shd w:val="clear" w:color="auto" w:fill="auto"/>
          </w:tcPr>
          <w:p w:rsidR="00B41189" w:rsidRPr="0026715E" w:rsidRDefault="00B41189" w:rsidP="00F542F7">
            <w:pPr>
              <w:tabs>
                <w:tab w:val="decimal" w:pos="1512"/>
              </w:tabs>
              <w:spacing w:line="300" w:lineRule="exact"/>
              <w:jc w:val="thaiDistribute"/>
              <w:rPr>
                <w:rFonts w:ascii="Arial" w:hAnsi="Arial" w:cs="Arial"/>
                <w:sz w:val="16"/>
                <w:szCs w:val="16"/>
              </w:rPr>
            </w:pPr>
            <w:r>
              <w:rPr>
                <w:rFonts w:ascii="Arial" w:hAnsi="Arial" w:cs="Arial"/>
                <w:sz w:val="16"/>
                <w:szCs w:val="16"/>
              </w:rPr>
              <w:t>450</w:t>
            </w:r>
          </w:p>
        </w:tc>
        <w:tc>
          <w:tcPr>
            <w:tcW w:w="1621" w:type="dxa"/>
            <w:shd w:val="clear" w:color="auto" w:fill="auto"/>
          </w:tcPr>
          <w:p w:rsidR="00B41189" w:rsidRPr="0026715E" w:rsidRDefault="00B41189" w:rsidP="00F542F7">
            <w:pPr>
              <w:tabs>
                <w:tab w:val="decimal" w:pos="1405"/>
              </w:tabs>
              <w:spacing w:line="300" w:lineRule="exact"/>
              <w:jc w:val="thaiDistribute"/>
              <w:rPr>
                <w:rFonts w:ascii="Arial" w:hAnsi="Arial" w:cs="Arial"/>
                <w:sz w:val="16"/>
                <w:szCs w:val="16"/>
              </w:rPr>
            </w:pPr>
            <w:r>
              <w:rPr>
                <w:rFonts w:ascii="Arial" w:hAnsi="Arial" w:cs="Arial"/>
                <w:sz w:val="16"/>
                <w:szCs w:val="16"/>
              </w:rPr>
              <w:t>450</w:t>
            </w:r>
          </w:p>
        </w:tc>
        <w:tc>
          <w:tcPr>
            <w:tcW w:w="1980" w:type="dxa"/>
            <w:shd w:val="clear" w:color="auto" w:fill="auto"/>
          </w:tcPr>
          <w:p w:rsidR="00B41189" w:rsidRPr="0026715E" w:rsidRDefault="00B41189" w:rsidP="00F542F7">
            <w:pPr>
              <w:tabs>
                <w:tab w:val="decimal" w:pos="1512"/>
              </w:tabs>
              <w:spacing w:line="300" w:lineRule="exact"/>
              <w:jc w:val="thaiDistribute"/>
              <w:rPr>
                <w:rFonts w:ascii="Arial" w:hAnsi="Arial" w:cs="Arial"/>
                <w:sz w:val="16"/>
                <w:szCs w:val="16"/>
              </w:rPr>
            </w:pPr>
            <w:r>
              <w:rPr>
                <w:rFonts w:ascii="Arial" w:hAnsi="Arial" w:cs="Arial"/>
                <w:sz w:val="16"/>
                <w:szCs w:val="16"/>
              </w:rPr>
              <w:t>230</w:t>
            </w:r>
          </w:p>
        </w:tc>
      </w:tr>
      <w:tr w:rsidR="004F5B54" w:rsidRPr="0026715E" w:rsidTr="00F542F7">
        <w:tc>
          <w:tcPr>
            <w:tcW w:w="3431" w:type="dxa"/>
            <w:shd w:val="clear" w:color="auto" w:fill="auto"/>
          </w:tcPr>
          <w:p w:rsidR="004F5B54" w:rsidRPr="0026715E" w:rsidRDefault="004F5B54" w:rsidP="00F542F7">
            <w:pPr>
              <w:spacing w:line="300" w:lineRule="exact"/>
              <w:jc w:val="thaiDistribute"/>
              <w:rPr>
                <w:rFonts w:ascii="Arial" w:hAnsi="Arial" w:cs="Arial"/>
                <w:sz w:val="16"/>
                <w:szCs w:val="16"/>
              </w:rPr>
            </w:pPr>
            <w:r>
              <w:rPr>
                <w:rFonts w:ascii="Arial" w:hAnsi="Arial" w:cs="Arial"/>
                <w:sz w:val="16"/>
                <w:szCs w:val="16"/>
              </w:rPr>
              <w:t>Ananda MF Asia Saphankhwai Co., Ltd.</w:t>
            </w:r>
          </w:p>
        </w:tc>
        <w:tc>
          <w:tcPr>
            <w:tcW w:w="1890" w:type="dxa"/>
            <w:shd w:val="clear" w:color="auto" w:fill="auto"/>
          </w:tcPr>
          <w:p w:rsidR="004F5B54" w:rsidRDefault="00F542F7" w:rsidP="00F542F7">
            <w:pPr>
              <w:tabs>
                <w:tab w:val="decimal" w:pos="1512"/>
              </w:tabs>
              <w:spacing w:line="300" w:lineRule="exact"/>
              <w:jc w:val="thaiDistribute"/>
              <w:rPr>
                <w:rFonts w:ascii="Arial" w:hAnsi="Arial" w:cs="Arial"/>
                <w:sz w:val="16"/>
                <w:szCs w:val="16"/>
              </w:rPr>
            </w:pPr>
            <w:r>
              <w:rPr>
                <w:rFonts w:ascii="Arial" w:hAnsi="Arial" w:cs="Arial"/>
                <w:sz w:val="16"/>
                <w:szCs w:val="16"/>
              </w:rPr>
              <w:t>450</w:t>
            </w:r>
          </w:p>
        </w:tc>
        <w:tc>
          <w:tcPr>
            <w:tcW w:w="1621" w:type="dxa"/>
            <w:shd w:val="clear" w:color="auto" w:fill="auto"/>
          </w:tcPr>
          <w:p w:rsidR="004F5B54" w:rsidRDefault="00F542F7" w:rsidP="00F542F7">
            <w:pPr>
              <w:tabs>
                <w:tab w:val="decimal" w:pos="1405"/>
              </w:tabs>
              <w:spacing w:line="300" w:lineRule="exact"/>
              <w:jc w:val="thaiDistribute"/>
              <w:rPr>
                <w:rFonts w:ascii="Arial" w:hAnsi="Arial" w:cs="Arial"/>
                <w:sz w:val="16"/>
                <w:szCs w:val="16"/>
              </w:rPr>
            </w:pPr>
            <w:r>
              <w:rPr>
                <w:rFonts w:ascii="Arial" w:hAnsi="Arial" w:cs="Arial"/>
                <w:sz w:val="16"/>
                <w:szCs w:val="16"/>
              </w:rPr>
              <w:t>450</w:t>
            </w:r>
          </w:p>
        </w:tc>
        <w:tc>
          <w:tcPr>
            <w:tcW w:w="1980" w:type="dxa"/>
            <w:shd w:val="clear" w:color="auto" w:fill="auto"/>
          </w:tcPr>
          <w:p w:rsidR="004F5B54" w:rsidRDefault="00F542F7" w:rsidP="00F542F7">
            <w:pPr>
              <w:tabs>
                <w:tab w:val="decimal" w:pos="1512"/>
              </w:tabs>
              <w:spacing w:line="300" w:lineRule="exact"/>
              <w:jc w:val="thaiDistribute"/>
              <w:rPr>
                <w:rFonts w:ascii="Arial" w:hAnsi="Arial" w:cs="Arial"/>
                <w:sz w:val="16"/>
                <w:szCs w:val="16"/>
              </w:rPr>
            </w:pPr>
            <w:r>
              <w:rPr>
                <w:rFonts w:ascii="Arial" w:hAnsi="Arial" w:cs="Arial"/>
                <w:sz w:val="16"/>
                <w:szCs w:val="16"/>
              </w:rPr>
              <w:t>230</w:t>
            </w:r>
          </w:p>
        </w:tc>
      </w:tr>
      <w:tr w:rsidR="00F542F7" w:rsidRPr="0026715E" w:rsidTr="00F542F7">
        <w:tc>
          <w:tcPr>
            <w:tcW w:w="3431" w:type="dxa"/>
            <w:shd w:val="clear" w:color="auto" w:fill="auto"/>
          </w:tcPr>
          <w:p w:rsidR="00F542F7" w:rsidRPr="00F542F7" w:rsidRDefault="00F542F7" w:rsidP="00F542F7">
            <w:pPr>
              <w:spacing w:line="300" w:lineRule="exact"/>
              <w:jc w:val="thaiDistribute"/>
              <w:rPr>
                <w:rFonts w:ascii="Arial" w:hAnsi="Arial" w:cs="Arial"/>
                <w:sz w:val="16"/>
                <w:szCs w:val="16"/>
              </w:rPr>
            </w:pPr>
            <w:r w:rsidRPr="006776AE">
              <w:rPr>
                <w:rFonts w:ascii="Arial" w:hAnsi="Arial" w:cs="Arial"/>
                <w:sz w:val="16"/>
                <w:szCs w:val="16"/>
              </w:rPr>
              <w:t xml:space="preserve">Ananda </w:t>
            </w:r>
            <w:r>
              <w:rPr>
                <w:rFonts w:ascii="Arial" w:hAnsi="Arial" w:cs="Arial"/>
                <w:sz w:val="16"/>
                <w:szCs w:val="16"/>
              </w:rPr>
              <w:t>APAC Bangchak</w:t>
            </w:r>
            <w:r w:rsidRPr="006776AE">
              <w:rPr>
                <w:rFonts w:ascii="Arial" w:hAnsi="Arial" w:cs="Arial"/>
                <w:sz w:val="16"/>
                <w:szCs w:val="16"/>
              </w:rPr>
              <w:t xml:space="preserve"> Co., Ltd.</w:t>
            </w:r>
          </w:p>
        </w:tc>
        <w:tc>
          <w:tcPr>
            <w:tcW w:w="1890" w:type="dxa"/>
            <w:shd w:val="clear" w:color="auto" w:fill="auto"/>
          </w:tcPr>
          <w:p w:rsidR="00F542F7" w:rsidRDefault="00F542F7" w:rsidP="00F542F7">
            <w:pPr>
              <w:tabs>
                <w:tab w:val="decimal" w:pos="1512"/>
              </w:tabs>
              <w:spacing w:line="300" w:lineRule="exact"/>
              <w:jc w:val="thaiDistribute"/>
              <w:rPr>
                <w:rFonts w:ascii="Arial" w:hAnsi="Arial" w:cs="Arial"/>
                <w:sz w:val="16"/>
                <w:szCs w:val="16"/>
              </w:rPr>
            </w:pPr>
            <w:r>
              <w:rPr>
                <w:rFonts w:ascii="Arial" w:hAnsi="Arial" w:cs="Arial"/>
                <w:sz w:val="16"/>
                <w:szCs w:val="16"/>
              </w:rPr>
              <w:t>260</w:t>
            </w:r>
          </w:p>
        </w:tc>
        <w:tc>
          <w:tcPr>
            <w:tcW w:w="1621" w:type="dxa"/>
            <w:shd w:val="clear" w:color="auto" w:fill="auto"/>
          </w:tcPr>
          <w:p w:rsidR="00F542F7" w:rsidRDefault="00F542F7" w:rsidP="00F542F7">
            <w:pPr>
              <w:tabs>
                <w:tab w:val="decimal" w:pos="1405"/>
              </w:tabs>
              <w:spacing w:line="300" w:lineRule="exact"/>
              <w:jc w:val="thaiDistribute"/>
              <w:rPr>
                <w:rFonts w:ascii="Arial" w:hAnsi="Arial" w:cs="Arial"/>
                <w:sz w:val="16"/>
                <w:szCs w:val="16"/>
              </w:rPr>
            </w:pPr>
            <w:r>
              <w:rPr>
                <w:rFonts w:ascii="Arial" w:hAnsi="Arial" w:cs="Arial"/>
                <w:sz w:val="16"/>
                <w:szCs w:val="16"/>
              </w:rPr>
              <w:t>506</w:t>
            </w:r>
          </w:p>
        </w:tc>
        <w:tc>
          <w:tcPr>
            <w:tcW w:w="1980" w:type="dxa"/>
            <w:shd w:val="clear" w:color="auto" w:fill="auto"/>
          </w:tcPr>
          <w:p w:rsidR="00F542F7" w:rsidRDefault="00F542F7" w:rsidP="00F542F7">
            <w:pPr>
              <w:tabs>
                <w:tab w:val="decimal" w:pos="1512"/>
              </w:tabs>
              <w:spacing w:line="300" w:lineRule="exact"/>
              <w:jc w:val="thaiDistribute"/>
              <w:rPr>
                <w:rFonts w:ascii="Arial" w:hAnsi="Arial" w:cs="Arial"/>
                <w:sz w:val="16"/>
                <w:szCs w:val="16"/>
              </w:rPr>
            </w:pPr>
            <w:r>
              <w:rPr>
                <w:rFonts w:ascii="Arial" w:hAnsi="Arial" w:cs="Arial"/>
                <w:sz w:val="16"/>
                <w:szCs w:val="16"/>
              </w:rPr>
              <w:t>258</w:t>
            </w:r>
          </w:p>
        </w:tc>
      </w:tr>
      <w:tr w:rsidR="00F542F7" w:rsidRPr="0026715E" w:rsidTr="00F542F7">
        <w:tc>
          <w:tcPr>
            <w:tcW w:w="3431" w:type="dxa"/>
            <w:shd w:val="clear" w:color="auto" w:fill="auto"/>
          </w:tcPr>
          <w:p w:rsidR="00F542F7" w:rsidRPr="00F542F7" w:rsidRDefault="00F542F7" w:rsidP="00F542F7">
            <w:pPr>
              <w:spacing w:line="300" w:lineRule="exact"/>
              <w:jc w:val="thaiDistribute"/>
              <w:rPr>
                <w:rFonts w:ascii="Arial" w:hAnsi="Arial" w:cs="Arial"/>
                <w:sz w:val="16"/>
                <w:szCs w:val="16"/>
              </w:rPr>
            </w:pPr>
            <w:r w:rsidRPr="006776AE">
              <w:rPr>
                <w:rFonts w:ascii="Arial" w:hAnsi="Arial" w:cs="Arial"/>
                <w:sz w:val="16"/>
                <w:szCs w:val="16"/>
              </w:rPr>
              <w:t xml:space="preserve">Ananda MF Asia </w:t>
            </w:r>
            <w:r>
              <w:rPr>
                <w:rFonts w:ascii="Arial" w:hAnsi="Arial" w:cs="Arial"/>
                <w:sz w:val="16"/>
                <w:szCs w:val="16"/>
              </w:rPr>
              <w:t>Phraram 9</w:t>
            </w:r>
            <w:r w:rsidRPr="006776AE">
              <w:rPr>
                <w:rFonts w:ascii="Arial" w:hAnsi="Arial" w:cs="Arial"/>
                <w:sz w:val="16"/>
                <w:szCs w:val="16"/>
              </w:rPr>
              <w:t xml:space="preserve"> Co., Ltd.</w:t>
            </w:r>
          </w:p>
        </w:tc>
        <w:tc>
          <w:tcPr>
            <w:tcW w:w="1890" w:type="dxa"/>
            <w:shd w:val="clear" w:color="auto" w:fill="auto"/>
          </w:tcPr>
          <w:p w:rsidR="00F542F7" w:rsidRDefault="00F542F7" w:rsidP="00F542F7">
            <w:pPr>
              <w:tabs>
                <w:tab w:val="decimal" w:pos="1512"/>
              </w:tabs>
              <w:spacing w:line="300" w:lineRule="exact"/>
              <w:jc w:val="thaiDistribute"/>
              <w:rPr>
                <w:rFonts w:ascii="Arial" w:hAnsi="Arial" w:cs="Arial"/>
                <w:sz w:val="16"/>
                <w:szCs w:val="16"/>
              </w:rPr>
            </w:pPr>
            <w:r>
              <w:rPr>
                <w:rFonts w:ascii="Arial" w:hAnsi="Arial" w:cs="Arial"/>
                <w:sz w:val="16"/>
                <w:szCs w:val="16"/>
              </w:rPr>
              <w:t>0.1</w:t>
            </w:r>
          </w:p>
        </w:tc>
        <w:tc>
          <w:tcPr>
            <w:tcW w:w="1621" w:type="dxa"/>
            <w:shd w:val="clear" w:color="auto" w:fill="auto"/>
          </w:tcPr>
          <w:p w:rsidR="00F542F7" w:rsidRDefault="00F542F7" w:rsidP="00F542F7">
            <w:pPr>
              <w:tabs>
                <w:tab w:val="decimal" w:pos="1405"/>
              </w:tabs>
              <w:spacing w:line="300" w:lineRule="exact"/>
              <w:jc w:val="thaiDistribute"/>
              <w:rPr>
                <w:rFonts w:ascii="Arial" w:hAnsi="Arial" w:cs="Arial"/>
                <w:sz w:val="16"/>
                <w:szCs w:val="16"/>
              </w:rPr>
            </w:pPr>
            <w:r>
              <w:rPr>
                <w:rFonts w:ascii="Arial" w:hAnsi="Arial" w:cs="Arial"/>
                <w:sz w:val="16"/>
                <w:szCs w:val="16"/>
              </w:rPr>
              <w:t>1,100</w:t>
            </w:r>
          </w:p>
        </w:tc>
        <w:tc>
          <w:tcPr>
            <w:tcW w:w="1980" w:type="dxa"/>
            <w:shd w:val="clear" w:color="auto" w:fill="auto"/>
          </w:tcPr>
          <w:p w:rsidR="00F542F7" w:rsidRDefault="00DE17B1" w:rsidP="00F542F7">
            <w:pPr>
              <w:tabs>
                <w:tab w:val="decimal" w:pos="1512"/>
              </w:tabs>
              <w:spacing w:line="300" w:lineRule="exact"/>
              <w:jc w:val="thaiDistribute"/>
              <w:rPr>
                <w:rFonts w:ascii="Arial" w:hAnsi="Arial" w:cs="Arial"/>
                <w:sz w:val="16"/>
                <w:szCs w:val="16"/>
              </w:rPr>
            </w:pPr>
            <w:r>
              <w:rPr>
                <w:rFonts w:ascii="Arial" w:hAnsi="Arial" w:cs="Arial"/>
                <w:sz w:val="16"/>
                <w:szCs w:val="16"/>
              </w:rPr>
              <w:t>561</w:t>
            </w:r>
          </w:p>
        </w:tc>
      </w:tr>
      <w:tr w:rsidR="00F542F7" w:rsidRPr="0026715E" w:rsidTr="00F542F7">
        <w:tc>
          <w:tcPr>
            <w:tcW w:w="3431" w:type="dxa"/>
            <w:shd w:val="clear" w:color="auto" w:fill="auto"/>
          </w:tcPr>
          <w:p w:rsidR="00F542F7" w:rsidRPr="00F542F7" w:rsidRDefault="00F542F7" w:rsidP="00F542F7">
            <w:pPr>
              <w:spacing w:line="300" w:lineRule="exact"/>
              <w:jc w:val="thaiDistribute"/>
              <w:rPr>
                <w:rFonts w:ascii="Arial" w:hAnsi="Arial" w:cs="Arial"/>
                <w:sz w:val="16"/>
                <w:szCs w:val="16"/>
              </w:rPr>
            </w:pPr>
            <w:r w:rsidRPr="006776AE">
              <w:rPr>
                <w:rFonts w:ascii="Arial" w:hAnsi="Arial" w:cs="Arial"/>
                <w:sz w:val="16"/>
                <w:szCs w:val="16"/>
              </w:rPr>
              <w:t xml:space="preserve">Ananda MF Asia </w:t>
            </w:r>
            <w:r>
              <w:rPr>
                <w:rFonts w:ascii="Arial" w:hAnsi="Arial" w:cs="Arial"/>
                <w:sz w:val="16"/>
                <w:szCs w:val="16"/>
              </w:rPr>
              <w:t>Victory Monument</w:t>
            </w:r>
            <w:r w:rsidRPr="006776AE">
              <w:rPr>
                <w:rFonts w:ascii="Arial" w:hAnsi="Arial" w:cs="Arial"/>
                <w:sz w:val="16"/>
                <w:szCs w:val="16"/>
              </w:rPr>
              <w:t xml:space="preserve"> Co., Ltd.</w:t>
            </w:r>
          </w:p>
        </w:tc>
        <w:tc>
          <w:tcPr>
            <w:tcW w:w="1890" w:type="dxa"/>
            <w:shd w:val="clear" w:color="auto" w:fill="auto"/>
          </w:tcPr>
          <w:p w:rsidR="00F542F7" w:rsidRDefault="00F542F7" w:rsidP="00F542F7">
            <w:pPr>
              <w:tabs>
                <w:tab w:val="decimal" w:pos="1512"/>
              </w:tabs>
              <w:spacing w:line="300" w:lineRule="exact"/>
              <w:jc w:val="thaiDistribute"/>
              <w:rPr>
                <w:rFonts w:ascii="Arial" w:hAnsi="Arial" w:cs="Arial"/>
                <w:sz w:val="16"/>
                <w:szCs w:val="16"/>
              </w:rPr>
            </w:pPr>
            <w:r>
              <w:rPr>
                <w:rFonts w:ascii="Arial" w:hAnsi="Arial" w:cs="Arial"/>
                <w:sz w:val="16"/>
                <w:szCs w:val="16"/>
              </w:rPr>
              <w:t>0.1</w:t>
            </w:r>
          </w:p>
        </w:tc>
        <w:tc>
          <w:tcPr>
            <w:tcW w:w="1621" w:type="dxa"/>
            <w:shd w:val="clear" w:color="auto" w:fill="auto"/>
          </w:tcPr>
          <w:p w:rsidR="00F542F7" w:rsidRDefault="00F542F7" w:rsidP="00F542F7">
            <w:pPr>
              <w:tabs>
                <w:tab w:val="decimal" w:pos="1405"/>
              </w:tabs>
              <w:spacing w:line="300" w:lineRule="exact"/>
              <w:jc w:val="thaiDistribute"/>
              <w:rPr>
                <w:rFonts w:ascii="Arial" w:hAnsi="Arial" w:cs="Arial"/>
                <w:sz w:val="16"/>
                <w:szCs w:val="16"/>
              </w:rPr>
            </w:pPr>
            <w:r>
              <w:rPr>
                <w:rFonts w:ascii="Arial" w:hAnsi="Arial" w:cs="Arial"/>
                <w:sz w:val="16"/>
                <w:szCs w:val="16"/>
              </w:rPr>
              <w:t>475</w:t>
            </w:r>
          </w:p>
        </w:tc>
        <w:tc>
          <w:tcPr>
            <w:tcW w:w="1980" w:type="dxa"/>
            <w:shd w:val="clear" w:color="auto" w:fill="auto"/>
          </w:tcPr>
          <w:p w:rsidR="00F542F7" w:rsidRDefault="00F542F7" w:rsidP="00F542F7">
            <w:pPr>
              <w:tabs>
                <w:tab w:val="decimal" w:pos="1512"/>
              </w:tabs>
              <w:spacing w:line="300" w:lineRule="exact"/>
              <w:jc w:val="thaiDistribute"/>
              <w:rPr>
                <w:rFonts w:ascii="Arial" w:hAnsi="Arial" w:cs="Arial"/>
                <w:sz w:val="16"/>
                <w:szCs w:val="16"/>
              </w:rPr>
            </w:pPr>
            <w:r>
              <w:rPr>
                <w:rFonts w:ascii="Arial" w:hAnsi="Arial" w:cs="Arial"/>
                <w:sz w:val="16"/>
                <w:szCs w:val="16"/>
              </w:rPr>
              <w:t>242</w:t>
            </w:r>
          </w:p>
        </w:tc>
      </w:tr>
    </w:tbl>
    <w:p w:rsidR="008E3486" w:rsidRPr="0026715E" w:rsidRDefault="008E3486" w:rsidP="008E3486">
      <w:pPr>
        <w:tabs>
          <w:tab w:val="left" w:pos="2880"/>
          <w:tab w:val="left" w:pos="5760"/>
          <w:tab w:val="decimal" w:pos="6660"/>
          <w:tab w:val="left" w:pos="7110"/>
          <w:tab w:val="decimal" w:pos="7920"/>
        </w:tabs>
        <w:spacing w:before="240" w:after="120" w:line="380" w:lineRule="exact"/>
        <w:ind w:left="547" w:hanging="547"/>
        <w:jc w:val="both"/>
        <w:rPr>
          <w:rFonts w:ascii="Arial" w:hAnsi="Arial"/>
          <w:sz w:val="22"/>
          <w:szCs w:val="22"/>
        </w:rPr>
      </w:pPr>
      <w:r w:rsidRPr="0026715E">
        <w:rPr>
          <w:rFonts w:ascii="Arial" w:eastAsia="Calibri" w:hAnsi="Arial" w:cs="Arial"/>
          <w:color w:val="000000"/>
          <w:sz w:val="22"/>
          <w:szCs w:val="22"/>
        </w:rPr>
        <w:tab/>
        <w:t>The Company determined that it does not have control over the joint ventures’ business, and therefore the Company presents those investments as investments in joint ventures.</w:t>
      </w:r>
    </w:p>
    <w:p w:rsidR="004F5B54" w:rsidRPr="00AE172C" w:rsidRDefault="004F5B54" w:rsidP="004F5B54">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ab/>
      </w:r>
      <w:r w:rsidRPr="00AE172C">
        <w:rPr>
          <w:rFonts w:ascii="Arial" w:hAnsi="Arial" w:cs="Arial"/>
          <w:b/>
          <w:bCs/>
          <w:sz w:val="22"/>
          <w:szCs w:val="22"/>
        </w:rPr>
        <w:t>Ananda MF Asia Petchaburi Co., Ltd. (formerly known as "Gem-Line 38 Co., Ltd.")</w:t>
      </w:r>
    </w:p>
    <w:p w:rsidR="004F5B54" w:rsidRPr="00AE172C" w:rsidRDefault="004F5B54" w:rsidP="004F5B54">
      <w:pPr>
        <w:tabs>
          <w:tab w:val="left" w:pos="2160"/>
          <w:tab w:val="center" w:pos="6840"/>
          <w:tab w:val="center" w:pos="8280"/>
        </w:tabs>
        <w:spacing w:before="120" w:after="120" w:line="380" w:lineRule="exact"/>
        <w:ind w:left="547" w:hanging="576"/>
        <w:jc w:val="thaiDistribute"/>
        <w:rPr>
          <w:rFonts w:ascii="Arial" w:hAnsi="Arial" w:cs="Arial"/>
          <w:sz w:val="22"/>
          <w:szCs w:val="22"/>
        </w:rPr>
      </w:pPr>
      <w:r w:rsidRPr="00AE172C">
        <w:rPr>
          <w:rFonts w:ascii="Arial" w:hAnsi="Arial" w:cs="Arial"/>
          <w:sz w:val="22"/>
          <w:szCs w:val="22"/>
          <w:cs/>
        </w:rPr>
        <w:tab/>
      </w:r>
      <w:r w:rsidRPr="00AE172C">
        <w:rPr>
          <w:rFonts w:ascii="Arial" w:hAnsi="Arial" w:cs="Arial"/>
          <w:sz w:val="22"/>
          <w:szCs w:val="22"/>
        </w:rPr>
        <w:t xml:space="preserve">On 12 July 2016, the Company entered into a joint venture agreement with a foreign company to operate a joint venture which would principally engage in </w:t>
      </w:r>
      <w:r w:rsidRPr="00AE172C">
        <w:rPr>
          <w:rFonts w:ascii="Arial" w:eastAsia="Arial Unicode MS" w:hAnsi="Arial" w:cs="Arial"/>
          <w:sz w:val="22"/>
          <w:szCs w:val="22"/>
        </w:rPr>
        <w:t>development of real estate in Thailand under the name Ananda MF Asia Petchaburi</w:t>
      </w:r>
      <w:r w:rsidRPr="00AE172C">
        <w:rPr>
          <w:rFonts w:ascii="Arial" w:hAnsi="Arial" w:cs="Arial"/>
          <w:b/>
          <w:bCs/>
          <w:sz w:val="22"/>
          <w:szCs w:val="22"/>
        </w:rPr>
        <w:t xml:space="preserve"> </w:t>
      </w:r>
      <w:r w:rsidRPr="00AE172C">
        <w:rPr>
          <w:rFonts w:ascii="Arial" w:eastAsia="Arial Unicode MS" w:hAnsi="Arial" w:cs="Arial"/>
          <w:sz w:val="22"/>
          <w:szCs w:val="22"/>
        </w:rPr>
        <w:t>Co., Ltd</w:t>
      </w:r>
      <w:r w:rsidRPr="00AE172C">
        <w:rPr>
          <w:rFonts w:ascii="Arial" w:hAnsi="Arial" w:cs="Arial"/>
          <w:sz w:val="22"/>
          <w:szCs w:val="22"/>
        </w:rPr>
        <w:t>. In addition, the agreement stipulates that the shareholders are required to provide financial support in the form of loan facilities, as stipulated in the joint venture agreement.</w:t>
      </w:r>
    </w:p>
    <w:p w:rsidR="004F5B54" w:rsidRPr="00AE172C" w:rsidRDefault="004F5B54" w:rsidP="004F5B54">
      <w:pPr>
        <w:tabs>
          <w:tab w:val="left" w:pos="2880"/>
          <w:tab w:val="left" w:pos="5760"/>
          <w:tab w:val="decimal" w:pos="6660"/>
          <w:tab w:val="left" w:pos="7110"/>
          <w:tab w:val="decimal" w:pos="7920"/>
        </w:tabs>
        <w:spacing w:before="120" w:after="120" w:line="380" w:lineRule="exact"/>
        <w:ind w:left="547" w:hanging="547"/>
        <w:jc w:val="both"/>
        <w:rPr>
          <w:rFonts w:ascii="Arial" w:eastAsiaTheme="minorHAnsi" w:hAnsi="Arial" w:cs="Arial"/>
          <w:color w:val="000000"/>
          <w:sz w:val="22"/>
          <w:szCs w:val="22"/>
        </w:rPr>
      </w:pPr>
      <w:r w:rsidRPr="00AE172C">
        <w:rPr>
          <w:rFonts w:ascii="Arial" w:eastAsia="Arial Unicode MS" w:hAnsi="Arial" w:cs="Arial"/>
          <w:sz w:val="22"/>
          <w:szCs w:val="22"/>
        </w:rPr>
        <w:tab/>
        <w:t xml:space="preserve">On 15 July 2016, the Company sold a </w:t>
      </w:r>
      <w:r w:rsidRPr="00AE172C">
        <w:rPr>
          <w:rFonts w:ascii="Arial" w:hAnsi="Arial" w:cs="Arial"/>
          <w:sz w:val="22"/>
          <w:szCs w:val="22"/>
        </w:rPr>
        <w:t xml:space="preserve">49% interest </w:t>
      </w:r>
      <w:r w:rsidRPr="00AE172C">
        <w:rPr>
          <w:rFonts w:ascii="Arial" w:eastAsia="Arial Unicode MS" w:hAnsi="Arial" w:cs="Arial"/>
          <w:sz w:val="22"/>
          <w:szCs w:val="22"/>
        </w:rPr>
        <w:t xml:space="preserve">in the ordinary shares of Gem-Line 38 Co., Ltd. to </w:t>
      </w:r>
      <w:r w:rsidRPr="00AE172C">
        <w:rPr>
          <w:rFonts w:ascii="Arial" w:hAnsi="Arial" w:cs="Arial"/>
          <w:sz w:val="22"/>
          <w:szCs w:val="22"/>
        </w:rPr>
        <w:t xml:space="preserve">the foreign company. </w:t>
      </w:r>
      <w:r w:rsidRPr="00AE172C">
        <w:rPr>
          <w:rFonts w:ascii="Arial" w:eastAsiaTheme="minorHAnsi" w:hAnsi="Arial" w:cs="Arial"/>
          <w:color w:val="000000"/>
          <w:sz w:val="22"/>
          <w:szCs w:val="22"/>
        </w:rPr>
        <w:t>As a result, the Company</w:t>
      </w:r>
      <w:r w:rsidRPr="00AE172C">
        <w:rPr>
          <w:rFonts w:ascii="Arial" w:eastAsia="Arial Unicode MS" w:hAnsi="Arial" w:cs="Arial"/>
          <w:sz w:val="22"/>
          <w:szCs w:val="22"/>
        </w:rPr>
        <w:t>’</w:t>
      </w:r>
      <w:r w:rsidRPr="00AE172C">
        <w:rPr>
          <w:rFonts w:ascii="Arial" w:eastAsiaTheme="minorHAnsi" w:hAnsi="Arial" w:cs="Arial"/>
          <w:color w:val="000000"/>
          <w:sz w:val="22"/>
          <w:szCs w:val="22"/>
        </w:rPr>
        <w:t xml:space="preserve">s interest in that company decreased to 51% of its registered share capital. Following the above sale of investment, the Company determined that it does not have control over the business of </w:t>
      </w:r>
      <w:r w:rsidRPr="00AE172C">
        <w:rPr>
          <w:rFonts w:ascii="Arial" w:eastAsia="Arial Unicode MS" w:hAnsi="Arial" w:cs="Arial"/>
          <w:sz w:val="22"/>
          <w:szCs w:val="22"/>
        </w:rPr>
        <w:t xml:space="preserve">Gem-Line 38 Co., Ltd. </w:t>
      </w:r>
      <w:r w:rsidRPr="00AE172C">
        <w:rPr>
          <w:rFonts w:ascii="Arial" w:eastAsiaTheme="minorHAnsi" w:hAnsi="Arial" w:cs="Arial"/>
          <w:color w:val="000000"/>
          <w:sz w:val="22"/>
          <w:szCs w:val="22"/>
        </w:rPr>
        <w:t>and the remaining investment is therefore presented as investment in joint venture, with the status of that company changed from “subsidiary” to “joint venture” effective from 15 July 2016.</w:t>
      </w:r>
    </w:p>
    <w:p w:rsidR="004F5B54" w:rsidRPr="00AE172C" w:rsidRDefault="004F5B54" w:rsidP="004F5B54">
      <w:pPr>
        <w:tabs>
          <w:tab w:val="left" w:pos="708"/>
          <w:tab w:val="left" w:pos="2160"/>
          <w:tab w:val="left" w:pos="9720"/>
        </w:tabs>
        <w:spacing w:before="120" w:after="120" w:line="380" w:lineRule="exact"/>
        <w:ind w:left="547" w:right="43" w:hanging="547"/>
        <w:jc w:val="both"/>
        <w:rPr>
          <w:rFonts w:ascii="Arial" w:hAnsi="Arial" w:cs="Arial"/>
          <w:sz w:val="22"/>
          <w:szCs w:val="22"/>
        </w:rPr>
      </w:pPr>
      <w:r w:rsidRPr="00AE172C">
        <w:rPr>
          <w:rFonts w:ascii="Arial" w:hAnsi="Arial" w:cs="Arial"/>
          <w:sz w:val="22"/>
          <w:szCs w:val="22"/>
        </w:rPr>
        <w:tab/>
        <w:t xml:space="preserve">On 21 July 2016, the Extraordinary General Meeting of the shareholders of </w:t>
      </w:r>
      <w:r w:rsidRPr="00AE172C">
        <w:rPr>
          <w:rFonts w:ascii="Arial" w:eastAsia="Arial Unicode MS" w:hAnsi="Arial" w:cs="Arial"/>
          <w:sz w:val="22"/>
          <w:szCs w:val="22"/>
        </w:rPr>
        <w:t xml:space="preserve">Gem-Line 38 Co., Ltd. </w:t>
      </w:r>
      <w:r w:rsidRPr="00AE172C">
        <w:rPr>
          <w:rFonts w:ascii="Arial" w:hAnsi="Arial" w:cs="Arial"/>
          <w:sz w:val="22"/>
          <w:szCs w:val="22"/>
        </w:rPr>
        <w:t xml:space="preserve">passed a resolution to increase its registered share capital by Baht 549.9 million, from Baht 0.1 million to Baht 550.0 million, through the issuance of 5,499,000 new ordinary shares with a par value of Baht 100 each, fully called up. On 11 August 2016, the Company made payment for the additional shares in proportion to its </w:t>
      </w:r>
      <w:r w:rsidRPr="00AE172C">
        <w:rPr>
          <w:rFonts w:ascii="Arial" w:hAnsi="Arial" w:cs="Arial"/>
          <w:sz w:val="22"/>
          <w:szCs w:val="22"/>
        </w:rPr>
        <w:lastRenderedPageBreak/>
        <w:t xml:space="preserve">interest, amounting to Baht 280.4 million. </w:t>
      </w:r>
      <w:r w:rsidRPr="00AE172C">
        <w:rPr>
          <w:rFonts w:ascii="Arial" w:eastAsia="Arial Unicode MS" w:hAnsi="Arial" w:cs="Arial"/>
          <w:sz w:val="22"/>
          <w:szCs w:val="22"/>
        </w:rPr>
        <w:t xml:space="preserve">Gem-Line 38 Co., Ltd. </w:t>
      </w:r>
      <w:r w:rsidRPr="00AE172C">
        <w:rPr>
          <w:rFonts w:ascii="Arial" w:hAnsi="Arial" w:cs="Arial"/>
          <w:sz w:val="22"/>
          <w:szCs w:val="22"/>
        </w:rPr>
        <w:t xml:space="preserve">registered the increase in its share capital with the Ministry of Commerce on 11 July 2016, and also registered the change of its name to </w:t>
      </w:r>
      <w:r w:rsidRPr="00AE172C">
        <w:rPr>
          <w:rFonts w:ascii="Arial" w:eastAsiaTheme="minorHAnsi" w:hAnsi="Arial" w:cs="Arial"/>
          <w:color w:val="000000"/>
          <w:sz w:val="22"/>
          <w:szCs w:val="22"/>
        </w:rPr>
        <w:t>“</w:t>
      </w:r>
      <w:r w:rsidRPr="00AE172C">
        <w:rPr>
          <w:rFonts w:ascii="Arial" w:hAnsi="Arial" w:cs="Arial"/>
          <w:sz w:val="22"/>
          <w:szCs w:val="22"/>
        </w:rPr>
        <w:t>Ananda MF Asia Petchaburi Co., Ltd.</w:t>
      </w:r>
      <w:r w:rsidRPr="00AE172C">
        <w:rPr>
          <w:rFonts w:ascii="Arial" w:eastAsiaTheme="minorHAnsi" w:hAnsi="Arial" w:cs="Arial"/>
          <w:color w:val="000000"/>
          <w:sz w:val="22"/>
          <w:szCs w:val="22"/>
        </w:rPr>
        <w:t>”</w:t>
      </w:r>
      <w:r w:rsidRPr="00AE172C">
        <w:rPr>
          <w:rFonts w:ascii="Arial" w:hAnsi="Arial" w:cs="Arial"/>
          <w:sz w:val="22"/>
          <w:szCs w:val="22"/>
        </w:rPr>
        <w:t xml:space="preserve"> with the Ministry of Commerce on the same date.</w:t>
      </w:r>
    </w:p>
    <w:p w:rsidR="004F5B54" w:rsidRPr="00AE172C" w:rsidRDefault="004F5B54" w:rsidP="004F5B54">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AE172C">
        <w:rPr>
          <w:rFonts w:ascii="Arial" w:eastAsia="Arial Unicode MS" w:hAnsi="Arial" w:cs="Arial"/>
          <w:sz w:val="22"/>
          <w:szCs w:val="22"/>
        </w:rPr>
        <w:tab/>
      </w:r>
      <w:r w:rsidRPr="00AE172C">
        <w:rPr>
          <w:rFonts w:ascii="Arial" w:hAnsi="Arial" w:cs="Arial"/>
          <w:b/>
          <w:bCs/>
          <w:sz w:val="22"/>
          <w:szCs w:val="22"/>
        </w:rPr>
        <w:t>Ananda MF Asia Bangchak Co., Ltd. (formerly known as "JV-Co2 Co., Ltd.")</w:t>
      </w:r>
    </w:p>
    <w:p w:rsidR="004F5B54" w:rsidRPr="00AE172C" w:rsidRDefault="004F5B54" w:rsidP="004F5B54">
      <w:pPr>
        <w:tabs>
          <w:tab w:val="left" w:pos="2160"/>
          <w:tab w:val="center" w:pos="6840"/>
          <w:tab w:val="center" w:pos="8280"/>
        </w:tabs>
        <w:spacing w:before="120" w:after="120" w:line="380" w:lineRule="exact"/>
        <w:ind w:left="547" w:hanging="576"/>
        <w:jc w:val="thaiDistribute"/>
        <w:rPr>
          <w:rFonts w:ascii="Arial" w:hAnsi="Arial" w:cs="Arial"/>
          <w:sz w:val="22"/>
          <w:szCs w:val="22"/>
        </w:rPr>
      </w:pPr>
      <w:r w:rsidRPr="00AE172C">
        <w:rPr>
          <w:rFonts w:ascii="Arial" w:hAnsi="Arial" w:cs="Arial"/>
          <w:sz w:val="22"/>
          <w:szCs w:val="22"/>
          <w:cs/>
        </w:rPr>
        <w:tab/>
      </w:r>
      <w:r w:rsidRPr="00AE172C">
        <w:rPr>
          <w:rFonts w:ascii="Arial" w:hAnsi="Arial" w:cs="Arial"/>
          <w:sz w:val="22"/>
          <w:szCs w:val="22"/>
        </w:rPr>
        <w:t xml:space="preserve">On 12 July 2016, the Company entered into a joint venture agreement with a foreign company to operate a joint venture which would principally engage in </w:t>
      </w:r>
      <w:r w:rsidRPr="00AE172C">
        <w:rPr>
          <w:rFonts w:ascii="Arial" w:eastAsia="Arial Unicode MS" w:hAnsi="Arial" w:cs="Arial"/>
          <w:sz w:val="22"/>
          <w:szCs w:val="22"/>
        </w:rPr>
        <w:t>development of real estate in Thailand under the name Ananda MF Asia Bangchak</w:t>
      </w:r>
      <w:r w:rsidRPr="00AE172C">
        <w:rPr>
          <w:rFonts w:ascii="Arial" w:hAnsi="Arial" w:cs="Arial"/>
          <w:b/>
          <w:bCs/>
          <w:sz w:val="22"/>
          <w:szCs w:val="22"/>
        </w:rPr>
        <w:t xml:space="preserve"> </w:t>
      </w:r>
      <w:r w:rsidRPr="00AE172C">
        <w:rPr>
          <w:rFonts w:ascii="Arial" w:eastAsia="Arial Unicode MS" w:hAnsi="Arial" w:cs="Arial"/>
          <w:sz w:val="22"/>
          <w:szCs w:val="22"/>
        </w:rPr>
        <w:t>Co., Ltd</w:t>
      </w:r>
      <w:r w:rsidRPr="00AE172C">
        <w:rPr>
          <w:rFonts w:ascii="Arial" w:hAnsi="Arial" w:cs="Arial"/>
          <w:sz w:val="22"/>
          <w:szCs w:val="22"/>
        </w:rPr>
        <w:t>. In addition, the agreement stipulates that the shareholders are required to provide financial support in the form of loan facilities, as stipulated in the joint venture agreement.</w:t>
      </w:r>
    </w:p>
    <w:p w:rsidR="004F5B54" w:rsidRPr="00AE172C" w:rsidRDefault="004F5B54" w:rsidP="004F5B54">
      <w:pPr>
        <w:tabs>
          <w:tab w:val="left" w:pos="2880"/>
          <w:tab w:val="left" w:pos="5760"/>
          <w:tab w:val="decimal" w:pos="6660"/>
          <w:tab w:val="left" w:pos="7110"/>
          <w:tab w:val="decimal" w:pos="7920"/>
        </w:tabs>
        <w:spacing w:before="120" w:after="120" w:line="380" w:lineRule="exact"/>
        <w:ind w:left="547" w:hanging="547"/>
        <w:jc w:val="both"/>
        <w:rPr>
          <w:rFonts w:ascii="Arial" w:eastAsiaTheme="minorHAnsi" w:hAnsi="Arial" w:cs="Arial"/>
          <w:color w:val="000000"/>
          <w:sz w:val="22"/>
          <w:szCs w:val="22"/>
        </w:rPr>
      </w:pPr>
      <w:r>
        <w:rPr>
          <w:rFonts w:ascii="Arial" w:eastAsia="Arial Unicode MS" w:hAnsi="Arial" w:cs="Arial"/>
          <w:sz w:val="22"/>
          <w:szCs w:val="22"/>
        </w:rPr>
        <w:tab/>
      </w:r>
      <w:r w:rsidRPr="00AE172C">
        <w:rPr>
          <w:rFonts w:ascii="Arial" w:eastAsia="Arial Unicode MS" w:hAnsi="Arial" w:cs="Arial"/>
          <w:sz w:val="22"/>
          <w:szCs w:val="22"/>
        </w:rPr>
        <w:t xml:space="preserve">On 15 July 2016, the Company sold a </w:t>
      </w:r>
      <w:r w:rsidRPr="00AE172C">
        <w:rPr>
          <w:rFonts w:ascii="Arial" w:hAnsi="Arial" w:cs="Arial"/>
          <w:sz w:val="22"/>
          <w:szCs w:val="22"/>
        </w:rPr>
        <w:t xml:space="preserve">49% interest </w:t>
      </w:r>
      <w:r w:rsidRPr="00AE172C">
        <w:rPr>
          <w:rFonts w:ascii="Arial" w:eastAsia="Arial Unicode MS" w:hAnsi="Arial" w:cs="Arial"/>
          <w:sz w:val="22"/>
          <w:szCs w:val="22"/>
        </w:rPr>
        <w:t xml:space="preserve">in the ordinary shares of JV-Co2 Co., Ltd. to </w:t>
      </w:r>
      <w:r w:rsidRPr="00AE172C">
        <w:rPr>
          <w:rFonts w:ascii="Arial" w:hAnsi="Arial" w:cs="Arial"/>
          <w:sz w:val="22"/>
          <w:szCs w:val="22"/>
        </w:rPr>
        <w:t xml:space="preserve">the foreign company. </w:t>
      </w:r>
      <w:r w:rsidRPr="00AE172C">
        <w:rPr>
          <w:rFonts w:ascii="Arial" w:eastAsiaTheme="minorHAnsi" w:hAnsi="Arial" w:cs="Arial"/>
          <w:color w:val="000000"/>
          <w:sz w:val="22"/>
          <w:szCs w:val="22"/>
        </w:rPr>
        <w:t>As a result, the Company</w:t>
      </w:r>
      <w:r w:rsidRPr="00AE172C">
        <w:rPr>
          <w:rFonts w:ascii="Arial" w:eastAsia="Arial Unicode MS" w:hAnsi="Arial" w:cs="Arial"/>
          <w:sz w:val="22"/>
          <w:szCs w:val="22"/>
        </w:rPr>
        <w:t>’</w:t>
      </w:r>
      <w:r w:rsidRPr="00AE172C">
        <w:rPr>
          <w:rFonts w:ascii="Arial" w:eastAsiaTheme="minorHAnsi" w:hAnsi="Arial" w:cs="Arial"/>
          <w:color w:val="000000"/>
          <w:sz w:val="22"/>
          <w:szCs w:val="22"/>
        </w:rPr>
        <w:t xml:space="preserve">s interest in that company decreased to 51% of its registered share capital. Following the above sale of investment, the Company determined that it does not have control over the business of </w:t>
      </w:r>
      <w:r w:rsidRPr="00AE172C">
        <w:rPr>
          <w:rFonts w:ascii="Arial" w:eastAsia="Arial Unicode MS" w:hAnsi="Arial" w:cs="Arial"/>
          <w:sz w:val="22"/>
          <w:szCs w:val="22"/>
        </w:rPr>
        <w:t xml:space="preserve">JV-Co2 Co., Ltd. </w:t>
      </w:r>
      <w:r w:rsidRPr="00AE172C">
        <w:rPr>
          <w:rFonts w:ascii="Arial" w:eastAsiaTheme="minorHAnsi" w:hAnsi="Arial" w:cs="Arial"/>
          <w:color w:val="000000"/>
          <w:sz w:val="22"/>
          <w:szCs w:val="22"/>
        </w:rPr>
        <w:t>and the remaining investment is therefore presented as investment in joint venture, with the status of that company changed from “subsidiary” to “joint venture” effective from 15 July 2016.</w:t>
      </w:r>
    </w:p>
    <w:p w:rsidR="004F5B54" w:rsidRPr="00AE172C" w:rsidRDefault="004F5B54" w:rsidP="004F5B54">
      <w:pPr>
        <w:tabs>
          <w:tab w:val="left" w:pos="708"/>
          <w:tab w:val="left" w:pos="2160"/>
          <w:tab w:val="left" w:pos="9720"/>
        </w:tabs>
        <w:spacing w:before="120" w:after="120" w:line="380" w:lineRule="exact"/>
        <w:ind w:left="547" w:right="43" w:hanging="547"/>
        <w:jc w:val="both"/>
        <w:rPr>
          <w:rFonts w:ascii="Arial" w:hAnsi="Arial" w:cs="Arial"/>
          <w:sz w:val="22"/>
          <w:szCs w:val="22"/>
        </w:rPr>
      </w:pPr>
      <w:r w:rsidRPr="00AE172C">
        <w:rPr>
          <w:rFonts w:ascii="Arial" w:hAnsi="Arial" w:cs="Arial"/>
          <w:sz w:val="22"/>
          <w:szCs w:val="22"/>
        </w:rPr>
        <w:tab/>
        <w:t xml:space="preserve">On 21 July 2016, the Extraordinary General Meeting of the shareholders of </w:t>
      </w:r>
      <w:r w:rsidRPr="00AE172C">
        <w:rPr>
          <w:rFonts w:ascii="Arial" w:eastAsia="Arial Unicode MS" w:hAnsi="Arial" w:cs="Arial"/>
          <w:sz w:val="22"/>
          <w:szCs w:val="22"/>
        </w:rPr>
        <w:t xml:space="preserve">JV-Co2 Co., Ltd. </w:t>
      </w:r>
      <w:r w:rsidRPr="00AE172C">
        <w:rPr>
          <w:rFonts w:ascii="Arial" w:hAnsi="Arial" w:cs="Arial"/>
          <w:sz w:val="22"/>
          <w:szCs w:val="22"/>
        </w:rPr>
        <w:t xml:space="preserve">passed a resolution to increase its registered share capital by Baht 949.9 million, from Baht 0.1 million to Baht 950.0 million, through the issuance of 9,499,000 new ordinary shares with a par value of Baht 100 each, fully called up. On 11 August 2016, the Company made payment for the additional shares in proportion to its interest, amounting to Baht 484.4 million. </w:t>
      </w:r>
      <w:r w:rsidRPr="00AE172C">
        <w:rPr>
          <w:rFonts w:ascii="Arial" w:eastAsia="Arial Unicode MS" w:hAnsi="Arial" w:cs="Arial"/>
          <w:sz w:val="22"/>
          <w:szCs w:val="22"/>
        </w:rPr>
        <w:t xml:space="preserve">JV-Co2 Co., Ltd. </w:t>
      </w:r>
      <w:r w:rsidRPr="00AE172C">
        <w:rPr>
          <w:rFonts w:ascii="Arial" w:hAnsi="Arial" w:cs="Arial"/>
          <w:sz w:val="22"/>
          <w:szCs w:val="22"/>
        </w:rPr>
        <w:t xml:space="preserve">registered the increase in its share capital with the Ministry of Commerce on 11 July 2016, and also registered the change of its name to </w:t>
      </w:r>
      <w:r w:rsidRPr="00AE172C">
        <w:rPr>
          <w:rFonts w:ascii="Arial" w:eastAsiaTheme="minorHAnsi" w:hAnsi="Arial" w:cs="Arial"/>
          <w:color w:val="000000"/>
          <w:sz w:val="22"/>
          <w:szCs w:val="22"/>
        </w:rPr>
        <w:t>“</w:t>
      </w:r>
      <w:r w:rsidRPr="00AE172C">
        <w:rPr>
          <w:rFonts w:ascii="Arial" w:hAnsi="Arial" w:cs="Arial"/>
          <w:sz w:val="22"/>
          <w:szCs w:val="22"/>
        </w:rPr>
        <w:t>Ananda MF Asia Bangchak Co., Ltd.</w:t>
      </w:r>
      <w:r w:rsidRPr="00AE172C">
        <w:rPr>
          <w:rFonts w:ascii="Arial" w:eastAsiaTheme="minorHAnsi" w:hAnsi="Arial" w:cs="Arial"/>
          <w:color w:val="000000"/>
          <w:sz w:val="22"/>
          <w:szCs w:val="22"/>
        </w:rPr>
        <w:t>”</w:t>
      </w:r>
      <w:r w:rsidRPr="00AE172C">
        <w:rPr>
          <w:rFonts w:ascii="Arial" w:hAnsi="Arial" w:cs="Arial"/>
          <w:sz w:val="22"/>
          <w:szCs w:val="22"/>
        </w:rPr>
        <w:t xml:space="preserve"> with the Ministry of Commerce on the same date.</w:t>
      </w:r>
    </w:p>
    <w:p w:rsidR="004F5B54" w:rsidRPr="00AE172C" w:rsidRDefault="004F5B54" w:rsidP="004F5B54">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AE172C">
        <w:rPr>
          <w:rFonts w:ascii="Arial" w:eastAsia="Arial Unicode MS" w:hAnsi="Arial" w:cs="Arial"/>
          <w:sz w:val="22"/>
          <w:szCs w:val="22"/>
        </w:rPr>
        <w:tab/>
      </w:r>
      <w:r w:rsidRPr="00AE172C">
        <w:rPr>
          <w:rFonts w:ascii="Arial" w:hAnsi="Arial" w:cs="Arial"/>
          <w:b/>
          <w:bCs/>
          <w:sz w:val="22"/>
          <w:szCs w:val="22"/>
        </w:rPr>
        <w:t>Ananda MF Asia Udomsuk Co., Ltd. (formerly known as "ADC-JV4 Co., Ltd.")</w:t>
      </w:r>
    </w:p>
    <w:p w:rsidR="004F5B54" w:rsidRPr="00AE172C" w:rsidRDefault="004F5B54" w:rsidP="004F5B54">
      <w:pPr>
        <w:tabs>
          <w:tab w:val="left" w:pos="2160"/>
          <w:tab w:val="center" w:pos="6840"/>
          <w:tab w:val="center" w:pos="8280"/>
        </w:tabs>
        <w:spacing w:before="120" w:after="120" w:line="380" w:lineRule="exact"/>
        <w:ind w:left="547" w:hanging="576"/>
        <w:jc w:val="thaiDistribute"/>
        <w:rPr>
          <w:rFonts w:ascii="Arial" w:hAnsi="Arial" w:cs="Arial"/>
          <w:sz w:val="22"/>
          <w:szCs w:val="22"/>
        </w:rPr>
      </w:pPr>
      <w:r w:rsidRPr="00AE172C">
        <w:rPr>
          <w:rFonts w:ascii="Arial" w:hAnsi="Arial" w:cs="Arial"/>
          <w:sz w:val="22"/>
          <w:szCs w:val="22"/>
          <w:cs/>
        </w:rPr>
        <w:tab/>
      </w:r>
      <w:r w:rsidRPr="00AE172C">
        <w:rPr>
          <w:rFonts w:ascii="Arial" w:hAnsi="Arial" w:cs="Arial"/>
          <w:sz w:val="22"/>
          <w:szCs w:val="22"/>
        </w:rPr>
        <w:t xml:space="preserve">On 12 July 2016, the Company entered into a joint venture agreement with a foreign company to operate a joint venture which would principally engage in </w:t>
      </w:r>
      <w:r w:rsidRPr="00AE172C">
        <w:rPr>
          <w:rFonts w:ascii="Arial" w:eastAsia="Arial Unicode MS" w:hAnsi="Arial" w:cs="Arial"/>
          <w:sz w:val="22"/>
          <w:szCs w:val="22"/>
        </w:rPr>
        <w:t>development of real estate in Thailand under the name Ananda MF Asia Udomsuk</w:t>
      </w:r>
      <w:r w:rsidRPr="00AE172C">
        <w:rPr>
          <w:rFonts w:ascii="Arial" w:hAnsi="Arial" w:cs="Arial"/>
          <w:b/>
          <w:bCs/>
          <w:sz w:val="22"/>
          <w:szCs w:val="22"/>
        </w:rPr>
        <w:t xml:space="preserve"> </w:t>
      </w:r>
      <w:r w:rsidRPr="00AE172C">
        <w:rPr>
          <w:rFonts w:ascii="Arial" w:eastAsia="Arial Unicode MS" w:hAnsi="Arial" w:cs="Arial"/>
          <w:sz w:val="22"/>
          <w:szCs w:val="22"/>
        </w:rPr>
        <w:t>Co., Ltd</w:t>
      </w:r>
      <w:r w:rsidRPr="00AE172C">
        <w:rPr>
          <w:rFonts w:ascii="Arial" w:hAnsi="Arial" w:cs="Arial"/>
          <w:sz w:val="22"/>
          <w:szCs w:val="22"/>
        </w:rPr>
        <w:t>. In addition, the agreement stipulates that the shareholders are required to provide financial support in the form of loan facilities, as stipulated in the joint venture agreement.</w:t>
      </w:r>
    </w:p>
    <w:p w:rsidR="00263966" w:rsidRDefault="00263966">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 w:val="22"/>
          <w:szCs w:val="22"/>
        </w:rPr>
        <w:br w:type="page"/>
      </w:r>
    </w:p>
    <w:p w:rsidR="004F5B54" w:rsidRPr="00AE172C" w:rsidRDefault="004F5B54" w:rsidP="004F5B54">
      <w:pPr>
        <w:tabs>
          <w:tab w:val="left" w:pos="2880"/>
          <w:tab w:val="left" w:pos="5760"/>
          <w:tab w:val="decimal" w:pos="6660"/>
          <w:tab w:val="left" w:pos="7110"/>
          <w:tab w:val="decimal" w:pos="7920"/>
        </w:tabs>
        <w:spacing w:before="120" w:after="120" w:line="380" w:lineRule="exact"/>
        <w:ind w:left="547" w:hanging="547"/>
        <w:jc w:val="both"/>
        <w:rPr>
          <w:rFonts w:ascii="Arial" w:eastAsiaTheme="minorHAnsi" w:hAnsi="Arial" w:cs="Arial"/>
          <w:color w:val="000000"/>
          <w:sz w:val="22"/>
          <w:szCs w:val="22"/>
        </w:rPr>
      </w:pPr>
      <w:r w:rsidRPr="00AE172C">
        <w:rPr>
          <w:rFonts w:ascii="Arial" w:eastAsia="Arial Unicode MS" w:hAnsi="Arial" w:cs="Arial"/>
          <w:sz w:val="22"/>
          <w:szCs w:val="22"/>
        </w:rPr>
        <w:lastRenderedPageBreak/>
        <w:tab/>
        <w:t xml:space="preserve">On 15 July 2016, the Company sold a </w:t>
      </w:r>
      <w:r w:rsidRPr="00AE172C">
        <w:rPr>
          <w:rFonts w:ascii="Arial" w:hAnsi="Arial" w:cs="Arial"/>
          <w:sz w:val="22"/>
          <w:szCs w:val="22"/>
        </w:rPr>
        <w:t xml:space="preserve">49% interest </w:t>
      </w:r>
      <w:r w:rsidRPr="00AE172C">
        <w:rPr>
          <w:rFonts w:ascii="Arial" w:eastAsia="Arial Unicode MS" w:hAnsi="Arial" w:cs="Arial"/>
          <w:sz w:val="22"/>
          <w:szCs w:val="22"/>
        </w:rPr>
        <w:t xml:space="preserve">in the ordinary shares of ADC-JV4 Co., Ltd. to </w:t>
      </w:r>
      <w:r w:rsidRPr="00AE172C">
        <w:rPr>
          <w:rFonts w:ascii="Arial" w:hAnsi="Arial" w:cs="Arial"/>
          <w:sz w:val="22"/>
          <w:szCs w:val="22"/>
        </w:rPr>
        <w:t xml:space="preserve">the foreign company. </w:t>
      </w:r>
      <w:r w:rsidRPr="00AE172C">
        <w:rPr>
          <w:rFonts w:ascii="Arial" w:eastAsiaTheme="minorHAnsi" w:hAnsi="Arial" w:cs="Arial"/>
          <w:color w:val="000000"/>
          <w:sz w:val="22"/>
          <w:szCs w:val="22"/>
        </w:rPr>
        <w:t>As a result, the Company</w:t>
      </w:r>
      <w:r w:rsidRPr="00AE172C">
        <w:rPr>
          <w:rFonts w:ascii="Arial" w:eastAsia="Arial Unicode MS" w:hAnsi="Arial" w:cs="Arial"/>
          <w:sz w:val="22"/>
          <w:szCs w:val="22"/>
        </w:rPr>
        <w:t>’</w:t>
      </w:r>
      <w:r w:rsidRPr="00AE172C">
        <w:rPr>
          <w:rFonts w:ascii="Arial" w:eastAsiaTheme="minorHAnsi" w:hAnsi="Arial" w:cs="Arial"/>
          <w:color w:val="000000"/>
          <w:sz w:val="22"/>
          <w:szCs w:val="22"/>
        </w:rPr>
        <w:t xml:space="preserve">s interest in that company decreased to 51% of its registered share capital. Following the above sale of investment, the Company determined that it does not have control over the business of </w:t>
      </w:r>
      <w:r w:rsidRPr="00AE172C">
        <w:rPr>
          <w:rFonts w:ascii="Arial" w:eastAsia="Arial Unicode MS" w:hAnsi="Arial" w:cs="Arial"/>
          <w:sz w:val="22"/>
          <w:szCs w:val="22"/>
        </w:rPr>
        <w:t xml:space="preserve">ADC-JV4 Co., Ltd. </w:t>
      </w:r>
      <w:r w:rsidRPr="00AE172C">
        <w:rPr>
          <w:rFonts w:ascii="Arial" w:eastAsiaTheme="minorHAnsi" w:hAnsi="Arial" w:cs="Arial"/>
          <w:color w:val="000000"/>
          <w:sz w:val="22"/>
          <w:szCs w:val="22"/>
        </w:rPr>
        <w:t>and the remaining investment is therefore presented as investment in joint venture, with the status of that company changed from “subsidiary” to “joint venture” effective from 15 July 2016.</w:t>
      </w:r>
    </w:p>
    <w:p w:rsidR="004F5B54" w:rsidRDefault="00C4081A" w:rsidP="004F5B54">
      <w:pPr>
        <w:tabs>
          <w:tab w:val="left" w:pos="708"/>
          <w:tab w:val="left" w:pos="2160"/>
          <w:tab w:val="left" w:pos="97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4F5B54" w:rsidRPr="00AE172C">
        <w:rPr>
          <w:rFonts w:ascii="Arial" w:hAnsi="Arial" w:cs="Arial"/>
          <w:sz w:val="22"/>
          <w:szCs w:val="22"/>
        </w:rPr>
        <w:t xml:space="preserve">On 21 July 2016, the Extraordinary General Meeting of the shareholders of </w:t>
      </w:r>
      <w:r w:rsidR="004F5B54" w:rsidRPr="00AE172C">
        <w:rPr>
          <w:rFonts w:ascii="Arial" w:eastAsia="Arial Unicode MS" w:hAnsi="Arial" w:cs="Arial"/>
          <w:sz w:val="22"/>
          <w:szCs w:val="22"/>
        </w:rPr>
        <w:t xml:space="preserve">ADC-JV4 Co., Ltd. </w:t>
      </w:r>
      <w:r w:rsidR="004F5B54" w:rsidRPr="00AE172C">
        <w:rPr>
          <w:rFonts w:ascii="Arial" w:hAnsi="Arial" w:cs="Arial"/>
          <w:sz w:val="22"/>
          <w:szCs w:val="22"/>
        </w:rPr>
        <w:t xml:space="preserve">passed a resolution to increase its registered share capital by Baht 449.9 million, from Baht 0.1 million to Baht 450.0 million, through the issuance of 4,499,000 new ordinary shares with a par value of Baht 100 each, fully called up. On 11 August 2016, the Company made payment for the additional shares in proportion to its interest, amounting to Baht 229.4 million. </w:t>
      </w:r>
      <w:r w:rsidR="004F5B54" w:rsidRPr="00AE172C">
        <w:rPr>
          <w:rFonts w:ascii="Arial" w:eastAsia="Arial Unicode MS" w:hAnsi="Arial" w:cs="Arial"/>
          <w:sz w:val="22"/>
          <w:szCs w:val="22"/>
        </w:rPr>
        <w:t xml:space="preserve">ADC-JV4 Co., Ltd. </w:t>
      </w:r>
      <w:r w:rsidR="004F5B54" w:rsidRPr="00AE172C">
        <w:rPr>
          <w:rFonts w:ascii="Arial" w:hAnsi="Arial" w:cs="Arial"/>
          <w:sz w:val="22"/>
          <w:szCs w:val="22"/>
        </w:rPr>
        <w:t xml:space="preserve">registered the increase in its share capital with the Ministry of Commerce on 11 July 2016, and also registered the change of its name to </w:t>
      </w:r>
      <w:r w:rsidR="004F5B54" w:rsidRPr="00AE172C">
        <w:rPr>
          <w:rFonts w:ascii="Arial" w:eastAsiaTheme="minorHAnsi" w:hAnsi="Arial" w:cs="Arial"/>
          <w:color w:val="000000"/>
          <w:sz w:val="22"/>
          <w:szCs w:val="22"/>
        </w:rPr>
        <w:t>“</w:t>
      </w:r>
      <w:r w:rsidR="004F5B54" w:rsidRPr="00AE172C">
        <w:rPr>
          <w:rFonts w:ascii="Arial" w:hAnsi="Arial" w:cs="Arial"/>
          <w:sz w:val="22"/>
          <w:szCs w:val="22"/>
        </w:rPr>
        <w:t>Ananda MF Asia Udomsuk Co., Ltd.</w:t>
      </w:r>
      <w:r w:rsidR="004F5B54" w:rsidRPr="00AE172C">
        <w:rPr>
          <w:rFonts w:ascii="Arial" w:eastAsiaTheme="minorHAnsi" w:hAnsi="Arial" w:cs="Arial"/>
          <w:color w:val="000000"/>
          <w:sz w:val="22"/>
          <w:szCs w:val="22"/>
        </w:rPr>
        <w:t>”</w:t>
      </w:r>
      <w:r w:rsidR="004F5B54" w:rsidRPr="00AE172C">
        <w:rPr>
          <w:rFonts w:ascii="Arial" w:hAnsi="Arial" w:cs="Arial"/>
          <w:sz w:val="22"/>
          <w:szCs w:val="22"/>
        </w:rPr>
        <w:t xml:space="preserve"> with the Ministry of Commerce on the same date.</w:t>
      </w:r>
    </w:p>
    <w:p w:rsidR="004F5B54" w:rsidRDefault="004F5B54" w:rsidP="004F5B54">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AE172C">
        <w:rPr>
          <w:rFonts w:ascii="Arial" w:eastAsia="Arial Unicode MS" w:hAnsi="Arial" w:cs="Arial"/>
          <w:sz w:val="22"/>
          <w:szCs w:val="22"/>
        </w:rPr>
        <w:tab/>
      </w:r>
      <w:r w:rsidRPr="00AE172C">
        <w:rPr>
          <w:rFonts w:ascii="Arial" w:hAnsi="Arial" w:cs="Arial"/>
          <w:b/>
          <w:bCs/>
          <w:sz w:val="22"/>
          <w:szCs w:val="22"/>
        </w:rPr>
        <w:t xml:space="preserve">Ananda MF Asia </w:t>
      </w:r>
      <w:r>
        <w:rPr>
          <w:rFonts w:ascii="Arial" w:hAnsi="Arial" w:cs="Arial"/>
          <w:b/>
          <w:bCs/>
          <w:sz w:val="22"/>
          <w:szCs w:val="22"/>
        </w:rPr>
        <w:t>Saphankhwai</w:t>
      </w:r>
      <w:r w:rsidRPr="00AE172C">
        <w:rPr>
          <w:rFonts w:ascii="Arial" w:hAnsi="Arial" w:cs="Arial"/>
          <w:b/>
          <w:bCs/>
          <w:sz w:val="22"/>
          <w:szCs w:val="22"/>
        </w:rPr>
        <w:t xml:space="preserve"> Co., Ltd. (formerly known as "ADC-JV</w:t>
      </w:r>
      <w:r>
        <w:rPr>
          <w:rFonts w:ascii="Arial" w:hAnsi="Arial" w:cs="Arial"/>
          <w:b/>
          <w:bCs/>
          <w:sz w:val="22"/>
          <w:szCs w:val="22"/>
        </w:rPr>
        <w:t>1</w:t>
      </w:r>
      <w:r w:rsidRPr="00AE172C">
        <w:rPr>
          <w:rFonts w:ascii="Arial" w:hAnsi="Arial" w:cs="Arial"/>
          <w:b/>
          <w:bCs/>
          <w:sz w:val="22"/>
          <w:szCs w:val="22"/>
        </w:rPr>
        <w:t xml:space="preserve"> Co., Ltd.")</w:t>
      </w:r>
    </w:p>
    <w:p w:rsidR="00341B4C" w:rsidRPr="00AE172C" w:rsidRDefault="00341B4C" w:rsidP="00341B4C">
      <w:pPr>
        <w:tabs>
          <w:tab w:val="left" w:pos="2160"/>
          <w:tab w:val="center" w:pos="6840"/>
          <w:tab w:val="center" w:pos="8280"/>
        </w:tabs>
        <w:spacing w:before="120" w:after="120" w:line="380" w:lineRule="exact"/>
        <w:ind w:left="547" w:hanging="576"/>
        <w:jc w:val="thaiDistribute"/>
        <w:rPr>
          <w:rFonts w:ascii="Arial" w:hAnsi="Arial" w:cs="Arial"/>
          <w:sz w:val="22"/>
          <w:szCs w:val="22"/>
        </w:rPr>
      </w:pPr>
      <w:r w:rsidRPr="00AE172C">
        <w:rPr>
          <w:rFonts w:ascii="Arial" w:hAnsi="Arial" w:cs="Arial"/>
          <w:sz w:val="22"/>
          <w:szCs w:val="22"/>
          <w:cs/>
        </w:rPr>
        <w:tab/>
      </w:r>
      <w:r w:rsidRPr="00AE172C">
        <w:rPr>
          <w:rFonts w:ascii="Arial" w:hAnsi="Arial" w:cs="Arial"/>
          <w:sz w:val="22"/>
          <w:szCs w:val="22"/>
        </w:rPr>
        <w:t xml:space="preserve">On </w:t>
      </w:r>
      <w:r>
        <w:rPr>
          <w:rFonts w:ascii="Arial" w:hAnsi="Arial" w:cs="Arial"/>
          <w:sz w:val="22"/>
          <w:szCs w:val="22"/>
        </w:rPr>
        <w:t>14 October</w:t>
      </w:r>
      <w:r w:rsidRPr="00AE172C">
        <w:rPr>
          <w:rFonts w:ascii="Arial" w:hAnsi="Arial" w:cs="Arial"/>
          <w:sz w:val="22"/>
          <w:szCs w:val="22"/>
        </w:rPr>
        <w:t xml:space="preserve"> 2016, the Company entered into a joint venture agreement with a foreign company to operate a joint venture which would principally engage in </w:t>
      </w:r>
      <w:r w:rsidRPr="00AE172C">
        <w:rPr>
          <w:rFonts w:ascii="Arial" w:eastAsia="Arial Unicode MS" w:hAnsi="Arial" w:cs="Arial"/>
          <w:sz w:val="22"/>
          <w:szCs w:val="22"/>
        </w:rPr>
        <w:t xml:space="preserve">development of real estate in Thailand under the name Ananda MF Asia </w:t>
      </w:r>
      <w:r>
        <w:rPr>
          <w:rFonts w:ascii="Arial" w:eastAsia="Arial Unicode MS" w:hAnsi="Arial" w:cs="Arial"/>
          <w:sz w:val="22"/>
          <w:szCs w:val="22"/>
        </w:rPr>
        <w:t>Saphankhwai</w:t>
      </w:r>
      <w:r w:rsidRPr="00AE172C">
        <w:rPr>
          <w:rFonts w:ascii="Arial" w:hAnsi="Arial" w:cs="Arial"/>
          <w:b/>
          <w:bCs/>
          <w:sz w:val="22"/>
          <w:szCs w:val="22"/>
        </w:rPr>
        <w:t xml:space="preserve"> </w:t>
      </w:r>
      <w:r w:rsidRPr="00AE172C">
        <w:rPr>
          <w:rFonts w:ascii="Arial" w:eastAsia="Arial Unicode MS" w:hAnsi="Arial" w:cs="Arial"/>
          <w:sz w:val="22"/>
          <w:szCs w:val="22"/>
        </w:rPr>
        <w:t>Co., Ltd</w:t>
      </w:r>
      <w:r w:rsidRPr="00AE172C">
        <w:rPr>
          <w:rFonts w:ascii="Arial" w:hAnsi="Arial" w:cs="Arial"/>
          <w:sz w:val="22"/>
          <w:szCs w:val="22"/>
        </w:rPr>
        <w:t>. In addition, the agreement stipulates that the shareholders are required to provide financial support in the form of loan facilities, as stipulated in the joint venture agreement.</w:t>
      </w:r>
    </w:p>
    <w:p w:rsidR="00341B4C" w:rsidRPr="00AE172C" w:rsidRDefault="00341B4C" w:rsidP="00341B4C">
      <w:pPr>
        <w:tabs>
          <w:tab w:val="left" w:pos="2880"/>
          <w:tab w:val="left" w:pos="5760"/>
          <w:tab w:val="decimal" w:pos="6660"/>
          <w:tab w:val="left" w:pos="7110"/>
          <w:tab w:val="decimal" w:pos="7920"/>
        </w:tabs>
        <w:spacing w:before="120" w:after="120" w:line="380" w:lineRule="exact"/>
        <w:ind w:left="547" w:hanging="547"/>
        <w:jc w:val="both"/>
        <w:rPr>
          <w:rFonts w:ascii="Arial" w:eastAsiaTheme="minorHAnsi" w:hAnsi="Arial" w:cs="Arial"/>
          <w:color w:val="000000"/>
          <w:sz w:val="22"/>
          <w:szCs w:val="22"/>
        </w:rPr>
      </w:pPr>
      <w:r w:rsidRPr="00AE172C">
        <w:rPr>
          <w:rFonts w:ascii="Arial" w:eastAsia="Arial Unicode MS" w:hAnsi="Arial" w:cs="Arial"/>
          <w:sz w:val="22"/>
          <w:szCs w:val="22"/>
        </w:rPr>
        <w:tab/>
        <w:t xml:space="preserve">On </w:t>
      </w:r>
      <w:r>
        <w:rPr>
          <w:rFonts w:ascii="Arial" w:eastAsia="Arial Unicode MS" w:hAnsi="Arial" w:cs="Arial"/>
          <w:sz w:val="22"/>
          <w:szCs w:val="22"/>
        </w:rPr>
        <w:t>1 November</w:t>
      </w:r>
      <w:r w:rsidRPr="00AE172C">
        <w:rPr>
          <w:rFonts w:ascii="Arial" w:eastAsia="Arial Unicode MS" w:hAnsi="Arial" w:cs="Arial"/>
          <w:sz w:val="22"/>
          <w:szCs w:val="22"/>
        </w:rPr>
        <w:t xml:space="preserve"> 2016, the Company sold a </w:t>
      </w:r>
      <w:r w:rsidRPr="00AE172C">
        <w:rPr>
          <w:rFonts w:ascii="Arial" w:hAnsi="Arial" w:cs="Arial"/>
          <w:sz w:val="22"/>
          <w:szCs w:val="22"/>
        </w:rPr>
        <w:t xml:space="preserve">49% interest </w:t>
      </w:r>
      <w:r w:rsidRPr="00AE172C">
        <w:rPr>
          <w:rFonts w:ascii="Arial" w:eastAsia="Arial Unicode MS" w:hAnsi="Arial" w:cs="Arial"/>
          <w:sz w:val="22"/>
          <w:szCs w:val="22"/>
        </w:rPr>
        <w:t>in the ordinary shares of ADC-JV</w:t>
      </w:r>
      <w:r>
        <w:rPr>
          <w:rFonts w:ascii="Arial" w:eastAsia="Arial Unicode MS" w:hAnsi="Arial" w:cs="Arial"/>
          <w:sz w:val="22"/>
          <w:szCs w:val="22"/>
        </w:rPr>
        <w:t>1</w:t>
      </w:r>
      <w:r w:rsidRPr="00AE172C">
        <w:rPr>
          <w:rFonts w:ascii="Arial" w:eastAsia="Arial Unicode MS" w:hAnsi="Arial" w:cs="Arial"/>
          <w:sz w:val="22"/>
          <w:szCs w:val="22"/>
        </w:rPr>
        <w:t xml:space="preserve"> Co., Ltd. to </w:t>
      </w:r>
      <w:r w:rsidRPr="00AE172C">
        <w:rPr>
          <w:rFonts w:ascii="Arial" w:hAnsi="Arial" w:cs="Arial"/>
          <w:sz w:val="22"/>
          <w:szCs w:val="22"/>
        </w:rPr>
        <w:t xml:space="preserve">the foreign company. </w:t>
      </w:r>
      <w:r w:rsidRPr="00AE172C">
        <w:rPr>
          <w:rFonts w:ascii="Arial" w:eastAsiaTheme="minorHAnsi" w:hAnsi="Arial" w:cs="Arial"/>
          <w:color w:val="000000"/>
          <w:sz w:val="22"/>
          <w:szCs w:val="22"/>
        </w:rPr>
        <w:t>As a result, the Company</w:t>
      </w:r>
      <w:r w:rsidRPr="00AE172C">
        <w:rPr>
          <w:rFonts w:ascii="Arial" w:eastAsia="Arial Unicode MS" w:hAnsi="Arial" w:cs="Arial"/>
          <w:sz w:val="22"/>
          <w:szCs w:val="22"/>
        </w:rPr>
        <w:t>’</w:t>
      </w:r>
      <w:r w:rsidRPr="00AE172C">
        <w:rPr>
          <w:rFonts w:ascii="Arial" w:eastAsiaTheme="minorHAnsi" w:hAnsi="Arial" w:cs="Arial"/>
          <w:color w:val="000000"/>
          <w:sz w:val="22"/>
          <w:szCs w:val="22"/>
        </w:rPr>
        <w:t xml:space="preserve">s interest in that company decreased to 51% of its registered share capital. Following the above sale of investment, the Company determined that it does not have control over the business of </w:t>
      </w:r>
      <w:r w:rsidRPr="00AE172C">
        <w:rPr>
          <w:rFonts w:ascii="Arial" w:eastAsia="Arial Unicode MS" w:hAnsi="Arial" w:cs="Arial"/>
          <w:sz w:val="22"/>
          <w:szCs w:val="22"/>
        </w:rPr>
        <w:t>ADC-JV</w:t>
      </w:r>
      <w:r>
        <w:rPr>
          <w:rFonts w:ascii="Arial" w:eastAsia="Arial Unicode MS" w:hAnsi="Arial" w:cs="Arial"/>
          <w:sz w:val="22"/>
          <w:szCs w:val="22"/>
        </w:rPr>
        <w:t>1</w:t>
      </w:r>
      <w:r w:rsidRPr="00AE172C">
        <w:rPr>
          <w:rFonts w:ascii="Arial" w:eastAsia="Arial Unicode MS" w:hAnsi="Arial" w:cs="Arial"/>
          <w:sz w:val="22"/>
          <w:szCs w:val="22"/>
        </w:rPr>
        <w:t xml:space="preserve"> Co., Ltd. </w:t>
      </w:r>
      <w:r w:rsidRPr="00AE172C">
        <w:rPr>
          <w:rFonts w:ascii="Arial" w:eastAsiaTheme="minorHAnsi" w:hAnsi="Arial" w:cs="Arial"/>
          <w:color w:val="000000"/>
          <w:sz w:val="22"/>
          <w:szCs w:val="22"/>
        </w:rPr>
        <w:t xml:space="preserve">and the remaining investment is therefore presented as investment in joint venture, with the status of that company changed from “subsidiary” to “joint venture” effective from </w:t>
      </w:r>
      <w:r>
        <w:rPr>
          <w:rFonts w:ascii="Arial" w:eastAsiaTheme="minorHAnsi" w:hAnsi="Arial" w:cs="Arial"/>
          <w:color w:val="000000"/>
          <w:sz w:val="22"/>
          <w:szCs w:val="22"/>
        </w:rPr>
        <w:t>1 November</w:t>
      </w:r>
      <w:r w:rsidRPr="00AE172C">
        <w:rPr>
          <w:rFonts w:ascii="Arial" w:eastAsiaTheme="minorHAnsi" w:hAnsi="Arial" w:cs="Arial"/>
          <w:color w:val="000000"/>
          <w:sz w:val="22"/>
          <w:szCs w:val="22"/>
        </w:rPr>
        <w:t xml:space="preserve"> 2016.</w:t>
      </w:r>
    </w:p>
    <w:p w:rsidR="00341B4C" w:rsidRDefault="00341B4C" w:rsidP="00341B4C">
      <w:pPr>
        <w:tabs>
          <w:tab w:val="left" w:pos="708"/>
          <w:tab w:val="left" w:pos="2160"/>
          <w:tab w:val="left" w:pos="97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AE172C">
        <w:rPr>
          <w:rFonts w:ascii="Arial" w:hAnsi="Arial" w:cs="Arial"/>
          <w:sz w:val="22"/>
          <w:szCs w:val="22"/>
        </w:rPr>
        <w:t xml:space="preserve">On </w:t>
      </w:r>
      <w:r>
        <w:rPr>
          <w:rFonts w:ascii="Arial" w:hAnsi="Arial" w:cs="Arial"/>
          <w:sz w:val="22"/>
          <w:szCs w:val="22"/>
        </w:rPr>
        <w:t>26 September</w:t>
      </w:r>
      <w:r w:rsidRPr="00AE172C">
        <w:rPr>
          <w:rFonts w:ascii="Arial" w:hAnsi="Arial" w:cs="Arial"/>
          <w:sz w:val="22"/>
          <w:szCs w:val="22"/>
        </w:rPr>
        <w:t xml:space="preserve"> 2016, the Extraordinary General Meeting of the shareholders of </w:t>
      </w:r>
      <w:r w:rsidRPr="00AE172C">
        <w:rPr>
          <w:rFonts w:ascii="Arial" w:eastAsia="Arial Unicode MS" w:hAnsi="Arial" w:cs="Arial"/>
          <w:sz w:val="22"/>
          <w:szCs w:val="22"/>
        </w:rPr>
        <w:t xml:space="preserve">ADC-JV4 Co., Ltd. </w:t>
      </w:r>
      <w:r w:rsidRPr="00AE172C">
        <w:rPr>
          <w:rFonts w:ascii="Arial" w:hAnsi="Arial" w:cs="Arial"/>
          <w:sz w:val="22"/>
          <w:szCs w:val="22"/>
        </w:rPr>
        <w:t xml:space="preserve">passed a resolution to increase its registered share capital by Baht 449.9 million, from Baht 0.1 million to Baht 450.0 million, through the issuance of 4,499,000 new ordinary shares with a par value of Baht 100 each, fully called up. On 11 </w:t>
      </w:r>
      <w:r>
        <w:rPr>
          <w:rFonts w:ascii="Arial" w:hAnsi="Arial" w:cs="Arial"/>
          <w:sz w:val="22"/>
          <w:szCs w:val="22"/>
        </w:rPr>
        <w:t>November</w:t>
      </w:r>
      <w:r w:rsidRPr="00AE172C">
        <w:rPr>
          <w:rFonts w:ascii="Arial" w:hAnsi="Arial" w:cs="Arial"/>
          <w:sz w:val="22"/>
          <w:szCs w:val="22"/>
        </w:rPr>
        <w:t xml:space="preserve"> 2016, the Company made payment for the additional shares in proportion to its interest, amounting to Baht 229.4 million. </w:t>
      </w:r>
      <w:r w:rsidRPr="00AE172C">
        <w:rPr>
          <w:rFonts w:ascii="Arial" w:eastAsia="Arial Unicode MS" w:hAnsi="Arial" w:cs="Arial"/>
          <w:sz w:val="22"/>
          <w:szCs w:val="22"/>
        </w:rPr>
        <w:t>ADC-JV</w:t>
      </w:r>
      <w:r>
        <w:rPr>
          <w:rFonts w:ascii="Arial" w:eastAsia="Arial Unicode MS" w:hAnsi="Arial" w:cs="Arial"/>
          <w:sz w:val="22"/>
          <w:szCs w:val="22"/>
        </w:rPr>
        <w:t>1</w:t>
      </w:r>
      <w:r w:rsidRPr="00AE172C">
        <w:rPr>
          <w:rFonts w:ascii="Arial" w:eastAsia="Arial Unicode MS" w:hAnsi="Arial" w:cs="Arial"/>
          <w:sz w:val="22"/>
          <w:szCs w:val="22"/>
        </w:rPr>
        <w:t xml:space="preserve"> Co., Ltd. </w:t>
      </w:r>
      <w:r w:rsidRPr="00AE172C">
        <w:rPr>
          <w:rFonts w:ascii="Arial" w:hAnsi="Arial" w:cs="Arial"/>
          <w:sz w:val="22"/>
          <w:szCs w:val="22"/>
        </w:rPr>
        <w:lastRenderedPageBreak/>
        <w:t>registered the increase in its share capital with the Ministry of Commerce on</w:t>
      </w:r>
      <w:r>
        <w:rPr>
          <w:rFonts w:ascii="Arial" w:hAnsi="Arial" w:cs="Arial"/>
          <w:sz w:val="22"/>
          <w:szCs w:val="22"/>
        </w:rPr>
        <w:t xml:space="preserve">                      13 October</w:t>
      </w:r>
      <w:r w:rsidRPr="00AE172C">
        <w:rPr>
          <w:rFonts w:ascii="Arial" w:hAnsi="Arial" w:cs="Arial"/>
          <w:sz w:val="22"/>
          <w:szCs w:val="22"/>
        </w:rPr>
        <w:t xml:space="preserve"> 2016, and also registered the change of its name to </w:t>
      </w:r>
      <w:r w:rsidRPr="00AE172C">
        <w:rPr>
          <w:rFonts w:ascii="Arial" w:eastAsiaTheme="minorHAnsi" w:hAnsi="Arial" w:cs="Arial"/>
          <w:color w:val="000000"/>
          <w:sz w:val="22"/>
          <w:szCs w:val="22"/>
        </w:rPr>
        <w:t>“</w:t>
      </w:r>
      <w:r w:rsidRPr="00AE172C">
        <w:rPr>
          <w:rFonts w:ascii="Arial" w:hAnsi="Arial" w:cs="Arial"/>
          <w:sz w:val="22"/>
          <w:szCs w:val="22"/>
        </w:rPr>
        <w:t xml:space="preserve">Ananda MF Asia </w:t>
      </w:r>
      <w:r>
        <w:rPr>
          <w:rFonts w:ascii="Arial" w:hAnsi="Arial" w:cs="Arial"/>
          <w:sz w:val="22"/>
          <w:szCs w:val="22"/>
        </w:rPr>
        <w:t>Saphankhwai</w:t>
      </w:r>
      <w:r w:rsidRPr="00AE172C">
        <w:rPr>
          <w:rFonts w:ascii="Arial" w:hAnsi="Arial" w:cs="Arial"/>
          <w:sz w:val="22"/>
          <w:szCs w:val="22"/>
        </w:rPr>
        <w:t xml:space="preserve"> Co., Ltd.</w:t>
      </w:r>
      <w:r w:rsidRPr="00AE172C">
        <w:rPr>
          <w:rFonts w:ascii="Arial" w:eastAsiaTheme="minorHAnsi" w:hAnsi="Arial" w:cs="Arial"/>
          <w:color w:val="000000"/>
          <w:sz w:val="22"/>
          <w:szCs w:val="22"/>
        </w:rPr>
        <w:t>”</w:t>
      </w:r>
      <w:r w:rsidRPr="00AE172C">
        <w:rPr>
          <w:rFonts w:ascii="Arial" w:hAnsi="Arial" w:cs="Arial"/>
          <w:sz w:val="22"/>
          <w:szCs w:val="22"/>
        </w:rPr>
        <w:t xml:space="preserve"> with the Ministry of Commerce on the same date.</w:t>
      </w:r>
    </w:p>
    <w:p w:rsidR="00341B4C" w:rsidRPr="00AE172C" w:rsidRDefault="00341B4C" w:rsidP="00341B4C">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ab/>
        <w:t xml:space="preserve">Ananda APAC Bangchak Co., Ltd. </w:t>
      </w:r>
    </w:p>
    <w:p w:rsidR="00341B4C" w:rsidRPr="00341B4C" w:rsidRDefault="00341B4C" w:rsidP="00341B4C">
      <w:pPr>
        <w:tabs>
          <w:tab w:val="left" w:pos="2160"/>
          <w:tab w:val="center" w:pos="6840"/>
          <w:tab w:val="center" w:pos="8280"/>
        </w:tabs>
        <w:spacing w:before="120" w:after="120" w:line="380" w:lineRule="exact"/>
        <w:ind w:left="547" w:hanging="576"/>
        <w:jc w:val="thaiDistribute"/>
        <w:rPr>
          <w:rFonts w:ascii="Arial" w:hAnsi="Arial" w:cs="Arial"/>
          <w:sz w:val="22"/>
          <w:szCs w:val="22"/>
        </w:rPr>
      </w:pPr>
      <w:r w:rsidRPr="00AE172C">
        <w:rPr>
          <w:rFonts w:ascii="Arial" w:hAnsi="Arial" w:cs="Arial"/>
          <w:sz w:val="22"/>
          <w:szCs w:val="22"/>
          <w:cs/>
        </w:rPr>
        <w:tab/>
      </w:r>
      <w:r w:rsidRPr="00AE172C">
        <w:rPr>
          <w:rFonts w:ascii="Arial" w:hAnsi="Arial" w:cs="Arial"/>
          <w:sz w:val="22"/>
          <w:szCs w:val="22"/>
        </w:rPr>
        <w:t xml:space="preserve">On </w:t>
      </w:r>
      <w:r>
        <w:rPr>
          <w:rFonts w:ascii="Arial" w:hAnsi="Arial" w:cs="Arial"/>
          <w:sz w:val="22"/>
          <w:szCs w:val="22"/>
        </w:rPr>
        <w:t>21 November</w:t>
      </w:r>
      <w:r w:rsidRPr="00AE172C">
        <w:rPr>
          <w:rFonts w:ascii="Arial" w:hAnsi="Arial" w:cs="Arial"/>
          <w:sz w:val="22"/>
          <w:szCs w:val="22"/>
        </w:rPr>
        <w:t xml:space="preserve"> 2016, the Company entered into a </w:t>
      </w:r>
      <w:r w:rsidR="006530DB">
        <w:rPr>
          <w:rFonts w:ascii="Arial" w:hAnsi="Arial" w:cs="Arial"/>
          <w:sz w:val="22"/>
          <w:szCs w:val="22"/>
        </w:rPr>
        <w:t>shareholder</w:t>
      </w:r>
      <w:r w:rsidRPr="00AE172C">
        <w:rPr>
          <w:rFonts w:ascii="Arial" w:hAnsi="Arial" w:cs="Arial"/>
          <w:sz w:val="22"/>
          <w:szCs w:val="22"/>
        </w:rPr>
        <w:t xml:space="preserve"> agreement with a foreign com</w:t>
      </w:r>
      <w:r>
        <w:rPr>
          <w:rFonts w:ascii="Arial" w:hAnsi="Arial" w:cs="Arial"/>
          <w:sz w:val="22"/>
          <w:szCs w:val="22"/>
        </w:rPr>
        <w:t xml:space="preserve">pany to </w:t>
      </w:r>
      <w:r w:rsidR="007448AB">
        <w:rPr>
          <w:rFonts w:ascii="Arial" w:hAnsi="Arial" w:cs="Arial"/>
          <w:sz w:val="22"/>
          <w:szCs w:val="22"/>
        </w:rPr>
        <w:t xml:space="preserve">support investment in </w:t>
      </w:r>
      <w:r>
        <w:rPr>
          <w:rFonts w:ascii="Arial" w:hAnsi="Arial" w:cs="Arial"/>
          <w:sz w:val="22"/>
          <w:szCs w:val="22"/>
        </w:rPr>
        <w:t>joint venture</w:t>
      </w:r>
      <w:r w:rsidRPr="00AE172C">
        <w:rPr>
          <w:rFonts w:ascii="Arial" w:hAnsi="Arial" w:cs="Arial"/>
          <w:sz w:val="22"/>
          <w:szCs w:val="22"/>
        </w:rPr>
        <w:t xml:space="preserve">. In addition, the agreement stipulates that the shareholders are required to provide financial support in the form of loan facilities, as stipulated </w:t>
      </w:r>
      <w:r>
        <w:rPr>
          <w:rFonts w:ascii="Arial" w:hAnsi="Arial" w:cs="Arial"/>
          <w:sz w:val="22"/>
          <w:szCs w:val="22"/>
        </w:rPr>
        <w:t xml:space="preserve">in the </w:t>
      </w:r>
      <w:r w:rsidR="006530DB">
        <w:rPr>
          <w:rFonts w:ascii="Arial" w:hAnsi="Arial" w:cs="Arial"/>
          <w:sz w:val="22"/>
          <w:szCs w:val="22"/>
        </w:rPr>
        <w:t>shareholder</w:t>
      </w:r>
      <w:r>
        <w:rPr>
          <w:rFonts w:ascii="Arial" w:hAnsi="Arial" w:cs="Arial"/>
          <w:sz w:val="22"/>
          <w:szCs w:val="22"/>
        </w:rPr>
        <w:t xml:space="preserve"> agreement</w:t>
      </w:r>
      <w:r w:rsidR="007448AB">
        <w:rPr>
          <w:rFonts w:ascii="Arial" w:eastAsia="Arial Unicode MS" w:hAnsi="Arial" w:cs="Arial"/>
          <w:sz w:val="22"/>
          <w:szCs w:val="22"/>
        </w:rPr>
        <w:t>. T</w:t>
      </w:r>
      <w:r w:rsidRPr="00AE172C">
        <w:rPr>
          <w:rFonts w:ascii="Arial" w:eastAsia="Arial Unicode MS" w:hAnsi="Arial" w:cs="Arial"/>
          <w:sz w:val="22"/>
          <w:szCs w:val="22"/>
        </w:rPr>
        <w:t xml:space="preserve">he Company sold a </w:t>
      </w:r>
      <w:r w:rsidRPr="00AE172C">
        <w:rPr>
          <w:rFonts w:ascii="Arial" w:hAnsi="Arial" w:cs="Arial"/>
          <w:sz w:val="22"/>
          <w:szCs w:val="22"/>
        </w:rPr>
        <w:t xml:space="preserve">49% interest </w:t>
      </w:r>
      <w:r w:rsidRPr="00AE172C">
        <w:rPr>
          <w:rFonts w:ascii="Arial" w:eastAsia="Arial Unicode MS" w:hAnsi="Arial" w:cs="Arial"/>
          <w:sz w:val="22"/>
          <w:szCs w:val="22"/>
        </w:rPr>
        <w:t xml:space="preserve">in the ordinary shares of </w:t>
      </w:r>
      <w:r>
        <w:rPr>
          <w:rFonts w:ascii="Arial" w:eastAsia="Arial Unicode MS" w:hAnsi="Arial" w:cs="Arial"/>
          <w:sz w:val="22"/>
          <w:szCs w:val="22"/>
        </w:rPr>
        <w:t>Ananda APAC Bangchak</w:t>
      </w:r>
      <w:r w:rsidRPr="00AE172C">
        <w:rPr>
          <w:rFonts w:ascii="Arial" w:eastAsia="Arial Unicode MS" w:hAnsi="Arial" w:cs="Arial"/>
          <w:sz w:val="22"/>
          <w:szCs w:val="22"/>
        </w:rPr>
        <w:t xml:space="preserve"> Co., Ltd. to </w:t>
      </w:r>
      <w:r w:rsidRPr="00AE172C">
        <w:rPr>
          <w:rFonts w:ascii="Arial" w:hAnsi="Arial" w:cs="Arial"/>
          <w:sz w:val="22"/>
          <w:szCs w:val="22"/>
        </w:rPr>
        <w:t xml:space="preserve">the foreign company. </w:t>
      </w:r>
      <w:r w:rsidRPr="00AE172C">
        <w:rPr>
          <w:rFonts w:ascii="Arial" w:eastAsiaTheme="minorHAnsi" w:hAnsi="Arial" w:cs="Arial"/>
          <w:color w:val="000000"/>
          <w:sz w:val="22"/>
          <w:szCs w:val="22"/>
        </w:rPr>
        <w:t>As a result, the Company</w:t>
      </w:r>
      <w:r w:rsidRPr="00AE172C">
        <w:rPr>
          <w:rFonts w:ascii="Arial" w:eastAsia="Arial Unicode MS" w:hAnsi="Arial" w:cs="Arial"/>
          <w:sz w:val="22"/>
          <w:szCs w:val="22"/>
        </w:rPr>
        <w:t>’</w:t>
      </w:r>
      <w:r w:rsidRPr="00AE172C">
        <w:rPr>
          <w:rFonts w:ascii="Arial" w:eastAsiaTheme="minorHAnsi" w:hAnsi="Arial" w:cs="Arial"/>
          <w:color w:val="000000"/>
          <w:sz w:val="22"/>
          <w:szCs w:val="22"/>
        </w:rPr>
        <w:t xml:space="preserve">s interest in that company decreased to 51% of its registered share capital. Following the above sale of investment, the Company determined that it does not have control over the business of </w:t>
      </w:r>
      <w:r w:rsidR="00263966">
        <w:rPr>
          <w:rFonts w:ascii="Arial" w:eastAsia="Arial Unicode MS" w:hAnsi="Arial" w:cs="Arial"/>
          <w:sz w:val="22"/>
          <w:szCs w:val="22"/>
        </w:rPr>
        <w:t xml:space="preserve">that company, </w:t>
      </w:r>
      <w:r w:rsidRPr="00AE172C">
        <w:rPr>
          <w:rFonts w:ascii="Arial" w:eastAsiaTheme="minorHAnsi" w:hAnsi="Arial" w:cs="Arial"/>
          <w:color w:val="000000"/>
          <w:sz w:val="22"/>
          <w:szCs w:val="22"/>
        </w:rPr>
        <w:t xml:space="preserve">the </w:t>
      </w:r>
      <w:r w:rsidR="00263966">
        <w:rPr>
          <w:rFonts w:ascii="Arial" w:eastAsiaTheme="minorHAnsi" w:hAnsi="Arial" w:cs="Arial"/>
          <w:color w:val="000000"/>
          <w:sz w:val="22"/>
          <w:szCs w:val="22"/>
        </w:rPr>
        <w:t>Company</w:t>
      </w:r>
      <w:r w:rsidRPr="00AE172C">
        <w:rPr>
          <w:rFonts w:ascii="Arial" w:eastAsiaTheme="minorHAnsi" w:hAnsi="Arial" w:cs="Arial"/>
          <w:color w:val="000000"/>
          <w:sz w:val="22"/>
          <w:szCs w:val="22"/>
        </w:rPr>
        <w:t xml:space="preserve"> is therefore presented as investment in joint venture, with the status of that company changed from “subsidiary” to “joint venture” effective from </w:t>
      </w:r>
      <w:r>
        <w:rPr>
          <w:rFonts w:ascii="Arial" w:eastAsiaTheme="minorHAnsi" w:hAnsi="Arial" w:cs="Arial"/>
          <w:color w:val="000000"/>
          <w:sz w:val="22"/>
          <w:szCs w:val="22"/>
        </w:rPr>
        <w:t>21 November</w:t>
      </w:r>
      <w:r w:rsidRPr="00AE172C">
        <w:rPr>
          <w:rFonts w:ascii="Arial" w:eastAsiaTheme="minorHAnsi" w:hAnsi="Arial" w:cs="Arial"/>
          <w:color w:val="000000"/>
          <w:sz w:val="22"/>
          <w:szCs w:val="22"/>
        </w:rPr>
        <w:t xml:space="preserve"> 2016.</w:t>
      </w:r>
    </w:p>
    <w:p w:rsidR="00341B4C" w:rsidRPr="00AE172C" w:rsidRDefault="00341B4C" w:rsidP="00341B4C">
      <w:pPr>
        <w:tabs>
          <w:tab w:val="left" w:pos="708"/>
          <w:tab w:val="left" w:pos="2160"/>
          <w:tab w:val="left" w:pos="9720"/>
        </w:tabs>
        <w:spacing w:before="120" w:after="120" w:line="380" w:lineRule="exact"/>
        <w:ind w:left="547" w:right="43" w:hanging="547"/>
        <w:jc w:val="both"/>
        <w:rPr>
          <w:rFonts w:ascii="Arial" w:hAnsi="Arial" w:cs="Arial"/>
          <w:sz w:val="22"/>
          <w:szCs w:val="22"/>
        </w:rPr>
      </w:pPr>
      <w:r w:rsidRPr="00AE172C">
        <w:rPr>
          <w:rFonts w:ascii="Arial" w:hAnsi="Arial" w:cs="Arial"/>
          <w:sz w:val="22"/>
          <w:szCs w:val="22"/>
        </w:rPr>
        <w:tab/>
        <w:t xml:space="preserve">On </w:t>
      </w:r>
      <w:r>
        <w:rPr>
          <w:rFonts w:ascii="Arial" w:hAnsi="Arial" w:cs="Arial"/>
          <w:sz w:val="22"/>
          <w:szCs w:val="22"/>
        </w:rPr>
        <w:t>7 December</w:t>
      </w:r>
      <w:r w:rsidRPr="00AE172C">
        <w:rPr>
          <w:rFonts w:ascii="Arial" w:hAnsi="Arial" w:cs="Arial"/>
          <w:sz w:val="22"/>
          <w:szCs w:val="22"/>
        </w:rPr>
        <w:t xml:space="preserve"> 2016, the Extraordinary General Meeting of the shareholders of </w:t>
      </w:r>
      <w:r>
        <w:rPr>
          <w:rFonts w:ascii="Arial" w:eastAsia="Arial Unicode MS" w:hAnsi="Arial" w:cs="Arial"/>
          <w:sz w:val="22"/>
          <w:szCs w:val="22"/>
        </w:rPr>
        <w:t>Ananda APAC Bangchak</w:t>
      </w:r>
      <w:r w:rsidRPr="00AE172C">
        <w:rPr>
          <w:rFonts w:ascii="Arial" w:eastAsia="Arial Unicode MS" w:hAnsi="Arial" w:cs="Arial"/>
          <w:sz w:val="22"/>
          <w:szCs w:val="22"/>
        </w:rPr>
        <w:t xml:space="preserve"> Co., Ltd. </w:t>
      </w:r>
      <w:r w:rsidRPr="00AE172C">
        <w:rPr>
          <w:rFonts w:ascii="Arial" w:hAnsi="Arial" w:cs="Arial"/>
          <w:sz w:val="22"/>
          <w:szCs w:val="22"/>
        </w:rPr>
        <w:t xml:space="preserve">passed a resolution to increase its registered share capital by Baht </w:t>
      </w:r>
      <w:r>
        <w:rPr>
          <w:rFonts w:ascii="Arial" w:hAnsi="Arial" w:cs="Arial"/>
          <w:sz w:val="22"/>
          <w:szCs w:val="22"/>
        </w:rPr>
        <w:t>260.3</w:t>
      </w:r>
      <w:r w:rsidRPr="00AE172C">
        <w:rPr>
          <w:rFonts w:ascii="Arial" w:hAnsi="Arial" w:cs="Arial"/>
          <w:sz w:val="22"/>
          <w:szCs w:val="22"/>
        </w:rPr>
        <w:t xml:space="preserve"> million, from Baht 0.1 million to Baht </w:t>
      </w:r>
      <w:r w:rsidR="00DE17B1">
        <w:rPr>
          <w:rFonts w:ascii="Arial" w:hAnsi="Arial" w:cs="Arial"/>
          <w:sz w:val="22"/>
          <w:szCs w:val="22"/>
        </w:rPr>
        <w:t>260.4</w:t>
      </w:r>
      <w:r w:rsidRPr="00AE172C">
        <w:rPr>
          <w:rFonts w:ascii="Arial" w:hAnsi="Arial" w:cs="Arial"/>
          <w:sz w:val="22"/>
          <w:szCs w:val="22"/>
        </w:rPr>
        <w:t xml:space="preserve"> million, through the issuance of </w:t>
      </w:r>
      <w:r w:rsidR="00DE17B1">
        <w:rPr>
          <w:rFonts w:ascii="Arial" w:hAnsi="Arial" w:cs="Arial"/>
          <w:sz w:val="22"/>
          <w:szCs w:val="22"/>
        </w:rPr>
        <w:t>2,603,050</w:t>
      </w:r>
      <w:r w:rsidRPr="00AE172C">
        <w:rPr>
          <w:rFonts w:ascii="Arial" w:hAnsi="Arial" w:cs="Arial"/>
          <w:sz w:val="22"/>
          <w:szCs w:val="22"/>
        </w:rPr>
        <w:t xml:space="preserve"> new ordinary shares with a par value of Baht 100 each, fully called up. </w:t>
      </w:r>
      <w:r w:rsidR="00263966">
        <w:rPr>
          <w:rFonts w:ascii="Arial" w:hAnsi="Arial" w:cs="Arial"/>
          <w:sz w:val="22"/>
          <w:szCs w:val="22"/>
        </w:rPr>
        <w:t xml:space="preserve">As of 31 December 2016, the Company had investment payable of Baht 257.8 million. </w:t>
      </w:r>
      <w:r>
        <w:rPr>
          <w:rFonts w:ascii="Arial" w:hAnsi="Arial" w:cs="Arial"/>
          <w:sz w:val="22"/>
          <w:szCs w:val="22"/>
        </w:rPr>
        <w:t xml:space="preserve">As a result, the Company’s </w:t>
      </w:r>
      <w:r w:rsidR="00263966">
        <w:rPr>
          <w:rFonts w:ascii="Arial" w:hAnsi="Arial" w:cs="Arial"/>
          <w:sz w:val="22"/>
          <w:szCs w:val="22"/>
        </w:rPr>
        <w:t>shareholding percentage</w:t>
      </w:r>
      <w:r>
        <w:rPr>
          <w:rFonts w:ascii="Arial" w:hAnsi="Arial" w:cs="Arial"/>
          <w:sz w:val="22"/>
          <w:szCs w:val="22"/>
        </w:rPr>
        <w:t xml:space="preserve"> in that company increased to 99% of its registered share capital. Ananda APAC Bangchak Co., Ltd. registered the increase in share capital with the Ministry of Commerce on</w:t>
      </w:r>
      <w:r w:rsidR="00263966">
        <w:rPr>
          <w:rFonts w:ascii="Arial" w:hAnsi="Arial" w:cs="Arial"/>
          <w:sz w:val="22"/>
          <w:szCs w:val="22"/>
        </w:rPr>
        <w:t xml:space="preserve">                       </w:t>
      </w:r>
      <w:r>
        <w:rPr>
          <w:rFonts w:ascii="Arial" w:hAnsi="Arial" w:cs="Arial"/>
          <w:sz w:val="22"/>
          <w:szCs w:val="22"/>
        </w:rPr>
        <w:t xml:space="preserve"> 26 December 2016.</w:t>
      </w:r>
      <w:r w:rsidR="00263966">
        <w:rPr>
          <w:rFonts w:ascii="Arial" w:hAnsi="Arial" w:cs="Arial"/>
          <w:sz w:val="22"/>
          <w:szCs w:val="22"/>
        </w:rPr>
        <w:t xml:space="preserve"> However, </w:t>
      </w:r>
      <w:r w:rsidR="007448AB">
        <w:rPr>
          <w:rFonts w:ascii="Arial" w:hAnsi="Arial" w:cs="Arial"/>
          <w:sz w:val="22"/>
          <w:szCs w:val="22"/>
        </w:rPr>
        <w:t xml:space="preserve">under the shareholder agreement </w:t>
      </w:r>
      <w:r w:rsidR="00263966">
        <w:rPr>
          <w:rFonts w:ascii="Arial" w:hAnsi="Arial" w:cs="Arial"/>
          <w:sz w:val="22"/>
          <w:szCs w:val="22"/>
        </w:rPr>
        <w:t xml:space="preserve">the Company determined that it does not have control over the business of that company, </w:t>
      </w:r>
      <w:r w:rsidR="007448AB">
        <w:rPr>
          <w:rFonts w:ascii="Arial" w:hAnsi="Arial" w:cs="Arial"/>
          <w:sz w:val="22"/>
          <w:szCs w:val="22"/>
        </w:rPr>
        <w:t xml:space="preserve">and </w:t>
      </w:r>
      <w:r w:rsidR="00263966">
        <w:rPr>
          <w:rFonts w:ascii="Arial" w:hAnsi="Arial" w:cs="Arial"/>
          <w:sz w:val="22"/>
          <w:szCs w:val="22"/>
        </w:rPr>
        <w:t>the Company therefore presented as investment in joint ventures.</w:t>
      </w:r>
    </w:p>
    <w:p w:rsidR="00341B4C" w:rsidRPr="00AE172C" w:rsidRDefault="00341B4C" w:rsidP="00341B4C">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AE172C">
        <w:rPr>
          <w:rFonts w:ascii="Arial" w:eastAsia="Arial Unicode MS" w:hAnsi="Arial" w:cs="Arial"/>
          <w:sz w:val="22"/>
          <w:szCs w:val="22"/>
        </w:rPr>
        <w:tab/>
      </w:r>
      <w:r w:rsidRPr="00AE172C">
        <w:rPr>
          <w:rFonts w:ascii="Arial" w:hAnsi="Arial" w:cs="Arial"/>
          <w:b/>
          <w:bCs/>
          <w:sz w:val="22"/>
          <w:szCs w:val="22"/>
        </w:rPr>
        <w:t xml:space="preserve">Ananda MF Asia </w:t>
      </w:r>
      <w:r>
        <w:rPr>
          <w:rFonts w:ascii="Arial" w:hAnsi="Arial" w:cs="Arial"/>
          <w:b/>
          <w:bCs/>
          <w:sz w:val="22"/>
          <w:szCs w:val="22"/>
        </w:rPr>
        <w:t>Phraram 9</w:t>
      </w:r>
      <w:r w:rsidRPr="00AE172C">
        <w:rPr>
          <w:rFonts w:ascii="Arial" w:hAnsi="Arial" w:cs="Arial"/>
          <w:b/>
          <w:bCs/>
          <w:sz w:val="22"/>
          <w:szCs w:val="22"/>
        </w:rPr>
        <w:t xml:space="preserve"> Co., Ltd. (formerly known as "</w:t>
      </w:r>
      <w:r>
        <w:rPr>
          <w:rFonts w:ascii="Arial" w:hAnsi="Arial" w:cs="Arial"/>
          <w:b/>
          <w:bCs/>
          <w:sz w:val="22"/>
          <w:szCs w:val="22"/>
        </w:rPr>
        <w:t xml:space="preserve">JV-Co 3 </w:t>
      </w:r>
      <w:r w:rsidRPr="00AE172C">
        <w:rPr>
          <w:rFonts w:ascii="Arial" w:hAnsi="Arial" w:cs="Arial"/>
          <w:b/>
          <w:bCs/>
          <w:sz w:val="22"/>
          <w:szCs w:val="22"/>
        </w:rPr>
        <w:t>Co., Ltd.")</w:t>
      </w:r>
    </w:p>
    <w:p w:rsidR="00341B4C" w:rsidRPr="00AE172C" w:rsidRDefault="00341B4C" w:rsidP="00341B4C">
      <w:pPr>
        <w:tabs>
          <w:tab w:val="left" w:pos="2160"/>
          <w:tab w:val="center" w:pos="6840"/>
          <w:tab w:val="center" w:pos="8280"/>
        </w:tabs>
        <w:spacing w:before="120" w:after="120" w:line="380" w:lineRule="exact"/>
        <w:ind w:left="547" w:hanging="576"/>
        <w:jc w:val="thaiDistribute"/>
        <w:rPr>
          <w:rFonts w:ascii="Arial" w:hAnsi="Arial" w:cs="Arial"/>
          <w:sz w:val="22"/>
          <w:szCs w:val="22"/>
        </w:rPr>
      </w:pPr>
      <w:r w:rsidRPr="00AE172C">
        <w:rPr>
          <w:rFonts w:ascii="Arial" w:hAnsi="Arial" w:cs="Arial"/>
          <w:sz w:val="22"/>
          <w:szCs w:val="22"/>
          <w:cs/>
        </w:rPr>
        <w:tab/>
      </w:r>
      <w:r w:rsidRPr="00AE172C">
        <w:rPr>
          <w:rFonts w:ascii="Arial" w:hAnsi="Arial" w:cs="Arial"/>
          <w:sz w:val="22"/>
          <w:szCs w:val="22"/>
        </w:rPr>
        <w:t xml:space="preserve">On </w:t>
      </w:r>
      <w:r>
        <w:rPr>
          <w:rFonts w:ascii="Arial" w:hAnsi="Arial" w:cs="Arial"/>
          <w:sz w:val="22"/>
          <w:szCs w:val="22"/>
        </w:rPr>
        <w:t>23 December</w:t>
      </w:r>
      <w:r w:rsidRPr="00AE172C">
        <w:rPr>
          <w:rFonts w:ascii="Arial" w:hAnsi="Arial" w:cs="Arial"/>
          <w:sz w:val="22"/>
          <w:szCs w:val="22"/>
        </w:rPr>
        <w:t xml:space="preserve"> 2016, the Company entered into a joint venture agreement with a foreign company to operate a joint venture which would principally engage in </w:t>
      </w:r>
      <w:r w:rsidRPr="00AE172C">
        <w:rPr>
          <w:rFonts w:ascii="Arial" w:eastAsia="Arial Unicode MS" w:hAnsi="Arial" w:cs="Arial"/>
          <w:sz w:val="22"/>
          <w:szCs w:val="22"/>
        </w:rPr>
        <w:t xml:space="preserve">development of real estate in Thailand under the name Ananda MF Asia </w:t>
      </w:r>
      <w:r>
        <w:rPr>
          <w:rFonts w:ascii="Arial" w:eastAsia="Arial Unicode MS" w:hAnsi="Arial" w:cs="Arial"/>
          <w:sz w:val="22"/>
          <w:szCs w:val="22"/>
        </w:rPr>
        <w:t>Phraram 9</w:t>
      </w:r>
      <w:r w:rsidRPr="00AE172C">
        <w:rPr>
          <w:rFonts w:ascii="Arial" w:hAnsi="Arial" w:cs="Arial"/>
          <w:b/>
          <w:bCs/>
          <w:sz w:val="22"/>
          <w:szCs w:val="22"/>
        </w:rPr>
        <w:t xml:space="preserve"> </w:t>
      </w:r>
      <w:r w:rsidRPr="00AE172C">
        <w:rPr>
          <w:rFonts w:ascii="Arial" w:eastAsia="Arial Unicode MS" w:hAnsi="Arial" w:cs="Arial"/>
          <w:sz w:val="22"/>
          <w:szCs w:val="22"/>
        </w:rPr>
        <w:t>Co., Ltd</w:t>
      </w:r>
      <w:r w:rsidRPr="00AE172C">
        <w:rPr>
          <w:rFonts w:ascii="Arial" w:hAnsi="Arial" w:cs="Arial"/>
          <w:sz w:val="22"/>
          <w:szCs w:val="22"/>
        </w:rPr>
        <w:t>. In addition, the agreement stipulates that the shareholders are required to provide financial support in the form of loan facilities, as stipulated in the joint venture agreement.</w:t>
      </w:r>
    </w:p>
    <w:p w:rsidR="00263966" w:rsidRDefault="00341B4C" w:rsidP="00341B4C">
      <w:pPr>
        <w:tabs>
          <w:tab w:val="left" w:pos="2880"/>
          <w:tab w:val="left" w:pos="5760"/>
          <w:tab w:val="decimal" w:pos="6660"/>
          <w:tab w:val="left" w:pos="7110"/>
          <w:tab w:val="decimal" w:pos="7920"/>
        </w:tabs>
        <w:spacing w:before="120" w:after="120" w:line="380" w:lineRule="exact"/>
        <w:ind w:left="547" w:hanging="547"/>
        <w:jc w:val="both"/>
        <w:rPr>
          <w:rFonts w:ascii="Arial" w:eastAsia="Arial Unicode MS" w:hAnsi="Arial" w:cs="Arial"/>
          <w:sz w:val="22"/>
          <w:szCs w:val="22"/>
        </w:rPr>
      </w:pPr>
      <w:r w:rsidRPr="00AE172C">
        <w:rPr>
          <w:rFonts w:ascii="Arial" w:eastAsia="Arial Unicode MS" w:hAnsi="Arial" w:cs="Arial"/>
          <w:sz w:val="22"/>
          <w:szCs w:val="22"/>
        </w:rPr>
        <w:tab/>
      </w:r>
    </w:p>
    <w:p w:rsidR="00263966" w:rsidRDefault="00263966" w:rsidP="00263966">
      <w:pPr>
        <w:rPr>
          <w:rFonts w:eastAsia="Arial Unicode MS"/>
        </w:rPr>
      </w:pPr>
      <w:r>
        <w:rPr>
          <w:rFonts w:eastAsia="Arial Unicode MS"/>
        </w:rPr>
        <w:br w:type="page"/>
      </w:r>
    </w:p>
    <w:p w:rsidR="00341B4C" w:rsidRDefault="00263966" w:rsidP="00341B4C">
      <w:pPr>
        <w:tabs>
          <w:tab w:val="left" w:pos="2880"/>
          <w:tab w:val="left" w:pos="5760"/>
          <w:tab w:val="decimal" w:pos="6660"/>
          <w:tab w:val="left" w:pos="7110"/>
          <w:tab w:val="decimal" w:pos="7920"/>
        </w:tabs>
        <w:spacing w:before="120" w:after="120" w:line="380" w:lineRule="exact"/>
        <w:ind w:left="547" w:hanging="547"/>
        <w:jc w:val="both"/>
        <w:rPr>
          <w:rFonts w:ascii="Arial" w:eastAsiaTheme="minorHAnsi" w:hAnsi="Arial" w:cs="Arial"/>
          <w:color w:val="000000"/>
          <w:sz w:val="22"/>
          <w:szCs w:val="22"/>
        </w:rPr>
      </w:pPr>
      <w:r>
        <w:rPr>
          <w:rFonts w:ascii="Arial" w:eastAsia="Arial Unicode MS" w:hAnsi="Arial" w:cs="Arial"/>
          <w:sz w:val="22"/>
          <w:szCs w:val="22"/>
        </w:rPr>
        <w:lastRenderedPageBreak/>
        <w:tab/>
      </w:r>
      <w:r w:rsidR="00341B4C" w:rsidRPr="00AE172C">
        <w:rPr>
          <w:rFonts w:ascii="Arial" w:eastAsia="Arial Unicode MS" w:hAnsi="Arial" w:cs="Arial"/>
          <w:sz w:val="22"/>
          <w:szCs w:val="22"/>
        </w:rPr>
        <w:t xml:space="preserve">On </w:t>
      </w:r>
      <w:r w:rsidR="00341B4C">
        <w:rPr>
          <w:rFonts w:ascii="Arial" w:eastAsia="Arial Unicode MS" w:hAnsi="Arial" w:cs="Arial"/>
          <w:sz w:val="22"/>
          <w:szCs w:val="22"/>
        </w:rPr>
        <w:t>26 December</w:t>
      </w:r>
      <w:r w:rsidR="00341B4C" w:rsidRPr="00AE172C">
        <w:rPr>
          <w:rFonts w:ascii="Arial" w:eastAsia="Arial Unicode MS" w:hAnsi="Arial" w:cs="Arial"/>
          <w:sz w:val="22"/>
          <w:szCs w:val="22"/>
        </w:rPr>
        <w:t xml:space="preserve"> 2016, the Company sold a </w:t>
      </w:r>
      <w:r w:rsidR="00341B4C" w:rsidRPr="00AE172C">
        <w:rPr>
          <w:rFonts w:ascii="Arial" w:hAnsi="Arial" w:cs="Arial"/>
          <w:sz w:val="22"/>
          <w:szCs w:val="22"/>
        </w:rPr>
        <w:t xml:space="preserve">49% interest </w:t>
      </w:r>
      <w:r w:rsidR="00341B4C" w:rsidRPr="00AE172C">
        <w:rPr>
          <w:rFonts w:ascii="Arial" w:eastAsia="Arial Unicode MS" w:hAnsi="Arial" w:cs="Arial"/>
          <w:sz w:val="22"/>
          <w:szCs w:val="22"/>
        </w:rPr>
        <w:t xml:space="preserve">in the ordinary shares of </w:t>
      </w:r>
      <w:r w:rsidR="00DE17B1">
        <w:rPr>
          <w:rFonts w:ascii="Arial" w:eastAsia="Arial Unicode MS" w:hAnsi="Arial" w:cs="Arial"/>
          <w:sz w:val="22"/>
          <w:szCs w:val="22"/>
        </w:rPr>
        <w:t xml:space="preserve">   JV-Co3</w:t>
      </w:r>
      <w:r w:rsidR="00341B4C" w:rsidRPr="00AE172C">
        <w:rPr>
          <w:rFonts w:ascii="Arial" w:eastAsia="Arial Unicode MS" w:hAnsi="Arial" w:cs="Arial"/>
          <w:sz w:val="22"/>
          <w:szCs w:val="22"/>
        </w:rPr>
        <w:t xml:space="preserve"> Co., Ltd. to </w:t>
      </w:r>
      <w:r w:rsidR="00341B4C" w:rsidRPr="00AE172C">
        <w:rPr>
          <w:rFonts w:ascii="Arial" w:hAnsi="Arial" w:cs="Arial"/>
          <w:sz w:val="22"/>
          <w:szCs w:val="22"/>
        </w:rPr>
        <w:t xml:space="preserve">the foreign company. </w:t>
      </w:r>
      <w:r w:rsidR="00341B4C" w:rsidRPr="00AE172C">
        <w:rPr>
          <w:rFonts w:ascii="Arial" w:eastAsiaTheme="minorHAnsi" w:hAnsi="Arial" w:cs="Arial"/>
          <w:color w:val="000000"/>
          <w:sz w:val="22"/>
          <w:szCs w:val="22"/>
        </w:rPr>
        <w:t>As a result, the Company</w:t>
      </w:r>
      <w:r w:rsidR="00341B4C" w:rsidRPr="00AE172C">
        <w:rPr>
          <w:rFonts w:ascii="Arial" w:eastAsia="Arial Unicode MS" w:hAnsi="Arial" w:cs="Arial"/>
          <w:sz w:val="22"/>
          <w:szCs w:val="22"/>
        </w:rPr>
        <w:t>’</w:t>
      </w:r>
      <w:r w:rsidR="00341B4C" w:rsidRPr="00AE172C">
        <w:rPr>
          <w:rFonts w:ascii="Arial" w:eastAsiaTheme="minorHAnsi" w:hAnsi="Arial" w:cs="Arial"/>
          <w:color w:val="000000"/>
          <w:sz w:val="22"/>
          <w:szCs w:val="22"/>
        </w:rPr>
        <w:t xml:space="preserve">s interest in that company decreased to 51% of its registered share capital. Following the above sale of investment, the Company determined that it does not have control over the business of </w:t>
      </w:r>
      <w:r w:rsidR="00DE17B1">
        <w:rPr>
          <w:rFonts w:ascii="Arial" w:eastAsia="Arial Unicode MS" w:hAnsi="Arial" w:cs="Arial"/>
          <w:sz w:val="22"/>
          <w:szCs w:val="22"/>
        </w:rPr>
        <w:t>JV-Co3</w:t>
      </w:r>
      <w:r w:rsidR="00341B4C" w:rsidRPr="00AE172C">
        <w:rPr>
          <w:rFonts w:ascii="Arial" w:eastAsia="Arial Unicode MS" w:hAnsi="Arial" w:cs="Arial"/>
          <w:sz w:val="22"/>
          <w:szCs w:val="22"/>
        </w:rPr>
        <w:t xml:space="preserve"> Co., Ltd. </w:t>
      </w:r>
      <w:r w:rsidR="00341B4C" w:rsidRPr="00AE172C">
        <w:rPr>
          <w:rFonts w:ascii="Arial" w:eastAsiaTheme="minorHAnsi" w:hAnsi="Arial" w:cs="Arial"/>
          <w:color w:val="000000"/>
          <w:sz w:val="22"/>
          <w:szCs w:val="22"/>
        </w:rPr>
        <w:t xml:space="preserve">and the remaining investment is therefore presented as investment in joint venture, with the status of that company changed from “subsidiary” to “joint venture” effective from </w:t>
      </w:r>
      <w:r w:rsidR="00341B4C">
        <w:rPr>
          <w:rFonts w:ascii="Arial" w:eastAsiaTheme="minorHAnsi" w:hAnsi="Arial" w:cs="Arial"/>
          <w:color w:val="000000"/>
          <w:sz w:val="22"/>
          <w:szCs w:val="22"/>
        </w:rPr>
        <w:t>26 December</w:t>
      </w:r>
      <w:r w:rsidR="00341B4C" w:rsidRPr="00AE172C">
        <w:rPr>
          <w:rFonts w:ascii="Arial" w:eastAsiaTheme="minorHAnsi" w:hAnsi="Arial" w:cs="Arial"/>
          <w:color w:val="000000"/>
          <w:sz w:val="22"/>
          <w:szCs w:val="22"/>
        </w:rPr>
        <w:t xml:space="preserve"> 2016.</w:t>
      </w:r>
    </w:p>
    <w:p w:rsidR="00341B4C" w:rsidRPr="00AE172C" w:rsidRDefault="00341B4C" w:rsidP="00341B4C">
      <w:pPr>
        <w:tabs>
          <w:tab w:val="left" w:pos="2880"/>
          <w:tab w:val="left" w:pos="5760"/>
          <w:tab w:val="decimal" w:pos="6660"/>
          <w:tab w:val="left" w:pos="7110"/>
          <w:tab w:val="decimal" w:pos="7920"/>
        </w:tabs>
        <w:spacing w:before="120" w:after="120" w:line="380" w:lineRule="exact"/>
        <w:ind w:left="547" w:hanging="547"/>
        <w:jc w:val="both"/>
        <w:rPr>
          <w:rFonts w:ascii="Arial" w:eastAsiaTheme="minorHAnsi" w:hAnsi="Arial" w:cs="Arial"/>
          <w:color w:val="000000"/>
          <w:sz w:val="22"/>
          <w:szCs w:val="22"/>
        </w:rPr>
      </w:pPr>
      <w:r>
        <w:rPr>
          <w:rFonts w:ascii="Arial" w:eastAsiaTheme="minorHAnsi" w:hAnsi="Arial" w:cs="Arial"/>
          <w:color w:val="000000"/>
          <w:sz w:val="22"/>
          <w:szCs w:val="22"/>
        </w:rPr>
        <w:tab/>
        <w:t>JV-Co3 Co., Ltd. registered the change of its name to “Ananda MF Asia Phraram 9 Co., Ltd.” with the Ministry of Commerce on 20 December 2016.</w:t>
      </w:r>
    </w:p>
    <w:p w:rsidR="00341B4C" w:rsidRPr="00AE172C" w:rsidRDefault="00341B4C" w:rsidP="00341B4C">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AE172C">
        <w:rPr>
          <w:rFonts w:ascii="Arial" w:eastAsia="Arial Unicode MS" w:hAnsi="Arial" w:cs="Arial"/>
          <w:sz w:val="22"/>
          <w:szCs w:val="22"/>
        </w:rPr>
        <w:tab/>
      </w:r>
      <w:r w:rsidRPr="00AE172C">
        <w:rPr>
          <w:rFonts w:ascii="Arial" w:hAnsi="Arial" w:cs="Arial"/>
          <w:b/>
          <w:bCs/>
          <w:sz w:val="22"/>
          <w:szCs w:val="22"/>
        </w:rPr>
        <w:t xml:space="preserve">Ananda MF Asia </w:t>
      </w:r>
      <w:r>
        <w:rPr>
          <w:rFonts w:ascii="Arial" w:hAnsi="Arial" w:cs="Arial"/>
          <w:b/>
          <w:bCs/>
          <w:sz w:val="22"/>
          <w:szCs w:val="22"/>
        </w:rPr>
        <w:t>Victory Monument</w:t>
      </w:r>
      <w:r w:rsidRPr="00AE172C">
        <w:rPr>
          <w:rFonts w:ascii="Arial" w:hAnsi="Arial" w:cs="Arial"/>
          <w:b/>
          <w:bCs/>
          <w:sz w:val="22"/>
          <w:szCs w:val="22"/>
        </w:rPr>
        <w:t xml:space="preserve"> Co., Ltd. (formerly known as "</w:t>
      </w:r>
      <w:r>
        <w:rPr>
          <w:rFonts w:ascii="Arial" w:hAnsi="Arial" w:cs="Arial"/>
          <w:b/>
          <w:bCs/>
          <w:sz w:val="22"/>
          <w:szCs w:val="22"/>
        </w:rPr>
        <w:t xml:space="preserve">ADC-JV3 </w:t>
      </w:r>
      <w:r w:rsidRPr="00AE172C">
        <w:rPr>
          <w:rFonts w:ascii="Arial" w:hAnsi="Arial" w:cs="Arial"/>
          <w:b/>
          <w:bCs/>
          <w:sz w:val="22"/>
          <w:szCs w:val="22"/>
        </w:rPr>
        <w:t>Co., Ltd.")</w:t>
      </w:r>
    </w:p>
    <w:p w:rsidR="00341B4C" w:rsidRPr="00AE172C" w:rsidRDefault="00341B4C" w:rsidP="00341B4C">
      <w:pPr>
        <w:tabs>
          <w:tab w:val="left" w:pos="2160"/>
          <w:tab w:val="center" w:pos="6840"/>
          <w:tab w:val="center" w:pos="8280"/>
        </w:tabs>
        <w:spacing w:before="120" w:after="120" w:line="380" w:lineRule="exact"/>
        <w:ind w:left="547" w:hanging="576"/>
        <w:jc w:val="thaiDistribute"/>
        <w:rPr>
          <w:rFonts w:ascii="Arial" w:hAnsi="Arial" w:cs="Arial"/>
          <w:sz w:val="22"/>
          <w:szCs w:val="22"/>
        </w:rPr>
      </w:pPr>
      <w:r w:rsidRPr="00AE172C">
        <w:rPr>
          <w:rFonts w:ascii="Arial" w:hAnsi="Arial" w:cs="Arial"/>
          <w:sz w:val="22"/>
          <w:szCs w:val="22"/>
          <w:cs/>
        </w:rPr>
        <w:tab/>
      </w:r>
      <w:r w:rsidRPr="00AE172C">
        <w:rPr>
          <w:rFonts w:ascii="Arial" w:hAnsi="Arial" w:cs="Arial"/>
          <w:sz w:val="22"/>
          <w:szCs w:val="22"/>
        </w:rPr>
        <w:t xml:space="preserve">On </w:t>
      </w:r>
      <w:r>
        <w:rPr>
          <w:rFonts w:ascii="Arial" w:hAnsi="Arial" w:cs="Arial"/>
          <w:sz w:val="22"/>
          <w:szCs w:val="22"/>
        </w:rPr>
        <w:t>23 December</w:t>
      </w:r>
      <w:r w:rsidRPr="00AE172C">
        <w:rPr>
          <w:rFonts w:ascii="Arial" w:hAnsi="Arial" w:cs="Arial"/>
          <w:sz w:val="22"/>
          <w:szCs w:val="22"/>
        </w:rPr>
        <w:t xml:space="preserve"> 2016, the Company entered into a joint venture agreement with a foreign company to operate a joint venture which would principally engage in </w:t>
      </w:r>
      <w:r w:rsidRPr="00DE17B1">
        <w:rPr>
          <w:rFonts w:ascii="Arial" w:eastAsia="Arial Unicode MS" w:hAnsi="Arial" w:cs="Arial"/>
          <w:sz w:val="22"/>
          <w:szCs w:val="22"/>
        </w:rPr>
        <w:t xml:space="preserve">development of real estate in Thailand under the name Ananda MF Asia </w:t>
      </w:r>
      <w:r w:rsidR="0022612E" w:rsidRPr="00DE17B1">
        <w:rPr>
          <w:rFonts w:ascii="Arial" w:hAnsi="Arial" w:cs="Arial"/>
          <w:sz w:val="22"/>
          <w:szCs w:val="22"/>
        </w:rPr>
        <w:t xml:space="preserve">Victory Monument </w:t>
      </w:r>
      <w:r w:rsidRPr="00DE17B1">
        <w:rPr>
          <w:rFonts w:ascii="Arial" w:eastAsia="Arial Unicode MS" w:hAnsi="Arial" w:cs="Arial"/>
          <w:sz w:val="22"/>
          <w:szCs w:val="22"/>
        </w:rPr>
        <w:t>Co., Ltd</w:t>
      </w:r>
      <w:r w:rsidRPr="00DE17B1">
        <w:rPr>
          <w:rFonts w:ascii="Arial" w:hAnsi="Arial" w:cs="Arial"/>
          <w:sz w:val="22"/>
          <w:szCs w:val="22"/>
        </w:rPr>
        <w:t>. In addition, the agreement stipulates that the shareholders are</w:t>
      </w:r>
      <w:r w:rsidRPr="00AE172C">
        <w:rPr>
          <w:rFonts w:ascii="Arial" w:hAnsi="Arial" w:cs="Arial"/>
          <w:sz w:val="22"/>
          <w:szCs w:val="22"/>
        </w:rPr>
        <w:t xml:space="preserve"> required to provide financial support in the form of loan facilities, as stipulated in the joint venture agreement.</w:t>
      </w:r>
    </w:p>
    <w:p w:rsidR="00341B4C" w:rsidRDefault="00341B4C" w:rsidP="00341B4C">
      <w:pPr>
        <w:tabs>
          <w:tab w:val="left" w:pos="2880"/>
          <w:tab w:val="left" w:pos="5760"/>
          <w:tab w:val="decimal" w:pos="6660"/>
          <w:tab w:val="left" w:pos="7110"/>
          <w:tab w:val="decimal" w:pos="7920"/>
        </w:tabs>
        <w:spacing w:before="120" w:after="120" w:line="380" w:lineRule="exact"/>
        <w:ind w:left="547" w:hanging="547"/>
        <w:jc w:val="both"/>
        <w:rPr>
          <w:rFonts w:ascii="Arial" w:eastAsiaTheme="minorHAnsi" w:hAnsi="Arial" w:cs="Arial"/>
          <w:color w:val="000000"/>
          <w:sz w:val="22"/>
          <w:szCs w:val="22"/>
        </w:rPr>
      </w:pPr>
      <w:r w:rsidRPr="00AE172C">
        <w:rPr>
          <w:rFonts w:ascii="Arial" w:eastAsia="Arial Unicode MS" w:hAnsi="Arial" w:cs="Arial"/>
          <w:sz w:val="22"/>
          <w:szCs w:val="22"/>
        </w:rPr>
        <w:tab/>
        <w:t xml:space="preserve">On </w:t>
      </w:r>
      <w:r>
        <w:rPr>
          <w:rFonts w:ascii="Arial" w:eastAsia="Arial Unicode MS" w:hAnsi="Arial" w:cs="Arial"/>
          <w:sz w:val="22"/>
          <w:szCs w:val="22"/>
        </w:rPr>
        <w:t>26 December</w:t>
      </w:r>
      <w:r w:rsidRPr="00AE172C">
        <w:rPr>
          <w:rFonts w:ascii="Arial" w:eastAsia="Arial Unicode MS" w:hAnsi="Arial" w:cs="Arial"/>
          <w:sz w:val="22"/>
          <w:szCs w:val="22"/>
        </w:rPr>
        <w:t xml:space="preserve"> 2016, the Company sold a </w:t>
      </w:r>
      <w:r w:rsidRPr="00AE172C">
        <w:rPr>
          <w:rFonts w:ascii="Arial" w:hAnsi="Arial" w:cs="Arial"/>
          <w:sz w:val="22"/>
          <w:szCs w:val="22"/>
        </w:rPr>
        <w:t xml:space="preserve">49% interest </w:t>
      </w:r>
      <w:r w:rsidRPr="00AE172C">
        <w:rPr>
          <w:rFonts w:ascii="Arial" w:eastAsia="Arial Unicode MS" w:hAnsi="Arial" w:cs="Arial"/>
          <w:sz w:val="22"/>
          <w:szCs w:val="22"/>
        </w:rPr>
        <w:t>in the ordinary shares of ADC-JV</w:t>
      </w:r>
      <w:r>
        <w:rPr>
          <w:rFonts w:ascii="Arial" w:eastAsia="Arial Unicode MS" w:hAnsi="Arial" w:cs="Arial"/>
          <w:sz w:val="22"/>
          <w:szCs w:val="22"/>
        </w:rPr>
        <w:t>3</w:t>
      </w:r>
      <w:r w:rsidRPr="00AE172C">
        <w:rPr>
          <w:rFonts w:ascii="Arial" w:eastAsia="Arial Unicode MS" w:hAnsi="Arial" w:cs="Arial"/>
          <w:sz w:val="22"/>
          <w:szCs w:val="22"/>
        </w:rPr>
        <w:t xml:space="preserve"> Co., Ltd. to </w:t>
      </w:r>
      <w:r w:rsidRPr="00AE172C">
        <w:rPr>
          <w:rFonts w:ascii="Arial" w:hAnsi="Arial" w:cs="Arial"/>
          <w:sz w:val="22"/>
          <w:szCs w:val="22"/>
        </w:rPr>
        <w:t xml:space="preserve">the foreign company. </w:t>
      </w:r>
      <w:r w:rsidRPr="00AE172C">
        <w:rPr>
          <w:rFonts w:ascii="Arial" w:eastAsiaTheme="minorHAnsi" w:hAnsi="Arial" w:cs="Arial"/>
          <w:color w:val="000000"/>
          <w:sz w:val="22"/>
          <w:szCs w:val="22"/>
        </w:rPr>
        <w:t>As a result, the Company</w:t>
      </w:r>
      <w:r w:rsidRPr="00AE172C">
        <w:rPr>
          <w:rFonts w:ascii="Arial" w:eastAsia="Arial Unicode MS" w:hAnsi="Arial" w:cs="Arial"/>
          <w:sz w:val="22"/>
          <w:szCs w:val="22"/>
        </w:rPr>
        <w:t>’</w:t>
      </w:r>
      <w:r w:rsidRPr="00AE172C">
        <w:rPr>
          <w:rFonts w:ascii="Arial" w:eastAsiaTheme="minorHAnsi" w:hAnsi="Arial" w:cs="Arial"/>
          <w:color w:val="000000"/>
          <w:sz w:val="22"/>
          <w:szCs w:val="22"/>
        </w:rPr>
        <w:t xml:space="preserve">s interest in that company decreased to 51% of its registered share capital. Following the above sale of investment, the Company determined that it does not have control over the business of </w:t>
      </w:r>
      <w:r w:rsidRPr="00AE172C">
        <w:rPr>
          <w:rFonts w:ascii="Arial" w:eastAsia="Arial Unicode MS" w:hAnsi="Arial" w:cs="Arial"/>
          <w:sz w:val="22"/>
          <w:szCs w:val="22"/>
        </w:rPr>
        <w:t>ADC-JV</w:t>
      </w:r>
      <w:r>
        <w:rPr>
          <w:rFonts w:ascii="Arial" w:eastAsia="Arial Unicode MS" w:hAnsi="Arial" w:cs="Arial"/>
          <w:sz w:val="22"/>
          <w:szCs w:val="22"/>
        </w:rPr>
        <w:t>3</w:t>
      </w:r>
      <w:r w:rsidRPr="00AE172C">
        <w:rPr>
          <w:rFonts w:ascii="Arial" w:eastAsia="Arial Unicode MS" w:hAnsi="Arial" w:cs="Arial"/>
          <w:sz w:val="22"/>
          <w:szCs w:val="22"/>
        </w:rPr>
        <w:t xml:space="preserve"> Co., Ltd. </w:t>
      </w:r>
      <w:r w:rsidRPr="00AE172C">
        <w:rPr>
          <w:rFonts w:ascii="Arial" w:eastAsiaTheme="minorHAnsi" w:hAnsi="Arial" w:cs="Arial"/>
          <w:color w:val="000000"/>
          <w:sz w:val="22"/>
          <w:szCs w:val="22"/>
        </w:rPr>
        <w:t xml:space="preserve">and the remaining investment is therefore presented as investment in joint venture, with the status of that company changed from “subsidiary” to “joint venture” effective from </w:t>
      </w:r>
      <w:r>
        <w:rPr>
          <w:rFonts w:ascii="Arial" w:eastAsiaTheme="minorHAnsi" w:hAnsi="Arial" w:cs="Arial"/>
          <w:color w:val="000000"/>
          <w:sz w:val="22"/>
          <w:szCs w:val="22"/>
        </w:rPr>
        <w:t>26 December</w:t>
      </w:r>
      <w:r w:rsidRPr="00AE172C">
        <w:rPr>
          <w:rFonts w:ascii="Arial" w:eastAsiaTheme="minorHAnsi" w:hAnsi="Arial" w:cs="Arial"/>
          <w:color w:val="000000"/>
          <w:sz w:val="22"/>
          <w:szCs w:val="22"/>
        </w:rPr>
        <w:t xml:space="preserve"> 2016.</w:t>
      </w:r>
    </w:p>
    <w:p w:rsidR="00341B4C" w:rsidRPr="00AE172C" w:rsidRDefault="00341B4C" w:rsidP="00341B4C">
      <w:pPr>
        <w:tabs>
          <w:tab w:val="left" w:pos="2880"/>
          <w:tab w:val="left" w:pos="5760"/>
          <w:tab w:val="decimal" w:pos="6660"/>
          <w:tab w:val="left" w:pos="7110"/>
          <w:tab w:val="decimal" w:pos="7920"/>
        </w:tabs>
        <w:spacing w:before="120" w:after="120" w:line="380" w:lineRule="exact"/>
        <w:ind w:left="547" w:hanging="547"/>
        <w:jc w:val="both"/>
        <w:rPr>
          <w:rFonts w:ascii="Arial" w:eastAsiaTheme="minorHAnsi" w:hAnsi="Arial" w:cs="Arial"/>
          <w:color w:val="000000"/>
          <w:sz w:val="22"/>
          <w:szCs w:val="22"/>
        </w:rPr>
      </w:pPr>
      <w:r>
        <w:rPr>
          <w:rFonts w:ascii="Arial" w:eastAsiaTheme="minorHAnsi" w:hAnsi="Arial" w:cs="Arial"/>
          <w:color w:val="000000"/>
          <w:sz w:val="22"/>
          <w:szCs w:val="22"/>
        </w:rPr>
        <w:tab/>
      </w:r>
      <w:r w:rsidR="00DE17B1">
        <w:rPr>
          <w:rFonts w:ascii="Arial" w:eastAsiaTheme="minorHAnsi" w:hAnsi="Arial" w:cs="Arial"/>
          <w:color w:val="000000"/>
          <w:sz w:val="22"/>
          <w:szCs w:val="22"/>
        </w:rPr>
        <w:t>ADC-JV3</w:t>
      </w:r>
      <w:r>
        <w:rPr>
          <w:rFonts w:ascii="Arial" w:eastAsiaTheme="minorHAnsi" w:hAnsi="Arial" w:cs="Arial"/>
          <w:color w:val="000000"/>
          <w:sz w:val="22"/>
          <w:szCs w:val="22"/>
        </w:rPr>
        <w:t xml:space="preserve"> Co., Ltd. registered the change of its name to “Ananda MF Asia </w:t>
      </w:r>
      <w:r w:rsidR="0022612E">
        <w:rPr>
          <w:rFonts w:ascii="Arial" w:eastAsiaTheme="minorHAnsi" w:hAnsi="Arial" w:cs="Arial"/>
          <w:color w:val="000000"/>
          <w:sz w:val="22"/>
          <w:szCs w:val="22"/>
        </w:rPr>
        <w:t>Victory Monument</w:t>
      </w:r>
      <w:r>
        <w:rPr>
          <w:rFonts w:ascii="Arial" w:eastAsiaTheme="minorHAnsi" w:hAnsi="Arial" w:cs="Arial"/>
          <w:color w:val="000000"/>
          <w:sz w:val="22"/>
          <w:szCs w:val="22"/>
        </w:rPr>
        <w:t xml:space="preserve"> Co., Ltd.” with the Ministry of Commerce on 20 December 2016.</w:t>
      </w:r>
    </w:p>
    <w:p w:rsidR="00263966" w:rsidRDefault="0026396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5108BD" w:rsidRPr="0026715E" w:rsidRDefault="004F5B54" w:rsidP="005108BD">
      <w:pPr>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lastRenderedPageBreak/>
        <w:t>17</w:t>
      </w:r>
      <w:r w:rsidR="005108BD" w:rsidRPr="0026715E">
        <w:rPr>
          <w:rFonts w:ascii="Arial" w:hAnsi="Arial"/>
          <w:b/>
          <w:bCs/>
          <w:sz w:val="22"/>
          <w:szCs w:val="22"/>
        </w:rPr>
        <w:t>.2</w:t>
      </w:r>
      <w:r w:rsidR="005108BD" w:rsidRPr="0026715E">
        <w:rPr>
          <w:rFonts w:ascii="Arial" w:hAnsi="Arial"/>
          <w:b/>
          <w:bCs/>
          <w:sz w:val="22"/>
          <w:szCs w:val="22"/>
        </w:rPr>
        <w:tab/>
        <w:t xml:space="preserve">Share of </w:t>
      </w:r>
      <w:r w:rsidR="00E432DB">
        <w:rPr>
          <w:rFonts w:ascii="Arial" w:hAnsi="Arial"/>
          <w:b/>
          <w:bCs/>
          <w:sz w:val="22"/>
          <w:szCs w:val="22"/>
        </w:rPr>
        <w:t>comprehensive income</w:t>
      </w:r>
      <w:r w:rsidR="005108BD" w:rsidRPr="0026715E">
        <w:rPr>
          <w:rFonts w:ascii="Arial" w:hAnsi="Arial"/>
          <w:b/>
          <w:bCs/>
          <w:sz w:val="22"/>
          <w:szCs w:val="22"/>
        </w:rPr>
        <w:t xml:space="preserve"> and dividend received</w:t>
      </w:r>
    </w:p>
    <w:p w:rsidR="005108BD" w:rsidRPr="0026715E" w:rsidRDefault="005108BD" w:rsidP="005108BD">
      <w:pPr>
        <w:tabs>
          <w:tab w:val="left" w:pos="2160"/>
          <w:tab w:val="center" w:pos="6840"/>
          <w:tab w:val="center" w:pos="8280"/>
        </w:tabs>
        <w:spacing w:before="120" w:after="120" w:line="380" w:lineRule="exact"/>
        <w:ind w:left="547" w:hanging="576"/>
        <w:jc w:val="thaiDistribute"/>
        <w:rPr>
          <w:rFonts w:ascii="Arial" w:eastAsia="Arial Unicode MS" w:hAnsi="Arial" w:cs="Arial Unicode MS"/>
          <w:sz w:val="22"/>
          <w:szCs w:val="22"/>
        </w:rPr>
      </w:pPr>
      <w:r w:rsidRPr="0026715E">
        <w:rPr>
          <w:rFonts w:ascii="Arial" w:eastAsia="Arial Unicode MS" w:hAnsi="Arial" w:cs="Arial Unicode MS"/>
          <w:sz w:val="22"/>
          <w:szCs w:val="22"/>
        </w:rPr>
        <w:tab/>
        <w:t xml:space="preserve">During the </w:t>
      </w:r>
      <w:r w:rsidR="00763812" w:rsidRPr="0026715E">
        <w:rPr>
          <w:rFonts w:ascii="Arial" w:eastAsia="Arial Unicode MS" w:hAnsi="Arial" w:cs="Arial Unicode MS"/>
          <w:sz w:val="22"/>
          <w:szCs w:val="22"/>
        </w:rPr>
        <w:t>year</w:t>
      </w:r>
      <w:r w:rsidR="00D67043" w:rsidRPr="0026715E">
        <w:rPr>
          <w:rFonts w:ascii="Arial" w:eastAsia="Arial Unicode MS" w:hAnsi="Arial" w:cs="Arial Unicode MS"/>
          <w:sz w:val="22"/>
          <w:szCs w:val="22"/>
        </w:rPr>
        <w:t xml:space="preserve">, </w:t>
      </w:r>
      <w:r w:rsidRPr="0026715E">
        <w:rPr>
          <w:rFonts w:ascii="Arial" w:eastAsia="Arial Unicode MS" w:hAnsi="Arial" w:cs="Arial Unicode MS"/>
          <w:sz w:val="22"/>
          <w:szCs w:val="22"/>
        </w:rPr>
        <w:t>the Company recognised it</w:t>
      </w:r>
      <w:r w:rsidR="00763812" w:rsidRPr="0026715E">
        <w:rPr>
          <w:rFonts w:ascii="Arial" w:eastAsia="Arial Unicode MS" w:hAnsi="Arial" w:cs="Arial Unicode MS"/>
          <w:sz w:val="22"/>
          <w:szCs w:val="22"/>
        </w:rPr>
        <w:t xml:space="preserve">s share of </w:t>
      </w:r>
      <w:r w:rsidR="00E432DB">
        <w:rPr>
          <w:rFonts w:ascii="Arial" w:eastAsia="Arial Unicode MS" w:hAnsi="Arial" w:cs="Arial Unicode MS"/>
          <w:sz w:val="22"/>
          <w:szCs w:val="22"/>
        </w:rPr>
        <w:t>comprehensive income</w:t>
      </w:r>
      <w:r w:rsidR="00763812" w:rsidRPr="0026715E">
        <w:rPr>
          <w:rFonts w:ascii="Arial" w:eastAsia="Arial Unicode MS" w:hAnsi="Arial" w:cs="Arial Unicode MS"/>
          <w:sz w:val="22"/>
          <w:szCs w:val="22"/>
        </w:rPr>
        <w:t xml:space="preserve"> from investment</w:t>
      </w:r>
      <w:r w:rsidR="00533C0F" w:rsidRPr="0026715E">
        <w:rPr>
          <w:rFonts w:ascii="Arial" w:eastAsia="Arial Unicode MS" w:hAnsi="Arial" w:cs="Arial Unicode MS"/>
          <w:sz w:val="22"/>
          <w:szCs w:val="22"/>
        </w:rPr>
        <w:t>s</w:t>
      </w:r>
      <w:r w:rsidRPr="0026715E">
        <w:rPr>
          <w:rFonts w:ascii="Arial" w:eastAsia="Arial Unicode MS" w:hAnsi="Arial" w:cs="Arial Unicode MS"/>
          <w:sz w:val="22"/>
          <w:szCs w:val="22"/>
        </w:rPr>
        <w:t xml:space="preserve"> in the joint venture</w:t>
      </w:r>
      <w:r w:rsidR="00533C0F" w:rsidRPr="0026715E">
        <w:rPr>
          <w:rFonts w:ascii="Arial" w:eastAsia="Arial Unicode MS" w:hAnsi="Arial" w:cs="Arial Unicode MS"/>
          <w:sz w:val="22"/>
          <w:szCs w:val="22"/>
        </w:rPr>
        <w:t>s</w:t>
      </w:r>
      <w:r w:rsidR="00E432DB">
        <w:rPr>
          <w:rFonts w:ascii="Arial" w:eastAsia="Arial Unicode MS" w:hAnsi="Arial" w:cs="Arial Unicode MS"/>
          <w:sz w:val="22"/>
          <w:szCs w:val="22"/>
        </w:rPr>
        <w:t xml:space="preserve"> in the consolidated financial statements</w:t>
      </w:r>
      <w:r w:rsidRPr="0026715E">
        <w:rPr>
          <w:rFonts w:ascii="Arial" w:eastAsia="Arial Unicode MS" w:hAnsi="Arial" w:cs="Arial Unicode MS"/>
          <w:sz w:val="22"/>
          <w:szCs w:val="22"/>
        </w:rPr>
        <w:t xml:space="preserve"> as follows:</w:t>
      </w:r>
    </w:p>
    <w:p w:rsidR="00D67043" w:rsidRPr="0026715E" w:rsidRDefault="00D67043" w:rsidP="00697CEA">
      <w:pPr>
        <w:spacing w:line="380" w:lineRule="exact"/>
        <w:ind w:right="-511"/>
        <w:jc w:val="right"/>
        <w:rPr>
          <w:rFonts w:ascii="Arial" w:hAnsi="Arial" w:cs="Arial"/>
          <w:sz w:val="18"/>
          <w:szCs w:val="18"/>
        </w:rPr>
      </w:pPr>
      <w:r w:rsidRPr="0026715E">
        <w:rPr>
          <w:rFonts w:ascii="Arial" w:hAnsi="Arial" w:cs="Arial"/>
          <w:sz w:val="18"/>
          <w:szCs w:val="18"/>
        </w:rPr>
        <w:t xml:space="preserve">(Unit: </w:t>
      </w:r>
      <w:r w:rsidR="004F5B54">
        <w:rPr>
          <w:rFonts w:ascii="Arial" w:hAnsi="Arial" w:cs="Arial"/>
          <w:sz w:val="18"/>
          <w:szCs w:val="18"/>
        </w:rPr>
        <w:t>Thousand</w:t>
      </w:r>
      <w:r w:rsidRPr="0026715E">
        <w:rPr>
          <w:rFonts w:ascii="Arial" w:hAnsi="Arial" w:cs="Arial"/>
          <w:sz w:val="18"/>
          <w:szCs w:val="18"/>
        </w:rPr>
        <w:t xml:space="preserve"> Baht)</w:t>
      </w:r>
    </w:p>
    <w:tbl>
      <w:tblPr>
        <w:tblW w:w="9180" w:type="dxa"/>
        <w:tblInd w:w="558" w:type="dxa"/>
        <w:tblLayout w:type="fixed"/>
        <w:tblLook w:val="0000" w:firstRow="0" w:lastRow="0" w:firstColumn="0" w:lastColumn="0" w:noHBand="0" w:noVBand="0"/>
      </w:tblPr>
      <w:tblGrid>
        <w:gridCol w:w="4050"/>
        <w:gridCol w:w="1282"/>
        <w:gridCol w:w="1283"/>
        <w:gridCol w:w="1282"/>
        <w:gridCol w:w="1283"/>
      </w:tblGrid>
      <w:tr w:rsidR="00564625" w:rsidRPr="0026715E" w:rsidTr="00697CEA">
        <w:tc>
          <w:tcPr>
            <w:tcW w:w="4050" w:type="dxa"/>
            <w:tcBorders>
              <w:top w:val="nil"/>
              <w:left w:val="nil"/>
              <w:bottom w:val="nil"/>
              <w:right w:val="nil"/>
            </w:tcBorders>
            <w:vAlign w:val="bottom"/>
          </w:tcPr>
          <w:p w:rsidR="00564625" w:rsidRPr="0026715E" w:rsidRDefault="00564625" w:rsidP="00697CEA">
            <w:pPr>
              <w:spacing w:line="340" w:lineRule="exact"/>
              <w:ind w:right="29"/>
              <w:jc w:val="center"/>
              <w:rPr>
                <w:rFonts w:ascii="Arial" w:hAnsi="Arial" w:cs="Arial"/>
                <w:sz w:val="18"/>
                <w:szCs w:val="18"/>
                <w:cs/>
              </w:rPr>
            </w:pPr>
          </w:p>
        </w:tc>
        <w:tc>
          <w:tcPr>
            <w:tcW w:w="5130" w:type="dxa"/>
            <w:gridSpan w:val="4"/>
            <w:tcBorders>
              <w:top w:val="nil"/>
              <w:left w:val="nil"/>
              <w:right w:val="nil"/>
            </w:tcBorders>
            <w:vAlign w:val="bottom"/>
          </w:tcPr>
          <w:p w:rsidR="00564625" w:rsidRPr="0026715E" w:rsidRDefault="00564625" w:rsidP="00697CEA">
            <w:pPr>
              <w:pBdr>
                <w:bottom w:val="single" w:sz="4" w:space="1" w:color="auto"/>
              </w:pBdr>
              <w:spacing w:line="340" w:lineRule="exact"/>
              <w:ind w:right="29"/>
              <w:jc w:val="center"/>
              <w:rPr>
                <w:rFonts w:ascii="Arial" w:hAnsi="Arial" w:cs="Arial"/>
                <w:sz w:val="18"/>
                <w:szCs w:val="18"/>
              </w:rPr>
            </w:pPr>
            <w:r w:rsidRPr="0026715E">
              <w:rPr>
                <w:rFonts w:ascii="Arial" w:hAnsi="Arial" w:cs="Arial"/>
                <w:sz w:val="18"/>
                <w:szCs w:val="18"/>
              </w:rPr>
              <w:t xml:space="preserve">Consolidated </w:t>
            </w:r>
          </w:p>
          <w:p w:rsidR="00564625" w:rsidRPr="0026715E" w:rsidRDefault="00564625" w:rsidP="00697CEA">
            <w:pPr>
              <w:pBdr>
                <w:bottom w:val="single" w:sz="4" w:space="1" w:color="auto"/>
              </w:pBdr>
              <w:spacing w:line="340" w:lineRule="exact"/>
              <w:ind w:right="29"/>
              <w:jc w:val="center"/>
              <w:rPr>
                <w:rFonts w:ascii="Arial" w:hAnsi="Arial" w:cs="Arial"/>
                <w:sz w:val="18"/>
                <w:szCs w:val="18"/>
              </w:rPr>
            </w:pPr>
            <w:r w:rsidRPr="0026715E">
              <w:rPr>
                <w:rFonts w:ascii="Arial" w:hAnsi="Arial" w:cs="Arial"/>
                <w:sz w:val="18"/>
                <w:szCs w:val="18"/>
              </w:rPr>
              <w:t>financial statements</w:t>
            </w:r>
          </w:p>
        </w:tc>
      </w:tr>
      <w:tr w:rsidR="00564625" w:rsidRPr="0026715E" w:rsidTr="00697CEA">
        <w:tc>
          <w:tcPr>
            <w:tcW w:w="4050" w:type="dxa"/>
            <w:tcBorders>
              <w:top w:val="nil"/>
              <w:left w:val="nil"/>
              <w:bottom w:val="nil"/>
              <w:right w:val="nil"/>
            </w:tcBorders>
            <w:vAlign w:val="bottom"/>
          </w:tcPr>
          <w:p w:rsidR="00564625" w:rsidRPr="0026715E" w:rsidRDefault="00E432DB" w:rsidP="00697CEA">
            <w:pPr>
              <w:pBdr>
                <w:bottom w:val="single" w:sz="4" w:space="1" w:color="auto"/>
              </w:pBdr>
              <w:spacing w:line="340" w:lineRule="exact"/>
              <w:ind w:right="29"/>
              <w:jc w:val="center"/>
              <w:rPr>
                <w:rFonts w:ascii="Arial" w:hAnsi="Arial" w:cs="Arial"/>
                <w:sz w:val="18"/>
                <w:szCs w:val="18"/>
                <w:cs/>
              </w:rPr>
            </w:pPr>
            <w:r>
              <w:rPr>
                <w:rFonts w:ascii="Arial" w:hAnsi="Arial" w:cs="Arial"/>
                <w:sz w:val="18"/>
                <w:szCs w:val="18"/>
              </w:rPr>
              <w:t>Joint ventures</w:t>
            </w:r>
          </w:p>
        </w:tc>
        <w:tc>
          <w:tcPr>
            <w:tcW w:w="2565" w:type="dxa"/>
            <w:gridSpan w:val="2"/>
            <w:tcBorders>
              <w:top w:val="nil"/>
              <w:left w:val="nil"/>
              <w:right w:val="nil"/>
            </w:tcBorders>
            <w:vAlign w:val="bottom"/>
          </w:tcPr>
          <w:p w:rsidR="00564625" w:rsidRPr="0026715E" w:rsidRDefault="00564625" w:rsidP="00697CEA">
            <w:pPr>
              <w:pBdr>
                <w:bottom w:val="single" w:sz="4" w:space="1" w:color="auto"/>
              </w:pBdr>
              <w:spacing w:line="340" w:lineRule="exact"/>
              <w:ind w:right="29"/>
              <w:jc w:val="center"/>
              <w:rPr>
                <w:rFonts w:ascii="Arial" w:hAnsi="Arial" w:cs="Arial"/>
                <w:sz w:val="18"/>
                <w:szCs w:val="18"/>
                <w:cs/>
              </w:rPr>
            </w:pPr>
            <w:r w:rsidRPr="0026715E">
              <w:rPr>
                <w:rFonts w:ascii="Arial" w:hAnsi="Arial" w:cs="Arial"/>
                <w:sz w:val="18"/>
                <w:szCs w:val="18"/>
              </w:rPr>
              <w:t xml:space="preserve">Share of loss from investments in joint ventures during the </w:t>
            </w:r>
            <w:r w:rsidR="0056329C" w:rsidRPr="0026715E">
              <w:rPr>
                <w:rFonts w:ascii="Arial" w:hAnsi="Arial" w:cs="Arial"/>
                <w:sz w:val="18"/>
                <w:szCs w:val="18"/>
              </w:rPr>
              <w:t>year</w:t>
            </w:r>
          </w:p>
        </w:tc>
        <w:tc>
          <w:tcPr>
            <w:tcW w:w="2565" w:type="dxa"/>
            <w:gridSpan w:val="2"/>
            <w:tcBorders>
              <w:top w:val="nil"/>
              <w:left w:val="nil"/>
              <w:right w:val="nil"/>
            </w:tcBorders>
          </w:tcPr>
          <w:p w:rsidR="0056329C" w:rsidRPr="0026715E" w:rsidRDefault="0056329C" w:rsidP="00697CEA">
            <w:pPr>
              <w:pBdr>
                <w:bottom w:val="single" w:sz="4" w:space="1" w:color="auto"/>
              </w:pBdr>
              <w:spacing w:line="260" w:lineRule="exact"/>
              <w:ind w:right="29"/>
              <w:jc w:val="center"/>
              <w:rPr>
                <w:rFonts w:ascii="Arial" w:hAnsi="Arial" w:cs="Arial"/>
                <w:sz w:val="18"/>
                <w:szCs w:val="18"/>
              </w:rPr>
            </w:pPr>
            <w:r w:rsidRPr="0026715E">
              <w:rPr>
                <w:rFonts w:ascii="Arial" w:hAnsi="Arial" w:cs="Arial"/>
                <w:sz w:val="18"/>
                <w:szCs w:val="18"/>
              </w:rPr>
              <w:t>Share of other comprehensive income from investments in joint ventures</w:t>
            </w:r>
          </w:p>
          <w:p w:rsidR="00564625" w:rsidRPr="0026715E" w:rsidRDefault="0056329C" w:rsidP="00697CEA">
            <w:pPr>
              <w:pBdr>
                <w:bottom w:val="single" w:sz="4" w:space="1" w:color="auto"/>
              </w:pBdr>
              <w:spacing w:line="340" w:lineRule="exact"/>
              <w:ind w:right="29"/>
              <w:jc w:val="center"/>
              <w:rPr>
                <w:rFonts w:ascii="Arial" w:hAnsi="Arial" w:cs="Arial"/>
                <w:sz w:val="18"/>
                <w:szCs w:val="18"/>
              </w:rPr>
            </w:pPr>
            <w:r w:rsidRPr="0026715E">
              <w:rPr>
                <w:rFonts w:ascii="Arial" w:hAnsi="Arial" w:cs="Arial"/>
                <w:sz w:val="18"/>
                <w:szCs w:val="18"/>
              </w:rPr>
              <w:t>during the year</w:t>
            </w:r>
          </w:p>
        </w:tc>
      </w:tr>
      <w:tr w:rsidR="00564625" w:rsidRPr="0026715E" w:rsidTr="00697CEA">
        <w:tc>
          <w:tcPr>
            <w:tcW w:w="4050" w:type="dxa"/>
            <w:tcBorders>
              <w:top w:val="nil"/>
              <w:left w:val="nil"/>
              <w:bottom w:val="nil"/>
              <w:right w:val="nil"/>
            </w:tcBorders>
          </w:tcPr>
          <w:p w:rsidR="00564625" w:rsidRPr="0026715E" w:rsidRDefault="00564625" w:rsidP="00697CEA">
            <w:pPr>
              <w:spacing w:line="340" w:lineRule="exact"/>
              <w:ind w:right="29"/>
              <w:jc w:val="center"/>
              <w:rPr>
                <w:rFonts w:ascii="Arial" w:hAnsi="Arial" w:cs="Arial"/>
                <w:sz w:val="18"/>
                <w:szCs w:val="18"/>
                <w:cs/>
              </w:rPr>
            </w:pPr>
          </w:p>
        </w:tc>
        <w:tc>
          <w:tcPr>
            <w:tcW w:w="1282" w:type="dxa"/>
            <w:tcBorders>
              <w:top w:val="nil"/>
              <w:left w:val="nil"/>
              <w:right w:val="nil"/>
            </w:tcBorders>
          </w:tcPr>
          <w:p w:rsidR="00564625" w:rsidRPr="0026715E" w:rsidRDefault="00E771A4" w:rsidP="00697CEA">
            <w:pPr>
              <w:pBdr>
                <w:bottom w:val="single" w:sz="4" w:space="1" w:color="auto"/>
              </w:pBdr>
              <w:tabs>
                <w:tab w:val="right" w:pos="7200"/>
                <w:tab w:val="right" w:pos="8540"/>
              </w:tabs>
              <w:spacing w:line="340" w:lineRule="exact"/>
              <w:ind w:right="29"/>
              <w:jc w:val="center"/>
              <w:rPr>
                <w:rFonts w:ascii="Arial" w:hAnsi="Arial" w:cs="Arial"/>
                <w:sz w:val="18"/>
                <w:szCs w:val="18"/>
              </w:rPr>
            </w:pPr>
            <w:r>
              <w:rPr>
                <w:rFonts w:ascii="Arial" w:hAnsi="Arial" w:cs="Arial"/>
                <w:sz w:val="18"/>
                <w:szCs w:val="18"/>
              </w:rPr>
              <w:t>2016</w:t>
            </w:r>
          </w:p>
        </w:tc>
        <w:tc>
          <w:tcPr>
            <w:tcW w:w="1283" w:type="dxa"/>
            <w:tcBorders>
              <w:top w:val="nil"/>
              <w:left w:val="nil"/>
              <w:right w:val="nil"/>
            </w:tcBorders>
          </w:tcPr>
          <w:p w:rsidR="00564625" w:rsidRPr="0026715E" w:rsidRDefault="00E771A4" w:rsidP="00697CEA">
            <w:pPr>
              <w:pBdr>
                <w:bottom w:val="single" w:sz="4" w:space="1" w:color="auto"/>
              </w:pBdr>
              <w:tabs>
                <w:tab w:val="right" w:pos="7200"/>
                <w:tab w:val="right" w:pos="8540"/>
              </w:tabs>
              <w:spacing w:line="340" w:lineRule="exact"/>
              <w:ind w:right="29"/>
              <w:jc w:val="center"/>
              <w:rPr>
                <w:rFonts w:ascii="Arial" w:hAnsi="Arial" w:cs="Arial"/>
                <w:sz w:val="18"/>
                <w:szCs w:val="18"/>
              </w:rPr>
            </w:pPr>
            <w:r>
              <w:rPr>
                <w:rFonts w:ascii="Arial" w:hAnsi="Arial" w:cs="Arial"/>
                <w:sz w:val="18"/>
                <w:szCs w:val="18"/>
              </w:rPr>
              <w:t>2015</w:t>
            </w:r>
          </w:p>
        </w:tc>
        <w:tc>
          <w:tcPr>
            <w:tcW w:w="1282" w:type="dxa"/>
            <w:tcBorders>
              <w:top w:val="nil"/>
              <w:left w:val="nil"/>
              <w:right w:val="nil"/>
            </w:tcBorders>
          </w:tcPr>
          <w:p w:rsidR="00564625" w:rsidRPr="0026715E" w:rsidRDefault="00E771A4" w:rsidP="00697CEA">
            <w:pPr>
              <w:pBdr>
                <w:bottom w:val="single" w:sz="4" w:space="1" w:color="auto"/>
              </w:pBdr>
              <w:tabs>
                <w:tab w:val="right" w:pos="7200"/>
                <w:tab w:val="right" w:pos="8540"/>
              </w:tabs>
              <w:spacing w:line="340" w:lineRule="exact"/>
              <w:ind w:right="29"/>
              <w:jc w:val="center"/>
              <w:rPr>
                <w:rFonts w:ascii="Arial" w:hAnsi="Arial" w:cs="Arial"/>
                <w:sz w:val="18"/>
                <w:szCs w:val="18"/>
              </w:rPr>
            </w:pPr>
            <w:r>
              <w:rPr>
                <w:rFonts w:ascii="Arial" w:hAnsi="Arial" w:cs="Arial"/>
                <w:sz w:val="18"/>
                <w:szCs w:val="18"/>
              </w:rPr>
              <w:t>2016</w:t>
            </w:r>
          </w:p>
        </w:tc>
        <w:tc>
          <w:tcPr>
            <w:tcW w:w="1283" w:type="dxa"/>
            <w:tcBorders>
              <w:top w:val="nil"/>
              <w:left w:val="nil"/>
              <w:right w:val="nil"/>
            </w:tcBorders>
          </w:tcPr>
          <w:p w:rsidR="00564625" w:rsidRPr="0026715E" w:rsidRDefault="00E771A4" w:rsidP="00697CEA">
            <w:pPr>
              <w:pBdr>
                <w:bottom w:val="single" w:sz="4" w:space="1" w:color="auto"/>
              </w:pBdr>
              <w:tabs>
                <w:tab w:val="right" w:pos="7200"/>
                <w:tab w:val="right" w:pos="8540"/>
              </w:tabs>
              <w:spacing w:line="340" w:lineRule="exact"/>
              <w:ind w:right="29"/>
              <w:jc w:val="center"/>
              <w:rPr>
                <w:rFonts w:ascii="Arial" w:hAnsi="Arial" w:cs="Arial"/>
                <w:sz w:val="18"/>
                <w:szCs w:val="18"/>
              </w:rPr>
            </w:pPr>
            <w:r>
              <w:rPr>
                <w:rFonts w:ascii="Arial" w:hAnsi="Arial" w:cs="Arial"/>
                <w:sz w:val="18"/>
                <w:szCs w:val="18"/>
              </w:rPr>
              <w:t>2015</w:t>
            </w:r>
          </w:p>
        </w:tc>
      </w:tr>
      <w:tr w:rsidR="00C4081A" w:rsidRPr="0026715E" w:rsidTr="002A628C">
        <w:tc>
          <w:tcPr>
            <w:tcW w:w="4050" w:type="dxa"/>
            <w:tcBorders>
              <w:top w:val="nil"/>
              <w:left w:val="nil"/>
              <w:bottom w:val="nil"/>
              <w:right w:val="nil"/>
            </w:tcBorders>
          </w:tcPr>
          <w:p w:rsidR="00C4081A" w:rsidRPr="0026715E" w:rsidRDefault="00C4081A" w:rsidP="00C4081A">
            <w:pPr>
              <w:spacing w:line="340" w:lineRule="exact"/>
              <w:ind w:right="29"/>
              <w:rPr>
                <w:rFonts w:ascii="Arial" w:hAnsi="Arial" w:cs="Arial"/>
                <w:sz w:val="18"/>
                <w:szCs w:val="18"/>
              </w:rPr>
            </w:pPr>
            <w:r w:rsidRPr="0026715E">
              <w:rPr>
                <w:rFonts w:ascii="Arial" w:hAnsi="Arial" w:cs="Arial"/>
                <w:sz w:val="18"/>
                <w:szCs w:val="18"/>
              </w:rPr>
              <w:t>Ananda MF Asia Co., Ltd.</w:t>
            </w:r>
          </w:p>
        </w:tc>
        <w:tc>
          <w:tcPr>
            <w:tcW w:w="1282"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716,227</w:t>
            </w:r>
          </w:p>
        </w:tc>
        <w:tc>
          <w:tcPr>
            <w:tcW w:w="1283"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(63,486)</w:t>
            </w:r>
          </w:p>
        </w:tc>
        <w:tc>
          <w:tcPr>
            <w:tcW w:w="1282"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w:t>
            </w:r>
          </w:p>
        </w:tc>
        <w:tc>
          <w:tcPr>
            <w:tcW w:w="1283" w:type="dxa"/>
            <w:tcBorders>
              <w:left w:val="nil"/>
              <w:right w:val="nil"/>
            </w:tcBorders>
            <w:vAlign w:val="bottom"/>
          </w:tcPr>
          <w:p w:rsidR="00C4081A" w:rsidRPr="0026715E" w:rsidRDefault="00C4081A" w:rsidP="00C4081A">
            <w:pPr>
              <w:tabs>
                <w:tab w:val="decimal" w:pos="882"/>
              </w:tabs>
              <w:spacing w:line="340" w:lineRule="exact"/>
              <w:ind w:right="29"/>
              <w:rPr>
                <w:rFonts w:ascii="Arial" w:hAnsi="Arial" w:cs="Arial"/>
                <w:color w:val="000000"/>
                <w:sz w:val="18"/>
                <w:szCs w:val="18"/>
              </w:rPr>
            </w:pPr>
            <w:r w:rsidRPr="0026715E">
              <w:rPr>
                <w:rFonts w:ascii="Arial" w:hAnsi="Arial" w:cs="Arial"/>
                <w:color w:val="000000"/>
                <w:sz w:val="18"/>
                <w:szCs w:val="18"/>
              </w:rPr>
              <w:t>-</w:t>
            </w:r>
          </w:p>
        </w:tc>
      </w:tr>
      <w:tr w:rsidR="00C4081A" w:rsidRPr="0026715E" w:rsidTr="002A628C">
        <w:tc>
          <w:tcPr>
            <w:tcW w:w="4050" w:type="dxa"/>
            <w:tcBorders>
              <w:top w:val="nil"/>
              <w:left w:val="nil"/>
              <w:bottom w:val="nil"/>
              <w:right w:val="nil"/>
            </w:tcBorders>
          </w:tcPr>
          <w:p w:rsidR="00C4081A" w:rsidRPr="0026715E" w:rsidRDefault="00C4081A" w:rsidP="00C4081A">
            <w:pPr>
              <w:spacing w:line="340" w:lineRule="exact"/>
              <w:ind w:right="29"/>
              <w:rPr>
                <w:rFonts w:ascii="Arial" w:hAnsi="Arial" w:cs="Arial"/>
                <w:sz w:val="18"/>
                <w:szCs w:val="18"/>
              </w:rPr>
            </w:pPr>
            <w:r w:rsidRPr="0026715E">
              <w:rPr>
                <w:rFonts w:ascii="Arial" w:hAnsi="Arial" w:cs="Arial"/>
                <w:sz w:val="18"/>
                <w:szCs w:val="18"/>
              </w:rPr>
              <w:t>Ananda MF Asia Ratchathewi Co., Ltd.</w:t>
            </w:r>
          </w:p>
        </w:tc>
        <w:tc>
          <w:tcPr>
            <w:tcW w:w="1282"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(39,098)</w:t>
            </w:r>
          </w:p>
        </w:tc>
        <w:tc>
          <w:tcPr>
            <w:tcW w:w="1283"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(29,314)</w:t>
            </w:r>
          </w:p>
        </w:tc>
        <w:tc>
          <w:tcPr>
            <w:tcW w:w="1282"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w:t>
            </w:r>
          </w:p>
        </w:tc>
        <w:tc>
          <w:tcPr>
            <w:tcW w:w="1283" w:type="dxa"/>
            <w:tcBorders>
              <w:left w:val="nil"/>
              <w:right w:val="nil"/>
            </w:tcBorders>
            <w:vAlign w:val="bottom"/>
          </w:tcPr>
          <w:p w:rsidR="00C4081A" w:rsidRPr="0026715E" w:rsidRDefault="00C4081A" w:rsidP="00C4081A">
            <w:pPr>
              <w:tabs>
                <w:tab w:val="decimal" w:pos="882"/>
              </w:tabs>
              <w:spacing w:line="340" w:lineRule="exact"/>
              <w:ind w:right="29"/>
              <w:rPr>
                <w:rFonts w:ascii="Arial" w:hAnsi="Arial" w:cs="Arial"/>
                <w:color w:val="000000"/>
                <w:sz w:val="18"/>
                <w:szCs w:val="18"/>
              </w:rPr>
            </w:pPr>
            <w:r w:rsidRPr="0026715E">
              <w:rPr>
                <w:rFonts w:ascii="Arial" w:hAnsi="Arial" w:cs="Arial"/>
                <w:color w:val="000000"/>
                <w:sz w:val="18"/>
                <w:szCs w:val="18"/>
              </w:rPr>
              <w:t>-</w:t>
            </w:r>
          </w:p>
        </w:tc>
      </w:tr>
      <w:tr w:rsidR="00C4081A" w:rsidRPr="0026715E" w:rsidTr="002A628C">
        <w:tc>
          <w:tcPr>
            <w:tcW w:w="4050" w:type="dxa"/>
            <w:tcBorders>
              <w:top w:val="nil"/>
              <w:left w:val="nil"/>
              <w:bottom w:val="nil"/>
              <w:right w:val="nil"/>
            </w:tcBorders>
          </w:tcPr>
          <w:p w:rsidR="00C4081A" w:rsidRPr="0026715E" w:rsidRDefault="00C4081A" w:rsidP="00C4081A">
            <w:pPr>
              <w:spacing w:line="340" w:lineRule="exact"/>
              <w:ind w:right="29"/>
              <w:rPr>
                <w:rFonts w:ascii="Arial" w:hAnsi="Arial" w:cs="Arial"/>
                <w:sz w:val="18"/>
                <w:szCs w:val="18"/>
              </w:rPr>
            </w:pPr>
            <w:r w:rsidRPr="0026715E">
              <w:rPr>
                <w:rFonts w:ascii="Arial" w:hAnsi="Arial" w:cs="Arial"/>
                <w:sz w:val="18"/>
                <w:szCs w:val="18"/>
              </w:rPr>
              <w:t>Ananda MF Asia Asoke Co., Ltd.</w:t>
            </w:r>
          </w:p>
        </w:tc>
        <w:tc>
          <w:tcPr>
            <w:tcW w:w="1282"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(37,178)</w:t>
            </w:r>
          </w:p>
        </w:tc>
        <w:tc>
          <w:tcPr>
            <w:tcW w:w="1283"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(44,962)</w:t>
            </w:r>
          </w:p>
        </w:tc>
        <w:tc>
          <w:tcPr>
            <w:tcW w:w="1282"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w:t>
            </w:r>
          </w:p>
        </w:tc>
        <w:tc>
          <w:tcPr>
            <w:tcW w:w="1283" w:type="dxa"/>
            <w:tcBorders>
              <w:left w:val="nil"/>
              <w:right w:val="nil"/>
            </w:tcBorders>
            <w:vAlign w:val="bottom"/>
          </w:tcPr>
          <w:p w:rsidR="00C4081A" w:rsidRPr="0026715E" w:rsidRDefault="00C4081A" w:rsidP="00C4081A">
            <w:pPr>
              <w:tabs>
                <w:tab w:val="decimal" w:pos="882"/>
              </w:tabs>
              <w:spacing w:line="340" w:lineRule="exact"/>
              <w:ind w:right="29"/>
              <w:rPr>
                <w:rFonts w:ascii="Arial" w:hAnsi="Arial" w:cs="Arial"/>
                <w:color w:val="000000"/>
                <w:sz w:val="18"/>
                <w:szCs w:val="18"/>
              </w:rPr>
            </w:pPr>
            <w:r w:rsidRPr="0026715E">
              <w:rPr>
                <w:rFonts w:ascii="Arial" w:hAnsi="Arial" w:cs="Arial"/>
                <w:color w:val="000000"/>
                <w:sz w:val="18"/>
                <w:szCs w:val="18"/>
              </w:rPr>
              <w:t>-</w:t>
            </w:r>
          </w:p>
        </w:tc>
      </w:tr>
      <w:tr w:rsidR="00C4081A" w:rsidRPr="0026715E" w:rsidTr="002A628C">
        <w:tc>
          <w:tcPr>
            <w:tcW w:w="4050" w:type="dxa"/>
            <w:tcBorders>
              <w:top w:val="nil"/>
              <w:left w:val="nil"/>
              <w:bottom w:val="nil"/>
              <w:right w:val="nil"/>
            </w:tcBorders>
          </w:tcPr>
          <w:p w:rsidR="00C4081A" w:rsidRPr="0026715E" w:rsidRDefault="00C4081A" w:rsidP="00C4081A">
            <w:pPr>
              <w:spacing w:line="340" w:lineRule="exact"/>
              <w:ind w:right="29"/>
              <w:rPr>
                <w:rFonts w:ascii="Arial" w:hAnsi="Arial" w:cs="Arial"/>
                <w:sz w:val="18"/>
                <w:szCs w:val="18"/>
              </w:rPr>
            </w:pPr>
            <w:r w:rsidRPr="0026715E">
              <w:rPr>
                <w:rFonts w:ascii="Arial" w:hAnsi="Arial" w:cs="Arial"/>
                <w:sz w:val="18"/>
                <w:szCs w:val="18"/>
              </w:rPr>
              <w:t>Ananda MF Asia Samyan Co., Ltd.</w:t>
            </w:r>
          </w:p>
        </w:tc>
        <w:tc>
          <w:tcPr>
            <w:tcW w:w="1282"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(56,795)</w:t>
            </w:r>
          </w:p>
        </w:tc>
        <w:tc>
          <w:tcPr>
            <w:tcW w:w="1283"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(123,568)</w:t>
            </w:r>
          </w:p>
        </w:tc>
        <w:tc>
          <w:tcPr>
            <w:tcW w:w="1282"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w:t>
            </w:r>
          </w:p>
        </w:tc>
        <w:tc>
          <w:tcPr>
            <w:tcW w:w="1283" w:type="dxa"/>
            <w:tcBorders>
              <w:left w:val="nil"/>
              <w:right w:val="nil"/>
            </w:tcBorders>
            <w:vAlign w:val="bottom"/>
          </w:tcPr>
          <w:p w:rsidR="00C4081A" w:rsidRPr="0026715E" w:rsidRDefault="00C4081A" w:rsidP="00C4081A">
            <w:pPr>
              <w:tabs>
                <w:tab w:val="decimal" w:pos="882"/>
              </w:tabs>
              <w:spacing w:line="340" w:lineRule="exact"/>
              <w:ind w:right="29"/>
              <w:rPr>
                <w:rFonts w:ascii="Arial" w:hAnsi="Arial" w:cs="Arial"/>
                <w:color w:val="000000"/>
                <w:sz w:val="18"/>
                <w:szCs w:val="18"/>
              </w:rPr>
            </w:pPr>
            <w:r w:rsidRPr="0026715E">
              <w:rPr>
                <w:rFonts w:ascii="Arial" w:hAnsi="Arial" w:cs="Arial"/>
                <w:color w:val="000000"/>
                <w:sz w:val="18"/>
                <w:szCs w:val="18"/>
              </w:rPr>
              <w:t>-</w:t>
            </w:r>
          </w:p>
        </w:tc>
      </w:tr>
      <w:tr w:rsidR="00C4081A" w:rsidRPr="0026715E" w:rsidTr="002A628C">
        <w:tc>
          <w:tcPr>
            <w:tcW w:w="4050" w:type="dxa"/>
            <w:tcBorders>
              <w:top w:val="nil"/>
              <w:left w:val="nil"/>
              <w:bottom w:val="nil"/>
              <w:right w:val="nil"/>
            </w:tcBorders>
          </w:tcPr>
          <w:p w:rsidR="00C4081A" w:rsidRPr="0026715E" w:rsidRDefault="00C4081A" w:rsidP="00C4081A">
            <w:pPr>
              <w:spacing w:line="340" w:lineRule="exact"/>
              <w:ind w:right="29"/>
              <w:rPr>
                <w:rFonts w:ascii="Arial" w:hAnsi="Arial" w:cs="Arial"/>
                <w:sz w:val="18"/>
                <w:szCs w:val="18"/>
              </w:rPr>
            </w:pPr>
            <w:r w:rsidRPr="0026715E">
              <w:rPr>
                <w:rFonts w:ascii="Arial" w:hAnsi="Arial" w:cs="Arial"/>
                <w:sz w:val="18"/>
                <w:szCs w:val="18"/>
              </w:rPr>
              <w:t>Ananda MF Asia Chitlom Co., Ltd.</w:t>
            </w:r>
          </w:p>
        </w:tc>
        <w:tc>
          <w:tcPr>
            <w:tcW w:w="1282"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(23,367)</w:t>
            </w:r>
          </w:p>
        </w:tc>
        <w:tc>
          <w:tcPr>
            <w:tcW w:w="1283"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(55,793)</w:t>
            </w:r>
          </w:p>
        </w:tc>
        <w:tc>
          <w:tcPr>
            <w:tcW w:w="1282"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w:t>
            </w:r>
          </w:p>
        </w:tc>
        <w:tc>
          <w:tcPr>
            <w:tcW w:w="1283" w:type="dxa"/>
            <w:tcBorders>
              <w:left w:val="nil"/>
              <w:right w:val="nil"/>
            </w:tcBorders>
            <w:vAlign w:val="bottom"/>
          </w:tcPr>
          <w:p w:rsidR="00C4081A" w:rsidRPr="0026715E" w:rsidRDefault="00C4081A" w:rsidP="00C4081A">
            <w:pPr>
              <w:tabs>
                <w:tab w:val="decimal" w:pos="882"/>
              </w:tabs>
              <w:spacing w:line="340" w:lineRule="exact"/>
              <w:ind w:right="29"/>
              <w:rPr>
                <w:rFonts w:ascii="Arial" w:hAnsi="Arial" w:cs="Arial"/>
                <w:color w:val="000000"/>
                <w:sz w:val="18"/>
                <w:szCs w:val="18"/>
              </w:rPr>
            </w:pPr>
            <w:r w:rsidRPr="0026715E">
              <w:rPr>
                <w:rFonts w:ascii="Arial" w:hAnsi="Arial" w:cs="Arial"/>
                <w:color w:val="000000"/>
                <w:sz w:val="18"/>
                <w:szCs w:val="18"/>
              </w:rPr>
              <w:t>-</w:t>
            </w:r>
          </w:p>
        </w:tc>
      </w:tr>
      <w:tr w:rsidR="00C4081A" w:rsidRPr="0026715E" w:rsidTr="002A628C">
        <w:tc>
          <w:tcPr>
            <w:tcW w:w="4050" w:type="dxa"/>
            <w:tcBorders>
              <w:top w:val="nil"/>
              <w:left w:val="nil"/>
              <w:bottom w:val="nil"/>
              <w:right w:val="nil"/>
            </w:tcBorders>
          </w:tcPr>
          <w:p w:rsidR="00C4081A" w:rsidRPr="0026715E" w:rsidRDefault="00C4081A" w:rsidP="00C4081A">
            <w:pPr>
              <w:spacing w:line="340" w:lineRule="exact"/>
              <w:ind w:right="29"/>
              <w:rPr>
                <w:rFonts w:ascii="Arial" w:hAnsi="Arial" w:cs="Arial"/>
                <w:sz w:val="18"/>
                <w:szCs w:val="18"/>
              </w:rPr>
            </w:pPr>
            <w:r w:rsidRPr="0026715E">
              <w:rPr>
                <w:rFonts w:ascii="Arial" w:hAnsi="Arial" w:cs="Arial"/>
                <w:sz w:val="18"/>
                <w:szCs w:val="18"/>
              </w:rPr>
              <w:t>Ananda MF Asia Bangna Co., Ltd.</w:t>
            </w:r>
          </w:p>
        </w:tc>
        <w:tc>
          <w:tcPr>
            <w:tcW w:w="1282"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(50,083)</w:t>
            </w:r>
          </w:p>
        </w:tc>
        <w:tc>
          <w:tcPr>
            <w:tcW w:w="1283"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(61,944)</w:t>
            </w:r>
          </w:p>
        </w:tc>
        <w:tc>
          <w:tcPr>
            <w:tcW w:w="1282"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w:t>
            </w:r>
          </w:p>
        </w:tc>
        <w:tc>
          <w:tcPr>
            <w:tcW w:w="1283" w:type="dxa"/>
            <w:tcBorders>
              <w:left w:val="nil"/>
              <w:right w:val="nil"/>
            </w:tcBorders>
            <w:vAlign w:val="bottom"/>
          </w:tcPr>
          <w:p w:rsidR="00C4081A" w:rsidRPr="0026715E" w:rsidRDefault="00C4081A" w:rsidP="00C4081A">
            <w:pPr>
              <w:tabs>
                <w:tab w:val="decimal" w:pos="882"/>
              </w:tabs>
              <w:spacing w:line="340" w:lineRule="exact"/>
              <w:ind w:right="29"/>
              <w:rPr>
                <w:rFonts w:ascii="Arial" w:hAnsi="Arial" w:cs="Arial"/>
                <w:color w:val="000000"/>
                <w:sz w:val="18"/>
                <w:szCs w:val="18"/>
              </w:rPr>
            </w:pPr>
            <w:r w:rsidRPr="0026715E">
              <w:rPr>
                <w:rFonts w:ascii="Arial" w:hAnsi="Arial" w:cs="Arial"/>
                <w:color w:val="000000"/>
                <w:sz w:val="18"/>
                <w:szCs w:val="18"/>
              </w:rPr>
              <w:t>-</w:t>
            </w:r>
          </w:p>
        </w:tc>
      </w:tr>
      <w:tr w:rsidR="00C4081A" w:rsidRPr="0026715E" w:rsidTr="002A628C">
        <w:tc>
          <w:tcPr>
            <w:tcW w:w="4050" w:type="dxa"/>
            <w:tcBorders>
              <w:top w:val="nil"/>
              <w:left w:val="nil"/>
              <w:bottom w:val="nil"/>
              <w:right w:val="nil"/>
            </w:tcBorders>
          </w:tcPr>
          <w:p w:rsidR="00C4081A" w:rsidRPr="0026715E" w:rsidRDefault="00C4081A" w:rsidP="00C4081A">
            <w:pPr>
              <w:spacing w:line="340" w:lineRule="exact"/>
              <w:ind w:right="29"/>
              <w:rPr>
                <w:rFonts w:ascii="Arial" w:hAnsi="Arial" w:cs="Arial"/>
                <w:sz w:val="18"/>
                <w:szCs w:val="18"/>
              </w:rPr>
            </w:pPr>
            <w:r w:rsidRPr="0026715E">
              <w:rPr>
                <w:rFonts w:ascii="Arial" w:hAnsi="Arial" w:cs="Arial"/>
                <w:sz w:val="18"/>
                <w:szCs w:val="18"/>
              </w:rPr>
              <w:t>Ananda MF Asia Chongnonsi Co., Ltd.</w:t>
            </w:r>
          </w:p>
        </w:tc>
        <w:tc>
          <w:tcPr>
            <w:tcW w:w="1282"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(64,175)</w:t>
            </w:r>
          </w:p>
        </w:tc>
        <w:tc>
          <w:tcPr>
            <w:tcW w:w="1283"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(53,850)</w:t>
            </w:r>
          </w:p>
        </w:tc>
        <w:tc>
          <w:tcPr>
            <w:tcW w:w="1282"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w:t>
            </w:r>
          </w:p>
        </w:tc>
        <w:tc>
          <w:tcPr>
            <w:tcW w:w="1283" w:type="dxa"/>
            <w:tcBorders>
              <w:left w:val="nil"/>
              <w:right w:val="nil"/>
            </w:tcBorders>
            <w:vAlign w:val="bottom"/>
          </w:tcPr>
          <w:p w:rsidR="00C4081A" w:rsidRPr="0026715E" w:rsidRDefault="00C4081A" w:rsidP="00C4081A">
            <w:pPr>
              <w:tabs>
                <w:tab w:val="decimal" w:pos="882"/>
              </w:tabs>
              <w:spacing w:line="340" w:lineRule="exact"/>
              <w:ind w:right="29"/>
              <w:rPr>
                <w:rFonts w:ascii="Arial" w:hAnsi="Arial" w:cs="Arial"/>
                <w:color w:val="000000"/>
                <w:sz w:val="18"/>
                <w:szCs w:val="18"/>
              </w:rPr>
            </w:pPr>
            <w:r w:rsidRPr="0026715E">
              <w:rPr>
                <w:rFonts w:ascii="Arial" w:hAnsi="Arial" w:cs="Arial"/>
                <w:color w:val="000000"/>
                <w:sz w:val="18"/>
                <w:szCs w:val="18"/>
              </w:rPr>
              <w:t>-</w:t>
            </w:r>
          </w:p>
        </w:tc>
      </w:tr>
      <w:tr w:rsidR="00C4081A" w:rsidRPr="0026715E" w:rsidTr="002A628C">
        <w:tc>
          <w:tcPr>
            <w:tcW w:w="4050" w:type="dxa"/>
            <w:tcBorders>
              <w:top w:val="nil"/>
              <w:left w:val="nil"/>
              <w:bottom w:val="nil"/>
              <w:right w:val="nil"/>
            </w:tcBorders>
          </w:tcPr>
          <w:p w:rsidR="00C4081A" w:rsidRPr="0026715E" w:rsidRDefault="00C4081A" w:rsidP="00C4081A">
            <w:pPr>
              <w:spacing w:line="340" w:lineRule="exact"/>
              <w:ind w:right="29"/>
              <w:rPr>
                <w:rFonts w:ascii="Arial" w:hAnsi="Arial" w:cs="Arial"/>
                <w:sz w:val="18"/>
                <w:szCs w:val="18"/>
              </w:rPr>
            </w:pPr>
            <w:r w:rsidRPr="0026715E">
              <w:rPr>
                <w:rFonts w:ascii="Arial" w:hAnsi="Arial" w:cs="Arial"/>
                <w:sz w:val="18"/>
                <w:szCs w:val="18"/>
              </w:rPr>
              <w:t>Ananda MF Asia Taopoon Co., Ltd.</w:t>
            </w:r>
          </w:p>
        </w:tc>
        <w:tc>
          <w:tcPr>
            <w:tcW w:w="1282"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(27,635)</w:t>
            </w:r>
          </w:p>
        </w:tc>
        <w:tc>
          <w:tcPr>
            <w:tcW w:w="1283"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(25,362)</w:t>
            </w:r>
          </w:p>
        </w:tc>
        <w:tc>
          <w:tcPr>
            <w:tcW w:w="1282"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w:t>
            </w:r>
          </w:p>
        </w:tc>
        <w:tc>
          <w:tcPr>
            <w:tcW w:w="1283" w:type="dxa"/>
            <w:tcBorders>
              <w:left w:val="nil"/>
              <w:right w:val="nil"/>
            </w:tcBorders>
            <w:vAlign w:val="bottom"/>
          </w:tcPr>
          <w:p w:rsidR="00C4081A" w:rsidRPr="0026715E" w:rsidRDefault="00C4081A" w:rsidP="00C4081A">
            <w:pPr>
              <w:tabs>
                <w:tab w:val="decimal" w:pos="882"/>
              </w:tabs>
              <w:spacing w:line="340" w:lineRule="exact"/>
              <w:ind w:right="29"/>
              <w:rPr>
                <w:rFonts w:ascii="Arial" w:hAnsi="Arial" w:cs="Arial"/>
                <w:color w:val="000000"/>
                <w:sz w:val="18"/>
                <w:szCs w:val="18"/>
              </w:rPr>
            </w:pPr>
            <w:r w:rsidRPr="0026715E">
              <w:rPr>
                <w:rFonts w:ascii="Arial" w:hAnsi="Arial" w:cs="Arial"/>
                <w:color w:val="000000"/>
                <w:sz w:val="18"/>
                <w:szCs w:val="18"/>
              </w:rPr>
              <w:t>-</w:t>
            </w:r>
          </w:p>
        </w:tc>
      </w:tr>
      <w:tr w:rsidR="00C4081A" w:rsidRPr="0026715E" w:rsidTr="002A628C">
        <w:tc>
          <w:tcPr>
            <w:tcW w:w="4050" w:type="dxa"/>
            <w:tcBorders>
              <w:top w:val="nil"/>
              <w:left w:val="nil"/>
              <w:bottom w:val="nil"/>
              <w:right w:val="nil"/>
            </w:tcBorders>
          </w:tcPr>
          <w:p w:rsidR="00C4081A" w:rsidRPr="0026715E" w:rsidRDefault="00C4081A" w:rsidP="00C4081A">
            <w:pPr>
              <w:spacing w:line="340" w:lineRule="exact"/>
              <w:ind w:right="29"/>
              <w:rPr>
                <w:rFonts w:ascii="Arial" w:hAnsi="Arial" w:cs="Arial"/>
                <w:sz w:val="18"/>
                <w:szCs w:val="18"/>
              </w:rPr>
            </w:pPr>
            <w:r w:rsidRPr="0026715E">
              <w:rPr>
                <w:rFonts w:ascii="Arial" w:hAnsi="Arial" w:cs="Arial"/>
                <w:sz w:val="18"/>
                <w:szCs w:val="18"/>
              </w:rPr>
              <w:t>Ananda MF Asia Thaphra Co., Ltd.</w:t>
            </w:r>
          </w:p>
        </w:tc>
        <w:tc>
          <w:tcPr>
            <w:tcW w:w="1282"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(41,495)</w:t>
            </w:r>
          </w:p>
        </w:tc>
        <w:tc>
          <w:tcPr>
            <w:tcW w:w="1283"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(18,365)</w:t>
            </w:r>
          </w:p>
        </w:tc>
        <w:tc>
          <w:tcPr>
            <w:tcW w:w="1282"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w:t>
            </w:r>
          </w:p>
        </w:tc>
        <w:tc>
          <w:tcPr>
            <w:tcW w:w="1283" w:type="dxa"/>
            <w:tcBorders>
              <w:left w:val="nil"/>
              <w:right w:val="nil"/>
            </w:tcBorders>
            <w:vAlign w:val="bottom"/>
          </w:tcPr>
          <w:p w:rsidR="00C4081A" w:rsidRPr="0026715E" w:rsidRDefault="00C4081A" w:rsidP="00C4081A">
            <w:pPr>
              <w:tabs>
                <w:tab w:val="decimal" w:pos="882"/>
              </w:tabs>
              <w:spacing w:line="340" w:lineRule="exact"/>
              <w:ind w:right="29"/>
              <w:rPr>
                <w:rFonts w:ascii="Arial" w:hAnsi="Arial" w:cs="Arial"/>
                <w:color w:val="000000"/>
                <w:sz w:val="18"/>
                <w:szCs w:val="18"/>
              </w:rPr>
            </w:pPr>
            <w:r>
              <w:rPr>
                <w:rFonts w:ascii="Arial" w:hAnsi="Arial" w:cs="Arial"/>
                <w:color w:val="000000"/>
                <w:sz w:val="18"/>
                <w:szCs w:val="18"/>
              </w:rPr>
              <w:t>-</w:t>
            </w:r>
          </w:p>
        </w:tc>
      </w:tr>
      <w:tr w:rsidR="00C4081A" w:rsidRPr="0026715E" w:rsidTr="002A628C">
        <w:tc>
          <w:tcPr>
            <w:tcW w:w="4050" w:type="dxa"/>
            <w:tcBorders>
              <w:top w:val="nil"/>
              <w:left w:val="nil"/>
              <w:bottom w:val="nil"/>
              <w:right w:val="nil"/>
            </w:tcBorders>
          </w:tcPr>
          <w:p w:rsidR="00C4081A" w:rsidRPr="0026715E" w:rsidRDefault="00C4081A" w:rsidP="00C4081A">
            <w:pPr>
              <w:spacing w:line="340" w:lineRule="exact"/>
              <w:ind w:right="29"/>
              <w:rPr>
                <w:rFonts w:ascii="Arial" w:hAnsi="Arial" w:cs="Arial"/>
                <w:sz w:val="18"/>
                <w:szCs w:val="18"/>
              </w:rPr>
            </w:pPr>
            <w:r w:rsidRPr="0026715E">
              <w:rPr>
                <w:rFonts w:ascii="Arial" w:hAnsi="Arial" w:cs="Arial"/>
                <w:sz w:val="18"/>
                <w:szCs w:val="18"/>
              </w:rPr>
              <w:t xml:space="preserve">Ananda MF Asia </w:t>
            </w:r>
            <w:r>
              <w:rPr>
                <w:rFonts w:ascii="Arial" w:hAnsi="Arial" w:cs="Arial"/>
                <w:sz w:val="18"/>
                <w:szCs w:val="18"/>
              </w:rPr>
              <w:t>Petchaburi</w:t>
            </w:r>
            <w:r w:rsidRPr="0026715E">
              <w:rPr>
                <w:rFonts w:ascii="Arial" w:hAnsi="Arial" w:cs="Arial"/>
                <w:sz w:val="18"/>
                <w:szCs w:val="18"/>
              </w:rPr>
              <w:t xml:space="preserve"> Co., Ltd.</w:t>
            </w:r>
          </w:p>
        </w:tc>
        <w:tc>
          <w:tcPr>
            <w:tcW w:w="1282"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(53,193)</w:t>
            </w:r>
          </w:p>
        </w:tc>
        <w:tc>
          <w:tcPr>
            <w:tcW w:w="1283"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w:t>
            </w:r>
          </w:p>
        </w:tc>
        <w:tc>
          <w:tcPr>
            <w:tcW w:w="1282"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w:t>
            </w:r>
          </w:p>
        </w:tc>
        <w:tc>
          <w:tcPr>
            <w:tcW w:w="1283" w:type="dxa"/>
            <w:tcBorders>
              <w:left w:val="nil"/>
              <w:right w:val="nil"/>
            </w:tcBorders>
            <w:vAlign w:val="bottom"/>
          </w:tcPr>
          <w:p w:rsidR="00C4081A" w:rsidRPr="0026715E" w:rsidRDefault="00C4081A" w:rsidP="00C4081A">
            <w:pPr>
              <w:tabs>
                <w:tab w:val="decimal" w:pos="882"/>
              </w:tabs>
              <w:spacing w:line="340" w:lineRule="exact"/>
              <w:ind w:right="29"/>
              <w:rPr>
                <w:rFonts w:ascii="Arial" w:hAnsi="Arial" w:cs="Arial"/>
                <w:color w:val="000000"/>
                <w:sz w:val="18"/>
                <w:szCs w:val="18"/>
              </w:rPr>
            </w:pPr>
            <w:r>
              <w:rPr>
                <w:rFonts w:ascii="Arial" w:hAnsi="Arial" w:cs="Arial"/>
                <w:color w:val="000000"/>
                <w:sz w:val="18"/>
                <w:szCs w:val="18"/>
              </w:rPr>
              <w:t>-</w:t>
            </w:r>
          </w:p>
        </w:tc>
      </w:tr>
      <w:tr w:rsidR="00C4081A" w:rsidRPr="0026715E" w:rsidTr="002A628C">
        <w:tc>
          <w:tcPr>
            <w:tcW w:w="4050" w:type="dxa"/>
            <w:tcBorders>
              <w:top w:val="nil"/>
              <w:left w:val="nil"/>
              <w:bottom w:val="nil"/>
              <w:right w:val="nil"/>
            </w:tcBorders>
          </w:tcPr>
          <w:p w:rsidR="00C4081A" w:rsidRPr="0026715E" w:rsidRDefault="00C4081A" w:rsidP="00C4081A">
            <w:pPr>
              <w:spacing w:line="340" w:lineRule="exact"/>
              <w:ind w:right="29"/>
              <w:rPr>
                <w:rFonts w:ascii="Arial" w:hAnsi="Arial" w:cs="Arial"/>
                <w:sz w:val="18"/>
                <w:szCs w:val="18"/>
              </w:rPr>
            </w:pPr>
            <w:r w:rsidRPr="0026715E">
              <w:rPr>
                <w:rFonts w:ascii="Arial" w:hAnsi="Arial" w:cs="Arial"/>
                <w:sz w:val="18"/>
                <w:szCs w:val="18"/>
              </w:rPr>
              <w:t xml:space="preserve">Ananda MF Asia </w:t>
            </w:r>
            <w:r>
              <w:rPr>
                <w:rFonts w:ascii="Arial" w:hAnsi="Arial" w:cs="Arial"/>
                <w:sz w:val="18"/>
                <w:szCs w:val="18"/>
              </w:rPr>
              <w:t>Bangchak</w:t>
            </w:r>
            <w:r w:rsidRPr="0026715E">
              <w:rPr>
                <w:rFonts w:ascii="Arial" w:hAnsi="Arial" w:cs="Arial"/>
                <w:sz w:val="18"/>
                <w:szCs w:val="18"/>
              </w:rPr>
              <w:t xml:space="preserve"> Co., Ltd.</w:t>
            </w:r>
          </w:p>
        </w:tc>
        <w:tc>
          <w:tcPr>
            <w:tcW w:w="1282"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(93,825)</w:t>
            </w:r>
          </w:p>
        </w:tc>
        <w:tc>
          <w:tcPr>
            <w:tcW w:w="1283"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w:t>
            </w:r>
          </w:p>
        </w:tc>
        <w:tc>
          <w:tcPr>
            <w:tcW w:w="1282"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w:t>
            </w:r>
          </w:p>
        </w:tc>
        <w:tc>
          <w:tcPr>
            <w:tcW w:w="1283" w:type="dxa"/>
            <w:tcBorders>
              <w:left w:val="nil"/>
              <w:right w:val="nil"/>
            </w:tcBorders>
            <w:vAlign w:val="bottom"/>
          </w:tcPr>
          <w:p w:rsidR="00C4081A" w:rsidRPr="0026715E" w:rsidRDefault="00C4081A" w:rsidP="00C4081A">
            <w:pPr>
              <w:tabs>
                <w:tab w:val="decimal" w:pos="882"/>
              </w:tabs>
              <w:spacing w:line="340" w:lineRule="exact"/>
              <w:ind w:right="29"/>
              <w:rPr>
                <w:rFonts w:ascii="Arial" w:hAnsi="Arial" w:cs="Arial"/>
                <w:color w:val="000000"/>
                <w:sz w:val="18"/>
                <w:szCs w:val="18"/>
              </w:rPr>
            </w:pPr>
            <w:r>
              <w:rPr>
                <w:rFonts w:ascii="Arial" w:hAnsi="Arial" w:cs="Arial"/>
                <w:color w:val="000000"/>
                <w:sz w:val="18"/>
                <w:szCs w:val="18"/>
              </w:rPr>
              <w:t>-</w:t>
            </w:r>
          </w:p>
        </w:tc>
      </w:tr>
      <w:tr w:rsidR="00C4081A" w:rsidRPr="0026715E" w:rsidTr="002A628C">
        <w:tc>
          <w:tcPr>
            <w:tcW w:w="4050" w:type="dxa"/>
            <w:tcBorders>
              <w:top w:val="nil"/>
              <w:left w:val="nil"/>
              <w:bottom w:val="nil"/>
              <w:right w:val="nil"/>
            </w:tcBorders>
          </w:tcPr>
          <w:p w:rsidR="00C4081A" w:rsidRPr="0026715E" w:rsidRDefault="00C4081A" w:rsidP="00C4081A">
            <w:pPr>
              <w:spacing w:line="340" w:lineRule="exact"/>
              <w:ind w:right="29"/>
              <w:rPr>
                <w:rFonts w:ascii="Arial" w:hAnsi="Arial" w:cs="Arial"/>
                <w:sz w:val="18"/>
                <w:szCs w:val="18"/>
              </w:rPr>
            </w:pPr>
            <w:r w:rsidRPr="0026715E">
              <w:rPr>
                <w:rFonts w:ascii="Arial" w:hAnsi="Arial" w:cs="Arial"/>
                <w:sz w:val="18"/>
                <w:szCs w:val="18"/>
              </w:rPr>
              <w:t xml:space="preserve">Ananda MF Asia </w:t>
            </w:r>
            <w:r>
              <w:rPr>
                <w:rFonts w:ascii="Arial" w:hAnsi="Arial" w:cs="Arial"/>
                <w:sz w:val="18"/>
                <w:szCs w:val="18"/>
              </w:rPr>
              <w:t>Udomsuk</w:t>
            </w:r>
            <w:r w:rsidRPr="0026715E">
              <w:rPr>
                <w:rFonts w:ascii="Arial" w:hAnsi="Arial" w:cs="Arial"/>
                <w:sz w:val="18"/>
                <w:szCs w:val="18"/>
              </w:rPr>
              <w:t xml:space="preserve"> Co., Ltd.</w:t>
            </w:r>
          </w:p>
        </w:tc>
        <w:tc>
          <w:tcPr>
            <w:tcW w:w="1282"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(26,192)</w:t>
            </w:r>
          </w:p>
        </w:tc>
        <w:tc>
          <w:tcPr>
            <w:tcW w:w="1283"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w:t>
            </w:r>
          </w:p>
        </w:tc>
        <w:tc>
          <w:tcPr>
            <w:tcW w:w="1282"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w:t>
            </w:r>
          </w:p>
        </w:tc>
        <w:tc>
          <w:tcPr>
            <w:tcW w:w="1283" w:type="dxa"/>
            <w:tcBorders>
              <w:left w:val="nil"/>
              <w:right w:val="nil"/>
            </w:tcBorders>
            <w:vAlign w:val="bottom"/>
          </w:tcPr>
          <w:p w:rsidR="00C4081A" w:rsidRDefault="00C4081A" w:rsidP="00C4081A">
            <w:pPr>
              <w:tabs>
                <w:tab w:val="decimal" w:pos="882"/>
              </w:tabs>
              <w:spacing w:line="340" w:lineRule="exact"/>
              <w:ind w:right="29"/>
              <w:rPr>
                <w:rFonts w:ascii="Arial" w:hAnsi="Arial" w:cs="Arial"/>
                <w:color w:val="000000"/>
                <w:sz w:val="18"/>
                <w:szCs w:val="18"/>
              </w:rPr>
            </w:pPr>
            <w:r>
              <w:rPr>
                <w:rFonts w:ascii="Arial" w:hAnsi="Arial" w:cs="Arial"/>
                <w:color w:val="000000"/>
                <w:sz w:val="18"/>
                <w:szCs w:val="18"/>
              </w:rPr>
              <w:t>-</w:t>
            </w:r>
          </w:p>
        </w:tc>
      </w:tr>
      <w:tr w:rsidR="00C4081A" w:rsidRPr="0026715E" w:rsidTr="002A628C">
        <w:tc>
          <w:tcPr>
            <w:tcW w:w="4050" w:type="dxa"/>
            <w:tcBorders>
              <w:top w:val="nil"/>
              <w:left w:val="nil"/>
              <w:bottom w:val="nil"/>
              <w:right w:val="nil"/>
            </w:tcBorders>
          </w:tcPr>
          <w:p w:rsidR="00C4081A" w:rsidRPr="0026715E" w:rsidRDefault="00C4081A" w:rsidP="00C4081A">
            <w:pPr>
              <w:spacing w:line="340" w:lineRule="exact"/>
              <w:ind w:right="29"/>
              <w:rPr>
                <w:rFonts w:ascii="Arial" w:hAnsi="Arial" w:cs="Arial"/>
                <w:sz w:val="18"/>
                <w:szCs w:val="18"/>
              </w:rPr>
            </w:pPr>
            <w:r>
              <w:rPr>
                <w:rFonts w:ascii="Arial" w:hAnsi="Arial" w:cs="Arial"/>
                <w:sz w:val="18"/>
                <w:szCs w:val="18"/>
              </w:rPr>
              <w:t>Ananda MF Asia Saphankhwai Co., Ltd.</w:t>
            </w:r>
          </w:p>
        </w:tc>
        <w:tc>
          <w:tcPr>
            <w:tcW w:w="1282"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(22,966)</w:t>
            </w:r>
          </w:p>
        </w:tc>
        <w:tc>
          <w:tcPr>
            <w:tcW w:w="1283"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w:t>
            </w:r>
          </w:p>
        </w:tc>
        <w:tc>
          <w:tcPr>
            <w:tcW w:w="1282"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w:t>
            </w:r>
          </w:p>
        </w:tc>
        <w:tc>
          <w:tcPr>
            <w:tcW w:w="1283" w:type="dxa"/>
            <w:tcBorders>
              <w:left w:val="nil"/>
              <w:right w:val="nil"/>
            </w:tcBorders>
            <w:vAlign w:val="bottom"/>
          </w:tcPr>
          <w:p w:rsidR="00C4081A" w:rsidRPr="0026715E" w:rsidRDefault="00C4081A" w:rsidP="00C4081A">
            <w:pPr>
              <w:tabs>
                <w:tab w:val="decimal" w:pos="882"/>
              </w:tabs>
              <w:spacing w:line="340" w:lineRule="exact"/>
              <w:ind w:right="29"/>
              <w:rPr>
                <w:rFonts w:ascii="Arial" w:hAnsi="Arial" w:cs="Arial"/>
                <w:color w:val="000000"/>
                <w:sz w:val="18"/>
                <w:szCs w:val="18"/>
              </w:rPr>
            </w:pPr>
            <w:r w:rsidRPr="0026715E">
              <w:rPr>
                <w:rFonts w:ascii="Arial" w:hAnsi="Arial" w:cs="Arial"/>
                <w:color w:val="000000"/>
                <w:sz w:val="18"/>
                <w:szCs w:val="18"/>
              </w:rPr>
              <w:t>-</w:t>
            </w:r>
          </w:p>
        </w:tc>
      </w:tr>
      <w:tr w:rsidR="00C4081A" w:rsidRPr="0026715E" w:rsidTr="002A628C">
        <w:tc>
          <w:tcPr>
            <w:tcW w:w="4050" w:type="dxa"/>
            <w:tcBorders>
              <w:top w:val="nil"/>
              <w:left w:val="nil"/>
              <w:bottom w:val="nil"/>
              <w:right w:val="nil"/>
            </w:tcBorders>
          </w:tcPr>
          <w:p w:rsidR="00C4081A" w:rsidRDefault="0022612E" w:rsidP="00C4081A">
            <w:pPr>
              <w:spacing w:line="340" w:lineRule="exact"/>
              <w:ind w:right="29"/>
              <w:rPr>
                <w:rFonts w:ascii="Arial" w:hAnsi="Arial" w:cs="Arial"/>
                <w:sz w:val="18"/>
                <w:szCs w:val="18"/>
              </w:rPr>
            </w:pPr>
            <w:r>
              <w:rPr>
                <w:rFonts w:ascii="Arial" w:hAnsi="Arial" w:cs="Arial"/>
                <w:sz w:val="18"/>
                <w:szCs w:val="18"/>
              </w:rPr>
              <w:t>Ananda APAC Bangchak Co., Ltd.</w:t>
            </w:r>
          </w:p>
        </w:tc>
        <w:tc>
          <w:tcPr>
            <w:tcW w:w="1282"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(386)</w:t>
            </w:r>
          </w:p>
        </w:tc>
        <w:tc>
          <w:tcPr>
            <w:tcW w:w="1283"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w:t>
            </w:r>
          </w:p>
        </w:tc>
        <w:tc>
          <w:tcPr>
            <w:tcW w:w="1282"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w:t>
            </w:r>
          </w:p>
        </w:tc>
        <w:tc>
          <w:tcPr>
            <w:tcW w:w="1283" w:type="dxa"/>
            <w:tcBorders>
              <w:left w:val="nil"/>
              <w:right w:val="nil"/>
            </w:tcBorders>
            <w:vAlign w:val="bottom"/>
          </w:tcPr>
          <w:p w:rsidR="00C4081A" w:rsidRPr="0026715E" w:rsidRDefault="00C4081A" w:rsidP="00C4081A">
            <w:pPr>
              <w:tabs>
                <w:tab w:val="decimal" w:pos="882"/>
              </w:tabs>
              <w:spacing w:line="340" w:lineRule="exact"/>
              <w:ind w:right="29"/>
              <w:rPr>
                <w:rFonts w:ascii="Arial" w:hAnsi="Arial" w:cs="Arial"/>
                <w:color w:val="000000"/>
                <w:sz w:val="18"/>
                <w:szCs w:val="18"/>
              </w:rPr>
            </w:pPr>
            <w:r>
              <w:rPr>
                <w:rFonts w:ascii="Arial" w:hAnsi="Arial" w:cs="Arial"/>
                <w:color w:val="000000"/>
                <w:sz w:val="18"/>
                <w:szCs w:val="18"/>
              </w:rPr>
              <w:t>-</w:t>
            </w:r>
          </w:p>
        </w:tc>
      </w:tr>
      <w:tr w:rsidR="00C4081A" w:rsidRPr="0026715E" w:rsidTr="002A628C">
        <w:tc>
          <w:tcPr>
            <w:tcW w:w="4050" w:type="dxa"/>
            <w:tcBorders>
              <w:top w:val="nil"/>
              <w:left w:val="nil"/>
              <w:bottom w:val="nil"/>
              <w:right w:val="nil"/>
            </w:tcBorders>
          </w:tcPr>
          <w:p w:rsidR="00C4081A" w:rsidRDefault="0022612E" w:rsidP="007448AB">
            <w:pPr>
              <w:spacing w:line="340" w:lineRule="exact"/>
              <w:ind w:right="29"/>
              <w:rPr>
                <w:rFonts w:ascii="Arial" w:hAnsi="Arial" w:cs="Arial"/>
                <w:sz w:val="18"/>
                <w:szCs w:val="18"/>
              </w:rPr>
            </w:pPr>
            <w:r>
              <w:rPr>
                <w:rFonts w:ascii="Arial" w:hAnsi="Arial" w:cs="Arial"/>
                <w:sz w:val="18"/>
                <w:szCs w:val="18"/>
              </w:rPr>
              <w:t>Ananda MF Asi</w:t>
            </w:r>
            <w:r w:rsidR="007448AB">
              <w:rPr>
                <w:rFonts w:ascii="Arial" w:hAnsi="Arial" w:cs="Arial"/>
                <w:sz w:val="18"/>
                <w:szCs w:val="18"/>
              </w:rPr>
              <w:t>a</w:t>
            </w:r>
            <w:r>
              <w:rPr>
                <w:rFonts w:ascii="Arial" w:hAnsi="Arial" w:cs="Arial"/>
                <w:sz w:val="18"/>
                <w:szCs w:val="18"/>
              </w:rPr>
              <w:t xml:space="preserve"> Phraram 9 Co., Ltd.</w:t>
            </w:r>
          </w:p>
        </w:tc>
        <w:tc>
          <w:tcPr>
            <w:tcW w:w="1282"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(57,228)</w:t>
            </w:r>
          </w:p>
        </w:tc>
        <w:tc>
          <w:tcPr>
            <w:tcW w:w="1283"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w:t>
            </w:r>
          </w:p>
        </w:tc>
        <w:tc>
          <w:tcPr>
            <w:tcW w:w="1282" w:type="dxa"/>
            <w:tcBorders>
              <w:left w:val="nil"/>
              <w:right w:val="nil"/>
            </w:tcBorders>
            <w:vAlign w:val="bottom"/>
          </w:tcPr>
          <w:p w:rsidR="00C4081A" w:rsidRPr="00C4081A" w:rsidRDefault="00C4081A" w:rsidP="00C4081A">
            <w:pP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w:t>
            </w:r>
          </w:p>
        </w:tc>
        <w:tc>
          <w:tcPr>
            <w:tcW w:w="1283" w:type="dxa"/>
            <w:tcBorders>
              <w:left w:val="nil"/>
              <w:right w:val="nil"/>
            </w:tcBorders>
            <w:vAlign w:val="bottom"/>
          </w:tcPr>
          <w:p w:rsidR="00C4081A" w:rsidRPr="0026715E" w:rsidRDefault="00C4081A" w:rsidP="00C4081A">
            <w:pPr>
              <w:tabs>
                <w:tab w:val="decimal" w:pos="882"/>
              </w:tabs>
              <w:spacing w:line="340" w:lineRule="exact"/>
              <w:ind w:right="29"/>
              <w:rPr>
                <w:rFonts w:ascii="Arial" w:hAnsi="Arial" w:cs="Arial"/>
                <w:color w:val="000000"/>
                <w:sz w:val="18"/>
                <w:szCs w:val="18"/>
              </w:rPr>
            </w:pPr>
            <w:r>
              <w:rPr>
                <w:rFonts w:ascii="Arial" w:hAnsi="Arial" w:cs="Arial"/>
                <w:color w:val="000000"/>
                <w:sz w:val="18"/>
                <w:szCs w:val="18"/>
              </w:rPr>
              <w:t>-</w:t>
            </w:r>
          </w:p>
        </w:tc>
      </w:tr>
      <w:tr w:rsidR="00C4081A" w:rsidRPr="0026715E" w:rsidTr="002A628C">
        <w:tc>
          <w:tcPr>
            <w:tcW w:w="4050" w:type="dxa"/>
            <w:tcBorders>
              <w:top w:val="nil"/>
              <w:left w:val="nil"/>
              <w:bottom w:val="nil"/>
              <w:right w:val="nil"/>
            </w:tcBorders>
          </w:tcPr>
          <w:p w:rsidR="00C4081A" w:rsidRDefault="0022612E" w:rsidP="00C4081A">
            <w:pPr>
              <w:spacing w:line="340" w:lineRule="exact"/>
              <w:ind w:right="29"/>
              <w:rPr>
                <w:rFonts w:ascii="Arial" w:hAnsi="Arial" w:cs="Arial"/>
                <w:sz w:val="18"/>
                <w:szCs w:val="18"/>
              </w:rPr>
            </w:pPr>
            <w:r>
              <w:rPr>
                <w:rFonts w:ascii="Arial" w:hAnsi="Arial" w:cs="Arial"/>
                <w:sz w:val="18"/>
                <w:szCs w:val="18"/>
              </w:rPr>
              <w:t>Ananda MF Asia Victory Monument Co., Ltd.</w:t>
            </w:r>
          </w:p>
        </w:tc>
        <w:tc>
          <w:tcPr>
            <w:tcW w:w="1282" w:type="dxa"/>
            <w:tcBorders>
              <w:left w:val="nil"/>
              <w:right w:val="nil"/>
            </w:tcBorders>
            <w:vAlign w:val="bottom"/>
          </w:tcPr>
          <w:p w:rsidR="00C4081A" w:rsidRPr="00C4081A" w:rsidRDefault="00C4081A" w:rsidP="00C4081A">
            <w:pPr>
              <w:pBdr>
                <w:bottom w:val="single" w:sz="4" w:space="1" w:color="auto"/>
              </w:pBd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(7,196)</w:t>
            </w:r>
          </w:p>
        </w:tc>
        <w:tc>
          <w:tcPr>
            <w:tcW w:w="1283" w:type="dxa"/>
            <w:tcBorders>
              <w:left w:val="nil"/>
              <w:right w:val="nil"/>
            </w:tcBorders>
            <w:vAlign w:val="bottom"/>
          </w:tcPr>
          <w:p w:rsidR="00C4081A" w:rsidRPr="00C4081A" w:rsidRDefault="00C4081A" w:rsidP="00C4081A">
            <w:pPr>
              <w:pBdr>
                <w:bottom w:val="single" w:sz="4" w:space="1" w:color="auto"/>
              </w:pBd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w:t>
            </w:r>
          </w:p>
        </w:tc>
        <w:tc>
          <w:tcPr>
            <w:tcW w:w="1282" w:type="dxa"/>
            <w:tcBorders>
              <w:left w:val="nil"/>
              <w:right w:val="nil"/>
            </w:tcBorders>
            <w:vAlign w:val="bottom"/>
          </w:tcPr>
          <w:p w:rsidR="00C4081A" w:rsidRPr="00C4081A" w:rsidRDefault="00C4081A" w:rsidP="00C4081A">
            <w:pPr>
              <w:pBdr>
                <w:bottom w:val="single" w:sz="4" w:space="1" w:color="auto"/>
              </w:pBd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w:t>
            </w:r>
          </w:p>
        </w:tc>
        <w:tc>
          <w:tcPr>
            <w:tcW w:w="1283" w:type="dxa"/>
            <w:tcBorders>
              <w:left w:val="nil"/>
              <w:right w:val="nil"/>
            </w:tcBorders>
            <w:vAlign w:val="bottom"/>
          </w:tcPr>
          <w:p w:rsidR="00C4081A" w:rsidRPr="0026715E" w:rsidRDefault="00C4081A" w:rsidP="00C4081A">
            <w:pPr>
              <w:pBdr>
                <w:bottom w:val="single" w:sz="4" w:space="1" w:color="auto"/>
              </w:pBdr>
              <w:tabs>
                <w:tab w:val="decimal" w:pos="882"/>
              </w:tabs>
              <w:spacing w:line="340" w:lineRule="exact"/>
              <w:ind w:right="29"/>
              <w:rPr>
                <w:rFonts w:ascii="Arial" w:hAnsi="Arial" w:cs="Arial"/>
                <w:color w:val="000000"/>
                <w:sz w:val="18"/>
                <w:szCs w:val="18"/>
              </w:rPr>
            </w:pPr>
            <w:r>
              <w:rPr>
                <w:rFonts w:ascii="Arial" w:hAnsi="Arial" w:cs="Arial"/>
                <w:color w:val="000000"/>
                <w:sz w:val="18"/>
                <w:szCs w:val="18"/>
              </w:rPr>
              <w:t>-</w:t>
            </w:r>
          </w:p>
        </w:tc>
      </w:tr>
      <w:tr w:rsidR="00C4081A" w:rsidRPr="0026715E" w:rsidTr="002A628C">
        <w:tc>
          <w:tcPr>
            <w:tcW w:w="4050" w:type="dxa"/>
            <w:tcBorders>
              <w:top w:val="nil"/>
              <w:left w:val="nil"/>
              <w:bottom w:val="nil"/>
              <w:right w:val="nil"/>
            </w:tcBorders>
          </w:tcPr>
          <w:p w:rsidR="00C4081A" w:rsidRPr="0026715E" w:rsidRDefault="00C4081A" w:rsidP="00C4081A">
            <w:pPr>
              <w:spacing w:line="340" w:lineRule="exact"/>
              <w:ind w:right="29"/>
              <w:rPr>
                <w:rFonts w:ascii="Arial" w:hAnsi="Arial" w:cs="Arial"/>
                <w:sz w:val="18"/>
                <w:szCs w:val="18"/>
              </w:rPr>
            </w:pPr>
            <w:r w:rsidRPr="0026715E">
              <w:rPr>
                <w:rFonts w:ascii="Arial" w:hAnsi="Arial" w:cs="Arial"/>
                <w:sz w:val="18"/>
                <w:szCs w:val="18"/>
              </w:rPr>
              <w:t>Total</w:t>
            </w:r>
          </w:p>
        </w:tc>
        <w:tc>
          <w:tcPr>
            <w:tcW w:w="1282" w:type="dxa"/>
            <w:tcBorders>
              <w:left w:val="nil"/>
              <w:right w:val="nil"/>
            </w:tcBorders>
            <w:vAlign w:val="bottom"/>
          </w:tcPr>
          <w:p w:rsidR="00C4081A" w:rsidRPr="00C4081A" w:rsidRDefault="00C4081A" w:rsidP="00C4081A">
            <w:pPr>
              <w:pBdr>
                <w:top w:val="single" w:sz="4" w:space="1" w:color="auto"/>
                <w:bottom w:val="double" w:sz="4" w:space="1" w:color="auto"/>
              </w:pBd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115,415</w:t>
            </w:r>
          </w:p>
        </w:tc>
        <w:tc>
          <w:tcPr>
            <w:tcW w:w="1283" w:type="dxa"/>
            <w:tcBorders>
              <w:left w:val="nil"/>
              <w:right w:val="nil"/>
            </w:tcBorders>
            <w:vAlign w:val="bottom"/>
          </w:tcPr>
          <w:p w:rsidR="00C4081A" w:rsidRPr="00C4081A" w:rsidRDefault="00C4081A" w:rsidP="00C4081A">
            <w:pPr>
              <w:pBdr>
                <w:top w:val="single" w:sz="4" w:space="1" w:color="auto"/>
                <w:bottom w:val="double" w:sz="4" w:space="1" w:color="auto"/>
              </w:pBd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(476,644)</w:t>
            </w:r>
          </w:p>
        </w:tc>
        <w:tc>
          <w:tcPr>
            <w:tcW w:w="1282" w:type="dxa"/>
            <w:tcBorders>
              <w:left w:val="nil"/>
              <w:right w:val="nil"/>
            </w:tcBorders>
            <w:vAlign w:val="bottom"/>
          </w:tcPr>
          <w:p w:rsidR="00C4081A" w:rsidRPr="00C4081A" w:rsidRDefault="00C4081A" w:rsidP="00C4081A">
            <w:pPr>
              <w:pBdr>
                <w:top w:val="single" w:sz="4" w:space="1" w:color="auto"/>
                <w:bottom w:val="double" w:sz="4" w:space="1" w:color="auto"/>
              </w:pBdr>
              <w:tabs>
                <w:tab w:val="decimal" w:pos="882"/>
              </w:tabs>
              <w:spacing w:line="340" w:lineRule="exact"/>
              <w:ind w:right="29"/>
              <w:rPr>
                <w:rFonts w:ascii="Arial" w:hAnsi="Arial" w:cs="Arial"/>
                <w:color w:val="000000"/>
                <w:sz w:val="18"/>
                <w:szCs w:val="18"/>
              </w:rPr>
            </w:pPr>
            <w:r w:rsidRPr="00C4081A">
              <w:rPr>
                <w:rFonts w:ascii="Arial" w:hAnsi="Arial" w:cs="Arial"/>
                <w:color w:val="000000"/>
                <w:sz w:val="18"/>
                <w:szCs w:val="18"/>
              </w:rPr>
              <w:t>-</w:t>
            </w:r>
          </w:p>
        </w:tc>
        <w:tc>
          <w:tcPr>
            <w:tcW w:w="1283" w:type="dxa"/>
            <w:tcBorders>
              <w:left w:val="nil"/>
              <w:right w:val="nil"/>
            </w:tcBorders>
            <w:vAlign w:val="bottom"/>
          </w:tcPr>
          <w:p w:rsidR="00C4081A" w:rsidRPr="0026715E" w:rsidRDefault="00C4081A" w:rsidP="00C4081A">
            <w:pPr>
              <w:pBdr>
                <w:top w:val="single" w:sz="4" w:space="1" w:color="auto"/>
                <w:bottom w:val="double" w:sz="4" w:space="1" w:color="auto"/>
              </w:pBdr>
              <w:tabs>
                <w:tab w:val="decimal" w:pos="882"/>
              </w:tabs>
              <w:spacing w:line="340" w:lineRule="exact"/>
              <w:ind w:right="29"/>
              <w:rPr>
                <w:rFonts w:ascii="Arial" w:hAnsi="Arial" w:cs="Arial"/>
                <w:color w:val="000000"/>
                <w:sz w:val="18"/>
                <w:szCs w:val="18"/>
              </w:rPr>
            </w:pPr>
            <w:r w:rsidRPr="0026715E">
              <w:rPr>
                <w:rFonts w:ascii="Arial" w:hAnsi="Arial" w:cs="Arial"/>
                <w:color w:val="000000"/>
                <w:sz w:val="18"/>
                <w:szCs w:val="18"/>
              </w:rPr>
              <w:t>-</w:t>
            </w:r>
          </w:p>
        </w:tc>
      </w:tr>
    </w:tbl>
    <w:p w:rsidR="005108BD" w:rsidRPr="0026715E" w:rsidRDefault="005108BD" w:rsidP="00DE17B1">
      <w:pPr>
        <w:tabs>
          <w:tab w:val="left" w:pos="2160"/>
          <w:tab w:val="center" w:pos="6840"/>
          <w:tab w:val="center" w:pos="8280"/>
        </w:tabs>
        <w:spacing w:before="240" w:after="120" w:line="380" w:lineRule="exact"/>
        <w:ind w:left="547" w:hanging="576"/>
        <w:jc w:val="thaiDistribute"/>
        <w:rPr>
          <w:rFonts w:ascii="Arial" w:eastAsia="Arial Unicode MS" w:hAnsi="Arial" w:cs="Arial Unicode MS"/>
          <w:sz w:val="22"/>
          <w:szCs w:val="22"/>
        </w:rPr>
      </w:pPr>
      <w:r w:rsidRPr="0026715E">
        <w:rPr>
          <w:rFonts w:ascii="Arial" w:eastAsia="Arial Unicode MS" w:hAnsi="Arial" w:cs="Arial Unicode MS"/>
          <w:sz w:val="22"/>
          <w:szCs w:val="22"/>
        </w:rPr>
        <w:tab/>
        <w:t xml:space="preserve">During the </w:t>
      </w:r>
      <w:r w:rsidR="00763812" w:rsidRPr="0026715E">
        <w:rPr>
          <w:rFonts w:ascii="Arial" w:eastAsia="Arial Unicode MS" w:hAnsi="Arial" w:cs="Arial Unicode MS"/>
          <w:sz w:val="22"/>
          <w:szCs w:val="22"/>
        </w:rPr>
        <w:t>year</w:t>
      </w:r>
      <w:r w:rsidRPr="0026715E">
        <w:rPr>
          <w:rFonts w:ascii="Arial" w:eastAsia="Arial Unicode MS" w:hAnsi="Arial" w:cs="Arial Unicode MS"/>
          <w:sz w:val="22"/>
          <w:szCs w:val="22"/>
        </w:rPr>
        <w:t xml:space="preserve"> </w:t>
      </w:r>
      <w:r w:rsidR="00E771A4">
        <w:rPr>
          <w:rFonts w:ascii="Arial" w:eastAsia="Arial Unicode MS" w:hAnsi="Arial" w:cs="Arial Unicode MS"/>
          <w:sz w:val="22"/>
          <w:szCs w:val="22"/>
        </w:rPr>
        <w:t>2016</w:t>
      </w:r>
      <w:r w:rsidRPr="0026715E">
        <w:rPr>
          <w:rFonts w:ascii="Arial" w:eastAsia="Arial Unicode MS" w:hAnsi="Arial" w:cs="Arial Unicode MS"/>
          <w:sz w:val="22"/>
          <w:szCs w:val="22"/>
        </w:rPr>
        <w:t>, the Company receive</w:t>
      </w:r>
      <w:r w:rsidR="0010171E">
        <w:rPr>
          <w:rFonts w:ascii="Arial" w:eastAsia="Arial Unicode MS" w:hAnsi="Arial" w:cs="Arial Unicode MS"/>
          <w:sz w:val="22"/>
          <w:szCs w:val="22"/>
        </w:rPr>
        <w:t>d</w:t>
      </w:r>
      <w:r w:rsidRPr="0026715E">
        <w:rPr>
          <w:rFonts w:ascii="Arial" w:eastAsia="Arial Unicode MS" w:hAnsi="Arial" w:cs="Arial Unicode MS"/>
          <w:sz w:val="22"/>
          <w:szCs w:val="22"/>
        </w:rPr>
        <w:t xml:space="preserve"> dividend income from </w:t>
      </w:r>
      <w:r w:rsidR="0010171E">
        <w:rPr>
          <w:rFonts w:ascii="Arial" w:eastAsia="Arial Unicode MS" w:hAnsi="Arial" w:cs="Arial Unicode MS"/>
          <w:sz w:val="22"/>
          <w:szCs w:val="22"/>
        </w:rPr>
        <w:t>Ananda MF Asia Co., Ltd. amounting to Baht 255 million (2015: Nil).</w:t>
      </w:r>
    </w:p>
    <w:p w:rsidR="00DE17B1" w:rsidRDefault="0010171E" w:rsidP="00DE17B1">
      <w:pPr>
        <w:tabs>
          <w:tab w:val="left" w:pos="2160"/>
          <w:tab w:val="center" w:pos="6840"/>
          <w:tab w:val="center" w:pos="8280"/>
        </w:tabs>
        <w:spacing w:before="120" w:after="120" w:line="380" w:lineRule="exact"/>
        <w:ind w:left="547" w:hanging="576"/>
        <w:jc w:val="thaiDistribute"/>
        <w:rPr>
          <w:rFonts w:ascii="Arial" w:eastAsia="Arial Unicode MS" w:hAnsi="Arial" w:cs="Arial Unicode MS"/>
          <w:sz w:val="22"/>
          <w:szCs w:val="22"/>
        </w:rPr>
      </w:pPr>
      <w:r>
        <w:rPr>
          <w:rFonts w:ascii="Arial" w:eastAsia="Arial Unicode MS" w:hAnsi="Arial" w:cs="Arial Unicode MS"/>
          <w:sz w:val="22"/>
          <w:szCs w:val="22"/>
        </w:rPr>
        <w:tab/>
        <w:t xml:space="preserve">On 7 December 2016, </w:t>
      </w:r>
      <w:r w:rsidR="00DE17B1" w:rsidRPr="00DE17B1">
        <w:rPr>
          <w:rFonts w:ascii="Arial" w:eastAsia="Arial Unicode MS" w:hAnsi="Arial" w:cs="Arial Unicode MS"/>
          <w:sz w:val="22"/>
          <w:szCs w:val="22"/>
        </w:rPr>
        <w:t xml:space="preserve">a meeting of Ananda MF Asia Co., Ltd. Board of Directors </w:t>
      </w:r>
      <w:r w:rsidR="007448AB">
        <w:rPr>
          <w:rFonts w:ascii="Arial" w:eastAsia="Arial Unicode MS" w:hAnsi="Arial" w:cs="Arial Unicode MS"/>
          <w:sz w:val="22"/>
          <w:szCs w:val="22"/>
        </w:rPr>
        <w:t>pass a</w:t>
      </w:r>
      <w:r w:rsidR="00DE17B1" w:rsidRPr="00DE17B1">
        <w:rPr>
          <w:rFonts w:ascii="Arial" w:eastAsia="Arial Unicode MS" w:hAnsi="Arial" w:cs="Arial Unicode MS"/>
          <w:sz w:val="22"/>
          <w:szCs w:val="22"/>
        </w:rPr>
        <w:t xml:space="preserve"> resolution of payment of interim dividends from the operation result of the retained earnings of Baht 55.56 per share, or a total of Baht 500 million. The dividend </w:t>
      </w:r>
      <w:r w:rsidR="007448AB">
        <w:rPr>
          <w:rFonts w:ascii="Arial" w:eastAsia="Arial Unicode MS" w:hAnsi="Arial" w:cs="Arial Unicode MS"/>
          <w:sz w:val="22"/>
          <w:szCs w:val="22"/>
        </w:rPr>
        <w:t>were</w:t>
      </w:r>
      <w:r w:rsidR="00DE17B1" w:rsidRPr="00DE17B1">
        <w:rPr>
          <w:rFonts w:ascii="Arial" w:eastAsia="Arial Unicode MS" w:hAnsi="Arial" w:cs="Arial Unicode MS"/>
          <w:sz w:val="22"/>
          <w:szCs w:val="22"/>
        </w:rPr>
        <w:t xml:space="preserve"> paid on the same day.</w:t>
      </w:r>
    </w:p>
    <w:p w:rsidR="00DE17B1" w:rsidRPr="00DE17B1" w:rsidRDefault="00DE17B1" w:rsidP="00DE17B1">
      <w:pPr>
        <w:tabs>
          <w:tab w:val="left" w:pos="2160"/>
          <w:tab w:val="center" w:pos="6840"/>
          <w:tab w:val="center" w:pos="8280"/>
        </w:tabs>
        <w:spacing w:before="120" w:after="120" w:line="380" w:lineRule="exact"/>
        <w:ind w:left="547" w:hanging="576"/>
        <w:jc w:val="thaiDistribute"/>
        <w:rPr>
          <w:rFonts w:ascii="Arial" w:eastAsia="Arial Unicode MS" w:hAnsi="Arial" w:cs="Arial Unicode MS"/>
          <w:sz w:val="22"/>
          <w:szCs w:val="22"/>
        </w:rPr>
        <w:sectPr w:rsidR="00DE17B1" w:rsidRPr="00DE17B1" w:rsidSect="00A2787D">
          <w:footerReference w:type="default" r:id="rId8"/>
          <w:pgSz w:w="11909" w:h="16834" w:code="9"/>
          <w:pgMar w:top="1296" w:right="1080" w:bottom="1080" w:left="1800" w:header="720" w:footer="720" w:gutter="0"/>
          <w:pgNumType w:start="1"/>
          <w:cols w:space="720"/>
          <w:docGrid w:linePitch="360"/>
        </w:sectPr>
      </w:pPr>
    </w:p>
    <w:p w:rsidR="005108BD" w:rsidRPr="0026715E" w:rsidRDefault="006A0916" w:rsidP="00697CEA">
      <w:pPr>
        <w:tabs>
          <w:tab w:val="left" w:pos="540"/>
        </w:tabs>
        <w:overflowPunct/>
        <w:autoSpaceDE/>
        <w:autoSpaceDN/>
        <w:adjustRightInd/>
        <w:spacing w:before="60" w:after="60" w:line="380" w:lineRule="exact"/>
        <w:textAlignment w:val="auto"/>
        <w:rPr>
          <w:rFonts w:ascii="Arial" w:hAnsi="Arial"/>
          <w:b/>
          <w:bCs/>
          <w:sz w:val="22"/>
          <w:szCs w:val="22"/>
        </w:rPr>
      </w:pPr>
      <w:r>
        <w:rPr>
          <w:rFonts w:ascii="Arial" w:hAnsi="Arial"/>
          <w:b/>
          <w:bCs/>
          <w:sz w:val="22"/>
          <w:szCs w:val="22"/>
        </w:rPr>
        <w:lastRenderedPageBreak/>
        <w:t>17</w:t>
      </w:r>
      <w:r w:rsidR="005108BD" w:rsidRPr="0026715E">
        <w:rPr>
          <w:rFonts w:ascii="Arial" w:hAnsi="Arial"/>
          <w:b/>
          <w:bCs/>
          <w:sz w:val="22"/>
          <w:szCs w:val="22"/>
        </w:rPr>
        <w:t>.3</w:t>
      </w:r>
      <w:r w:rsidR="005108BD" w:rsidRPr="0026715E">
        <w:rPr>
          <w:rFonts w:ascii="Arial" w:hAnsi="Arial"/>
          <w:b/>
          <w:bCs/>
          <w:sz w:val="22"/>
          <w:szCs w:val="22"/>
        </w:rPr>
        <w:tab/>
        <w:t>Summarised financial information of joint</w:t>
      </w:r>
      <w:r w:rsidR="00F946A6" w:rsidRPr="0026715E">
        <w:rPr>
          <w:rFonts w:ascii="Arial" w:hAnsi="Arial"/>
          <w:b/>
          <w:bCs/>
          <w:sz w:val="22"/>
          <w:szCs w:val="22"/>
        </w:rPr>
        <w:t>ly</w:t>
      </w:r>
      <w:r w:rsidR="005108BD" w:rsidRPr="0026715E">
        <w:rPr>
          <w:rFonts w:ascii="Arial" w:hAnsi="Arial"/>
          <w:b/>
          <w:bCs/>
          <w:sz w:val="22"/>
          <w:szCs w:val="22"/>
        </w:rPr>
        <w:t xml:space="preserve"> controlled entit</w:t>
      </w:r>
      <w:r w:rsidR="00717F1B" w:rsidRPr="0026715E">
        <w:rPr>
          <w:rFonts w:ascii="Arial" w:hAnsi="Arial"/>
          <w:b/>
          <w:bCs/>
          <w:sz w:val="22"/>
          <w:szCs w:val="22"/>
        </w:rPr>
        <w:t>ies</w:t>
      </w:r>
    </w:p>
    <w:p w:rsidR="00717F1B" w:rsidRPr="0026715E" w:rsidRDefault="00F61A73" w:rsidP="00697CEA">
      <w:pPr>
        <w:tabs>
          <w:tab w:val="left" w:pos="2160"/>
          <w:tab w:val="center" w:pos="6840"/>
          <w:tab w:val="center" w:pos="8280"/>
        </w:tabs>
        <w:spacing w:before="60" w:line="380" w:lineRule="exact"/>
        <w:ind w:left="547" w:hanging="576"/>
        <w:jc w:val="thaiDistribute"/>
        <w:rPr>
          <w:rFonts w:ascii="Arial" w:hAnsi="Arial"/>
          <w:sz w:val="22"/>
          <w:szCs w:val="22"/>
        </w:rPr>
      </w:pPr>
      <w:r w:rsidRPr="0026715E">
        <w:rPr>
          <w:rFonts w:ascii="Arial" w:hAnsi="Arial"/>
          <w:sz w:val="22"/>
          <w:szCs w:val="22"/>
        </w:rPr>
        <w:tab/>
      </w:r>
      <w:r w:rsidR="00D96609" w:rsidRPr="0026715E">
        <w:rPr>
          <w:rFonts w:ascii="Arial" w:hAnsi="Arial"/>
          <w:sz w:val="22"/>
          <w:szCs w:val="22"/>
        </w:rPr>
        <w:t>Summarised statement of financial position</w:t>
      </w:r>
    </w:p>
    <w:p w:rsidR="00D96609" w:rsidRPr="0026715E" w:rsidRDefault="00D96609" w:rsidP="00D96609">
      <w:pPr>
        <w:pStyle w:val="NormalWeb"/>
        <w:spacing w:before="120" w:beforeAutospacing="0" w:after="120" w:afterAutospacing="0" w:line="340" w:lineRule="exact"/>
        <w:ind w:left="547" w:right="-842" w:hanging="7"/>
        <w:jc w:val="right"/>
        <w:rPr>
          <w:rFonts w:ascii="Arial" w:hAnsi="Arial" w:cs="Arial"/>
          <w:sz w:val="12"/>
          <w:szCs w:val="12"/>
          <w:cs/>
        </w:rPr>
      </w:pPr>
      <w:r w:rsidRPr="0026715E">
        <w:rPr>
          <w:rFonts w:ascii="Arial" w:hAnsi="Arial" w:cs="Arial"/>
          <w:sz w:val="12"/>
          <w:szCs w:val="12"/>
          <w:cs/>
        </w:rPr>
        <w:t>(</w:t>
      </w:r>
      <w:r w:rsidRPr="0026715E">
        <w:rPr>
          <w:rFonts w:ascii="Arial" w:hAnsi="Arial" w:cs="Arial"/>
          <w:sz w:val="12"/>
          <w:szCs w:val="12"/>
        </w:rPr>
        <w:t>Unit: Million Baht</w:t>
      </w:r>
      <w:r w:rsidRPr="0026715E">
        <w:rPr>
          <w:rFonts w:ascii="Arial" w:hAnsi="Arial" w:cs="Arial"/>
          <w:sz w:val="12"/>
          <w:szCs w:val="12"/>
          <w:cs/>
        </w:rPr>
        <w:t>)</w:t>
      </w:r>
    </w:p>
    <w:tbl>
      <w:tblPr>
        <w:tblStyle w:val="TableGrid"/>
        <w:tblW w:w="155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8"/>
        <w:gridCol w:w="727"/>
        <w:gridCol w:w="739"/>
        <w:gridCol w:w="727"/>
        <w:gridCol w:w="740"/>
        <w:gridCol w:w="729"/>
        <w:gridCol w:w="741"/>
        <w:gridCol w:w="729"/>
        <w:gridCol w:w="688"/>
        <w:gridCol w:w="729"/>
        <w:gridCol w:w="688"/>
        <w:gridCol w:w="731"/>
        <w:gridCol w:w="688"/>
        <w:gridCol w:w="733"/>
        <w:gridCol w:w="688"/>
        <w:gridCol w:w="735"/>
        <w:gridCol w:w="688"/>
        <w:gridCol w:w="737"/>
        <w:gridCol w:w="688"/>
      </w:tblGrid>
      <w:tr w:rsidR="00BA3F9F" w:rsidRPr="0026715E" w:rsidTr="00B41189">
        <w:tc>
          <w:tcPr>
            <w:tcW w:w="2628" w:type="dxa"/>
          </w:tcPr>
          <w:p w:rsidR="00E64064" w:rsidRPr="0026715E" w:rsidRDefault="00E64064" w:rsidP="00E64064">
            <w:pPr>
              <w:tabs>
                <w:tab w:val="left" w:pos="540"/>
              </w:tabs>
              <w:spacing w:line="300" w:lineRule="exact"/>
              <w:jc w:val="center"/>
              <w:rPr>
                <w:rFonts w:ascii="Arial" w:hAnsi="Arial" w:cs="Arial"/>
                <w:sz w:val="12"/>
                <w:szCs w:val="12"/>
              </w:rPr>
            </w:pPr>
          </w:p>
        </w:tc>
        <w:tc>
          <w:tcPr>
            <w:tcW w:w="1466" w:type="dxa"/>
            <w:gridSpan w:val="2"/>
          </w:tcPr>
          <w:p w:rsidR="00E64064" w:rsidRPr="0026715E" w:rsidRDefault="00E64064" w:rsidP="00E64064">
            <w:pPr>
              <w:tabs>
                <w:tab w:val="left" w:pos="540"/>
              </w:tabs>
              <w:spacing w:line="300" w:lineRule="exact"/>
              <w:jc w:val="center"/>
              <w:rPr>
                <w:rFonts w:ascii="Arial" w:hAnsi="Arial" w:cs="Arial"/>
                <w:sz w:val="12"/>
                <w:szCs w:val="12"/>
              </w:rPr>
            </w:pPr>
            <w:r w:rsidRPr="0026715E">
              <w:rPr>
                <w:rFonts w:ascii="Arial" w:hAnsi="Arial" w:cs="Arial"/>
                <w:sz w:val="12"/>
                <w:szCs w:val="12"/>
              </w:rPr>
              <w:t>Ananda MF Asia</w:t>
            </w:r>
          </w:p>
        </w:tc>
        <w:tc>
          <w:tcPr>
            <w:tcW w:w="1467" w:type="dxa"/>
            <w:gridSpan w:val="2"/>
          </w:tcPr>
          <w:p w:rsidR="00E64064" w:rsidRPr="0026715E" w:rsidRDefault="00E64064" w:rsidP="00E64064">
            <w:pPr>
              <w:tabs>
                <w:tab w:val="left" w:pos="540"/>
              </w:tabs>
              <w:spacing w:line="300" w:lineRule="exact"/>
              <w:jc w:val="center"/>
              <w:rPr>
                <w:rFonts w:ascii="Arial" w:hAnsi="Arial" w:cs="Arial"/>
                <w:sz w:val="12"/>
                <w:szCs w:val="12"/>
              </w:rPr>
            </w:pPr>
            <w:r w:rsidRPr="0026715E">
              <w:rPr>
                <w:rFonts w:ascii="Arial" w:hAnsi="Arial" w:cs="Arial"/>
                <w:sz w:val="12"/>
                <w:szCs w:val="12"/>
              </w:rPr>
              <w:t>Ananda MF Asia</w:t>
            </w:r>
          </w:p>
        </w:tc>
        <w:tc>
          <w:tcPr>
            <w:tcW w:w="1470" w:type="dxa"/>
            <w:gridSpan w:val="2"/>
          </w:tcPr>
          <w:p w:rsidR="00E64064" w:rsidRPr="0026715E" w:rsidRDefault="00E64064" w:rsidP="00E64064">
            <w:pPr>
              <w:tabs>
                <w:tab w:val="left" w:pos="540"/>
              </w:tabs>
              <w:spacing w:line="300" w:lineRule="exact"/>
              <w:jc w:val="center"/>
              <w:rPr>
                <w:rFonts w:ascii="Arial" w:hAnsi="Arial" w:cs="Arial"/>
                <w:sz w:val="12"/>
                <w:szCs w:val="12"/>
              </w:rPr>
            </w:pPr>
            <w:r w:rsidRPr="0026715E">
              <w:rPr>
                <w:rFonts w:ascii="Arial" w:hAnsi="Arial" w:cs="Arial"/>
                <w:sz w:val="12"/>
                <w:szCs w:val="12"/>
              </w:rPr>
              <w:t>Ananda MF Asia</w:t>
            </w:r>
          </w:p>
        </w:tc>
        <w:tc>
          <w:tcPr>
            <w:tcW w:w="1417" w:type="dxa"/>
            <w:gridSpan w:val="2"/>
          </w:tcPr>
          <w:p w:rsidR="00E64064" w:rsidRPr="0026715E" w:rsidRDefault="00E64064" w:rsidP="00E64064">
            <w:pPr>
              <w:tabs>
                <w:tab w:val="left" w:pos="540"/>
              </w:tabs>
              <w:spacing w:line="300" w:lineRule="exact"/>
              <w:jc w:val="center"/>
              <w:rPr>
                <w:rFonts w:ascii="Arial" w:hAnsi="Arial" w:cs="Arial"/>
                <w:sz w:val="12"/>
                <w:szCs w:val="12"/>
              </w:rPr>
            </w:pPr>
            <w:r w:rsidRPr="0026715E">
              <w:rPr>
                <w:rFonts w:ascii="Arial" w:hAnsi="Arial" w:cs="Arial"/>
                <w:sz w:val="12"/>
                <w:szCs w:val="12"/>
              </w:rPr>
              <w:t>Ananda MF Asia</w:t>
            </w:r>
          </w:p>
        </w:tc>
        <w:tc>
          <w:tcPr>
            <w:tcW w:w="1417" w:type="dxa"/>
            <w:gridSpan w:val="2"/>
          </w:tcPr>
          <w:p w:rsidR="00E64064" w:rsidRPr="0026715E" w:rsidRDefault="00E64064" w:rsidP="00E64064">
            <w:pPr>
              <w:tabs>
                <w:tab w:val="left" w:pos="540"/>
              </w:tabs>
              <w:spacing w:line="300" w:lineRule="exact"/>
              <w:jc w:val="center"/>
              <w:rPr>
                <w:rFonts w:ascii="Arial" w:hAnsi="Arial" w:cs="Arial"/>
                <w:sz w:val="12"/>
                <w:szCs w:val="12"/>
              </w:rPr>
            </w:pPr>
            <w:r w:rsidRPr="0026715E">
              <w:rPr>
                <w:rFonts w:ascii="Arial" w:hAnsi="Arial" w:cs="Arial"/>
                <w:sz w:val="12"/>
                <w:szCs w:val="12"/>
              </w:rPr>
              <w:t>Ananda MF Asia</w:t>
            </w:r>
          </w:p>
        </w:tc>
        <w:tc>
          <w:tcPr>
            <w:tcW w:w="1419" w:type="dxa"/>
            <w:gridSpan w:val="2"/>
          </w:tcPr>
          <w:p w:rsidR="00E64064" w:rsidRPr="0026715E" w:rsidRDefault="00E64064" w:rsidP="00E64064">
            <w:pPr>
              <w:tabs>
                <w:tab w:val="left" w:pos="540"/>
              </w:tabs>
              <w:spacing w:line="300" w:lineRule="exact"/>
              <w:jc w:val="center"/>
              <w:rPr>
                <w:rFonts w:ascii="Arial" w:hAnsi="Arial" w:cs="Arial"/>
                <w:sz w:val="12"/>
                <w:szCs w:val="12"/>
              </w:rPr>
            </w:pPr>
            <w:r w:rsidRPr="0026715E">
              <w:rPr>
                <w:rFonts w:ascii="Arial" w:hAnsi="Arial" w:cs="Arial"/>
                <w:sz w:val="12"/>
                <w:szCs w:val="12"/>
              </w:rPr>
              <w:t>Ananda MF Asia</w:t>
            </w:r>
          </w:p>
        </w:tc>
        <w:tc>
          <w:tcPr>
            <w:tcW w:w="1421" w:type="dxa"/>
            <w:gridSpan w:val="2"/>
          </w:tcPr>
          <w:p w:rsidR="00E64064" w:rsidRPr="0026715E" w:rsidRDefault="00E64064" w:rsidP="00E64064">
            <w:pPr>
              <w:tabs>
                <w:tab w:val="left" w:pos="540"/>
              </w:tabs>
              <w:spacing w:line="300" w:lineRule="exact"/>
              <w:jc w:val="center"/>
              <w:rPr>
                <w:rFonts w:ascii="Arial" w:hAnsi="Arial" w:cs="Arial"/>
                <w:sz w:val="12"/>
                <w:szCs w:val="12"/>
              </w:rPr>
            </w:pPr>
            <w:r w:rsidRPr="0026715E">
              <w:rPr>
                <w:rFonts w:ascii="Arial" w:hAnsi="Arial" w:cs="Arial"/>
                <w:sz w:val="12"/>
                <w:szCs w:val="12"/>
              </w:rPr>
              <w:t>Ananda MF Asia</w:t>
            </w:r>
          </w:p>
        </w:tc>
        <w:tc>
          <w:tcPr>
            <w:tcW w:w="1423" w:type="dxa"/>
            <w:gridSpan w:val="2"/>
          </w:tcPr>
          <w:p w:rsidR="00E64064" w:rsidRPr="0026715E" w:rsidRDefault="00E64064" w:rsidP="00E64064">
            <w:pPr>
              <w:tabs>
                <w:tab w:val="left" w:pos="540"/>
              </w:tabs>
              <w:spacing w:line="300" w:lineRule="exact"/>
              <w:jc w:val="center"/>
              <w:rPr>
                <w:rFonts w:ascii="Arial" w:hAnsi="Arial" w:cs="Arial"/>
                <w:sz w:val="12"/>
                <w:szCs w:val="12"/>
              </w:rPr>
            </w:pPr>
            <w:r w:rsidRPr="0026715E">
              <w:rPr>
                <w:rFonts w:ascii="Arial" w:hAnsi="Arial" w:cs="Arial"/>
                <w:sz w:val="12"/>
                <w:szCs w:val="12"/>
              </w:rPr>
              <w:t>Ananda MF Asia</w:t>
            </w:r>
          </w:p>
        </w:tc>
        <w:tc>
          <w:tcPr>
            <w:tcW w:w="1425" w:type="dxa"/>
            <w:gridSpan w:val="2"/>
          </w:tcPr>
          <w:p w:rsidR="00E64064" w:rsidRPr="0026715E" w:rsidRDefault="00E64064" w:rsidP="00E64064">
            <w:pPr>
              <w:tabs>
                <w:tab w:val="left" w:pos="540"/>
              </w:tabs>
              <w:spacing w:line="300" w:lineRule="exact"/>
              <w:jc w:val="center"/>
              <w:rPr>
                <w:rFonts w:ascii="Arial" w:hAnsi="Arial" w:cs="Arial"/>
                <w:sz w:val="12"/>
                <w:szCs w:val="12"/>
              </w:rPr>
            </w:pPr>
            <w:r w:rsidRPr="0026715E">
              <w:rPr>
                <w:rFonts w:ascii="Arial" w:hAnsi="Arial" w:cs="Arial"/>
                <w:sz w:val="12"/>
                <w:szCs w:val="12"/>
              </w:rPr>
              <w:t>Ananda MF Asia</w:t>
            </w:r>
          </w:p>
        </w:tc>
      </w:tr>
      <w:tr w:rsidR="00BA3F9F" w:rsidRPr="0026715E" w:rsidTr="00B41189">
        <w:tc>
          <w:tcPr>
            <w:tcW w:w="2628" w:type="dxa"/>
          </w:tcPr>
          <w:p w:rsidR="00D96609" w:rsidRPr="0026715E" w:rsidRDefault="00D96609" w:rsidP="00D96609">
            <w:pPr>
              <w:tabs>
                <w:tab w:val="left" w:pos="540"/>
              </w:tabs>
              <w:spacing w:line="300" w:lineRule="exact"/>
              <w:jc w:val="center"/>
              <w:rPr>
                <w:rFonts w:ascii="Arial" w:hAnsi="Arial" w:cs="Arial"/>
                <w:sz w:val="12"/>
                <w:szCs w:val="12"/>
              </w:rPr>
            </w:pPr>
          </w:p>
        </w:tc>
        <w:tc>
          <w:tcPr>
            <w:tcW w:w="1466" w:type="dxa"/>
            <w:gridSpan w:val="2"/>
          </w:tcPr>
          <w:p w:rsidR="00D96609" w:rsidRPr="0026715E" w:rsidRDefault="00D96609" w:rsidP="00D96609">
            <w:pPr>
              <w:pBdr>
                <w:bottom w:val="single" w:sz="4" w:space="1" w:color="auto"/>
              </w:pBdr>
              <w:tabs>
                <w:tab w:val="left" w:pos="540"/>
              </w:tabs>
              <w:spacing w:line="300" w:lineRule="exact"/>
              <w:jc w:val="center"/>
              <w:rPr>
                <w:rFonts w:ascii="Arial" w:hAnsi="Arial" w:cs="Arial"/>
                <w:sz w:val="12"/>
                <w:szCs w:val="12"/>
              </w:rPr>
            </w:pPr>
            <w:r w:rsidRPr="0026715E">
              <w:rPr>
                <w:rFonts w:ascii="Arial" w:hAnsi="Arial" w:cs="Arial"/>
                <w:sz w:val="12"/>
                <w:szCs w:val="12"/>
              </w:rPr>
              <w:t>Co., Ltd.</w:t>
            </w:r>
          </w:p>
        </w:tc>
        <w:tc>
          <w:tcPr>
            <w:tcW w:w="1467" w:type="dxa"/>
            <w:gridSpan w:val="2"/>
          </w:tcPr>
          <w:p w:rsidR="00D96609" w:rsidRPr="0026715E" w:rsidRDefault="00D96609" w:rsidP="00D96609">
            <w:pPr>
              <w:pBdr>
                <w:bottom w:val="single" w:sz="4" w:space="1" w:color="auto"/>
              </w:pBdr>
              <w:tabs>
                <w:tab w:val="left" w:pos="540"/>
              </w:tabs>
              <w:spacing w:line="300" w:lineRule="exact"/>
              <w:jc w:val="center"/>
              <w:rPr>
                <w:rFonts w:ascii="Arial" w:hAnsi="Arial" w:cs="Arial"/>
                <w:sz w:val="12"/>
                <w:szCs w:val="12"/>
              </w:rPr>
            </w:pPr>
            <w:r w:rsidRPr="0026715E">
              <w:rPr>
                <w:rFonts w:ascii="Arial" w:hAnsi="Arial" w:cs="Arial"/>
                <w:sz w:val="12"/>
                <w:szCs w:val="12"/>
              </w:rPr>
              <w:t>Ratchathewi Co., Ltd.</w:t>
            </w:r>
          </w:p>
        </w:tc>
        <w:tc>
          <w:tcPr>
            <w:tcW w:w="1470" w:type="dxa"/>
            <w:gridSpan w:val="2"/>
          </w:tcPr>
          <w:p w:rsidR="00D96609" w:rsidRPr="0026715E" w:rsidRDefault="00D96609" w:rsidP="00D96609">
            <w:pPr>
              <w:pBdr>
                <w:bottom w:val="single" w:sz="4" w:space="1" w:color="auto"/>
              </w:pBdr>
              <w:tabs>
                <w:tab w:val="left" w:pos="540"/>
              </w:tabs>
              <w:spacing w:line="300" w:lineRule="exact"/>
              <w:jc w:val="center"/>
              <w:rPr>
                <w:rFonts w:ascii="Arial" w:hAnsi="Arial" w:cs="Arial"/>
                <w:sz w:val="12"/>
                <w:szCs w:val="12"/>
              </w:rPr>
            </w:pPr>
            <w:r w:rsidRPr="0026715E">
              <w:rPr>
                <w:rFonts w:ascii="Arial" w:hAnsi="Arial" w:cs="Arial"/>
                <w:sz w:val="12"/>
                <w:szCs w:val="12"/>
              </w:rPr>
              <w:t>Asoke Co., Ltd.</w:t>
            </w:r>
          </w:p>
        </w:tc>
        <w:tc>
          <w:tcPr>
            <w:tcW w:w="1417" w:type="dxa"/>
            <w:gridSpan w:val="2"/>
          </w:tcPr>
          <w:p w:rsidR="00D96609" w:rsidRPr="0026715E" w:rsidRDefault="00D96609" w:rsidP="00D96609">
            <w:pPr>
              <w:pBdr>
                <w:bottom w:val="single" w:sz="4" w:space="1" w:color="auto"/>
              </w:pBdr>
              <w:tabs>
                <w:tab w:val="left" w:pos="540"/>
              </w:tabs>
              <w:spacing w:line="300" w:lineRule="exact"/>
              <w:jc w:val="center"/>
              <w:rPr>
                <w:rFonts w:ascii="Arial" w:hAnsi="Arial" w:cs="Arial"/>
                <w:sz w:val="12"/>
                <w:szCs w:val="12"/>
              </w:rPr>
            </w:pPr>
            <w:r w:rsidRPr="0026715E">
              <w:rPr>
                <w:rFonts w:ascii="Arial" w:hAnsi="Arial" w:cs="Arial"/>
                <w:sz w:val="12"/>
                <w:szCs w:val="12"/>
              </w:rPr>
              <w:t>Samyan Co., Ltd.</w:t>
            </w:r>
          </w:p>
        </w:tc>
        <w:tc>
          <w:tcPr>
            <w:tcW w:w="1417" w:type="dxa"/>
            <w:gridSpan w:val="2"/>
          </w:tcPr>
          <w:p w:rsidR="00D96609" w:rsidRPr="0026715E" w:rsidRDefault="00D96609" w:rsidP="00D96609">
            <w:pPr>
              <w:pBdr>
                <w:bottom w:val="single" w:sz="4" w:space="1" w:color="auto"/>
              </w:pBdr>
              <w:tabs>
                <w:tab w:val="left" w:pos="540"/>
              </w:tabs>
              <w:spacing w:line="300" w:lineRule="exact"/>
              <w:jc w:val="center"/>
              <w:rPr>
                <w:rFonts w:ascii="Arial" w:hAnsi="Arial" w:cs="Arial"/>
                <w:sz w:val="12"/>
                <w:szCs w:val="12"/>
              </w:rPr>
            </w:pPr>
            <w:r w:rsidRPr="0026715E">
              <w:rPr>
                <w:rFonts w:ascii="Arial" w:hAnsi="Arial" w:cs="Arial"/>
                <w:sz w:val="12"/>
                <w:szCs w:val="12"/>
              </w:rPr>
              <w:t>Chitlom Co., Ltd.</w:t>
            </w:r>
          </w:p>
        </w:tc>
        <w:tc>
          <w:tcPr>
            <w:tcW w:w="1419" w:type="dxa"/>
            <w:gridSpan w:val="2"/>
          </w:tcPr>
          <w:p w:rsidR="00D96609" w:rsidRPr="0026715E" w:rsidRDefault="00D96609" w:rsidP="00D96609">
            <w:pPr>
              <w:pBdr>
                <w:bottom w:val="single" w:sz="4" w:space="1" w:color="auto"/>
              </w:pBdr>
              <w:tabs>
                <w:tab w:val="left" w:pos="540"/>
              </w:tabs>
              <w:spacing w:line="300" w:lineRule="exact"/>
              <w:jc w:val="center"/>
              <w:rPr>
                <w:rFonts w:ascii="Arial" w:hAnsi="Arial" w:cs="Arial"/>
                <w:sz w:val="12"/>
                <w:szCs w:val="12"/>
              </w:rPr>
            </w:pPr>
            <w:r w:rsidRPr="0026715E">
              <w:rPr>
                <w:rFonts w:ascii="Arial" w:hAnsi="Arial" w:cs="Arial"/>
                <w:sz w:val="12"/>
                <w:szCs w:val="12"/>
              </w:rPr>
              <w:t>Bangna Co., Ltd.</w:t>
            </w:r>
          </w:p>
        </w:tc>
        <w:tc>
          <w:tcPr>
            <w:tcW w:w="1421" w:type="dxa"/>
            <w:gridSpan w:val="2"/>
          </w:tcPr>
          <w:p w:rsidR="00D96609" w:rsidRPr="0026715E" w:rsidRDefault="00D96609" w:rsidP="00D96609">
            <w:pPr>
              <w:pBdr>
                <w:bottom w:val="single" w:sz="4" w:space="1" w:color="auto"/>
              </w:pBdr>
              <w:tabs>
                <w:tab w:val="left" w:pos="540"/>
              </w:tabs>
              <w:spacing w:line="300" w:lineRule="exact"/>
              <w:jc w:val="center"/>
              <w:rPr>
                <w:rFonts w:ascii="Arial" w:hAnsi="Arial" w:cs="Arial"/>
                <w:sz w:val="12"/>
                <w:szCs w:val="12"/>
              </w:rPr>
            </w:pPr>
            <w:r w:rsidRPr="0026715E">
              <w:rPr>
                <w:rFonts w:ascii="Arial" w:hAnsi="Arial" w:cs="Arial"/>
                <w:sz w:val="12"/>
                <w:szCs w:val="12"/>
              </w:rPr>
              <w:t>Chongnonsi Co., Ltd.</w:t>
            </w:r>
          </w:p>
        </w:tc>
        <w:tc>
          <w:tcPr>
            <w:tcW w:w="1423" w:type="dxa"/>
            <w:gridSpan w:val="2"/>
          </w:tcPr>
          <w:p w:rsidR="00D96609" w:rsidRPr="0026715E" w:rsidRDefault="00D96609" w:rsidP="00D96609">
            <w:pPr>
              <w:pBdr>
                <w:bottom w:val="single" w:sz="4" w:space="1" w:color="auto"/>
              </w:pBdr>
              <w:tabs>
                <w:tab w:val="left" w:pos="540"/>
              </w:tabs>
              <w:spacing w:line="300" w:lineRule="exact"/>
              <w:jc w:val="center"/>
              <w:rPr>
                <w:rFonts w:ascii="Arial" w:hAnsi="Arial" w:cs="Arial"/>
                <w:sz w:val="12"/>
                <w:szCs w:val="12"/>
              </w:rPr>
            </w:pPr>
            <w:r w:rsidRPr="0026715E">
              <w:rPr>
                <w:rFonts w:ascii="Arial" w:hAnsi="Arial" w:cs="Arial"/>
                <w:sz w:val="12"/>
                <w:szCs w:val="12"/>
              </w:rPr>
              <w:t>Taopoon Co., Ltd.</w:t>
            </w:r>
          </w:p>
        </w:tc>
        <w:tc>
          <w:tcPr>
            <w:tcW w:w="1425" w:type="dxa"/>
            <w:gridSpan w:val="2"/>
          </w:tcPr>
          <w:p w:rsidR="00D96609" w:rsidRPr="0026715E" w:rsidRDefault="00D96609" w:rsidP="00D96609">
            <w:pPr>
              <w:pBdr>
                <w:bottom w:val="single" w:sz="4" w:space="1" w:color="auto"/>
              </w:pBdr>
              <w:tabs>
                <w:tab w:val="left" w:pos="540"/>
              </w:tabs>
              <w:spacing w:line="300" w:lineRule="exact"/>
              <w:jc w:val="center"/>
              <w:rPr>
                <w:rFonts w:ascii="Arial" w:hAnsi="Arial" w:cs="Arial"/>
                <w:sz w:val="12"/>
                <w:szCs w:val="12"/>
              </w:rPr>
            </w:pPr>
            <w:r w:rsidRPr="0026715E">
              <w:rPr>
                <w:rFonts w:ascii="Arial" w:hAnsi="Arial" w:cs="Arial"/>
                <w:sz w:val="12"/>
                <w:szCs w:val="12"/>
              </w:rPr>
              <w:t>Thaphra Co., Ltd.</w:t>
            </w:r>
          </w:p>
        </w:tc>
      </w:tr>
      <w:tr w:rsidR="00BA3F9F" w:rsidRPr="0026715E" w:rsidTr="00B41189">
        <w:tc>
          <w:tcPr>
            <w:tcW w:w="2628" w:type="dxa"/>
          </w:tcPr>
          <w:p w:rsidR="00D96609" w:rsidRPr="0026715E" w:rsidRDefault="00D96609" w:rsidP="00D96609">
            <w:pPr>
              <w:tabs>
                <w:tab w:val="left" w:pos="540"/>
              </w:tabs>
              <w:spacing w:line="300" w:lineRule="exact"/>
              <w:jc w:val="center"/>
              <w:rPr>
                <w:rFonts w:ascii="Arial" w:hAnsi="Arial" w:cs="Arial"/>
                <w:b/>
                <w:bCs/>
                <w:sz w:val="12"/>
                <w:szCs w:val="12"/>
              </w:rPr>
            </w:pPr>
          </w:p>
        </w:tc>
        <w:tc>
          <w:tcPr>
            <w:tcW w:w="727" w:type="dxa"/>
          </w:tcPr>
          <w:p w:rsidR="00D96609" w:rsidRPr="0026715E" w:rsidRDefault="00E771A4" w:rsidP="00D96609">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2016</w:t>
            </w:r>
          </w:p>
        </w:tc>
        <w:tc>
          <w:tcPr>
            <w:tcW w:w="739" w:type="dxa"/>
          </w:tcPr>
          <w:p w:rsidR="00D96609" w:rsidRPr="0026715E" w:rsidRDefault="00E771A4" w:rsidP="00D96609">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2015</w:t>
            </w:r>
          </w:p>
        </w:tc>
        <w:tc>
          <w:tcPr>
            <w:tcW w:w="727" w:type="dxa"/>
          </w:tcPr>
          <w:p w:rsidR="00D96609" w:rsidRPr="0026715E" w:rsidRDefault="00E771A4" w:rsidP="00D96609">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2016</w:t>
            </w:r>
          </w:p>
        </w:tc>
        <w:tc>
          <w:tcPr>
            <w:tcW w:w="740" w:type="dxa"/>
          </w:tcPr>
          <w:p w:rsidR="00D96609" w:rsidRPr="0026715E" w:rsidRDefault="00E771A4" w:rsidP="00D96609">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2015</w:t>
            </w:r>
          </w:p>
        </w:tc>
        <w:tc>
          <w:tcPr>
            <w:tcW w:w="729" w:type="dxa"/>
          </w:tcPr>
          <w:p w:rsidR="00D96609" w:rsidRPr="0026715E" w:rsidRDefault="00E771A4" w:rsidP="00D96609">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2016</w:t>
            </w:r>
          </w:p>
        </w:tc>
        <w:tc>
          <w:tcPr>
            <w:tcW w:w="741" w:type="dxa"/>
          </w:tcPr>
          <w:p w:rsidR="00D96609" w:rsidRPr="0026715E" w:rsidRDefault="00E771A4" w:rsidP="00D96609">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2015</w:t>
            </w:r>
          </w:p>
        </w:tc>
        <w:tc>
          <w:tcPr>
            <w:tcW w:w="729" w:type="dxa"/>
          </w:tcPr>
          <w:p w:rsidR="00D96609" w:rsidRPr="0026715E" w:rsidRDefault="00E771A4" w:rsidP="00D96609">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2016</w:t>
            </w:r>
          </w:p>
        </w:tc>
        <w:tc>
          <w:tcPr>
            <w:tcW w:w="688" w:type="dxa"/>
          </w:tcPr>
          <w:p w:rsidR="00D96609" w:rsidRPr="0026715E" w:rsidRDefault="00E771A4" w:rsidP="00D96609">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2015</w:t>
            </w:r>
          </w:p>
        </w:tc>
        <w:tc>
          <w:tcPr>
            <w:tcW w:w="729" w:type="dxa"/>
          </w:tcPr>
          <w:p w:rsidR="00D96609" w:rsidRPr="0026715E" w:rsidRDefault="00E771A4" w:rsidP="00D96609">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2016</w:t>
            </w:r>
          </w:p>
        </w:tc>
        <w:tc>
          <w:tcPr>
            <w:tcW w:w="688" w:type="dxa"/>
          </w:tcPr>
          <w:p w:rsidR="00D96609" w:rsidRPr="0026715E" w:rsidRDefault="00E771A4" w:rsidP="00D96609">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2015</w:t>
            </w:r>
          </w:p>
        </w:tc>
        <w:tc>
          <w:tcPr>
            <w:tcW w:w="731" w:type="dxa"/>
          </w:tcPr>
          <w:p w:rsidR="00D96609" w:rsidRPr="0026715E" w:rsidRDefault="00E771A4" w:rsidP="00D96609">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2016</w:t>
            </w:r>
          </w:p>
        </w:tc>
        <w:tc>
          <w:tcPr>
            <w:tcW w:w="688" w:type="dxa"/>
          </w:tcPr>
          <w:p w:rsidR="00D96609" w:rsidRPr="0026715E" w:rsidRDefault="00E771A4" w:rsidP="00D96609">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2015</w:t>
            </w:r>
          </w:p>
        </w:tc>
        <w:tc>
          <w:tcPr>
            <w:tcW w:w="733" w:type="dxa"/>
          </w:tcPr>
          <w:p w:rsidR="00D96609" w:rsidRPr="0026715E" w:rsidRDefault="00E771A4" w:rsidP="00D96609">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2016</w:t>
            </w:r>
          </w:p>
        </w:tc>
        <w:tc>
          <w:tcPr>
            <w:tcW w:w="688" w:type="dxa"/>
          </w:tcPr>
          <w:p w:rsidR="00D96609" w:rsidRPr="0026715E" w:rsidRDefault="00E771A4" w:rsidP="00D96609">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2015</w:t>
            </w:r>
          </w:p>
        </w:tc>
        <w:tc>
          <w:tcPr>
            <w:tcW w:w="735" w:type="dxa"/>
          </w:tcPr>
          <w:p w:rsidR="00D96609" w:rsidRPr="0026715E" w:rsidRDefault="00E771A4" w:rsidP="00D96609">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2016</w:t>
            </w:r>
          </w:p>
        </w:tc>
        <w:tc>
          <w:tcPr>
            <w:tcW w:w="688" w:type="dxa"/>
          </w:tcPr>
          <w:p w:rsidR="00D96609" w:rsidRPr="0026715E" w:rsidRDefault="00E771A4" w:rsidP="00D96609">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2015</w:t>
            </w:r>
          </w:p>
        </w:tc>
        <w:tc>
          <w:tcPr>
            <w:tcW w:w="737" w:type="dxa"/>
          </w:tcPr>
          <w:p w:rsidR="00D96609" w:rsidRPr="0026715E" w:rsidRDefault="00E771A4" w:rsidP="00D96609">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2016</w:t>
            </w:r>
          </w:p>
        </w:tc>
        <w:tc>
          <w:tcPr>
            <w:tcW w:w="688" w:type="dxa"/>
          </w:tcPr>
          <w:p w:rsidR="00D96609" w:rsidRPr="0026715E" w:rsidRDefault="00E771A4" w:rsidP="00D96609">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2015</w:t>
            </w:r>
          </w:p>
        </w:tc>
      </w:tr>
      <w:tr w:rsidR="00C4081A" w:rsidRPr="00C4081A" w:rsidTr="00B41189">
        <w:tc>
          <w:tcPr>
            <w:tcW w:w="2628" w:type="dxa"/>
          </w:tcPr>
          <w:p w:rsidR="00C4081A" w:rsidRPr="00C4081A" w:rsidRDefault="00C4081A" w:rsidP="00C4081A">
            <w:pPr>
              <w:tabs>
                <w:tab w:val="left" w:pos="540"/>
              </w:tabs>
              <w:spacing w:line="300" w:lineRule="exact"/>
              <w:jc w:val="both"/>
              <w:rPr>
                <w:rFonts w:ascii="Arial" w:hAnsi="Arial" w:cs="Arial"/>
                <w:sz w:val="12"/>
                <w:szCs w:val="12"/>
              </w:rPr>
            </w:pPr>
            <w:r w:rsidRPr="00C4081A">
              <w:rPr>
                <w:rFonts w:ascii="Arial" w:hAnsi="Arial" w:cs="Arial"/>
                <w:sz w:val="12"/>
                <w:szCs w:val="12"/>
              </w:rPr>
              <w:t>Cash and cash equivalents</w:t>
            </w: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1,081</w:t>
            </w:r>
          </w:p>
        </w:tc>
        <w:tc>
          <w:tcPr>
            <w:tcW w:w="73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45</w:t>
            </w: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18</w:t>
            </w:r>
          </w:p>
        </w:tc>
        <w:tc>
          <w:tcPr>
            <w:tcW w:w="740"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183</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49</w:t>
            </w:r>
          </w:p>
        </w:tc>
        <w:tc>
          <w:tcPr>
            <w:tcW w:w="741"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267</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268</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117</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14</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213</w:t>
            </w:r>
          </w:p>
        </w:tc>
        <w:tc>
          <w:tcPr>
            <w:tcW w:w="731"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8</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164</w:t>
            </w:r>
          </w:p>
        </w:tc>
        <w:tc>
          <w:tcPr>
            <w:tcW w:w="733"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30</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427</w:t>
            </w:r>
          </w:p>
        </w:tc>
        <w:tc>
          <w:tcPr>
            <w:tcW w:w="735"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82</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102</w:t>
            </w:r>
          </w:p>
        </w:tc>
        <w:tc>
          <w:tcPr>
            <w:tcW w:w="73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19</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129</w:t>
            </w:r>
          </w:p>
        </w:tc>
      </w:tr>
      <w:tr w:rsidR="00C4081A" w:rsidRPr="00C4081A" w:rsidTr="00B41189">
        <w:tc>
          <w:tcPr>
            <w:tcW w:w="2628" w:type="dxa"/>
          </w:tcPr>
          <w:p w:rsidR="00C4081A" w:rsidRPr="00C4081A" w:rsidRDefault="00C4081A" w:rsidP="00C4081A">
            <w:pPr>
              <w:tabs>
                <w:tab w:val="left" w:pos="540"/>
              </w:tabs>
              <w:spacing w:line="300" w:lineRule="exact"/>
              <w:jc w:val="both"/>
              <w:rPr>
                <w:rFonts w:ascii="Arial" w:hAnsi="Arial" w:cs="Arial"/>
                <w:sz w:val="12"/>
                <w:szCs w:val="12"/>
                <w:cs/>
              </w:rPr>
            </w:pPr>
            <w:r w:rsidRPr="00C4081A">
              <w:rPr>
                <w:rFonts w:ascii="Arial" w:hAnsi="Arial" w:cs="Arial"/>
                <w:sz w:val="12"/>
                <w:szCs w:val="12"/>
              </w:rPr>
              <w:t>Other current assets</w:t>
            </w: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444</w:t>
            </w:r>
          </w:p>
        </w:tc>
        <w:tc>
          <w:tcPr>
            <w:tcW w:w="73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3,900</w:t>
            </w: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2,100</w:t>
            </w:r>
          </w:p>
        </w:tc>
        <w:tc>
          <w:tcPr>
            <w:tcW w:w="740"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1,526</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2,694</w:t>
            </w:r>
          </w:p>
        </w:tc>
        <w:tc>
          <w:tcPr>
            <w:tcW w:w="741"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2,181</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3,089</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2,565</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1,036</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727</w:t>
            </w:r>
          </w:p>
        </w:tc>
        <w:tc>
          <w:tcPr>
            <w:tcW w:w="731"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1,580</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909</w:t>
            </w:r>
          </w:p>
        </w:tc>
        <w:tc>
          <w:tcPr>
            <w:tcW w:w="733"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2,151</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1,551</w:t>
            </w:r>
          </w:p>
        </w:tc>
        <w:tc>
          <w:tcPr>
            <w:tcW w:w="735"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956</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531</w:t>
            </w:r>
          </w:p>
        </w:tc>
        <w:tc>
          <w:tcPr>
            <w:tcW w:w="73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1,107</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742</w:t>
            </w:r>
          </w:p>
        </w:tc>
      </w:tr>
      <w:tr w:rsidR="00C4081A" w:rsidRPr="00C4081A" w:rsidTr="00B41189">
        <w:tc>
          <w:tcPr>
            <w:tcW w:w="2628" w:type="dxa"/>
          </w:tcPr>
          <w:p w:rsidR="00C4081A" w:rsidRPr="00C4081A" w:rsidRDefault="00C4081A" w:rsidP="00C4081A">
            <w:pPr>
              <w:tabs>
                <w:tab w:val="left" w:pos="540"/>
              </w:tabs>
              <w:spacing w:line="300" w:lineRule="exact"/>
              <w:jc w:val="both"/>
              <w:rPr>
                <w:rFonts w:ascii="Arial" w:hAnsi="Arial" w:cs="Arial"/>
                <w:sz w:val="12"/>
                <w:szCs w:val="12"/>
                <w:cs/>
              </w:rPr>
            </w:pPr>
            <w:r w:rsidRPr="00C4081A">
              <w:rPr>
                <w:rFonts w:ascii="Arial" w:hAnsi="Arial" w:cs="Arial"/>
                <w:sz w:val="12"/>
                <w:szCs w:val="12"/>
              </w:rPr>
              <w:t>Non-current assets</w:t>
            </w: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61</w:t>
            </w:r>
          </w:p>
        </w:tc>
        <w:tc>
          <w:tcPr>
            <w:tcW w:w="73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89</w:t>
            </w: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38</w:t>
            </w:r>
          </w:p>
        </w:tc>
        <w:tc>
          <w:tcPr>
            <w:tcW w:w="740"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32</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78</w:t>
            </w:r>
          </w:p>
        </w:tc>
        <w:tc>
          <w:tcPr>
            <w:tcW w:w="741"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56</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62</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43</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29</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22</w:t>
            </w:r>
          </w:p>
        </w:tc>
        <w:tc>
          <w:tcPr>
            <w:tcW w:w="731"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40</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22</w:t>
            </w:r>
          </w:p>
        </w:tc>
        <w:tc>
          <w:tcPr>
            <w:tcW w:w="733"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45</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20</w:t>
            </w:r>
          </w:p>
        </w:tc>
        <w:tc>
          <w:tcPr>
            <w:tcW w:w="735"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17</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8</w:t>
            </w:r>
          </w:p>
        </w:tc>
        <w:tc>
          <w:tcPr>
            <w:tcW w:w="73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17</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2</w:t>
            </w:r>
          </w:p>
        </w:tc>
      </w:tr>
      <w:tr w:rsidR="00C4081A" w:rsidRPr="00C4081A" w:rsidTr="00B41189">
        <w:tc>
          <w:tcPr>
            <w:tcW w:w="2628" w:type="dxa"/>
          </w:tcPr>
          <w:p w:rsidR="00C4081A" w:rsidRPr="00C4081A" w:rsidRDefault="00C4081A" w:rsidP="00C4081A">
            <w:pPr>
              <w:tabs>
                <w:tab w:val="left" w:pos="540"/>
              </w:tabs>
              <w:spacing w:line="300" w:lineRule="exact"/>
              <w:jc w:val="both"/>
              <w:rPr>
                <w:rFonts w:ascii="Arial" w:hAnsi="Arial" w:cs="Arial"/>
                <w:sz w:val="12"/>
                <w:szCs w:val="12"/>
                <w:cs/>
              </w:rPr>
            </w:pPr>
            <w:r w:rsidRPr="00C4081A">
              <w:rPr>
                <w:rFonts w:ascii="Arial" w:hAnsi="Arial" w:cs="Arial"/>
                <w:sz w:val="12"/>
                <w:szCs w:val="12"/>
              </w:rPr>
              <w:t>Short-term loans from financial institutions</w:t>
            </w: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(648)</w:t>
            </w:r>
          </w:p>
        </w:tc>
        <w:tc>
          <w:tcPr>
            <w:tcW w:w="740"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(494)</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(552)</w:t>
            </w:r>
          </w:p>
        </w:tc>
        <w:tc>
          <w:tcPr>
            <w:tcW w:w="741"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(572)</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(253)</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(333)</w:t>
            </w:r>
          </w:p>
        </w:tc>
        <w:tc>
          <w:tcPr>
            <w:tcW w:w="731"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(370)</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(450)</w:t>
            </w:r>
          </w:p>
        </w:tc>
        <w:tc>
          <w:tcPr>
            <w:tcW w:w="733"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(844)</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(923)</w:t>
            </w:r>
          </w:p>
        </w:tc>
        <w:tc>
          <w:tcPr>
            <w:tcW w:w="735"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(238)</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(237)</w:t>
            </w:r>
          </w:p>
        </w:tc>
        <w:tc>
          <w:tcPr>
            <w:tcW w:w="73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(166)</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(376)</w:t>
            </w:r>
          </w:p>
        </w:tc>
      </w:tr>
      <w:tr w:rsidR="00C4081A" w:rsidRPr="00C4081A" w:rsidTr="00B41189">
        <w:tc>
          <w:tcPr>
            <w:tcW w:w="2628" w:type="dxa"/>
          </w:tcPr>
          <w:p w:rsidR="00C4081A" w:rsidRPr="00C4081A" w:rsidRDefault="00C4081A" w:rsidP="00C4081A">
            <w:pPr>
              <w:tabs>
                <w:tab w:val="left" w:pos="540"/>
              </w:tabs>
              <w:spacing w:line="300" w:lineRule="exact"/>
              <w:jc w:val="both"/>
              <w:rPr>
                <w:rFonts w:ascii="Arial" w:hAnsi="Arial" w:cs="Arial"/>
                <w:sz w:val="12"/>
                <w:szCs w:val="12"/>
              </w:rPr>
            </w:pPr>
            <w:r w:rsidRPr="00C4081A">
              <w:rPr>
                <w:rFonts w:ascii="Arial" w:hAnsi="Arial" w:cs="Arial"/>
                <w:sz w:val="12"/>
                <w:szCs w:val="12"/>
              </w:rPr>
              <w:t>Current portion of long-term loans from and</w:t>
            </w: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39"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40"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41"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31"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33"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35"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37"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p>
        </w:tc>
      </w:tr>
      <w:tr w:rsidR="00C4081A" w:rsidRPr="00C4081A" w:rsidTr="00B41189">
        <w:tc>
          <w:tcPr>
            <w:tcW w:w="2628" w:type="dxa"/>
          </w:tcPr>
          <w:p w:rsidR="00C4081A" w:rsidRPr="00C4081A" w:rsidRDefault="00C4081A" w:rsidP="00C4081A">
            <w:pPr>
              <w:tabs>
                <w:tab w:val="left" w:pos="540"/>
              </w:tabs>
              <w:spacing w:line="300" w:lineRule="exact"/>
              <w:jc w:val="both"/>
              <w:rPr>
                <w:rFonts w:ascii="Arial" w:hAnsi="Arial" w:cs="Arial"/>
                <w:sz w:val="12"/>
                <w:szCs w:val="12"/>
              </w:rPr>
            </w:pPr>
            <w:r w:rsidRPr="00C4081A">
              <w:rPr>
                <w:rFonts w:ascii="Arial" w:hAnsi="Arial" w:cs="Arial"/>
                <w:sz w:val="12"/>
                <w:szCs w:val="12"/>
                <w:cs/>
              </w:rPr>
              <w:t xml:space="preserve">  </w:t>
            </w:r>
            <w:r w:rsidRPr="00C4081A">
              <w:rPr>
                <w:rFonts w:ascii="Arial" w:hAnsi="Arial" w:cs="Arial"/>
                <w:sz w:val="12"/>
                <w:szCs w:val="12"/>
              </w:rPr>
              <w:t>interest payable to related party</w:t>
            </w: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(625)</w:t>
            </w: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(611)</w:t>
            </w:r>
          </w:p>
        </w:tc>
        <w:tc>
          <w:tcPr>
            <w:tcW w:w="740"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(619)</w:t>
            </w:r>
          </w:p>
        </w:tc>
        <w:tc>
          <w:tcPr>
            <w:tcW w:w="741"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1"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3"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5"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r>
      <w:tr w:rsidR="00C4081A" w:rsidRPr="00C4081A" w:rsidTr="00B41189">
        <w:tc>
          <w:tcPr>
            <w:tcW w:w="2628" w:type="dxa"/>
          </w:tcPr>
          <w:p w:rsidR="00C4081A" w:rsidRPr="00C4081A" w:rsidRDefault="00C4081A" w:rsidP="00C4081A">
            <w:pPr>
              <w:tabs>
                <w:tab w:val="left" w:pos="540"/>
              </w:tabs>
              <w:spacing w:line="300" w:lineRule="exact"/>
              <w:jc w:val="both"/>
              <w:rPr>
                <w:rFonts w:ascii="Arial" w:hAnsi="Arial" w:cs="Arial"/>
                <w:sz w:val="12"/>
                <w:szCs w:val="12"/>
              </w:rPr>
            </w:pPr>
            <w:r w:rsidRPr="00C4081A">
              <w:rPr>
                <w:rFonts w:ascii="Arial" w:hAnsi="Arial" w:cs="Arial"/>
                <w:sz w:val="12"/>
                <w:szCs w:val="12"/>
              </w:rPr>
              <w:t>Other current liabilities</w:t>
            </w: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(245)</w:t>
            </w:r>
          </w:p>
        </w:tc>
        <w:tc>
          <w:tcPr>
            <w:tcW w:w="73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(997)</w:t>
            </w: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(500)</w:t>
            </w:r>
          </w:p>
        </w:tc>
        <w:tc>
          <w:tcPr>
            <w:tcW w:w="740"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(345)</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(1,023)</w:t>
            </w:r>
          </w:p>
        </w:tc>
        <w:tc>
          <w:tcPr>
            <w:tcW w:w="741"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(693)</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(858)</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(549)</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(220)</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(110)</w:t>
            </w:r>
          </w:p>
        </w:tc>
        <w:tc>
          <w:tcPr>
            <w:tcW w:w="731"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(343)</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(79)</w:t>
            </w:r>
          </w:p>
        </w:tc>
        <w:tc>
          <w:tcPr>
            <w:tcW w:w="733"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(431)</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(200)</w:t>
            </w:r>
          </w:p>
        </w:tc>
        <w:tc>
          <w:tcPr>
            <w:tcW w:w="735"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(166)</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(35)</w:t>
            </w:r>
          </w:p>
        </w:tc>
        <w:tc>
          <w:tcPr>
            <w:tcW w:w="73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(76)</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(3)</w:t>
            </w:r>
          </w:p>
        </w:tc>
      </w:tr>
      <w:tr w:rsidR="00C4081A" w:rsidRPr="00C4081A" w:rsidTr="00B41189">
        <w:tc>
          <w:tcPr>
            <w:tcW w:w="2628" w:type="dxa"/>
          </w:tcPr>
          <w:p w:rsidR="00C4081A" w:rsidRPr="00C4081A" w:rsidRDefault="00C4081A" w:rsidP="00C4081A">
            <w:pPr>
              <w:tabs>
                <w:tab w:val="left" w:pos="540"/>
              </w:tabs>
              <w:spacing w:line="300" w:lineRule="exact"/>
              <w:jc w:val="both"/>
              <w:rPr>
                <w:rFonts w:ascii="Arial" w:hAnsi="Arial" w:cs="Arial"/>
                <w:sz w:val="12"/>
                <w:szCs w:val="12"/>
              </w:rPr>
            </w:pPr>
            <w:r w:rsidRPr="00C4081A">
              <w:rPr>
                <w:rFonts w:ascii="Arial" w:hAnsi="Arial" w:cs="Arial"/>
                <w:sz w:val="12"/>
                <w:szCs w:val="12"/>
              </w:rPr>
              <w:t xml:space="preserve">Long-term loans from and interest payable </w:t>
            </w: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39"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40"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41"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31"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33"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35"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37"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p>
        </w:tc>
      </w:tr>
      <w:tr w:rsidR="00C4081A" w:rsidRPr="00C4081A" w:rsidTr="00B41189">
        <w:tc>
          <w:tcPr>
            <w:tcW w:w="2628" w:type="dxa"/>
          </w:tcPr>
          <w:p w:rsidR="00C4081A" w:rsidRPr="00C4081A" w:rsidRDefault="00C4081A" w:rsidP="00C4081A">
            <w:pPr>
              <w:tabs>
                <w:tab w:val="left" w:pos="540"/>
              </w:tabs>
              <w:spacing w:line="300" w:lineRule="exact"/>
              <w:jc w:val="both"/>
              <w:rPr>
                <w:rFonts w:ascii="Arial" w:hAnsi="Arial" w:cs="Arial"/>
                <w:sz w:val="12"/>
                <w:szCs w:val="12"/>
              </w:rPr>
            </w:pPr>
            <w:r w:rsidRPr="00C4081A">
              <w:rPr>
                <w:rFonts w:ascii="Arial" w:hAnsi="Arial" w:cs="Arial"/>
                <w:sz w:val="12"/>
                <w:szCs w:val="12"/>
              </w:rPr>
              <w:t xml:space="preserve">   to related party - net of current portion</w:t>
            </w: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40"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(480)</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41"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(585)</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(870)</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(424)</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(321)</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(204)</w:t>
            </w:r>
          </w:p>
        </w:tc>
        <w:tc>
          <w:tcPr>
            <w:tcW w:w="731"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(447)</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(25)</w:t>
            </w:r>
          </w:p>
        </w:tc>
        <w:tc>
          <w:tcPr>
            <w:tcW w:w="733"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(532)</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(354)</w:t>
            </w:r>
          </w:p>
        </w:tc>
        <w:tc>
          <w:tcPr>
            <w:tcW w:w="735"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(370)</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(51)</w:t>
            </w:r>
          </w:p>
        </w:tc>
        <w:tc>
          <w:tcPr>
            <w:tcW w:w="73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(546)</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(76)</w:t>
            </w:r>
          </w:p>
        </w:tc>
      </w:tr>
      <w:tr w:rsidR="00C4081A" w:rsidRPr="00C4081A" w:rsidTr="00B41189">
        <w:tc>
          <w:tcPr>
            <w:tcW w:w="2628" w:type="dxa"/>
          </w:tcPr>
          <w:p w:rsidR="00C4081A" w:rsidRPr="00C4081A" w:rsidRDefault="00C4081A" w:rsidP="00C4081A">
            <w:pPr>
              <w:tabs>
                <w:tab w:val="left" w:pos="540"/>
              </w:tabs>
              <w:spacing w:line="300" w:lineRule="exact"/>
              <w:jc w:val="both"/>
              <w:rPr>
                <w:rFonts w:ascii="Arial" w:hAnsi="Arial" w:cs="Arial"/>
                <w:sz w:val="12"/>
                <w:szCs w:val="12"/>
              </w:rPr>
            </w:pPr>
            <w:r w:rsidRPr="00C4081A">
              <w:rPr>
                <w:rFonts w:ascii="Arial" w:hAnsi="Arial" w:cs="Arial"/>
                <w:sz w:val="12"/>
                <w:szCs w:val="12"/>
              </w:rPr>
              <w:t>Long-term loans</w:t>
            </w:r>
          </w:p>
        </w:tc>
        <w:tc>
          <w:tcPr>
            <w:tcW w:w="727"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9"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(1,868)</w:t>
            </w:r>
          </w:p>
        </w:tc>
        <w:tc>
          <w:tcPr>
            <w:tcW w:w="727"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40"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9"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41"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9"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(923)</w:t>
            </w:r>
          </w:p>
        </w:tc>
        <w:tc>
          <w:tcPr>
            <w:tcW w:w="688"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(923)</w:t>
            </w:r>
          </w:p>
        </w:tc>
        <w:tc>
          <w:tcPr>
            <w:tcW w:w="729"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688"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1"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688"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3"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688"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5"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688"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7"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688"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w:t>
            </w:r>
          </w:p>
        </w:tc>
      </w:tr>
      <w:tr w:rsidR="00C4081A" w:rsidRPr="00C4081A" w:rsidTr="00B41189">
        <w:tc>
          <w:tcPr>
            <w:tcW w:w="2628" w:type="dxa"/>
          </w:tcPr>
          <w:p w:rsidR="00C4081A" w:rsidRPr="00C4081A" w:rsidRDefault="00C4081A" w:rsidP="00C4081A">
            <w:pPr>
              <w:tabs>
                <w:tab w:val="left" w:pos="540"/>
              </w:tabs>
              <w:spacing w:line="300" w:lineRule="exact"/>
              <w:jc w:val="both"/>
              <w:rPr>
                <w:rFonts w:ascii="Arial" w:hAnsi="Arial" w:cs="Arial"/>
                <w:b/>
                <w:bCs/>
                <w:sz w:val="12"/>
                <w:szCs w:val="12"/>
              </w:rPr>
            </w:pPr>
            <w:r w:rsidRPr="00C4081A">
              <w:rPr>
                <w:rFonts w:ascii="Arial" w:hAnsi="Arial" w:cs="Arial"/>
                <w:b/>
                <w:bCs/>
                <w:sz w:val="12"/>
                <w:szCs w:val="12"/>
              </w:rPr>
              <w:t>Net assets</w:t>
            </w:r>
          </w:p>
        </w:tc>
        <w:tc>
          <w:tcPr>
            <w:tcW w:w="727"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1,341</w:t>
            </w:r>
          </w:p>
        </w:tc>
        <w:tc>
          <w:tcPr>
            <w:tcW w:w="739"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544</w:t>
            </w:r>
          </w:p>
        </w:tc>
        <w:tc>
          <w:tcPr>
            <w:tcW w:w="727"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397</w:t>
            </w:r>
          </w:p>
        </w:tc>
        <w:tc>
          <w:tcPr>
            <w:tcW w:w="740"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422</w:t>
            </w:r>
          </w:p>
        </w:tc>
        <w:tc>
          <w:tcPr>
            <w:tcW w:w="729"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627</w:t>
            </w:r>
          </w:p>
        </w:tc>
        <w:tc>
          <w:tcPr>
            <w:tcW w:w="741"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654</w:t>
            </w:r>
          </w:p>
        </w:tc>
        <w:tc>
          <w:tcPr>
            <w:tcW w:w="729"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768</w:t>
            </w:r>
          </w:p>
        </w:tc>
        <w:tc>
          <w:tcPr>
            <w:tcW w:w="688"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829</w:t>
            </w:r>
          </w:p>
        </w:tc>
        <w:tc>
          <w:tcPr>
            <w:tcW w:w="729"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285</w:t>
            </w:r>
          </w:p>
        </w:tc>
        <w:tc>
          <w:tcPr>
            <w:tcW w:w="688"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315</w:t>
            </w:r>
          </w:p>
        </w:tc>
        <w:tc>
          <w:tcPr>
            <w:tcW w:w="731"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468</w:t>
            </w:r>
          </w:p>
        </w:tc>
        <w:tc>
          <w:tcPr>
            <w:tcW w:w="688"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541</w:t>
            </w:r>
          </w:p>
        </w:tc>
        <w:tc>
          <w:tcPr>
            <w:tcW w:w="733"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419</w:t>
            </w:r>
          </w:p>
        </w:tc>
        <w:tc>
          <w:tcPr>
            <w:tcW w:w="688"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521</w:t>
            </w:r>
          </w:p>
        </w:tc>
        <w:tc>
          <w:tcPr>
            <w:tcW w:w="735"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281</w:t>
            </w:r>
          </w:p>
        </w:tc>
        <w:tc>
          <w:tcPr>
            <w:tcW w:w="688"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318</w:t>
            </w:r>
          </w:p>
        </w:tc>
        <w:tc>
          <w:tcPr>
            <w:tcW w:w="737"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355</w:t>
            </w:r>
          </w:p>
        </w:tc>
        <w:tc>
          <w:tcPr>
            <w:tcW w:w="688"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418</w:t>
            </w:r>
          </w:p>
        </w:tc>
      </w:tr>
      <w:tr w:rsidR="00C4081A" w:rsidRPr="00C4081A" w:rsidTr="00B41189">
        <w:tc>
          <w:tcPr>
            <w:tcW w:w="2628" w:type="dxa"/>
          </w:tcPr>
          <w:p w:rsidR="00C4081A" w:rsidRPr="00C4081A" w:rsidRDefault="00C4081A" w:rsidP="00C4081A">
            <w:pPr>
              <w:tabs>
                <w:tab w:val="left" w:pos="540"/>
              </w:tabs>
              <w:spacing w:line="300" w:lineRule="exact"/>
              <w:jc w:val="both"/>
              <w:rPr>
                <w:rFonts w:ascii="Arial" w:hAnsi="Arial" w:cs="Arial"/>
                <w:sz w:val="12"/>
                <w:szCs w:val="12"/>
                <w:cs/>
              </w:rPr>
            </w:pPr>
            <w:r w:rsidRPr="00C4081A">
              <w:rPr>
                <w:rFonts w:ascii="Arial" w:hAnsi="Arial" w:cs="Arial"/>
                <w:sz w:val="12"/>
                <w:szCs w:val="12"/>
              </w:rPr>
              <w:t>Shareholding percentage (%)</w:t>
            </w: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51</w:t>
            </w:r>
          </w:p>
        </w:tc>
        <w:tc>
          <w:tcPr>
            <w:tcW w:w="73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51</w:t>
            </w: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51</w:t>
            </w:r>
          </w:p>
        </w:tc>
        <w:tc>
          <w:tcPr>
            <w:tcW w:w="740"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51</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51</w:t>
            </w:r>
          </w:p>
        </w:tc>
        <w:tc>
          <w:tcPr>
            <w:tcW w:w="741"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51</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51</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51</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51</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51</w:t>
            </w:r>
          </w:p>
        </w:tc>
        <w:tc>
          <w:tcPr>
            <w:tcW w:w="731"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51</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51</w:t>
            </w:r>
          </w:p>
        </w:tc>
        <w:tc>
          <w:tcPr>
            <w:tcW w:w="733"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51</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51</w:t>
            </w:r>
          </w:p>
        </w:tc>
        <w:tc>
          <w:tcPr>
            <w:tcW w:w="735"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51</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51</w:t>
            </w:r>
          </w:p>
        </w:tc>
        <w:tc>
          <w:tcPr>
            <w:tcW w:w="73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51</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51</w:t>
            </w:r>
          </w:p>
        </w:tc>
      </w:tr>
      <w:tr w:rsidR="00C4081A" w:rsidRPr="00C4081A" w:rsidTr="00B41189">
        <w:tc>
          <w:tcPr>
            <w:tcW w:w="2628" w:type="dxa"/>
          </w:tcPr>
          <w:p w:rsidR="00C4081A" w:rsidRPr="00C4081A" w:rsidRDefault="00C4081A" w:rsidP="00C4081A">
            <w:pPr>
              <w:tabs>
                <w:tab w:val="left" w:pos="540"/>
              </w:tabs>
              <w:spacing w:line="300" w:lineRule="exact"/>
              <w:rPr>
                <w:rFonts w:ascii="Arial" w:hAnsi="Arial" w:cs="Arial"/>
                <w:b/>
                <w:bCs/>
                <w:sz w:val="12"/>
                <w:szCs w:val="12"/>
              </w:rPr>
            </w:pPr>
            <w:r w:rsidRPr="00C4081A">
              <w:rPr>
                <w:rFonts w:ascii="Arial" w:hAnsi="Arial" w:cs="Arial"/>
                <w:b/>
                <w:bCs/>
                <w:sz w:val="12"/>
                <w:szCs w:val="12"/>
              </w:rPr>
              <w:t>The Company’s shareholding percentage</w:t>
            </w:r>
          </w:p>
        </w:tc>
        <w:tc>
          <w:tcPr>
            <w:tcW w:w="727"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739"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727"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740"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729"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741"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729"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688"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729"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688"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731"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688"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733"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688"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735"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688"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737"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688" w:type="dxa"/>
          </w:tcPr>
          <w:p w:rsidR="00C4081A" w:rsidRPr="00C4081A" w:rsidRDefault="00C4081A" w:rsidP="00C4081A">
            <w:pPr>
              <w:tabs>
                <w:tab w:val="decimal" w:pos="432"/>
              </w:tabs>
              <w:spacing w:line="300" w:lineRule="exact"/>
              <w:jc w:val="both"/>
              <w:rPr>
                <w:rFonts w:ascii="Arial" w:hAnsi="Arial" w:cs="Arial"/>
                <w:b/>
                <w:bCs/>
                <w:sz w:val="12"/>
                <w:szCs w:val="12"/>
              </w:rPr>
            </w:pPr>
          </w:p>
        </w:tc>
      </w:tr>
      <w:tr w:rsidR="0010171E" w:rsidRPr="00C4081A" w:rsidTr="00B41189">
        <w:tc>
          <w:tcPr>
            <w:tcW w:w="2628" w:type="dxa"/>
          </w:tcPr>
          <w:p w:rsidR="0010171E" w:rsidRPr="00C4081A" w:rsidRDefault="0010171E" w:rsidP="0010171E">
            <w:pPr>
              <w:tabs>
                <w:tab w:val="left" w:pos="540"/>
              </w:tabs>
              <w:spacing w:line="300" w:lineRule="exact"/>
              <w:jc w:val="both"/>
              <w:rPr>
                <w:rFonts w:ascii="Arial" w:hAnsi="Arial" w:cs="Arial"/>
                <w:b/>
                <w:bCs/>
                <w:sz w:val="12"/>
                <w:szCs w:val="12"/>
                <w:cs/>
              </w:rPr>
            </w:pPr>
            <w:r w:rsidRPr="00C4081A">
              <w:rPr>
                <w:rFonts w:ascii="Arial" w:hAnsi="Arial" w:cs="Arial"/>
                <w:b/>
                <w:bCs/>
                <w:sz w:val="12"/>
                <w:szCs w:val="12"/>
              </w:rPr>
              <w:t xml:space="preserve">   in net assets</w:t>
            </w:r>
          </w:p>
        </w:tc>
        <w:tc>
          <w:tcPr>
            <w:tcW w:w="727" w:type="dxa"/>
          </w:tcPr>
          <w:p w:rsidR="0010171E" w:rsidRPr="00C4081A" w:rsidRDefault="0010171E" w:rsidP="0010171E">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684</w:t>
            </w:r>
          </w:p>
        </w:tc>
        <w:tc>
          <w:tcPr>
            <w:tcW w:w="739" w:type="dxa"/>
          </w:tcPr>
          <w:p w:rsidR="0010171E" w:rsidRPr="00C4081A" w:rsidRDefault="0010171E" w:rsidP="0010171E">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277</w:t>
            </w:r>
          </w:p>
        </w:tc>
        <w:tc>
          <w:tcPr>
            <w:tcW w:w="727" w:type="dxa"/>
          </w:tcPr>
          <w:p w:rsidR="0010171E" w:rsidRPr="00C4081A" w:rsidRDefault="0010171E" w:rsidP="0010171E">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202</w:t>
            </w:r>
          </w:p>
        </w:tc>
        <w:tc>
          <w:tcPr>
            <w:tcW w:w="740" w:type="dxa"/>
          </w:tcPr>
          <w:p w:rsidR="0010171E" w:rsidRPr="00C4081A" w:rsidRDefault="0010171E" w:rsidP="0010171E">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215</w:t>
            </w:r>
          </w:p>
        </w:tc>
        <w:tc>
          <w:tcPr>
            <w:tcW w:w="729" w:type="dxa"/>
          </w:tcPr>
          <w:p w:rsidR="0010171E" w:rsidRPr="00C4081A" w:rsidRDefault="0010171E" w:rsidP="0010171E">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320</w:t>
            </w:r>
          </w:p>
        </w:tc>
        <w:tc>
          <w:tcPr>
            <w:tcW w:w="741" w:type="dxa"/>
          </w:tcPr>
          <w:p w:rsidR="0010171E" w:rsidRPr="00C4081A" w:rsidRDefault="0010171E" w:rsidP="0010171E">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334</w:t>
            </w:r>
          </w:p>
        </w:tc>
        <w:tc>
          <w:tcPr>
            <w:tcW w:w="729" w:type="dxa"/>
          </w:tcPr>
          <w:p w:rsidR="0010171E" w:rsidRPr="00C4081A" w:rsidRDefault="0010171E" w:rsidP="0010171E">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392</w:t>
            </w:r>
          </w:p>
        </w:tc>
        <w:tc>
          <w:tcPr>
            <w:tcW w:w="688" w:type="dxa"/>
          </w:tcPr>
          <w:p w:rsidR="0010171E" w:rsidRPr="00C4081A" w:rsidRDefault="0010171E" w:rsidP="0010171E">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423</w:t>
            </w:r>
          </w:p>
        </w:tc>
        <w:tc>
          <w:tcPr>
            <w:tcW w:w="729" w:type="dxa"/>
          </w:tcPr>
          <w:p w:rsidR="0010171E" w:rsidRPr="00C4081A" w:rsidRDefault="0010171E" w:rsidP="0010171E">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145</w:t>
            </w:r>
          </w:p>
        </w:tc>
        <w:tc>
          <w:tcPr>
            <w:tcW w:w="688" w:type="dxa"/>
          </w:tcPr>
          <w:p w:rsidR="0010171E" w:rsidRPr="00C4081A" w:rsidRDefault="0010171E" w:rsidP="0010171E">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160</w:t>
            </w:r>
          </w:p>
        </w:tc>
        <w:tc>
          <w:tcPr>
            <w:tcW w:w="731" w:type="dxa"/>
          </w:tcPr>
          <w:p w:rsidR="0010171E" w:rsidRPr="00C4081A" w:rsidRDefault="0010171E" w:rsidP="0010171E">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239</w:t>
            </w:r>
          </w:p>
        </w:tc>
        <w:tc>
          <w:tcPr>
            <w:tcW w:w="688" w:type="dxa"/>
          </w:tcPr>
          <w:p w:rsidR="0010171E" w:rsidRPr="00C4081A" w:rsidRDefault="0010171E" w:rsidP="0010171E">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276</w:t>
            </w:r>
          </w:p>
        </w:tc>
        <w:tc>
          <w:tcPr>
            <w:tcW w:w="733" w:type="dxa"/>
          </w:tcPr>
          <w:p w:rsidR="0010171E" w:rsidRPr="00C4081A" w:rsidRDefault="0010171E" w:rsidP="0010171E">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214</w:t>
            </w:r>
          </w:p>
        </w:tc>
        <w:tc>
          <w:tcPr>
            <w:tcW w:w="688" w:type="dxa"/>
          </w:tcPr>
          <w:p w:rsidR="0010171E" w:rsidRPr="00C4081A" w:rsidRDefault="0010171E" w:rsidP="0010171E">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266</w:t>
            </w:r>
          </w:p>
        </w:tc>
        <w:tc>
          <w:tcPr>
            <w:tcW w:w="735" w:type="dxa"/>
          </w:tcPr>
          <w:p w:rsidR="0010171E" w:rsidRPr="00C4081A" w:rsidRDefault="0010171E" w:rsidP="0010171E">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143</w:t>
            </w:r>
          </w:p>
        </w:tc>
        <w:tc>
          <w:tcPr>
            <w:tcW w:w="688" w:type="dxa"/>
          </w:tcPr>
          <w:p w:rsidR="0010171E" w:rsidRPr="00C4081A" w:rsidRDefault="0010171E" w:rsidP="0010171E">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162</w:t>
            </w:r>
          </w:p>
        </w:tc>
        <w:tc>
          <w:tcPr>
            <w:tcW w:w="737" w:type="dxa"/>
          </w:tcPr>
          <w:p w:rsidR="0010171E" w:rsidRPr="00C4081A" w:rsidRDefault="0010171E" w:rsidP="0010171E">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181</w:t>
            </w:r>
          </w:p>
        </w:tc>
        <w:tc>
          <w:tcPr>
            <w:tcW w:w="688" w:type="dxa"/>
          </w:tcPr>
          <w:p w:rsidR="0010171E" w:rsidRPr="00C4081A" w:rsidRDefault="0010171E" w:rsidP="0010171E">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213</w:t>
            </w:r>
          </w:p>
        </w:tc>
      </w:tr>
      <w:tr w:rsidR="0010171E" w:rsidRPr="00C4081A" w:rsidTr="00B41189">
        <w:tc>
          <w:tcPr>
            <w:tcW w:w="2628" w:type="dxa"/>
          </w:tcPr>
          <w:p w:rsidR="0010171E" w:rsidRPr="00C4081A" w:rsidRDefault="0010171E" w:rsidP="0010171E">
            <w:pPr>
              <w:tabs>
                <w:tab w:val="left" w:pos="540"/>
              </w:tabs>
              <w:spacing w:line="300" w:lineRule="exact"/>
              <w:jc w:val="both"/>
              <w:rPr>
                <w:rFonts w:ascii="Arial" w:hAnsi="Arial" w:cs="Arial"/>
                <w:sz w:val="12"/>
                <w:szCs w:val="12"/>
                <w:cs/>
              </w:rPr>
            </w:pPr>
            <w:r w:rsidRPr="00C4081A">
              <w:rPr>
                <w:rFonts w:ascii="Arial" w:hAnsi="Arial" w:cs="Arial"/>
                <w:sz w:val="12"/>
                <w:szCs w:val="12"/>
              </w:rPr>
              <w:t xml:space="preserve">Elimination entries </w:t>
            </w:r>
          </w:p>
        </w:tc>
        <w:tc>
          <w:tcPr>
            <w:tcW w:w="727" w:type="dxa"/>
          </w:tcPr>
          <w:p w:rsidR="0010171E" w:rsidRPr="00C4081A" w:rsidRDefault="0010171E" w:rsidP="0010171E">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(3)</w:t>
            </w:r>
          </w:p>
        </w:tc>
        <w:tc>
          <w:tcPr>
            <w:tcW w:w="739" w:type="dxa"/>
          </w:tcPr>
          <w:p w:rsidR="0010171E" w:rsidRPr="00C4081A" w:rsidRDefault="0010171E" w:rsidP="0010171E">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(57)</w:t>
            </w:r>
          </w:p>
        </w:tc>
        <w:tc>
          <w:tcPr>
            <w:tcW w:w="727" w:type="dxa"/>
          </w:tcPr>
          <w:p w:rsidR="0010171E" w:rsidRPr="00C4081A" w:rsidRDefault="0010171E" w:rsidP="0010171E">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(67)</w:t>
            </w:r>
          </w:p>
        </w:tc>
        <w:tc>
          <w:tcPr>
            <w:tcW w:w="740" w:type="dxa"/>
          </w:tcPr>
          <w:p w:rsidR="0010171E" w:rsidRPr="00C4081A" w:rsidRDefault="0010171E" w:rsidP="0010171E">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(40)</w:t>
            </w:r>
          </w:p>
        </w:tc>
        <w:tc>
          <w:tcPr>
            <w:tcW w:w="729" w:type="dxa"/>
          </w:tcPr>
          <w:p w:rsidR="0010171E" w:rsidRPr="00C4081A" w:rsidRDefault="0010171E" w:rsidP="0010171E">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(108)</w:t>
            </w:r>
          </w:p>
        </w:tc>
        <w:tc>
          <w:tcPr>
            <w:tcW w:w="741" w:type="dxa"/>
          </w:tcPr>
          <w:p w:rsidR="0010171E" w:rsidRPr="00C4081A" w:rsidRDefault="0010171E" w:rsidP="0010171E">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(85)</w:t>
            </w:r>
          </w:p>
        </w:tc>
        <w:tc>
          <w:tcPr>
            <w:tcW w:w="729" w:type="dxa"/>
          </w:tcPr>
          <w:p w:rsidR="0010171E" w:rsidRPr="00C4081A" w:rsidRDefault="0010171E" w:rsidP="0010171E">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(62)</w:t>
            </w:r>
          </w:p>
        </w:tc>
        <w:tc>
          <w:tcPr>
            <w:tcW w:w="688" w:type="dxa"/>
          </w:tcPr>
          <w:p w:rsidR="0010171E" w:rsidRPr="00C4081A" w:rsidRDefault="0010171E" w:rsidP="0010171E">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(37)</w:t>
            </w:r>
          </w:p>
        </w:tc>
        <w:tc>
          <w:tcPr>
            <w:tcW w:w="729" w:type="dxa"/>
          </w:tcPr>
          <w:p w:rsidR="0010171E" w:rsidRPr="00C4081A" w:rsidRDefault="0010171E" w:rsidP="0010171E">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(25)</w:t>
            </w:r>
          </w:p>
        </w:tc>
        <w:tc>
          <w:tcPr>
            <w:tcW w:w="688" w:type="dxa"/>
          </w:tcPr>
          <w:p w:rsidR="0010171E" w:rsidRPr="00C4081A" w:rsidRDefault="0010171E" w:rsidP="0010171E">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(16)</w:t>
            </w:r>
          </w:p>
        </w:tc>
        <w:tc>
          <w:tcPr>
            <w:tcW w:w="731" w:type="dxa"/>
          </w:tcPr>
          <w:p w:rsidR="0010171E" w:rsidRPr="00C4081A" w:rsidRDefault="0010171E" w:rsidP="0010171E">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(40)</w:t>
            </w:r>
          </w:p>
        </w:tc>
        <w:tc>
          <w:tcPr>
            <w:tcW w:w="688" w:type="dxa"/>
          </w:tcPr>
          <w:p w:rsidR="0010171E" w:rsidRPr="00C4081A" w:rsidRDefault="0010171E" w:rsidP="0010171E">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(27)</w:t>
            </w:r>
          </w:p>
        </w:tc>
        <w:tc>
          <w:tcPr>
            <w:tcW w:w="733" w:type="dxa"/>
          </w:tcPr>
          <w:p w:rsidR="0010171E" w:rsidRPr="00C4081A" w:rsidRDefault="0010171E" w:rsidP="0010171E">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(26)</w:t>
            </w:r>
          </w:p>
        </w:tc>
        <w:tc>
          <w:tcPr>
            <w:tcW w:w="688" w:type="dxa"/>
          </w:tcPr>
          <w:p w:rsidR="0010171E" w:rsidRPr="00C4081A" w:rsidRDefault="0010171E" w:rsidP="0010171E">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(14)</w:t>
            </w:r>
          </w:p>
        </w:tc>
        <w:tc>
          <w:tcPr>
            <w:tcW w:w="735" w:type="dxa"/>
          </w:tcPr>
          <w:p w:rsidR="0010171E" w:rsidRPr="00C4081A" w:rsidRDefault="0010171E" w:rsidP="0010171E">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(18)</w:t>
            </w:r>
          </w:p>
        </w:tc>
        <w:tc>
          <w:tcPr>
            <w:tcW w:w="688" w:type="dxa"/>
          </w:tcPr>
          <w:p w:rsidR="0010171E" w:rsidRPr="00C4081A" w:rsidRDefault="0010171E" w:rsidP="0010171E">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(9)</w:t>
            </w:r>
          </w:p>
        </w:tc>
        <w:tc>
          <w:tcPr>
            <w:tcW w:w="737" w:type="dxa"/>
          </w:tcPr>
          <w:p w:rsidR="0010171E" w:rsidRPr="00C4081A" w:rsidRDefault="0010171E" w:rsidP="0010171E">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(24)</w:t>
            </w:r>
          </w:p>
        </w:tc>
        <w:tc>
          <w:tcPr>
            <w:tcW w:w="688" w:type="dxa"/>
          </w:tcPr>
          <w:p w:rsidR="0010171E" w:rsidRPr="00C4081A" w:rsidRDefault="0010171E" w:rsidP="0010171E">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(15)</w:t>
            </w:r>
          </w:p>
        </w:tc>
      </w:tr>
      <w:tr w:rsidR="0010171E" w:rsidRPr="00C4081A" w:rsidTr="00B41189">
        <w:tc>
          <w:tcPr>
            <w:tcW w:w="2628" w:type="dxa"/>
          </w:tcPr>
          <w:p w:rsidR="0010171E" w:rsidRPr="00C4081A" w:rsidRDefault="0010171E" w:rsidP="0010171E">
            <w:pPr>
              <w:tabs>
                <w:tab w:val="left" w:pos="540"/>
              </w:tabs>
              <w:spacing w:line="300" w:lineRule="exact"/>
              <w:jc w:val="both"/>
              <w:rPr>
                <w:rFonts w:ascii="Arial" w:hAnsi="Arial" w:cs="Arial"/>
                <w:b/>
                <w:bCs/>
                <w:sz w:val="12"/>
                <w:szCs w:val="12"/>
              </w:rPr>
            </w:pPr>
            <w:r w:rsidRPr="00C4081A">
              <w:rPr>
                <w:rFonts w:ascii="Arial" w:hAnsi="Arial" w:cs="Arial"/>
                <w:b/>
                <w:bCs/>
                <w:sz w:val="12"/>
                <w:szCs w:val="12"/>
              </w:rPr>
              <w:t>Carrying amounts based on</w:t>
            </w:r>
          </w:p>
        </w:tc>
        <w:tc>
          <w:tcPr>
            <w:tcW w:w="727" w:type="dxa"/>
          </w:tcPr>
          <w:p w:rsidR="0010171E" w:rsidRPr="00C4081A" w:rsidRDefault="0010171E" w:rsidP="0010171E">
            <w:pPr>
              <w:tabs>
                <w:tab w:val="decimal" w:pos="432"/>
              </w:tabs>
              <w:spacing w:line="300" w:lineRule="exact"/>
              <w:jc w:val="both"/>
              <w:rPr>
                <w:rFonts w:ascii="Arial" w:hAnsi="Arial" w:cs="Arial"/>
                <w:b/>
                <w:bCs/>
                <w:sz w:val="12"/>
                <w:szCs w:val="12"/>
              </w:rPr>
            </w:pPr>
          </w:p>
        </w:tc>
        <w:tc>
          <w:tcPr>
            <w:tcW w:w="739" w:type="dxa"/>
          </w:tcPr>
          <w:p w:rsidR="0010171E" w:rsidRPr="00C4081A" w:rsidRDefault="0010171E" w:rsidP="0010171E">
            <w:pPr>
              <w:tabs>
                <w:tab w:val="decimal" w:pos="432"/>
              </w:tabs>
              <w:spacing w:line="300" w:lineRule="exact"/>
              <w:jc w:val="both"/>
              <w:rPr>
                <w:rFonts w:ascii="Arial" w:hAnsi="Arial" w:cs="Arial"/>
                <w:b/>
                <w:bCs/>
                <w:sz w:val="12"/>
                <w:szCs w:val="12"/>
              </w:rPr>
            </w:pPr>
          </w:p>
        </w:tc>
        <w:tc>
          <w:tcPr>
            <w:tcW w:w="727" w:type="dxa"/>
          </w:tcPr>
          <w:p w:rsidR="0010171E" w:rsidRPr="00C4081A" w:rsidRDefault="0010171E" w:rsidP="0010171E">
            <w:pPr>
              <w:tabs>
                <w:tab w:val="decimal" w:pos="432"/>
              </w:tabs>
              <w:spacing w:line="300" w:lineRule="exact"/>
              <w:jc w:val="both"/>
              <w:rPr>
                <w:rFonts w:ascii="Arial" w:hAnsi="Arial" w:cs="Arial"/>
                <w:b/>
                <w:bCs/>
                <w:sz w:val="12"/>
                <w:szCs w:val="12"/>
              </w:rPr>
            </w:pPr>
          </w:p>
        </w:tc>
        <w:tc>
          <w:tcPr>
            <w:tcW w:w="740" w:type="dxa"/>
          </w:tcPr>
          <w:p w:rsidR="0010171E" w:rsidRPr="00C4081A" w:rsidRDefault="0010171E" w:rsidP="0010171E">
            <w:pPr>
              <w:tabs>
                <w:tab w:val="decimal" w:pos="432"/>
              </w:tabs>
              <w:spacing w:line="300" w:lineRule="exact"/>
              <w:jc w:val="both"/>
              <w:rPr>
                <w:rFonts w:ascii="Arial" w:hAnsi="Arial" w:cs="Arial"/>
                <w:b/>
                <w:bCs/>
                <w:sz w:val="12"/>
                <w:szCs w:val="12"/>
              </w:rPr>
            </w:pPr>
          </w:p>
        </w:tc>
        <w:tc>
          <w:tcPr>
            <w:tcW w:w="729" w:type="dxa"/>
          </w:tcPr>
          <w:p w:rsidR="0010171E" w:rsidRPr="00C4081A" w:rsidRDefault="0010171E" w:rsidP="0010171E">
            <w:pPr>
              <w:tabs>
                <w:tab w:val="decimal" w:pos="432"/>
              </w:tabs>
              <w:spacing w:line="300" w:lineRule="exact"/>
              <w:jc w:val="both"/>
              <w:rPr>
                <w:rFonts w:ascii="Arial" w:hAnsi="Arial" w:cs="Arial"/>
                <w:b/>
                <w:bCs/>
                <w:sz w:val="12"/>
                <w:szCs w:val="12"/>
              </w:rPr>
            </w:pPr>
          </w:p>
        </w:tc>
        <w:tc>
          <w:tcPr>
            <w:tcW w:w="741" w:type="dxa"/>
          </w:tcPr>
          <w:p w:rsidR="0010171E" w:rsidRPr="00C4081A" w:rsidRDefault="0010171E" w:rsidP="0010171E">
            <w:pPr>
              <w:tabs>
                <w:tab w:val="decimal" w:pos="432"/>
              </w:tabs>
              <w:spacing w:line="300" w:lineRule="exact"/>
              <w:jc w:val="both"/>
              <w:rPr>
                <w:rFonts w:ascii="Arial" w:hAnsi="Arial" w:cs="Arial"/>
                <w:b/>
                <w:bCs/>
                <w:sz w:val="12"/>
                <w:szCs w:val="12"/>
              </w:rPr>
            </w:pPr>
          </w:p>
        </w:tc>
        <w:tc>
          <w:tcPr>
            <w:tcW w:w="729" w:type="dxa"/>
          </w:tcPr>
          <w:p w:rsidR="0010171E" w:rsidRPr="00C4081A" w:rsidRDefault="0010171E" w:rsidP="0010171E">
            <w:pPr>
              <w:tabs>
                <w:tab w:val="decimal" w:pos="432"/>
              </w:tabs>
              <w:spacing w:line="300" w:lineRule="exact"/>
              <w:jc w:val="both"/>
              <w:rPr>
                <w:rFonts w:ascii="Arial" w:hAnsi="Arial" w:cs="Arial"/>
                <w:b/>
                <w:bCs/>
                <w:sz w:val="12"/>
                <w:szCs w:val="12"/>
              </w:rPr>
            </w:pPr>
          </w:p>
        </w:tc>
        <w:tc>
          <w:tcPr>
            <w:tcW w:w="688" w:type="dxa"/>
          </w:tcPr>
          <w:p w:rsidR="0010171E" w:rsidRPr="00C4081A" w:rsidRDefault="0010171E" w:rsidP="0010171E">
            <w:pPr>
              <w:tabs>
                <w:tab w:val="decimal" w:pos="432"/>
              </w:tabs>
              <w:spacing w:line="300" w:lineRule="exact"/>
              <w:jc w:val="both"/>
              <w:rPr>
                <w:rFonts w:ascii="Arial" w:hAnsi="Arial" w:cs="Arial"/>
                <w:b/>
                <w:bCs/>
                <w:sz w:val="12"/>
                <w:szCs w:val="12"/>
              </w:rPr>
            </w:pPr>
          </w:p>
        </w:tc>
        <w:tc>
          <w:tcPr>
            <w:tcW w:w="729" w:type="dxa"/>
          </w:tcPr>
          <w:p w:rsidR="0010171E" w:rsidRPr="00C4081A" w:rsidRDefault="0010171E" w:rsidP="0010171E">
            <w:pPr>
              <w:tabs>
                <w:tab w:val="decimal" w:pos="432"/>
              </w:tabs>
              <w:spacing w:line="300" w:lineRule="exact"/>
              <w:jc w:val="both"/>
              <w:rPr>
                <w:rFonts w:ascii="Arial" w:hAnsi="Arial" w:cs="Arial"/>
                <w:b/>
                <w:bCs/>
                <w:sz w:val="12"/>
                <w:szCs w:val="12"/>
              </w:rPr>
            </w:pPr>
          </w:p>
        </w:tc>
        <w:tc>
          <w:tcPr>
            <w:tcW w:w="688" w:type="dxa"/>
          </w:tcPr>
          <w:p w:rsidR="0010171E" w:rsidRPr="00C4081A" w:rsidRDefault="0010171E" w:rsidP="0010171E">
            <w:pPr>
              <w:tabs>
                <w:tab w:val="decimal" w:pos="432"/>
              </w:tabs>
              <w:spacing w:line="300" w:lineRule="exact"/>
              <w:jc w:val="both"/>
              <w:rPr>
                <w:rFonts w:ascii="Arial" w:hAnsi="Arial" w:cs="Arial"/>
                <w:b/>
                <w:bCs/>
                <w:sz w:val="12"/>
                <w:szCs w:val="12"/>
              </w:rPr>
            </w:pPr>
          </w:p>
        </w:tc>
        <w:tc>
          <w:tcPr>
            <w:tcW w:w="731" w:type="dxa"/>
          </w:tcPr>
          <w:p w:rsidR="0010171E" w:rsidRPr="00C4081A" w:rsidRDefault="0010171E" w:rsidP="0010171E">
            <w:pPr>
              <w:tabs>
                <w:tab w:val="decimal" w:pos="432"/>
              </w:tabs>
              <w:spacing w:line="300" w:lineRule="exact"/>
              <w:jc w:val="both"/>
              <w:rPr>
                <w:rFonts w:ascii="Arial" w:hAnsi="Arial" w:cs="Arial"/>
                <w:b/>
                <w:bCs/>
                <w:sz w:val="12"/>
                <w:szCs w:val="12"/>
              </w:rPr>
            </w:pPr>
          </w:p>
        </w:tc>
        <w:tc>
          <w:tcPr>
            <w:tcW w:w="688" w:type="dxa"/>
          </w:tcPr>
          <w:p w:rsidR="0010171E" w:rsidRPr="00C4081A" w:rsidRDefault="0010171E" w:rsidP="0010171E">
            <w:pPr>
              <w:tabs>
                <w:tab w:val="decimal" w:pos="432"/>
              </w:tabs>
              <w:spacing w:line="300" w:lineRule="exact"/>
              <w:jc w:val="both"/>
              <w:rPr>
                <w:rFonts w:ascii="Arial" w:hAnsi="Arial" w:cs="Arial"/>
                <w:b/>
                <w:bCs/>
                <w:sz w:val="12"/>
                <w:szCs w:val="12"/>
              </w:rPr>
            </w:pPr>
          </w:p>
        </w:tc>
        <w:tc>
          <w:tcPr>
            <w:tcW w:w="733" w:type="dxa"/>
          </w:tcPr>
          <w:p w:rsidR="0010171E" w:rsidRPr="00C4081A" w:rsidRDefault="0010171E" w:rsidP="0010171E">
            <w:pPr>
              <w:tabs>
                <w:tab w:val="decimal" w:pos="432"/>
              </w:tabs>
              <w:spacing w:line="300" w:lineRule="exact"/>
              <w:jc w:val="both"/>
              <w:rPr>
                <w:rFonts w:ascii="Arial" w:hAnsi="Arial" w:cs="Arial"/>
                <w:b/>
                <w:bCs/>
                <w:sz w:val="12"/>
                <w:szCs w:val="12"/>
              </w:rPr>
            </w:pPr>
          </w:p>
        </w:tc>
        <w:tc>
          <w:tcPr>
            <w:tcW w:w="688" w:type="dxa"/>
          </w:tcPr>
          <w:p w:rsidR="0010171E" w:rsidRPr="00C4081A" w:rsidRDefault="0010171E" w:rsidP="0010171E">
            <w:pPr>
              <w:tabs>
                <w:tab w:val="decimal" w:pos="432"/>
              </w:tabs>
              <w:spacing w:line="300" w:lineRule="exact"/>
              <w:jc w:val="both"/>
              <w:rPr>
                <w:rFonts w:ascii="Arial" w:hAnsi="Arial" w:cs="Arial"/>
                <w:b/>
                <w:bCs/>
                <w:sz w:val="12"/>
                <w:szCs w:val="12"/>
              </w:rPr>
            </w:pPr>
          </w:p>
        </w:tc>
        <w:tc>
          <w:tcPr>
            <w:tcW w:w="735" w:type="dxa"/>
          </w:tcPr>
          <w:p w:rsidR="0010171E" w:rsidRPr="00C4081A" w:rsidRDefault="0010171E" w:rsidP="0010171E">
            <w:pPr>
              <w:tabs>
                <w:tab w:val="decimal" w:pos="432"/>
              </w:tabs>
              <w:spacing w:line="300" w:lineRule="exact"/>
              <w:jc w:val="both"/>
              <w:rPr>
                <w:rFonts w:ascii="Arial" w:hAnsi="Arial" w:cs="Arial"/>
                <w:b/>
                <w:bCs/>
                <w:sz w:val="12"/>
                <w:szCs w:val="12"/>
              </w:rPr>
            </w:pPr>
          </w:p>
        </w:tc>
        <w:tc>
          <w:tcPr>
            <w:tcW w:w="688" w:type="dxa"/>
          </w:tcPr>
          <w:p w:rsidR="0010171E" w:rsidRPr="00C4081A" w:rsidRDefault="0010171E" w:rsidP="0010171E">
            <w:pPr>
              <w:tabs>
                <w:tab w:val="decimal" w:pos="432"/>
              </w:tabs>
              <w:spacing w:line="300" w:lineRule="exact"/>
              <w:jc w:val="both"/>
              <w:rPr>
                <w:rFonts w:ascii="Arial" w:hAnsi="Arial" w:cs="Arial"/>
                <w:b/>
                <w:bCs/>
                <w:sz w:val="12"/>
                <w:szCs w:val="12"/>
              </w:rPr>
            </w:pPr>
          </w:p>
        </w:tc>
        <w:tc>
          <w:tcPr>
            <w:tcW w:w="737" w:type="dxa"/>
          </w:tcPr>
          <w:p w:rsidR="0010171E" w:rsidRPr="00C4081A" w:rsidRDefault="0010171E" w:rsidP="0010171E">
            <w:pPr>
              <w:tabs>
                <w:tab w:val="decimal" w:pos="432"/>
              </w:tabs>
              <w:spacing w:line="300" w:lineRule="exact"/>
              <w:jc w:val="both"/>
              <w:rPr>
                <w:rFonts w:ascii="Arial" w:hAnsi="Arial" w:cs="Arial"/>
                <w:b/>
                <w:bCs/>
                <w:sz w:val="12"/>
                <w:szCs w:val="12"/>
              </w:rPr>
            </w:pPr>
          </w:p>
        </w:tc>
        <w:tc>
          <w:tcPr>
            <w:tcW w:w="688" w:type="dxa"/>
          </w:tcPr>
          <w:p w:rsidR="0010171E" w:rsidRPr="00C4081A" w:rsidRDefault="0010171E" w:rsidP="0010171E">
            <w:pPr>
              <w:tabs>
                <w:tab w:val="decimal" w:pos="432"/>
              </w:tabs>
              <w:spacing w:line="300" w:lineRule="exact"/>
              <w:jc w:val="both"/>
              <w:rPr>
                <w:rFonts w:ascii="Arial" w:hAnsi="Arial" w:cs="Arial"/>
                <w:b/>
                <w:bCs/>
                <w:sz w:val="12"/>
                <w:szCs w:val="12"/>
              </w:rPr>
            </w:pPr>
          </w:p>
        </w:tc>
      </w:tr>
      <w:tr w:rsidR="0010171E" w:rsidRPr="00C4081A" w:rsidTr="00B41189">
        <w:tc>
          <w:tcPr>
            <w:tcW w:w="2628" w:type="dxa"/>
          </w:tcPr>
          <w:p w:rsidR="0010171E" w:rsidRPr="00C4081A" w:rsidRDefault="0010171E" w:rsidP="0010171E">
            <w:pPr>
              <w:tabs>
                <w:tab w:val="left" w:pos="540"/>
              </w:tabs>
              <w:spacing w:line="300" w:lineRule="exact"/>
              <w:jc w:val="both"/>
              <w:rPr>
                <w:rFonts w:ascii="Arial" w:hAnsi="Arial" w:cs="Arial"/>
                <w:b/>
                <w:bCs/>
                <w:sz w:val="12"/>
                <w:szCs w:val="12"/>
                <w:cs/>
              </w:rPr>
            </w:pPr>
            <w:r w:rsidRPr="00C4081A">
              <w:rPr>
                <w:rFonts w:ascii="Arial" w:hAnsi="Arial" w:cs="Arial"/>
                <w:b/>
                <w:bCs/>
                <w:sz w:val="12"/>
                <w:szCs w:val="12"/>
              </w:rPr>
              <w:t xml:space="preserve">   equity method</w:t>
            </w:r>
          </w:p>
        </w:tc>
        <w:tc>
          <w:tcPr>
            <w:tcW w:w="727" w:type="dxa"/>
          </w:tcPr>
          <w:p w:rsidR="0010171E" w:rsidRPr="00C4081A" w:rsidRDefault="0010171E" w:rsidP="0010171E">
            <w:pPr>
              <w:pBdr>
                <w:bottom w:val="double" w:sz="4" w:space="1" w:color="auto"/>
              </w:pBdr>
              <w:tabs>
                <w:tab w:val="decimal" w:pos="432"/>
              </w:tabs>
              <w:spacing w:line="300" w:lineRule="exact"/>
              <w:jc w:val="both"/>
              <w:rPr>
                <w:rFonts w:ascii="Arial" w:hAnsi="Arial" w:cs="Arial"/>
                <w:b/>
                <w:bCs/>
                <w:sz w:val="12"/>
                <w:szCs w:val="12"/>
              </w:rPr>
            </w:pPr>
            <w:r>
              <w:rPr>
                <w:rFonts w:ascii="Arial" w:hAnsi="Arial" w:cs="Arial"/>
                <w:b/>
                <w:bCs/>
                <w:sz w:val="12"/>
                <w:szCs w:val="12"/>
              </w:rPr>
              <w:t>681</w:t>
            </w:r>
          </w:p>
        </w:tc>
        <w:tc>
          <w:tcPr>
            <w:tcW w:w="739" w:type="dxa"/>
          </w:tcPr>
          <w:p w:rsidR="0010171E" w:rsidRPr="00C4081A" w:rsidRDefault="0010171E" w:rsidP="0010171E">
            <w:pPr>
              <w:pBdr>
                <w:bottom w:val="double" w:sz="4" w:space="1" w:color="auto"/>
              </w:pBdr>
              <w:tabs>
                <w:tab w:val="decimal" w:pos="432"/>
              </w:tabs>
              <w:spacing w:line="300" w:lineRule="exact"/>
              <w:jc w:val="both"/>
              <w:rPr>
                <w:rFonts w:ascii="Arial" w:hAnsi="Arial" w:cs="Arial"/>
                <w:b/>
                <w:bCs/>
                <w:sz w:val="12"/>
                <w:szCs w:val="12"/>
              </w:rPr>
            </w:pPr>
            <w:r w:rsidRPr="00C4081A">
              <w:rPr>
                <w:rFonts w:ascii="Arial" w:hAnsi="Arial" w:cs="Arial"/>
                <w:b/>
                <w:bCs/>
                <w:sz w:val="12"/>
                <w:szCs w:val="12"/>
              </w:rPr>
              <w:t>220</w:t>
            </w:r>
          </w:p>
        </w:tc>
        <w:tc>
          <w:tcPr>
            <w:tcW w:w="727" w:type="dxa"/>
          </w:tcPr>
          <w:p w:rsidR="0010171E" w:rsidRPr="00C4081A" w:rsidRDefault="0010171E" w:rsidP="0010171E">
            <w:pPr>
              <w:pBdr>
                <w:bottom w:val="double" w:sz="4" w:space="1" w:color="auto"/>
              </w:pBdr>
              <w:tabs>
                <w:tab w:val="decimal" w:pos="432"/>
              </w:tabs>
              <w:spacing w:line="300" w:lineRule="exact"/>
              <w:jc w:val="both"/>
              <w:rPr>
                <w:rFonts w:ascii="Arial" w:hAnsi="Arial" w:cs="Arial"/>
                <w:b/>
                <w:bCs/>
                <w:sz w:val="12"/>
                <w:szCs w:val="12"/>
              </w:rPr>
            </w:pPr>
            <w:r>
              <w:rPr>
                <w:rFonts w:ascii="Arial" w:hAnsi="Arial" w:cs="Arial"/>
                <w:b/>
                <w:bCs/>
                <w:sz w:val="12"/>
                <w:szCs w:val="12"/>
              </w:rPr>
              <w:t>135</w:t>
            </w:r>
          </w:p>
        </w:tc>
        <w:tc>
          <w:tcPr>
            <w:tcW w:w="740" w:type="dxa"/>
          </w:tcPr>
          <w:p w:rsidR="0010171E" w:rsidRPr="00C4081A" w:rsidRDefault="0010171E" w:rsidP="0010171E">
            <w:pPr>
              <w:pBdr>
                <w:bottom w:val="double" w:sz="4" w:space="1" w:color="auto"/>
              </w:pBdr>
              <w:tabs>
                <w:tab w:val="decimal" w:pos="432"/>
              </w:tabs>
              <w:spacing w:line="300" w:lineRule="exact"/>
              <w:jc w:val="both"/>
              <w:rPr>
                <w:rFonts w:ascii="Arial" w:hAnsi="Arial" w:cs="Arial"/>
                <w:b/>
                <w:bCs/>
                <w:sz w:val="12"/>
                <w:szCs w:val="12"/>
              </w:rPr>
            </w:pPr>
            <w:r w:rsidRPr="00C4081A">
              <w:rPr>
                <w:rFonts w:ascii="Arial" w:hAnsi="Arial" w:cs="Arial"/>
                <w:b/>
                <w:bCs/>
                <w:sz w:val="12"/>
                <w:szCs w:val="12"/>
              </w:rPr>
              <w:t>175</w:t>
            </w:r>
          </w:p>
        </w:tc>
        <w:tc>
          <w:tcPr>
            <w:tcW w:w="729" w:type="dxa"/>
          </w:tcPr>
          <w:p w:rsidR="0010171E" w:rsidRPr="00C4081A" w:rsidRDefault="0010171E" w:rsidP="0010171E">
            <w:pPr>
              <w:pBdr>
                <w:bottom w:val="double" w:sz="4" w:space="1" w:color="auto"/>
              </w:pBdr>
              <w:tabs>
                <w:tab w:val="decimal" w:pos="432"/>
              </w:tabs>
              <w:spacing w:line="300" w:lineRule="exact"/>
              <w:jc w:val="both"/>
              <w:rPr>
                <w:rFonts w:ascii="Arial" w:hAnsi="Arial" w:cs="Arial"/>
                <w:b/>
                <w:bCs/>
                <w:sz w:val="12"/>
                <w:szCs w:val="12"/>
              </w:rPr>
            </w:pPr>
            <w:r>
              <w:rPr>
                <w:rFonts w:ascii="Arial" w:hAnsi="Arial" w:cs="Arial"/>
                <w:b/>
                <w:bCs/>
                <w:sz w:val="12"/>
                <w:szCs w:val="12"/>
              </w:rPr>
              <w:t>212</w:t>
            </w:r>
          </w:p>
        </w:tc>
        <w:tc>
          <w:tcPr>
            <w:tcW w:w="741" w:type="dxa"/>
          </w:tcPr>
          <w:p w:rsidR="0010171E" w:rsidRPr="00C4081A" w:rsidRDefault="0010171E" w:rsidP="0010171E">
            <w:pPr>
              <w:pBdr>
                <w:bottom w:val="double" w:sz="4" w:space="1" w:color="auto"/>
              </w:pBdr>
              <w:tabs>
                <w:tab w:val="decimal" w:pos="432"/>
              </w:tabs>
              <w:spacing w:line="300" w:lineRule="exact"/>
              <w:jc w:val="both"/>
              <w:rPr>
                <w:rFonts w:ascii="Arial" w:hAnsi="Arial" w:cs="Arial"/>
                <w:b/>
                <w:bCs/>
                <w:sz w:val="12"/>
                <w:szCs w:val="12"/>
              </w:rPr>
            </w:pPr>
            <w:r w:rsidRPr="00C4081A">
              <w:rPr>
                <w:rFonts w:ascii="Arial" w:hAnsi="Arial" w:cs="Arial"/>
                <w:b/>
                <w:bCs/>
                <w:sz w:val="12"/>
                <w:szCs w:val="12"/>
              </w:rPr>
              <w:t>249</w:t>
            </w:r>
          </w:p>
        </w:tc>
        <w:tc>
          <w:tcPr>
            <w:tcW w:w="729" w:type="dxa"/>
          </w:tcPr>
          <w:p w:rsidR="0010171E" w:rsidRPr="00C4081A" w:rsidRDefault="0010171E" w:rsidP="0010171E">
            <w:pPr>
              <w:pBdr>
                <w:bottom w:val="double" w:sz="4" w:space="1" w:color="auto"/>
              </w:pBdr>
              <w:tabs>
                <w:tab w:val="decimal" w:pos="432"/>
              </w:tabs>
              <w:spacing w:line="300" w:lineRule="exact"/>
              <w:jc w:val="both"/>
              <w:rPr>
                <w:rFonts w:ascii="Arial" w:hAnsi="Arial" w:cs="Arial"/>
                <w:b/>
                <w:bCs/>
                <w:sz w:val="12"/>
                <w:szCs w:val="12"/>
              </w:rPr>
            </w:pPr>
            <w:r>
              <w:rPr>
                <w:rFonts w:ascii="Arial" w:hAnsi="Arial" w:cs="Arial"/>
                <w:b/>
                <w:bCs/>
                <w:sz w:val="12"/>
                <w:szCs w:val="12"/>
              </w:rPr>
              <w:t>330</w:t>
            </w:r>
          </w:p>
        </w:tc>
        <w:tc>
          <w:tcPr>
            <w:tcW w:w="688" w:type="dxa"/>
          </w:tcPr>
          <w:p w:rsidR="0010171E" w:rsidRPr="00C4081A" w:rsidRDefault="0010171E" w:rsidP="0010171E">
            <w:pPr>
              <w:pBdr>
                <w:bottom w:val="double" w:sz="4" w:space="1" w:color="auto"/>
              </w:pBdr>
              <w:tabs>
                <w:tab w:val="decimal" w:pos="432"/>
              </w:tabs>
              <w:spacing w:line="300" w:lineRule="exact"/>
              <w:jc w:val="both"/>
              <w:rPr>
                <w:rFonts w:ascii="Arial" w:hAnsi="Arial" w:cs="Arial"/>
                <w:b/>
                <w:bCs/>
                <w:sz w:val="12"/>
                <w:szCs w:val="12"/>
              </w:rPr>
            </w:pPr>
            <w:r w:rsidRPr="00C4081A">
              <w:rPr>
                <w:rFonts w:ascii="Arial" w:hAnsi="Arial" w:cs="Arial"/>
                <w:b/>
                <w:bCs/>
                <w:sz w:val="12"/>
                <w:szCs w:val="12"/>
              </w:rPr>
              <w:t>386</w:t>
            </w:r>
          </w:p>
        </w:tc>
        <w:tc>
          <w:tcPr>
            <w:tcW w:w="729" w:type="dxa"/>
          </w:tcPr>
          <w:p w:rsidR="0010171E" w:rsidRPr="00C4081A" w:rsidRDefault="0010171E" w:rsidP="0010171E">
            <w:pPr>
              <w:pBdr>
                <w:bottom w:val="double" w:sz="4" w:space="1" w:color="auto"/>
              </w:pBdr>
              <w:tabs>
                <w:tab w:val="decimal" w:pos="432"/>
              </w:tabs>
              <w:spacing w:line="300" w:lineRule="exact"/>
              <w:jc w:val="both"/>
              <w:rPr>
                <w:rFonts w:ascii="Arial" w:hAnsi="Arial" w:cs="Arial"/>
                <w:b/>
                <w:bCs/>
                <w:sz w:val="12"/>
                <w:szCs w:val="12"/>
              </w:rPr>
            </w:pPr>
            <w:r>
              <w:rPr>
                <w:rFonts w:ascii="Arial" w:hAnsi="Arial" w:cs="Arial"/>
                <w:b/>
                <w:bCs/>
                <w:sz w:val="12"/>
                <w:szCs w:val="12"/>
              </w:rPr>
              <w:t>120</w:t>
            </w:r>
          </w:p>
        </w:tc>
        <w:tc>
          <w:tcPr>
            <w:tcW w:w="688" w:type="dxa"/>
          </w:tcPr>
          <w:p w:rsidR="0010171E" w:rsidRPr="00C4081A" w:rsidRDefault="0010171E" w:rsidP="0010171E">
            <w:pPr>
              <w:pBdr>
                <w:bottom w:val="double" w:sz="4" w:space="1" w:color="auto"/>
              </w:pBdr>
              <w:tabs>
                <w:tab w:val="decimal" w:pos="432"/>
              </w:tabs>
              <w:spacing w:line="300" w:lineRule="exact"/>
              <w:jc w:val="both"/>
              <w:rPr>
                <w:rFonts w:ascii="Arial" w:hAnsi="Arial" w:cs="Arial"/>
                <w:b/>
                <w:bCs/>
                <w:sz w:val="12"/>
                <w:szCs w:val="12"/>
              </w:rPr>
            </w:pPr>
            <w:r w:rsidRPr="00C4081A">
              <w:rPr>
                <w:rFonts w:ascii="Arial" w:hAnsi="Arial" w:cs="Arial"/>
                <w:b/>
                <w:bCs/>
                <w:sz w:val="12"/>
                <w:szCs w:val="12"/>
              </w:rPr>
              <w:t>144</w:t>
            </w:r>
          </w:p>
        </w:tc>
        <w:tc>
          <w:tcPr>
            <w:tcW w:w="731" w:type="dxa"/>
          </w:tcPr>
          <w:p w:rsidR="0010171E" w:rsidRPr="00C4081A" w:rsidRDefault="0010171E" w:rsidP="0010171E">
            <w:pPr>
              <w:pBdr>
                <w:bottom w:val="double" w:sz="4" w:space="1" w:color="auto"/>
              </w:pBdr>
              <w:tabs>
                <w:tab w:val="decimal" w:pos="432"/>
              </w:tabs>
              <w:spacing w:line="300" w:lineRule="exact"/>
              <w:jc w:val="both"/>
              <w:rPr>
                <w:rFonts w:ascii="Arial" w:hAnsi="Arial" w:cs="Arial"/>
                <w:b/>
                <w:bCs/>
                <w:sz w:val="12"/>
                <w:szCs w:val="12"/>
              </w:rPr>
            </w:pPr>
            <w:r>
              <w:rPr>
                <w:rFonts w:ascii="Arial" w:hAnsi="Arial" w:cs="Arial"/>
                <w:b/>
                <w:bCs/>
                <w:sz w:val="12"/>
                <w:szCs w:val="12"/>
              </w:rPr>
              <w:t>199</w:t>
            </w:r>
          </w:p>
        </w:tc>
        <w:tc>
          <w:tcPr>
            <w:tcW w:w="688" w:type="dxa"/>
          </w:tcPr>
          <w:p w:rsidR="0010171E" w:rsidRPr="00C4081A" w:rsidRDefault="0010171E" w:rsidP="0010171E">
            <w:pPr>
              <w:pBdr>
                <w:bottom w:val="double" w:sz="4" w:space="1" w:color="auto"/>
              </w:pBdr>
              <w:tabs>
                <w:tab w:val="decimal" w:pos="432"/>
              </w:tabs>
              <w:spacing w:line="300" w:lineRule="exact"/>
              <w:jc w:val="both"/>
              <w:rPr>
                <w:rFonts w:ascii="Arial" w:hAnsi="Arial" w:cs="Arial"/>
                <w:b/>
                <w:bCs/>
                <w:sz w:val="12"/>
                <w:szCs w:val="12"/>
              </w:rPr>
            </w:pPr>
            <w:r w:rsidRPr="00C4081A">
              <w:rPr>
                <w:rFonts w:ascii="Arial" w:hAnsi="Arial" w:cs="Arial"/>
                <w:b/>
                <w:bCs/>
                <w:sz w:val="12"/>
                <w:szCs w:val="12"/>
              </w:rPr>
              <w:t>249</w:t>
            </w:r>
          </w:p>
        </w:tc>
        <w:tc>
          <w:tcPr>
            <w:tcW w:w="733" w:type="dxa"/>
          </w:tcPr>
          <w:p w:rsidR="0010171E" w:rsidRPr="00C4081A" w:rsidRDefault="0010171E" w:rsidP="0010171E">
            <w:pPr>
              <w:pBdr>
                <w:bottom w:val="double" w:sz="4" w:space="1" w:color="auto"/>
              </w:pBdr>
              <w:tabs>
                <w:tab w:val="decimal" w:pos="432"/>
              </w:tabs>
              <w:spacing w:line="300" w:lineRule="exact"/>
              <w:jc w:val="both"/>
              <w:rPr>
                <w:rFonts w:ascii="Arial" w:hAnsi="Arial" w:cs="Arial"/>
                <w:b/>
                <w:bCs/>
                <w:sz w:val="12"/>
                <w:szCs w:val="12"/>
              </w:rPr>
            </w:pPr>
            <w:r>
              <w:rPr>
                <w:rFonts w:ascii="Arial" w:hAnsi="Arial" w:cs="Arial"/>
                <w:b/>
                <w:bCs/>
                <w:sz w:val="12"/>
                <w:szCs w:val="12"/>
              </w:rPr>
              <w:t>188</w:t>
            </w:r>
          </w:p>
        </w:tc>
        <w:tc>
          <w:tcPr>
            <w:tcW w:w="688" w:type="dxa"/>
          </w:tcPr>
          <w:p w:rsidR="0010171E" w:rsidRPr="00C4081A" w:rsidRDefault="0010171E" w:rsidP="0010171E">
            <w:pPr>
              <w:pBdr>
                <w:bottom w:val="double" w:sz="4" w:space="1" w:color="auto"/>
              </w:pBdr>
              <w:tabs>
                <w:tab w:val="decimal" w:pos="432"/>
              </w:tabs>
              <w:spacing w:line="300" w:lineRule="exact"/>
              <w:jc w:val="both"/>
              <w:rPr>
                <w:rFonts w:ascii="Arial" w:hAnsi="Arial" w:cs="Arial"/>
                <w:b/>
                <w:bCs/>
                <w:sz w:val="12"/>
                <w:szCs w:val="12"/>
              </w:rPr>
            </w:pPr>
            <w:r w:rsidRPr="00C4081A">
              <w:rPr>
                <w:rFonts w:ascii="Arial" w:hAnsi="Arial" w:cs="Arial"/>
                <w:b/>
                <w:bCs/>
                <w:sz w:val="12"/>
                <w:szCs w:val="12"/>
              </w:rPr>
              <w:t>252</w:t>
            </w:r>
          </w:p>
        </w:tc>
        <w:tc>
          <w:tcPr>
            <w:tcW w:w="735" w:type="dxa"/>
          </w:tcPr>
          <w:p w:rsidR="0010171E" w:rsidRPr="00C4081A" w:rsidRDefault="0010171E" w:rsidP="0010171E">
            <w:pPr>
              <w:pBdr>
                <w:bottom w:val="double" w:sz="4" w:space="1" w:color="auto"/>
              </w:pBdr>
              <w:tabs>
                <w:tab w:val="decimal" w:pos="432"/>
              </w:tabs>
              <w:spacing w:line="300" w:lineRule="exact"/>
              <w:jc w:val="both"/>
              <w:rPr>
                <w:rFonts w:ascii="Arial" w:hAnsi="Arial" w:cs="Arial"/>
                <w:b/>
                <w:bCs/>
                <w:sz w:val="12"/>
                <w:szCs w:val="12"/>
              </w:rPr>
            </w:pPr>
            <w:r>
              <w:rPr>
                <w:rFonts w:ascii="Arial" w:hAnsi="Arial" w:cs="Arial"/>
                <w:b/>
                <w:bCs/>
                <w:sz w:val="12"/>
                <w:szCs w:val="12"/>
              </w:rPr>
              <w:t>125</w:t>
            </w:r>
          </w:p>
        </w:tc>
        <w:tc>
          <w:tcPr>
            <w:tcW w:w="688" w:type="dxa"/>
          </w:tcPr>
          <w:p w:rsidR="0010171E" w:rsidRPr="00C4081A" w:rsidRDefault="0010171E" w:rsidP="0010171E">
            <w:pPr>
              <w:pBdr>
                <w:bottom w:val="double" w:sz="4" w:space="1" w:color="auto"/>
              </w:pBdr>
              <w:tabs>
                <w:tab w:val="decimal" w:pos="432"/>
              </w:tabs>
              <w:spacing w:line="300" w:lineRule="exact"/>
              <w:jc w:val="both"/>
              <w:rPr>
                <w:rFonts w:ascii="Arial" w:hAnsi="Arial" w:cs="Arial"/>
                <w:b/>
                <w:bCs/>
                <w:sz w:val="12"/>
                <w:szCs w:val="12"/>
              </w:rPr>
            </w:pPr>
            <w:r w:rsidRPr="00C4081A">
              <w:rPr>
                <w:rFonts w:ascii="Arial" w:hAnsi="Arial" w:cs="Arial"/>
                <w:b/>
                <w:bCs/>
                <w:sz w:val="12"/>
                <w:szCs w:val="12"/>
              </w:rPr>
              <w:t>153</w:t>
            </w:r>
          </w:p>
        </w:tc>
        <w:tc>
          <w:tcPr>
            <w:tcW w:w="737" w:type="dxa"/>
          </w:tcPr>
          <w:p w:rsidR="0010171E" w:rsidRPr="00C4081A" w:rsidRDefault="0010171E" w:rsidP="0010171E">
            <w:pPr>
              <w:pBdr>
                <w:bottom w:val="double" w:sz="4" w:space="1" w:color="auto"/>
              </w:pBdr>
              <w:tabs>
                <w:tab w:val="decimal" w:pos="432"/>
              </w:tabs>
              <w:spacing w:line="300" w:lineRule="exact"/>
              <w:jc w:val="both"/>
              <w:rPr>
                <w:rFonts w:ascii="Arial" w:hAnsi="Arial" w:cs="Arial"/>
                <w:b/>
                <w:bCs/>
                <w:sz w:val="12"/>
                <w:szCs w:val="12"/>
              </w:rPr>
            </w:pPr>
            <w:r>
              <w:rPr>
                <w:rFonts w:ascii="Arial" w:hAnsi="Arial" w:cs="Arial"/>
                <w:b/>
                <w:bCs/>
                <w:sz w:val="12"/>
                <w:szCs w:val="12"/>
              </w:rPr>
              <w:t>157</w:t>
            </w:r>
          </w:p>
        </w:tc>
        <w:tc>
          <w:tcPr>
            <w:tcW w:w="688" w:type="dxa"/>
          </w:tcPr>
          <w:p w:rsidR="0010171E" w:rsidRPr="00C4081A" w:rsidRDefault="0010171E" w:rsidP="0010171E">
            <w:pPr>
              <w:pBdr>
                <w:bottom w:val="double" w:sz="4" w:space="1" w:color="auto"/>
              </w:pBdr>
              <w:tabs>
                <w:tab w:val="decimal" w:pos="432"/>
              </w:tabs>
              <w:spacing w:line="300" w:lineRule="exact"/>
              <w:jc w:val="both"/>
              <w:rPr>
                <w:rFonts w:ascii="Arial" w:hAnsi="Arial" w:cs="Arial"/>
                <w:b/>
                <w:bCs/>
                <w:sz w:val="12"/>
                <w:szCs w:val="12"/>
              </w:rPr>
            </w:pPr>
            <w:r w:rsidRPr="00C4081A">
              <w:rPr>
                <w:rFonts w:ascii="Arial" w:hAnsi="Arial" w:cs="Arial"/>
                <w:b/>
                <w:bCs/>
                <w:sz w:val="12"/>
                <w:szCs w:val="12"/>
              </w:rPr>
              <w:t>198</w:t>
            </w:r>
          </w:p>
        </w:tc>
      </w:tr>
    </w:tbl>
    <w:p w:rsidR="00D96609" w:rsidRPr="0026715E" w:rsidRDefault="00D96609" w:rsidP="00697CEA">
      <w:pPr>
        <w:tabs>
          <w:tab w:val="left" w:pos="2160"/>
          <w:tab w:val="center" w:pos="6840"/>
          <w:tab w:val="center" w:pos="8280"/>
        </w:tabs>
        <w:spacing w:before="60" w:line="380" w:lineRule="exact"/>
        <w:ind w:left="547" w:hanging="576"/>
        <w:jc w:val="thaiDistribute"/>
        <w:rPr>
          <w:rFonts w:ascii="Arial" w:hAnsi="Arial"/>
          <w:sz w:val="22"/>
          <w:szCs w:val="22"/>
        </w:rPr>
      </w:pPr>
    </w:p>
    <w:p w:rsidR="00D96609" w:rsidRPr="0026715E" w:rsidRDefault="00D96609" w:rsidP="00D96609">
      <w:r w:rsidRPr="0026715E">
        <w:br w:type="page"/>
      </w:r>
    </w:p>
    <w:p w:rsidR="006A0916" w:rsidRDefault="00F965FC" w:rsidP="00F965FC">
      <w:pPr>
        <w:tabs>
          <w:tab w:val="left" w:pos="2160"/>
          <w:tab w:val="center" w:pos="6840"/>
          <w:tab w:val="center" w:pos="8280"/>
        </w:tabs>
        <w:spacing w:before="60" w:line="380" w:lineRule="exact"/>
        <w:ind w:left="547" w:hanging="576"/>
        <w:jc w:val="thaiDistribute"/>
        <w:rPr>
          <w:rFonts w:ascii="Arial" w:hAnsi="Arial"/>
          <w:sz w:val="22"/>
          <w:szCs w:val="22"/>
        </w:rPr>
      </w:pPr>
      <w:r w:rsidRPr="0026715E">
        <w:rPr>
          <w:rFonts w:ascii="Arial" w:hAnsi="Arial"/>
          <w:sz w:val="22"/>
          <w:szCs w:val="22"/>
        </w:rPr>
        <w:lastRenderedPageBreak/>
        <w:tab/>
      </w:r>
    </w:p>
    <w:p w:rsidR="006A0916" w:rsidRPr="0026715E" w:rsidRDefault="006A0916" w:rsidP="00B502D9">
      <w:pPr>
        <w:pStyle w:val="NormalWeb"/>
        <w:spacing w:before="120" w:beforeAutospacing="0" w:after="120" w:afterAutospacing="0" w:line="340" w:lineRule="exact"/>
        <w:ind w:left="547" w:right="1948" w:hanging="7"/>
        <w:jc w:val="right"/>
        <w:rPr>
          <w:rFonts w:ascii="Arial" w:hAnsi="Arial" w:cs="Arial"/>
          <w:sz w:val="12"/>
          <w:szCs w:val="12"/>
          <w:cs/>
        </w:rPr>
      </w:pPr>
      <w:r w:rsidRPr="0026715E">
        <w:rPr>
          <w:rFonts w:ascii="Arial" w:hAnsi="Arial" w:cs="Arial"/>
          <w:sz w:val="12"/>
          <w:szCs w:val="12"/>
          <w:cs/>
        </w:rPr>
        <w:t>(</w:t>
      </w:r>
      <w:r w:rsidRPr="0026715E">
        <w:rPr>
          <w:rFonts w:ascii="Arial" w:hAnsi="Arial" w:cs="Arial"/>
          <w:sz w:val="12"/>
          <w:szCs w:val="12"/>
        </w:rPr>
        <w:t>Unit: Million Baht</w:t>
      </w:r>
      <w:r w:rsidRPr="0026715E">
        <w:rPr>
          <w:rFonts w:ascii="Arial" w:hAnsi="Arial" w:cs="Arial"/>
          <w:sz w:val="12"/>
          <w:szCs w:val="12"/>
          <w:cs/>
        </w:rPr>
        <w:t>)</w:t>
      </w:r>
    </w:p>
    <w:tbl>
      <w:tblPr>
        <w:tblStyle w:val="TableGrid"/>
        <w:tblW w:w="155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8"/>
        <w:gridCol w:w="727"/>
        <w:gridCol w:w="739"/>
        <w:gridCol w:w="727"/>
        <w:gridCol w:w="740"/>
        <w:gridCol w:w="729"/>
        <w:gridCol w:w="741"/>
        <w:gridCol w:w="729"/>
        <w:gridCol w:w="688"/>
        <w:gridCol w:w="729"/>
        <w:gridCol w:w="688"/>
        <w:gridCol w:w="731"/>
        <w:gridCol w:w="688"/>
        <w:gridCol w:w="733"/>
        <w:gridCol w:w="688"/>
        <w:gridCol w:w="735"/>
        <w:gridCol w:w="688"/>
        <w:gridCol w:w="737"/>
        <w:gridCol w:w="688"/>
      </w:tblGrid>
      <w:tr w:rsidR="00C4081A" w:rsidRPr="0026715E" w:rsidTr="00563D7F">
        <w:tc>
          <w:tcPr>
            <w:tcW w:w="2628" w:type="dxa"/>
          </w:tcPr>
          <w:p w:rsidR="00C4081A" w:rsidRPr="0026715E" w:rsidRDefault="00C4081A" w:rsidP="00C4081A">
            <w:pPr>
              <w:tabs>
                <w:tab w:val="left" w:pos="540"/>
              </w:tabs>
              <w:spacing w:line="300" w:lineRule="exact"/>
              <w:jc w:val="center"/>
              <w:rPr>
                <w:rFonts w:ascii="Arial" w:hAnsi="Arial" w:cs="Arial"/>
                <w:sz w:val="12"/>
                <w:szCs w:val="12"/>
              </w:rPr>
            </w:pPr>
          </w:p>
        </w:tc>
        <w:tc>
          <w:tcPr>
            <w:tcW w:w="1466" w:type="dxa"/>
            <w:gridSpan w:val="2"/>
          </w:tcPr>
          <w:p w:rsidR="00C4081A" w:rsidRPr="0026715E" w:rsidRDefault="00C4081A" w:rsidP="00C4081A">
            <w:pPr>
              <w:tabs>
                <w:tab w:val="left" w:pos="540"/>
              </w:tabs>
              <w:spacing w:line="300" w:lineRule="exact"/>
              <w:jc w:val="center"/>
              <w:rPr>
                <w:rFonts w:ascii="Arial" w:hAnsi="Arial" w:cs="Arial"/>
                <w:sz w:val="12"/>
                <w:szCs w:val="12"/>
              </w:rPr>
            </w:pPr>
          </w:p>
        </w:tc>
        <w:tc>
          <w:tcPr>
            <w:tcW w:w="1467" w:type="dxa"/>
            <w:gridSpan w:val="2"/>
          </w:tcPr>
          <w:p w:rsidR="00C4081A" w:rsidRPr="0026715E" w:rsidRDefault="00C4081A" w:rsidP="00C4081A">
            <w:pPr>
              <w:tabs>
                <w:tab w:val="left" w:pos="540"/>
              </w:tabs>
              <w:spacing w:line="300" w:lineRule="exact"/>
              <w:jc w:val="center"/>
              <w:rPr>
                <w:rFonts w:ascii="Arial" w:hAnsi="Arial" w:cs="Arial"/>
                <w:sz w:val="12"/>
                <w:szCs w:val="12"/>
              </w:rPr>
            </w:pPr>
          </w:p>
        </w:tc>
        <w:tc>
          <w:tcPr>
            <w:tcW w:w="1470" w:type="dxa"/>
            <w:gridSpan w:val="2"/>
          </w:tcPr>
          <w:p w:rsidR="00C4081A" w:rsidRPr="0026715E" w:rsidRDefault="00C4081A" w:rsidP="00C4081A">
            <w:pPr>
              <w:tabs>
                <w:tab w:val="left" w:pos="540"/>
              </w:tabs>
              <w:spacing w:line="300" w:lineRule="exact"/>
              <w:jc w:val="center"/>
              <w:rPr>
                <w:rFonts w:ascii="Arial" w:hAnsi="Arial" w:cs="Arial"/>
                <w:sz w:val="12"/>
                <w:szCs w:val="12"/>
              </w:rPr>
            </w:pPr>
          </w:p>
        </w:tc>
        <w:tc>
          <w:tcPr>
            <w:tcW w:w="1417" w:type="dxa"/>
            <w:gridSpan w:val="2"/>
          </w:tcPr>
          <w:p w:rsidR="00C4081A" w:rsidRPr="0026715E" w:rsidRDefault="00C4081A" w:rsidP="00C4081A">
            <w:pPr>
              <w:tabs>
                <w:tab w:val="left" w:pos="540"/>
              </w:tabs>
              <w:spacing w:line="300" w:lineRule="exact"/>
              <w:jc w:val="center"/>
              <w:rPr>
                <w:rFonts w:ascii="Arial" w:hAnsi="Arial" w:cs="Arial"/>
                <w:sz w:val="12"/>
                <w:szCs w:val="12"/>
              </w:rPr>
            </w:pPr>
            <w:r w:rsidRPr="0026715E">
              <w:rPr>
                <w:rFonts w:ascii="Arial" w:hAnsi="Arial" w:cs="Arial"/>
                <w:sz w:val="12"/>
                <w:szCs w:val="12"/>
              </w:rPr>
              <w:t>Ananda MF Asia</w:t>
            </w:r>
          </w:p>
        </w:tc>
        <w:tc>
          <w:tcPr>
            <w:tcW w:w="1417" w:type="dxa"/>
            <w:gridSpan w:val="2"/>
          </w:tcPr>
          <w:p w:rsidR="00C4081A" w:rsidRPr="0026715E" w:rsidRDefault="00C4081A" w:rsidP="00C4081A">
            <w:pPr>
              <w:tabs>
                <w:tab w:val="left" w:pos="540"/>
              </w:tabs>
              <w:spacing w:line="300" w:lineRule="exact"/>
              <w:jc w:val="center"/>
              <w:rPr>
                <w:rFonts w:ascii="Arial" w:hAnsi="Arial" w:cs="Arial"/>
                <w:sz w:val="12"/>
                <w:szCs w:val="12"/>
              </w:rPr>
            </w:pPr>
            <w:r w:rsidRPr="0026715E">
              <w:rPr>
                <w:rFonts w:ascii="Arial" w:hAnsi="Arial" w:cs="Arial"/>
                <w:sz w:val="12"/>
                <w:szCs w:val="12"/>
              </w:rPr>
              <w:t>Ananda MF Asia</w:t>
            </w:r>
          </w:p>
        </w:tc>
        <w:tc>
          <w:tcPr>
            <w:tcW w:w="1419" w:type="dxa"/>
            <w:gridSpan w:val="2"/>
          </w:tcPr>
          <w:p w:rsidR="00C4081A" w:rsidRPr="0026715E" w:rsidRDefault="00C4081A" w:rsidP="00C4081A">
            <w:pPr>
              <w:tabs>
                <w:tab w:val="left" w:pos="540"/>
              </w:tabs>
              <w:spacing w:line="300" w:lineRule="exact"/>
              <w:jc w:val="center"/>
              <w:rPr>
                <w:rFonts w:ascii="Arial" w:hAnsi="Arial" w:cs="Arial"/>
                <w:sz w:val="12"/>
                <w:szCs w:val="12"/>
              </w:rPr>
            </w:pPr>
            <w:r w:rsidRPr="0026715E">
              <w:rPr>
                <w:rFonts w:ascii="Arial" w:hAnsi="Arial" w:cs="Arial"/>
                <w:sz w:val="12"/>
                <w:szCs w:val="12"/>
              </w:rPr>
              <w:t>Ananda MF Asia</w:t>
            </w:r>
          </w:p>
        </w:tc>
        <w:tc>
          <w:tcPr>
            <w:tcW w:w="1421" w:type="dxa"/>
            <w:gridSpan w:val="2"/>
          </w:tcPr>
          <w:p w:rsidR="00C4081A" w:rsidRPr="0026715E" w:rsidRDefault="00C4081A" w:rsidP="00C4081A">
            <w:pPr>
              <w:tabs>
                <w:tab w:val="left" w:pos="540"/>
              </w:tabs>
              <w:spacing w:line="300" w:lineRule="exact"/>
              <w:jc w:val="center"/>
              <w:rPr>
                <w:rFonts w:ascii="Arial" w:hAnsi="Arial" w:cs="Arial"/>
                <w:sz w:val="12"/>
                <w:szCs w:val="12"/>
              </w:rPr>
            </w:pPr>
            <w:r w:rsidRPr="0026715E">
              <w:rPr>
                <w:rFonts w:ascii="Arial" w:hAnsi="Arial" w:cs="Arial"/>
                <w:sz w:val="12"/>
                <w:szCs w:val="12"/>
              </w:rPr>
              <w:t>Ananda MF Asia</w:t>
            </w:r>
          </w:p>
        </w:tc>
        <w:tc>
          <w:tcPr>
            <w:tcW w:w="1423" w:type="dxa"/>
            <w:gridSpan w:val="2"/>
          </w:tcPr>
          <w:p w:rsidR="00C4081A" w:rsidRPr="0026715E" w:rsidRDefault="00C4081A" w:rsidP="00C4081A">
            <w:pPr>
              <w:tabs>
                <w:tab w:val="decimal" w:pos="432"/>
              </w:tabs>
              <w:spacing w:line="300" w:lineRule="exact"/>
              <w:jc w:val="both"/>
              <w:rPr>
                <w:rFonts w:ascii="Arial" w:hAnsi="Arial" w:cs="Arial"/>
                <w:sz w:val="12"/>
                <w:szCs w:val="12"/>
              </w:rPr>
            </w:pPr>
          </w:p>
        </w:tc>
        <w:tc>
          <w:tcPr>
            <w:tcW w:w="1425" w:type="dxa"/>
            <w:gridSpan w:val="2"/>
          </w:tcPr>
          <w:p w:rsidR="00C4081A" w:rsidRPr="0026715E" w:rsidRDefault="00C4081A" w:rsidP="00C4081A">
            <w:pPr>
              <w:tabs>
                <w:tab w:val="decimal" w:pos="432"/>
              </w:tabs>
              <w:spacing w:line="300" w:lineRule="exact"/>
              <w:jc w:val="both"/>
              <w:rPr>
                <w:rFonts w:ascii="Arial" w:hAnsi="Arial" w:cs="Arial"/>
                <w:sz w:val="12"/>
                <w:szCs w:val="12"/>
              </w:rPr>
            </w:pPr>
          </w:p>
        </w:tc>
      </w:tr>
      <w:tr w:rsidR="00C4081A" w:rsidRPr="0026715E" w:rsidTr="00563D7F">
        <w:tc>
          <w:tcPr>
            <w:tcW w:w="2628" w:type="dxa"/>
          </w:tcPr>
          <w:p w:rsidR="00C4081A" w:rsidRPr="0026715E" w:rsidRDefault="00C4081A" w:rsidP="00C4081A">
            <w:pPr>
              <w:tabs>
                <w:tab w:val="left" w:pos="540"/>
              </w:tabs>
              <w:spacing w:line="300" w:lineRule="exact"/>
              <w:jc w:val="center"/>
              <w:rPr>
                <w:rFonts w:ascii="Arial" w:hAnsi="Arial" w:cs="Arial"/>
                <w:sz w:val="12"/>
                <w:szCs w:val="12"/>
              </w:rPr>
            </w:pPr>
          </w:p>
        </w:tc>
        <w:tc>
          <w:tcPr>
            <w:tcW w:w="1466" w:type="dxa"/>
            <w:gridSpan w:val="2"/>
          </w:tcPr>
          <w:p w:rsidR="00C4081A" w:rsidRPr="0026715E" w:rsidRDefault="00C4081A" w:rsidP="00C4081A">
            <w:pPr>
              <w:tabs>
                <w:tab w:val="left" w:pos="540"/>
              </w:tabs>
              <w:spacing w:line="300" w:lineRule="exact"/>
              <w:jc w:val="center"/>
              <w:rPr>
                <w:rFonts w:ascii="Arial" w:hAnsi="Arial" w:cs="Arial"/>
                <w:sz w:val="12"/>
                <w:szCs w:val="12"/>
              </w:rPr>
            </w:pPr>
            <w:r w:rsidRPr="0026715E">
              <w:rPr>
                <w:rFonts w:ascii="Arial" w:hAnsi="Arial" w:cs="Arial"/>
                <w:sz w:val="12"/>
                <w:szCs w:val="12"/>
              </w:rPr>
              <w:t>Ananda MF Asia</w:t>
            </w:r>
            <w:r>
              <w:rPr>
                <w:rFonts w:ascii="Arial" w:hAnsi="Arial" w:cs="Arial"/>
                <w:sz w:val="12"/>
                <w:szCs w:val="12"/>
              </w:rPr>
              <w:t xml:space="preserve"> </w:t>
            </w:r>
          </w:p>
        </w:tc>
        <w:tc>
          <w:tcPr>
            <w:tcW w:w="1467" w:type="dxa"/>
            <w:gridSpan w:val="2"/>
          </w:tcPr>
          <w:p w:rsidR="00C4081A" w:rsidRPr="0026715E" w:rsidRDefault="00C4081A" w:rsidP="00C4081A">
            <w:pPr>
              <w:tabs>
                <w:tab w:val="left" w:pos="540"/>
              </w:tabs>
              <w:spacing w:line="300" w:lineRule="exact"/>
              <w:jc w:val="center"/>
              <w:rPr>
                <w:rFonts w:ascii="Arial" w:hAnsi="Arial" w:cs="Arial"/>
                <w:sz w:val="12"/>
                <w:szCs w:val="12"/>
              </w:rPr>
            </w:pPr>
            <w:r w:rsidRPr="0026715E">
              <w:rPr>
                <w:rFonts w:ascii="Arial" w:hAnsi="Arial" w:cs="Arial"/>
                <w:sz w:val="12"/>
                <w:szCs w:val="12"/>
              </w:rPr>
              <w:t>Ananda MF Asia</w:t>
            </w:r>
          </w:p>
        </w:tc>
        <w:tc>
          <w:tcPr>
            <w:tcW w:w="1470" w:type="dxa"/>
            <w:gridSpan w:val="2"/>
          </w:tcPr>
          <w:p w:rsidR="00C4081A" w:rsidRPr="0026715E" w:rsidRDefault="00C4081A" w:rsidP="00C4081A">
            <w:pPr>
              <w:tabs>
                <w:tab w:val="left" w:pos="540"/>
              </w:tabs>
              <w:spacing w:line="300" w:lineRule="exact"/>
              <w:jc w:val="center"/>
              <w:rPr>
                <w:rFonts w:ascii="Arial" w:hAnsi="Arial" w:cs="Arial"/>
                <w:sz w:val="12"/>
                <w:szCs w:val="12"/>
              </w:rPr>
            </w:pPr>
            <w:r w:rsidRPr="0026715E">
              <w:rPr>
                <w:rFonts w:ascii="Arial" w:hAnsi="Arial" w:cs="Arial"/>
                <w:sz w:val="12"/>
                <w:szCs w:val="12"/>
              </w:rPr>
              <w:t>Ananda MF Asia</w:t>
            </w:r>
          </w:p>
        </w:tc>
        <w:tc>
          <w:tcPr>
            <w:tcW w:w="1417" w:type="dxa"/>
            <w:gridSpan w:val="2"/>
          </w:tcPr>
          <w:p w:rsidR="00C4081A" w:rsidRPr="0026715E" w:rsidRDefault="00C4081A" w:rsidP="00C4081A">
            <w:pPr>
              <w:tabs>
                <w:tab w:val="left" w:pos="540"/>
              </w:tabs>
              <w:spacing w:line="300" w:lineRule="exact"/>
              <w:jc w:val="center"/>
              <w:rPr>
                <w:rFonts w:ascii="Arial" w:hAnsi="Arial" w:cs="Arial"/>
                <w:sz w:val="12"/>
                <w:szCs w:val="12"/>
              </w:rPr>
            </w:pPr>
            <w:r>
              <w:rPr>
                <w:rFonts w:ascii="Arial" w:hAnsi="Arial" w:cs="Arial"/>
                <w:sz w:val="12"/>
                <w:szCs w:val="12"/>
              </w:rPr>
              <w:t>Saphankhwai</w:t>
            </w:r>
          </w:p>
        </w:tc>
        <w:tc>
          <w:tcPr>
            <w:tcW w:w="1417" w:type="dxa"/>
            <w:gridSpan w:val="2"/>
          </w:tcPr>
          <w:p w:rsidR="00C4081A" w:rsidRPr="0026715E" w:rsidRDefault="00C4081A" w:rsidP="00C4081A">
            <w:pPr>
              <w:tabs>
                <w:tab w:val="left" w:pos="540"/>
              </w:tabs>
              <w:spacing w:line="300" w:lineRule="exact"/>
              <w:jc w:val="center"/>
              <w:rPr>
                <w:rFonts w:ascii="Arial" w:hAnsi="Arial" w:cs="Arial"/>
                <w:sz w:val="12"/>
                <w:szCs w:val="12"/>
              </w:rPr>
            </w:pPr>
            <w:r>
              <w:rPr>
                <w:rFonts w:ascii="Arial" w:hAnsi="Arial" w:cs="Arial"/>
                <w:sz w:val="12"/>
                <w:szCs w:val="12"/>
              </w:rPr>
              <w:t>APAC Bangna</w:t>
            </w:r>
          </w:p>
        </w:tc>
        <w:tc>
          <w:tcPr>
            <w:tcW w:w="1419" w:type="dxa"/>
            <w:gridSpan w:val="2"/>
          </w:tcPr>
          <w:p w:rsidR="00C4081A" w:rsidRPr="0026715E" w:rsidRDefault="00C4081A" w:rsidP="00C4081A">
            <w:pPr>
              <w:tabs>
                <w:tab w:val="left" w:pos="540"/>
              </w:tabs>
              <w:spacing w:line="300" w:lineRule="exact"/>
              <w:jc w:val="center"/>
              <w:rPr>
                <w:rFonts w:ascii="Arial" w:hAnsi="Arial" w:cs="Arial"/>
                <w:sz w:val="12"/>
                <w:szCs w:val="12"/>
              </w:rPr>
            </w:pPr>
            <w:r>
              <w:rPr>
                <w:rFonts w:ascii="Arial" w:hAnsi="Arial" w:cs="Arial"/>
                <w:sz w:val="12"/>
                <w:szCs w:val="12"/>
              </w:rPr>
              <w:t>Phraram 9</w:t>
            </w:r>
          </w:p>
        </w:tc>
        <w:tc>
          <w:tcPr>
            <w:tcW w:w="1421" w:type="dxa"/>
            <w:gridSpan w:val="2"/>
          </w:tcPr>
          <w:p w:rsidR="00C4081A" w:rsidRPr="0026715E" w:rsidRDefault="00C4081A" w:rsidP="00C4081A">
            <w:pPr>
              <w:tabs>
                <w:tab w:val="left" w:pos="540"/>
              </w:tabs>
              <w:spacing w:line="300" w:lineRule="exact"/>
              <w:jc w:val="center"/>
              <w:rPr>
                <w:rFonts w:ascii="Arial" w:hAnsi="Arial" w:cs="Arial"/>
                <w:sz w:val="12"/>
                <w:szCs w:val="12"/>
              </w:rPr>
            </w:pPr>
            <w:r>
              <w:rPr>
                <w:rFonts w:ascii="Arial" w:hAnsi="Arial" w:cs="Arial"/>
                <w:sz w:val="12"/>
                <w:szCs w:val="12"/>
              </w:rPr>
              <w:t>Victory Monument</w:t>
            </w:r>
          </w:p>
        </w:tc>
        <w:tc>
          <w:tcPr>
            <w:tcW w:w="1423" w:type="dxa"/>
            <w:gridSpan w:val="2"/>
          </w:tcPr>
          <w:p w:rsidR="00C4081A" w:rsidRPr="0026715E" w:rsidRDefault="00C4081A" w:rsidP="00C4081A">
            <w:pPr>
              <w:tabs>
                <w:tab w:val="decimal" w:pos="432"/>
              </w:tabs>
              <w:spacing w:line="300" w:lineRule="exact"/>
              <w:jc w:val="both"/>
              <w:rPr>
                <w:rFonts w:ascii="Arial" w:hAnsi="Arial" w:cs="Arial"/>
                <w:sz w:val="12"/>
                <w:szCs w:val="12"/>
              </w:rPr>
            </w:pPr>
          </w:p>
        </w:tc>
        <w:tc>
          <w:tcPr>
            <w:tcW w:w="1425" w:type="dxa"/>
            <w:gridSpan w:val="2"/>
          </w:tcPr>
          <w:p w:rsidR="00C4081A" w:rsidRPr="0026715E" w:rsidRDefault="00C4081A" w:rsidP="00C4081A">
            <w:pPr>
              <w:tabs>
                <w:tab w:val="decimal" w:pos="432"/>
              </w:tabs>
              <w:spacing w:line="300" w:lineRule="exact"/>
              <w:jc w:val="both"/>
              <w:rPr>
                <w:rFonts w:ascii="Arial" w:hAnsi="Arial" w:cs="Arial"/>
                <w:sz w:val="12"/>
                <w:szCs w:val="12"/>
              </w:rPr>
            </w:pPr>
          </w:p>
        </w:tc>
      </w:tr>
      <w:tr w:rsidR="00C4081A" w:rsidRPr="0026715E" w:rsidTr="00563D7F">
        <w:tc>
          <w:tcPr>
            <w:tcW w:w="2628" w:type="dxa"/>
          </w:tcPr>
          <w:p w:rsidR="00C4081A" w:rsidRPr="0026715E" w:rsidRDefault="00C4081A" w:rsidP="00C4081A">
            <w:pPr>
              <w:tabs>
                <w:tab w:val="left" w:pos="540"/>
              </w:tabs>
              <w:spacing w:line="300" w:lineRule="exact"/>
              <w:jc w:val="center"/>
              <w:rPr>
                <w:rFonts w:ascii="Arial" w:hAnsi="Arial" w:cs="Arial"/>
                <w:sz w:val="12"/>
                <w:szCs w:val="12"/>
              </w:rPr>
            </w:pPr>
          </w:p>
        </w:tc>
        <w:tc>
          <w:tcPr>
            <w:tcW w:w="1466" w:type="dxa"/>
            <w:gridSpan w:val="2"/>
          </w:tcPr>
          <w:p w:rsidR="00C4081A" w:rsidRPr="0026715E" w:rsidRDefault="00C4081A" w:rsidP="00C4081A">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Petchaburi</w:t>
            </w:r>
            <w:r w:rsidRPr="0026715E">
              <w:rPr>
                <w:rFonts w:ascii="Arial" w:hAnsi="Arial" w:cs="Arial"/>
                <w:sz w:val="12"/>
                <w:szCs w:val="12"/>
              </w:rPr>
              <w:t xml:space="preserve"> Co., Ltd.</w:t>
            </w:r>
          </w:p>
        </w:tc>
        <w:tc>
          <w:tcPr>
            <w:tcW w:w="1467" w:type="dxa"/>
            <w:gridSpan w:val="2"/>
          </w:tcPr>
          <w:p w:rsidR="00C4081A" w:rsidRPr="0026715E" w:rsidRDefault="00C4081A" w:rsidP="00C4081A">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Bangchak</w:t>
            </w:r>
            <w:r w:rsidRPr="0026715E">
              <w:rPr>
                <w:rFonts w:ascii="Arial" w:hAnsi="Arial" w:cs="Arial"/>
                <w:sz w:val="12"/>
                <w:szCs w:val="12"/>
              </w:rPr>
              <w:t xml:space="preserve"> Co., Ltd.</w:t>
            </w:r>
          </w:p>
        </w:tc>
        <w:tc>
          <w:tcPr>
            <w:tcW w:w="1470" w:type="dxa"/>
            <w:gridSpan w:val="2"/>
          </w:tcPr>
          <w:p w:rsidR="00C4081A" w:rsidRPr="0026715E" w:rsidRDefault="00C4081A" w:rsidP="00C4081A">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Udomsuk</w:t>
            </w:r>
            <w:r w:rsidRPr="0026715E">
              <w:rPr>
                <w:rFonts w:ascii="Arial" w:hAnsi="Arial" w:cs="Arial"/>
                <w:sz w:val="12"/>
                <w:szCs w:val="12"/>
              </w:rPr>
              <w:t xml:space="preserve"> Co., Ltd.</w:t>
            </w:r>
          </w:p>
        </w:tc>
        <w:tc>
          <w:tcPr>
            <w:tcW w:w="1417" w:type="dxa"/>
            <w:gridSpan w:val="2"/>
          </w:tcPr>
          <w:p w:rsidR="00C4081A" w:rsidRPr="0026715E" w:rsidRDefault="00C4081A" w:rsidP="00C4081A">
            <w:pPr>
              <w:pBdr>
                <w:bottom w:val="single" w:sz="4" w:space="1" w:color="auto"/>
              </w:pBdr>
              <w:tabs>
                <w:tab w:val="left" w:pos="540"/>
              </w:tabs>
              <w:spacing w:line="300" w:lineRule="exact"/>
              <w:jc w:val="center"/>
              <w:rPr>
                <w:rFonts w:ascii="Arial" w:hAnsi="Arial" w:cs="Arial"/>
                <w:sz w:val="12"/>
                <w:szCs w:val="12"/>
              </w:rPr>
            </w:pPr>
            <w:r w:rsidRPr="0026715E">
              <w:rPr>
                <w:rFonts w:ascii="Arial" w:hAnsi="Arial" w:cs="Arial"/>
                <w:sz w:val="12"/>
                <w:szCs w:val="12"/>
              </w:rPr>
              <w:t>Co., Ltd.</w:t>
            </w:r>
          </w:p>
        </w:tc>
        <w:tc>
          <w:tcPr>
            <w:tcW w:w="1417" w:type="dxa"/>
            <w:gridSpan w:val="2"/>
          </w:tcPr>
          <w:p w:rsidR="00C4081A" w:rsidRPr="0026715E" w:rsidRDefault="00C4081A" w:rsidP="00C4081A">
            <w:pPr>
              <w:pBdr>
                <w:bottom w:val="single" w:sz="4" w:space="1" w:color="auto"/>
              </w:pBdr>
              <w:tabs>
                <w:tab w:val="left" w:pos="540"/>
              </w:tabs>
              <w:spacing w:line="300" w:lineRule="exact"/>
              <w:jc w:val="center"/>
              <w:rPr>
                <w:rFonts w:ascii="Arial" w:hAnsi="Arial" w:cs="Arial"/>
                <w:sz w:val="12"/>
                <w:szCs w:val="12"/>
              </w:rPr>
            </w:pPr>
            <w:r w:rsidRPr="0026715E">
              <w:rPr>
                <w:rFonts w:ascii="Arial" w:hAnsi="Arial" w:cs="Arial"/>
                <w:sz w:val="12"/>
                <w:szCs w:val="12"/>
              </w:rPr>
              <w:t>Co., Ltd.</w:t>
            </w:r>
          </w:p>
        </w:tc>
        <w:tc>
          <w:tcPr>
            <w:tcW w:w="1419" w:type="dxa"/>
            <w:gridSpan w:val="2"/>
          </w:tcPr>
          <w:p w:rsidR="00C4081A" w:rsidRPr="0026715E" w:rsidRDefault="00C4081A" w:rsidP="00C4081A">
            <w:pPr>
              <w:pBdr>
                <w:bottom w:val="single" w:sz="4" w:space="1" w:color="auto"/>
              </w:pBdr>
              <w:tabs>
                <w:tab w:val="left" w:pos="540"/>
              </w:tabs>
              <w:spacing w:line="300" w:lineRule="exact"/>
              <w:jc w:val="center"/>
              <w:rPr>
                <w:rFonts w:ascii="Arial" w:hAnsi="Arial" w:cs="Arial"/>
                <w:sz w:val="12"/>
                <w:szCs w:val="12"/>
              </w:rPr>
            </w:pPr>
            <w:r w:rsidRPr="0026715E">
              <w:rPr>
                <w:rFonts w:ascii="Arial" w:hAnsi="Arial" w:cs="Arial"/>
                <w:sz w:val="12"/>
                <w:szCs w:val="12"/>
              </w:rPr>
              <w:t>Co., Ltd.</w:t>
            </w:r>
          </w:p>
        </w:tc>
        <w:tc>
          <w:tcPr>
            <w:tcW w:w="1421" w:type="dxa"/>
            <w:gridSpan w:val="2"/>
          </w:tcPr>
          <w:p w:rsidR="00C4081A" w:rsidRPr="0026715E" w:rsidRDefault="00C4081A" w:rsidP="00C4081A">
            <w:pPr>
              <w:pBdr>
                <w:bottom w:val="single" w:sz="4" w:space="1" w:color="auto"/>
              </w:pBdr>
              <w:tabs>
                <w:tab w:val="left" w:pos="540"/>
              </w:tabs>
              <w:spacing w:line="300" w:lineRule="exact"/>
              <w:jc w:val="center"/>
              <w:rPr>
                <w:rFonts w:ascii="Arial" w:hAnsi="Arial" w:cs="Arial"/>
                <w:sz w:val="12"/>
                <w:szCs w:val="12"/>
              </w:rPr>
            </w:pPr>
            <w:r w:rsidRPr="0026715E">
              <w:rPr>
                <w:rFonts w:ascii="Arial" w:hAnsi="Arial" w:cs="Arial"/>
                <w:sz w:val="12"/>
                <w:szCs w:val="12"/>
              </w:rPr>
              <w:t>Co., Ltd.</w:t>
            </w:r>
          </w:p>
        </w:tc>
        <w:tc>
          <w:tcPr>
            <w:tcW w:w="1423" w:type="dxa"/>
            <w:gridSpan w:val="2"/>
          </w:tcPr>
          <w:p w:rsidR="00C4081A" w:rsidRPr="0026715E" w:rsidRDefault="00C4081A" w:rsidP="00C4081A">
            <w:pPr>
              <w:tabs>
                <w:tab w:val="decimal" w:pos="432"/>
              </w:tabs>
              <w:spacing w:line="300" w:lineRule="exact"/>
              <w:jc w:val="both"/>
              <w:rPr>
                <w:rFonts w:ascii="Arial" w:hAnsi="Arial" w:cs="Arial"/>
                <w:sz w:val="12"/>
                <w:szCs w:val="12"/>
              </w:rPr>
            </w:pPr>
          </w:p>
        </w:tc>
        <w:tc>
          <w:tcPr>
            <w:tcW w:w="1425" w:type="dxa"/>
            <w:gridSpan w:val="2"/>
          </w:tcPr>
          <w:p w:rsidR="00C4081A" w:rsidRPr="0026715E" w:rsidRDefault="00C4081A" w:rsidP="00C4081A">
            <w:pPr>
              <w:tabs>
                <w:tab w:val="decimal" w:pos="432"/>
              </w:tabs>
              <w:spacing w:line="300" w:lineRule="exact"/>
              <w:jc w:val="both"/>
              <w:rPr>
                <w:rFonts w:ascii="Arial" w:hAnsi="Arial" w:cs="Arial"/>
                <w:sz w:val="12"/>
                <w:szCs w:val="12"/>
              </w:rPr>
            </w:pPr>
          </w:p>
        </w:tc>
      </w:tr>
      <w:tr w:rsidR="00C4081A" w:rsidRPr="0026715E" w:rsidTr="00563D7F">
        <w:tc>
          <w:tcPr>
            <w:tcW w:w="2628" w:type="dxa"/>
          </w:tcPr>
          <w:p w:rsidR="00C4081A" w:rsidRPr="0026715E" w:rsidRDefault="00C4081A" w:rsidP="00C4081A">
            <w:pPr>
              <w:tabs>
                <w:tab w:val="left" w:pos="540"/>
              </w:tabs>
              <w:spacing w:line="300" w:lineRule="exact"/>
              <w:jc w:val="center"/>
              <w:rPr>
                <w:rFonts w:ascii="Arial" w:hAnsi="Arial" w:cs="Arial"/>
                <w:b/>
                <w:bCs/>
                <w:sz w:val="12"/>
                <w:szCs w:val="12"/>
              </w:rPr>
            </w:pPr>
          </w:p>
        </w:tc>
        <w:tc>
          <w:tcPr>
            <w:tcW w:w="727" w:type="dxa"/>
          </w:tcPr>
          <w:p w:rsidR="00C4081A" w:rsidRPr="0026715E" w:rsidRDefault="00C4081A" w:rsidP="00C4081A">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2016</w:t>
            </w:r>
          </w:p>
        </w:tc>
        <w:tc>
          <w:tcPr>
            <w:tcW w:w="739" w:type="dxa"/>
          </w:tcPr>
          <w:p w:rsidR="00C4081A" w:rsidRPr="0026715E" w:rsidRDefault="00C4081A" w:rsidP="00C4081A">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2015</w:t>
            </w:r>
          </w:p>
        </w:tc>
        <w:tc>
          <w:tcPr>
            <w:tcW w:w="727" w:type="dxa"/>
          </w:tcPr>
          <w:p w:rsidR="00C4081A" w:rsidRPr="0026715E" w:rsidRDefault="00C4081A" w:rsidP="00C4081A">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2016</w:t>
            </w:r>
          </w:p>
        </w:tc>
        <w:tc>
          <w:tcPr>
            <w:tcW w:w="740" w:type="dxa"/>
          </w:tcPr>
          <w:p w:rsidR="00C4081A" w:rsidRPr="0026715E" w:rsidRDefault="00C4081A" w:rsidP="00C4081A">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2015</w:t>
            </w:r>
          </w:p>
        </w:tc>
        <w:tc>
          <w:tcPr>
            <w:tcW w:w="729" w:type="dxa"/>
          </w:tcPr>
          <w:p w:rsidR="00C4081A" w:rsidRPr="0026715E" w:rsidRDefault="00C4081A" w:rsidP="00C4081A">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2016</w:t>
            </w:r>
          </w:p>
        </w:tc>
        <w:tc>
          <w:tcPr>
            <w:tcW w:w="741" w:type="dxa"/>
          </w:tcPr>
          <w:p w:rsidR="00C4081A" w:rsidRPr="0026715E" w:rsidRDefault="00C4081A" w:rsidP="00C4081A">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2015</w:t>
            </w:r>
          </w:p>
        </w:tc>
        <w:tc>
          <w:tcPr>
            <w:tcW w:w="729" w:type="dxa"/>
          </w:tcPr>
          <w:p w:rsidR="00C4081A" w:rsidRPr="0026715E" w:rsidRDefault="00C4081A" w:rsidP="00C4081A">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2016</w:t>
            </w:r>
          </w:p>
        </w:tc>
        <w:tc>
          <w:tcPr>
            <w:tcW w:w="688" w:type="dxa"/>
          </w:tcPr>
          <w:p w:rsidR="00C4081A" w:rsidRPr="0026715E" w:rsidRDefault="00C4081A" w:rsidP="00C4081A">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2015</w:t>
            </w:r>
          </w:p>
        </w:tc>
        <w:tc>
          <w:tcPr>
            <w:tcW w:w="729" w:type="dxa"/>
          </w:tcPr>
          <w:p w:rsidR="00C4081A" w:rsidRPr="0026715E" w:rsidRDefault="00C4081A" w:rsidP="00C4081A">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2016</w:t>
            </w:r>
          </w:p>
        </w:tc>
        <w:tc>
          <w:tcPr>
            <w:tcW w:w="688" w:type="dxa"/>
          </w:tcPr>
          <w:p w:rsidR="00C4081A" w:rsidRPr="0026715E" w:rsidRDefault="00C4081A" w:rsidP="00C4081A">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2015</w:t>
            </w:r>
          </w:p>
        </w:tc>
        <w:tc>
          <w:tcPr>
            <w:tcW w:w="731" w:type="dxa"/>
          </w:tcPr>
          <w:p w:rsidR="00C4081A" w:rsidRPr="0026715E" w:rsidRDefault="00C4081A" w:rsidP="00C4081A">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2016</w:t>
            </w:r>
          </w:p>
        </w:tc>
        <w:tc>
          <w:tcPr>
            <w:tcW w:w="688" w:type="dxa"/>
          </w:tcPr>
          <w:p w:rsidR="00C4081A" w:rsidRPr="0026715E" w:rsidRDefault="00C4081A" w:rsidP="00C4081A">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2015</w:t>
            </w:r>
          </w:p>
        </w:tc>
        <w:tc>
          <w:tcPr>
            <w:tcW w:w="733" w:type="dxa"/>
          </w:tcPr>
          <w:p w:rsidR="00C4081A" w:rsidRPr="0026715E" w:rsidRDefault="00C4081A" w:rsidP="00C4081A">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2016</w:t>
            </w:r>
          </w:p>
        </w:tc>
        <w:tc>
          <w:tcPr>
            <w:tcW w:w="688" w:type="dxa"/>
          </w:tcPr>
          <w:p w:rsidR="00C4081A" w:rsidRPr="0026715E" w:rsidRDefault="00C4081A" w:rsidP="00C4081A">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2015</w:t>
            </w:r>
          </w:p>
        </w:tc>
        <w:tc>
          <w:tcPr>
            <w:tcW w:w="735"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688"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737"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688" w:type="dxa"/>
          </w:tcPr>
          <w:p w:rsidR="00C4081A" w:rsidRPr="0026715E" w:rsidRDefault="00C4081A" w:rsidP="00C4081A">
            <w:pPr>
              <w:tabs>
                <w:tab w:val="decimal" w:pos="432"/>
              </w:tabs>
              <w:spacing w:line="300" w:lineRule="exact"/>
              <w:jc w:val="both"/>
              <w:rPr>
                <w:rFonts w:ascii="Arial" w:hAnsi="Arial" w:cs="Arial"/>
                <w:sz w:val="12"/>
                <w:szCs w:val="12"/>
              </w:rPr>
            </w:pPr>
          </w:p>
        </w:tc>
      </w:tr>
      <w:tr w:rsidR="00C4081A" w:rsidRPr="0026715E" w:rsidTr="00563D7F">
        <w:tc>
          <w:tcPr>
            <w:tcW w:w="2628" w:type="dxa"/>
          </w:tcPr>
          <w:p w:rsidR="00C4081A" w:rsidRPr="00C4081A" w:rsidRDefault="00C4081A" w:rsidP="00C4081A">
            <w:pPr>
              <w:tabs>
                <w:tab w:val="left" w:pos="540"/>
              </w:tabs>
              <w:spacing w:line="300" w:lineRule="exact"/>
              <w:jc w:val="both"/>
              <w:rPr>
                <w:rFonts w:ascii="Arial" w:hAnsi="Arial" w:cs="Arial"/>
                <w:sz w:val="12"/>
                <w:szCs w:val="12"/>
              </w:rPr>
            </w:pPr>
            <w:r w:rsidRPr="00C4081A">
              <w:rPr>
                <w:rFonts w:ascii="Arial" w:hAnsi="Arial" w:cs="Arial"/>
                <w:sz w:val="12"/>
                <w:szCs w:val="12"/>
              </w:rPr>
              <w:t>Cash and cash equivalents</w:t>
            </w: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37</w:t>
            </w:r>
          </w:p>
        </w:tc>
        <w:tc>
          <w:tcPr>
            <w:tcW w:w="73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49</w:t>
            </w:r>
          </w:p>
        </w:tc>
        <w:tc>
          <w:tcPr>
            <w:tcW w:w="740"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8</w:t>
            </w:r>
          </w:p>
        </w:tc>
        <w:tc>
          <w:tcPr>
            <w:tcW w:w="741"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53</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549</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1"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1</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3"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5"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688"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737"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688" w:type="dxa"/>
          </w:tcPr>
          <w:p w:rsidR="00C4081A" w:rsidRPr="0026715E" w:rsidRDefault="00C4081A" w:rsidP="00C4081A">
            <w:pPr>
              <w:tabs>
                <w:tab w:val="decimal" w:pos="432"/>
              </w:tabs>
              <w:spacing w:line="300" w:lineRule="exact"/>
              <w:jc w:val="both"/>
              <w:rPr>
                <w:rFonts w:ascii="Arial" w:hAnsi="Arial" w:cs="Arial"/>
                <w:sz w:val="12"/>
                <w:szCs w:val="12"/>
              </w:rPr>
            </w:pPr>
          </w:p>
        </w:tc>
      </w:tr>
      <w:tr w:rsidR="00C4081A" w:rsidRPr="0026715E" w:rsidTr="00563D7F">
        <w:tc>
          <w:tcPr>
            <w:tcW w:w="2628" w:type="dxa"/>
          </w:tcPr>
          <w:p w:rsidR="00C4081A" w:rsidRPr="00C4081A" w:rsidRDefault="00C4081A" w:rsidP="00C4081A">
            <w:pPr>
              <w:tabs>
                <w:tab w:val="left" w:pos="540"/>
              </w:tabs>
              <w:spacing w:line="300" w:lineRule="exact"/>
              <w:jc w:val="both"/>
              <w:rPr>
                <w:rFonts w:ascii="Arial" w:hAnsi="Arial" w:cs="Arial"/>
                <w:sz w:val="12"/>
                <w:szCs w:val="12"/>
                <w:cs/>
              </w:rPr>
            </w:pPr>
            <w:r w:rsidRPr="00C4081A">
              <w:rPr>
                <w:rFonts w:ascii="Arial" w:hAnsi="Arial" w:cs="Arial"/>
                <w:sz w:val="12"/>
                <w:szCs w:val="12"/>
              </w:rPr>
              <w:t>Other current assets</w:t>
            </w: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964</w:t>
            </w:r>
          </w:p>
        </w:tc>
        <w:tc>
          <w:tcPr>
            <w:tcW w:w="73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1,827</w:t>
            </w:r>
          </w:p>
        </w:tc>
        <w:tc>
          <w:tcPr>
            <w:tcW w:w="740"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9" w:type="dxa"/>
          </w:tcPr>
          <w:p w:rsidR="00C4081A" w:rsidRPr="00C4081A" w:rsidRDefault="0010171E" w:rsidP="00C4081A">
            <w:pPr>
              <w:tabs>
                <w:tab w:val="decimal" w:pos="432"/>
              </w:tabs>
              <w:spacing w:line="300" w:lineRule="exact"/>
              <w:jc w:val="both"/>
              <w:rPr>
                <w:rFonts w:ascii="Arial" w:hAnsi="Arial" w:cs="Arial"/>
                <w:sz w:val="12"/>
                <w:szCs w:val="12"/>
              </w:rPr>
            </w:pPr>
            <w:r>
              <w:rPr>
                <w:rFonts w:ascii="Arial" w:hAnsi="Arial" w:cs="Arial"/>
                <w:sz w:val="12"/>
                <w:szCs w:val="12"/>
              </w:rPr>
              <w:t>592</w:t>
            </w:r>
          </w:p>
        </w:tc>
        <w:tc>
          <w:tcPr>
            <w:tcW w:w="741"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583</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258</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1"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1,664</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3"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18</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5"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688"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737"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688" w:type="dxa"/>
          </w:tcPr>
          <w:p w:rsidR="00C4081A" w:rsidRPr="0026715E" w:rsidRDefault="00C4081A" w:rsidP="00C4081A">
            <w:pPr>
              <w:tabs>
                <w:tab w:val="decimal" w:pos="432"/>
              </w:tabs>
              <w:spacing w:line="300" w:lineRule="exact"/>
              <w:jc w:val="both"/>
              <w:rPr>
                <w:rFonts w:ascii="Arial" w:hAnsi="Arial" w:cs="Arial"/>
                <w:sz w:val="12"/>
                <w:szCs w:val="12"/>
              </w:rPr>
            </w:pPr>
          </w:p>
        </w:tc>
      </w:tr>
      <w:tr w:rsidR="00C4081A" w:rsidRPr="0026715E" w:rsidTr="00563D7F">
        <w:tc>
          <w:tcPr>
            <w:tcW w:w="2628" w:type="dxa"/>
          </w:tcPr>
          <w:p w:rsidR="00C4081A" w:rsidRPr="00C4081A" w:rsidRDefault="00C4081A" w:rsidP="00C4081A">
            <w:pPr>
              <w:tabs>
                <w:tab w:val="left" w:pos="540"/>
              </w:tabs>
              <w:spacing w:line="300" w:lineRule="exact"/>
              <w:jc w:val="both"/>
              <w:rPr>
                <w:rFonts w:ascii="Arial" w:hAnsi="Arial" w:cs="Arial"/>
                <w:sz w:val="12"/>
                <w:szCs w:val="12"/>
                <w:cs/>
              </w:rPr>
            </w:pPr>
            <w:r w:rsidRPr="00C4081A">
              <w:rPr>
                <w:rFonts w:ascii="Arial" w:hAnsi="Arial" w:cs="Arial"/>
                <w:sz w:val="12"/>
                <w:szCs w:val="12"/>
              </w:rPr>
              <w:t>Non-current assets</w:t>
            </w: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17</w:t>
            </w:r>
          </w:p>
        </w:tc>
        <w:tc>
          <w:tcPr>
            <w:tcW w:w="73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30</w:t>
            </w:r>
          </w:p>
        </w:tc>
        <w:tc>
          <w:tcPr>
            <w:tcW w:w="740"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9</w:t>
            </w:r>
          </w:p>
        </w:tc>
        <w:tc>
          <w:tcPr>
            <w:tcW w:w="741"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7</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1"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1</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3"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121</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5"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688"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737"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688" w:type="dxa"/>
          </w:tcPr>
          <w:p w:rsidR="00C4081A" w:rsidRPr="0026715E" w:rsidRDefault="00C4081A" w:rsidP="00C4081A">
            <w:pPr>
              <w:tabs>
                <w:tab w:val="decimal" w:pos="432"/>
              </w:tabs>
              <w:spacing w:line="300" w:lineRule="exact"/>
              <w:jc w:val="both"/>
              <w:rPr>
                <w:rFonts w:ascii="Arial" w:hAnsi="Arial" w:cs="Arial"/>
                <w:sz w:val="12"/>
                <w:szCs w:val="12"/>
              </w:rPr>
            </w:pPr>
          </w:p>
        </w:tc>
      </w:tr>
      <w:tr w:rsidR="00C4081A" w:rsidRPr="0026715E" w:rsidTr="00563D7F">
        <w:tc>
          <w:tcPr>
            <w:tcW w:w="2628" w:type="dxa"/>
          </w:tcPr>
          <w:p w:rsidR="00C4081A" w:rsidRPr="00C4081A" w:rsidRDefault="00C4081A" w:rsidP="00C4081A">
            <w:pPr>
              <w:tabs>
                <w:tab w:val="left" w:pos="540"/>
              </w:tabs>
              <w:spacing w:line="300" w:lineRule="exact"/>
              <w:jc w:val="both"/>
              <w:rPr>
                <w:rFonts w:ascii="Arial" w:hAnsi="Arial" w:cs="Arial"/>
                <w:sz w:val="12"/>
                <w:szCs w:val="12"/>
                <w:cs/>
              </w:rPr>
            </w:pPr>
            <w:r w:rsidRPr="00C4081A">
              <w:rPr>
                <w:rFonts w:ascii="Arial" w:hAnsi="Arial" w:cs="Arial"/>
                <w:sz w:val="12"/>
                <w:szCs w:val="12"/>
              </w:rPr>
              <w:t>Short-term loans from financial institutions</w:t>
            </w: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(313)</w:t>
            </w:r>
          </w:p>
        </w:tc>
        <w:tc>
          <w:tcPr>
            <w:tcW w:w="73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(668)</w:t>
            </w:r>
          </w:p>
        </w:tc>
        <w:tc>
          <w:tcPr>
            <w:tcW w:w="740"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(149)</w:t>
            </w:r>
          </w:p>
        </w:tc>
        <w:tc>
          <w:tcPr>
            <w:tcW w:w="741"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(99)</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1"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3"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5"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688"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737"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688" w:type="dxa"/>
          </w:tcPr>
          <w:p w:rsidR="00C4081A" w:rsidRPr="0026715E" w:rsidRDefault="00C4081A" w:rsidP="00C4081A">
            <w:pPr>
              <w:tabs>
                <w:tab w:val="decimal" w:pos="432"/>
              </w:tabs>
              <w:spacing w:line="300" w:lineRule="exact"/>
              <w:jc w:val="both"/>
              <w:rPr>
                <w:rFonts w:ascii="Arial" w:hAnsi="Arial" w:cs="Arial"/>
                <w:sz w:val="12"/>
                <w:szCs w:val="12"/>
              </w:rPr>
            </w:pPr>
          </w:p>
        </w:tc>
      </w:tr>
      <w:tr w:rsidR="00C4081A" w:rsidRPr="0026715E" w:rsidTr="00563D7F">
        <w:tc>
          <w:tcPr>
            <w:tcW w:w="2628" w:type="dxa"/>
          </w:tcPr>
          <w:p w:rsidR="00C4081A" w:rsidRPr="00C4081A" w:rsidRDefault="00C4081A" w:rsidP="00C4081A">
            <w:pPr>
              <w:tabs>
                <w:tab w:val="left" w:pos="540"/>
              </w:tabs>
              <w:spacing w:line="300" w:lineRule="exact"/>
              <w:jc w:val="both"/>
              <w:rPr>
                <w:rFonts w:ascii="Arial" w:hAnsi="Arial" w:cs="Arial"/>
                <w:sz w:val="12"/>
                <w:szCs w:val="12"/>
              </w:rPr>
            </w:pPr>
            <w:r w:rsidRPr="00C4081A">
              <w:rPr>
                <w:rFonts w:ascii="Arial" w:hAnsi="Arial" w:cs="Arial"/>
                <w:sz w:val="12"/>
                <w:szCs w:val="12"/>
              </w:rPr>
              <w:t>Current portion of long-term loans from and</w:t>
            </w: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39"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40"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41"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31"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33"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35"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688"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737"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688" w:type="dxa"/>
          </w:tcPr>
          <w:p w:rsidR="00C4081A" w:rsidRPr="0026715E" w:rsidRDefault="00C4081A" w:rsidP="00C4081A">
            <w:pPr>
              <w:tabs>
                <w:tab w:val="decimal" w:pos="432"/>
              </w:tabs>
              <w:spacing w:line="300" w:lineRule="exact"/>
              <w:jc w:val="both"/>
              <w:rPr>
                <w:rFonts w:ascii="Arial" w:hAnsi="Arial" w:cs="Arial"/>
                <w:sz w:val="12"/>
                <w:szCs w:val="12"/>
              </w:rPr>
            </w:pPr>
          </w:p>
        </w:tc>
      </w:tr>
      <w:tr w:rsidR="00C4081A" w:rsidRPr="0026715E" w:rsidTr="00563D7F">
        <w:tc>
          <w:tcPr>
            <w:tcW w:w="2628" w:type="dxa"/>
          </w:tcPr>
          <w:p w:rsidR="00C4081A" w:rsidRPr="00C4081A" w:rsidRDefault="00C4081A" w:rsidP="00C4081A">
            <w:pPr>
              <w:tabs>
                <w:tab w:val="left" w:pos="540"/>
              </w:tabs>
              <w:spacing w:line="300" w:lineRule="exact"/>
              <w:jc w:val="both"/>
              <w:rPr>
                <w:rFonts w:ascii="Arial" w:hAnsi="Arial" w:cs="Arial"/>
                <w:sz w:val="12"/>
                <w:szCs w:val="12"/>
              </w:rPr>
            </w:pPr>
            <w:r w:rsidRPr="00C4081A">
              <w:rPr>
                <w:rFonts w:ascii="Arial" w:hAnsi="Arial" w:cs="Arial"/>
                <w:sz w:val="12"/>
                <w:szCs w:val="12"/>
                <w:cs/>
              </w:rPr>
              <w:t xml:space="preserve">  </w:t>
            </w:r>
            <w:r w:rsidRPr="00C4081A">
              <w:rPr>
                <w:rFonts w:ascii="Arial" w:hAnsi="Arial" w:cs="Arial"/>
                <w:sz w:val="12"/>
                <w:szCs w:val="12"/>
              </w:rPr>
              <w:t>interest payable to related party</w:t>
            </w: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40"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41"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1"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(1,524)</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3"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(124)</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5"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688"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737"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688" w:type="dxa"/>
          </w:tcPr>
          <w:p w:rsidR="00C4081A" w:rsidRPr="0026715E" w:rsidRDefault="00C4081A" w:rsidP="00C4081A">
            <w:pPr>
              <w:tabs>
                <w:tab w:val="decimal" w:pos="432"/>
              </w:tabs>
              <w:spacing w:line="300" w:lineRule="exact"/>
              <w:jc w:val="both"/>
              <w:rPr>
                <w:rFonts w:ascii="Arial" w:hAnsi="Arial" w:cs="Arial"/>
                <w:sz w:val="12"/>
                <w:szCs w:val="12"/>
              </w:rPr>
            </w:pPr>
          </w:p>
        </w:tc>
      </w:tr>
      <w:tr w:rsidR="00C4081A" w:rsidRPr="0026715E" w:rsidTr="00563D7F">
        <w:tc>
          <w:tcPr>
            <w:tcW w:w="2628" w:type="dxa"/>
          </w:tcPr>
          <w:p w:rsidR="00C4081A" w:rsidRPr="00C4081A" w:rsidRDefault="00C4081A" w:rsidP="00C4081A">
            <w:pPr>
              <w:tabs>
                <w:tab w:val="left" w:pos="540"/>
              </w:tabs>
              <w:spacing w:line="300" w:lineRule="exact"/>
              <w:jc w:val="both"/>
              <w:rPr>
                <w:rFonts w:ascii="Arial" w:hAnsi="Arial" w:cs="Arial"/>
                <w:sz w:val="12"/>
                <w:szCs w:val="12"/>
              </w:rPr>
            </w:pPr>
            <w:r w:rsidRPr="00C4081A">
              <w:rPr>
                <w:rFonts w:ascii="Arial" w:hAnsi="Arial" w:cs="Arial"/>
                <w:sz w:val="12"/>
                <w:szCs w:val="12"/>
              </w:rPr>
              <w:t>Other current liabilities</w:t>
            </w: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(174)</w:t>
            </w:r>
          </w:p>
        </w:tc>
        <w:tc>
          <w:tcPr>
            <w:tcW w:w="73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(255)</w:t>
            </w:r>
          </w:p>
        </w:tc>
        <w:tc>
          <w:tcPr>
            <w:tcW w:w="740"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9" w:type="dxa"/>
          </w:tcPr>
          <w:p w:rsidR="00C4081A" w:rsidRPr="00C4081A" w:rsidRDefault="00C4081A" w:rsidP="0010171E">
            <w:pPr>
              <w:tabs>
                <w:tab w:val="decimal" w:pos="432"/>
              </w:tabs>
              <w:spacing w:line="300" w:lineRule="exact"/>
              <w:jc w:val="both"/>
              <w:rPr>
                <w:rFonts w:ascii="Arial" w:hAnsi="Arial" w:cs="Arial"/>
                <w:sz w:val="12"/>
                <w:szCs w:val="12"/>
              </w:rPr>
            </w:pPr>
            <w:r w:rsidRPr="00C4081A">
              <w:rPr>
                <w:rFonts w:ascii="Arial" w:hAnsi="Arial" w:cs="Arial"/>
                <w:sz w:val="12"/>
                <w:szCs w:val="12"/>
              </w:rPr>
              <w:t>(</w:t>
            </w:r>
            <w:r w:rsidR="0010171E">
              <w:rPr>
                <w:rFonts w:ascii="Arial" w:hAnsi="Arial" w:cs="Arial"/>
                <w:sz w:val="12"/>
                <w:szCs w:val="12"/>
              </w:rPr>
              <w:t>45</w:t>
            </w:r>
            <w:r w:rsidRPr="00C4081A">
              <w:rPr>
                <w:rFonts w:ascii="Arial" w:hAnsi="Arial" w:cs="Arial"/>
                <w:sz w:val="12"/>
                <w:szCs w:val="12"/>
              </w:rPr>
              <w:t>)</w:t>
            </w:r>
          </w:p>
        </w:tc>
        <w:tc>
          <w:tcPr>
            <w:tcW w:w="741"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(72)</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(547)</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1"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(145)</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3"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(17)</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5"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688"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737"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688" w:type="dxa"/>
          </w:tcPr>
          <w:p w:rsidR="00C4081A" w:rsidRPr="0026715E" w:rsidRDefault="00C4081A" w:rsidP="00C4081A">
            <w:pPr>
              <w:tabs>
                <w:tab w:val="decimal" w:pos="432"/>
              </w:tabs>
              <w:spacing w:line="300" w:lineRule="exact"/>
              <w:jc w:val="both"/>
              <w:rPr>
                <w:rFonts w:ascii="Arial" w:hAnsi="Arial" w:cs="Arial"/>
                <w:sz w:val="12"/>
                <w:szCs w:val="12"/>
              </w:rPr>
            </w:pPr>
          </w:p>
        </w:tc>
      </w:tr>
      <w:tr w:rsidR="00C4081A" w:rsidRPr="0026715E" w:rsidTr="00563D7F">
        <w:tc>
          <w:tcPr>
            <w:tcW w:w="2628" w:type="dxa"/>
          </w:tcPr>
          <w:p w:rsidR="00C4081A" w:rsidRPr="00C4081A" w:rsidRDefault="00C4081A" w:rsidP="00C4081A">
            <w:pPr>
              <w:tabs>
                <w:tab w:val="left" w:pos="540"/>
              </w:tabs>
              <w:spacing w:line="300" w:lineRule="exact"/>
              <w:jc w:val="both"/>
              <w:rPr>
                <w:rFonts w:ascii="Arial" w:hAnsi="Arial" w:cs="Arial"/>
                <w:sz w:val="12"/>
                <w:szCs w:val="12"/>
              </w:rPr>
            </w:pPr>
            <w:r w:rsidRPr="00C4081A">
              <w:rPr>
                <w:rFonts w:ascii="Arial" w:hAnsi="Arial" w:cs="Arial"/>
                <w:sz w:val="12"/>
                <w:szCs w:val="12"/>
              </w:rPr>
              <w:t xml:space="preserve">Long-term loans from and interest payable </w:t>
            </w: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39"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40"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41"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31"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33"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p>
        </w:tc>
        <w:tc>
          <w:tcPr>
            <w:tcW w:w="735"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688"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737"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688" w:type="dxa"/>
          </w:tcPr>
          <w:p w:rsidR="00C4081A" w:rsidRPr="0026715E" w:rsidRDefault="00C4081A" w:rsidP="00C4081A">
            <w:pPr>
              <w:tabs>
                <w:tab w:val="decimal" w:pos="432"/>
              </w:tabs>
              <w:spacing w:line="300" w:lineRule="exact"/>
              <w:jc w:val="both"/>
              <w:rPr>
                <w:rFonts w:ascii="Arial" w:hAnsi="Arial" w:cs="Arial"/>
                <w:sz w:val="12"/>
                <w:szCs w:val="12"/>
              </w:rPr>
            </w:pPr>
          </w:p>
        </w:tc>
      </w:tr>
      <w:tr w:rsidR="00C4081A" w:rsidRPr="0026715E" w:rsidTr="00563D7F">
        <w:tc>
          <w:tcPr>
            <w:tcW w:w="2628" w:type="dxa"/>
          </w:tcPr>
          <w:p w:rsidR="00C4081A" w:rsidRPr="00C4081A" w:rsidRDefault="00C4081A" w:rsidP="00C4081A">
            <w:pPr>
              <w:tabs>
                <w:tab w:val="left" w:pos="540"/>
              </w:tabs>
              <w:spacing w:line="300" w:lineRule="exact"/>
              <w:jc w:val="both"/>
              <w:rPr>
                <w:rFonts w:ascii="Arial" w:hAnsi="Arial" w:cs="Arial"/>
                <w:sz w:val="12"/>
                <w:szCs w:val="12"/>
              </w:rPr>
            </w:pPr>
            <w:r w:rsidRPr="00C4081A">
              <w:rPr>
                <w:rFonts w:ascii="Arial" w:hAnsi="Arial" w:cs="Arial"/>
                <w:sz w:val="12"/>
                <w:szCs w:val="12"/>
              </w:rPr>
              <w:t xml:space="preserve">   to related party - net of current portion</w:t>
            </w: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(51)</w:t>
            </w:r>
          </w:p>
        </w:tc>
        <w:tc>
          <w:tcPr>
            <w:tcW w:w="73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(153)</w:t>
            </w:r>
          </w:p>
        </w:tc>
        <w:tc>
          <w:tcPr>
            <w:tcW w:w="740"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41"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(50)</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1"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3"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5"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688"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737"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688" w:type="dxa"/>
          </w:tcPr>
          <w:p w:rsidR="00C4081A" w:rsidRPr="0026715E" w:rsidRDefault="00C4081A" w:rsidP="00C4081A">
            <w:pPr>
              <w:tabs>
                <w:tab w:val="decimal" w:pos="432"/>
              </w:tabs>
              <w:spacing w:line="300" w:lineRule="exact"/>
              <w:jc w:val="both"/>
              <w:rPr>
                <w:rFonts w:ascii="Arial" w:hAnsi="Arial" w:cs="Arial"/>
                <w:sz w:val="12"/>
                <w:szCs w:val="12"/>
              </w:rPr>
            </w:pPr>
          </w:p>
        </w:tc>
      </w:tr>
      <w:tr w:rsidR="00C4081A" w:rsidRPr="0026715E" w:rsidTr="00563D7F">
        <w:tc>
          <w:tcPr>
            <w:tcW w:w="2628" w:type="dxa"/>
          </w:tcPr>
          <w:p w:rsidR="00C4081A" w:rsidRPr="00C4081A" w:rsidRDefault="00C4081A" w:rsidP="00C4081A">
            <w:pPr>
              <w:tabs>
                <w:tab w:val="left" w:pos="540"/>
              </w:tabs>
              <w:spacing w:line="300" w:lineRule="exact"/>
              <w:jc w:val="both"/>
              <w:rPr>
                <w:rFonts w:ascii="Arial" w:hAnsi="Arial" w:cs="Arial"/>
                <w:sz w:val="12"/>
                <w:szCs w:val="12"/>
              </w:rPr>
            </w:pPr>
            <w:r w:rsidRPr="00C4081A">
              <w:rPr>
                <w:rFonts w:ascii="Arial" w:hAnsi="Arial" w:cs="Arial"/>
                <w:sz w:val="12"/>
                <w:szCs w:val="12"/>
              </w:rPr>
              <w:t>Long-term loans</w:t>
            </w:r>
          </w:p>
        </w:tc>
        <w:tc>
          <w:tcPr>
            <w:tcW w:w="727"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9"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7"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40"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9"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41"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9"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688"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9"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688"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1"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688"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3"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688"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5"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688"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737"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688" w:type="dxa"/>
          </w:tcPr>
          <w:p w:rsidR="00C4081A" w:rsidRPr="0026715E" w:rsidRDefault="00C4081A" w:rsidP="00C4081A">
            <w:pPr>
              <w:tabs>
                <w:tab w:val="decimal" w:pos="432"/>
              </w:tabs>
              <w:spacing w:line="300" w:lineRule="exact"/>
              <w:jc w:val="both"/>
              <w:rPr>
                <w:rFonts w:ascii="Arial" w:hAnsi="Arial" w:cs="Arial"/>
                <w:sz w:val="12"/>
                <w:szCs w:val="12"/>
              </w:rPr>
            </w:pPr>
          </w:p>
        </w:tc>
      </w:tr>
      <w:tr w:rsidR="00C4081A" w:rsidRPr="0026715E" w:rsidTr="00563D7F">
        <w:tc>
          <w:tcPr>
            <w:tcW w:w="2628" w:type="dxa"/>
          </w:tcPr>
          <w:p w:rsidR="00C4081A" w:rsidRPr="00C4081A" w:rsidRDefault="00C4081A" w:rsidP="00C4081A">
            <w:pPr>
              <w:tabs>
                <w:tab w:val="left" w:pos="540"/>
              </w:tabs>
              <w:spacing w:line="300" w:lineRule="exact"/>
              <w:jc w:val="both"/>
              <w:rPr>
                <w:rFonts w:ascii="Arial" w:hAnsi="Arial" w:cs="Arial"/>
                <w:b/>
                <w:bCs/>
                <w:sz w:val="12"/>
                <w:szCs w:val="12"/>
              </w:rPr>
            </w:pPr>
            <w:r w:rsidRPr="00C4081A">
              <w:rPr>
                <w:rFonts w:ascii="Arial" w:hAnsi="Arial" w:cs="Arial"/>
                <w:b/>
                <w:bCs/>
                <w:sz w:val="12"/>
                <w:szCs w:val="12"/>
              </w:rPr>
              <w:t>Net assets</w:t>
            </w:r>
          </w:p>
        </w:tc>
        <w:tc>
          <w:tcPr>
            <w:tcW w:w="727"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480</w:t>
            </w:r>
          </w:p>
        </w:tc>
        <w:tc>
          <w:tcPr>
            <w:tcW w:w="739"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w:t>
            </w:r>
          </w:p>
        </w:tc>
        <w:tc>
          <w:tcPr>
            <w:tcW w:w="727"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830</w:t>
            </w:r>
          </w:p>
        </w:tc>
        <w:tc>
          <w:tcPr>
            <w:tcW w:w="740"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w:t>
            </w:r>
          </w:p>
        </w:tc>
        <w:tc>
          <w:tcPr>
            <w:tcW w:w="729" w:type="dxa"/>
          </w:tcPr>
          <w:p w:rsidR="00C4081A" w:rsidRPr="00C4081A" w:rsidRDefault="0010171E" w:rsidP="00C4081A">
            <w:pPr>
              <w:tabs>
                <w:tab w:val="decimal" w:pos="432"/>
              </w:tabs>
              <w:spacing w:line="300" w:lineRule="exact"/>
              <w:jc w:val="both"/>
              <w:rPr>
                <w:rFonts w:ascii="Arial" w:hAnsi="Arial" w:cs="Arial"/>
                <w:b/>
                <w:bCs/>
                <w:sz w:val="12"/>
                <w:szCs w:val="12"/>
              </w:rPr>
            </w:pPr>
            <w:r>
              <w:rPr>
                <w:rFonts w:ascii="Arial" w:hAnsi="Arial" w:cs="Arial"/>
                <w:b/>
                <w:bCs/>
                <w:sz w:val="12"/>
                <w:szCs w:val="12"/>
              </w:rPr>
              <w:t>415</w:t>
            </w:r>
          </w:p>
        </w:tc>
        <w:tc>
          <w:tcPr>
            <w:tcW w:w="741"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w:t>
            </w:r>
          </w:p>
        </w:tc>
        <w:tc>
          <w:tcPr>
            <w:tcW w:w="729"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422</w:t>
            </w:r>
          </w:p>
        </w:tc>
        <w:tc>
          <w:tcPr>
            <w:tcW w:w="688"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w:t>
            </w:r>
          </w:p>
        </w:tc>
        <w:tc>
          <w:tcPr>
            <w:tcW w:w="729"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260</w:t>
            </w:r>
          </w:p>
        </w:tc>
        <w:tc>
          <w:tcPr>
            <w:tcW w:w="688"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w:t>
            </w:r>
          </w:p>
        </w:tc>
        <w:tc>
          <w:tcPr>
            <w:tcW w:w="731"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(3)</w:t>
            </w:r>
          </w:p>
        </w:tc>
        <w:tc>
          <w:tcPr>
            <w:tcW w:w="688"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w:t>
            </w:r>
          </w:p>
        </w:tc>
        <w:tc>
          <w:tcPr>
            <w:tcW w:w="733"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(2)</w:t>
            </w:r>
          </w:p>
        </w:tc>
        <w:tc>
          <w:tcPr>
            <w:tcW w:w="688"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w:t>
            </w:r>
          </w:p>
        </w:tc>
        <w:tc>
          <w:tcPr>
            <w:tcW w:w="735"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688"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737"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688" w:type="dxa"/>
          </w:tcPr>
          <w:p w:rsidR="00C4081A" w:rsidRPr="0026715E" w:rsidRDefault="00C4081A" w:rsidP="00C4081A">
            <w:pPr>
              <w:tabs>
                <w:tab w:val="decimal" w:pos="432"/>
              </w:tabs>
              <w:spacing w:line="300" w:lineRule="exact"/>
              <w:jc w:val="both"/>
              <w:rPr>
                <w:rFonts w:ascii="Arial" w:hAnsi="Arial" w:cs="Arial"/>
                <w:sz w:val="12"/>
                <w:szCs w:val="12"/>
              </w:rPr>
            </w:pPr>
          </w:p>
        </w:tc>
      </w:tr>
      <w:tr w:rsidR="00C4081A" w:rsidRPr="0026715E" w:rsidTr="00563D7F">
        <w:tc>
          <w:tcPr>
            <w:tcW w:w="2628" w:type="dxa"/>
          </w:tcPr>
          <w:p w:rsidR="00C4081A" w:rsidRPr="00C4081A" w:rsidRDefault="00C4081A" w:rsidP="00C4081A">
            <w:pPr>
              <w:tabs>
                <w:tab w:val="left" w:pos="540"/>
              </w:tabs>
              <w:spacing w:line="300" w:lineRule="exact"/>
              <w:jc w:val="both"/>
              <w:rPr>
                <w:rFonts w:ascii="Arial" w:hAnsi="Arial" w:cs="Arial"/>
                <w:sz w:val="12"/>
                <w:szCs w:val="12"/>
                <w:cs/>
              </w:rPr>
            </w:pPr>
            <w:r w:rsidRPr="00C4081A">
              <w:rPr>
                <w:rFonts w:ascii="Arial" w:hAnsi="Arial" w:cs="Arial"/>
                <w:sz w:val="12"/>
                <w:szCs w:val="12"/>
              </w:rPr>
              <w:t>Shareholding percentage (%)</w:t>
            </w: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51</w:t>
            </w:r>
          </w:p>
        </w:tc>
        <w:tc>
          <w:tcPr>
            <w:tcW w:w="73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7"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51</w:t>
            </w:r>
          </w:p>
        </w:tc>
        <w:tc>
          <w:tcPr>
            <w:tcW w:w="740"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51</w:t>
            </w:r>
          </w:p>
        </w:tc>
        <w:tc>
          <w:tcPr>
            <w:tcW w:w="741"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51</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9"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51</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1"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51</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3"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51</w:t>
            </w:r>
          </w:p>
        </w:tc>
        <w:tc>
          <w:tcPr>
            <w:tcW w:w="688" w:type="dxa"/>
          </w:tcPr>
          <w:p w:rsidR="00C4081A" w:rsidRPr="00C4081A" w:rsidRDefault="00C4081A" w:rsidP="00C4081A">
            <w:pP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5"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688"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737"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688" w:type="dxa"/>
          </w:tcPr>
          <w:p w:rsidR="00C4081A" w:rsidRPr="0026715E" w:rsidRDefault="00C4081A" w:rsidP="00C4081A">
            <w:pPr>
              <w:tabs>
                <w:tab w:val="decimal" w:pos="432"/>
              </w:tabs>
              <w:spacing w:line="300" w:lineRule="exact"/>
              <w:jc w:val="both"/>
              <w:rPr>
                <w:rFonts w:ascii="Arial" w:hAnsi="Arial" w:cs="Arial"/>
                <w:sz w:val="12"/>
                <w:szCs w:val="12"/>
              </w:rPr>
            </w:pPr>
          </w:p>
        </w:tc>
      </w:tr>
      <w:tr w:rsidR="00C4081A" w:rsidRPr="0026715E" w:rsidTr="00563D7F">
        <w:tc>
          <w:tcPr>
            <w:tcW w:w="2628" w:type="dxa"/>
          </w:tcPr>
          <w:p w:rsidR="00C4081A" w:rsidRPr="00C4081A" w:rsidRDefault="00C4081A" w:rsidP="00C4081A">
            <w:pPr>
              <w:tabs>
                <w:tab w:val="left" w:pos="540"/>
              </w:tabs>
              <w:spacing w:line="300" w:lineRule="exact"/>
              <w:rPr>
                <w:rFonts w:ascii="Arial" w:hAnsi="Arial" w:cs="Arial"/>
                <w:b/>
                <w:bCs/>
                <w:sz w:val="12"/>
                <w:szCs w:val="12"/>
              </w:rPr>
            </w:pPr>
            <w:r w:rsidRPr="00C4081A">
              <w:rPr>
                <w:rFonts w:ascii="Arial" w:hAnsi="Arial" w:cs="Arial"/>
                <w:b/>
                <w:bCs/>
                <w:sz w:val="12"/>
                <w:szCs w:val="12"/>
              </w:rPr>
              <w:t>The Company’s shareholding percentage</w:t>
            </w:r>
          </w:p>
        </w:tc>
        <w:tc>
          <w:tcPr>
            <w:tcW w:w="727"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739"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727"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740"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729"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741"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729"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688"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729"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688"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731"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688"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733"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688"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735"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688"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737"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688" w:type="dxa"/>
          </w:tcPr>
          <w:p w:rsidR="00C4081A" w:rsidRPr="0026715E" w:rsidRDefault="00C4081A" w:rsidP="00C4081A">
            <w:pPr>
              <w:tabs>
                <w:tab w:val="decimal" w:pos="432"/>
              </w:tabs>
              <w:spacing w:line="300" w:lineRule="exact"/>
              <w:jc w:val="both"/>
              <w:rPr>
                <w:rFonts w:ascii="Arial" w:hAnsi="Arial" w:cs="Arial"/>
                <w:sz w:val="12"/>
                <w:szCs w:val="12"/>
              </w:rPr>
            </w:pPr>
          </w:p>
        </w:tc>
      </w:tr>
      <w:tr w:rsidR="00C4081A" w:rsidRPr="0026715E" w:rsidTr="00563D7F">
        <w:tc>
          <w:tcPr>
            <w:tcW w:w="2628" w:type="dxa"/>
          </w:tcPr>
          <w:p w:rsidR="00C4081A" w:rsidRPr="00C4081A" w:rsidRDefault="00C4081A" w:rsidP="00C4081A">
            <w:pPr>
              <w:tabs>
                <w:tab w:val="left" w:pos="540"/>
              </w:tabs>
              <w:spacing w:line="300" w:lineRule="exact"/>
              <w:jc w:val="both"/>
              <w:rPr>
                <w:rFonts w:ascii="Arial" w:hAnsi="Arial" w:cs="Arial"/>
                <w:b/>
                <w:bCs/>
                <w:sz w:val="12"/>
                <w:szCs w:val="12"/>
                <w:cs/>
              </w:rPr>
            </w:pPr>
            <w:r w:rsidRPr="00C4081A">
              <w:rPr>
                <w:rFonts w:ascii="Arial" w:hAnsi="Arial" w:cs="Arial"/>
                <w:b/>
                <w:bCs/>
                <w:sz w:val="12"/>
                <w:szCs w:val="12"/>
              </w:rPr>
              <w:t xml:space="preserve">   in net assets</w:t>
            </w:r>
          </w:p>
        </w:tc>
        <w:tc>
          <w:tcPr>
            <w:tcW w:w="727"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245</w:t>
            </w:r>
          </w:p>
        </w:tc>
        <w:tc>
          <w:tcPr>
            <w:tcW w:w="739"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w:t>
            </w:r>
          </w:p>
        </w:tc>
        <w:tc>
          <w:tcPr>
            <w:tcW w:w="727"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423</w:t>
            </w:r>
          </w:p>
        </w:tc>
        <w:tc>
          <w:tcPr>
            <w:tcW w:w="740"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w:t>
            </w:r>
          </w:p>
        </w:tc>
        <w:tc>
          <w:tcPr>
            <w:tcW w:w="729" w:type="dxa"/>
          </w:tcPr>
          <w:p w:rsidR="00C4081A" w:rsidRPr="00C4081A" w:rsidRDefault="0010171E" w:rsidP="00C4081A">
            <w:pPr>
              <w:tabs>
                <w:tab w:val="decimal" w:pos="432"/>
              </w:tabs>
              <w:spacing w:line="300" w:lineRule="exact"/>
              <w:jc w:val="both"/>
              <w:rPr>
                <w:rFonts w:ascii="Arial" w:hAnsi="Arial" w:cs="Arial"/>
                <w:b/>
                <w:bCs/>
                <w:sz w:val="12"/>
                <w:szCs w:val="12"/>
              </w:rPr>
            </w:pPr>
            <w:r>
              <w:rPr>
                <w:rFonts w:ascii="Arial" w:hAnsi="Arial" w:cs="Arial"/>
                <w:b/>
                <w:bCs/>
                <w:sz w:val="12"/>
                <w:szCs w:val="12"/>
              </w:rPr>
              <w:t>212</w:t>
            </w:r>
          </w:p>
        </w:tc>
        <w:tc>
          <w:tcPr>
            <w:tcW w:w="741"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w:t>
            </w:r>
          </w:p>
        </w:tc>
        <w:tc>
          <w:tcPr>
            <w:tcW w:w="729"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215</w:t>
            </w:r>
          </w:p>
        </w:tc>
        <w:tc>
          <w:tcPr>
            <w:tcW w:w="688"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w:t>
            </w:r>
          </w:p>
        </w:tc>
        <w:tc>
          <w:tcPr>
            <w:tcW w:w="729"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132</w:t>
            </w:r>
          </w:p>
        </w:tc>
        <w:tc>
          <w:tcPr>
            <w:tcW w:w="688"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w:t>
            </w:r>
          </w:p>
        </w:tc>
        <w:tc>
          <w:tcPr>
            <w:tcW w:w="731"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(2)</w:t>
            </w:r>
          </w:p>
        </w:tc>
        <w:tc>
          <w:tcPr>
            <w:tcW w:w="688"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w:t>
            </w:r>
          </w:p>
        </w:tc>
        <w:tc>
          <w:tcPr>
            <w:tcW w:w="733"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(1)</w:t>
            </w:r>
          </w:p>
        </w:tc>
        <w:tc>
          <w:tcPr>
            <w:tcW w:w="688" w:type="dxa"/>
          </w:tcPr>
          <w:p w:rsidR="00C4081A" w:rsidRPr="00C4081A" w:rsidRDefault="00C4081A" w:rsidP="00C4081A">
            <w:pPr>
              <w:tabs>
                <w:tab w:val="decimal" w:pos="432"/>
              </w:tabs>
              <w:spacing w:line="300" w:lineRule="exact"/>
              <w:jc w:val="both"/>
              <w:rPr>
                <w:rFonts w:ascii="Arial" w:hAnsi="Arial" w:cs="Arial"/>
                <w:b/>
                <w:bCs/>
                <w:sz w:val="12"/>
                <w:szCs w:val="12"/>
              </w:rPr>
            </w:pPr>
            <w:r w:rsidRPr="00C4081A">
              <w:rPr>
                <w:rFonts w:ascii="Arial" w:hAnsi="Arial" w:cs="Arial"/>
                <w:b/>
                <w:bCs/>
                <w:sz w:val="12"/>
                <w:szCs w:val="12"/>
              </w:rPr>
              <w:t>-</w:t>
            </w:r>
          </w:p>
        </w:tc>
        <w:tc>
          <w:tcPr>
            <w:tcW w:w="735"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688"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737"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688" w:type="dxa"/>
          </w:tcPr>
          <w:p w:rsidR="00C4081A" w:rsidRPr="0026715E" w:rsidRDefault="00C4081A" w:rsidP="00C4081A">
            <w:pPr>
              <w:tabs>
                <w:tab w:val="decimal" w:pos="432"/>
              </w:tabs>
              <w:spacing w:line="300" w:lineRule="exact"/>
              <w:jc w:val="both"/>
              <w:rPr>
                <w:rFonts w:ascii="Arial" w:hAnsi="Arial" w:cs="Arial"/>
                <w:sz w:val="12"/>
                <w:szCs w:val="12"/>
              </w:rPr>
            </w:pPr>
          </w:p>
        </w:tc>
      </w:tr>
      <w:tr w:rsidR="00C4081A" w:rsidRPr="0026715E" w:rsidTr="00563D7F">
        <w:tc>
          <w:tcPr>
            <w:tcW w:w="2628" w:type="dxa"/>
          </w:tcPr>
          <w:p w:rsidR="00C4081A" w:rsidRPr="00C4081A" w:rsidRDefault="00C4081A" w:rsidP="00C4081A">
            <w:pPr>
              <w:tabs>
                <w:tab w:val="left" w:pos="540"/>
              </w:tabs>
              <w:spacing w:line="300" w:lineRule="exact"/>
              <w:jc w:val="both"/>
              <w:rPr>
                <w:rFonts w:ascii="Arial" w:hAnsi="Arial" w:cs="Arial"/>
                <w:sz w:val="12"/>
                <w:szCs w:val="12"/>
                <w:cs/>
              </w:rPr>
            </w:pPr>
            <w:r w:rsidRPr="00C4081A">
              <w:rPr>
                <w:rFonts w:ascii="Arial" w:hAnsi="Arial" w:cs="Arial"/>
                <w:sz w:val="12"/>
                <w:szCs w:val="12"/>
              </w:rPr>
              <w:t xml:space="preserve">Elimination entries </w:t>
            </w:r>
          </w:p>
        </w:tc>
        <w:tc>
          <w:tcPr>
            <w:tcW w:w="727"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(42)</w:t>
            </w:r>
          </w:p>
        </w:tc>
        <w:tc>
          <w:tcPr>
            <w:tcW w:w="739"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7"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(32)</w:t>
            </w:r>
          </w:p>
        </w:tc>
        <w:tc>
          <w:tcPr>
            <w:tcW w:w="740"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9" w:type="dxa"/>
          </w:tcPr>
          <w:p w:rsidR="00C4081A" w:rsidRPr="00C4081A" w:rsidRDefault="0010171E" w:rsidP="00C4081A">
            <w:pPr>
              <w:pBdr>
                <w:bottom w:val="single" w:sz="4" w:space="1" w:color="auto"/>
              </w:pBdr>
              <w:tabs>
                <w:tab w:val="decimal" w:pos="432"/>
              </w:tabs>
              <w:spacing w:line="300" w:lineRule="exact"/>
              <w:jc w:val="both"/>
              <w:rPr>
                <w:rFonts w:ascii="Arial" w:hAnsi="Arial" w:cs="Arial"/>
                <w:sz w:val="12"/>
                <w:szCs w:val="12"/>
              </w:rPr>
            </w:pPr>
            <w:r>
              <w:rPr>
                <w:rFonts w:ascii="Arial" w:hAnsi="Arial" w:cs="Arial"/>
                <w:sz w:val="12"/>
                <w:szCs w:val="12"/>
              </w:rPr>
              <w:t>(9</w:t>
            </w:r>
            <w:r w:rsidR="00C4081A" w:rsidRPr="00C4081A">
              <w:rPr>
                <w:rFonts w:ascii="Arial" w:hAnsi="Arial" w:cs="Arial"/>
                <w:sz w:val="12"/>
                <w:szCs w:val="12"/>
              </w:rPr>
              <w:t>)</w:t>
            </w:r>
          </w:p>
        </w:tc>
        <w:tc>
          <w:tcPr>
            <w:tcW w:w="741"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9"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(12)</w:t>
            </w:r>
          </w:p>
        </w:tc>
        <w:tc>
          <w:tcPr>
            <w:tcW w:w="688"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29"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125</w:t>
            </w:r>
          </w:p>
        </w:tc>
        <w:tc>
          <w:tcPr>
            <w:tcW w:w="688"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1"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(65)</w:t>
            </w:r>
          </w:p>
        </w:tc>
        <w:tc>
          <w:tcPr>
            <w:tcW w:w="688"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3"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(7)</w:t>
            </w:r>
          </w:p>
        </w:tc>
        <w:tc>
          <w:tcPr>
            <w:tcW w:w="688" w:type="dxa"/>
          </w:tcPr>
          <w:p w:rsidR="00C4081A" w:rsidRPr="00C4081A" w:rsidRDefault="00C4081A" w:rsidP="00C4081A">
            <w:pPr>
              <w:pBdr>
                <w:bottom w:val="single" w:sz="4" w:space="1" w:color="auto"/>
              </w:pBdr>
              <w:tabs>
                <w:tab w:val="decimal" w:pos="432"/>
              </w:tabs>
              <w:spacing w:line="300" w:lineRule="exact"/>
              <w:jc w:val="both"/>
              <w:rPr>
                <w:rFonts w:ascii="Arial" w:hAnsi="Arial" w:cs="Arial"/>
                <w:sz w:val="12"/>
                <w:szCs w:val="12"/>
              </w:rPr>
            </w:pPr>
            <w:r w:rsidRPr="00C4081A">
              <w:rPr>
                <w:rFonts w:ascii="Arial" w:hAnsi="Arial" w:cs="Arial"/>
                <w:sz w:val="12"/>
                <w:szCs w:val="12"/>
              </w:rPr>
              <w:t>-</w:t>
            </w:r>
          </w:p>
        </w:tc>
        <w:tc>
          <w:tcPr>
            <w:tcW w:w="735"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688"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737"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688" w:type="dxa"/>
          </w:tcPr>
          <w:p w:rsidR="00C4081A" w:rsidRPr="0026715E" w:rsidRDefault="00C4081A" w:rsidP="00C4081A">
            <w:pPr>
              <w:tabs>
                <w:tab w:val="decimal" w:pos="432"/>
              </w:tabs>
              <w:spacing w:line="300" w:lineRule="exact"/>
              <w:jc w:val="both"/>
              <w:rPr>
                <w:rFonts w:ascii="Arial" w:hAnsi="Arial" w:cs="Arial"/>
                <w:sz w:val="12"/>
                <w:szCs w:val="12"/>
              </w:rPr>
            </w:pPr>
          </w:p>
        </w:tc>
      </w:tr>
      <w:tr w:rsidR="00C4081A" w:rsidRPr="0026715E" w:rsidTr="00563D7F">
        <w:tc>
          <w:tcPr>
            <w:tcW w:w="2628" w:type="dxa"/>
          </w:tcPr>
          <w:p w:rsidR="00C4081A" w:rsidRPr="00C4081A" w:rsidRDefault="00C4081A" w:rsidP="00C4081A">
            <w:pPr>
              <w:tabs>
                <w:tab w:val="left" w:pos="540"/>
              </w:tabs>
              <w:spacing w:line="300" w:lineRule="exact"/>
              <w:jc w:val="both"/>
              <w:rPr>
                <w:rFonts w:ascii="Arial" w:hAnsi="Arial" w:cs="Arial"/>
                <w:b/>
                <w:bCs/>
                <w:sz w:val="12"/>
                <w:szCs w:val="12"/>
              </w:rPr>
            </w:pPr>
            <w:r w:rsidRPr="00C4081A">
              <w:rPr>
                <w:rFonts w:ascii="Arial" w:hAnsi="Arial" w:cs="Arial"/>
                <w:b/>
                <w:bCs/>
                <w:sz w:val="12"/>
                <w:szCs w:val="12"/>
              </w:rPr>
              <w:t>Carrying amounts based on</w:t>
            </w:r>
          </w:p>
        </w:tc>
        <w:tc>
          <w:tcPr>
            <w:tcW w:w="727"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739"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727"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740"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729"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741"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729"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688"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729"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688"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731"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688"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733"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688" w:type="dxa"/>
          </w:tcPr>
          <w:p w:rsidR="00C4081A" w:rsidRPr="00C4081A" w:rsidRDefault="00C4081A" w:rsidP="00C4081A">
            <w:pPr>
              <w:tabs>
                <w:tab w:val="decimal" w:pos="432"/>
              </w:tabs>
              <w:spacing w:line="300" w:lineRule="exact"/>
              <w:jc w:val="both"/>
              <w:rPr>
                <w:rFonts w:ascii="Arial" w:hAnsi="Arial" w:cs="Arial"/>
                <w:b/>
                <w:bCs/>
                <w:sz w:val="12"/>
                <w:szCs w:val="12"/>
              </w:rPr>
            </w:pPr>
          </w:p>
        </w:tc>
        <w:tc>
          <w:tcPr>
            <w:tcW w:w="735"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688"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737"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688" w:type="dxa"/>
          </w:tcPr>
          <w:p w:rsidR="00C4081A" w:rsidRPr="0026715E" w:rsidRDefault="00C4081A" w:rsidP="00C4081A">
            <w:pPr>
              <w:tabs>
                <w:tab w:val="decimal" w:pos="432"/>
              </w:tabs>
              <w:spacing w:line="300" w:lineRule="exact"/>
              <w:jc w:val="both"/>
              <w:rPr>
                <w:rFonts w:ascii="Arial" w:hAnsi="Arial" w:cs="Arial"/>
                <w:sz w:val="12"/>
                <w:szCs w:val="12"/>
              </w:rPr>
            </w:pPr>
          </w:p>
        </w:tc>
      </w:tr>
      <w:tr w:rsidR="00C4081A" w:rsidRPr="0026715E" w:rsidTr="00563D7F">
        <w:tc>
          <w:tcPr>
            <w:tcW w:w="2628" w:type="dxa"/>
          </w:tcPr>
          <w:p w:rsidR="00C4081A" w:rsidRPr="00C4081A" w:rsidRDefault="00C4081A" w:rsidP="00C4081A">
            <w:pPr>
              <w:tabs>
                <w:tab w:val="left" w:pos="540"/>
              </w:tabs>
              <w:spacing w:line="300" w:lineRule="exact"/>
              <w:jc w:val="both"/>
              <w:rPr>
                <w:rFonts w:ascii="Arial" w:hAnsi="Arial" w:cs="Arial"/>
                <w:b/>
                <w:bCs/>
                <w:sz w:val="12"/>
                <w:szCs w:val="12"/>
                <w:cs/>
              </w:rPr>
            </w:pPr>
            <w:r w:rsidRPr="00C4081A">
              <w:rPr>
                <w:rFonts w:ascii="Arial" w:hAnsi="Arial" w:cs="Arial"/>
                <w:b/>
                <w:bCs/>
                <w:sz w:val="12"/>
                <w:szCs w:val="12"/>
              </w:rPr>
              <w:t xml:space="preserve">   equity method</w:t>
            </w:r>
          </w:p>
        </w:tc>
        <w:tc>
          <w:tcPr>
            <w:tcW w:w="727" w:type="dxa"/>
          </w:tcPr>
          <w:p w:rsidR="00C4081A" w:rsidRPr="00C4081A" w:rsidRDefault="00C4081A" w:rsidP="00C4081A">
            <w:pPr>
              <w:pBdr>
                <w:bottom w:val="double" w:sz="4" w:space="1" w:color="auto"/>
              </w:pBdr>
              <w:tabs>
                <w:tab w:val="decimal" w:pos="432"/>
              </w:tabs>
              <w:spacing w:line="300" w:lineRule="exact"/>
              <w:jc w:val="both"/>
              <w:rPr>
                <w:rFonts w:ascii="Arial" w:hAnsi="Arial" w:cs="Arial"/>
                <w:b/>
                <w:bCs/>
                <w:sz w:val="12"/>
                <w:szCs w:val="12"/>
              </w:rPr>
            </w:pPr>
            <w:r w:rsidRPr="00C4081A">
              <w:rPr>
                <w:rFonts w:ascii="Arial" w:hAnsi="Arial" w:cs="Arial"/>
                <w:b/>
                <w:bCs/>
                <w:sz w:val="12"/>
                <w:szCs w:val="12"/>
              </w:rPr>
              <w:t>203</w:t>
            </w:r>
          </w:p>
        </w:tc>
        <w:tc>
          <w:tcPr>
            <w:tcW w:w="739" w:type="dxa"/>
          </w:tcPr>
          <w:p w:rsidR="00C4081A" w:rsidRPr="00C4081A" w:rsidRDefault="00C4081A" w:rsidP="00C4081A">
            <w:pPr>
              <w:pBdr>
                <w:bottom w:val="double" w:sz="4" w:space="1" w:color="auto"/>
              </w:pBdr>
              <w:tabs>
                <w:tab w:val="decimal" w:pos="432"/>
              </w:tabs>
              <w:spacing w:line="300" w:lineRule="exact"/>
              <w:jc w:val="both"/>
              <w:rPr>
                <w:rFonts w:ascii="Arial" w:hAnsi="Arial" w:cs="Arial"/>
                <w:b/>
                <w:bCs/>
                <w:sz w:val="12"/>
                <w:szCs w:val="12"/>
              </w:rPr>
            </w:pPr>
            <w:r w:rsidRPr="00C4081A">
              <w:rPr>
                <w:rFonts w:ascii="Arial" w:hAnsi="Arial" w:cs="Arial"/>
                <w:b/>
                <w:bCs/>
                <w:sz w:val="12"/>
                <w:szCs w:val="12"/>
              </w:rPr>
              <w:t>-</w:t>
            </w:r>
          </w:p>
        </w:tc>
        <w:tc>
          <w:tcPr>
            <w:tcW w:w="727" w:type="dxa"/>
          </w:tcPr>
          <w:p w:rsidR="00C4081A" w:rsidRPr="00C4081A" w:rsidRDefault="00C4081A" w:rsidP="00C4081A">
            <w:pPr>
              <w:pBdr>
                <w:bottom w:val="double" w:sz="4" w:space="1" w:color="auto"/>
              </w:pBdr>
              <w:tabs>
                <w:tab w:val="decimal" w:pos="432"/>
              </w:tabs>
              <w:spacing w:line="300" w:lineRule="exact"/>
              <w:jc w:val="both"/>
              <w:rPr>
                <w:rFonts w:ascii="Arial" w:hAnsi="Arial" w:cs="Arial"/>
                <w:b/>
                <w:bCs/>
                <w:sz w:val="12"/>
                <w:szCs w:val="12"/>
              </w:rPr>
            </w:pPr>
            <w:r w:rsidRPr="00C4081A">
              <w:rPr>
                <w:rFonts w:ascii="Arial" w:hAnsi="Arial" w:cs="Arial"/>
                <w:b/>
                <w:bCs/>
                <w:sz w:val="12"/>
                <w:szCs w:val="12"/>
              </w:rPr>
              <w:t>391</w:t>
            </w:r>
          </w:p>
        </w:tc>
        <w:tc>
          <w:tcPr>
            <w:tcW w:w="740" w:type="dxa"/>
          </w:tcPr>
          <w:p w:rsidR="00C4081A" w:rsidRPr="00C4081A" w:rsidRDefault="00C4081A" w:rsidP="00C4081A">
            <w:pPr>
              <w:pBdr>
                <w:bottom w:val="double" w:sz="4" w:space="1" w:color="auto"/>
              </w:pBdr>
              <w:tabs>
                <w:tab w:val="decimal" w:pos="432"/>
              </w:tabs>
              <w:spacing w:line="300" w:lineRule="exact"/>
              <w:jc w:val="both"/>
              <w:rPr>
                <w:rFonts w:ascii="Arial" w:hAnsi="Arial" w:cs="Arial"/>
                <w:b/>
                <w:bCs/>
                <w:sz w:val="12"/>
                <w:szCs w:val="12"/>
              </w:rPr>
            </w:pPr>
            <w:r w:rsidRPr="00C4081A">
              <w:rPr>
                <w:rFonts w:ascii="Arial" w:hAnsi="Arial" w:cs="Arial"/>
                <w:b/>
                <w:bCs/>
                <w:sz w:val="12"/>
                <w:szCs w:val="12"/>
              </w:rPr>
              <w:t>-</w:t>
            </w:r>
          </w:p>
        </w:tc>
        <w:tc>
          <w:tcPr>
            <w:tcW w:w="729" w:type="dxa"/>
          </w:tcPr>
          <w:p w:rsidR="00C4081A" w:rsidRPr="00C4081A" w:rsidRDefault="00C4081A" w:rsidP="00C4081A">
            <w:pPr>
              <w:pBdr>
                <w:bottom w:val="double" w:sz="4" w:space="1" w:color="auto"/>
              </w:pBdr>
              <w:tabs>
                <w:tab w:val="decimal" w:pos="432"/>
              </w:tabs>
              <w:spacing w:line="300" w:lineRule="exact"/>
              <w:jc w:val="both"/>
              <w:rPr>
                <w:rFonts w:ascii="Arial" w:hAnsi="Arial" w:cs="Arial"/>
                <w:b/>
                <w:bCs/>
                <w:sz w:val="12"/>
                <w:szCs w:val="12"/>
              </w:rPr>
            </w:pPr>
            <w:r w:rsidRPr="00C4081A">
              <w:rPr>
                <w:rFonts w:ascii="Arial" w:hAnsi="Arial" w:cs="Arial"/>
                <w:b/>
                <w:bCs/>
                <w:sz w:val="12"/>
                <w:szCs w:val="12"/>
              </w:rPr>
              <w:t>203</w:t>
            </w:r>
          </w:p>
        </w:tc>
        <w:tc>
          <w:tcPr>
            <w:tcW w:w="741" w:type="dxa"/>
          </w:tcPr>
          <w:p w:rsidR="00C4081A" w:rsidRPr="00C4081A" w:rsidRDefault="00C4081A" w:rsidP="00C4081A">
            <w:pPr>
              <w:pBdr>
                <w:bottom w:val="double" w:sz="4" w:space="1" w:color="auto"/>
              </w:pBdr>
              <w:tabs>
                <w:tab w:val="decimal" w:pos="432"/>
              </w:tabs>
              <w:spacing w:line="300" w:lineRule="exact"/>
              <w:jc w:val="both"/>
              <w:rPr>
                <w:rFonts w:ascii="Arial" w:hAnsi="Arial" w:cs="Arial"/>
                <w:b/>
                <w:bCs/>
                <w:sz w:val="12"/>
                <w:szCs w:val="12"/>
              </w:rPr>
            </w:pPr>
            <w:r w:rsidRPr="00C4081A">
              <w:rPr>
                <w:rFonts w:ascii="Arial" w:hAnsi="Arial" w:cs="Arial"/>
                <w:b/>
                <w:bCs/>
                <w:sz w:val="12"/>
                <w:szCs w:val="12"/>
              </w:rPr>
              <w:t>-</w:t>
            </w:r>
          </w:p>
        </w:tc>
        <w:tc>
          <w:tcPr>
            <w:tcW w:w="729" w:type="dxa"/>
          </w:tcPr>
          <w:p w:rsidR="00C4081A" w:rsidRPr="00C4081A" w:rsidRDefault="00C4081A" w:rsidP="00C4081A">
            <w:pPr>
              <w:pBdr>
                <w:bottom w:val="double" w:sz="4" w:space="1" w:color="auto"/>
              </w:pBdr>
              <w:tabs>
                <w:tab w:val="decimal" w:pos="432"/>
              </w:tabs>
              <w:spacing w:line="300" w:lineRule="exact"/>
              <w:jc w:val="both"/>
              <w:rPr>
                <w:rFonts w:ascii="Arial" w:hAnsi="Arial" w:cs="Arial"/>
                <w:b/>
                <w:bCs/>
                <w:sz w:val="12"/>
                <w:szCs w:val="12"/>
              </w:rPr>
            </w:pPr>
            <w:r w:rsidRPr="00C4081A">
              <w:rPr>
                <w:rFonts w:ascii="Arial" w:hAnsi="Arial" w:cs="Arial"/>
                <w:b/>
                <w:bCs/>
                <w:sz w:val="12"/>
                <w:szCs w:val="12"/>
              </w:rPr>
              <w:t>203</w:t>
            </w:r>
          </w:p>
        </w:tc>
        <w:tc>
          <w:tcPr>
            <w:tcW w:w="688" w:type="dxa"/>
          </w:tcPr>
          <w:p w:rsidR="00C4081A" w:rsidRPr="00C4081A" w:rsidRDefault="00C4081A" w:rsidP="00C4081A">
            <w:pPr>
              <w:pBdr>
                <w:bottom w:val="double" w:sz="4" w:space="1" w:color="auto"/>
              </w:pBdr>
              <w:tabs>
                <w:tab w:val="decimal" w:pos="432"/>
              </w:tabs>
              <w:spacing w:line="300" w:lineRule="exact"/>
              <w:jc w:val="both"/>
              <w:rPr>
                <w:rFonts w:ascii="Arial" w:hAnsi="Arial" w:cs="Arial"/>
                <w:b/>
                <w:bCs/>
                <w:sz w:val="12"/>
                <w:szCs w:val="12"/>
              </w:rPr>
            </w:pPr>
            <w:r w:rsidRPr="00C4081A">
              <w:rPr>
                <w:rFonts w:ascii="Arial" w:hAnsi="Arial" w:cs="Arial"/>
                <w:b/>
                <w:bCs/>
                <w:sz w:val="12"/>
                <w:szCs w:val="12"/>
              </w:rPr>
              <w:t>-</w:t>
            </w:r>
          </w:p>
        </w:tc>
        <w:tc>
          <w:tcPr>
            <w:tcW w:w="729" w:type="dxa"/>
          </w:tcPr>
          <w:p w:rsidR="00C4081A" w:rsidRPr="00C4081A" w:rsidRDefault="00C4081A" w:rsidP="00C4081A">
            <w:pPr>
              <w:pBdr>
                <w:bottom w:val="double" w:sz="4" w:space="1" w:color="auto"/>
              </w:pBdr>
              <w:tabs>
                <w:tab w:val="decimal" w:pos="432"/>
              </w:tabs>
              <w:spacing w:line="300" w:lineRule="exact"/>
              <w:jc w:val="both"/>
              <w:rPr>
                <w:rFonts w:ascii="Arial" w:hAnsi="Arial" w:cs="Arial"/>
                <w:b/>
                <w:bCs/>
                <w:sz w:val="12"/>
                <w:szCs w:val="12"/>
              </w:rPr>
            </w:pPr>
            <w:r w:rsidRPr="00C4081A">
              <w:rPr>
                <w:rFonts w:ascii="Arial" w:hAnsi="Arial" w:cs="Arial"/>
                <w:b/>
                <w:bCs/>
                <w:sz w:val="12"/>
                <w:szCs w:val="12"/>
              </w:rPr>
              <w:t>257</w:t>
            </w:r>
          </w:p>
        </w:tc>
        <w:tc>
          <w:tcPr>
            <w:tcW w:w="688" w:type="dxa"/>
          </w:tcPr>
          <w:p w:rsidR="00C4081A" w:rsidRPr="00C4081A" w:rsidRDefault="00C4081A" w:rsidP="00C4081A">
            <w:pPr>
              <w:pBdr>
                <w:bottom w:val="double" w:sz="4" w:space="1" w:color="auto"/>
              </w:pBdr>
              <w:tabs>
                <w:tab w:val="decimal" w:pos="432"/>
              </w:tabs>
              <w:spacing w:line="300" w:lineRule="exact"/>
              <w:jc w:val="both"/>
              <w:rPr>
                <w:rFonts w:ascii="Arial" w:hAnsi="Arial" w:cs="Arial"/>
                <w:b/>
                <w:bCs/>
                <w:sz w:val="12"/>
                <w:szCs w:val="12"/>
              </w:rPr>
            </w:pPr>
            <w:r w:rsidRPr="00C4081A">
              <w:rPr>
                <w:rFonts w:ascii="Arial" w:hAnsi="Arial" w:cs="Arial"/>
                <w:b/>
                <w:bCs/>
                <w:sz w:val="12"/>
                <w:szCs w:val="12"/>
              </w:rPr>
              <w:t>-</w:t>
            </w:r>
          </w:p>
        </w:tc>
        <w:tc>
          <w:tcPr>
            <w:tcW w:w="731" w:type="dxa"/>
          </w:tcPr>
          <w:p w:rsidR="00C4081A" w:rsidRPr="00C4081A" w:rsidRDefault="00C4081A" w:rsidP="00C4081A">
            <w:pPr>
              <w:pBdr>
                <w:bottom w:val="double" w:sz="4" w:space="1" w:color="auto"/>
              </w:pBdr>
              <w:tabs>
                <w:tab w:val="decimal" w:pos="432"/>
              </w:tabs>
              <w:spacing w:line="300" w:lineRule="exact"/>
              <w:jc w:val="both"/>
              <w:rPr>
                <w:rFonts w:ascii="Arial" w:hAnsi="Arial" w:cs="Arial"/>
                <w:b/>
                <w:bCs/>
                <w:sz w:val="12"/>
                <w:szCs w:val="12"/>
              </w:rPr>
            </w:pPr>
            <w:r w:rsidRPr="00C4081A">
              <w:rPr>
                <w:rFonts w:ascii="Arial" w:hAnsi="Arial" w:cs="Arial"/>
                <w:b/>
                <w:bCs/>
                <w:sz w:val="12"/>
                <w:szCs w:val="12"/>
              </w:rPr>
              <w:t>(67)</w:t>
            </w:r>
          </w:p>
        </w:tc>
        <w:tc>
          <w:tcPr>
            <w:tcW w:w="688" w:type="dxa"/>
          </w:tcPr>
          <w:p w:rsidR="00C4081A" w:rsidRPr="00C4081A" w:rsidRDefault="00C4081A" w:rsidP="00C4081A">
            <w:pPr>
              <w:pBdr>
                <w:bottom w:val="double" w:sz="4" w:space="1" w:color="auto"/>
              </w:pBdr>
              <w:tabs>
                <w:tab w:val="decimal" w:pos="432"/>
              </w:tabs>
              <w:spacing w:line="300" w:lineRule="exact"/>
              <w:jc w:val="both"/>
              <w:rPr>
                <w:rFonts w:ascii="Arial" w:hAnsi="Arial" w:cs="Arial"/>
                <w:b/>
                <w:bCs/>
                <w:sz w:val="12"/>
                <w:szCs w:val="12"/>
              </w:rPr>
            </w:pPr>
            <w:r w:rsidRPr="00C4081A">
              <w:rPr>
                <w:rFonts w:ascii="Arial" w:hAnsi="Arial" w:cs="Arial"/>
                <w:b/>
                <w:bCs/>
                <w:sz w:val="12"/>
                <w:szCs w:val="12"/>
              </w:rPr>
              <w:t>-</w:t>
            </w:r>
          </w:p>
        </w:tc>
        <w:tc>
          <w:tcPr>
            <w:tcW w:w="733" w:type="dxa"/>
          </w:tcPr>
          <w:p w:rsidR="00C4081A" w:rsidRPr="00C4081A" w:rsidRDefault="00C4081A" w:rsidP="00C4081A">
            <w:pPr>
              <w:pBdr>
                <w:bottom w:val="double" w:sz="4" w:space="1" w:color="auto"/>
              </w:pBdr>
              <w:tabs>
                <w:tab w:val="decimal" w:pos="432"/>
              </w:tabs>
              <w:spacing w:line="300" w:lineRule="exact"/>
              <w:jc w:val="both"/>
              <w:rPr>
                <w:rFonts w:ascii="Arial" w:hAnsi="Arial" w:cs="Arial"/>
                <w:b/>
                <w:bCs/>
                <w:sz w:val="12"/>
                <w:szCs w:val="12"/>
              </w:rPr>
            </w:pPr>
            <w:r w:rsidRPr="00C4081A">
              <w:rPr>
                <w:rFonts w:ascii="Arial" w:hAnsi="Arial" w:cs="Arial"/>
                <w:b/>
                <w:bCs/>
                <w:sz w:val="12"/>
                <w:szCs w:val="12"/>
              </w:rPr>
              <w:t>(8)</w:t>
            </w:r>
          </w:p>
        </w:tc>
        <w:tc>
          <w:tcPr>
            <w:tcW w:w="688" w:type="dxa"/>
          </w:tcPr>
          <w:p w:rsidR="00C4081A" w:rsidRPr="00C4081A" w:rsidRDefault="00C4081A" w:rsidP="00C4081A">
            <w:pPr>
              <w:pBdr>
                <w:bottom w:val="double" w:sz="4" w:space="1" w:color="auto"/>
              </w:pBdr>
              <w:tabs>
                <w:tab w:val="decimal" w:pos="432"/>
              </w:tabs>
              <w:spacing w:line="300" w:lineRule="exact"/>
              <w:jc w:val="both"/>
              <w:rPr>
                <w:rFonts w:ascii="Arial" w:hAnsi="Arial" w:cs="Arial"/>
                <w:b/>
                <w:bCs/>
                <w:sz w:val="12"/>
                <w:szCs w:val="12"/>
              </w:rPr>
            </w:pPr>
            <w:r w:rsidRPr="00C4081A">
              <w:rPr>
                <w:rFonts w:ascii="Arial" w:hAnsi="Arial" w:cs="Arial"/>
                <w:b/>
                <w:bCs/>
                <w:sz w:val="12"/>
                <w:szCs w:val="12"/>
              </w:rPr>
              <w:t>-</w:t>
            </w:r>
          </w:p>
        </w:tc>
        <w:tc>
          <w:tcPr>
            <w:tcW w:w="735"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688"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737" w:type="dxa"/>
          </w:tcPr>
          <w:p w:rsidR="00C4081A" w:rsidRPr="0026715E" w:rsidRDefault="00C4081A" w:rsidP="00C4081A">
            <w:pPr>
              <w:tabs>
                <w:tab w:val="decimal" w:pos="432"/>
              </w:tabs>
              <w:spacing w:line="300" w:lineRule="exact"/>
              <w:jc w:val="both"/>
              <w:rPr>
                <w:rFonts w:ascii="Arial" w:hAnsi="Arial" w:cs="Arial"/>
                <w:sz w:val="12"/>
                <w:szCs w:val="12"/>
              </w:rPr>
            </w:pPr>
          </w:p>
        </w:tc>
        <w:tc>
          <w:tcPr>
            <w:tcW w:w="688" w:type="dxa"/>
          </w:tcPr>
          <w:p w:rsidR="00C4081A" w:rsidRPr="0026715E" w:rsidRDefault="00C4081A" w:rsidP="00C4081A">
            <w:pPr>
              <w:tabs>
                <w:tab w:val="decimal" w:pos="432"/>
              </w:tabs>
              <w:spacing w:line="300" w:lineRule="exact"/>
              <w:jc w:val="both"/>
              <w:rPr>
                <w:rFonts w:ascii="Arial" w:hAnsi="Arial" w:cs="Arial"/>
                <w:sz w:val="12"/>
                <w:szCs w:val="12"/>
              </w:rPr>
            </w:pPr>
          </w:p>
        </w:tc>
      </w:tr>
    </w:tbl>
    <w:p w:rsidR="006A0916" w:rsidRDefault="006A0916" w:rsidP="00F965FC">
      <w:pPr>
        <w:tabs>
          <w:tab w:val="left" w:pos="2160"/>
          <w:tab w:val="center" w:pos="6840"/>
          <w:tab w:val="center" w:pos="8280"/>
        </w:tabs>
        <w:spacing w:before="60" w:line="380" w:lineRule="exact"/>
        <w:ind w:left="547" w:hanging="576"/>
        <w:jc w:val="thaiDistribute"/>
        <w:rPr>
          <w:rFonts w:ascii="Arial" w:hAnsi="Arial"/>
          <w:sz w:val="22"/>
          <w:szCs w:val="22"/>
        </w:rPr>
      </w:pPr>
      <w:r>
        <w:rPr>
          <w:rFonts w:ascii="Arial" w:hAnsi="Arial"/>
          <w:sz w:val="22"/>
          <w:szCs w:val="22"/>
        </w:rPr>
        <w:tab/>
      </w:r>
    </w:p>
    <w:p w:rsidR="006A0916" w:rsidRDefault="006A0916" w:rsidP="006A0916">
      <w:r>
        <w:br w:type="page"/>
      </w:r>
    </w:p>
    <w:p w:rsidR="00F965FC" w:rsidRPr="0026715E" w:rsidRDefault="006A0916" w:rsidP="00F965FC">
      <w:pPr>
        <w:tabs>
          <w:tab w:val="left" w:pos="2160"/>
          <w:tab w:val="center" w:pos="6840"/>
          <w:tab w:val="center" w:pos="8280"/>
        </w:tabs>
        <w:spacing w:before="60" w:line="380" w:lineRule="exact"/>
        <w:ind w:left="547" w:hanging="576"/>
        <w:jc w:val="thaiDistribute"/>
        <w:rPr>
          <w:rFonts w:ascii="Arial" w:hAnsi="Arial"/>
          <w:sz w:val="22"/>
          <w:szCs w:val="22"/>
        </w:rPr>
      </w:pPr>
      <w:r>
        <w:rPr>
          <w:rFonts w:ascii="Arial" w:hAnsi="Arial"/>
          <w:sz w:val="22"/>
          <w:szCs w:val="22"/>
        </w:rPr>
        <w:lastRenderedPageBreak/>
        <w:tab/>
      </w:r>
      <w:r w:rsidR="00F965FC" w:rsidRPr="0026715E">
        <w:rPr>
          <w:rFonts w:ascii="Arial" w:hAnsi="Arial"/>
          <w:sz w:val="22"/>
          <w:szCs w:val="22"/>
        </w:rPr>
        <w:t>Summarised statement of comprehensive income</w:t>
      </w:r>
    </w:p>
    <w:p w:rsidR="00D96609" w:rsidRPr="0026715E" w:rsidRDefault="00F965FC" w:rsidP="00F965FC">
      <w:pPr>
        <w:pStyle w:val="NormalWeb"/>
        <w:spacing w:before="120" w:beforeAutospacing="0" w:after="120" w:afterAutospacing="0" w:line="340" w:lineRule="exact"/>
        <w:ind w:left="547" w:right="-482" w:hanging="7"/>
        <w:jc w:val="right"/>
        <w:rPr>
          <w:rFonts w:ascii="Arial" w:hAnsi="Arial" w:cs="Arial"/>
          <w:sz w:val="12"/>
          <w:szCs w:val="12"/>
          <w:cs/>
        </w:rPr>
      </w:pPr>
      <w:r w:rsidRPr="0026715E">
        <w:rPr>
          <w:rFonts w:ascii="Arial" w:hAnsi="Arial" w:cs="Arial"/>
          <w:sz w:val="12"/>
          <w:szCs w:val="12"/>
          <w:cs/>
        </w:rPr>
        <w:t xml:space="preserve"> </w:t>
      </w:r>
      <w:r w:rsidR="00D96609" w:rsidRPr="0026715E">
        <w:rPr>
          <w:rFonts w:ascii="Arial" w:hAnsi="Arial" w:cs="Arial"/>
          <w:sz w:val="12"/>
          <w:szCs w:val="12"/>
          <w:cs/>
        </w:rPr>
        <w:t>(</w:t>
      </w:r>
      <w:r w:rsidR="00D96609" w:rsidRPr="0026715E">
        <w:rPr>
          <w:rFonts w:ascii="Arial" w:hAnsi="Arial" w:cs="Arial"/>
          <w:sz w:val="12"/>
          <w:szCs w:val="12"/>
        </w:rPr>
        <w:t>Unit: Million Baht</w:t>
      </w:r>
      <w:r w:rsidR="00D96609" w:rsidRPr="0026715E">
        <w:rPr>
          <w:rFonts w:ascii="Arial" w:hAnsi="Arial" w:cs="Arial"/>
          <w:sz w:val="12"/>
          <w:szCs w:val="12"/>
          <w:cs/>
        </w:rPr>
        <w:t>)</w:t>
      </w:r>
    </w:p>
    <w:tbl>
      <w:tblPr>
        <w:tblStyle w:val="TableGrid"/>
        <w:tblW w:w="15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4"/>
        <w:gridCol w:w="726"/>
        <w:gridCol w:w="738"/>
        <w:gridCol w:w="728"/>
        <w:gridCol w:w="739"/>
        <w:gridCol w:w="728"/>
        <w:gridCol w:w="739"/>
        <w:gridCol w:w="728"/>
        <w:gridCol w:w="688"/>
        <w:gridCol w:w="728"/>
        <w:gridCol w:w="688"/>
        <w:gridCol w:w="730"/>
        <w:gridCol w:w="688"/>
        <w:gridCol w:w="731"/>
        <w:gridCol w:w="688"/>
        <w:gridCol w:w="733"/>
        <w:gridCol w:w="688"/>
        <w:gridCol w:w="735"/>
        <w:gridCol w:w="688"/>
      </w:tblGrid>
      <w:tr w:rsidR="00D96609" w:rsidRPr="0026715E" w:rsidTr="00B502D9">
        <w:tc>
          <w:tcPr>
            <w:tcW w:w="2204" w:type="dxa"/>
          </w:tcPr>
          <w:p w:rsidR="00D96609" w:rsidRPr="0026715E" w:rsidRDefault="00D96609" w:rsidP="00D96609">
            <w:pPr>
              <w:tabs>
                <w:tab w:val="left" w:pos="540"/>
              </w:tabs>
              <w:spacing w:line="300" w:lineRule="exact"/>
              <w:jc w:val="center"/>
              <w:rPr>
                <w:rFonts w:asciiTheme="majorBidi" w:hAnsiTheme="majorBidi" w:cstheme="majorBidi"/>
                <w:sz w:val="14"/>
                <w:szCs w:val="14"/>
              </w:rPr>
            </w:pPr>
          </w:p>
        </w:tc>
        <w:tc>
          <w:tcPr>
            <w:tcW w:w="12911" w:type="dxa"/>
            <w:gridSpan w:val="18"/>
          </w:tcPr>
          <w:p w:rsidR="00D96609" w:rsidRPr="0026715E" w:rsidRDefault="00D96609" w:rsidP="00D96609">
            <w:pPr>
              <w:pBdr>
                <w:bottom w:val="single" w:sz="4" w:space="1" w:color="auto"/>
              </w:pBdr>
              <w:tabs>
                <w:tab w:val="left" w:pos="540"/>
              </w:tabs>
              <w:spacing w:line="300" w:lineRule="exact"/>
              <w:jc w:val="center"/>
              <w:rPr>
                <w:rFonts w:ascii="Arial" w:hAnsi="Arial" w:cs="Arial"/>
                <w:sz w:val="12"/>
                <w:szCs w:val="12"/>
                <w:cs/>
              </w:rPr>
            </w:pPr>
            <w:r w:rsidRPr="0026715E">
              <w:rPr>
                <w:rFonts w:ascii="Arial" w:hAnsi="Arial" w:cs="Arial"/>
                <w:sz w:val="12"/>
                <w:szCs w:val="12"/>
              </w:rPr>
              <w:t>For the year</w:t>
            </w:r>
            <w:r w:rsidR="002955D3">
              <w:rPr>
                <w:rFonts w:ascii="Arial" w:hAnsi="Arial" w:cs="Arial"/>
                <w:sz w:val="12"/>
                <w:szCs w:val="12"/>
              </w:rPr>
              <w:t>s</w:t>
            </w:r>
            <w:r w:rsidRPr="0026715E">
              <w:rPr>
                <w:rFonts w:ascii="Arial" w:hAnsi="Arial" w:cs="Arial"/>
                <w:sz w:val="12"/>
                <w:szCs w:val="12"/>
              </w:rPr>
              <w:t xml:space="preserve"> ended 31 December</w:t>
            </w:r>
          </w:p>
        </w:tc>
      </w:tr>
      <w:tr w:rsidR="00BA3F9F" w:rsidRPr="0026715E" w:rsidTr="00B502D9">
        <w:tc>
          <w:tcPr>
            <w:tcW w:w="2204" w:type="dxa"/>
          </w:tcPr>
          <w:p w:rsidR="00E64064" w:rsidRPr="0026715E" w:rsidRDefault="00E64064" w:rsidP="00E64064">
            <w:pPr>
              <w:tabs>
                <w:tab w:val="left" w:pos="540"/>
              </w:tabs>
              <w:spacing w:line="300" w:lineRule="exact"/>
              <w:jc w:val="center"/>
              <w:rPr>
                <w:rFonts w:asciiTheme="majorBidi" w:hAnsiTheme="majorBidi" w:cstheme="majorBidi"/>
                <w:sz w:val="14"/>
                <w:szCs w:val="14"/>
              </w:rPr>
            </w:pPr>
          </w:p>
        </w:tc>
        <w:tc>
          <w:tcPr>
            <w:tcW w:w="1464" w:type="dxa"/>
            <w:gridSpan w:val="2"/>
          </w:tcPr>
          <w:p w:rsidR="00E64064" w:rsidRPr="0026715E" w:rsidRDefault="00E64064" w:rsidP="00E64064">
            <w:pPr>
              <w:tabs>
                <w:tab w:val="left" w:pos="540"/>
              </w:tabs>
              <w:spacing w:line="300" w:lineRule="exact"/>
              <w:jc w:val="center"/>
              <w:rPr>
                <w:rFonts w:ascii="Arial" w:hAnsi="Arial" w:cs="Arial"/>
                <w:sz w:val="12"/>
                <w:szCs w:val="12"/>
              </w:rPr>
            </w:pPr>
            <w:r w:rsidRPr="0026715E">
              <w:rPr>
                <w:rFonts w:ascii="Arial" w:hAnsi="Arial" w:cs="Arial"/>
                <w:sz w:val="12"/>
                <w:szCs w:val="12"/>
              </w:rPr>
              <w:t>Ananda MF Asia</w:t>
            </w:r>
          </w:p>
        </w:tc>
        <w:tc>
          <w:tcPr>
            <w:tcW w:w="1467" w:type="dxa"/>
            <w:gridSpan w:val="2"/>
          </w:tcPr>
          <w:p w:rsidR="00E64064" w:rsidRPr="0026715E" w:rsidRDefault="00E64064" w:rsidP="00E64064">
            <w:pPr>
              <w:tabs>
                <w:tab w:val="left" w:pos="540"/>
              </w:tabs>
              <w:spacing w:line="300" w:lineRule="exact"/>
              <w:jc w:val="center"/>
              <w:rPr>
                <w:rFonts w:ascii="Arial" w:hAnsi="Arial" w:cs="Arial"/>
                <w:sz w:val="12"/>
                <w:szCs w:val="12"/>
              </w:rPr>
            </w:pPr>
            <w:r w:rsidRPr="0026715E">
              <w:rPr>
                <w:rFonts w:ascii="Arial" w:hAnsi="Arial" w:cs="Arial"/>
                <w:sz w:val="12"/>
                <w:szCs w:val="12"/>
              </w:rPr>
              <w:t>Ananda MF Asia</w:t>
            </w:r>
          </w:p>
        </w:tc>
        <w:tc>
          <w:tcPr>
            <w:tcW w:w="1467" w:type="dxa"/>
            <w:gridSpan w:val="2"/>
          </w:tcPr>
          <w:p w:rsidR="00E64064" w:rsidRPr="0026715E" w:rsidRDefault="00E64064" w:rsidP="00E64064">
            <w:pPr>
              <w:tabs>
                <w:tab w:val="left" w:pos="540"/>
              </w:tabs>
              <w:spacing w:line="300" w:lineRule="exact"/>
              <w:jc w:val="center"/>
              <w:rPr>
                <w:rFonts w:ascii="Arial" w:hAnsi="Arial" w:cs="Arial"/>
                <w:sz w:val="12"/>
                <w:szCs w:val="12"/>
              </w:rPr>
            </w:pPr>
            <w:r w:rsidRPr="0026715E">
              <w:rPr>
                <w:rFonts w:ascii="Arial" w:hAnsi="Arial" w:cs="Arial"/>
                <w:sz w:val="12"/>
                <w:szCs w:val="12"/>
              </w:rPr>
              <w:t>Ananda MF Asia</w:t>
            </w:r>
          </w:p>
        </w:tc>
        <w:tc>
          <w:tcPr>
            <w:tcW w:w="1416" w:type="dxa"/>
            <w:gridSpan w:val="2"/>
          </w:tcPr>
          <w:p w:rsidR="00E64064" w:rsidRPr="0026715E" w:rsidRDefault="00E64064" w:rsidP="00E64064">
            <w:pPr>
              <w:tabs>
                <w:tab w:val="left" w:pos="540"/>
              </w:tabs>
              <w:spacing w:line="300" w:lineRule="exact"/>
              <w:jc w:val="center"/>
              <w:rPr>
                <w:rFonts w:ascii="Arial" w:hAnsi="Arial" w:cs="Arial"/>
                <w:sz w:val="12"/>
                <w:szCs w:val="12"/>
              </w:rPr>
            </w:pPr>
            <w:r w:rsidRPr="0026715E">
              <w:rPr>
                <w:rFonts w:ascii="Arial" w:hAnsi="Arial" w:cs="Arial"/>
                <w:sz w:val="12"/>
                <w:szCs w:val="12"/>
              </w:rPr>
              <w:t>Ananda MF Asia</w:t>
            </w:r>
          </w:p>
        </w:tc>
        <w:tc>
          <w:tcPr>
            <w:tcW w:w="1416" w:type="dxa"/>
            <w:gridSpan w:val="2"/>
          </w:tcPr>
          <w:p w:rsidR="00E64064" w:rsidRPr="0026715E" w:rsidRDefault="00E64064" w:rsidP="00E64064">
            <w:pPr>
              <w:tabs>
                <w:tab w:val="left" w:pos="540"/>
              </w:tabs>
              <w:spacing w:line="300" w:lineRule="exact"/>
              <w:jc w:val="center"/>
              <w:rPr>
                <w:rFonts w:ascii="Arial" w:hAnsi="Arial" w:cs="Arial"/>
                <w:sz w:val="12"/>
                <w:szCs w:val="12"/>
              </w:rPr>
            </w:pPr>
            <w:r w:rsidRPr="0026715E">
              <w:rPr>
                <w:rFonts w:ascii="Arial" w:hAnsi="Arial" w:cs="Arial"/>
                <w:sz w:val="12"/>
                <w:szCs w:val="12"/>
              </w:rPr>
              <w:t>Ananda MF Asia</w:t>
            </w:r>
          </w:p>
        </w:tc>
        <w:tc>
          <w:tcPr>
            <w:tcW w:w="1418" w:type="dxa"/>
            <w:gridSpan w:val="2"/>
          </w:tcPr>
          <w:p w:rsidR="00E64064" w:rsidRPr="0026715E" w:rsidRDefault="00E64064" w:rsidP="00E64064">
            <w:pPr>
              <w:tabs>
                <w:tab w:val="left" w:pos="540"/>
              </w:tabs>
              <w:spacing w:line="300" w:lineRule="exact"/>
              <w:jc w:val="center"/>
              <w:rPr>
                <w:rFonts w:ascii="Arial" w:hAnsi="Arial" w:cs="Arial"/>
                <w:sz w:val="12"/>
                <w:szCs w:val="12"/>
              </w:rPr>
            </w:pPr>
            <w:r w:rsidRPr="0026715E">
              <w:rPr>
                <w:rFonts w:ascii="Arial" w:hAnsi="Arial" w:cs="Arial"/>
                <w:sz w:val="12"/>
                <w:szCs w:val="12"/>
              </w:rPr>
              <w:t>Ananda MF Asia</w:t>
            </w:r>
          </w:p>
        </w:tc>
        <w:tc>
          <w:tcPr>
            <w:tcW w:w="1419" w:type="dxa"/>
            <w:gridSpan w:val="2"/>
          </w:tcPr>
          <w:p w:rsidR="00E64064" w:rsidRPr="0026715E" w:rsidRDefault="00E64064" w:rsidP="00E64064">
            <w:pPr>
              <w:tabs>
                <w:tab w:val="left" w:pos="540"/>
              </w:tabs>
              <w:spacing w:line="300" w:lineRule="exact"/>
              <w:jc w:val="center"/>
              <w:rPr>
                <w:rFonts w:ascii="Arial" w:hAnsi="Arial" w:cs="Arial"/>
                <w:sz w:val="12"/>
                <w:szCs w:val="12"/>
              </w:rPr>
            </w:pPr>
            <w:r w:rsidRPr="0026715E">
              <w:rPr>
                <w:rFonts w:ascii="Arial" w:hAnsi="Arial" w:cs="Arial"/>
                <w:sz w:val="12"/>
                <w:szCs w:val="12"/>
              </w:rPr>
              <w:t>Ananda MF Asia</w:t>
            </w:r>
          </w:p>
        </w:tc>
        <w:tc>
          <w:tcPr>
            <w:tcW w:w="1421" w:type="dxa"/>
            <w:gridSpan w:val="2"/>
          </w:tcPr>
          <w:p w:rsidR="00E64064" w:rsidRPr="0026715E" w:rsidRDefault="00E64064" w:rsidP="00E64064">
            <w:pPr>
              <w:tabs>
                <w:tab w:val="left" w:pos="540"/>
              </w:tabs>
              <w:spacing w:line="300" w:lineRule="exact"/>
              <w:jc w:val="center"/>
              <w:rPr>
                <w:rFonts w:ascii="Arial" w:hAnsi="Arial" w:cs="Arial"/>
                <w:sz w:val="12"/>
                <w:szCs w:val="12"/>
              </w:rPr>
            </w:pPr>
            <w:r w:rsidRPr="0026715E">
              <w:rPr>
                <w:rFonts w:ascii="Arial" w:hAnsi="Arial" w:cs="Arial"/>
                <w:sz w:val="12"/>
                <w:szCs w:val="12"/>
              </w:rPr>
              <w:t>Ananda MF Asia</w:t>
            </w:r>
          </w:p>
        </w:tc>
        <w:tc>
          <w:tcPr>
            <w:tcW w:w="1423" w:type="dxa"/>
            <w:gridSpan w:val="2"/>
          </w:tcPr>
          <w:p w:rsidR="00E64064" w:rsidRPr="0026715E" w:rsidRDefault="00E64064" w:rsidP="00E64064">
            <w:pPr>
              <w:tabs>
                <w:tab w:val="left" w:pos="540"/>
              </w:tabs>
              <w:spacing w:line="300" w:lineRule="exact"/>
              <w:jc w:val="center"/>
              <w:rPr>
                <w:rFonts w:ascii="Arial" w:hAnsi="Arial" w:cs="Arial"/>
                <w:sz w:val="12"/>
                <w:szCs w:val="12"/>
              </w:rPr>
            </w:pPr>
            <w:r w:rsidRPr="0026715E">
              <w:rPr>
                <w:rFonts w:ascii="Arial" w:hAnsi="Arial" w:cs="Arial"/>
                <w:sz w:val="12"/>
                <w:szCs w:val="12"/>
              </w:rPr>
              <w:t>Ananda MF Asia</w:t>
            </w:r>
          </w:p>
        </w:tc>
      </w:tr>
      <w:tr w:rsidR="00BA3F9F" w:rsidRPr="0026715E" w:rsidTr="00B502D9">
        <w:tc>
          <w:tcPr>
            <w:tcW w:w="2204" w:type="dxa"/>
          </w:tcPr>
          <w:p w:rsidR="00D96609" w:rsidRPr="0026715E" w:rsidRDefault="00D96609" w:rsidP="00D96609">
            <w:pPr>
              <w:tabs>
                <w:tab w:val="left" w:pos="540"/>
              </w:tabs>
              <w:spacing w:line="300" w:lineRule="exact"/>
              <w:jc w:val="center"/>
              <w:rPr>
                <w:rFonts w:asciiTheme="majorBidi" w:hAnsiTheme="majorBidi" w:cstheme="majorBidi"/>
                <w:sz w:val="14"/>
                <w:szCs w:val="14"/>
              </w:rPr>
            </w:pPr>
          </w:p>
        </w:tc>
        <w:tc>
          <w:tcPr>
            <w:tcW w:w="1464" w:type="dxa"/>
            <w:gridSpan w:val="2"/>
          </w:tcPr>
          <w:p w:rsidR="00D96609" w:rsidRPr="0026715E" w:rsidRDefault="00D96609" w:rsidP="00D96609">
            <w:pPr>
              <w:pBdr>
                <w:bottom w:val="single" w:sz="4" w:space="1" w:color="auto"/>
              </w:pBdr>
              <w:tabs>
                <w:tab w:val="left" w:pos="540"/>
              </w:tabs>
              <w:spacing w:line="300" w:lineRule="exact"/>
              <w:jc w:val="center"/>
              <w:rPr>
                <w:rFonts w:ascii="Arial" w:hAnsi="Arial" w:cs="Arial"/>
                <w:sz w:val="12"/>
                <w:szCs w:val="12"/>
              </w:rPr>
            </w:pPr>
            <w:r w:rsidRPr="0026715E">
              <w:rPr>
                <w:rFonts w:ascii="Arial" w:hAnsi="Arial" w:cs="Arial"/>
                <w:sz w:val="12"/>
                <w:szCs w:val="12"/>
              </w:rPr>
              <w:t>Co., Ltd.</w:t>
            </w:r>
          </w:p>
        </w:tc>
        <w:tc>
          <w:tcPr>
            <w:tcW w:w="1467" w:type="dxa"/>
            <w:gridSpan w:val="2"/>
          </w:tcPr>
          <w:p w:rsidR="00D96609" w:rsidRPr="0026715E" w:rsidRDefault="00D96609" w:rsidP="00D96609">
            <w:pPr>
              <w:pBdr>
                <w:bottom w:val="single" w:sz="4" w:space="1" w:color="auto"/>
              </w:pBdr>
              <w:tabs>
                <w:tab w:val="left" w:pos="540"/>
              </w:tabs>
              <w:spacing w:line="300" w:lineRule="exact"/>
              <w:jc w:val="center"/>
              <w:rPr>
                <w:rFonts w:ascii="Arial" w:hAnsi="Arial" w:cs="Arial"/>
                <w:sz w:val="12"/>
                <w:szCs w:val="12"/>
              </w:rPr>
            </w:pPr>
            <w:r w:rsidRPr="0026715E">
              <w:rPr>
                <w:rFonts w:ascii="Arial" w:hAnsi="Arial" w:cs="Arial"/>
                <w:sz w:val="12"/>
                <w:szCs w:val="12"/>
              </w:rPr>
              <w:t>Ratchathewi Co., Ltd.</w:t>
            </w:r>
          </w:p>
        </w:tc>
        <w:tc>
          <w:tcPr>
            <w:tcW w:w="1467" w:type="dxa"/>
            <w:gridSpan w:val="2"/>
          </w:tcPr>
          <w:p w:rsidR="00D96609" w:rsidRPr="0026715E" w:rsidRDefault="00D96609" w:rsidP="00D96609">
            <w:pPr>
              <w:pBdr>
                <w:bottom w:val="single" w:sz="4" w:space="1" w:color="auto"/>
              </w:pBdr>
              <w:tabs>
                <w:tab w:val="left" w:pos="540"/>
              </w:tabs>
              <w:spacing w:line="300" w:lineRule="exact"/>
              <w:jc w:val="center"/>
              <w:rPr>
                <w:rFonts w:ascii="Arial" w:hAnsi="Arial" w:cs="Arial"/>
                <w:sz w:val="12"/>
                <w:szCs w:val="12"/>
              </w:rPr>
            </w:pPr>
            <w:r w:rsidRPr="0026715E">
              <w:rPr>
                <w:rFonts w:ascii="Arial" w:hAnsi="Arial" w:cs="Arial"/>
                <w:sz w:val="12"/>
                <w:szCs w:val="12"/>
              </w:rPr>
              <w:t>Asoke Co., Ltd.</w:t>
            </w:r>
          </w:p>
        </w:tc>
        <w:tc>
          <w:tcPr>
            <w:tcW w:w="1416" w:type="dxa"/>
            <w:gridSpan w:val="2"/>
          </w:tcPr>
          <w:p w:rsidR="00D96609" w:rsidRPr="0026715E" w:rsidRDefault="00D96609" w:rsidP="00D96609">
            <w:pPr>
              <w:pBdr>
                <w:bottom w:val="single" w:sz="4" w:space="1" w:color="auto"/>
              </w:pBdr>
              <w:tabs>
                <w:tab w:val="left" w:pos="540"/>
              </w:tabs>
              <w:spacing w:line="300" w:lineRule="exact"/>
              <w:jc w:val="center"/>
              <w:rPr>
                <w:rFonts w:ascii="Arial" w:hAnsi="Arial" w:cs="Arial"/>
                <w:sz w:val="12"/>
                <w:szCs w:val="12"/>
              </w:rPr>
            </w:pPr>
            <w:r w:rsidRPr="0026715E">
              <w:rPr>
                <w:rFonts w:ascii="Arial" w:hAnsi="Arial" w:cs="Arial"/>
                <w:sz w:val="12"/>
                <w:szCs w:val="12"/>
              </w:rPr>
              <w:t>Samyan Co., Ltd.</w:t>
            </w:r>
          </w:p>
        </w:tc>
        <w:tc>
          <w:tcPr>
            <w:tcW w:w="1416" w:type="dxa"/>
            <w:gridSpan w:val="2"/>
          </w:tcPr>
          <w:p w:rsidR="00D96609" w:rsidRPr="0026715E" w:rsidRDefault="00D96609" w:rsidP="00D96609">
            <w:pPr>
              <w:pBdr>
                <w:bottom w:val="single" w:sz="4" w:space="1" w:color="auto"/>
              </w:pBdr>
              <w:tabs>
                <w:tab w:val="left" w:pos="540"/>
              </w:tabs>
              <w:spacing w:line="300" w:lineRule="exact"/>
              <w:jc w:val="center"/>
              <w:rPr>
                <w:rFonts w:ascii="Arial" w:hAnsi="Arial" w:cs="Arial"/>
                <w:sz w:val="12"/>
                <w:szCs w:val="12"/>
              </w:rPr>
            </w:pPr>
            <w:r w:rsidRPr="0026715E">
              <w:rPr>
                <w:rFonts w:ascii="Arial" w:hAnsi="Arial" w:cs="Arial"/>
                <w:sz w:val="12"/>
                <w:szCs w:val="12"/>
              </w:rPr>
              <w:t>Chitlom Co., Ltd.</w:t>
            </w:r>
          </w:p>
        </w:tc>
        <w:tc>
          <w:tcPr>
            <w:tcW w:w="1418" w:type="dxa"/>
            <w:gridSpan w:val="2"/>
          </w:tcPr>
          <w:p w:rsidR="00D96609" w:rsidRPr="0026715E" w:rsidRDefault="00D96609" w:rsidP="00D96609">
            <w:pPr>
              <w:pBdr>
                <w:bottom w:val="single" w:sz="4" w:space="1" w:color="auto"/>
              </w:pBdr>
              <w:tabs>
                <w:tab w:val="left" w:pos="540"/>
              </w:tabs>
              <w:spacing w:line="300" w:lineRule="exact"/>
              <w:jc w:val="center"/>
              <w:rPr>
                <w:rFonts w:ascii="Arial" w:hAnsi="Arial" w:cs="Arial"/>
                <w:sz w:val="12"/>
                <w:szCs w:val="12"/>
              </w:rPr>
            </w:pPr>
            <w:r w:rsidRPr="0026715E">
              <w:rPr>
                <w:rFonts w:ascii="Arial" w:hAnsi="Arial" w:cs="Arial"/>
                <w:sz w:val="12"/>
                <w:szCs w:val="12"/>
              </w:rPr>
              <w:t>Bangna Co., Ltd.</w:t>
            </w:r>
          </w:p>
        </w:tc>
        <w:tc>
          <w:tcPr>
            <w:tcW w:w="1419" w:type="dxa"/>
            <w:gridSpan w:val="2"/>
          </w:tcPr>
          <w:p w:rsidR="00D96609" w:rsidRPr="0026715E" w:rsidRDefault="00D96609" w:rsidP="00D96609">
            <w:pPr>
              <w:pBdr>
                <w:bottom w:val="single" w:sz="4" w:space="1" w:color="auto"/>
              </w:pBdr>
              <w:tabs>
                <w:tab w:val="left" w:pos="540"/>
              </w:tabs>
              <w:spacing w:line="300" w:lineRule="exact"/>
              <w:jc w:val="center"/>
              <w:rPr>
                <w:rFonts w:ascii="Arial" w:hAnsi="Arial" w:cs="Arial"/>
                <w:sz w:val="12"/>
                <w:szCs w:val="12"/>
              </w:rPr>
            </w:pPr>
            <w:r w:rsidRPr="0026715E">
              <w:rPr>
                <w:rFonts w:ascii="Arial" w:hAnsi="Arial" w:cs="Arial"/>
                <w:sz w:val="12"/>
                <w:szCs w:val="12"/>
              </w:rPr>
              <w:t>Chongnonsi Co., Ltd.</w:t>
            </w:r>
          </w:p>
        </w:tc>
        <w:tc>
          <w:tcPr>
            <w:tcW w:w="1421" w:type="dxa"/>
            <w:gridSpan w:val="2"/>
          </w:tcPr>
          <w:p w:rsidR="00D96609" w:rsidRPr="0026715E" w:rsidRDefault="00D96609" w:rsidP="00D96609">
            <w:pPr>
              <w:pBdr>
                <w:bottom w:val="single" w:sz="4" w:space="1" w:color="auto"/>
              </w:pBdr>
              <w:tabs>
                <w:tab w:val="left" w:pos="540"/>
              </w:tabs>
              <w:spacing w:line="300" w:lineRule="exact"/>
              <w:jc w:val="center"/>
              <w:rPr>
                <w:rFonts w:ascii="Arial" w:hAnsi="Arial" w:cs="Arial"/>
                <w:sz w:val="12"/>
                <w:szCs w:val="12"/>
              </w:rPr>
            </w:pPr>
            <w:r w:rsidRPr="0026715E">
              <w:rPr>
                <w:rFonts w:ascii="Arial" w:hAnsi="Arial" w:cs="Arial"/>
                <w:sz w:val="12"/>
                <w:szCs w:val="12"/>
              </w:rPr>
              <w:t>Taopoon Co., Ltd.</w:t>
            </w:r>
          </w:p>
        </w:tc>
        <w:tc>
          <w:tcPr>
            <w:tcW w:w="1423" w:type="dxa"/>
            <w:gridSpan w:val="2"/>
          </w:tcPr>
          <w:p w:rsidR="00D96609" w:rsidRPr="0026715E" w:rsidRDefault="00D96609" w:rsidP="00D96609">
            <w:pPr>
              <w:pBdr>
                <w:bottom w:val="single" w:sz="4" w:space="1" w:color="auto"/>
              </w:pBdr>
              <w:tabs>
                <w:tab w:val="left" w:pos="540"/>
              </w:tabs>
              <w:spacing w:line="300" w:lineRule="exact"/>
              <w:jc w:val="center"/>
              <w:rPr>
                <w:rFonts w:ascii="Arial" w:hAnsi="Arial" w:cs="Arial"/>
                <w:sz w:val="12"/>
                <w:szCs w:val="12"/>
              </w:rPr>
            </w:pPr>
            <w:r w:rsidRPr="0026715E">
              <w:rPr>
                <w:rFonts w:ascii="Arial" w:hAnsi="Arial" w:cs="Arial"/>
                <w:sz w:val="12"/>
                <w:szCs w:val="12"/>
              </w:rPr>
              <w:t>Thaphra Co., Ltd.</w:t>
            </w:r>
          </w:p>
        </w:tc>
      </w:tr>
      <w:tr w:rsidR="00BA3F9F" w:rsidRPr="0026715E" w:rsidTr="00B502D9">
        <w:tc>
          <w:tcPr>
            <w:tcW w:w="2204" w:type="dxa"/>
          </w:tcPr>
          <w:p w:rsidR="00D96609" w:rsidRPr="0026715E" w:rsidRDefault="00D96609" w:rsidP="00D96609">
            <w:pPr>
              <w:tabs>
                <w:tab w:val="left" w:pos="540"/>
              </w:tabs>
              <w:spacing w:line="300" w:lineRule="exact"/>
              <w:jc w:val="center"/>
              <w:rPr>
                <w:rFonts w:asciiTheme="majorBidi" w:hAnsiTheme="majorBidi" w:cstheme="majorBidi"/>
                <w:b/>
                <w:bCs/>
                <w:sz w:val="14"/>
                <w:szCs w:val="14"/>
              </w:rPr>
            </w:pPr>
          </w:p>
        </w:tc>
        <w:tc>
          <w:tcPr>
            <w:tcW w:w="726" w:type="dxa"/>
          </w:tcPr>
          <w:p w:rsidR="00D96609" w:rsidRPr="0026715E" w:rsidRDefault="00E771A4" w:rsidP="00D96609">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2016</w:t>
            </w:r>
          </w:p>
        </w:tc>
        <w:tc>
          <w:tcPr>
            <w:tcW w:w="738" w:type="dxa"/>
          </w:tcPr>
          <w:p w:rsidR="00D96609" w:rsidRPr="0026715E" w:rsidRDefault="00E771A4" w:rsidP="00D96609">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2015</w:t>
            </w:r>
          </w:p>
        </w:tc>
        <w:tc>
          <w:tcPr>
            <w:tcW w:w="728" w:type="dxa"/>
          </w:tcPr>
          <w:p w:rsidR="00D96609" w:rsidRPr="0026715E" w:rsidRDefault="00E771A4" w:rsidP="00D96609">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2016</w:t>
            </w:r>
          </w:p>
        </w:tc>
        <w:tc>
          <w:tcPr>
            <w:tcW w:w="739" w:type="dxa"/>
          </w:tcPr>
          <w:p w:rsidR="00D96609" w:rsidRPr="0026715E" w:rsidRDefault="00E771A4" w:rsidP="00D96609">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2015</w:t>
            </w:r>
          </w:p>
        </w:tc>
        <w:tc>
          <w:tcPr>
            <w:tcW w:w="728" w:type="dxa"/>
          </w:tcPr>
          <w:p w:rsidR="00D96609" w:rsidRPr="0026715E" w:rsidRDefault="00E771A4" w:rsidP="00D96609">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2016</w:t>
            </w:r>
          </w:p>
        </w:tc>
        <w:tc>
          <w:tcPr>
            <w:tcW w:w="739" w:type="dxa"/>
          </w:tcPr>
          <w:p w:rsidR="00D96609" w:rsidRPr="0026715E" w:rsidRDefault="00E771A4" w:rsidP="00D96609">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2015</w:t>
            </w:r>
          </w:p>
        </w:tc>
        <w:tc>
          <w:tcPr>
            <w:tcW w:w="728" w:type="dxa"/>
          </w:tcPr>
          <w:p w:rsidR="00D96609" w:rsidRPr="0026715E" w:rsidRDefault="00E771A4" w:rsidP="00D96609">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2016</w:t>
            </w:r>
          </w:p>
        </w:tc>
        <w:tc>
          <w:tcPr>
            <w:tcW w:w="688" w:type="dxa"/>
          </w:tcPr>
          <w:p w:rsidR="00D96609" w:rsidRPr="0026715E" w:rsidRDefault="00E771A4" w:rsidP="00D96609">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2015</w:t>
            </w:r>
          </w:p>
        </w:tc>
        <w:tc>
          <w:tcPr>
            <w:tcW w:w="728" w:type="dxa"/>
          </w:tcPr>
          <w:p w:rsidR="00D96609" w:rsidRPr="0026715E" w:rsidRDefault="00E771A4" w:rsidP="00D96609">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2016</w:t>
            </w:r>
          </w:p>
        </w:tc>
        <w:tc>
          <w:tcPr>
            <w:tcW w:w="688" w:type="dxa"/>
          </w:tcPr>
          <w:p w:rsidR="00D96609" w:rsidRPr="0026715E" w:rsidRDefault="00E771A4" w:rsidP="00D96609">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2015</w:t>
            </w:r>
          </w:p>
        </w:tc>
        <w:tc>
          <w:tcPr>
            <w:tcW w:w="730" w:type="dxa"/>
          </w:tcPr>
          <w:p w:rsidR="00D96609" w:rsidRPr="0026715E" w:rsidRDefault="00E771A4" w:rsidP="00D96609">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2016</w:t>
            </w:r>
          </w:p>
        </w:tc>
        <w:tc>
          <w:tcPr>
            <w:tcW w:w="688" w:type="dxa"/>
          </w:tcPr>
          <w:p w:rsidR="00D96609" w:rsidRPr="0026715E" w:rsidRDefault="00E771A4" w:rsidP="00D96609">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2015</w:t>
            </w:r>
          </w:p>
        </w:tc>
        <w:tc>
          <w:tcPr>
            <w:tcW w:w="731" w:type="dxa"/>
          </w:tcPr>
          <w:p w:rsidR="00D96609" w:rsidRPr="0026715E" w:rsidRDefault="00E771A4" w:rsidP="00D96609">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2016</w:t>
            </w:r>
          </w:p>
        </w:tc>
        <w:tc>
          <w:tcPr>
            <w:tcW w:w="688" w:type="dxa"/>
          </w:tcPr>
          <w:p w:rsidR="00D96609" w:rsidRPr="0026715E" w:rsidRDefault="00E771A4" w:rsidP="00D96609">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2015</w:t>
            </w:r>
          </w:p>
        </w:tc>
        <w:tc>
          <w:tcPr>
            <w:tcW w:w="733" w:type="dxa"/>
          </w:tcPr>
          <w:p w:rsidR="00D96609" w:rsidRPr="0026715E" w:rsidRDefault="00E771A4" w:rsidP="00D96609">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2016</w:t>
            </w:r>
          </w:p>
        </w:tc>
        <w:tc>
          <w:tcPr>
            <w:tcW w:w="688" w:type="dxa"/>
          </w:tcPr>
          <w:p w:rsidR="00D96609" w:rsidRPr="0026715E" w:rsidRDefault="00E771A4" w:rsidP="00D96609">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2015</w:t>
            </w:r>
          </w:p>
        </w:tc>
        <w:tc>
          <w:tcPr>
            <w:tcW w:w="735" w:type="dxa"/>
          </w:tcPr>
          <w:p w:rsidR="00D96609" w:rsidRPr="0026715E" w:rsidRDefault="00E771A4" w:rsidP="00D96609">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2016</w:t>
            </w:r>
          </w:p>
        </w:tc>
        <w:tc>
          <w:tcPr>
            <w:tcW w:w="688" w:type="dxa"/>
          </w:tcPr>
          <w:p w:rsidR="00D96609" w:rsidRPr="0026715E" w:rsidRDefault="00E771A4" w:rsidP="00D96609">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2015</w:t>
            </w:r>
          </w:p>
        </w:tc>
      </w:tr>
      <w:tr w:rsidR="00B502D9" w:rsidRPr="0026715E" w:rsidTr="00B502D9">
        <w:tc>
          <w:tcPr>
            <w:tcW w:w="2204" w:type="dxa"/>
          </w:tcPr>
          <w:p w:rsidR="00B502D9" w:rsidRPr="0026715E" w:rsidRDefault="00B502D9" w:rsidP="00B502D9">
            <w:pPr>
              <w:tabs>
                <w:tab w:val="left" w:pos="540"/>
              </w:tabs>
              <w:spacing w:line="300" w:lineRule="exact"/>
              <w:jc w:val="both"/>
              <w:rPr>
                <w:rFonts w:ascii="Arial" w:hAnsi="Arial" w:cs="Arial"/>
                <w:sz w:val="12"/>
                <w:szCs w:val="12"/>
              </w:rPr>
            </w:pPr>
            <w:r>
              <w:rPr>
                <w:rFonts w:ascii="Arial" w:hAnsi="Arial" w:cs="Arial"/>
                <w:sz w:val="12"/>
                <w:szCs w:val="12"/>
              </w:rPr>
              <w:t>Revenue</w:t>
            </w:r>
          </w:p>
        </w:tc>
        <w:tc>
          <w:tcPr>
            <w:tcW w:w="726"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6,086</w:t>
            </w:r>
          </w:p>
        </w:tc>
        <w:tc>
          <w:tcPr>
            <w:tcW w:w="73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2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9"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2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9"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2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2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0"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1"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3"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5"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r>
      <w:tr w:rsidR="00B502D9" w:rsidRPr="0026715E" w:rsidTr="00B502D9">
        <w:tc>
          <w:tcPr>
            <w:tcW w:w="2204" w:type="dxa"/>
          </w:tcPr>
          <w:p w:rsidR="00B502D9" w:rsidRPr="0026715E" w:rsidRDefault="00B502D9" w:rsidP="00B502D9">
            <w:pPr>
              <w:tabs>
                <w:tab w:val="left" w:pos="540"/>
              </w:tabs>
              <w:spacing w:line="300" w:lineRule="exact"/>
              <w:jc w:val="both"/>
              <w:rPr>
                <w:rFonts w:ascii="Arial" w:hAnsi="Arial" w:cs="Arial"/>
                <w:sz w:val="12"/>
                <w:szCs w:val="12"/>
                <w:cs/>
              </w:rPr>
            </w:pPr>
            <w:r w:rsidRPr="0026715E">
              <w:rPr>
                <w:rFonts w:ascii="Arial" w:hAnsi="Arial" w:cs="Arial"/>
                <w:sz w:val="12"/>
                <w:szCs w:val="12"/>
              </w:rPr>
              <w:t>Interest income</w:t>
            </w:r>
          </w:p>
        </w:tc>
        <w:tc>
          <w:tcPr>
            <w:tcW w:w="726"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2</w:t>
            </w:r>
          </w:p>
        </w:tc>
        <w:tc>
          <w:tcPr>
            <w:tcW w:w="73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1</w:t>
            </w:r>
          </w:p>
        </w:tc>
        <w:tc>
          <w:tcPr>
            <w:tcW w:w="72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9"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1</w:t>
            </w:r>
          </w:p>
        </w:tc>
        <w:tc>
          <w:tcPr>
            <w:tcW w:w="72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1</w:t>
            </w:r>
          </w:p>
        </w:tc>
        <w:tc>
          <w:tcPr>
            <w:tcW w:w="739"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2</w:t>
            </w:r>
          </w:p>
        </w:tc>
        <w:tc>
          <w:tcPr>
            <w:tcW w:w="72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2</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1</w:t>
            </w:r>
          </w:p>
        </w:tc>
        <w:tc>
          <w:tcPr>
            <w:tcW w:w="72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0"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1</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1"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1</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1</w:t>
            </w:r>
          </w:p>
        </w:tc>
        <w:tc>
          <w:tcPr>
            <w:tcW w:w="733"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5"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1</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r>
      <w:tr w:rsidR="00B502D9" w:rsidRPr="0026715E" w:rsidTr="00B502D9">
        <w:tc>
          <w:tcPr>
            <w:tcW w:w="2204" w:type="dxa"/>
          </w:tcPr>
          <w:p w:rsidR="00B502D9" w:rsidRPr="0026715E" w:rsidRDefault="00B502D9" w:rsidP="00B502D9">
            <w:pPr>
              <w:tabs>
                <w:tab w:val="left" w:pos="540"/>
              </w:tabs>
              <w:spacing w:line="300" w:lineRule="exact"/>
              <w:jc w:val="both"/>
              <w:rPr>
                <w:rFonts w:ascii="Arial" w:hAnsi="Arial" w:cs="Arial"/>
                <w:sz w:val="12"/>
                <w:szCs w:val="12"/>
                <w:cs/>
              </w:rPr>
            </w:pPr>
            <w:r w:rsidRPr="0026715E">
              <w:rPr>
                <w:rFonts w:ascii="Arial" w:hAnsi="Arial" w:cs="Arial"/>
                <w:sz w:val="12"/>
                <w:szCs w:val="12"/>
              </w:rPr>
              <w:t>Interest expense</w:t>
            </w:r>
          </w:p>
        </w:tc>
        <w:tc>
          <w:tcPr>
            <w:tcW w:w="726"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(28)</w:t>
            </w:r>
          </w:p>
        </w:tc>
        <w:tc>
          <w:tcPr>
            <w:tcW w:w="73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2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9"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2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9"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2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2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0"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1"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3"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5"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r>
      <w:tr w:rsidR="00B502D9" w:rsidRPr="0026715E" w:rsidTr="00B502D9">
        <w:tc>
          <w:tcPr>
            <w:tcW w:w="2204" w:type="dxa"/>
          </w:tcPr>
          <w:p w:rsidR="00B502D9" w:rsidRPr="0026715E" w:rsidRDefault="00B502D9" w:rsidP="00B502D9">
            <w:pPr>
              <w:tabs>
                <w:tab w:val="left" w:pos="540"/>
              </w:tabs>
              <w:spacing w:line="300" w:lineRule="exact"/>
              <w:jc w:val="both"/>
              <w:rPr>
                <w:rFonts w:ascii="Arial" w:hAnsi="Arial" w:cs="Arial"/>
                <w:sz w:val="12"/>
                <w:szCs w:val="12"/>
                <w:cs/>
              </w:rPr>
            </w:pPr>
            <w:r w:rsidRPr="0026715E">
              <w:rPr>
                <w:rFonts w:ascii="Arial" w:hAnsi="Arial" w:cs="Arial"/>
                <w:sz w:val="12"/>
                <w:szCs w:val="12"/>
              </w:rPr>
              <w:t>Income tax revenue/expense</w:t>
            </w:r>
          </w:p>
        </w:tc>
        <w:tc>
          <w:tcPr>
            <w:tcW w:w="726"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(325)</w:t>
            </w:r>
          </w:p>
        </w:tc>
        <w:tc>
          <w:tcPr>
            <w:tcW w:w="73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10</w:t>
            </w:r>
          </w:p>
        </w:tc>
        <w:tc>
          <w:tcPr>
            <w:tcW w:w="72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6</w:t>
            </w:r>
          </w:p>
        </w:tc>
        <w:tc>
          <w:tcPr>
            <w:tcW w:w="739"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8</w:t>
            </w:r>
          </w:p>
        </w:tc>
        <w:tc>
          <w:tcPr>
            <w:tcW w:w="72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7</w:t>
            </w:r>
          </w:p>
        </w:tc>
        <w:tc>
          <w:tcPr>
            <w:tcW w:w="739"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12</w:t>
            </w:r>
          </w:p>
        </w:tc>
        <w:tc>
          <w:tcPr>
            <w:tcW w:w="72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15</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43</w:t>
            </w:r>
          </w:p>
        </w:tc>
        <w:tc>
          <w:tcPr>
            <w:tcW w:w="72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7</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21</w:t>
            </w:r>
          </w:p>
        </w:tc>
        <w:tc>
          <w:tcPr>
            <w:tcW w:w="730"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18</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21</w:t>
            </w:r>
          </w:p>
        </w:tc>
        <w:tc>
          <w:tcPr>
            <w:tcW w:w="731"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25</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20</w:t>
            </w:r>
          </w:p>
        </w:tc>
        <w:tc>
          <w:tcPr>
            <w:tcW w:w="733"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9</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8</w:t>
            </w:r>
          </w:p>
        </w:tc>
        <w:tc>
          <w:tcPr>
            <w:tcW w:w="735"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16</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2</w:t>
            </w:r>
          </w:p>
        </w:tc>
      </w:tr>
      <w:tr w:rsidR="00B502D9" w:rsidRPr="0026715E" w:rsidTr="00B502D9">
        <w:tc>
          <w:tcPr>
            <w:tcW w:w="2204" w:type="dxa"/>
          </w:tcPr>
          <w:p w:rsidR="00B502D9" w:rsidRPr="0026715E" w:rsidRDefault="00B502D9" w:rsidP="00B502D9">
            <w:pPr>
              <w:tabs>
                <w:tab w:val="left" w:pos="540"/>
              </w:tabs>
              <w:spacing w:line="300" w:lineRule="exact"/>
              <w:jc w:val="both"/>
              <w:rPr>
                <w:rFonts w:ascii="Arial" w:hAnsi="Arial" w:cs="Arial"/>
                <w:sz w:val="12"/>
                <w:szCs w:val="12"/>
                <w:cs/>
              </w:rPr>
            </w:pPr>
            <w:r w:rsidRPr="0026715E">
              <w:rPr>
                <w:rFonts w:ascii="Arial" w:hAnsi="Arial" w:cs="Arial"/>
                <w:sz w:val="12"/>
                <w:szCs w:val="12"/>
              </w:rPr>
              <w:t>Profit for the year</w:t>
            </w:r>
          </w:p>
        </w:tc>
        <w:tc>
          <w:tcPr>
            <w:tcW w:w="726"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1,299</w:t>
            </w:r>
          </w:p>
        </w:tc>
        <w:tc>
          <w:tcPr>
            <w:tcW w:w="73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(39)</w:t>
            </w:r>
          </w:p>
        </w:tc>
        <w:tc>
          <w:tcPr>
            <w:tcW w:w="72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(25)</w:t>
            </w:r>
          </w:p>
        </w:tc>
        <w:tc>
          <w:tcPr>
            <w:tcW w:w="739"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(32)</w:t>
            </w:r>
          </w:p>
        </w:tc>
        <w:tc>
          <w:tcPr>
            <w:tcW w:w="72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(27)</w:t>
            </w:r>
          </w:p>
        </w:tc>
        <w:tc>
          <w:tcPr>
            <w:tcW w:w="739"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(47)</w:t>
            </w:r>
          </w:p>
        </w:tc>
        <w:tc>
          <w:tcPr>
            <w:tcW w:w="72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(61)</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(171)</w:t>
            </w:r>
          </w:p>
        </w:tc>
        <w:tc>
          <w:tcPr>
            <w:tcW w:w="72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(29)</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(85)</w:t>
            </w:r>
          </w:p>
        </w:tc>
        <w:tc>
          <w:tcPr>
            <w:tcW w:w="730"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(73)</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(84)</w:t>
            </w:r>
          </w:p>
        </w:tc>
        <w:tc>
          <w:tcPr>
            <w:tcW w:w="731"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(102)</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(79)</w:t>
            </w:r>
          </w:p>
        </w:tc>
        <w:tc>
          <w:tcPr>
            <w:tcW w:w="733"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(36)</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(32)</w:t>
            </w:r>
          </w:p>
        </w:tc>
        <w:tc>
          <w:tcPr>
            <w:tcW w:w="735"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(63)</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(7)</w:t>
            </w:r>
          </w:p>
        </w:tc>
      </w:tr>
      <w:tr w:rsidR="00B502D9" w:rsidRPr="0026715E" w:rsidTr="00B502D9">
        <w:tc>
          <w:tcPr>
            <w:tcW w:w="2204" w:type="dxa"/>
          </w:tcPr>
          <w:p w:rsidR="00B502D9" w:rsidRPr="0026715E" w:rsidRDefault="00B502D9" w:rsidP="00B502D9">
            <w:pPr>
              <w:tabs>
                <w:tab w:val="left" w:pos="540"/>
              </w:tabs>
              <w:spacing w:line="300" w:lineRule="exact"/>
              <w:jc w:val="both"/>
              <w:rPr>
                <w:rFonts w:ascii="Arial" w:hAnsi="Arial" w:cs="Arial"/>
                <w:sz w:val="12"/>
                <w:szCs w:val="12"/>
                <w:cs/>
              </w:rPr>
            </w:pPr>
            <w:r w:rsidRPr="0026715E">
              <w:rPr>
                <w:rFonts w:ascii="Arial" w:hAnsi="Arial" w:cs="Arial"/>
                <w:sz w:val="12"/>
                <w:szCs w:val="12"/>
              </w:rPr>
              <w:t>Other comprehensive income</w:t>
            </w:r>
          </w:p>
        </w:tc>
        <w:tc>
          <w:tcPr>
            <w:tcW w:w="726"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2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9"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2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9"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2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2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0"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1"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3"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5"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r>
      <w:tr w:rsidR="00B502D9" w:rsidRPr="0026715E" w:rsidTr="00B502D9">
        <w:tc>
          <w:tcPr>
            <w:tcW w:w="2204" w:type="dxa"/>
          </w:tcPr>
          <w:p w:rsidR="00B502D9" w:rsidRPr="0026715E" w:rsidRDefault="00B502D9" w:rsidP="00B502D9">
            <w:pPr>
              <w:tabs>
                <w:tab w:val="left" w:pos="540"/>
              </w:tabs>
              <w:spacing w:line="300" w:lineRule="exact"/>
              <w:jc w:val="both"/>
              <w:rPr>
                <w:rFonts w:ascii="Arial" w:hAnsi="Arial" w:cs="Arial"/>
                <w:sz w:val="12"/>
                <w:szCs w:val="12"/>
                <w:cs/>
              </w:rPr>
            </w:pPr>
            <w:r w:rsidRPr="0026715E">
              <w:rPr>
                <w:rFonts w:ascii="Arial" w:hAnsi="Arial" w:cs="Arial"/>
                <w:sz w:val="12"/>
                <w:szCs w:val="12"/>
              </w:rPr>
              <w:t>Total comprehensive income</w:t>
            </w:r>
          </w:p>
        </w:tc>
        <w:tc>
          <w:tcPr>
            <w:tcW w:w="726"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1,299</w:t>
            </w:r>
          </w:p>
        </w:tc>
        <w:tc>
          <w:tcPr>
            <w:tcW w:w="73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(39)</w:t>
            </w:r>
          </w:p>
        </w:tc>
        <w:tc>
          <w:tcPr>
            <w:tcW w:w="72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(25)</w:t>
            </w:r>
          </w:p>
        </w:tc>
        <w:tc>
          <w:tcPr>
            <w:tcW w:w="739"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(32)</w:t>
            </w:r>
          </w:p>
        </w:tc>
        <w:tc>
          <w:tcPr>
            <w:tcW w:w="72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(27)</w:t>
            </w:r>
          </w:p>
        </w:tc>
        <w:tc>
          <w:tcPr>
            <w:tcW w:w="739"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(47)</w:t>
            </w:r>
          </w:p>
        </w:tc>
        <w:tc>
          <w:tcPr>
            <w:tcW w:w="72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(61)</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(171)</w:t>
            </w:r>
          </w:p>
        </w:tc>
        <w:tc>
          <w:tcPr>
            <w:tcW w:w="72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(29)</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(85)</w:t>
            </w:r>
          </w:p>
        </w:tc>
        <w:tc>
          <w:tcPr>
            <w:tcW w:w="730"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(73)</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(84)</w:t>
            </w:r>
          </w:p>
        </w:tc>
        <w:tc>
          <w:tcPr>
            <w:tcW w:w="731"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(102)</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(79)</w:t>
            </w:r>
          </w:p>
        </w:tc>
        <w:tc>
          <w:tcPr>
            <w:tcW w:w="733"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(36)</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(32)</w:t>
            </w:r>
          </w:p>
        </w:tc>
        <w:tc>
          <w:tcPr>
            <w:tcW w:w="735"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(63)</w:t>
            </w:r>
          </w:p>
        </w:tc>
        <w:tc>
          <w:tcPr>
            <w:tcW w:w="688" w:type="dxa"/>
          </w:tcPr>
          <w:p w:rsidR="00B502D9" w:rsidRPr="00B502D9" w:rsidRDefault="00B502D9" w:rsidP="00B502D9">
            <w:pPr>
              <w:tabs>
                <w:tab w:val="decimal" w:pos="432"/>
              </w:tabs>
              <w:spacing w:line="300" w:lineRule="exact"/>
              <w:jc w:val="both"/>
              <w:rPr>
                <w:rFonts w:ascii="Arial" w:hAnsi="Arial" w:cs="Arial"/>
                <w:sz w:val="12"/>
                <w:szCs w:val="12"/>
              </w:rPr>
            </w:pPr>
            <w:r w:rsidRPr="00B502D9">
              <w:rPr>
                <w:rFonts w:ascii="Arial" w:hAnsi="Arial" w:cs="Arial"/>
                <w:sz w:val="12"/>
                <w:szCs w:val="12"/>
              </w:rPr>
              <w:t>(7)</w:t>
            </w:r>
          </w:p>
        </w:tc>
      </w:tr>
    </w:tbl>
    <w:p w:rsidR="002955D3" w:rsidRPr="0026715E" w:rsidRDefault="002955D3" w:rsidP="0022612E">
      <w:pPr>
        <w:pStyle w:val="NormalWeb"/>
        <w:spacing w:before="120" w:beforeAutospacing="0" w:after="120" w:afterAutospacing="0" w:line="340" w:lineRule="exact"/>
        <w:ind w:left="547" w:right="868" w:hanging="7"/>
        <w:jc w:val="right"/>
        <w:rPr>
          <w:rFonts w:ascii="Arial" w:hAnsi="Arial" w:cs="Arial"/>
          <w:sz w:val="12"/>
          <w:szCs w:val="12"/>
          <w:cs/>
        </w:rPr>
      </w:pPr>
      <w:r w:rsidRPr="0026715E">
        <w:rPr>
          <w:rFonts w:ascii="Arial" w:hAnsi="Arial" w:cs="Arial"/>
          <w:sz w:val="12"/>
          <w:szCs w:val="12"/>
          <w:cs/>
        </w:rPr>
        <w:t xml:space="preserve"> (</w:t>
      </w:r>
      <w:r w:rsidRPr="0026715E">
        <w:rPr>
          <w:rFonts w:ascii="Arial" w:hAnsi="Arial" w:cs="Arial"/>
          <w:sz w:val="12"/>
          <w:szCs w:val="12"/>
        </w:rPr>
        <w:t>Unit: Million Baht</w:t>
      </w:r>
      <w:r w:rsidRPr="0026715E">
        <w:rPr>
          <w:rFonts w:ascii="Arial" w:hAnsi="Arial" w:cs="Arial"/>
          <w:sz w:val="12"/>
          <w:szCs w:val="12"/>
          <w:cs/>
        </w:rPr>
        <w:t>)</w:t>
      </w:r>
    </w:p>
    <w:tbl>
      <w:tblPr>
        <w:tblStyle w:val="TableGrid"/>
        <w:tblW w:w="15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4"/>
        <w:gridCol w:w="729"/>
        <w:gridCol w:w="738"/>
        <w:gridCol w:w="730"/>
        <w:gridCol w:w="739"/>
        <w:gridCol w:w="730"/>
        <w:gridCol w:w="739"/>
        <w:gridCol w:w="730"/>
        <w:gridCol w:w="688"/>
        <w:gridCol w:w="730"/>
        <w:gridCol w:w="688"/>
        <w:gridCol w:w="732"/>
        <w:gridCol w:w="688"/>
        <w:gridCol w:w="733"/>
        <w:gridCol w:w="688"/>
        <w:gridCol w:w="735"/>
        <w:gridCol w:w="688"/>
        <w:gridCol w:w="737"/>
        <w:gridCol w:w="659"/>
      </w:tblGrid>
      <w:tr w:rsidR="002955D3" w:rsidRPr="0026715E" w:rsidTr="00DE17B1">
        <w:trPr>
          <w:gridAfter w:val="2"/>
          <w:wAfter w:w="1396" w:type="dxa"/>
        </w:trPr>
        <w:tc>
          <w:tcPr>
            <w:tcW w:w="2214" w:type="dxa"/>
          </w:tcPr>
          <w:p w:rsidR="002955D3" w:rsidRPr="0026715E" w:rsidRDefault="002955D3" w:rsidP="00563D7F">
            <w:pPr>
              <w:tabs>
                <w:tab w:val="left" w:pos="540"/>
              </w:tabs>
              <w:spacing w:line="300" w:lineRule="exact"/>
              <w:jc w:val="center"/>
              <w:rPr>
                <w:rFonts w:asciiTheme="majorBidi" w:hAnsiTheme="majorBidi" w:cstheme="majorBidi"/>
                <w:sz w:val="14"/>
                <w:szCs w:val="14"/>
              </w:rPr>
            </w:pPr>
          </w:p>
        </w:tc>
        <w:tc>
          <w:tcPr>
            <w:tcW w:w="11505" w:type="dxa"/>
            <w:gridSpan w:val="16"/>
          </w:tcPr>
          <w:p w:rsidR="002955D3" w:rsidRPr="0026715E" w:rsidRDefault="002955D3" w:rsidP="00563D7F">
            <w:pPr>
              <w:pBdr>
                <w:bottom w:val="single" w:sz="4" w:space="1" w:color="auto"/>
              </w:pBdr>
              <w:tabs>
                <w:tab w:val="left" w:pos="540"/>
              </w:tabs>
              <w:spacing w:line="300" w:lineRule="exact"/>
              <w:jc w:val="center"/>
              <w:rPr>
                <w:rFonts w:ascii="Arial" w:hAnsi="Arial" w:cs="Arial"/>
                <w:sz w:val="12"/>
                <w:szCs w:val="12"/>
                <w:cs/>
              </w:rPr>
            </w:pPr>
            <w:r w:rsidRPr="0026715E">
              <w:rPr>
                <w:rFonts w:ascii="Arial" w:hAnsi="Arial" w:cs="Arial"/>
                <w:sz w:val="12"/>
                <w:szCs w:val="12"/>
              </w:rPr>
              <w:t>For the year</w:t>
            </w:r>
            <w:r>
              <w:rPr>
                <w:rFonts w:ascii="Arial" w:hAnsi="Arial" w:cs="Arial"/>
                <w:sz w:val="12"/>
                <w:szCs w:val="12"/>
              </w:rPr>
              <w:t>s</w:t>
            </w:r>
            <w:r w:rsidRPr="0026715E">
              <w:rPr>
                <w:rFonts w:ascii="Arial" w:hAnsi="Arial" w:cs="Arial"/>
                <w:sz w:val="12"/>
                <w:szCs w:val="12"/>
              </w:rPr>
              <w:t xml:space="preserve"> ended 31 December</w:t>
            </w:r>
          </w:p>
        </w:tc>
      </w:tr>
      <w:tr w:rsidR="0022612E" w:rsidRPr="0026715E" w:rsidTr="00563D7F">
        <w:tc>
          <w:tcPr>
            <w:tcW w:w="2214" w:type="dxa"/>
          </w:tcPr>
          <w:p w:rsidR="0022612E" w:rsidRPr="0026715E" w:rsidRDefault="0022612E" w:rsidP="0022612E">
            <w:pPr>
              <w:tabs>
                <w:tab w:val="left" w:pos="540"/>
              </w:tabs>
              <w:spacing w:line="300" w:lineRule="exact"/>
              <w:jc w:val="center"/>
              <w:rPr>
                <w:rFonts w:asciiTheme="majorBidi" w:hAnsiTheme="majorBidi" w:cstheme="majorBidi"/>
                <w:sz w:val="14"/>
                <w:szCs w:val="14"/>
              </w:rPr>
            </w:pPr>
          </w:p>
        </w:tc>
        <w:tc>
          <w:tcPr>
            <w:tcW w:w="1467" w:type="dxa"/>
            <w:gridSpan w:val="2"/>
          </w:tcPr>
          <w:p w:rsidR="0022612E" w:rsidRPr="0026715E" w:rsidRDefault="0022612E" w:rsidP="0022612E">
            <w:pPr>
              <w:tabs>
                <w:tab w:val="left" w:pos="540"/>
              </w:tabs>
              <w:spacing w:line="300" w:lineRule="exact"/>
              <w:jc w:val="center"/>
              <w:rPr>
                <w:rFonts w:ascii="Arial" w:hAnsi="Arial" w:cs="Arial"/>
                <w:sz w:val="12"/>
                <w:szCs w:val="12"/>
              </w:rPr>
            </w:pPr>
          </w:p>
        </w:tc>
        <w:tc>
          <w:tcPr>
            <w:tcW w:w="1469" w:type="dxa"/>
            <w:gridSpan w:val="2"/>
          </w:tcPr>
          <w:p w:rsidR="0022612E" w:rsidRPr="0026715E" w:rsidRDefault="0022612E" w:rsidP="0022612E">
            <w:pPr>
              <w:tabs>
                <w:tab w:val="left" w:pos="540"/>
              </w:tabs>
              <w:spacing w:line="300" w:lineRule="exact"/>
              <w:jc w:val="center"/>
              <w:rPr>
                <w:rFonts w:ascii="Arial" w:hAnsi="Arial" w:cs="Arial"/>
                <w:sz w:val="12"/>
                <w:szCs w:val="12"/>
              </w:rPr>
            </w:pPr>
          </w:p>
        </w:tc>
        <w:tc>
          <w:tcPr>
            <w:tcW w:w="1469" w:type="dxa"/>
            <w:gridSpan w:val="2"/>
          </w:tcPr>
          <w:p w:rsidR="0022612E" w:rsidRPr="0026715E" w:rsidRDefault="0022612E" w:rsidP="0022612E">
            <w:pPr>
              <w:tabs>
                <w:tab w:val="left" w:pos="540"/>
              </w:tabs>
              <w:spacing w:line="300" w:lineRule="exact"/>
              <w:jc w:val="center"/>
              <w:rPr>
                <w:rFonts w:ascii="Arial" w:hAnsi="Arial" w:cs="Arial"/>
                <w:sz w:val="12"/>
                <w:szCs w:val="12"/>
              </w:rPr>
            </w:pPr>
          </w:p>
        </w:tc>
        <w:tc>
          <w:tcPr>
            <w:tcW w:w="1418" w:type="dxa"/>
            <w:gridSpan w:val="2"/>
          </w:tcPr>
          <w:p w:rsidR="0022612E" w:rsidRPr="0026715E" w:rsidRDefault="0022612E" w:rsidP="0022612E">
            <w:pPr>
              <w:tabs>
                <w:tab w:val="left" w:pos="540"/>
              </w:tabs>
              <w:spacing w:line="300" w:lineRule="exact"/>
              <w:jc w:val="center"/>
              <w:rPr>
                <w:rFonts w:ascii="Arial" w:hAnsi="Arial" w:cs="Arial"/>
                <w:sz w:val="12"/>
                <w:szCs w:val="12"/>
              </w:rPr>
            </w:pPr>
            <w:r w:rsidRPr="0026715E">
              <w:rPr>
                <w:rFonts w:ascii="Arial" w:hAnsi="Arial" w:cs="Arial"/>
                <w:sz w:val="12"/>
                <w:szCs w:val="12"/>
              </w:rPr>
              <w:t>Ananda MF Asia</w:t>
            </w:r>
            <w:r>
              <w:rPr>
                <w:rFonts w:ascii="Arial" w:hAnsi="Arial" w:cs="Arial"/>
                <w:sz w:val="12"/>
                <w:szCs w:val="12"/>
              </w:rPr>
              <w:t xml:space="preserve"> </w:t>
            </w:r>
          </w:p>
        </w:tc>
        <w:tc>
          <w:tcPr>
            <w:tcW w:w="1418" w:type="dxa"/>
            <w:gridSpan w:val="2"/>
          </w:tcPr>
          <w:p w:rsidR="0022612E" w:rsidRPr="0026715E" w:rsidRDefault="0022612E" w:rsidP="007D03BE">
            <w:pPr>
              <w:tabs>
                <w:tab w:val="left" w:pos="540"/>
              </w:tabs>
              <w:spacing w:line="300" w:lineRule="exact"/>
              <w:jc w:val="center"/>
              <w:rPr>
                <w:rFonts w:ascii="Arial" w:hAnsi="Arial" w:cs="Arial"/>
                <w:sz w:val="12"/>
                <w:szCs w:val="12"/>
              </w:rPr>
            </w:pPr>
            <w:r w:rsidRPr="0026715E">
              <w:rPr>
                <w:rFonts w:ascii="Arial" w:hAnsi="Arial" w:cs="Arial"/>
                <w:sz w:val="12"/>
                <w:szCs w:val="12"/>
              </w:rPr>
              <w:t xml:space="preserve">Ananda </w:t>
            </w:r>
          </w:p>
        </w:tc>
        <w:tc>
          <w:tcPr>
            <w:tcW w:w="1420" w:type="dxa"/>
            <w:gridSpan w:val="2"/>
          </w:tcPr>
          <w:p w:rsidR="0022612E" w:rsidRPr="0026715E" w:rsidRDefault="0022612E" w:rsidP="0022612E">
            <w:pPr>
              <w:tabs>
                <w:tab w:val="left" w:pos="540"/>
              </w:tabs>
              <w:spacing w:line="300" w:lineRule="exact"/>
              <w:jc w:val="center"/>
              <w:rPr>
                <w:rFonts w:ascii="Arial" w:hAnsi="Arial" w:cs="Arial"/>
                <w:sz w:val="12"/>
                <w:szCs w:val="12"/>
              </w:rPr>
            </w:pPr>
            <w:r w:rsidRPr="0026715E">
              <w:rPr>
                <w:rFonts w:ascii="Arial" w:hAnsi="Arial" w:cs="Arial"/>
                <w:sz w:val="12"/>
                <w:szCs w:val="12"/>
              </w:rPr>
              <w:t>Ananda MF Asia</w:t>
            </w:r>
            <w:r>
              <w:rPr>
                <w:rFonts w:ascii="Arial" w:hAnsi="Arial" w:cs="Arial"/>
                <w:sz w:val="12"/>
                <w:szCs w:val="12"/>
              </w:rPr>
              <w:t xml:space="preserve"> </w:t>
            </w:r>
          </w:p>
        </w:tc>
        <w:tc>
          <w:tcPr>
            <w:tcW w:w="1421" w:type="dxa"/>
            <w:gridSpan w:val="2"/>
          </w:tcPr>
          <w:p w:rsidR="0022612E" w:rsidRPr="0026715E" w:rsidRDefault="0022612E" w:rsidP="0022612E">
            <w:pPr>
              <w:tabs>
                <w:tab w:val="left" w:pos="540"/>
              </w:tabs>
              <w:spacing w:line="300" w:lineRule="exact"/>
              <w:jc w:val="center"/>
              <w:rPr>
                <w:rFonts w:ascii="Arial" w:hAnsi="Arial" w:cs="Arial"/>
                <w:sz w:val="12"/>
                <w:szCs w:val="12"/>
              </w:rPr>
            </w:pPr>
            <w:r w:rsidRPr="0026715E">
              <w:rPr>
                <w:rFonts w:ascii="Arial" w:hAnsi="Arial" w:cs="Arial"/>
                <w:sz w:val="12"/>
                <w:szCs w:val="12"/>
              </w:rPr>
              <w:t>Ananda MF Asia</w:t>
            </w:r>
            <w:r>
              <w:rPr>
                <w:rFonts w:ascii="Arial" w:hAnsi="Arial" w:cs="Arial"/>
                <w:sz w:val="12"/>
                <w:szCs w:val="12"/>
              </w:rPr>
              <w:t xml:space="preserve"> </w:t>
            </w:r>
          </w:p>
        </w:tc>
        <w:tc>
          <w:tcPr>
            <w:tcW w:w="1423" w:type="dxa"/>
            <w:gridSpan w:val="2"/>
          </w:tcPr>
          <w:p w:rsidR="0022612E" w:rsidRPr="0026715E" w:rsidRDefault="0022612E" w:rsidP="0022612E">
            <w:pPr>
              <w:tabs>
                <w:tab w:val="left" w:pos="540"/>
              </w:tabs>
              <w:spacing w:line="300" w:lineRule="exact"/>
              <w:jc w:val="center"/>
              <w:rPr>
                <w:rFonts w:ascii="Arial" w:hAnsi="Arial" w:cs="Arial"/>
                <w:sz w:val="12"/>
                <w:szCs w:val="12"/>
              </w:rPr>
            </w:pPr>
          </w:p>
        </w:tc>
        <w:tc>
          <w:tcPr>
            <w:tcW w:w="1396" w:type="dxa"/>
            <w:gridSpan w:val="2"/>
          </w:tcPr>
          <w:p w:rsidR="0022612E" w:rsidRPr="0026715E" w:rsidRDefault="0022612E" w:rsidP="0022612E">
            <w:pPr>
              <w:tabs>
                <w:tab w:val="left" w:pos="540"/>
              </w:tabs>
              <w:spacing w:line="300" w:lineRule="exact"/>
              <w:jc w:val="center"/>
              <w:rPr>
                <w:rFonts w:ascii="Arial" w:hAnsi="Arial" w:cs="Arial"/>
                <w:sz w:val="12"/>
                <w:szCs w:val="12"/>
              </w:rPr>
            </w:pPr>
          </w:p>
        </w:tc>
      </w:tr>
      <w:tr w:rsidR="0022612E" w:rsidRPr="0026715E" w:rsidTr="00563D7F">
        <w:tc>
          <w:tcPr>
            <w:tcW w:w="2214" w:type="dxa"/>
          </w:tcPr>
          <w:p w:rsidR="0022612E" w:rsidRPr="0026715E" w:rsidRDefault="0022612E" w:rsidP="0022612E">
            <w:pPr>
              <w:tabs>
                <w:tab w:val="left" w:pos="540"/>
              </w:tabs>
              <w:spacing w:line="300" w:lineRule="exact"/>
              <w:jc w:val="center"/>
              <w:rPr>
                <w:rFonts w:asciiTheme="majorBidi" w:hAnsiTheme="majorBidi" w:cstheme="majorBidi"/>
                <w:sz w:val="14"/>
                <w:szCs w:val="14"/>
              </w:rPr>
            </w:pPr>
          </w:p>
        </w:tc>
        <w:tc>
          <w:tcPr>
            <w:tcW w:w="1467" w:type="dxa"/>
            <w:gridSpan w:val="2"/>
          </w:tcPr>
          <w:p w:rsidR="0022612E" w:rsidRPr="0026715E" w:rsidRDefault="0022612E" w:rsidP="0022612E">
            <w:pPr>
              <w:tabs>
                <w:tab w:val="left" w:pos="540"/>
              </w:tabs>
              <w:spacing w:line="300" w:lineRule="exact"/>
              <w:jc w:val="center"/>
              <w:rPr>
                <w:rFonts w:ascii="Arial" w:hAnsi="Arial" w:cs="Arial"/>
                <w:sz w:val="12"/>
                <w:szCs w:val="12"/>
              </w:rPr>
            </w:pPr>
            <w:r w:rsidRPr="0026715E">
              <w:rPr>
                <w:rFonts w:ascii="Arial" w:hAnsi="Arial" w:cs="Arial"/>
                <w:sz w:val="12"/>
                <w:szCs w:val="12"/>
              </w:rPr>
              <w:t>Ananda MF Asia</w:t>
            </w:r>
          </w:p>
        </w:tc>
        <w:tc>
          <w:tcPr>
            <w:tcW w:w="1469" w:type="dxa"/>
            <w:gridSpan w:val="2"/>
          </w:tcPr>
          <w:p w:rsidR="0022612E" w:rsidRPr="0026715E" w:rsidRDefault="0022612E" w:rsidP="0022612E">
            <w:pPr>
              <w:tabs>
                <w:tab w:val="left" w:pos="540"/>
              </w:tabs>
              <w:spacing w:line="300" w:lineRule="exact"/>
              <w:jc w:val="center"/>
              <w:rPr>
                <w:rFonts w:ascii="Arial" w:hAnsi="Arial" w:cs="Arial"/>
                <w:sz w:val="12"/>
                <w:szCs w:val="12"/>
              </w:rPr>
            </w:pPr>
            <w:r w:rsidRPr="0026715E">
              <w:rPr>
                <w:rFonts w:ascii="Arial" w:hAnsi="Arial" w:cs="Arial"/>
                <w:sz w:val="12"/>
                <w:szCs w:val="12"/>
              </w:rPr>
              <w:t>Ananda MF Asia</w:t>
            </w:r>
          </w:p>
        </w:tc>
        <w:tc>
          <w:tcPr>
            <w:tcW w:w="1469" w:type="dxa"/>
            <w:gridSpan w:val="2"/>
          </w:tcPr>
          <w:p w:rsidR="0022612E" w:rsidRPr="0026715E" w:rsidRDefault="0022612E" w:rsidP="0022612E">
            <w:pPr>
              <w:tabs>
                <w:tab w:val="left" w:pos="540"/>
              </w:tabs>
              <w:spacing w:line="300" w:lineRule="exact"/>
              <w:jc w:val="center"/>
              <w:rPr>
                <w:rFonts w:ascii="Arial" w:hAnsi="Arial" w:cs="Arial"/>
                <w:sz w:val="12"/>
                <w:szCs w:val="12"/>
              </w:rPr>
            </w:pPr>
            <w:r w:rsidRPr="0026715E">
              <w:rPr>
                <w:rFonts w:ascii="Arial" w:hAnsi="Arial" w:cs="Arial"/>
                <w:sz w:val="12"/>
                <w:szCs w:val="12"/>
              </w:rPr>
              <w:t>Ananda MF Asia</w:t>
            </w:r>
          </w:p>
        </w:tc>
        <w:tc>
          <w:tcPr>
            <w:tcW w:w="1418" w:type="dxa"/>
            <w:gridSpan w:val="2"/>
          </w:tcPr>
          <w:p w:rsidR="0022612E" w:rsidRPr="0026715E" w:rsidRDefault="0022612E" w:rsidP="0022612E">
            <w:pPr>
              <w:tabs>
                <w:tab w:val="left" w:pos="540"/>
              </w:tabs>
              <w:spacing w:line="300" w:lineRule="exact"/>
              <w:jc w:val="center"/>
              <w:rPr>
                <w:rFonts w:ascii="Arial" w:hAnsi="Arial" w:cs="Arial"/>
                <w:sz w:val="12"/>
                <w:szCs w:val="12"/>
              </w:rPr>
            </w:pPr>
            <w:r>
              <w:rPr>
                <w:rFonts w:ascii="Arial" w:hAnsi="Arial" w:cs="Arial"/>
                <w:sz w:val="12"/>
                <w:szCs w:val="12"/>
              </w:rPr>
              <w:t>Saphankhwai</w:t>
            </w:r>
          </w:p>
        </w:tc>
        <w:tc>
          <w:tcPr>
            <w:tcW w:w="1418" w:type="dxa"/>
            <w:gridSpan w:val="2"/>
          </w:tcPr>
          <w:p w:rsidR="0022612E" w:rsidRPr="0026715E" w:rsidRDefault="007D03BE" w:rsidP="0022612E">
            <w:pPr>
              <w:tabs>
                <w:tab w:val="left" w:pos="540"/>
              </w:tabs>
              <w:spacing w:line="300" w:lineRule="exact"/>
              <w:jc w:val="center"/>
              <w:rPr>
                <w:rFonts w:ascii="Arial" w:hAnsi="Arial" w:cs="Arial"/>
                <w:sz w:val="12"/>
                <w:szCs w:val="12"/>
              </w:rPr>
            </w:pPr>
            <w:r>
              <w:rPr>
                <w:rFonts w:ascii="Arial" w:hAnsi="Arial" w:cs="Arial"/>
                <w:sz w:val="12"/>
                <w:szCs w:val="12"/>
              </w:rPr>
              <w:t>APAC Bangchak</w:t>
            </w:r>
          </w:p>
        </w:tc>
        <w:tc>
          <w:tcPr>
            <w:tcW w:w="1420" w:type="dxa"/>
            <w:gridSpan w:val="2"/>
          </w:tcPr>
          <w:p w:rsidR="0022612E" w:rsidRPr="0026715E" w:rsidRDefault="007D03BE" w:rsidP="0022612E">
            <w:pPr>
              <w:tabs>
                <w:tab w:val="left" w:pos="540"/>
              </w:tabs>
              <w:spacing w:line="300" w:lineRule="exact"/>
              <w:jc w:val="center"/>
              <w:rPr>
                <w:rFonts w:ascii="Arial" w:hAnsi="Arial" w:cs="Arial"/>
                <w:sz w:val="12"/>
                <w:szCs w:val="12"/>
              </w:rPr>
            </w:pPr>
            <w:r>
              <w:rPr>
                <w:rFonts w:ascii="Arial" w:hAnsi="Arial" w:cs="Arial"/>
                <w:sz w:val="12"/>
                <w:szCs w:val="12"/>
              </w:rPr>
              <w:t>Phraram 9</w:t>
            </w:r>
          </w:p>
        </w:tc>
        <w:tc>
          <w:tcPr>
            <w:tcW w:w="1421" w:type="dxa"/>
            <w:gridSpan w:val="2"/>
          </w:tcPr>
          <w:p w:rsidR="0022612E" w:rsidRPr="0026715E" w:rsidRDefault="007D03BE" w:rsidP="0022612E">
            <w:pPr>
              <w:tabs>
                <w:tab w:val="left" w:pos="540"/>
              </w:tabs>
              <w:spacing w:line="300" w:lineRule="exact"/>
              <w:jc w:val="center"/>
              <w:rPr>
                <w:rFonts w:ascii="Arial" w:hAnsi="Arial" w:cs="Arial"/>
                <w:sz w:val="12"/>
                <w:szCs w:val="12"/>
              </w:rPr>
            </w:pPr>
            <w:r>
              <w:rPr>
                <w:rFonts w:ascii="Arial" w:hAnsi="Arial" w:cs="Arial"/>
                <w:sz w:val="12"/>
                <w:szCs w:val="12"/>
              </w:rPr>
              <w:t>Victory Monument</w:t>
            </w:r>
          </w:p>
        </w:tc>
        <w:tc>
          <w:tcPr>
            <w:tcW w:w="1423" w:type="dxa"/>
            <w:gridSpan w:val="2"/>
          </w:tcPr>
          <w:p w:rsidR="0022612E" w:rsidRPr="0026715E" w:rsidRDefault="0022612E" w:rsidP="0022612E">
            <w:pPr>
              <w:tabs>
                <w:tab w:val="left" w:pos="540"/>
              </w:tabs>
              <w:spacing w:line="300" w:lineRule="exact"/>
              <w:jc w:val="center"/>
              <w:rPr>
                <w:rFonts w:ascii="Arial" w:hAnsi="Arial" w:cs="Arial"/>
                <w:sz w:val="12"/>
                <w:szCs w:val="12"/>
              </w:rPr>
            </w:pPr>
          </w:p>
        </w:tc>
        <w:tc>
          <w:tcPr>
            <w:tcW w:w="1396" w:type="dxa"/>
            <w:gridSpan w:val="2"/>
          </w:tcPr>
          <w:p w:rsidR="0022612E" w:rsidRPr="0026715E" w:rsidRDefault="0022612E" w:rsidP="0022612E">
            <w:pPr>
              <w:tabs>
                <w:tab w:val="left" w:pos="540"/>
              </w:tabs>
              <w:spacing w:line="300" w:lineRule="exact"/>
              <w:jc w:val="center"/>
              <w:rPr>
                <w:rFonts w:ascii="Arial" w:hAnsi="Arial" w:cs="Arial"/>
                <w:sz w:val="12"/>
                <w:szCs w:val="12"/>
              </w:rPr>
            </w:pPr>
          </w:p>
        </w:tc>
      </w:tr>
      <w:tr w:rsidR="0022612E" w:rsidRPr="0026715E" w:rsidTr="00563D7F">
        <w:tc>
          <w:tcPr>
            <w:tcW w:w="2214" w:type="dxa"/>
          </w:tcPr>
          <w:p w:rsidR="0022612E" w:rsidRPr="0026715E" w:rsidRDefault="0022612E" w:rsidP="0022612E">
            <w:pPr>
              <w:tabs>
                <w:tab w:val="left" w:pos="540"/>
              </w:tabs>
              <w:spacing w:line="300" w:lineRule="exact"/>
              <w:jc w:val="center"/>
              <w:rPr>
                <w:rFonts w:asciiTheme="majorBidi" w:hAnsiTheme="majorBidi" w:cstheme="majorBidi"/>
                <w:sz w:val="14"/>
                <w:szCs w:val="14"/>
              </w:rPr>
            </w:pPr>
          </w:p>
        </w:tc>
        <w:tc>
          <w:tcPr>
            <w:tcW w:w="1467" w:type="dxa"/>
            <w:gridSpan w:val="2"/>
          </w:tcPr>
          <w:p w:rsidR="0022612E" w:rsidRPr="0026715E" w:rsidRDefault="0022612E" w:rsidP="0022612E">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Petchaburi</w:t>
            </w:r>
            <w:r w:rsidRPr="0026715E">
              <w:rPr>
                <w:rFonts w:ascii="Arial" w:hAnsi="Arial" w:cs="Arial"/>
                <w:sz w:val="12"/>
                <w:szCs w:val="12"/>
              </w:rPr>
              <w:t xml:space="preserve"> Co., Ltd.</w:t>
            </w:r>
          </w:p>
        </w:tc>
        <w:tc>
          <w:tcPr>
            <w:tcW w:w="1469" w:type="dxa"/>
            <w:gridSpan w:val="2"/>
          </w:tcPr>
          <w:p w:rsidR="0022612E" w:rsidRPr="0026715E" w:rsidRDefault="0022612E" w:rsidP="0022612E">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Bangchak</w:t>
            </w:r>
            <w:r w:rsidRPr="0026715E">
              <w:rPr>
                <w:rFonts w:ascii="Arial" w:hAnsi="Arial" w:cs="Arial"/>
                <w:sz w:val="12"/>
                <w:szCs w:val="12"/>
              </w:rPr>
              <w:t xml:space="preserve"> Co., Ltd.</w:t>
            </w:r>
          </w:p>
        </w:tc>
        <w:tc>
          <w:tcPr>
            <w:tcW w:w="1469" w:type="dxa"/>
            <w:gridSpan w:val="2"/>
          </w:tcPr>
          <w:p w:rsidR="0022612E" w:rsidRPr="0026715E" w:rsidRDefault="0022612E" w:rsidP="0022612E">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Udomsuk</w:t>
            </w:r>
            <w:r w:rsidRPr="0026715E">
              <w:rPr>
                <w:rFonts w:ascii="Arial" w:hAnsi="Arial" w:cs="Arial"/>
                <w:sz w:val="12"/>
                <w:szCs w:val="12"/>
              </w:rPr>
              <w:t xml:space="preserve"> Co., Ltd.</w:t>
            </w:r>
          </w:p>
        </w:tc>
        <w:tc>
          <w:tcPr>
            <w:tcW w:w="1418" w:type="dxa"/>
            <w:gridSpan w:val="2"/>
          </w:tcPr>
          <w:p w:rsidR="0022612E" w:rsidRPr="0026715E" w:rsidRDefault="0022612E" w:rsidP="0022612E">
            <w:pPr>
              <w:pBdr>
                <w:bottom w:val="single" w:sz="4" w:space="1" w:color="auto"/>
              </w:pBdr>
              <w:tabs>
                <w:tab w:val="left" w:pos="540"/>
              </w:tabs>
              <w:spacing w:line="300" w:lineRule="exact"/>
              <w:jc w:val="center"/>
              <w:rPr>
                <w:rFonts w:ascii="Arial" w:hAnsi="Arial" w:cs="Arial"/>
                <w:sz w:val="12"/>
                <w:szCs w:val="12"/>
              </w:rPr>
            </w:pPr>
            <w:r w:rsidRPr="0026715E">
              <w:rPr>
                <w:rFonts w:ascii="Arial" w:hAnsi="Arial" w:cs="Arial"/>
                <w:sz w:val="12"/>
                <w:szCs w:val="12"/>
              </w:rPr>
              <w:t>Co., Ltd.</w:t>
            </w:r>
          </w:p>
        </w:tc>
        <w:tc>
          <w:tcPr>
            <w:tcW w:w="1418" w:type="dxa"/>
            <w:gridSpan w:val="2"/>
          </w:tcPr>
          <w:p w:rsidR="0022612E" w:rsidRPr="0026715E" w:rsidRDefault="0022612E" w:rsidP="0022612E">
            <w:pPr>
              <w:pBdr>
                <w:bottom w:val="single" w:sz="4" w:space="1" w:color="auto"/>
              </w:pBdr>
              <w:tabs>
                <w:tab w:val="left" w:pos="540"/>
              </w:tabs>
              <w:spacing w:line="300" w:lineRule="exact"/>
              <w:jc w:val="center"/>
              <w:rPr>
                <w:rFonts w:ascii="Arial" w:hAnsi="Arial" w:cs="Arial"/>
                <w:sz w:val="12"/>
                <w:szCs w:val="12"/>
              </w:rPr>
            </w:pPr>
            <w:r w:rsidRPr="0026715E">
              <w:rPr>
                <w:rFonts w:ascii="Arial" w:hAnsi="Arial" w:cs="Arial"/>
                <w:sz w:val="12"/>
                <w:szCs w:val="12"/>
              </w:rPr>
              <w:t>Co., Ltd.</w:t>
            </w:r>
          </w:p>
        </w:tc>
        <w:tc>
          <w:tcPr>
            <w:tcW w:w="1420" w:type="dxa"/>
            <w:gridSpan w:val="2"/>
          </w:tcPr>
          <w:p w:rsidR="0022612E" w:rsidRPr="0026715E" w:rsidRDefault="0022612E" w:rsidP="0022612E">
            <w:pPr>
              <w:pBdr>
                <w:bottom w:val="single" w:sz="4" w:space="1" w:color="auto"/>
              </w:pBdr>
              <w:tabs>
                <w:tab w:val="left" w:pos="540"/>
              </w:tabs>
              <w:spacing w:line="300" w:lineRule="exact"/>
              <w:jc w:val="center"/>
              <w:rPr>
                <w:rFonts w:ascii="Arial" w:hAnsi="Arial" w:cs="Arial"/>
                <w:sz w:val="12"/>
                <w:szCs w:val="12"/>
              </w:rPr>
            </w:pPr>
            <w:r w:rsidRPr="0026715E">
              <w:rPr>
                <w:rFonts w:ascii="Arial" w:hAnsi="Arial" w:cs="Arial"/>
                <w:sz w:val="12"/>
                <w:szCs w:val="12"/>
              </w:rPr>
              <w:t>Co., Ltd.</w:t>
            </w:r>
          </w:p>
        </w:tc>
        <w:tc>
          <w:tcPr>
            <w:tcW w:w="1421" w:type="dxa"/>
            <w:gridSpan w:val="2"/>
          </w:tcPr>
          <w:p w:rsidR="0022612E" w:rsidRPr="0026715E" w:rsidRDefault="0022612E" w:rsidP="0022612E">
            <w:pPr>
              <w:pBdr>
                <w:bottom w:val="single" w:sz="4" w:space="1" w:color="auto"/>
              </w:pBdr>
              <w:tabs>
                <w:tab w:val="left" w:pos="540"/>
              </w:tabs>
              <w:spacing w:line="300" w:lineRule="exact"/>
              <w:jc w:val="center"/>
              <w:rPr>
                <w:rFonts w:ascii="Arial" w:hAnsi="Arial" w:cs="Arial"/>
                <w:sz w:val="12"/>
                <w:szCs w:val="12"/>
              </w:rPr>
            </w:pPr>
            <w:r w:rsidRPr="0026715E">
              <w:rPr>
                <w:rFonts w:ascii="Arial" w:hAnsi="Arial" w:cs="Arial"/>
                <w:sz w:val="12"/>
                <w:szCs w:val="12"/>
              </w:rPr>
              <w:t>Co., Ltd.</w:t>
            </w:r>
          </w:p>
        </w:tc>
        <w:tc>
          <w:tcPr>
            <w:tcW w:w="1423" w:type="dxa"/>
            <w:gridSpan w:val="2"/>
          </w:tcPr>
          <w:p w:rsidR="0022612E" w:rsidRPr="0026715E" w:rsidRDefault="0022612E" w:rsidP="0022612E">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Total</w:t>
            </w:r>
          </w:p>
        </w:tc>
        <w:tc>
          <w:tcPr>
            <w:tcW w:w="1396" w:type="dxa"/>
            <w:gridSpan w:val="2"/>
          </w:tcPr>
          <w:p w:rsidR="0022612E" w:rsidRPr="0026715E" w:rsidRDefault="0022612E" w:rsidP="0022612E">
            <w:pPr>
              <w:tabs>
                <w:tab w:val="decimal" w:pos="432"/>
              </w:tabs>
              <w:spacing w:line="300" w:lineRule="exact"/>
              <w:jc w:val="both"/>
              <w:rPr>
                <w:rFonts w:ascii="Arial" w:hAnsi="Arial" w:cs="Arial"/>
                <w:sz w:val="12"/>
                <w:szCs w:val="12"/>
              </w:rPr>
            </w:pPr>
          </w:p>
        </w:tc>
      </w:tr>
      <w:tr w:rsidR="0022612E" w:rsidRPr="0026715E" w:rsidTr="00563D7F">
        <w:tc>
          <w:tcPr>
            <w:tcW w:w="2214" w:type="dxa"/>
          </w:tcPr>
          <w:p w:rsidR="0022612E" w:rsidRPr="0026715E" w:rsidRDefault="0022612E" w:rsidP="0022612E">
            <w:pPr>
              <w:tabs>
                <w:tab w:val="left" w:pos="540"/>
              </w:tabs>
              <w:spacing w:line="300" w:lineRule="exact"/>
              <w:jc w:val="center"/>
              <w:rPr>
                <w:rFonts w:asciiTheme="majorBidi" w:hAnsiTheme="majorBidi" w:cstheme="majorBidi"/>
                <w:b/>
                <w:bCs/>
                <w:sz w:val="14"/>
                <w:szCs w:val="14"/>
              </w:rPr>
            </w:pPr>
          </w:p>
        </w:tc>
        <w:tc>
          <w:tcPr>
            <w:tcW w:w="729" w:type="dxa"/>
          </w:tcPr>
          <w:p w:rsidR="0022612E" w:rsidRPr="0026715E" w:rsidRDefault="0022612E" w:rsidP="0022612E">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2016</w:t>
            </w:r>
          </w:p>
        </w:tc>
        <w:tc>
          <w:tcPr>
            <w:tcW w:w="738" w:type="dxa"/>
          </w:tcPr>
          <w:p w:rsidR="0022612E" w:rsidRPr="0026715E" w:rsidRDefault="0022612E" w:rsidP="0022612E">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2015</w:t>
            </w:r>
          </w:p>
        </w:tc>
        <w:tc>
          <w:tcPr>
            <w:tcW w:w="730" w:type="dxa"/>
          </w:tcPr>
          <w:p w:rsidR="0022612E" w:rsidRPr="0026715E" w:rsidRDefault="0022612E" w:rsidP="0022612E">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2016</w:t>
            </w:r>
          </w:p>
        </w:tc>
        <w:tc>
          <w:tcPr>
            <w:tcW w:w="739" w:type="dxa"/>
          </w:tcPr>
          <w:p w:rsidR="0022612E" w:rsidRPr="0026715E" w:rsidRDefault="0022612E" w:rsidP="0022612E">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2015</w:t>
            </w:r>
          </w:p>
        </w:tc>
        <w:tc>
          <w:tcPr>
            <w:tcW w:w="730" w:type="dxa"/>
          </w:tcPr>
          <w:p w:rsidR="0022612E" w:rsidRPr="0026715E" w:rsidRDefault="0022612E" w:rsidP="0022612E">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2016</w:t>
            </w:r>
          </w:p>
        </w:tc>
        <w:tc>
          <w:tcPr>
            <w:tcW w:w="739" w:type="dxa"/>
          </w:tcPr>
          <w:p w:rsidR="0022612E" w:rsidRPr="0026715E" w:rsidRDefault="0022612E" w:rsidP="0022612E">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2015</w:t>
            </w:r>
          </w:p>
        </w:tc>
        <w:tc>
          <w:tcPr>
            <w:tcW w:w="730" w:type="dxa"/>
          </w:tcPr>
          <w:p w:rsidR="0022612E" w:rsidRPr="0026715E" w:rsidRDefault="0022612E" w:rsidP="0022612E">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2016</w:t>
            </w:r>
          </w:p>
        </w:tc>
        <w:tc>
          <w:tcPr>
            <w:tcW w:w="688" w:type="dxa"/>
          </w:tcPr>
          <w:p w:rsidR="0022612E" w:rsidRPr="0026715E" w:rsidRDefault="0022612E" w:rsidP="0022612E">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2015</w:t>
            </w:r>
          </w:p>
        </w:tc>
        <w:tc>
          <w:tcPr>
            <w:tcW w:w="730" w:type="dxa"/>
          </w:tcPr>
          <w:p w:rsidR="0022612E" w:rsidRPr="0026715E" w:rsidRDefault="0022612E" w:rsidP="0022612E">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2016</w:t>
            </w:r>
          </w:p>
        </w:tc>
        <w:tc>
          <w:tcPr>
            <w:tcW w:w="688" w:type="dxa"/>
          </w:tcPr>
          <w:p w:rsidR="0022612E" w:rsidRPr="0026715E" w:rsidRDefault="0022612E" w:rsidP="0022612E">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2015</w:t>
            </w:r>
          </w:p>
        </w:tc>
        <w:tc>
          <w:tcPr>
            <w:tcW w:w="732" w:type="dxa"/>
          </w:tcPr>
          <w:p w:rsidR="0022612E" w:rsidRPr="0026715E" w:rsidRDefault="0022612E" w:rsidP="0022612E">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2016</w:t>
            </w:r>
          </w:p>
        </w:tc>
        <w:tc>
          <w:tcPr>
            <w:tcW w:w="688" w:type="dxa"/>
          </w:tcPr>
          <w:p w:rsidR="0022612E" w:rsidRPr="0026715E" w:rsidRDefault="0022612E" w:rsidP="0022612E">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2015</w:t>
            </w:r>
          </w:p>
        </w:tc>
        <w:tc>
          <w:tcPr>
            <w:tcW w:w="733" w:type="dxa"/>
          </w:tcPr>
          <w:p w:rsidR="0022612E" w:rsidRPr="0026715E" w:rsidRDefault="0022612E" w:rsidP="0022612E">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2016</w:t>
            </w:r>
          </w:p>
        </w:tc>
        <w:tc>
          <w:tcPr>
            <w:tcW w:w="688" w:type="dxa"/>
          </w:tcPr>
          <w:p w:rsidR="0022612E" w:rsidRPr="0026715E" w:rsidRDefault="0022612E" w:rsidP="0022612E">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2015</w:t>
            </w:r>
          </w:p>
        </w:tc>
        <w:tc>
          <w:tcPr>
            <w:tcW w:w="735" w:type="dxa"/>
          </w:tcPr>
          <w:p w:rsidR="0022612E" w:rsidRPr="0026715E" w:rsidRDefault="0022612E" w:rsidP="0022612E">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2016</w:t>
            </w:r>
          </w:p>
        </w:tc>
        <w:tc>
          <w:tcPr>
            <w:tcW w:w="688" w:type="dxa"/>
          </w:tcPr>
          <w:p w:rsidR="0022612E" w:rsidRPr="0026715E" w:rsidRDefault="0022612E" w:rsidP="0022612E">
            <w:pPr>
              <w:pBdr>
                <w:bottom w:val="single" w:sz="4" w:space="1" w:color="auto"/>
              </w:pBdr>
              <w:tabs>
                <w:tab w:val="left" w:pos="540"/>
              </w:tabs>
              <w:spacing w:line="300" w:lineRule="exact"/>
              <w:jc w:val="center"/>
              <w:rPr>
                <w:rFonts w:ascii="Arial" w:hAnsi="Arial" w:cs="Arial"/>
                <w:sz w:val="12"/>
                <w:szCs w:val="12"/>
              </w:rPr>
            </w:pPr>
            <w:r>
              <w:rPr>
                <w:rFonts w:ascii="Arial" w:hAnsi="Arial" w:cs="Arial"/>
                <w:sz w:val="12"/>
                <w:szCs w:val="12"/>
              </w:rPr>
              <w:t>2015</w:t>
            </w:r>
          </w:p>
        </w:tc>
        <w:tc>
          <w:tcPr>
            <w:tcW w:w="737" w:type="dxa"/>
          </w:tcPr>
          <w:p w:rsidR="0022612E" w:rsidRPr="0026715E" w:rsidRDefault="0022612E" w:rsidP="0022612E">
            <w:pPr>
              <w:tabs>
                <w:tab w:val="decimal" w:pos="432"/>
              </w:tabs>
              <w:spacing w:line="300" w:lineRule="exact"/>
              <w:jc w:val="both"/>
              <w:rPr>
                <w:rFonts w:ascii="Arial" w:hAnsi="Arial" w:cs="Arial"/>
                <w:sz w:val="12"/>
                <w:szCs w:val="12"/>
              </w:rPr>
            </w:pPr>
          </w:p>
        </w:tc>
        <w:tc>
          <w:tcPr>
            <w:tcW w:w="659" w:type="dxa"/>
          </w:tcPr>
          <w:p w:rsidR="0022612E" w:rsidRPr="0026715E" w:rsidRDefault="0022612E" w:rsidP="0022612E">
            <w:pPr>
              <w:tabs>
                <w:tab w:val="decimal" w:pos="432"/>
              </w:tabs>
              <w:spacing w:line="300" w:lineRule="exact"/>
              <w:jc w:val="both"/>
              <w:rPr>
                <w:rFonts w:ascii="Arial" w:hAnsi="Arial" w:cs="Arial"/>
                <w:sz w:val="12"/>
                <w:szCs w:val="12"/>
              </w:rPr>
            </w:pPr>
          </w:p>
        </w:tc>
      </w:tr>
      <w:tr w:rsidR="0022612E" w:rsidRPr="0026715E" w:rsidTr="00563D7F">
        <w:tc>
          <w:tcPr>
            <w:tcW w:w="2214" w:type="dxa"/>
          </w:tcPr>
          <w:p w:rsidR="0022612E" w:rsidRPr="0026715E" w:rsidRDefault="0022612E" w:rsidP="0022612E">
            <w:pPr>
              <w:tabs>
                <w:tab w:val="left" w:pos="540"/>
              </w:tabs>
              <w:spacing w:line="300" w:lineRule="exact"/>
              <w:jc w:val="both"/>
              <w:rPr>
                <w:rFonts w:ascii="Arial" w:hAnsi="Arial" w:cs="Arial"/>
                <w:sz w:val="12"/>
                <w:szCs w:val="12"/>
              </w:rPr>
            </w:pPr>
            <w:r>
              <w:rPr>
                <w:rFonts w:ascii="Arial" w:hAnsi="Arial" w:cs="Arial"/>
                <w:sz w:val="12"/>
                <w:szCs w:val="12"/>
              </w:rPr>
              <w:t>Revenue</w:t>
            </w:r>
          </w:p>
        </w:tc>
        <w:tc>
          <w:tcPr>
            <w:tcW w:w="729"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8"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0"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9"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0"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9"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0"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688"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0"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688"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2"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688"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3"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688"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5" w:type="dxa"/>
          </w:tcPr>
          <w:p w:rsidR="0022612E" w:rsidRPr="00B502D9" w:rsidRDefault="0022612E" w:rsidP="0022612E">
            <w:pPr>
              <w:tabs>
                <w:tab w:val="decimal" w:pos="432"/>
              </w:tabs>
              <w:spacing w:line="300" w:lineRule="exact"/>
              <w:jc w:val="both"/>
              <w:rPr>
                <w:rFonts w:ascii="Arial" w:hAnsi="Arial" w:cs="Arial"/>
                <w:sz w:val="12"/>
                <w:szCs w:val="12"/>
              </w:rPr>
            </w:pPr>
            <w:r>
              <w:rPr>
                <w:rFonts w:ascii="Arial" w:hAnsi="Arial" w:cs="Arial"/>
                <w:sz w:val="12"/>
                <w:szCs w:val="12"/>
              </w:rPr>
              <w:t>6,086</w:t>
            </w:r>
          </w:p>
        </w:tc>
        <w:tc>
          <w:tcPr>
            <w:tcW w:w="688" w:type="dxa"/>
          </w:tcPr>
          <w:p w:rsidR="0022612E" w:rsidRPr="00B502D9" w:rsidRDefault="0022612E" w:rsidP="0022612E">
            <w:pPr>
              <w:tabs>
                <w:tab w:val="decimal" w:pos="432"/>
              </w:tabs>
              <w:spacing w:line="300" w:lineRule="exact"/>
              <w:jc w:val="both"/>
              <w:rPr>
                <w:rFonts w:ascii="Arial" w:hAnsi="Arial" w:cs="Arial"/>
                <w:sz w:val="12"/>
                <w:szCs w:val="12"/>
              </w:rPr>
            </w:pPr>
            <w:r>
              <w:rPr>
                <w:rFonts w:ascii="Arial" w:hAnsi="Arial" w:cs="Arial"/>
                <w:sz w:val="12"/>
                <w:szCs w:val="12"/>
              </w:rPr>
              <w:t>-</w:t>
            </w:r>
          </w:p>
        </w:tc>
        <w:tc>
          <w:tcPr>
            <w:tcW w:w="737" w:type="dxa"/>
          </w:tcPr>
          <w:p w:rsidR="0022612E" w:rsidRPr="0026715E" w:rsidRDefault="0022612E" w:rsidP="0022612E">
            <w:pPr>
              <w:tabs>
                <w:tab w:val="decimal" w:pos="432"/>
              </w:tabs>
              <w:spacing w:line="300" w:lineRule="exact"/>
              <w:jc w:val="both"/>
              <w:rPr>
                <w:rFonts w:ascii="Arial" w:hAnsi="Arial" w:cs="Arial"/>
                <w:sz w:val="12"/>
                <w:szCs w:val="12"/>
              </w:rPr>
            </w:pPr>
          </w:p>
        </w:tc>
        <w:tc>
          <w:tcPr>
            <w:tcW w:w="659" w:type="dxa"/>
          </w:tcPr>
          <w:p w:rsidR="0022612E" w:rsidRPr="0026715E" w:rsidRDefault="0022612E" w:rsidP="0022612E">
            <w:pPr>
              <w:tabs>
                <w:tab w:val="decimal" w:pos="432"/>
              </w:tabs>
              <w:spacing w:line="300" w:lineRule="exact"/>
              <w:jc w:val="both"/>
              <w:rPr>
                <w:rFonts w:ascii="Arial" w:hAnsi="Arial" w:cs="Arial"/>
                <w:sz w:val="12"/>
                <w:szCs w:val="12"/>
              </w:rPr>
            </w:pPr>
          </w:p>
        </w:tc>
      </w:tr>
      <w:tr w:rsidR="0022612E" w:rsidRPr="0026715E" w:rsidTr="00563D7F">
        <w:tc>
          <w:tcPr>
            <w:tcW w:w="2214" w:type="dxa"/>
          </w:tcPr>
          <w:p w:rsidR="0022612E" w:rsidRPr="0026715E" w:rsidRDefault="0022612E" w:rsidP="0022612E">
            <w:pPr>
              <w:tabs>
                <w:tab w:val="left" w:pos="540"/>
              </w:tabs>
              <w:spacing w:line="300" w:lineRule="exact"/>
              <w:jc w:val="both"/>
              <w:rPr>
                <w:rFonts w:ascii="Arial" w:hAnsi="Arial" w:cs="Arial"/>
                <w:sz w:val="12"/>
                <w:szCs w:val="12"/>
                <w:cs/>
              </w:rPr>
            </w:pPr>
            <w:r w:rsidRPr="0026715E">
              <w:rPr>
                <w:rFonts w:ascii="Arial" w:hAnsi="Arial" w:cs="Arial"/>
                <w:sz w:val="12"/>
                <w:szCs w:val="12"/>
              </w:rPr>
              <w:t>Interest income</w:t>
            </w:r>
          </w:p>
        </w:tc>
        <w:tc>
          <w:tcPr>
            <w:tcW w:w="729"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8"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0"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9"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0"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9"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0"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688"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0"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688"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2"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688"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3"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688"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5" w:type="dxa"/>
          </w:tcPr>
          <w:p w:rsidR="0022612E" w:rsidRPr="00B502D9" w:rsidRDefault="0022612E" w:rsidP="0022612E">
            <w:pPr>
              <w:tabs>
                <w:tab w:val="decimal" w:pos="432"/>
              </w:tabs>
              <w:spacing w:line="300" w:lineRule="exact"/>
              <w:jc w:val="both"/>
              <w:rPr>
                <w:rFonts w:ascii="Arial" w:hAnsi="Arial" w:cs="Arial"/>
                <w:sz w:val="12"/>
                <w:szCs w:val="12"/>
              </w:rPr>
            </w:pPr>
            <w:r>
              <w:rPr>
                <w:rFonts w:ascii="Arial" w:hAnsi="Arial" w:cs="Arial"/>
                <w:sz w:val="12"/>
                <w:szCs w:val="12"/>
              </w:rPr>
              <w:t>8</w:t>
            </w:r>
          </w:p>
        </w:tc>
        <w:tc>
          <w:tcPr>
            <w:tcW w:w="688" w:type="dxa"/>
          </w:tcPr>
          <w:p w:rsidR="0022612E" w:rsidRPr="00B502D9" w:rsidRDefault="0022612E" w:rsidP="0022612E">
            <w:pPr>
              <w:tabs>
                <w:tab w:val="decimal" w:pos="432"/>
              </w:tabs>
              <w:spacing w:line="300" w:lineRule="exact"/>
              <w:jc w:val="both"/>
              <w:rPr>
                <w:rFonts w:ascii="Arial" w:hAnsi="Arial" w:cs="Arial"/>
                <w:sz w:val="12"/>
                <w:szCs w:val="12"/>
              </w:rPr>
            </w:pPr>
            <w:r>
              <w:rPr>
                <w:rFonts w:ascii="Arial" w:hAnsi="Arial" w:cs="Arial"/>
                <w:sz w:val="12"/>
                <w:szCs w:val="12"/>
              </w:rPr>
              <w:t>6</w:t>
            </w:r>
          </w:p>
        </w:tc>
        <w:tc>
          <w:tcPr>
            <w:tcW w:w="737" w:type="dxa"/>
          </w:tcPr>
          <w:p w:rsidR="0022612E" w:rsidRPr="0026715E" w:rsidRDefault="0022612E" w:rsidP="0022612E">
            <w:pPr>
              <w:tabs>
                <w:tab w:val="decimal" w:pos="432"/>
              </w:tabs>
              <w:spacing w:line="300" w:lineRule="exact"/>
              <w:jc w:val="both"/>
              <w:rPr>
                <w:rFonts w:ascii="Arial" w:hAnsi="Arial" w:cs="Arial"/>
                <w:sz w:val="12"/>
                <w:szCs w:val="12"/>
              </w:rPr>
            </w:pPr>
          </w:p>
        </w:tc>
        <w:tc>
          <w:tcPr>
            <w:tcW w:w="659" w:type="dxa"/>
          </w:tcPr>
          <w:p w:rsidR="0022612E" w:rsidRPr="0026715E" w:rsidRDefault="0022612E" w:rsidP="0022612E">
            <w:pPr>
              <w:tabs>
                <w:tab w:val="decimal" w:pos="432"/>
              </w:tabs>
              <w:spacing w:line="300" w:lineRule="exact"/>
              <w:jc w:val="both"/>
              <w:rPr>
                <w:rFonts w:ascii="Arial" w:hAnsi="Arial" w:cs="Arial"/>
                <w:sz w:val="12"/>
                <w:szCs w:val="12"/>
              </w:rPr>
            </w:pPr>
          </w:p>
        </w:tc>
      </w:tr>
      <w:tr w:rsidR="0022612E" w:rsidRPr="0026715E" w:rsidTr="00563D7F">
        <w:tc>
          <w:tcPr>
            <w:tcW w:w="2214" w:type="dxa"/>
          </w:tcPr>
          <w:p w:rsidR="0022612E" w:rsidRPr="0026715E" w:rsidRDefault="0022612E" w:rsidP="0022612E">
            <w:pPr>
              <w:tabs>
                <w:tab w:val="left" w:pos="540"/>
              </w:tabs>
              <w:spacing w:line="300" w:lineRule="exact"/>
              <w:jc w:val="both"/>
              <w:rPr>
                <w:rFonts w:ascii="Arial" w:hAnsi="Arial" w:cs="Arial"/>
                <w:sz w:val="12"/>
                <w:szCs w:val="12"/>
                <w:cs/>
              </w:rPr>
            </w:pPr>
            <w:r w:rsidRPr="0026715E">
              <w:rPr>
                <w:rFonts w:ascii="Arial" w:hAnsi="Arial" w:cs="Arial"/>
                <w:sz w:val="12"/>
                <w:szCs w:val="12"/>
              </w:rPr>
              <w:t>Interest expense</w:t>
            </w:r>
          </w:p>
        </w:tc>
        <w:tc>
          <w:tcPr>
            <w:tcW w:w="729"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8"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0"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9"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0"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9"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0"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688"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0"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(1)</w:t>
            </w:r>
          </w:p>
        </w:tc>
        <w:tc>
          <w:tcPr>
            <w:tcW w:w="688"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2"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688"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3"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688"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5" w:type="dxa"/>
          </w:tcPr>
          <w:p w:rsidR="0022612E" w:rsidRPr="00B502D9" w:rsidRDefault="0022612E" w:rsidP="0022612E">
            <w:pPr>
              <w:tabs>
                <w:tab w:val="decimal" w:pos="432"/>
              </w:tabs>
              <w:spacing w:line="300" w:lineRule="exact"/>
              <w:jc w:val="both"/>
              <w:rPr>
                <w:rFonts w:ascii="Arial" w:hAnsi="Arial" w:cs="Arial"/>
                <w:sz w:val="12"/>
                <w:szCs w:val="12"/>
              </w:rPr>
            </w:pPr>
            <w:r>
              <w:rPr>
                <w:rFonts w:ascii="Arial" w:hAnsi="Arial" w:cs="Arial"/>
                <w:sz w:val="12"/>
                <w:szCs w:val="12"/>
              </w:rPr>
              <w:t>(29)</w:t>
            </w:r>
          </w:p>
        </w:tc>
        <w:tc>
          <w:tcPr>
            <w:tcW w:w="688"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7" w:type="dxa"/>
          </w:tcPr>
          <w:p w:rsidR="0022612E" w:rsidRPr="0026715E" w:rsidRDefault="0022612E" w:rsidP="0022612E">
            <w:pPr>
              <w:tabs>
                <w:tab w:val="decimal" w:pos="432"/>
              </w:tabs>
              <w:spacing w:line="300" w:lineRule="exact"/>
              <w:jc w:val="both"/>
              <w:rPr>
                <w:rFonts w:ascii="Arial" w:hAnsi="Arial" w:cs="Arial"/>
                <w:sz w:val="12"/>
                <w:szCs w:val="12"/>
              </w:rPr>
            </w:pPr>
          </w:p>
        </w:tc>
        <w:tc>
          <w:tcPr>
            <w:tcW w:w="659" w:type="dxa"/>
          </w:tcPr>
          <w:p w:rsidR="0022612E" w:rsidRPr="0026715E" w:rsidRDefault="0022612E" w:rsidP="0022612E">
            <w:pPr>
              <w:tabs>
                <w:tab w:val="decimal" w:pos="432"/>
              </w:tabs>
              <w:spacing w:line="300" w:lineRule="exact"/>
              <w:jc w:val="both"/>
              <w:rPr>
                <w:rFonts w:ascii="Arial" w:hAnsi="Arial" w:cs="Arial"/>
                <w:sz w:val="12"/>
                <w:szCs w:val="12"/>
              </w:rPr>
            </w:pPr>
          </w:p>
        </w:tc>
      </w:tr>
      <w:tr w:rsidR="0022612E" w:rsidRPr="0026715E" w:rsidTr="00563D7F">
        <w:tc>
          <w:tcPr>
            <w:tcW w:w="2214" w:type="dxa"/>
          </w:tcPr>
          <w:p w:rsidR="0022612E" w:rsidRPr="0026715E" w:rsidRDefault="0022612E" w:rsidP="0022612E">
            <w:pPr>
              <w:tabs>
                <w:tab w:val="left" w:pos="540"/>
              </w:tabs>
              <w:spacing w:line="300" w:lineRule="exact"/>
              <w:jc w:val="both"/>
              <w:rPr>
                <w:rFonts w:ascii="Arial" w:hAnsi="Arial" w:cs="Arial"/>
                <w:sz w:val="12"/>
                <w:szCs w:val="12"/>
                <w:cs/>
              </w:rPr>
            </w:pPr>
            <w:r w:rsidRPr="0026715E">
              <w:rPr>
                <w:rFonts w:ascii="Arial" w:hAnsi="Arial" w:cs="Arial"/>
                <w:sz w:val="12"/>
                <w:szCs w:val="12"/>
              </w:rPr>
              <w:t>Income tax revenue/expense</w:t>
            </w:r>
          </w:p>
        </w:tc>
        <w:tc>
          <w:tcPr>
            <w:tcW w:w="729"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17</w:t>
            </w:r>
          </w:p>
        </w:tc>
        <w:tc>
          <w:tcPr>
            <w:tcW w:w="738"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0"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30</w:t>
            </w:r>
          </w:p>
        </w:tc>
        <w:tc>
          <w:tcPr>
            <w:tcW w:w="739"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0"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9</w:t>
            </w:r>
          </w:p>
        </w:tc>
        <w:tc>
          <w:tcPr>
            <w:tcW w:w="739"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0"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7</w:t>
            </w:r>
          </w:p>
        </w:tc>
        <w:tc>
          <w:tcPr>
            <w:tcW w:w="688"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0"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688"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2"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1</w:t>
            </w:r>
          </w:p>
        </w:tc>
        <w:tc>
          <w:tcPr>
            <w:tcW w:w="688"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3"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688"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5" w:type="dxa"/>
          </w:tcPr>
          <w:p w:rsidR="0022612E" w:rsidRPr="00B502D9" w:rsidRDefault="0022612E" w:rsidP="0022612E">
            <w:pPr>
              <w:tabs>
                <w:tab w:val="decimal" w:pos="432"/>
              </w:tabs>
              <w:spacing w:line="300" w:lineRule="exact"/>
              <w:jc w:val="both"/>
              <w:rPr>
                <w:rFonts w:ascii="Arial" w:hAnsi="Arial" w:cs="Arial"/>
                <w:sz w:val="12"/>
                <w:szCs w:val="12"/>
              </w:rPr>
            </w:pPr>
            <w:r>
              <w:rPr>
                <w:rFonts w:ascii="Arial" w:hAnsi="Arial" w:cs="Arial"/>
                <w:sz w:val="12"/>
                <w:szCs w:val="12"/>
              </w:rPr>
              <w:t>(158)</w:t>
            </w:r>
          </w:p>
        </w:tc>
        <w:tc>
          <w:tcPr>
            <w:tcW w:w="688" w:type="dxa"/>
          </w:tcPr>
          <w:p w:rsidR="0022612E" w:rsidRPr="00B502D9" w:rsidRDefault="0022612E" w:rsidP="0022612E">
            <w:pPr>
              <w:tabs>
                <w:tab w:val="decimal" w:pos="432"/>
              </w:tabs>
              <w:spacing w:line="300" w:lineRule="exact"/>
              <w:jc w:val="both"/>
              <w:rPr>
                <w:rFonts w:ascii="Arial" w:hAnsi="Arial" w:cs="Arial"/>
                <w:sz w:val="12"/>
                <w:szCs w:val="12"/>
              </w:rPr>
            </w:pPr>
            <w:r>
              <w:rPr>
                <w:rFonts w:ascii="Arial" w:hAnsi="Arial" w:cs="Arial"/>
                <w:sz w:val="12"/>
                <w:szCs w:val="12"/>
              </w:rPr>
              <w:t>145</w:t>
            </w:r>
          </w:p>
        </w:tc>
        <w:tc>
          <w:tcPr>
            <w:tcW w:w="737" w:type="dxa"/>
          </w:tcPr>
          <w:p w:rsidR="0022612E" w:rsidRPr="0026715E" w:rsidRDefault="0022612E" w:rsidP="0022612E">
            <w:pPr>
              <w:tabs>
                <w:tab w:val="decimal" w:pos="432"/>
              </w:tabs>
              <w:spacing w:line="300" w:lineRule="exact"/>
              <w:jc w:val="both"/>
              <w:rPr>
                <w:rFonts w:ascii="Arial" w:hAnsi="Arial" w:cs="Arial"/>
                <w:sz w:val="12"/>
                <w:szCs w:val="12"/>
              </w:rPr>
            </w:pPr>
          </w:p>
        </w:tc>
        <w:tc>
          <w:tcPr>
            <w:tcW w:w="659" w:type="dxa"/>
          </w:tcPr>
          <w:p w:rsidR="0022612E" w:rsidRPr="0026715E" w:rsidRDefault="0022612E" w:rsidP="0022612E">
            <w:pPr>
              <w:tabs>
                <w:tab w:val="decimal" w:pos="432"/>
              </w:tabs>
              <w:spacing w:line="300" w:lineRule="exact"/>
              <w:jc w:val="both"/>
              <w:rPr>
                <w:rFonts w:ascii="Arial" w:hAnsi="Arial" w:cs="Arial"/>
                <w:sz w:val="12"/>
                <w:szCs w:val="12"/>
              </w:rPr>
            </w:pPr>
          </w:p>
        </w:tc>
      </w:tr>
      <w:tr w:rsidR="0022612E" w:rsidRPr="0026715E" w:rsidTr="00563D7F">
        <w:tc>
          <w:tcPr>
            <w:tcW w:w="2214" w:type="dxa"/>
          </w:tcPr>
          <w:p w:rsidR="0022612E" w:rsidRPr="0026715E" w:rsidRDefault="0022612E" w:rsidP="0022612E">
            <w:pPr>
              <w:tabs>
                <w:tab w:val="left" w:pos="540"/>
              </w:tabs>
              <w:spacing w:line="300" w:lineRule="exact"/>
              <w:jc w:val="both"/>
              <w:rPr>
                <w:rFonts w:ascii="Arial" w:hAnsi="Arial" w:cs="Arial"/>
                <w:sz w:val="12"/>
                <w:szCs w:val="12"/>
                <w:cs/>
              </w:rPr>
            </w:pPr>
            <w:r w:rsidRPr="0026715E">
              <w:rPr>
                <w:rFonts w:ascii="Arial" w:hAnsi="Arial" w:cs="Arial"/>
                <w:sz w:val="12"/>
                <w:szCs w:val="12"/>
              </w:rPr>
              <w:t>Profit for the year</w:t>
            </w:r>
          </w:p>
        </w:tc>
        <w:tc>
          <w:tcPr>
            <w:tcW w:w="729"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(69)</w:t>
            </w:r>
          </w:p>
        </w:tc>
        <w:tc>
          <w:tcPr>
            <w:tcW w:w="738"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0"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(120)</w:t>
            </w:r>
          </w:p>
        </w:tc>
        <w:tc>
          <w:tcPr>
            <w:tcW w:w="739"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0"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(35)</w:t>
            </w:r>
          </w:p>
        </w:tc>
        <w:tc>
          <w:tcPr>
            <w:tcW w:w="739"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0"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(28)</w:t>
            </w:r>
          </w:p>
        </w:tc>
        <w:tc>
          <w:tcPr>
            <w:tcW w:w="688"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0"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(1)</w:t>
            </w:r>
          </w:p>
        </w:tc>
        <w:tc>
          <w:tcPr>
            <w:tcW w:w="688"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2"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(3)</w:t>
            </w:r>
          </w:p>
        </w:tc>
        <w:tc>
          <w:tcPr>
            <w:tcW w:w="688"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3"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(1)</w:t>
            </w:r>
          </w:p>
        </w:tc>
        <w:tc>
          <w:tcPr>
            <w:tcW w:w="688"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5" w:type="dxa"/>
          </w:tcPr>
          <w:p w:rsidR="0022612E" w:rsidRPr="00B502D9" w:rsidRDefault="0022612E" w:rsidP="0022612E">
            <w:pPr>
              <w:tabs>
                <w:tab w:val="decimal" w:pos="432"/>
              </w:tabs>
              <w:spacing w:line="300" w:lineRule="exact"/>
              <w:jc w:val="both"/>
              <w:rPr>
                <w:rFonts w:ascii="Arial" w:hAnsi="Arial" w:cs="Arial"/>
                <w:sz w:val="12"/>
                <w:szCs w:val="12"/>
              </w:rPr>
            </w:pPr>
            <w:r>
              <w:rPr>
                <w:rFonts w:ascii="Arial" w:hAnsi="Arial" w:cs="Arial"/>
                <w:sz w:val="12"/>
                <w:szCs w:val="12"/>
              </w:rPr>
              <w:t>626</w:t>
            </w:r>
          </w:p>
        </w:tc>
        <w:tc>
          <w:tcPr>
            <w:tcW w:w="688" w:type="dxa"/>
          </w:tcPr>
          <w:p w:rsidR="0022612E" w:rsidRPr="00B502D9" w:rsidRDefault="0022612E" w:rsidP="0022612E">
            <w:pPr>
              <w:tabs>
                <w:tab w:val="decimal" w:pos="432"/>
              </w:tabs>
              <w:spacing w:line="300" w:lineRule="exact"/>
              <w:jc w:val="both"/>
              <w:rPr>
                <w:rFonts w:ascii="Arial" w:hAnsi="Arial" w:cs="Arial"/>
                <w:sz w:val="12"/>
                <w:szCs w:val="12"/>
              </w:rPr>
            </w:pPr>
            <w:r>
              <w:rPr>
                <w:rFonts w:ascii="Arial" w:hAnsi="Arial" w:cs="Arial"/>
                <w:sz w:val="12"/>
                <w:szCs w:val="12"/>
              </w:rPr>
              <w:t>(576)</w:t>
            </w:r>
          </w:p>
        </w:tc>
        <w:tc>
          <w:tcPr>
            <w:tcW w:w="737" w:type="dxa"/>
          </w:tcPr>
          <w:p w:rsidR="0022612E" w:rsidRPr="0026715E" w:rsidRDefault="0022612E" w:rsidP="0022612E">
            <w:pPr>
              <w:tabs>
                <w:tab w:val="decimal" w:pos="432"/>
              </w:tabs>
              <w:spacing w:line="300" w:lineRule="exact"/>
              <w:jc w:val="both"/>
              <w:rPr>
                <w:rFonts w:ascii="Arial" w:hAnsi="Arial" w:cs="Arial"/>
                <w:sz w:val="12"/>
                <w:szCs w:val="12"/>
              </w:rPr>
            </w:pPr>
          </w:p>
        </w:tc>
        <w:tc>
          <w:tcPr>
            <w:tcW w:w="659" w:type="dxa"/>
          </w:tcPr>
          <w:p w:rsidR="0022612E" w:rsidRPr="0026715E" w:rsidRDefault="0022612E" w:rsidP="0022612E">
            <w:pPr>
              <w:tabs>
                <w:tab w:val="decimal" w:pos="432"/>
              </w:tabs>
              <w:spacing w:line="300" w:lineRule="exact"/>
              <w:jc w:val="both"/>
              <w:rPr>
                <w:rFonts w:ascii="Arial" w:hAnsi="Arial" w:cs="Arial"/>
                <w:sz w:val="12"/>
                <w:szCs w:val="12"/>
              </w:rPr>
            </w:pPr>
          </w:p>
        </w:tc>
      </w:tr>
      <w:tr w:rsidR="0022612E" w:rsidRPr="0026715E" w:rsidTr="00563D7F">
        <w:tc>
          <w:tcPr>
            <w:tcW w:w="2214" w:type="dxa"/>
          </w:tcPr>
          <w:p w:rsidR="0022612E" w:rsidRPr="0026715E" w:rsidRDefault="0022612E" w:rsidP="0022612E">
            <w:pPr>
              <w:tabs>
                <w:tab w:val="left" w:pos="540"/>
              </w:tabs>
              <w:spacing w:line="300" w:lineRule="exact"/>
              <w:jc w:val="both"/>
              <w:rPr>
                <w:rFonts w:ascii="Arial" w:hAnsi="Arial" w:cs="Arial"/>
                <w:sz w:val="12"/>
                <w:szCs w:val="12"/>
                <w:cs/>
              </w:rPr>
            </w:pPr>
            <w:r w:rsidRPr="0026715E">
              <w:rPr>
                <w:rFonts w:ascii="Arial" w:hAnsi="Arial" w:cs="Arial"/>
                <w:sz w:val="12"/>
                <w:szCs w:val="12"/>
              </w:rPr>
              <w:t>Other comprehensive income</w:t>
            </w:r>
          </w:p>
        </w:tc>
        <w:tc>
          <w:tcPr>
            <w:tcW w:w="729"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8"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0"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9"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0"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9"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0"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688"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0"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688"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2"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688"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3"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688"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5"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688"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7" w:type="dxa"/>
          </w:tcPr>
          <w:p w:rsidR="0022612E" w:rsidRPr="0026715E" w:rsidRDefault="0022612E" w:rsidP="0022612E">
            <w:pPr>
              <w:tabs>
                <w:tab w:val="decimal" w:pos="432"/>
              </w:tabs>
              <w:spacing w:line="300" w:lineRule="exact"/>
              <w:jc w:val="both"/>
              <w:rPr>
                <w:rFonts w:ascii="Arial" w:hAnsi="Arial" w:cs="Arial"/>
                <w:sz w:val="12"/>
                <w:szCs w:val="12"/>
              </w:rPr>
            </w:pPr>
          </w:p>
        </w:tc>
        <w:tc>
          <w:tcPr>
            <w:tcW w:w="659" w:type="dxa"/>
          </w:tcPr>
          <w:p w:rsidR="0022612E" w:rsidRPr="0026715E" w:rsidRDefault="0022612E" w:rsidP="0022612E">
            <w:pPr>
              <w:tabs>
                <w:tab w:val="decimal" w:pos="432"/>
              </w:tabs>
              <w:spacing w:line="300" w:lineRule="exact"/>
              <w:jc w:val="both"/>
              <w:rPr>
                <w:rFonts w:ascii="Arial" w:hAnsi="Arial" w:cs="Arial"/>
                <w:sz w:val="12"/>
                <w:szCs w:val="12"/>
              </w:rPr>
            </w:pPr>
          </w:p>
        </w:tc>
      </w:tr>
      <w:tr w:rsidR="0022612E" w:rsidRPr="0026715E" w:rsidTr="00563D7F">
        <w:tc>
          <w:tcPr>
            <w:tcW w:w="2214" w:type="dxa"/>
          </w:tcPr>
          <w:p w:rsidR="0022612E" w:rsidRPr="0026715E" w:rsidRDefault="0022612E" w:rsidP="0022612E">
            <w:pPr>
              <w:tabs>
                <w:tab w:val="left" w:pos="540"/>
              </w:tabs>
              <w:spacing w:line="300" w:lineRule="exact"/>
              <w:jc w:val="both"/>
              <w:rPr>
                <w:rFonts w:ascii="Arial" w:hAnsi="Arial" w:cs="Arial"/>
                <w:sz w:val="12"/>
                <w:szCs w:val="12"/>
                <w:cs/>
              </w:rPr>
            </w:pPr>
            <w:r w:rsidRPr="0026715E">
              <w:rPr>
                <w:rFonts w:ascii="Arial" w:hAnsi="Arial" w:cs="Arial"/>
                <w:sz w:val="12"/>
                <w:szCs w:val="12"/>
              </w:rPr>
              <w:t>Total comprehensive income</w:t>
            </w:r>
          </w:p>
        </w:tc>
        <w:tc>
          <w:tcPr>
            <w:tcW w:w="729"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(69)</w:t>
            </w:r>
          </w:p>
        </w:tc>
        <w:tc>
          <w:tcPr>
            <w:tcW w:w="738"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0"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(120)</w:t>
            </w:r>
          </w:p>
        </w:tc>
        <w:tc>
          <w:tcPr>
            <w:tcW w:w="739"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0"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(35)</w:t>
            </w:r>
          </w:p>
        </w:tc>
        <w:tc>
          <w:tcPr>
            <w:tcW w:w="739"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0"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(28)</w:t>
            </w:r>
          </w:p>
        </w:tc>
        <w:tc>
          <w:tcPr>
            <w:tcW w:w="688"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0"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(1)</w:t>
            </w:r>
          </w:p>
        </w:tc>
        <w:tc>
          <w:tcPr>
            <w:tcW w:w="688"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2"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(3)</w:t>
            </w:r>
          </w:p>
        </w:tc>
        <w:tc>
          <w:tcPr>
            <w:tcW w:w="688"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3"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(1)</w:t>
            </w:r>
          </w:p>
        </w:tc>
        <w:tc>
          <w:tcPr>
            <w:tcW w:w="688" w:type="dxa"/>
          </w:tcPr>
          <w:p w:rsidR="0022612E" w:rsidRPr="00B502D9" w:rsidRDefault="0022612E" w:rsidP="0022612E">
            <w:pPr>
              <w:tabs>
                <w:tab w:val="decimal" w:pos="432"/>
              </w:tabs>
              <w:spacing w:line="300" w:lineRule="exact"/>
              <w:jc w:val="both"/>
              <w:rPr>
                <w:rFonts w:ascii="Arial" w:hAnsi="Arial" w:cs="Arial"/>
                <w:sz w:val="12"/>
                <w:szCs w:val="12"/>
              </w:rPr>
            </w:pPr>
            <w:r w:rsidRPr="00B502D9">
              <w:rPr>
                <w:rFonts w:ascii="Arial" w:hAnsi="Arial" w:cs="Arial"/>
                <w:sz w:val="12"/>
                <w:szCs w:val="12"/>
              </w:rPr>
              <w:t>-</w:t>
            </w:r>
          </w:p>
        </w:tc>
        <w:tc>
          <w:tcPr>
            <w:tcW w:w="735" w:type="dxa"/>
          </w:tcPr>
          <w:p w:rsidR="0022612E" w:rsidRPr="00B502D9" w:rsidRDefault="0022612E" w:rsidP="0022612E">
            <w:pPr>
              <w:tabs>
                <w:tab w:val="decimal" w:pos="432"/>
              </w:tabs>
              <w:spacing w:line="300" w:lineRule="exact"/>
              <w:jc w:val="both"/>
              <w:rPr>
                <w:rFonts w:ascii="Arial" w:hAnsi="Arial" w:cs="Arial"/>
                <w:sz w:val="12"/>
                <w:szCs w:val="12"/>
              </w:rPr>
            </w:pPr>
            <w:r>
              <w:rPr>
                <w:rFonts w:ascii="Arial" w:hAnsi="Arial" w:cs="Arial"/>
                <w:sz w:val="12"/>
                <w:szCs w:val="12"/>
              </w:rPr>
              <w:t>626</w:t>
            </w:r>
          </w:p>
        </w:tc>
        <w:tc>
          <w:tcPr>
            <w:tcW w:w="688" w:type="dxa"/>
          </w:tcPr>
          <w:p w:rsidR="0022612E" w:rsidRPr="00B502D9" w:rsidRDefault="0022612E" w:rsidP="0022612E">
            <w:pPr>
              <w:tabs>
                <w:tab w:val="decimal" w:pos="432"/>
              </w:tabs>
              <w:spacing w:line="300" w:lineRule="exact"/>
              <w:jc w:val="both"/>
              <w:rPr>
                <w:rFonts w:ascii="Arial" w:hAnsi="Arial" w:cs="Arial"/>
                <w:sz w:val="12"/>
                <w:szCs w:val="12"/>
              </w:rPr>
            </w:pPr>
            <w:r>
              <w:rPr>
                <w:rFonts w:ascii="Arial" w:hAnsi="Arial" w:cs="Arial"/>
                <w:sz w:val="12"/>
                <w:szCs w:val="12"/>
              </w:rPr>
              <w:t>(576)</w:t>
            </w:r>
          </w:p>
        </w:tc>
        <w:tc>
          <w:tcPr>
            <w:tcW w:w="737" w:type="dxa"/>
          </w:tcPr>
          <w:p w:rsidR="0022612E" w:rsidRPr="0026715E" w:rsidRDefault="0022612E" w:rsidP="0022612E">
            <w:pPr>
              <w:tabs>
                <w:tab w:val="decimal" w:pos="432"/>
              </w:tabs>
              <w:spacing w:line="300" w:lineRule="exact"/>
              <w:jc w:val="both"/>
              <w:rPr>
                <w:rFonts w:ascii="Arial" w:hAnsi="Arial" w:cs="Arial"/>
                <w:sz w:val="12"/>
                <w:szCs w:val="12"/>
              </w:rPr>
            </w:pPr>
          </w:p>
        </w:tc>
        <w:tc>
          <w:tcPr>
            <w:tcW w:w="659" w:type="dxa"/>
          </w:tcPr>
          <w:p w:rsidR="0022612E" w:rsidRPr="0026715E" w:rsidRDefault="0022612E" w:rsidP="0022612E">
            <w:pPr>
              <w:tabs>
                <w:tab w:val="decimal" w:pos="432"/>
              </w:tabs>
              <w:spacing w:line="300" w:lineRule="exact"/>
              <w:jc w:val="both"/>
              <w:rPr>
                <w:rFonts w:ascii="Arial" w:hAnsi="Arial" w:cs="Arial"/>
                <w:sz w:val="12"/>
                <w:szCs w:val="12"/>
              </w:rPr>
            </w:pPr>
          </w:p>
        </w:tc>
      </w:tr>
    </w:tbl>
    <w:p w:rsidR="002955D3" w:rsidRPr="0026715E" w:rsidRDefault="002955D3" w:rsidP="0056329C">
      <w:pPr>
        <w:tabs>
          <w:tab w:val="left" w:pos="540"/>
        </w:tabs>
        <w:overflowPunct/>
        <w:autoSpaceDE/>
        <w:autoSpaceDN/>
        <w:adjustRightInd/>
        <w:spacing w:before="120" w:after="120" w:line="380" w:lineRule="exact"/>
        <w:textAlignment w:val="auto"/>
        <w:rPr>
          <w:rFonts w:ascii="Arial" w:hAnsi="Arial"/>
          <w:b/>
          <w:bCs/>
          <w:sz w:val="22"/>
          <w:szCs w:val="22"/>
        </w:rPr>
        <w:sectPr w:rsidR="002955D3" w:rsidRPr="0026715E" w:rsidSect="00D96609">
          <w:pgSz w:w="16834" w:h="11909" w:orient="landscape" w:code="9"/>
          <w:pgMar w:top="1800" w:right="1296" w:bottom="1080" w:left="1080" w:header="720" w:footer="720" w:gutter="0"/>
          <w:cols w:space="720"/>
          <w:docGrid w:linePitch="360"/>
        </w:sectPr>
      </w:pPr>
    </w:p>
    <w:p w:rsidR="0056329C" w:rsidRPr="0026715E" w:rsidRDefault="00EF6D71" w:rsidP="0056329C">
      <w:pPr>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lastRenderedPageBreak/>
        <w:t>17</w:t>
      </w:r>
      <w:r w:rsidR="0056329C" w:rsidRPr="0026715E">
        <w:rPr>
          <w:rFonts w:ascii="Arial" w:hAnsi="Arial"/>
          <w:b/>
          <w:bCs/>
          <w:sz w:val="22"/>
          <w:szCs w:val="22"/>
        </w:rPr>
        <w:t>.4</w:t>
      </w:r>
      <w:r w:rsidR="0056329C" w:rsidRPr="0026715E">
        <w:rPr>
          <w:rFonts w:ascii="Arial" w:hAnsi="Arial"/>
          <w:b/>
          <w:bCs/>
          <w:sz w:val="22"/>
          <w:szCs w:val="22"/>
        </w:rPr>
        <w:tab/>
        <w:t>Long-term loans granted by financial institutions of jointly controlled entities</w:t>
      </w:r>
    </w:p>
    <w:p w:rsidR="0056329C" w:rsidRPr="0026715E" w:rsidRDefault="0056329C" w:rsidP="0056329C">
      <w:pPr>
        <w:tabs>
          <w:tab w:val="left" w:pos="2160"/>
          <w:tab w:val="center" w:pos="6840"/>
          <w:tab w:val="center" w:pos="8280"/>
        </w:tabs>
        <w:spacing w:before="120" w:after="120" w:line="380" w:lineRule="exact"/>
        <w:ind w:left="547" w:hanging="576"/>
        <w:jc w:val="thaiDistribute"/>
        <w:rPr>
          <w:rFonts w:ascii="Arial" w:hAnsi="Arial"/>
          <w:sz w:val="22"/>
          <w:szCs w:val="22"/>
        </w:rPr>
      </w:pPr>
      <w:r w:rsidRPr="0026715E">
        <w:rPr>
          <w:rFonts w:ascii="Arial" w:hAnsi="Arial"/>
          <w:sz w:val="22"/>
          <w:szCs w:val="22"/>
        </w:rPr>
        <w:tab/>
        <w:t>Details of long-term loans granted by financial institutions of the jointly controlled entities are presented as follows:</w:t>
      </w:r>
    </w:p>
    <w:p w:rsidR="0056329C" w:rsidRPr="0026715E" w:rsidRDefault="0056329C" w:rsidP="00EF6D71">
      <w:pPr>
        <w:spacing w:line="320" w:lineRule="exact"/>
        <w:ind w:left="418" w:right="-511" w:firstLine="979"/>
        <w:jc w:val="right"/>
        <w:rPr>
          <w:rFonts w:ascii="Arial" w:hAnsi="Arial" w:cs="Arial"/>
          <w:sz w:val="16"/>
          <w:szCs w:val="16"/>
        </w:rPr>
      </w:pPr>
      <w:r w:rsidRPr="0026715E">
        <w:rPr>
          <w:rFonts w:ascii="Arial" w:hAnsi="Arial" w:cs="Arial"/>
          <w:sz w:val="16"/>
          <w:szCs w:val="16"/>
        </w:rPr>
        <w:t>(Unit: Million Baht)</w:t>
      </w:r>
    </w:p>
    <w:tbl>
      <w:tblPr>
        <w:tblW w:w="5012" w:type="pct"/>
        <w:tblInd w:w="468" w:type="dxa"/>
        <w:tblLayout w:type="fixed"/>
        <w:tblLook w:val="01E0" w:firstRow="1" w:lastRow="1" w:firstColumn="1" w:lastColumn="1" w:noHBand="0" w:noVBand="0"/>
      </w:tblPr>
      <w:tblGrid>
        <w:gridCol w:w="989"/>
        <w:gridCol w:w="900"/>
        <w:gridCol w:w="1077"/>
        <w:gridCol w:w="1079"/>
        <w:gridCol w:w="1269"/>
        <w:gridCol w:w="1259"/>
        <w:gridCol w:w="2694"/>
      </w:tblGrid>
      <w:tr w:rsidR="0056329C" w:rsidRPr="0026715E" w:rsidTr="00BA3F9F">
        <w:tc>
          <w:tcPr>
            <w:tcW w:w="1889" w:type="dxa"/>
            <w:gridSpan w:val="2"/>
            <w:vAlign w:val="bottom"/>
          </w:tcPr>
          <w:p w:rsidR="0056329C" w:rsidRPr="0026715E" w:rsidRDefault="0056329C" w:rsidP="002F3DBF">
            <w:pPr>
              <w:pStyle w:val="BodyText2"/>
              <w:spacing w:line="280" w:lineRule="exact"/>
              <w:ind w:left="72" w:right="0" w:firstLine="0"/>
              <w:jc w:val="center"/>
              <w:rPr>
                <w:rFonts w:ascii="Arial" w:hAnsi="Arial" w:cs="Arial"/>
                <w:sz w:val="16"/>
                <w:szCs w:val="16"/>
              </w:rPr>
            </w:pPr>
          </w:p>
        </w:tc>
        <w:tc>
          <w:tcPr>
            <w:tcW w:w="2156" w:type="dxa"/>
            <w:gridSpan w:val="2"/>
          </w:tcPr>
          <w:p w:rsidR="0056329C" w:rsidRPr="0026715E" w:rsidRDefault="0056329C" w:rsidP="002F3DBF">
            <w:pPr>
              <w:pStyle w:val="BodyText2"/>
              <w:spacing w:line="280" w:lineRule="exact"/>
              <w:ind w:left="72" w:right="0" w:firstLine="0"/>
              <w:jc w:val="center"/>
              <w:rPr>
                <w:rFonts w:ascii="Arial" w:hAnsi="Arial" w:cs="Arial"/>
                <w:sz w:val="16"/>
                <w:szCs w:val="16"/>
              </w:rPr>
            </w:pPr>
            <w:r w:rsidRPr="0026715E">
              <w:rPr>
                <w:rFonts w:ascii="Arial" w:hAnsi="Arial" w:cs="Arial"/>
                <w:sz w:val="16"/>
                <w:szCs w:val="16"/>
              </w:rPr>
              <w:t xml:space="preserve">Loan facilities which have </w:t>
            </w:r>
          </w:p>
        </w:tc>
        <w:tc>
          <w:tcPr>
            <w:tcW w:w="1269" w:type="dxa"/>
          </w:tcPr>
          <w:p w:rsidR="0056329C" w:rsidRPr="0026715E" w:rsidRDefault="0056329C" w:rsidP="002F3DBF">
            <w:pPr>
              <w:pStyle w:val="BodyText2"/>
              <w:spacing w:line="280" w:lineRule="exact"/>
              <w:ind w:left="72" w:right="0" w:firstLine="0"/>
              <w:jc w:val="center"/>
              <w:rPr>
                <w:rFonts w:ascii="Arial" w:hAnsi="Arial" w:cs="Arial"/>
                <w:sz w:val="16"/>
                <w:szCs w:val="16"/>
              </w:rPr>
            </w:pPr>
          </w:p>
        </w:tc>
        <w:tc>
          <w:tcPr>
            <w:tcW w:w="1259" w:type="dxa"/>
          </w:tcPr>
          <w:p w:rsidR="0056329C" w:rsidRPr="0026715E" w:rsidRDefault="0056329C" w:rsidP="002F3DBF">
            <w:pPr>
              <w:pStyle w:val="BodyText2"/>
              <w:spacing w:line="280" w:lineRule="exact"/>
              <w:ind w:left="72" w:right="0" w:firstLine="0"/>
              <w:jc w:val="center"/>
              <w:rPr>
                <w:rFonts w:ascii="Arial" w:hAnsi="Arial" w:cs="Arial"/>
                <w:sz w:val="16"/>
                <w:szCs w:val="16"/>
              </w:rPr>
            </w:pPr>
          </w:p>
        </w:tc>
        <w:tc>
          <w:tcPr>
            <w:tcW w:w="2694" w:type="dxa"/>
          </w:tcPr>
          <w:p w:rsidR="0056329C" w:rsidRPr="0026715E" w:rsidRDefault="0056329C" w:rsidP="002F3DBF">
            <w:pPr>
              <w:pStyle w:val="BodyText2"/>
              <w:spacing w:line="280" w:lineRule="exact"/>
              <w:ind w:left="72" w:right="0" w:firstLine="0"/>
              <w:jc w:val="center"/>
              <w:rPr>
                <w:rFonts w:ascii="Arial" w:hAnsi="Arial" w:cs="Arial"/>
                <w:sz w:val="16"/>
                <w:szCs w:val="16"/>
              </w:rPr>
            </w:pPr>
          </w:p>
        </w:tc>
      </w:tr>
      <w:tr w:rsidR="0056329C" w:rsidRPr="0026715E" w:rsidTr="00BA3F9F">
        <w:tc>
          <w:tcPr>
            <w:tcW w:w="1889" w:type="dxa"/>
            <w:gridSpan w:val="2"/>
            <w:vAlign w:val="bottom"/>
          </w:tcPr>
          <w:p w:rsidR="0056329C" w:rsidRPr="0026715E" w:rsidRDefault="0056329C" w:rsidP="002F3DBF">
            <w:pPr>
              <w:pStyle w:val="BodyText2"/>
              <w:pBdr>
                <w:bottom w:val="single" w:sz="4" w:space="1" w:color="auto"/>
              </w:pBdr>
              <w:spacing w:line="280" w:lineRule="exact"/>
              <w:ind w:left="-18" w:right="-19" w:firstLine="0"/>
              <w:jc w:val="center"/>
              <w:rPr>
                <w:rFonts w:ascii="Arial" w:hAnsi="Arial" w:cs="Arial"/>
                <w:sz w:val="16"/>
                <w:szCs w:val="16"/>
                <w:cs/>
              </w:rPr>
            </w:pPr>
            <w:r w:rsidRPr="0026715E">
              <w:rPr>
                <w:rFonts w:ascii="Arial" w:hAnsi="Arial" w:cs="Arial"/>
                <w:sz w:val="16"/>
                <w:szCs w:val="16"/>
              </w:rPr>
              <w:t>Long-term loan facilities</w:t>
            </w:r>
          </w:p>
        </w:tc>
        <w:tc>
          <w:tcPr>
            <w:tcW w:w="2156" w:type="dxa"/>
            <w:gridSpan w:val="2"/>
          </w:tcPr>
          <w:p w:rsidR="0056329C" w:rsidRPr="0026715E" w:rsidRDefault="0056329C" w:rsidP="002F3DBF">
            <w:pPr>
              <w:pStyle w:val="BodyText2"/>
              <w:pBdr>
                <w:bottom w:val="single" w:sz="4" w:space="1" w:color="auto"/>
              </w:pBdr>
              <w:spacing w:line="280" w:lineRule="exact"/>
              <w:ind w:right="-17" w:firstLine="0"/>
              <w:jc w:val="center"/>
              <w:rPr>
                <w:rFonts w:ascii="Arial" w:hAnsi="Arial" w:cs="Arial"/>
                <w:sz w:val="16"/>
                <w:szCs w:val="16"/>
              </w:rPr>
            </w:pPr>
            <w:r w:rsidRPr="0026715E">
              <w:rPr>
                <w:rFonts w:ascii="Arial" w:hAnsi="Arial" w:cs="Arial"/>
                <w:sz w:val="16"/>
                <w:szCs w:val="16"/>
              </w:rPr>
              <w:t>not yet been drawn down</w:t>
            </w:r>
          </w:p>
        </w:tc>
        <w:tc>
          <w:tcPr>
            <w:tcW w:w="2528" w:type="dxa"/>
            <w:gridSpan w:val="2"/>
          </w:tcPr>
          <w:p w:rsidR="0056329C" w:rsidRPr="0026715E" w:rsidRDefault="0056329C" w:rsidP="002F3DBF">
            <w:pPr>
              <w:pStyle w:val="BodyText2"/>
              <w:pBdr>
                <w:bottom w:val="single" w:sz="4" w:space="1" w:color="auto"/>
              </w:pBdr>
              <w:spacing w:line="280" w:lineRule="exact"/>
              <w:ind w:left="-19" w:right="-19" w:firstLine="0"/>
              <w:jc w:val="center"/>
              <w:rPr>
                <w:rFonts w:ascii="Arial" w:hAnsi="Arial" w:cs="Arial"/>
                <w:sz w:val="16"/>
                <w:szCs w:val="16"/>
                <w:cs/>
              </w:rPr>
            </w:pPr>
            <w:r w:rsidRPr="0026715E">
              <w:rPr>
                <w:rFonts w:ascii="Arial" w:hAnsi="Arial" w:cs="Arial"/>
                <w:sz w:val="16"/>
                <w:szCs w:val="16"/>
              </w:rPr>
              <w:t>Interest rate</w:t>
            </w:r>
          </w:p>
        </w:tc>
        <w:tc>
          <w:tcPr>
            <w:tcW w:w="2694" w:type="dxa"/>
          </w:tcPr>
          <w:p w:rsidR="0056329C" w:rsidRPr="0026715E" w:rsidRDefault="0056329C" w:rsidP="002F3DBF">
            <w:pPr>
              <w:pStyle w:val="BodyText2"/>
              <w:pBdr>
                <w:bottom w:val="single" w:sz="4" w:space="1" w:color="auto"/>
              </w:pBdr>
              <w:spacing w:line="280" w:lineRule="exact"/>
              <w:ind w:left="-17" w:right="0" w:firstLine="0"/>
              <w:jc w:val="center"/>
              <w:rPr>
                <w:rFonts w:ascii="Arial" w:hAnsi="Arial" w:cs="Arial"/>
                <w:sz w:val="16"/>
                <w:szCs w:val="16"/>
              </w:rPr>
            </w:pPr>
            <w:r w:rsidRPr="0026715E">
              <w:rPr>
                <w:rFonts w:ascii="Arial" w:hAnsi="Arial" w:cs="Arial"/>
                <w:sz w:val="16"/>
                <w:szCs w:val="16"/>
              </w:rPr>
              <w:t>Repayment schedule</w:t>
            </w:r>
          </w:p>
        </w:tc>
      </w:tr>
      <w:tr w:rsidR="0056329C" w:rsidRPr="0026715E" w:rsidTr="00BA3F9F">
        <w:tc>
          <w:tcPr>
            <w:tcW w:w="989" w:type="dxa"/>
            <w:vAlign w:val="bottom"/>
          </w:tcPr>
          <w:p w:rsidR="0056329C" w:rsidRPr="0026715E" w:rsidRDefault="00E771A4" w:rsidP="002F3DBF">
            <w:pPr>
              <w:pStyle w:val="BodyText2"/>
              <w:pBdr>
                <w:bottom w:val="single" w:sz="4" w:space="1" w:color="auto"/>
              </w:pBdr>
              <w:spacing w:line="280" w:lineRule="exact"/>
              <w:ind w:left="-18" w:right="-18" w:firstLine="0"/>
              <w:jc w:val="center"/>
              <w:rPr>
                <w:rFonts w:ascii="Arial" w:hAnsi="Arial" w:cs="Arial"/>
                <w:sz w:val="16"/>
                <w:szCs w:val="16"/>
              </w:rPr>
            </w:pPr>
            <w:r>
              <w:rPr>
                <w:rFonts w:ascii="Arial" w:hAnsi="Arial" w:cs="Arial"/>
                <w:sz w:val="16"/>
                <w:szCs w:val="16"/>
              </w:rPr>
              <w:t>2016</w:t>
            </w:r>
          </w:p>
        </w:tc>
        <w:tc>
          <w:tcPr>
            <w:tcW w:w="900" w:type="dxa"/>
            <w:vAlign w:val="bottom"/>
          </w:tcPr>
          <w:p w:rsidR="0056329C" w:rsidRPr="0026715E" w:rsidRDefault="00E771A4" w:rsidP="002F3DBF">
            <w:pPr>
              <w:pStyle w:val="BodyText2"/>
              <w:pBdr>
                <w:bottom w:val="single" w:sz="4" w:space="1" w:color="auto"/>
              </w:pBdr>
              <w:spacing w:line="280" w:lineRule="exact"/>
              <w:ind w:left="-18" w:right="-18" w:firstLine="0"/>
              <w:jc w:val="center"/>
              <w:rPr>
                <w:rFonts w:ascii="Arial" w:hAnsi="Arial" w:cs="Arial"/>
                <w:sz w:val="16"/>
                <w:szCs w:val="16"/>
                <w:cs/>
              </w:rPr>
            </w:pPr>
            <w:r>
              <w:rPr>
                <w:rFonts w:ascii="Arial" w:hAnsi="Arial" w:cs="Arial"/>
                <w:sz w:val="16"/>
                <w:szCs w:val="16"/>
              </w:rPr>
              <w:t>2015</w:t>
            </w:r>
          </w:p>
        </w:tc>
        <w:tc>
          <w:tcPr>
            <w:tcW w:w="1077" w:type="dxa"/>
            <w:vAlign w:val="bottom"/>
          </w:tcPr>
          <w:p w:rsidR="0056329C" w:rsidRPr="0026715E" w:rsidRDefault="00E771A4" w:rsidP="002F3DBF">
            <w:pPr>
              <w:pStyle w:val="BodyText2"/>
              <w:pBdr>
                <w:bottom w:val="single" w:sz="4" w:space="1" w:color="auto"/>
              </w:pBdr>
              <w:spacing w:line="280" w:lineRule="exact"/>
              <w:ind w:left="-18" w:right="-18" w:firstLine="0"/>
              <w:jc w:val="center"/>
              <w:rPr>
                <w:rFonts w:ascii="Arial" w:hAnsi="Arial" w:cs="Arial"/>
                <w:sz w:val="16"/>
                <w:szCs w:val="16"/>
              </w:rPr>
            </w:pPr>
            <w:r>
              <w:rPr>
                <w:rFonts w:ascii="Arial" w:hAnsi="Arial" w:cs="Arial"/>
                <w:sz w:val="16"/>
                <w:szCs w:val="16"/>
              </w:rPr>
              <w:t>2016</w:t>
            </w:r>
          </w:p>
        </w:tc>
        <w:tc>
          <w:tcPr>
            <w:tcW w:w="1079" w:type="dxa"/>
            <w:vAlign w:val="bottom"/>
          </w:tcPr>
          <w:p w:rsidR="0056329C" w:rsidRPr="0026715E" w:rsidRDefault="00E771A4" w:rsidP="002F3DBF">
            <w:pPr>
              <w:pStyle w:val="BodyText2"/>
              <w:pBdr>
                <w:bottom w:val="single" w:sz="4" w:space="1" w:color="auto"/>
              </w:pBdr>
              <w:spacing w:line="280" w:lineRule="exact"/>
              <w:ind w:left="-18" w:right="-18" w:firstLine="0"/>
              <w:jc w:val="center"/>
              <w:rPr>
                <w:rFonts w:ascii="Arial" w:hAnsi="Arial" w:cs="Arial"/>
                <w:sz w:val="16"/>
                <w:szCs w:val="16"/>
                <w:cs/>
              </w:rPr>
            </w:pPr>
            <w:r>
              <w:rPr>
                <w:rFonts w:ascii="Arial" w:hAnsi="Arial" w:cs="Arial"/>
                <w:sz w:val="16"/>
                <w:szCs w:val="16"/>
              </w:rPr>
              <w:t>2015</w:t>
            </w:r>
          </w:p>
        </w:tc>
        <w:tc>
          <w:tcPr>
            <w:tcW w:w="1269" w:type="dxa"/>
            <w:vAlign w:val="bottom"/>
          </w:tcPr>
          <w:p w:rsidR="0056329C" w:rsidRPr="0026715E" w:rsidRDefault="00E771A4" w:rsidP="002F3DBF">
            <w:pPr>
              <w:pStyle w:val="BodyText2"/>
              <w:pBdr>
                <w:bottom w:val="single" w:sz="4" w:space="1" w:color="auto"/>
              </w:pBdr>
              <w:spacing w:line="280" w:lineRule="exact"/>
              <w:ind w:left="-18" w:right="45" w:firstLine="0"/>
              <w:jc w:val="center"/>
              <w:rPr>
                <w:rFonts w:ascii="Arial" w:hAnsi="Arial" w:cs="Arial"/>
                <w:sz w:val="16"/>
                <w:szCs w:val="16"/>
              </w:rPr>
            </w:pPr>
            <w:r>
              <w:rPr>
                <w:rFonts w:ascii="Arial" w:hAnsi="Arial" w:cs="Arial"/>
                <w:sz w:val="16"/>
                <w:szCs w:val="16"/>
              </w:rPr>
              <w:t>2016</w:t>
            </w:r>
          </w:p>
        </w:tc>
        <w:tc>
          <w:tcPr>
            <w:tcW w:w="1259" w:type="dxa"/>
            <w:vAlign w:val="bottom"/>
          </w:tcPr>
          <w:p w:rsidR="0056329C" w:rsidRPr="0026715E" w:rsidRDefault="00E771A4" w:rsidP="002F3DBF">
            <w:pPr>
              <w:pStyle w:val="BodyText2"/>
              <w:pBdr>
                <w:bottom w:val="single" w:sz="4" w:space="1" w:color="auto"/>
              </w:pBdr>
              <w:spacing w:line="280" w:lineRule="exact"/>
              <w:ind w:left="-18" w:right="-18" w:firstLine="0"/>
              <w:jc w:val="center"/>
              <w:rPr>
                <w:rFonts w:ascii="Arial" w:hAnsi="Arial" w:cs="Arial"/>
                <w:sz w:val="16"/>
                <w:szCs w:val="16"/>
                <w:cs/>
              </w:rPr>
            </w:pPr>
            <w:r>
              <w:rPr>
                <w:rFonts w:ascii="Arial" w:hAnsi="Arial" w:cs="Arial"/>
                <w:sz w:val="16"/>
                <w:szCs w:val="16"/>
              </w:rPr>
              <w:t>2015</w:t>
            </w:r>
          </w:p>
        </w:tc>
        <w:tc>
          <w:tcPr>
            <w:tcW w:w="2694" w:type="dxa"/>
          </w:tcPr>
          <w:p w:rsidR="0056329C" w:rsidRPr="0026715E" w:rsidRDefault="0056329C" w:rsidP="002F3DBF">
            <w:pPr>
              <w:pStyle w:val="BodyText2"/>
              <w:spacing w:line="280" w:lineRule="exact"/>
              <w:ind w:left="72" w:right="0" w:firstLine="0"/>
              <w:jc w:val="center"/>
              <w:rPr>
                <w:rFonts w:ascii="Arial" w:hAnsi="Arial" w:cs="Arial"/>
                <w:sz w:val="16"/>
                <w:szCs w:val="16"/>
                <w:cs/>
              </w:rPr>
            </w:pPr>
          </w:p>
        </w:tc>
      </w:tr>
      <w:tr w:rsidR="00DF3535" w:rsidRPr="0026715E" w:rsidTr="00BA3F9F">
        <w:tc>
          <w:tcPr>
            <w:tcW w:w="989" w:type="dxa"/>
          </w:tcPr>
          <w:p w:rsidR="00DF3535" w:rsidRPr="0026715E" w:rsidRDefault="00DF3535" w:rsidP="00DF3535">
            <w:pPr>
              <w:pStyle w:val="BodyText2"/>
              <w:spacing w:line="280" w:lineRule="exact"/>
              <w:ind w:left="72" w:right="0" w:firstLine="0"/>
              <w:jc w:val="left"/>
              <w:rPr>
                <w:rFonts w:ascii="Arial" w:hAnsi="Arial" w:cs="Arial"/>
                <w:sz w:val="16"/>
                <w:szCs w:val="16"/>
              </w:rPr>
            </w:pPr>
          </w:p>
        </w:tc>
        <w:tc>
          <w:tcPr>
            <w:tcW w:w="900" w:type="dxa"/>
          </w:tcPr>
          <w:p w:rsidR="00DF3535" w:rsidRPr="0026715E" w:rsidRDefault="00DF3535" w:rsidP="00DF3535">
            <w:pPr>
              <w:pStyle w:val="BodyText2"/>
              <w:spacing w:line="280" w:lineRule="exact"/>
              <w:ind w:left="72" w:right="0" w:firstLine="0"/>
              <w:jc w:val="left"/>
              <w:rPr>
                <w:rFonts w:ascii="Arial" w:hAnsi="Arial" w:cs="Arial"/>
                <w:sz w:val="16"/>
                <w:szCs w:val="16"/>
              </w:rPr>
            </w:pPr>
          </w:p>
        </w:tc>
        <w:tc>
          <w:tcPr>
            <w:tcW w:w="1077" w:type="dxa"/>
          </w:tcPr>
          <w:p w:rsidR="00DF3535" w:rsidRPr="0026715E" w:rsidRDefault="00DF3535" w:rsidP="00DF3535">
            <w:pPr>
              <w:pStyle w:val="BodyText2"/>
              <w:spacing w:line="280" w:lineRule="exact"/>
              <w:ind w:left="72" w:right="0" w:firstLine="0"/>
              <w:jc w:val="left"/>
              <w:rPr>
                <w:rFonts w:ascii="Arial" w:hAnsi="Arial" w:cs="Arial"/>
                <w:sz w:val="16"/>
                <w:szCs w:val="16"/>
              </w:rPr>
            </w:pPr>
          </w:p>
        </w:tc>
        <w:tc>
          <w:tcPr>
            <w:tcW w:w="1079" w:type="dxa"/>
          </w:tcPr>
          <w:p w:rsidR="00DF3535" w:rsidRPr="0026715E" w:rsidRDefault="00DF3535" w:rsidP="00DF3535">
            <w:pPr>
              <w:pStyle w:val="BodyText2"/>
              <w:spacing w:line="280" w:lineRule="exact"/>
              <w:ind w:left="72" w:right="0" w:firstLine="0"/>
              <w:jc w:val="left"/>
              <w:rPr>
                <w:rFonts w:ascii="Arial" w:hAnsi="Arial" w:cs="Arial"/>
                <w:sz w:val="16"/>
                <w:szCs w:val="16"/>
                <w:cs/>
              </w:rPr>
            </w:pPr>
          </w:p>
        </w:tc>
        <w:tc>
          <w:tcPr>
            <w:tcW w:w="1269" w:type="dxa"/>
          </w:tcPr>
          <w:p w:rsidR="00DF3535" w:rsidRPr="0026715E" w:rsidRDefault="00DF3535" w:rsidP="00DF3535">
            <w:pPr>
              <w:pStyle w:val="BodyText2"/>
              <w:spacing w:line="280" w:lineRule="exact"/>
              <w:ind w:left="-109" w:right="45" w:firstLine="0"/>
              <w:jc w:val="center"/>
              <w:rPr>
                <w:rFonts w:ascii="Arial" w:hAnsi="Arial" w:cs="Arial"/>
                <w:sz w:val="16"/>
                <w:szCs w:val="16"/>
                <w:cs/>
              </w:rPr>
            </w:pPr>
            <w:r>
              <w:rPr>
                <w:rFonts w:ascii="Arial" w:hAnsi="Arial" w:cs="Arial"/>
                <w:sz w:val="16"/>
                <w:szCs w:val="16"/>
              </w:rPr>
              <w:t>(</w:t>
            </w:r>
            <w:r w:rsidRPr="0026715E">
              <w:rPr>
                <w:rFonts w:ascii="Arial" w:hAnsi="Arial" w:cs="Arial"/>
                <w:sz w:val="16"/>
                <w:szCs w:val="16"/>
              </w:rPr>
              <w:t>% per annum</w:t>
            </w:r>
            <w:r>
              <w:rPr>
                <w:rFonts w:ascii="Arial" w:hAnsi="Arial" w:cs="Arial"/>
                <w:sz w:val="16"/>
                <w:szCs w:val="16"/>
              </w:rPr>
              <w:t>)</w:t>
            </w:r>
          </w:p>
        </w:tc>
        <w:tc>
          <w:tcPr>
            <w:tcW w:w="1259" w:type="dxa"/>
          </w:tcPr>
          <w:p w:rsidR="00DF3535" w:rsidRPr="0026715E" w:rsidRDefault="00DF3535" w:rsidP="00DF3535">
            <w:pPr>
              <w:pStyle w:val="BodyText2"/>
              <w:spacing w:line="280" w:lineRule="exact"/>
              <w:ind w:left="-109" w:right="45" w:firstLine="0"/>
              <w:jc w:val="center"/>
              <w:rPr>
                <w:rFonts w:ascii="Arial" w:hAnsi="Arial" w:cs="Arial"/>
                <w:sz w:val="16"/>
                <w:szCs w:val="16"/>
                <w:cs/>
              </w:rPr>
            </w:pPr>
            <w:r>
              <w:rPr>
                <w:rFonts w:ascii="Arial" w:hAnsi="Arial" w:cs="Arial"/>
                <w:sz w:val="16"/>
                <w:szCs w:val="16"/>
              </w:rPr>
              <w:t>(</w:t>
            </w:r>
            <w:r w:rsidRPr="0026715E">
              <w:rPr>
                <w:rFonts w:ascii="Arial" w:hAnsi="Arial" w:cs="Arial"/>
                <w:sz w:val="16"/>
                <w:szCs w:val="16"/>
              </w:rPr>
              <w:t>% per annum</w:t>
            </w:r>
            <w:r>
              <w:rPr>
                <w:rFonts w:ascii="Arial" w:hAnsi="Arial" w:cs="Arial"/>
                <w:sz w:val="16"/>
                <w:szCs w:val="16"/>
              </w:rPr>
              <w:t>)</w:t>
            </w:r>
          </w:p>
        </w:tc>
        <w:tc>
          <w:tcPr>
            <w:tcW w:w="2694" w:type="dxa"/>
          </w:tcPr>
          <w:p w:rsidR="00DF3535" w:rsidRPr="0026715E" w:rsidRDefault="00DF3535" w:rsidP="00DF3535">
            <w:pPr>
              <w:pStyle w:val="BodyText2"/>
              <w:spacing w:line="280" w:lineRule="exact"/>
              <w:ind w:left="72" w:right="0" w:firstLine="0"/>
              <w:jc w:val="left"/>
              <w:rPr>
                <w:rFonts w:ascii="Arial" w:hAnsi="Arial" w:cs="Arial"/>
                <w:sz w:val="16"/>
                <w:szCs w:val="16"/>
                <w:cs/>
              </w:rPr>
            </w:pPr>
          </w:p>
        </w:tc>
      </w:tr>
      <w:tr w:rsidR="00B502D9" w:rsidRPr="0026715E" w:rsidTr="00BA3F9F">
        <w:tc>
          <w:tcPr>
            <w:tcW w:w="989" w:type="dxa"/>
          </w:tcPr>
          <w:p w:rsidR="00B502D9" w:rsidRPr="00B502D9" w:rsidRDefault="00B502D9" w:rsidP="00B502D9">
            <w:pPr>
              <w:pStyle w:val="BodyText2"/>
              <w:spacing w:line="280" w:lineRule="exact"/>
              <w:ind w:left="72" w:right="0" w:firstLine="0"/>
              <w:jc w:val="right"/>
              <w:rPr>
                <w:rFonts w:ascii="Arial" w:hAnsi="Arial" w:cs="Arial"/>
                <w:sz w:val="16"/>
                <w:szCs w:val="16"/>
              </w:rPr>
            </w:pPr>
            <w:r w:rsidRPr="00B502D9">
              <w:rPr>
                <w:rFonts w:ascii="Arial" w:hAnsi="Arial" w:cs="Arial"/>
                <w:sz w:val="16"/>
                <w:szCs w:val="16"/>
              </w:rPr>
              <w:t>12,985</w:t>
            </w:r>
          </w:p>
        </w:tc>
        <w:tc>
          <w:tcPr>
            <w:tcW w:w="900" w:type="dxa"/>
          </w:tcPr>
          <w:p w:rsidR="00B502D9" w:rsidRPr="00B502D9" w:rsidRDefault="00B502D9" w:rsidP="00B502D9">
            <w:pPr>
              <w:pStyle w:val="BodyText2"/>
              <w:spacing w:line="280" w:lineRule="exact"/>
              <w:ind w:left="72" w:right="0" w:firstLine="0"/>
              <w:jc w:val="right"/>
              <w:rPr>
                <w:rFonts w:ascii="Arial" w:hAnsi="Arial" w:cs="Arial"/>
                <w:sz w:val="16"/>
                <w:szCs w:val="16"/>
              </w:rPr>
            </w:pPr>
            <w:r w:rsidRPr="00B502D9">
              <w:rPr>
                <w:rFonts w:ascii="Arial" w:hAnsi="Arial" w:cs="Arial"/>
                <w:sz w:val="16"/>
                <w:szCs w:val="16"/>
              </w:rPr>
              <w:t>12,425</w:t>
            </w:r>
          </w:p>
        </w:tc>
        <w:tc>
          <w:tcPr>
            <w:tcW w:w="1077" w:type="dxa"/>
          </w:tcPr>
          <w:p w:rsidR="00B502D9" w:rsidRPr="00B502D9" w:rsidRDefault="00B502D9" w:rsidP="00B502D9">
            <w:pPr>
              <w:pStyle w:val="BodyText2"/>
              <w:spacing w:line="280" w:lineRule="exact"/>
              <w:ind w:left="72" w:right="0" w:firstLine="0"/>
              <w:jc w:val="right"/>
              <w:rPr>
                <w:rFonts w:ascii="Arial" w:hAnsi="Arial" w:cs="Arial"/>
                <w:sz w:val="16"/>
                <w:szCs w:val="16"/>
              </w:rPr>
            </w:pPr>
            <w:r w:rsidRPr="00B502D9">
              <w:rPr>
                <w:rFonts w:ascii="Arial" w:hAnsi="Arial" w:cs="Arial"/>
                <w:sz w:val="16"/>
                <w:szCs w:val="16"/>
              </w:rPr>
              <w:t>11,902</w:t>
            </w:r>
          </w:p>
        </w:tc>
        <w:tc>
          <w:tcPr>
            <w:tcW w:w="1079" w:type="dxa"/>
          </w:tcPr>
          <w:p w:rsidR="00B502D9" w:rsidRPr="0026715E" w:rsidRDefault="00B502D9" w:rsidP="00B502D9">
            <w:pPr>
              <w:pStyle w:val="BodyText2"/>
              <w:spacing w:line="280" w:lineRule="exact"/>
              <w:ind w:left="72" w:right="0" w:firstLine="0"/>
              <w:jc w:val="right"/>
              <w:rPr>
                <w:rFonts w:ascii="Arial" w:hAnsi="Arial" w:cs="Arial"/>
                <w:sz w:val="16"/>
                <w:szCs w:val="16"/>
                <w:cs/>
              </w:rPr>
            </w:pPr>
            <w:r w:rsidRPr="0026715E">
              <w:rPr>
                <w:rFonts w:ascii="Arial" w:hAnsi="Arial" w:cs="Arial"/>
                <w:sz w:val="16"/>
                <w:szCs w:val="16"/>
              </w:rPr>
              <w:t>9,130</w:t>
            </w:r>
          </w:p>
        </w:tc>
        <w:tc>
          <w:tcPr>
            <w:tcW w:w="1269" w:type="dxa"/>
          </w:tcPr>
          <w:p w:rsidR="00B502D9" w:rsidRPr="0026715E" w:rsidRDefault="0022612E" w:rsidP="00B502D9">
            <w:pPr>
              <w:pStyle w:val="BodyText2"/>
              <w:spacing w:line="280" w:lineRule="exact"/>
              <w:ind w:right="45" w:firstLine="0"/>
              <w:jc w:val="center"/>
              <w:rPr>
                <w:rFonts w:ascii="Arial" w:hAnsi="Arial" w:cs="Arial"/>
                <w:sz w:val="16"/>
                <w:szCs w:val="16"/>
                <w:cs/>
              </w:rPr>
            </w:pPr>
            <w:r>
              <w:rPr>
                <w:rFonts w:ascii="Arial" w:hAnsi="Arial" w:cs="Arial"/>
                <w:sz w:val="16"/>
                <w:szCs w:val="16"/>
              </w:rPr>
              <w:t>MLR - 1.25, MLR - 1.50 and BIBOR 1M + 2.95</w:t>
            </w:r>
          </w:p>
        </w:tc>
        <w:tc>
          <w:tcPr>
            <w:tcW w:w="1259" w:type="dxa"/>
          </w:tcPr>
          <w:p w:rsidR="00B502D9" w:rsidRPr="0026715E" w:rsidRDefault="00B502D9" w:rsidP="00B502D9">
            <w:pPr>
              <w:pStyle w:val="BodyText2"/>
              <w:spacing w:line="280" w:lineRule="exact"/>
              <w:ind w:left="-20" w:right="0" w:firstLine="0"/>
              <w:jc w:val="center"/>
              <w:rPr>
                <w:rFonts w:ascii="Arial" w:hAnsi="Arial" w:cs="Arial"/>
                <w:sz w:val="16"/>
                <w:szCs w:val="16"/>
                <w:cs/>
              </w:rPr>
            </w:pPr>
            <w:r w:rsidRPr="0026715E">
              <w:rPr>
                <w:rFonts w:ascii="Arial" w:hAnsi="Arial" w:cs="Arial"/>
                <w:sz w:val="16"/>
                <w:szCs w:val="16"/>
              </w:rPr>
              <w:t>MLR - 1.25</w:t>
            </w:r>
            <w:r w:rsidR="0022612E">
              <w:rPr>
                <w:rFonts w:ascii="Arial" w:hAnsi="Arial" w:cs="Arial"/>
                <w:sz w:val="16"/>
                <w:szCs w:val="16"/>
              </w:rPr>
              <w:t xml:space="preserve"> and BIBOR 1M + 2.95</w:t>
            </w:r>
          </w:p>
        </w:tc>
        <w:tc>
          <w:tcPr>
            <w:tcW w:w="2694" w:type="dxa"/>
          </w:tcPr>
          <w:p w:rsidR="00B502D9" w:rsidRPr="0026715E" w:rsidRDefault="00B502D9" w:rsidP="0022612E">
            <w:pPr>
              <w:spacing w:line="280" w:lineRule="exact"/>
              <w:ind w:left="90" w:right="-43" w:hanging="90"/>
              <w:rPr>
                <w:rFonts w:ascii="Arial" w:hAnsi="Arial" w:cs="Arial"/>
                <w:sz w:val="16"/>
                <w:szCs w:val="16"/>
              </w:rPr>
            </w:pPr>
            <w:r w:rsidRPr="0026715E">
              <w:rPr>
                <w:rFonts w:ascii="Arial" w:hAnsi="Arial" w:cs="Arial"/>
                <w:sz w:val="16"/>
                <w:szCs w:val="16"/>
              </w:rPr>
              <w:t xml:space="preserve">Payment of the interest at the end of each month and repayment of principal upon redemption of residential condominium unit in accordance with conditions in the agreements within </w:t>
            </w:r>
            <w:r w:rsidR="0022612E">
              <w:rPr>
                <w:rFonts w:ascii="Arial" w:hAnsi="Arial" w:cs="Arial"/>
                <w:sz w:val="16"/>
                <w:szCs w:val="16"/>
              </w:rPr>
              <w:t>30</w:t>
            </w:r>
            <w:r w:rsidRPr="0026715E">
              <w:rPr>
                <w:rFonts w:ascii="Arial" w:hAnsi="Arial" w:cs="Arial"/>
                <w:sz w:val="16"/>
                <w:szCs w:val="16"/>
              </w:rPr>
              <w:t xml:space="preserve"> to 48 months as from the first drawdown date/date of signing loan agreements</w:t>
            </w:r>
          </w:p>
        </w:tc>
      </w:tr>
    </w:tbl>
    <w:p w:rsidR="0056329C" w:rsidRPr="0026715E" w:rsidRDefault="0056329C" w:rsidP="00836FE0">
      <w:pPr>
        <w:tabs>
          <w:tab w:val="left" w:pos="2160"/>
          <w:tab w:val="center" w:pos="6840"/>
          <w:tab w:val="center" w:pos="8280"/>
        </w:tabs>
        <w:spacing w:before="120" w:after="120" w:line="380" w:lineRule="exact"/>
        <w:ind w:left="547" w:hanging="547"/>
        <w:jc w:val="thaiDistribute"/>
        <w:rPr>
          <w:rFonts w:ascii="Arial" w:hAnsi="Arial"/>
          <w:b/>
          <w:bCs/>
          <w:sz w:val="22"/>
          <w:szCs w:val="22"/>
        </w:rPr>
      </w:pPr>
      <w:r w:rsidRPr="0026715E">
        <w:rPr>
          <w:rFonts w:ascii="Arial" w:hAnsi="Arial"/>
          <w:sz w:val="22"/>
          <w:szCs w:val="22"/>
        </w:rPr>
        <w:tab/>
        <w:t>The long-term loans granted by financial institutions of the jointly controlled entities are secured by mortgages of land and future construction thereon of the joint ventures</w:t>
      </w:r>
      <w:r w:rsidRPr="0026715E">
        <w:rPr>
          <w:rFonts w:ascii="Arial" w:hAnsi="Arial"/>
          <w:color w:val="000000"/>
          <w:sz w:val="22"/>
          <w:szCs w:val="22"/>
        </w:rPr>
        <w:t xml:space="preserve">, guarantees provided by the Company and </w:t>
      </w:r>
      <w:r w:rsidRPr="0026715E">
        <w:rPr>
          <w:rFonts w:ascii="Arial" w:hAnsi="Arial"/>
          <w:sz w:val="22"/>
          <w:szCs w:val="22"/>
        </w:rPr>
        <w:t>a foreign company</w:t>
      </w:r>
      <w:r w:rsidRPr="0026715E">
        <w:rPr>
          <w:rFonts w:ascii="Arial" w:hAnsi="Arial"/>
          <w:color w:val="000000"/>
          <w:sz w:val="22"/>
          <w:szCs w:val="22"/>
        </w:rPr>
        <w:t>, and the transfer of rights of claim in bank deposits.</w:t>
      </w:r>
    </w:p>
    <w:p w:rsidR="00D1798B" w:rsidRPr="0026715E" w:rsidRDefault="00C25CB7" w:rsidP="00836FE0">
      <w:pPr>
        <w:tabs>
          <w:tab w:val="left" w:pos="2160"/>
          <w:tab w:val="center" w:pos="6840"/>
          <w:tab w:val="center" w:pos="8280"/>
        </w:tabs>
        <w:spacing w:before="120" w:after="120" w:line="380" w:lineRule="exact"/>
        <w:ind w:left="547" w:hanging="547"/>
        <w:jc w:val="thaiDistribute"/>
        <w:rPr>
          <w:rFonts w:ascii="Arial" w:hAnsi="Arial"/>
          <w:b/>
          <w:bCs/>
          <w:sz w:val="22"/>
          <w:szCs w:val="22"/>
        </w:rPr>
      </w:pPr>
      <w:r>
        <w:rPr>
          <w:rFonts w:ascii="Arial" w:hAnsi="Arial"/>
          <w:b/>
          <w:bCs/>
          <w:sz w:val="22"/>
          <w:szCs w:val="22"/>
        </w:rPr>
        <w:t>18</w:t>
      </w:r>
      <w:r w:rsidR="00D1798B" w:rsidRPr="0026715E">
        <w:rPr>
          <w:rFonts w:ascii="Arial" w:hAnsi="Arial"/>
          <w:b/>
          <w:bCs/>
          <w:sz w:val="22"/>
          <w:szCs w:val="22"/>
        </w:rPr>
        <w:t>.</w:t>
      </w:r>
      <w:r w:rsidR="00D1798B" w:rsidRPr="0026715E">
        <w:rPr>
          <w:rFonts w:ascii="Arial" w:hAnsi="Arial"/>
          <w:b/>
          <w:bCs/>
          <w:sz w:val="22"/>
          <w:szCs w:val="22"/>
        </w:rPr>
        <w:tab/>
        <w:t>Investment properties</w:t>
      </w:r>
    </w:p>
    <w:p w:rsidR="00D1798B" w:rsidRPr="0026715E" w:rsidRDefault="00D1798B" w:rsidP="00836FE0">
      <w:pPr>
        <w:spacing w:before="120" w:after="120" w:line="380" w:lineRule="exact"/>
        <w:ind w:left="540"/>
        <w:jc w:val="both"/>
        <w:rPr>
          <w:rFonts w:ascii="Arial" w:hAnsi="Arial"/>
          <w:sz w:val="22"/>
          <w:szCs w:val="22"/>
        </w:rPr>
      </w:pPr>
      <w:r w:rsidRPr="0026715E">
        <w:rPr>
          <w:rFonts w:ascii="Arial" w:hAnsi="Arial"/>
          <w:sz w:val="22"/>
          <w:szCs w:val="22"/>
        </w:rPr>
        <w:t xml:space="preserve">The net book value of investment properties as at 31 December </w:t>
      </w:r>
      <w:r w:rsidR="00E771A4">
        <w:rPr>
          <w:rFonts w:ascii="Arial" w:hAnsi="Arial"/>
          <w:sz w:val="22"/>
          <w:szCs w:val="22"/>
        </w:rPr>
        <w:t>2016</w:t>
      </w:r>
      <w:r w:rsidRPr="0026715E">
        <w:rPr>
          <w:rFonts w:ascii="Arial" w:hAnsi="Arial"/>
          <w:sz w:val="22"/>
          <w:szCs w:val="22"/>
        </w:rPr>
        <w:t xml:space="preserve"> </w:t>
      </w:r>
      <w:r w:rsidR="00E353A0" w:rsidRPr="0026715E">
        <w:rPr>
          <w:rFonts w:ascii="Arial" w:hAnsi="Arial"/>
          <w:sz w:val="22"/>
          <w:szCs w:val="22"/>
        </w:rPr>
        <w:t xml:space="preserve">and </w:t>
      </w:r>
      <w:r w:rsidR="00E771A4">
        <w:rPr>
          <w:rFonts w:ascii="Arial" w:hAnsi="Arial"/>
          <w:sz w:val="22"/>
          <w:szCs w:val="22"/>
        </w:rPr>
        <w:t>2015</w:t>
      </w:r>
      <w:r w:rsidR="00E353A0" w:rsidRPr="0026715E">
        <w:rPr>
          <w:rFonts w:ascii="Arial" w:hAnsi="Arial"/>
          <w:sz w:val="22"/>
          <w:szCs w:val="22"/>
        </w:rPr>
        <w:t xml:space="preserve"> </w:t>
      </w:r>
      <w:r w:rsidRPr="0026715E">
        <w:rPr>
          <w:rFonts w:ascii="Arial" w:hAnsi="Arial"/>
          <w:sz w:val="22"/>
          <w:szCs w:val="22"/>
        </w:rPr>
        <w:t>is presented below.</w:t>
      </w:r>
    </w:p>
    <w:p w:rsidR="00417A92" w:rsidRPr="0026715E" w:rsidRDefault="00417A92" w:rsidP="00417A92">
      <w:pPr>
        <w:tabs>
          <w:tab w:val="left" w:pos="1440"/>
        </w:tabs>
        <w:spacing w:before="120" w:after="120" w:line="380" w:lineRule="exact"/>
        <w:ind w:left="547" w:hanging="547"/>
        <w:jc w:val="right"/>
        <w:outlineLvl w:val="0"/>
        <w:rPr>
          <w:rFonts w:ascii="Arial" w:hAnsi="Arial"/>
          <w:sz w:val="19"/>
          <w:szCs w:val="19"/>
        </w:rPr>
      </w:pPr>
      <w:r w:rsidRPr="0026715E">
        <w:rPr>
          <w:rFonts w:ascii="Arial" w:hAnsi="Arial"/>
          <w:sz w:val="19"/>
          <w:szCs w:val="19"/>
        </w:rPr>
        <w:t>(Unit</w:t>
      </w:r>
      <w:r w:rsidRPr="0026715E">
        <w:rPr>
          <w:rFonts w:ascii="Arial" w:hAnsi="Arial"/>
          <w:sz w:val="19"/>
          <w:szCs w:val="19"/>
          <w:cs/>
        </w:rPr>
        <w:t xml:space="preserve">: </w:t>
      </w:r>
      <w:r w:rsidRPr="0026715E">
        <w:rPr>
          <w:rFonts w:ascii="Arial" w:hAnsi="Arial"/>
          <w:sz w:val="19"/>
          <w:szCs w:val="19"/>
        </w:rPr>
        <w:t>Thousand Baht)</w:t>
      </w:r>
    </w:p>
    <w:tbl>
      <w:tblPr>
        <w:tblW w:w="8730" w:type="dxa"/>
        <w:tblInd w:w="558" w:type="dxa"/>
        <w:tblLayout w:type="fixed"/>
        <w:tblLook w:val="0000" w:firstRow="0" w:lastRow="0" w:firstColumn="0" w:lastColumn="0" w:noHBand="0" w:noVBand="0"/>
      </w:tblPr>
      <w:tblGrid>
        <w:gridCol w:w="3330"/>
        <w:gridCol w:w="1350"/>
        <w:gridCol w:w="1350"/>
        <w:gridCol w:w="1350"/>
        <w:gridCol w:w="1350"/>
      </w:tblGrid>
      <w:tr w:rsidR="00417A92" w:rsidRPr="0026715E" w:rsidTr="001B48DD">
        <w:tc>
          <w:tcPr>
            <w:tcW w:w="3330" w:type="dxa"/>
          </w:tcPr>
          <w:p w:rsidR="00417A92" w:rsidRPr="0026715E" w:rsidRDefault="00417A92" w:rsidP="001B48DD">
            <w:pPr>
              <w:spacing w:line="340" w:lineRule="exact"/>
              <w:ind w:left="162" w:right="-108" w:hanging="162"/>
              <w:jc w:val="center"/>
              <w:rPr>
                <w:rFonts w:ascii="Arial" w:hAnsi="Arial" w:cs="Arial"/>
                <w:sz w:val="19"/>
                <w:szCs w:val="19"/>
              </w:rPr>
            </w:pPr>
          </w:p>
        </w:tc>
        <w:tc>
          <w:tcPr>
            <w:tcW w:w="2700" w:type="dxa"/>
            <w:gridSpan w:val="2"/>
          </w:tcPr>
          <w:p w:rsidR="00417A92" w:rsidRPr="0026715E" w:rsidRDefault="00417A92" w:rsidP="001B48DD">
            <w:pPr>
              <w:pBdr>
                <w:bottom w:val="single" w:sz="6" w:space="1" w:color="auto"/>
              </w:pBdr>
              <w:spacing w:line="340" w:lineRule="exact"/>
              <w:ind w:right="-18"/>
              <w:jc w:val="center"/>
              <w:rPr>
                <w:rFonts w:ascii="Arial" w:hAnsi="Arial" w:cs="Arial"/>
                <w:caps/>
                <w:sz w:val="19"/>
                <w:szCs w:val="19"/>
              </w:rPr>
            </w:pPr>
            <w:r w:rsidRPr="0026715E">
              <w:rPr>
                <w:rFonts w:ascii="Arial" w:hAnsi="Arial" w:cs="Arial"/>
                <w:sz w:val="19"/>
                <w:szCs w:val="19"/>
              </w:rPr>
              <w:t>Consolidated                        financial statements</w:t>
            </w:r>
          </w:p>
        </w:tc>
        <w:tc>
          <w:tcPr>
            <w:tcW w:w="2700" w:type="dxa"/>
            <w:gridSpan w:val="2"/>
          </w:tcPr>
          <w:p w:rsidR="00417A92" w:rsidRPr="0026715E" w:rsidRDefault="00417A92" w:rsidP="001B48DD">
            <w:pPr>
              <w:pBdr>
                <w:bottom w:val="single" w:sz="6" w:space="1" w:color="auto"/>
              </w:pBdr>
              <w:spacing w:line="340" w:lineRule="exact"/>
              <w:ind w:right="-18"/>
              <w:jc w:val="center"/>
              <w:rPr>
                <w:rFonts w:ascii="Arial" w:hAnsi="Arial" w:cs="Arial"/>
                <w:caps/>
                <w:sz w:val="19"/>
                <w:szCs w:val="19"/>
              </w:rPr>
            </w:pPr>
            <w:r w:rsidRPr="0026715E">
              <w:rPr>
                <w:rFonts w:ascii="Arial" w:hAnsi="Arial" w:cs="Arial"/>
                <w:sz w:val="19"/>
                <w:szCs w:val="19"/>
              </w:rPr>
              <w:t>Separate                           financial statements</w:t>
            </w:r>
          </w:p>
        </w:tc>
      </w:tr>
      <w:tr w:rsidR="00417A92" w:rsidRPr="0026715E" w:rsidTr="001B48DD">
        <w:tc>
          <w:tcPr>
            <w:tcW w:w="3330" w:type="dxa"/>
          </w:tcPr>
          <w:p w:rsidR="00417A92" w:rsidRPr="0026715E" w:rsidRDefault="00417A92" w:rsidP="001B48DD">
            <w:pPr>
              <w:spacing w:line="340" w:lineRule="exact"/>
              <w:ind w:left="162" w:right="-108" w:hanging="162"/>
              <w:rPr>
                <w:rFonts w:ascii="Arial" w:hAnsi="Arial" w:cs="Arial"/>
                <w:sz w:val="19"/>
                <w:szCs w:val="19"/>
              </w:rPr>
            </w:pPr>
          </w:p>
        </w:tc>
        <w:tc>
          <w:tcPr>
            <w:tcW w:w="1350" w:type="dxa"/>
          </w:tcPr>
          <w:p w:rsidR="00417A92" w:rsidRPr="0026715E" w:rsidRDefault="00E771A4" w:rsidP="001B48DD">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2016</w:t>
            </w:r>
          </w:p>
        </w:tc>
        <w:tc>
          <w:tcPr>
            <w:tcW w:w="1350" w:type="dxa"/>
          </w:tcPr>
          <w:p w:rsidR="00417A92" w:rsidRPr="0026715E" w:rsidRDefault="00E771A4" w:rsidP="001B48DD">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2015</w:t>
            </w:r>
          </w:p>
        </w:tc>
        <w:tc>
          <w:tcPr>
            <w:tcW w:w="1350" w:type="dxa"/>
          </w:tcPr>
          <w:p w:rsidR="00417A92" w:rsidRPr="0026715E" w:rsidRDefault="00E771A4" w:rsidP="001B48DD">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2016</w:t>
            </w:r>
          </w:p>
        </w:tc>
        <w:tc>
          <w:tcPr>
            <w:tcW w:w="1350" w:type="dxa"/>
          </w:tcPr>
          <w:p w:rsidR="00417A92" w:rsidRPr="0026715E" w:rsidRDefault="00E771A4" w:rsidP="001B48DD">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2015</w:t>
            </w:r>
          </w:p>
        </w:tc>
      </w:tr>
      <w:tr w:rsidR="00417A92" w:rsidRPr="0026715E" w:rsidTr="001B48DD">
        <w:tc>
          <w:tcPr>
            <w:tcW w:w="3330" w:type="dxa"/>
          </w:tcPr>
          <w:p w:rsidR="00417A92" w:rsidRPr="0026715E" w:rsidRDefault="00417A92" w:rsidP="001B48DD">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Office building for rent:</w:t>
            </w:r>
          </w:p>
        </w:tc>
        <w:tc>
          <w:tcPr>
            <w:tcW w:w="1350" w:type="dxa"/>
          </w:tcPr>
          <w:p w:rsidR="00417A92" w:rsidRPr="0026715E" w:rsidRDefault="00417A92" w:rsidP="001B48DD">
            <w:pPr>
              <w:tabs>
                <w:tab w:val="decimal" w:pos="1062"/>
              </w:tabs>
              <w:spacing w:line="340" w:lineRule="exact"/>
              <w:jc w:val="thaiDistribute"/>
              <w:rPr>
                <w:rFonts w:ascii="Arial" w:eastAsia="Arial Unicode MS" w:hAnsi="Arial" w:cs="Arial"/>
                <w:sz w:val="19"/>
                <w:szCs w:val="19"/>
              </w:rPr>
            </w:pPr>
          </w:p>
        </w:tc>
        <w:tc>
          <w:tcPr>
            <w:tcW w:w="1350" w:type="dxa"/>
          </w:tcPr>
          <w:p w:rsidR="00417A92" w:rsidRPr="0026715E" w:rsidRDefault="00417A92" w:rsidP="001B48DD">
            <w:pPr>
              <w:tabs>
                <w:tab w:val="decimal" w:pos="1062"/>
              </w:tabs>
              <w:spacing w:line="340" w:lineRule="exact"/>
              <w:jc w:val="thaiDistribute"/>
              <w:rPr>
                <w:rFonts w:ascii="Arial" w:eastAsia="Arial Unicode MS" w:hAnsi="Arial" w:cs="Arial"/>
                <w:sz w:val="19"/>
                <w:szCs w:val="19"/>
              </w:rPr>
            </w:pPr>
          </w:p>
        </w:tc>
        <w:tc>
          <w:tcPr>
            <w:tcW w:w="1350" w:type="dxa"/>
          </w:tcPr>
          <w:p w:rsidR="00417A92" w:rsidRPr="0026715E" w:rsidRDefault="00417A92" w:rsidP="001B48DD">
            <w:pPr>
              <w:tabs>
                <w:tab w:val="decimal" w:pos="1062"/>
              </w:tabs>
              <w:spacing w:line="340" w:lineRule="exact"/>
              <w:jc w:val="thaiDistribute"/>
              <w:rPr>
                <w:rFonts w:ascii="Arial" w:eastAsia="Arial Unicode MS" w:hAnsi="Arial" w:cs="Arial"/>
                <w:sz w:val="19"/>
                <w:szCs w:val="19"/>
              </w:rPr>
            </w:pPr>
          </w:p>
        </w:tc>
        <w:tc>
          <w:tcPr>
            <w:tcW w:w="1350" w:type="dxa"/>
          </w:tcPr>
          <w:p w:rsidR="00417A92" w:rsidRPr="0026715E" w:rsidRDefault="00417A92" w:rsidP="001B48DD">
            <w:pPr>
              <w:tabs>
                <w:tab w:val="decimal" w:pos="1062"/>
              </w:tabs>
              <w:spacing w:line="340" w:lineRule="exact"/>
              <w:jc w:val="thaiDistribute"/>
              <w:rPr>
                <w:rFonts w:ascii="Arial" w:eastAsia="Arial Unicode MS" w:hAnsi="Arial" w:cs="Arial"/>
                <w:sz w:val="19"/>
                <w:szCs w:val="19"/>
              </w:rPr>
            </w:pPr>
          </w:p>
        </w:tc>
      </w:tr>
      <w:tr w:rsidR="00B502D9" w:rsidRPr="0026715E" w:rsidTr="001B48DD">
        <w:tc>
          <w:tcPr>
            <w:tcW w:w="3330" w:type="dxa"/>
          </w:tcPr>
          <w:p w:rsidR="00B502D9" w:rsidRPr="0026715E" w:rsidRDefault="00B502D9" w:rsidP="00B502D9">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Cost</w:t>
            </w:r>
          </w:p>
        </w:tc>
        <w:tc>
          <w:tcPr>
            <w:tcW w:w="1350" w:type="dxa"/>
          </w:tcPr>
          <w:p w:rsidR="00B502D9" w:rsidRPr="00B502D9" w:rsidRDefault="00B502D9" w:rsidP="00B502D9">
            <w:pPr>
              <w:tabs>
                <w:tab w:val="decimal" w:pos="1062"/>
              </w:tabs>
              <w:spacing w:line="340" w:lineRule="exact"/>
              <w:jc w:val="thaiDistribute"/>
              <w:rPr>
                <w:rFonts w:ascii="Arial" w:eastAsia="Arial Unicode MS" w:hAnsi="Arial" w:cs="Arial"/>
                <w:sz w:val="19"/>
                <w:szCs w:val="19"/>
              </w:rPr>
            </w:pPr>
            <w:r w:rsidRPr="00B502D9">
              <w:rPr>
                <w:rFonts w:ascii="Arial" w:eastAsia="Arial Unicode MS" w:hAnsi="Arial" w:cs="Arial"/>
                <w:sz w:val="19"/>
                <w:szCs w:val="19"/>
              </w:rPr>
              <w:t>323,326</w:t>
            </w:r>
          </w:p>
        </w:tc>
        <w:tc>
          <w:tcPr>
            <w:tcW w:w="1350" w:type="dxa"/>
          </w:tcPr>
          <w:p w:rsidR="00B502D9" w:rsidRPr="00B502D9" w:rsidRDefault="00B502D9" w:rsidP="00B502D9">
            <w:pPr>
              <w:tabs>
                <w:tab w:val="decimal" w:pos="1062"/>
              </w:tabs>
              <w:spacing w:line="340" w:lineRule="exact"/>
              <w:jc w:val="thaiDistribute"/>
              <w:rPr>
                <w:rFonts w:ascii="Arial" w:eastAsia="Arial Unicode MS" w:hAnsi="Arial" w:cs="Arial"/>
                <w:sz w:val="19"/>
                <w:szCs w:val="19"/>
              </w:rPr>
            </w:pPr>
            <w:r w:rsidRPr="00B502D9">
              <w:rPr>
                <w:rFonts w:ascii="Arial" w:eastAsia="Arial Unicode MS" w:hAnsi="Arial" w:cs="Arial"/>
                <w:sz w:val="19"/>
                <w:szCs w:val="19"/>
              </w:rPr>
              <w:t>292,560</w:t>
            </w:r>
          </w:p>
        </w:tc>
        <w:tc>
          <w:tcPr>
            <w:tcW w:w="1350" w:type="dxa"/>
          </w:tcPr>
          <w:p w:rsidR="00B502D9" w:rsidRPr="00B502D9" w:rsidRDefault="00B502D9" w:rsidP="00B502D9">
            <w:pPr>
              <w:tabs>
                <w:tab w:val="decimal" w:pos="1062"/>
              </w:tabs>
              <w:spacing w:line="340" w:lineRule="exact"/>
              <w:jc w:val="thaiDistribute"/>
              <w:rPr>
                <w:rFonts w:ascii="Arial" w:eastAsia="Arial Unicode MS" w:hAnsi="Arial" w:cs="Arial"/>
                <w:sz w:val="19"/>
                <w:szCs w:val="19"/>
              </w:rPr>
            </w:pPr>
            <w:r w:rsidRPr="00B502D9">
              <w:rPr>
                <w:rFonts w:ascii="Arial" w:eastAsia="Arial Unicode MS" w:hAnsi="Arial" w:cs="Arial"/>
                <w:sz w:val="19"/>
                <w:szCs w:val="19"/>
              </w:rPr>
              <w:t>153,780</w:t>
            </w:r>
          </w:p>
        </w:tc>
        <w:tc>
          <w:tcPr>
            <w:tcW w:w="1350" w:type="dxa"/>
          </w:tcPr>
          <w:p w:rsidR="00B502D9" w:rsidRPr="0026715E" w:rsidRDefault="00B502D9" w:rsidP="00B502D9">
            <w:pPr>
              <w:tabs>
                <w:tab w:val="decimal" w:pos="1062"/>
              </w:tabs>
              <w:spacing w:line="340" w:lineRule="exact"/>
              <w:jc w:val="thaiDistribute"/>
              <w:rPr>
                <w:rFonts w:ascii="Arial" w:eastAsia="Arial Unicode MS" w:hAnsi="Arial" w:cs="Arial"/>
                <w:sz w:val="19"/>
                <w:szCs w:val="19"/>
              </w:rPr>
            </w:pPr>
            <w:r w:rsidRPr="0026715E">
              <w:rPr>
                <w:rFonts w:ascii="Arial" w:eastAsia="Arial Unicode MS" w:hAnsi="Arial" w:cs="Arial"/>
                <w:sz w:val="19"/>
                <w:szCs w:val="19"/>
              </w:rPr>
              <w:t>123,013</w:t>
            </w:r>
          </w:p>
        </w:tc>
      </w:tr>
      <w:tr w:rsidR="0022612E" w:rsidRPr="0026715E" w:rsidTr="001B48DD">
        <w:tc>
          <w:tcPr>
            <w:tcW w:w="3330" w:type="dxa"/>
          </w:tcPr>
          <w:p w:rsidR="0022612E" w:rsidRPr="0026715E" w:rsidRDefault="0022612E" w:rsidP="0022612E">
            <w:pPr>
              <w:spacing w:line="340" w:lineRule="exact"/>
              <w:ind w:left="162" w:right="-108" w:hanging="162"/>
              <w:rPr>
                <w:rFonts w:ascii="Arial" w:eastAsia="Arial Unicode MS" w:hAnsi="Arial" w:cs="Arial"/>
                <w:sz w:val="19"/>
                <w:szCs w:val="19"/>
                <w:cs/>
              </w:rPr>
            </w:pPr>
            <w:r w:rsidRPr="0026715E">
              <w:rPr>
                <w:rFonts w:ascii="Arial" w:eastAsia="Arial Unicode MS" w:hAnsi="Arial" w:cs="Arial"/>
                <w:sz w:val="19"/>
                <w:szCs w:val="19"/>
              </w:rPr>
              <w:t xml:space="preserve">Less: </w:t>
            </w:r>
            <w:r w:rsidRPr="0026715E">
              <w:rPr>
                <w:rFonts w:ascii="Arial" w:eastAsia="Arial Unicode MS" w:hAnsi="Arial" w:cs="Arial"/>
                <w:sz w:val="19"/>
                <w:szCs w:val="19"/>
                <w:cs/>
              </w:rPr>
              <w:t xml:space="preserve"> </w:t>
            </w:r>
            <w:r w:rsidRPr="0026715E">
              <w:rPr>
                <w:rFonts w:ascii="Arial" w:eastAsia="Arial Unicode MS" w:hAnsi="Arial" w:cs="Arial"/>
                <w:sz w:val="19"/>
                <w:szCs w:val="19"/>
              </w:rPr>
              <w:t>Accumulated depreciation</w:t>
            </w:r>
          </w:p>
        </w:tc>
        <w:tc>
          <w:tcPr>
            <w:tcW w:w="1350" w:type="dxa"/>
          </w:tcPr>
          <w:p w:rsidR="0022612E" w:rsidRPr="00B502D9" w:rsidRDefault="0022612E" w:rsidP="0022612E">
            <w:pPr>
              <w:tabs>
                <w:tab w:val="decimal" w:pos="1062"/>
              </w:tabs>
              <w:spacing w:line="340" w:lineRule="exact"/>
              <w:jc w:val="thaiDistribute"/>
              <w:rPr>
                <w:rFonts w:ascii="Arial" w:eastAsia="Arial Unicode MS" w:hAnsi="Arial" w:cs="Arial"/>
                <w:sz w:val="19"/>
                <w:szCs w:val="19"/>
              </w:rPr>
            </w:pPr>
            <w:r w:rsidRPr="00B502D9">
              <w:rPr>
                <w:rFonts w:ascii="Arial" w:eastAsia="Arial Unicode MS" w:hAnsi="Arial" w:cs="Arial"/>
                <w:sz w:val="19"/>
                <w:szCs w:val="19"/>
              </w:rPr>
              <w:t>(44,251)</w:t>
            </w:r>
          </w:p>
        </w:tc>
        <w:tc>
          <w:tcPr>
            <w:tcW w:w="1350" w:type="dxa"/>
          </w:tcPr>
          <w:p w:rsidR="0022612E" w:rsidRPr="00B502D9" w:rsidRDefault="0022612E" w:rsidP="0022612E">
            <w:pPr>
              <w:tabs>
                <w:tab w:val="decimal" w:pos="1062"/>
              </w:tabs>
              <w:spacing w:line="340" w:lineRule="exact"/>
              <w:jc w:val="thaiDistribute"/>
              <w:rPr>
                <w:rFonts w:ascii="Arial" w:eastAsia="Arial Unicode MS" w:hAnsi="Arial" w:cs="Arial"/>
                <w:sz w:val="19"/>
                <w:szCs w:val="19"/>
              </w:rPr>
            </w:pPr>
            <w:r w:rsidRPr="00B502D9">
              <w:rPr>
                <w:rFonts w:ascii="Arial" w:eastAsia="Arial Unicode MS" w:hAnsi="Arial" w:cs="Arial"/>
                <w:sz w:val="19"/>
                <w:szCs w:val="19"/>
              </w:rPr>
              <w:t>(31,829)</w:t>
            </w:r>
          </w:p>
        </w:tc>
        <w:tc>
          <w:tcPr>
            <w:tcW w:w="1350" w:type="dxa"/>
          </w:tcPr>
          <w:p w:rsidR="0022612E" w:rsidRPr="00B502D9" w:rsidRDefault="0022612E" w:rsidP="0022612E">
            <w:pPr>
              <w:tabs>
                <w:tab w:val="decimal" w:pos="1062"/>
              </w:tabs>
              <w:spacing w:line="340" w:lineRule="exact"/>
              <w:jc w:val="thaiDistribute"/>
              <w:rPr>
                <w:rFonts w:ascii="Arial" w:eastAsia="Arial Unicode MS" w:hAnsi="Arial" w:cs="Arial"/>
                <w:sz w:val="19"/>
                <w:szCs w:val="19"/>
              </w:rPr>
            </w:pPr>
            <w:r w:rsidRPr="00B502D9">
              <w:rPr>
                <w:rFonts w:ascii="Arial" w:eastAsia="Arial Unicode MS" w:hAnsi="Arial" w:cs="Arial"/>
                <w:sz w:val="19"/>
                <w:szCs w:val="19"/>
              </w:rPr>
              <w:t>(6,697)</w:t>
            </w:r>
          </w:p>
        </w:tc>
        <w:tc>
          <w:tcPr>
            <w:tcW w:w="1350" w:type="dxa"/>
          </w:tcPr>
          <w:p w:rsidR="0022612E" w:rsidRPr="0026715E" w:rsidRDefault="0022612E" w:rsidP="0022612E">
            <w:pP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(2,756)</w:t>
            </w:r>
          </w:p>
        </w:tc>
      </w:tr>
      <w:tr w:rsidR="0022612E" w:rsidRPr="0026715E" w:rsidTr="00F94A43">
        <w:tc>
          <w:tcPr>
            <w:tcW w:w="3330" w:type="dxa"/>
          </w:tcPr>
          <w:p w:rsidR="0022612E" w:rsidRPr="0026715E" w:rsidRDefault="00DB6A30" w:rsidP="0022612E">
            <w:pPr>
              <w:spacing w:line="340" w:lineRule="exact"/>
              <w:ind w:left="162" w:right="-108" w:hanging="162"/>
              <w:rPr>
                <w:rFonts w:ascii="Arial" w:eastAsia="Arial Unicode MS" w:hAnsi="Arial" w:cs="Arial"/>
                <w:sz w:val="19"/>
                <w:szCs w:val="19"/>
                <w:cs/>
              </w:rPr>
            </w:pPr>
            <w:r>
              <w:rPr>
                <w:rFonts w:ascii="Arial" w:eastAsia="Arial Unicode MS" w:hAnsi="Arial" w:cs="Arial"/>
                <w:sz w:val="19"/>
                <w:szCs w:val="19"/>
              </w:rPr>
              <w:t xml:space="preserve">Less: </w:t>
            </w:r>
            <w:r w:rsidR="00C863DC">
              <w:rPr>
                <w:rFonts w:ascii="Arial" w:eastAsia="Arial Unicode MS" w:hAnsi="Arial" w:cs="Arial"/>
                <w:sz w:val="19"/>
                <w:szCs w:val="19"/>
              </w:rPr>
              <w:t xml:space="preserve"> </w:t>
            </w:r>
            <w:r>
              <w:rPr>
                <w:rFonts w:ascii="Arial" w:eastAsia="Arial Unicode MS" w:hAnsi="Arial" w:cs="Arial"/>
                <w:sz w:val="19"/>
                <w:szCs w:val="19"/>
              </w:rPr>
              <w:t>Allowance for impairment</w:t>
            </w:r>
          </w:p>
        </w:tc>
        <w:tc>
          <w:tcPr>
            <w:tcW w:w="1350" w:type="dxa"/>
          </w:tcPr>
          <w:p w:rsidR="0022612E" w:rsidRPr="00B502D9" w:rsidRDefault="0022612E" w:rsidP="0022612E">
            <w:pPr>
              <w:pBdr>
                <w:bottom w:val="single" w:sz="4" w:space="1" w:color="auto"/>
              </w:pBdr>
              <w:tabs>
                <w:tab w:val="decimal" w:pos="1062"/>
              </w:tabs>
              <w:spacing w:line="340" w:lineRule="exact"/>
              <w:jc w:val="thaiDistribute"/>
              <w:rPr>
                <w:rFonts w:ascii="Arial" w:eastAsia="Arial Unicode MS" w:hAnsi="Arial" w:cs="Arial"/>
                <w:sz w:val="19"/>
                <w:szCs w:val="19"/>
              </w:rPr>
            </w:pPr>
            <w:r w:rsidRPr="00B502D9">
              <w:rPr>
                <w:rFonts w:ascii="Arial" w:eastAsia="Arial Unicode MS" w:hAnsi="Arial" w:cs="Arial"/>
                <w:sz w:val="19"/>
                <w:szCs w:val="19"/>
              </w:rPr>
              <w:t>(11,509)</w:t>
            </w:r>
          </w:p>
        </w:tc>
        <w:tc>
          <w:tcPr>
            <w:tcW w:w="1350" w:type="dxa"/>
          </w:tcPr>
          <w:p w:rsidR="0022612E" w:rsidRPr="00B502D9" w:rsidRDefault="0022612E" w:rsidP="0022612E">
            <w:pPr>
              <w:pBdr>
                <w:bottom w:val="single" w:sz="4" w:space="1" w:color="auto"/>
              </w:pBdr>
              <w:tabs>
                <w:tab w:val="decimal" w:pos="1062"/>
              </w:tabs>
              <w:spacing w:line="340" w:lineRule="exact"/>
              <w:jc w:val="thaiDistribute"/>
              <w:rPr>
                <w:rFonts w:ascii="Arial" w:eastAsia="Arial Unicode MS" w:hAnsi="Arial" w:cs="Arial"/>
                <w:sz w:val="19"/>
                <w:szCs w:val="19"/>
              </w:rPr>
            </w:pPr>
            <w:r w:rsidRPr="00B502D9">
              <w:rPr>
                <w:rFonts w:ascii="Arial" w:eastAsia="Arial Unicode MS" w:hAnsi="Arial" w:cs="Arial"/>
                <w:sz w:val="19"/>
                <w:szCs w:val="19"/>
              </w:rPr>
              <w:t>-</w:t>
            </w:r>
          </w:p>
        </w:tc>
        <w:tc>
          <w:tcPr>
            <w:tcW w:w="1350" w:type="dxa"/>
          </w:tcPr>
          <w:p w:rsidR="0022612E" w:rsidRPr="00B502D9" w:rsidRDefault="0022612E" w:rsidP="0022612E">
            <w:pPr>
              <w:pBdr>
                <w:bottom w:val="single" w:sz="4" w:space="1" w:color="auto"/>
              </w:pBdr>
              <w:tabs>
                <w:tab w:val="decimal" w:pos="1062"/>
              </w:tabs>
              <w:spacing w:line="340" w:lineRule="exact"/>
              <w:jc w:val="thaiDistribute"/>
              <w:rPr>
                <w:rFonts w:ascii="Arial" w:eastAsia="Arial Unicode MS" w:hAnsi="Arial" w:cs="Arial"/>
                <w:sz w:val="19"/>
                <w:szCs w:val="19"/>
              </w:rPr>
            </w:pPr>
            <w:r w:rsidRPr="00B502D9">
              <w:rPr>
                <w:rFonts w:ascii="Arial" w:eastAsia="Arial Unicode MS" w:hAnsi="Arial" w:cs="Arial"/>
                <w:sz w:val="19"/>
                <w:szCs w:val="19"/>
              </w:rPr>
              <w:t>(11,509)</w:t>
            </w:r>
          </w:p>
        </w:tc>
        <w:tc>
          <w:tcPr>
            <w:tcW w:w="1350" w:type="dxa"/>
          </w:tcPr>
          <w:p w:rsidR="0022612E" w:rsidRPr="00B502D9" w:rsidRDefault="0022612E" w:rsidP="0022612E">
            <w:pPr>
              <w:pBdr>
                <w:bottom w:val="single" w:sz="4" w:space="1" w:color="auto"/>
              </w:pBd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w:t>
            </w:r>
          </w:p>
        </w:tc>
      </w:tr>
      <w:tr w:rsidR="0022612E" w:rsidRPr="0026715E" w:rsidTr="00F94A43">
        <w:tc>
          <w:tcPr>
            <w:tcW w:w="3330" w:type="dxa"/>
          </w:tcPr>
          <w:p w:rsidR="0022612E" w:rsidRPr="0026715E" w:rsidRDefault="00DB6A30" w:rsidP="0022612E">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Net book value</w:t>
            </w:r>
          </w:p>
        </w:tc>
        <w:tc>
          <w:tcPr>
            <w:tcW w:w="1350" w:type="dxa"/>
          </w:tcPr>
          <w:p w:rsidR="0022612E" w:rsidRPr="00B502D9" w:rsidRDefault="0022612E" w:rsidP="0022612E">
            <w:pPr>
              <w:pBdr>
                <w:bottom w:val="double" w:sz="4" w:space="1" w:color="auto"/>
              </w:pBdr>
              <w:tabs>
                <w:tab w:val="decimal" w:pos="1062"/>
              </w:tabs>
              <w:spacing w:line="340" w:lineRule="exact"/>
              <w:jc w:val="thaiDistribute"/>
              <w:rPr>
                <w:rFonts w:ascii="Arial" w:eastAsia="Arial Unicode MS" w:hAnsi="Arial" w:cs="Arial"/>
                <w:sz w:val="19"/>
                <w:szCs w:val="19"/>
              </w:rPr>
            </w:pPr>
            <w:r w:rsidRPr="00B502D9">
              <w:rPr>
                <w:rFonts w:ascii="Arial" w:eastAsia="Arial Unicode MS" w:hAnsi="Arial" w:cs="Arial"/>
                <w:sz w:val="19"/>
                <w:szCs w:val="19"/>
              </w:rPr>
              <w:t>267,566</w:t>
            </w:r>
          </w:p>
        </w:tc>
        <w:tc>
          <w:tcPr>
            <w:tcW w:w="1350" w:type="dxa"/>
          </w:tcPr>
          <w:p w:rsidR="0022612E" w:rsidRPr="00B502D9" w:rsidRDefault="0022612E" w:rsidP="0022612E">
            <w:pPr>
              <w:pBdr>
                <w:bottom w:val="double" w:sz="4" w:space="1" w:color="auto"/>
              </w:pBdr>
              <w:tabs>
                <w:tab w:val="decimal" w:pos="1062"/>
              </w:tabs>
              <w:spacing w:line="340" w:lineRule="exact"/>
              <w:jc w:val="thaiDistribute"/>
              <w:rPr>
                <w:rFonts w:ascii="Arial" w:eastAsia="Arial Unicode MS" w:hAnsi="Arial" w:cs="Arial"/>
                <w:sz w:val="19"/>
                <w:szCs w:val="19"/>
              </w:rPr>
            </w:pPr>
            <w:r w:rsidRPr="00B502D9">
              <w:rPr>
                <w:rFonts w:ascii="Arial" w:eastAsia="Arial Unicode MS" w:hAnsi="Arial" w:cs="Arial"/>
                <w:sz w:val="19"/>
                <w:szCs w:val="19"/>
              </w:rPr>
              <w:t>260,731</w:t>
            </w:r>
          </w:p>
        </w:tc>
        <w:tc>
          <w:tcPr>
            <w:tcW w:w="1350" w:type="dxa"/>
          </w:tcPr>
          <w:p w:rsidR="0022612E" w:rsidRPr="00B502D9" w:rsidRDefault="0022612E" w:rsidP="0022612E">
            <w:pPr>
              <w:pBdr>
                <w:bottom w:val="double" w:sz="4" w:space="1" w:color="auto"/>
              </w:pBdr>
              <w:tabs>
                <w:tab w:val="decimal" w:pos="1062"/>
              </w:tabs>
              <w:spacing w:line="340" w:lineRule="exact"/>
              <w:jc w:val="thaiDistribute"/>
              <w:rPr>
                <w:rFonts w:ascii="Arial" w:eastAsia="Arial Unicode MS" w:hAnsi="Arial" w:cs="Arial"/>
                <w:sz w:val="19"/>
                <w:szCs w:val="19"/>
              </w:rPr>
            </w:pPr>
            <w:r w:rsidRPr="00B502D9">
              <w:rPr>
                <w:rFonts w:ascii="Arial" w:eastAsia="Arial Unicode MS" w:hAnsi="Arial" w:cs="Arial"/>
                <w:sz w:val="19"/>
                <w:szCs w:val="19"/>
              </w:rPr>
              <w:t>135,574</w:t>
            </w:r>
          </w:p>
        </w:tc>
        <w:tc>
          <w:tcPr>
            <w:tcW w:w="1350" w:type="dxa"/>
          </w:tcPr>
          <w:p w:rsidR="0022612E" w:rsidRPr="0026715E" w:rsidRDefault="0022612E" w:rsidP="0022612E">
            <w:pPr>
              <w:pBdr>
                <w:bottom w:val="double" w:sz="4" w:space="1" w:color="auto"/>
              </w:pBdr>
              <w:tabs>
                <w:tab w:val="decimal" w:pos="1062"/>
              </w:tabs>
              <w:spacing w:line="340" w:lineRule="exact"/>
              <w:jc w:val="thaiDistribute"/>
              <w:rPr>
                <w:rFonts w:ascii="Arial" w:eastAsia="Arial Unicode MS" w:hAnsi="Arial" w:cs="Arial"/>
                <w:sz w:val="19"/>
                <w:szCs w:val="19"/>
              </w:rPr>
            </w:pPr>
            <w:r w:rsidRPr="0026715E">
              <w:rPr>
                <w:rFonts w:ascii="Arial" w:eastAsia="Arial Unicode MS" w:hAnsi="Arial" w:cs="Arial"/>
                <w:sz w:val="19"/>
                <w:szCs w:val="19"/>
              </w:rPr>
              <w:t>120,257</w:t>
            </w:r>
          </w:p>
        </w:tc>
      </w:tr>
    </w:tbl>
    <w:p w:rsidR="00F965FC" w:rsidRPr="0026715E" w:rsidRDefault="00F965FC" w:rsidP="00E96452">
      <w:pPr>
        <w:spacing w:before="240" w:after="120" w:line="380" w:lineRule="exact"/>
        <w:ind w:left="547"/>
        <w:jc w:val="both"/>
        <w:rPr>
          <w:rFonts w:ascii="Arial" w:hAnsi="Arial"/>
          <w:sz w:val="22"/>
          <w:szCs w:val="22"/>
        </w:rPr>
      </w:pPr>
    </w:p>
    <w:p w:rsidR="00F965FC" w:rsidRPr="0026715E" w:rsidRDefault="00F965FC" w:rsidP="00F965FC">
      <w:r w:rsidRPr="0026715E">
        <w:br w:type="page"/>
      </w:r>
    </w:p>
    <w:p w:rsidR="00D1798B" w:rsidRPr="0026715E" w:rsidRDefault="00D1798B" w:rsidP="00E96452">
      <w:pPr>
        <w:spacing w:before="240" w:after="120" w:line="380" w:lineRule="exact"/>
        <w:ind w:left="547"/>
        <w:jc w:val="both"/>
        <w:rPr>
          <w:rFonts w:ascii="Arial" w:hAnsi="Arial"/>
          <w:sz w:val="22"/>
          <w:szCs w:val="22"/>
        </w:rPr>
      </w:pPr>
      <w:r w:rsidRPr="0026715E">
        <w:rPr>
          <w:rFonts w:ascii="Arial" w:hAnsi="Arial"/>
          <w:sz w:val="22"/>
          <w:szCs w:val="22"/>
        </w:rPr>
        <w:lastRenderedPageBreak/>
        <w:t xml:space="preserve">A reconciliation of the net book value of investment properties for the years </w:t>
      </w:r>
      <w:r w:rsidR="00E771A4">
        <w:rPr>
          <w:rFonts w:ascii="Arial" w:hAnsi="Arial"/>
          <w:sz w:val="22"/>
          <w:szCs w:val="22"/>
        </w:rPr>
        <w:t>2016</w:t>
      </w:r>
      <w:r w:rsidRPr="0026715E">
        <w:rPr>
          <w:rFonts w:ascii="Arial" w:hAnsi="Arial"/>
          <w:sz w:val="22"/>
          <w:szCs w:val="22"/>
        </w:rPr>
        <w:t xml:space="preserve"> and </w:t>
      </w:r>
      <w:r w:rsidR="00E771A4">
        <w:rPr>
          <w:rFonts w:ascii="Arial" w:hAnsi="Arial"/>
          <w:sz w:val="22"/>
          <w:szCs w:val="22"/>
        </w:rPr>
        <w:t>2015</w:t>
      </w:r>
      <w:r w:rsidRPr="0026715E">
        <w:rPr>
          <w:rFonts w:ascii="Arial" w:hAnsi="Arial"/>
          <w:sz w:val="22"/>
          <w:szCs w:val="22"/>
        </w:rPr>
        <w:t xml:space="preserve"> is presented below.</w:t>
      </w:r>
    </w:p>
    <w:p w:rsidR="00417A92" w:rsidRPr="0026715E" w:rsidRDefault="00417A92" w:rsidP="00417A92">
      <w:pPr>
        <w:tabs>
          <w:tab w:val="left" w:pos="1440"/>
        </w:tabs>
        <w:spacing w:before="120" w:after="120" w:line="380" w:lineRule="exact"/>
        <w:ind w:left="547" w:hanging="547"/>
        <w:jc w:val="right"/>
        <w:outlineLvl w:val="0"/>
        <w:rPr>
          <w:rFonts w:ascii="Arial" w:hAnsi="Arial"/>
          <w:sz w:val="19"/>
          <w:szCs w:val="19"/>
        </w:rPr>
      </w:pPr>
      <w:r w:rsidRPr="0026715E">
        <w:rPr>
          <w:rFonts w:ascii="Arial" w:hAnsi="Arial"/>
          <w:sz w:val="19"/>
          <w:szCs w:val="19"/>
        </w:rPr>
        <w:t>(Unit</w:t>
      </w:r>
      <w:r w:rsidRPr="0026715E">
        <w:rPr>
          <w:rFonts w:ascii="Arial" w:hAnsi="Arial"/>
          <w:sz w:val="19"/>
          <w:szCs w:val="19"/>
          <w:cs/>
        </w:rPr>
        <w:t xml:space="preserve">: </w:t>
      </w:r>
      <w:r w:rsidRPr="0026715E">
        <w:rPr>
          <w:rFonts w:ascii="Arial" w:hAnsi="Arial"/>
          <w:sz w:val="19"/>
          <w:szCs w:val="19"/>
        </w:rPr>
        <w:t>Thousand Baht)</w:t>
      </w:r>
    </w:p>
    <w:tbl>
      <w:tblPr>
        <w:tblW w:w="8730" w:type="dxa"/>
        <w:tblInd w:w="558" w:type="dxa"/>
        <w:tblLayout w:type="fixed"/>
        <w:tblLook w:val="0000" w:firstRow="0" w:lastRow="0" w:firstColumn="0" w:lastColumn="0" w:noHBand="0" w:noVBand="0"/>
      </w:tblPr>
      <w:tblGrid>
        <w:gridCol w:w="3330"/>
        <w:gridCol w:w="1350"/>
        <w:gridCol w:w="1350"/>
        <w:gridCol w:w="1350"/>
        <w:gridCol w:w="1350"/>
      </w:tblGrid>
      <w:tr w:rsidR="00417A92" w:rsidRPr="0026715E" w:rsidTr="001B48DD">
        <w:tc>
          <w:tcPr>
            <w:tcW w:w="3330" w:type="dxa"/>
          </w:tcPr>
          <w:p w:rsidR="00417A92" w:rsidRPr="0026715E" w:rsidRDefault="00417A92" w:rsidP="001B48DD">
            <w:pPr>
              <w:spacing w:line="340" w:lineRule="exact"/>
              <w:ind w:left="162" w:right="-108" w:hanging="162"/>
              <w:jc w:val="center"/>
              <w:rPr>
                <w:rFonts w:ascii="Arial" w:hAnsi="Arial" w:cs="Arial"/>
                <w:sz w:val="19"/>
                <w:szCs w:val="19"/>
              </w:rPr>
            </w:pPr>
          </w:p>
        </w:tc>
        <w:tc>
          <w:tcPr>
            <w:tcW w:w="2700" w:type="dxa"/>
            <w:gridSpan w:val="2"/>
          </w:tcPr>
          <w:p w:rsidR="00417A92" w:rsidRPr="0026715E" w:rsidRDefault="00417A92" w:rsidP="001B48DD">
            <w:pPr>
              <w:pBdr>
                <w:bottom w:val="single" w:sz="6" w:space="1" w:color="auto"/>
              </w:pBdr>
              <w:spacing w:line="340" w:lineRule="exact"/>
              <w:ind w:right="-18"/>
              <w:jc w:val="center"/>
              <w:rPr>
                <w:rFonts w:ascii="Arial" w:hAnsi="Arial" w:cs="Arial"/>
                <w:caps/>
                <w:sz w:val="19"/>
                <w:szCs w:val="19"/>
              </w:rPr>
            </w:pPr>
            <w:r w:rsidRPr="0026715E">
              <w:rPr>
                <w:rFonts w:ascii="Arial" w:hAnsi="Arial" w:cs="Arial"/>
                <w:sz w:val="19"/>
                <w:szCs w:val="19"/>
              </w:rPr>
              <w:t>Consolidated                        financial statements</w:t>
            </w:r>
          </w:p>
        </w:tc>
        <w:tc>
          <w:tcPr>
            <w:tcW w:w="2700" w:type="dxa"/>
            <w:gridSpan w:val="2"/>
          </w:tcPr>
          <w:p w:rsidR="00417A92" w:rsidRPr="0026715E" w:rsidRDefault="00417A92" w:rsidP="001B48DD">
            <w:pPr>
              <w:pBdr>
                <w:bottom w:val="single" w:sz="6" w:space="1" w:color="auto"/>
              </w:pBdr>
              <w:spacing w:line="340" w:lineRule="exact"/>
              <w:ind w:right="-18"/>
              <w:jc w:val="center"/>
              <w:rPr>
                <w:rFonts w:ascii="Arial" w:hAnsi="Arial" w:cs="Arial"/>
                <w:caps/>
                <w:sz w:val="19"/>
                <w:szCs w:val="19"/>
              </w:rPr>
            </w:pPr>
            <w:r w:rsidRPr="0026715E">
              <w:rPr>
                <w:rFonts w:ascii="Arial" w:hAnsi="Arial" w:cs="Arial"/>
                <w:sz w:val="19"/>
                <w:szCs w:val="19"/>
              </w:rPr>
              <w:t>Separate                           financial statements</w:t>
            </w:r>
          </w:p>
        </w:tc>
      </w:tr>
      <w:tr w:rsidR="00417A92" w:rsidRPr="0026715E" w:rsidTr="001B48DD">
        <w:tc>
          <w:tcPr>
            <w:tcW w:w="3330" w:type="dxa"/>
          </w:tcPr>
          <w:p w:rsidR="00417A92" w:rsidRPr="0026715E" w:rsidRDefault="00417A92" w:rsidP="001B48DD">
            <w:pPr>
              <w:spacing w:line="340" w:lineRule="exact"/>
              <w:ind w:left="162" w:right="-108" w:hanging="162"/>
              <w:rPr>
                <w:rFonts w:ascii="Arial" w:hAnsi="Arial" w:cs="Arial"/>
                <w:sz w:val="19"/>
                <w:szCs w:val="19"/>
              </w:rPr>
            </w:pPr>
          </w:p>
        </w:tc>
        <w:tc>
          <w:tcPr>
            <w:tcW w:w="1350" w:type="dxa"/>
          </w:tcPr>
          <w:p w:rsidR="00417A92" w:rsidRPr="0026715E" w:rsidRDefault="00E771A4" w:rsidP="001B48DD">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2016</w:t>
            </w:r>
          </w:p>
        </w:tc>
        <w:tc>
          <w:tcPr>
            <w:tcW w:w="1350" w:type="dxa"/>
          </w:tcPr>
          <w:p w:rsidR="00417A92" w:rsidRPr="0026715E" w:rsidRDefault="00E771A4" w:rsidP="001B48DD">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2015</w:t>
            </w:r>
          </w:p>
        </w:tc>
        <w:tc>
          <w:tcPr>
            <w:tcW w:w="1350" w:type="dxa"/>
          </w:tcPr>
          <w:p w:rsidR="00417A92" w:rsidRPr="0026715E" w:rsidRDefault="00E771A4" w:rsidP="001B48DD">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2016</w:t>
            </w:r>
          </w:p>
        </w:tc>
        <w:tc>
          <w:tcPr>
            <w:tcW w:w="1350" w:type="dxa"/>
          </w:tcPr>
          <w:p w:rsidR="00417A92" w:rsidRPr="0026715E" w:rsidRDefault="00E771A4" w:rsidP="001B48DD">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2015</w:t>
            </w:r>
          </w:p>
        </w:tc>
      </w:tr>
      <w:tr w:rsidR="00B502D9" w:rsidRPr="0026715E" w:rsidTr="001B48DD">
        <w:tc>
          <w:tcPr>
            <w:tcW w:w="3330" w:type="dxa"/>
          </w:tcPr>
          <w:p w:rsidR="00B502D9" w:rsidRPr="0026715E" w:rsidRDefault="00B502D9" w:rsidP="00B502D9">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Net book value at beginning of year</w:t>
            </w:r>
          </w:p>
        </w:tc>
        <w:tc>
          <w:tcPr>
            <w:tcW w:w="1350" w:type="dxa"/>
          </w:tcPr>
          <w:p w:rsidR="00B502D9" w:rsidRPr="00B502D9" w:rsidRDefault="00B502D9" w:rsidP="00B502D9">
            <w:pPr>
              <w:tabs>
                <w:tab w:val="decimal" w:pos="1062"/>
              </w:tabs>
              <w:spacing w:line="340" w:lineRule="exact"/>
              <w:jc w:val="thaiDistribute"/>
              <w:rPr>
                <w:rFonts w:ascii="Arial" w:eastAsia="Arial Unicode MS" w:hAnsi="Arial" w:cs="Arial"/>
                <w:sz w:val="19"/>
                <w:szCs w:val="19"/>
              </w:rPr>
            </w:pPr>
            <w:r w:rsidRPr="00B502D9">
              <w:rPr>
                <w:rFonts w:ascii="Arial" w:eastAsia="Arial Unicode MS" w:hAnsi="Arial" w:cs="Arial"/>
                <w:sz w:val="19"/>
                <w:szCs w:val="19"/>
              </w:rPr>
              <w:t>260,731</w:t>
            </w:r>
          </w:p>
        </w:tc>
        <w:tc>
          <w:tcPr>
            <w:tcW w:w="1350" w:type="dxa"/>
          </w:tcPr>
          <w:p w:rsidR="00B502D9" w:rsidRPr="00B502D9" w:rsidRDefault="00B502D9" w:rsidP="00B502D9">
            <w:pPr>
              <w:tabs>
                <w:tab w:val="decimal" w:pos="1062"/>
              </w:tabs>
              <w:spacing w:line="340" w:lineRule="exact"/>
              <w:jc w:val="thaiDistribute"/>
              <w:rPr>
                <w:rFonts w:ascii="Arial" w:eastAsia="Arial Unicode MS" w:hAnsi="Arial" w:cs="Arial"/>
                <w:sz w:val="19"/>
                <w:szCs w:val="19"/>
              </w:rPr>
            </w:pPr>
            <w:r w:rsidRPr="00B502D9">
              <w:rPr>
                <w:rFonts w:ascii="Arial" w:eastAsia="Arial Unicode MS" w:hAnsi="Arial" w:cs="Arial"/>
                <w:sz w:val="19"/>
                <w:szCs w:val="19"/>
              </w:rPr>
              <w:t>173,714</w:t>
            </w:r>
          </w:p>
        </w:tc>
        <w:tc>
          <w:tcPr>
            <w:tcW w:w="1350" w:type="dxa"/>
          </w:tcPr>
          <w:p w:rsidR="00B502D9" w:rsidRPr="00B502D9" w:rsidRDefault="00B502D9" w:rsidP="00B502D9">
            <w:pPr>
              <w:tabs>
                <w:tab w:val="decimal" w:pos="1062"/>
              </w:tabs>
              <w:spacing w:line="340" w:lineRule="exact"/>
              <w:jc w:val="thaiDistribute"/>
              <w:rPr>
                <w:rFonts w:ascii="Arial" w:eastAsia="Arial Unicode MS" w:hAnsi="Arial" w:cs="Arial"/>
                <w:sz w:val="19"/>
                <w:szCs w:val="19"/>
              </w:rPr>
            </w:pPr>
            <w:r w:rsidRPr="00B502D9">
              <w:rPr>
                <w:rFonts w:ascii="Arial" w:eastAsia="Arial Unicode MS" w:hAnsi="Arial" w:cs="Arial"/>
                <w:sz w:val="19"/>
                <w:szCs w:val="19"/>
              </w:rPr>
              <w:t>120,257</w:t>
            </w:r>
          </w:p>
        </w:tc>
        <w:tc>
          <w:tcPr>
            <w:tcW w:w="1350" w:type="dxa"/>
          </w:tcPr>
          <w:p w:rsidR="00B502D9" w:rsidRPr="0026715E" w:rsidRDefault="00B502D9" w:rsidP="00B502D9">
            <w:pPr>
              <w:tabs>
                <w:tab w:val="decimal" w:pos="1062"/>
              </w:tabs>
              <w:spacing w:line="340" w:lineRule="exact"/>
              <w:jc w:val="thaiDistribute"/>
              <w:rPr>
                <w:rFonts w:ascii="Arial" w:eastAsia="Arial Unicode MS" w:hAnsi="Arial" w:cs="Arial"/>
                <w:sz w:val="19"/>
                <w:szCs w:val="19"/>
              </w:rPr>
            </w:pPr>
            <w:r w:rsidRPr="0026715E">
              <w:rPr>
                <w:rFonts w:ascii="Arial" w:eastAsia="Arial Unicode MS" w:hAnsi="Arial" w:cs="Arial"/>
                <w:sz w:val="19"/>
                <w:szCs w:val="19"/>
              </w:rPr>
              <w:t>24,765</w:t>
            </w:r>
          </w:p>
        </w:tc>
      </w:tr>
      <w:tr w:rsidR="00B502D9" w:rsidRPr="0026715E" w:rsidTr="00697CEA">
        <w:trPr>
          <w:trHeight w:val="549"/>
        </w:trPr>
        <w:tc>
          <w:tcPr>
            <w:tcW w:w="3330" w:type="dxa"/>
          </w:tcPr>
          <w:p w:rsidR="00B502D9" w:rsidRPr="0026715E" w:rsidRDefault="00B502D9" w:rsidP="00B502D9">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Transferred from real estate development cost</w:t>
            </w:r>
          </w:p>
        </w:tc>
        <w:tc>
          <w:tcPr>
            <w:tcW w:w="1350" w:type="dxa"/>
            <w:vAlign w:val="bottom"/>
          </w:tcPr>
          <w:p w:rsidR="00B502D9" w:rsidRPr="00B502D9" w:rsidRDefault="00B502D9" w:rsidP="00B502D9">
            <w:pPr>
              <w:tabs>
                <w:tab w:val="decimal" w:pos="1062"/>
              </w:tabs>
              <w:spacing w:line="340" w:lineRule="exact"/>
              <w:jc w:val="thaiDistribute"/>
              <w:rPr>
                <w:rFonts w:ascii="Arial" w:eastAsia="Arial Unicode MS" w:hAnsi="Arial" w:cs="Arial"/>
                <w:sz w:val="19"/>
                <w:szCs w:val="19"/>
              </w:rPr>
            </w:pPr>
            <w:r w:rsidRPr="00B502D9">
              <w:rPr>
                <w:rFonts w:ascii="Arial" w:eastAsia="Arial Unicode MS" w:hAnsi="Arial" w:cs="Arial"/>
                <w:sz w:val="19"/>
                <w:szCs w:val="19"/>
              </w:rPr>
              <w:t>30,766</w:t>
            </w:r>
          </w:p>
        </w:tc>
        <w:tc>
          <w:tcPr>
            <w:tcW w:w="1350" w:type="dxa"/>
            <w:vAlign w:val="bottom"/>
          </w:tcPr>
          <w:p w:rsidR="00B502D9" w:rsidRPr="00B502D9" w:rsidRDefault="00B502D9" w:rsidP="00B502D9">
            <w:pPr>
              <w:tabs>
                <w:tab w:val="decimal" w:pos="1062"/>
              </w:tabs>
              <w:spacing w:line="340" w:lineRule="exact"/>
              <w:jc w:val="thaiDistribute"/>
              <w:rPr>
                <w:rFonts w:ascii="Arial" w:eastAsia="Arial Unicode MS" w:hAnsi="Arial" w:cs="Arial"/>
                <w:sz w:val="19"/>
                <w:szCs w:val="19"/>
              </w:rPr>
            </w:pPr>
            <w:r w:rsidRPr="00B502D9">
              <w:rPr>
                <w:rFonts w:ascii="Arial" w:eastAsia="Arial Unicode MS" w:hAnsi="Arial" w:cs="Arial"/>
                <w:sz w:val="19"/>
                <w:szCs w:val="19"/>
              </w:rPr>
              <w:t>102,151</w:t>
            </w:r>
          </w:p>
        </w:tc>
        <w:tc>
          <w:tcPr>
            <w:tcW w:w="1350" w:type="dxa"/>
            <w:vAlign w:val="bottom"/>
          </w:tcPr>
          <w:p w:rsidR="00B502D9" w:rsidRPr="00B502D9" w:rsidRDefault="00B502D9" w:rsidP="00B502D9">
            <w:pPr>
              <w:tabs>
                <w:tab w:val="decimal" w:pos="1062"/>
              </w:tabs>
              <w:spacing w:line="340" w:lineRule="exact"/>
              <w:jc w:val="thaiDistribute"/>
              <w:rPr>
                <w:rFonts w:ascii="Arial" w:eastAsia="Arial Unicode MS" w:hAnsi="Arial" w:cs="Arial"/>
                <w:sz w:val="19"/>
                <w:szCs w:val="19"/>
              </w:rPr>
            </w:pPr>
            <w:r w:rsidRPr="00B502D9">
              <w:rPr>
                <w:rFonts w:ascii="Arial" w:eastAsia="Arial Unicode MS" w:hAnsi="Arial" w:cs="Arial"/>
                <w:sz w:val="19"/>
                <w:szCs w:val="19"/>
              </w:rPr>
              <w:t>30,766</w:t>
            </w:r>
          </w:p>
        </w:tc>
        <w:tc>
          <w:tcPr>
            <w:tcW w:w="1350" w:type="dxa"/>
            <w:vAlign w:val="bottom"/>
          </w:tcPr>
          <w:p w:rsidR="00B502D9" w:rsidRPr="0026715E" w:rsidRDefault="00B502D9" w:rsidP="00B502D9">
            <w:pPr>
              <w:tabs>
                <w:tab w:val="decimal" w:pos="1062"/>
              </w:tabs>
              <w:spacing w:line="340" w:lineRule="exact"/>
              <w:jc w:val="thaiDistribute"/>
              <w:rPr>
                <w:rFonts w:ascii="Arial" w:eastAsia="Arial Unicode MS" w:hAnsi="Arial" w:cs="Arial"/>
                <w:sz w:val="19"/>
                <w:szCs w:val="19"/>
              </w:rPr>
            </w:pPr>
            <w:r w:rsidRPr="0026715E">
              <w:rPr>
                <w:rFonts w:ascii="Arial" w:eastAsia="Arial Unicode MS" w:hAnsi="Arial" w:cs="Arial"/>
                <w:sz w:val="19"/>
                <w:szCs w:val="19"/>
              </w:rPr>
              <w:t>102,151</w:t>
            </w:r>
          </w:p>
        </w:tc>
      </w:tr>
      <w:tr w:rsidR="00B502D9" w:rsidRPr="0026715E" w:rsidTr="00584B6B">
        <w:tc>
          <w:tcPr>
            <w:tcW w:w="3330" w:type="dxa"/>
          </w:tcPr>
          <w:p w:rsidR="00B502D9" w:rsidRPr="0026715E" w:rsidRDefault="00B502D9" w:rsidP="00B502D9">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Transferred to property, buildings and equipment - net book value on transfer date</w:t>
            </w:r>
          </w:p>
        </w:tc>
        <w:tc>
          <w:tcPr>
            <w:tcW w:w="1350" w:type="dxa"/>
            <w:vAlign w:val="bottom"/>
          </w:tcPr>
          <w:p w:rsidR="00B502D9" w:rsidRPr="00B502D9" w:rsidRDefault="00B502D9" w:rsidP="00B502D9">
            <w:pPr>
              <w:tabs>
                <w:tab w:val="decimal" w:pos="1062"/>
              </w:tabs>
              <w:spacing w:line="340" w:lineRule="exact"/>
              <w:jc w:val="thaiDistribute"/>
              <w:rPr>
                <w:rFonts w:ascii="Arial" w:eastAsia="Arial Unicode MS" w:hAnsi="Arial" w:cs="Arial"/>
                <w:sz w:val="19"/>
                <w:szCs w:val="19"/>
              </w:rPr>
            </w:pPr>
            <w:r w:rsidRPr="00B502D9">
              <w:rPr>
                <w:rFonts w:ascii="Arial" w:eastAsia="Arial Unicode MS" w:hAnsi="Arial" w:cs="Arial"/>
                <w:sz w:val="19"/>
                <w:szCs w:val="19"/>
              </w:rPr>
              <w:t>-</w:t>
            </w:r>
          </w:p>
        </w:tc>
        <w:tc>
          <w:tcPr>
            <w:tcW w:w="1350" w:type="dxa"/>
            <w:vAlign w:val="bottom"/>
          </w:tcPr>
          <w:p w:rsidR="00B502D9" w:rsidRPr="00B502D9" w:rsidRDefault="00B502D9" w:rsidP="00B502D9">
            <w:pPr>
              <w:tabs>
                <w:tab w:val="decimal" w:pos="1062"/>
              </w:tabs>
              <w:spacing w:line="340" w:lineRule="exact"/>
              <w:jc w:val="thaiDistribute"/>
              <w:rPr>
                <w:rFonts w:ascii="Arial" w:eastAsia="Arial Unicode MS" w:hAnsi="Arial" w:cs="Arial"/>
                <w:sz w:val="19"/>
                <w:szCs w:val="19"/>
              </w:rPr>
            </w:pPr>
            <w:r w:rsidRPr="00B502D9">
              <w:rPr>
                <w:rFonts w:ascii="Arial" w:eastAsia="Arial Unicode MS" w:hAnsi="Arial" w:cs="Arial"/>
                <w:sz w:val="19"/>
                <w:szCs w:val="19"/>
              </w:rPr>
              <w:t>(4,006)</w:t>
            </w:r>
          </w:p>
        </w:tc>
        <w:tc>
          <w:tcPr>
            <w:tcW w:w="1350" w:type="dxa"/>
            <w:vAlign w:val="bottom"/>
          </w:tcPr>
          <w:p w:rsidR="00B502D9" w:rsidRPr="00B502D9" w:rsidRDefault="00B502D9" w:rsidP="00B502D9">
            <w:pPr>
              <w:tabs>
                <w:tab w:val="decimal" w:pos="1062"/>
              </w:tabs>
              <w:spacing w:line="340" w:lineRule="exact"/>
              <w:jc w:val="thaiDistribute"/>
              <w:rPr>
                <w:rFonts w:ascii="Arial" w:eastAsia="Arial Unicode MS" w:hAnsi="Arial" w:cs="Arial"/>
                <w:sz w:val="19"/>
                <w:szCs w:val="19"/>
              </w:rPr>
            </w:pPr>
            <w:r w:rsidRPr="00B502D9">
              <w:rPr>
                <w:rFonts w:ascii="Arial" w:eastAsia="Arial Unicode MS" w:hAnsi="Arial" w:cs="Arial"/>
                <w:sz w:val="19"/>
                <w:szCs w:val="19"/>
              </w:rPr>
              <w:t>-</w:t>
            </w:r>
          </w:p>
        </w:tc>
        <w:tc>
          <w:tcPr>
            <w:tcW w:w="1350" w:type="dxa"/>
            <w:vAlign w:val="bottom"/>
          </w:tcPr>
          <w:p w:rsidR="00B502D9" w:rsidRPr="0026715E" w:rsidRDefault="00B502D9" w:rsidP="00B502D9">
            <w:pPr>
              <w:tabs>
                <w:tab w:val="decimal" w:pos="1062"/>
              </w:tabs>
              <w:spacing w:line="340" w:lineRule="exact"/>
              <w:jc w:val="thaiDistribute"/>
              <w:rPr>
                <w:rFonts w:ascii="Arial" w:eastAsia="Arial Unicode MS" w:hAnsi="Arial" w:cs="Arial"/>
                <w:sz w:val="19"/>
                <w:szCs w:val="19"/>
              </w:rPr>
            </w:pPr>
            <w:r w:rsidRPr="0026715E">
              <w:rPr>
                <w:rFonts w:ascii="Arial" w:eastAsia="Arial Unicode MS" w:hAnsi="Arial" w:cs="Arial"/>
                <w:sz w:val="19"/>
                <w:szCs w:val="19"/>
              </w:rPr>
              <w:t>(4,006)</w:t>
            </w:r>
          </w:p>
        </w:tc>
      </w:tr>
      <w:tr w:rsidR="00B502D9" w:rsidRPr="0026715E" w:rsidTr="00561C6B">
        <w:tc>
          <w:tcPr>
            <w:tcW w:w="3330" w:type="dxa"/>
          </w:tcPr>
          <w:p w:rsidR="00B502D9" w:rsidRPr="0026715E" w:rsidRDefault="00B502D9" w:rsidP="00B502D9">
            <w:pPr>
              <w:spacing w:line="340" w:lineRule="exact"/>
              <w:ind w:left="162" w:right="-108" w:hanging="162"/>
              <w:rPr>
                <w:rFonts w:ascii="Arial" w:eastAsia="Arial Unicode MS" w:hAnsi="Arial" w:cs="Arial"/>
                <w:sz w:val="19"/>
                <w:szCs w:val="19"/>
                <w:cs/>
              </w:rPr>
            </w:pPr>
            <w:r w:rsidRPr="0026715E">
              <w:rPr>
                <w:rFonts w:ascii="Arial" w:eastAsia="Arial Unicode MS" w:hAnsi="Arial" w:cs="Arial"/>
                <w:sz w:val="19"/>
                <w:szCs w:val="19"/>
              </w:rPr>
              <w:t>Depreciation charged during the year</w:t>
            </w:r>
          </w:p>
        </w:tc>
        <w:tc>
          <w:tcPr>
            <w:tcW w:w="1350" w:type="dxa"/>
            <w:vAlign w:val="bottom"/>
          </w:tcPr>
          <w:p w:rsidR="00B502D9" w:rsidRPr="00B502D9" w:rsidRDefault="00B502D9" w:rsidP="00B502D9">
            <w:pPr>
              <w:tabs>
                <w:tab w:val="decimal" w:pos="1062"/>
              </w:tabs>
              <w:spacing w:line="340" w:lineRule="exact"/>
              <w:jc w:val="thaiDistribute"/>
              <w:rPr>
                <w:rFonts w:ascii="Arial" w:eastAsia="Arial Unicode MS" w:hAnsi="Arial" w:cs="Arial"/>
                <w:sz w:val="19"/>
                <w:szCs w:val="19"/>
              </w:rPr>
            </w:pPr>
            <w:r w:rsidRPr="00B502D9">
              <w:rPr>
                <w:rFonts w:ascii="Arial" w:eastAsia="Arial Unicode MS" w:hAnsi="Arial" w:cs="Arial"/>
                <w:sz w:val="19"/>
                <w:szCs w:val="19"/>
              </w:rPr>
              <w:t>(12,422)</w:t>
            </w:r>
          </w:p>
        </w:tc>
        <w:tc>
          <w:tcPr>
            <w:tcW w:w="1350" w:type="dxa"/>
            <w:vAlign w:val="bottom"/>
          </w:tcPr>
          <w:p w:rsidR="00B502D9" w:rsidRPr="00B502D9" w:rsidRDefault="00B502D9" w:rsidP="00B502D9">
            <w:pPr>
              <w:tabs>
                <w:tab w:val="decimal" w:pos="1062"/>
              </w:tabs>
              <w:spacing w:line="340" w:lineRule="exact"/>
              <w:jc w:val="thaiDistribute"/>
              <w:rPr>
                <w:rFonts w:ascii="Arial" w:eastAsia="Arial Unicode MS" w:hAnsi="Arial" w:cs="Arial"/>
                <w:sz w:val="19"/>
                <w:szCs w:val="19"/>
              </w:rPr>
            </w:pPr>
            <w:r w:rsidRPr="00B502D9">
              <w:rPr>
                <w:rFonts w:ascii="Arial" w:eastAsia="Arial Unicode MS" w:hAnsi="Arial" w:cs="Arial"/>
                <w:sz w:val="19"/>
                <w:szCs w:val="19"/>
              </w:rPr>
              <w:t>(11,128)</w:t>
            </w:r>
          </w:p>
        </w:tc>
        <w:tc>
          <w:tcPr>
            <w:tcW w:w="1350" w:type="dxa"/>
            <w:vAlign w:val="bottom"/>
          </w:tcPr>
          <w:p w:rsidR="00B502D9" w:rsidRPr="00B502D9" w:rsidRDefault="00B502D9" w:rsidP="00B502D9">
            <w:pPr>
              <w:tabs>
                <w:tab w:val="decimal" w:pos="1062"/>
              </w:tabs>
              <w:spacing w:line="340" w:lineRule="exact"/>
              <w:jc w:val="thaiDistribute"/>
              <w:rPr>
                <w:rFonts w:ascii="Arial" w:eastAsia="Arial Unicode MS" w:hAnsi="Arial" w:cs="Arial"/>
                <w:sz w:val="19"/>
                <w:szCs w:val="19"/>
              </w:rPr>
            </w:pPr>
            <w:r w:rsidRPr="00B502D9">
              <w:rPr>
                <w:rFonts w:ascii="Arial" w:eastAsia="Arial Unicode MS" w:hAnsi="Arial" w:cs="Arial"/>
                <w:sz w:val="19"/>
                <w:szCs w:val="19"/>
              </w:rPr>
              <w:t>(3,940)</w:t>
            </w:r>
          </w:p>
        </w:tc>
        <w:tc>
          <w:tcPr>
            <w:tcW w:w="1350" w:type="dxa"/>
            <w:vAlign w:val="bottom"/>
          </w:tcPr>
          <w:p w:rsidR="00B502D9" w:rsidRPr="0026715E" w:rsidRDefault="00B502D9" w:rsidP="00B502D9">
            <w:pP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(2,653)</w:t>
            </w:r>
          </w:p>
        </w:tc>
      </w:tr>
      <w:tr w:rsidR="00B502D9" w:rsidRPr="0026715E" w:rsidTr="00561C6B">
        <w:tc>
          <w:tcPr>
            <w:tcW w:w="3330" w:type="dxa"/>
          </w:tcPr>
          <w:p w:rsidR="00B502D9" w:rsidRPr="0026715E" w:rsidRDefault="00DB6A30" w:rsidP="00B502D9">
            <w:pPr>
              <w:spacing w:line="340" w:lineRule="exact"/>
              <w:ind w:left="162" w:right="-108" w:hanging="162"/>
              <w:rPr>
                <w:rFonts w:ascii="Arial" w:eastAsia="Arial Unicode MS" w:hAnsi="Arial" w:cs="Arial"/>
                <w:sz w:val="19"/>
                <w:szCs w:val="19"/>
              </w:rPr>
            </w:pPr>
            <w:r>
              <w:rPr>
                <w:rFonts w:ascii="Arial" w:eastAsia="Arial Unicode MS" w:hAnsi="Arial" w:cs="Arial"/>
                <w:sz w:val="19"/>
                <w:szCs w:val="19"/>
              </w:rPr>
              <w:t>Impairment loss</w:t>
            </w:r>
          </w:p>
        </w:tc>
        <w:tc>
          <w:tcPr>
            <w:tcW w:w="1350" w:type="dxa"/>
          </w:tcPr>
          <w:p w:rsidR="00B502D9" w:rsidRPr="00B502D9" w:rsidRDefault="00B502D9" w:rsidP="00B502D9">
            <w:pPr>
              <w:pBdr>
                <w:bottom w:val="single" w:sz="4" w:space="1" w:color="auto"/>
              </w:pBdr>
              <w:tabs>
                <w:tab w:val="decimal" w:pos="1062"/>
              </w:tabs>
              <w:spacing w:line="340" w:lineRule="exact"/>
              <w:jc w:val="thaiDistribute"/>
              <w:rPr>
                <w:rFonts w:ascii="Arial" w:eastAsia="Arial Unicode MS" w:hAnsi="Arial" w:cs="Arial"/>
                <w:sz w:val="19"/>
                <w:szCs w:val="19"/>
              </w:rPr>
            </w:pPr>
            <w:r w:rsidRPr="00B502D9">
              <w:rPr>
                <w:rFonts w:ascii="Arial" w:eastAsia="Arial Unicode MS" w:hAnsi="Arial" w:cs="Arial"/>
                <w:sz w:val="19"/>
                <w:szCs w:val="19"/>
              </w:rPr>
              <w:t>(11,509)</w:t>
            </w:r>
          </w:p>
        </w:tc>
        <w:tc>
          <w:tcPr>
            <w:tcW w:w="1350" w:type="dxa"/>
          </w:tcPr>
          <w:p w:rsidR="00B502D9" w:rsidRPr="00B502D9" w:rsidRDefault="00B502D9" w:rsidP="00B502D9">
            <w:pPr>
              <w:pBdr>
                <w:bottom w:val="single" w:sz="4" w:space="1" w:color="auto"/>
              </w:pBdr>
              <w:tabs>
                <w:tab w:val="decimal" w:pos="1062"/>
              </w:tabs>
              <w:spacing w:line="340" w:lineRule="exact"/>
              <w:jc w:val="thaiDistribute"/>
              <w:rPr>
                <w:rFonts w:ascii="Arial" w:eastAsia="Arial Unicode MS" w:hAnsi="Arial" w:cs="Arial"/>
                <w:sz w:val="19"/>
                <w:szCs w:val="19"/>
              </w:rPr>
            </w:pPr>
            <w:r w:rsidRPr="00B502D9">
              <w:rPr>
                <w:rFonts w:ascii="Arial" w:eastAsia="Arial Unicode MS" w:hAnsi="Arial" w:cs="Arial"/>
                <w:sz w:val="19"/>
                <w:szCs w:val="19"/>
              </w:rPr>
              <w:t>-</w:t>
            </w:r>
          </w:p>
        </w:tc>
        <w:tc>
          <w:tcPr>
            <w:tcW w:w="1350" w:type="dxa"/>
          </w:tcPr>
          <w:p w:rsidR="00B502D9" w:rsidRPr="00B502D9" w:rsidRDefault="00B502D9" w:rsidP="00B502D9">
            <w:pPr>
              <w:pBdr>
                <w:bottom w:val="single" w:sz="4" w:space="1" w:color="auto"/>
              </w:pBdr>
              <w:tabs>
                <w:tab w:val="decimal" w:pos="1062"/>
              </w:tabs>
              <w:spacing w:line="340" w:lineRule="exact"/>
              <w:jc w:val="thaiDistribute"/>
              <w:rPr>
                <w:rFonts w:ascii="Arial" w:eastAsia="Arial Unicode MS" w:hAnsi="Arial" w:cs="Arial"/>
                <w:sz w:val="19"/>
                <w:szCs w:val="19"/>
              </w:rPr>
            </w:pPr>
            <w:r w:rsidRPr="00B502D9">
              <w:rPr>
                <w:rFonts w:ascii="Arial" w:eastAsia="Arial Unicode MS" w:hAnsi="Arial" w:cs="Arial"/>
                <w:sz w:val="19"/>
                <w:szCs w:val="19"/>
              </w:rPr>
              <w:t>(11,509)</w:t>
            </w:r>
          </w:p>
        </w:tc>
        <w:tc>
          <w:tcPr>
            <w:tcW w:w="1350" w:type="dxa"/>
          </w:tcPr>
          <w:p w:rsidR="00B502D9" w:rsidRPr="00B502D9" w:rsidRDefault="00B502D9" w:rsidP="00B502D9">
            <w:pPr>
              <w:pBdr>
                <w:bottom w:val="single" w:sz="4" w:space="1" w:color="auto"/>
              </w:pBdr>
              <w:tabs>
                <w:tab w:val="decimal" w:pos="1062"/>
              </w:tabs>
              <w:spacing w:line="340" w:lineRule="exact"/>
              <w:jc w:val="thaiDistribute"/>
              <w:rPr>
                <w:rFonts w:ascii="Arial" w:eastAsia="Arial Unicode MS" w:hAnsi="Arial" w:cs="Arial"/>
                <w:sz w:val="19"/>
                <w:szCs w:val="19"/>
              </w:rPr>
            </w:pPr>
            <w:r w:rsidRPr="00B502D9">
              <w:rPr>
                <w:rFonts w:ascii="Arial" w:eastAsia="Arial Unicode MS" w:hAnsi="Arial" w:cs="Arial"/>
                <w:sz w:val="19"/>
                <w:szCs w:val="19"/>
              </w:rPr>
              <w:t>-</w:t>
            </w:r>
          </w:p>
        </w:tc>
      </w:tr>
      <w:tr w:rsidR="00B502D9" w:rsidRPr="0026715E" w:rsidTr="00561C6B">
        <w:tc>
          <w:tcPr>
            <w:tcW w:w="3330" w:type="dxa"/>
          </w:tcPr>
          <w:p w:rsidR="00B502D9" w:rsidRPr="0026715E" w:rsidRDefault="00B502D9" w:rsidP="00B502D9">
            <w:pPr>
              <w:spacing w:line="340" w:lineRule="exact"/>
              <w:ind w:left="162" w:right="-108" w:hanging="162"/>
              <w:rPr>
                <w:rFonts w:ascii="Arial" w:eastAsia="Arial Unicode MS" w:hAnsi="Arial" w:cs="Arial"/>
                <w:sz w:val="19"/>
                <w:szCs w:val="19"/>
                <w:cs/>
              </w:rPr>
            </w:pPr>
            <w:r w:rsidRPr="0026715E">
              <w:rPr>
                <w:rFonts w:ascii="Arial" w:eastAsia="Arial Unicode MS" w:hAnsi="Arial" w:cs="Arial"/>
                <w:sz w:val="19"/>
                <w:szCs w:val="19"/>
              </w:rPr>
              <w:t>Net book value at end of year</w:t>
            </w:r>
          </w:p>
        </w:tc>
        <w:tc>
          <w:tcPr>
            <w:tcW w:w="1350" w:type="dxa"/>
          </w:tcPr>
          <w:p w:rsidR="00B502D9" w:rsidRPr="00B502D9" w:rsidRDefault="00B502D9" w:rsidP="00B502D9">
            <w:pPr>
              <w:pBdr>
                <w:bottom w:val="double" w:sz="4" w:space="1" w:color="auto"/>
              </w:pBdr>
              <w:tabs>
                <w:tab w:val="decimal" w:pos="1062"/>
              </w:tabs>
              <w:spacing w:line="340" w:lineRule="exact"/>
              <w:jc w:val="thaiDistribute"/>
              <w:rPr>
                <w:rFonts w:ascii="Arial" w:eastAsia="Arial Unicode MS" w:hAnsi="Arial" w:cs="Arial"/>
                <w:sz w:val="19"/>
                <w:szCs w:val="19"/>
              </w:rPr>
            </w:pPr>
            <w:r w:rsidRPr="00B502D9">
              <w:rPr>
                <w:rFonts w:ascii="Arial" w:eastAsia="Arial Unicode MS" w:hAnsi="Arial" w:cs="Arial"/>
                <w:sz w:val="19"/>
                <w:szCs w:val="19"/>
              </w:rPr>
              <w:t>267,566</w:t>
            </w:r>
          </w:p>
        </w:tc>
        <w:tc>
          <w:tcPr>
            <w:tcW w:w="1350" w:type="dxa"/>
          </w:tcPr>
          <w:p w:rsidR="00B502D9" w:rsidRPr="00B502D9" w:rsidRDefault="00B502D9" w:rsidP="00B502D9">
            <w:pPr>
              <w:pBdr>
                <w:bottom w:val="double" w:sz="4" w:space="1" w:color="auto"/>
              </w:pBdr>
              <w:tabs>
                <w:tab w:val="decimal" w:pos="1062"/>
              </w:tabs>
              <w:spacing w:line="340" w:lineRule="exact"/>
              <w:jc w:val="thaiDistribute"/>
              <w:rPr>
                <w:rFonts w:ascii="Arial" w:eastAsia="Arial Unicode MS" w:hAnsi="Arial" w:cs="Arial"/>
                <w:sz w:val="19"/>
                <w:szCs w:val="19"/>
              </w:rPr>
            </w:pPr>
            <w:r w:rsidRPr="00B502D9">
              <w:rPr>
                <w:rFonts w:ascii="Arial" w:eastAsia="Arial Unicode MS" w:hAnsi="Arial" w:cs="Arial"/>
                <w:sz w:val="19"/>
                <w:szCs w:val="19"/>
              </w:rPr>
              <w:t>260,731</w:t>
            </w:r>
          </w:p>
        </w:tc>
        <w:tc>
          <w:tcPr>
            <w:tcW w:w="1350" w:type="dxa"/>
          </w:tcPr>
          <w:p w:rsidR="00B502D9" w:rsidRPr="00B502D9" w:rsidRDefault="00B502D9" w:rsidP="00B502D9">
            <w:pPr>
              <w:pBdr>
                <w:bottom w:val="double" w:sz="4" w:space="1" w:color="auto"/>
              </w:pBdr>
              <w:tabs>
                <w:tab w:val="decimal" w:pos="1062"/>
              </w:tabs>
              <w:spacing w:line="340" w:lineRule="exact"/>
              <w:jc w:val="thaiDistribute"/>
              <w:rPr>
                <w:rFonts w:ascii="Arial" w:eastAsia="Arial Unicode MS" w:hAnsi="Arial" w:cs="Arial"/>
                <w:sz w:val="19"/>
                <w:szCs w:val="19"/>
              </w:rPr>
            </w:pPr>
            <w:r w:rsidRPr="00B502D9">
              <w:rPr>
                <w:rFonts w:ascii="Arial" w:eastAsia="Arial Unicode MS" w:hAnsi="Arial" w:cs="Arial"/>
                <w:sz w:val="19"/>
                <w:szCs w:val="19"/>
              </w:rPr>
              <w:t>135,574</w:t>
            </w:r>
          </w:p>
        </w:tc>
        <w:tc>
          <w:tcPr>
            <w:tcW w:w="1350" w:type="dxa"/>
          </w:tcPr>
          <w:p w:rsidR="00B502D9" w:rsidRPr="0026715E" w:rsidRDefault="00B502D9" w:rsidP="00B502D9">
            <w:pPr>
              <w:pBdr>
                <w:bottom w:val="double" w:sz="4" w:space="1" w:color="auto"/>
              </w:pBdr>
              <w:tabs>
                <w:tab w:val="decimal" w:pos="1062"/>
              </w:tabs>
              <w:spacing w:line="340" w:lineRule="exact"/>
              <w:jc w:val="thaiDistribute"/>
              <w:rPr>
                <w:rFonts w:ascii="Arial" w:eastAsia="Arial Unicode MS" w:hAnsi="Arial" w:cs="Arial"/>
                <w:sz w:val="19"/>
                <w:szCs w:val="19"/>
              </w:rPr>
            </w:pPr>
            <w:r w:rsidRPr="0026715E">
              <w:rPr>
                <w:rFonts w:ascii="Arial" w:eastAsia="Arial Unicode MS" w:hAnsi="Arial" w:cs="Arial"/>
                <w:sz w:val="19"/>
                <w:szCs w:val="19"/>
              </w:rPr>
              <w:t>120,257</w:t>
            </w:r>
          </w:p>
        </w:tc>
      </w:tr>
    </w:tbl>
    <w:p w:rsidR="00D1798B" w:rsidRPr="0026715E" w:rsidRDefault="00D1798B" w:rsidP="00D55751">
      <w:pPr>
        <w:spacing w:before="240" w:after="120" w:line="380" w:lineRule="exact"/>
        <w:ind w:left="547"/>
        <w:jc w:val="both"/>
        <w:rPr>
          <w:rFonts w:ascii="Arial" w:hAnsi="Arial"/>
          <w:sz w:val="22"/>
          <w:szCs w:val="22"/>
        </w:rPr>
      </w:pPr>
      <w:r w:rsidRPr="0026715E">
        <w:rPr>
          <w:rFonts w:ascii="Arial" w:hAnsi="Arial"/>
          <w:sz w:val="22"/>
          <w:szCs w:val="22"/>
        </w:rPr>
        <w:t xml:space="preserve">The fair value of the investment properties as at 31 December </w:t>
      </w:r>
      <w:r w:rsidR="00E771A4">
        <w:rPr>
          <w:rFonts w:ascii="Arial" w:hAnsi="Arial"/>
          <w:sz w:val="22"/>
          <w:szCs w:val="22"/>
        </w:rPr>
        <w:t>2016</w:t>
      </w:r>
      <w:r w:rsidRPr="0026715E">
        <w:rPr>
          <w:rFonts w:ascii="Arial" w:hAnsi="Arial"/>
          <w:sz w:val="22"/>
          <w:szCs w:val="22"/>
        </w:rPr>
        <w:t xml:space="preserve"> and </w:t>
      </w:r>
      <w:r w:rsidR="00E771A4">
        <w:rPr>
          <w:rFonts w:ascii="Arial" w:hAnsi="Arial"/>
          <w:sz w:val="22"/>
          <w:szCs w:val="22"/>
        </w:rPr>
        <w:t>2015</w:t>
      </w:r>
      <w:r w:rsidRPr="0026715E">
        <w:rPr>
          <w:rFonts w:ascii="Arial" w:hAnsi="Arial"/>
          <w:sz w:val="22"/>
          <w:szCs w:val="22"/>
        </w:rPr>
        <w:t xml:space="preserve"> </w:t>
      </w:r>
      <w:r w:rsidR="00E432DB">
        <w:rPr>
          <w:rFonts w:ascii="Arial" w:hAnsi="Arial"/>
          <w:sz w:val="22"/>
          <w:szCs w:val="22"/>
        </w:rPr>
        <w:t xml:space="preserve">is </w:t>
      </w:r>
      <w:r w:rsidRPr="0026715E">
        <w:rPr>
          <w:rFonts w:ascii="Arial" w:hAnsi="Arial"/>
          <w:sz w:val="22"/>
          <w:szCs w:val="22"/>
        </w:rPr>
        <w:t xml:space="preserve">stated below: </w:t>
      </w:r>
    </w:p>
    <w:p w:rsidR="00584B6B" w:rsidRPr="0026715E" w:rsidRDefault="00584B6B" w:rsidP="00584B6B">
      <w:pPr>
        <w:tabs>
          <w:tab w:val="left" w:pos="1440"/>
        </w:tabs>
        <w:spacing w:before="120" w:after="120" w:line="380" w:lineRule="exact"/>
        <w:ind w:left="547" w:hanging="547"/>
        <w:jc w:val="right"/>
        <w:outlineLvl w:val="0"/>
        <w:rPr>
          <w:rFonts w:ascii="Arial" w:hAnsi="Arial"/>
          <w:sz w:val="19"/>
          <w:szCs w:val="19"/>
        </w:rPr>
      </w:pPr>
      <w:r w:rsidRPr="0026715E">
        <w:rPr>
          <w:rFonts w:ascii="Arial" w:hAnsi="Arial"/>
          <w:sz w:val="19"/>
          <w:szCs w:val="19"/>
        </w:rPr>
        <w:t>(Unit</w:t>
      </w:r>
      <w:r w:rsidRPr="0026715E">
        <w:rPr>
          <w:rFonts w:ascii="Arial" w:hAnsi="Arial"/>
          <w:sz w:val="19"/>
          <w:szCs w:val="19"/>
          <w:cs/>
        </w:rPr>
        <w:t xml:space="preserve">: </w:t>
      </w:r>
      <w:r w:rsidRPr="0026715E">
        <w:rPr>
          <w:rFonts w:ascii="Arial" w:hAnsi="Arial"/>
          <w:sz w:val="19"/>
          <w:szCs w:val="19"/>
        </w:rPr>
        <w:t>Thousand Baht)</w:t>
      </w:r>
    </w:p>
    <w:tbl>
      <w:tblPr>
        <w:tblW w:w="8730" w:type="dxa"/>
        <w:tblInd w:w="558" w:type="dxa"/>
        <w:tblLayout w:type="fixed"/>
        <w:tblLook w:val="0000" w:firstRow="0" w:lastRow="0" w:firstColumn="0" w:lastColumn="0" w:noHBand="0" w:noVBand="0"/>
      </w:tblPr>
      <w:tblGrid>
        <w:gridCol w:w="3330"/>
        <w:gridCol w:w="1350"/>
        <w:gridCol w:w="1350"/>
        <w:gridCol w:w="1350"/>
        <w:gridCol w:w="1350"/>
      </w:tblGrid>
      <w:tr w:rsidR="00584B6B" w:rsidRPr="0026715E" w:rsidTr="001B48DD">
        <w:tc>
          <w:tcPr>
            <w:tcW w:w="3330" w:type="dxa"/>
          </w:tcPr>
          <w:p w:rsidR="00584B6B" w:rsidRPr="0026715E" w:rsidRDefault="00584B6B" w:rsidP="001B48DD">
            <w:pPr>
              <w:spacing w:line="340" w:lineRule="exact"/>
              <w:ind w:left="162" w:right="-108" w:hanging="162"/>
              <w:jc w:val="center"/>
              <w:rPr>
                <w:rFonts w:ascii="Arial" w:hAnsi="Arial" w:cs="Arial"/>
                <w:sz w:val="19"/>
                <w:szCs w:val="19"/>
              </w:rPr>
            </w:pPr>
          </w:p>
        </w:tc>
        <w:tc>
          <w:tcPr>
            <w:tcW w:w="2700" w:type="dxa"/>
            <w:gridSpan w:val="2"/>
          </w:tcPr>
          <w:p w:rsidR="00584B6B" w:rsidRPr="0026715E" w:rsidRDefault="00584B6B" w:rsidP="001B48DD">
            <w:pPr>
              <w:pBdr>
                <w:bottom w:val="single" w:sz="6" w:space="1" w:color="auto"/>
              </w:pBdr>
              <w:spacing w:line="340" w:lineRule="exact"/>
              <w:ind w:right="-18"/>
              <w:jc w:val="center"/>
              <w:rPr>
                <w:rFonts w:ascii="Arial" w:hAnsi="Arial" w:cs="Arial"/>
                <w:caps/>
                <w:sz w:val="19"/>
                <w:szCs w:val="19"/>
              </w:rPr>
            </w:pPr>
            <w:r w:rsidRPr="0026715E">
              <w:rPr>
                <w:rFonts w:ascii="Arial" w:hAnsi="Arial" w:cs="Arial"/>
                <w:sz w:val="19"/>
                <w:szCs w:val="19"/>
              </w:rPr>
              <w:t>Consolidated                        financial statements</w:t>
            </w:r>
          </w:p>
        </w:tc>
        <w:tc>
          <w:tcPr>
            <w:tcW w:w="2700" w:type="dxa"/>
            <w:gridSpan w:val="2"/>
          </w:tcPr>
          <w:p w:rsidR="00584B6B" w:rsidRPr="0026715E" w:rsidRDefault="00584B6B" w:rsidP="001B48DD">
            <w:pPr>
              <w:pBdr>
                <w:bottom w:val="single" w:sz="6" w:space="1" w:color="auto"/>
              </w:pBdr>
              <w:spacing w:line="340" w:lineRule="exact"/>
              <w:ind w:right="-18"/>
              <w:jc w:val="center"/>
              <w:rPr>
                <w:rFonts w:ascii="Arial" w:hAnsi="Arial" w:cs="Arial"/>
                <w:caps/>
                <w:sz w:val="19"/>
                <w:szCs w:val="19"/>
              </w:rPr>
            </w:pPr>
            <w:r w:rsidRPr="0026715E">
              <w:rPr>
                <w:rFonts w:ascii="Arial" w:hAnsi="Arial" w:cs="Arial"/>
                <w:sz w:val="19"/>
                <w:szCs w:val="19"/>
              </w:rPr>
              <w:t>Separate                           financial statements</w:t>
            </w:r>
          </w:p>
        </w:tc>
      </w:tr>
      <w:tr w:rsidR="00584B6B" w:rsidRPr="0026715E" w:rsidTr="001B48DD">
        <w:tc>
          <w:tcPr>
            <w:tcW w:w="3330" w:type="dxa"/>
          </w:tcPr>
          <w:p w:rsidR="00584B6B" w:rsidRPr="0026715E" w:rsidRDefault="00584B6B" w:rsidP="001B48DD">
            <w:pPr>
              <w:spacing w:line="340" w:lineRule="exact"/>
              <w:ind w:left="162" w:right="-108" w:hanging="162"/>
              <w:rPr>
                <w:rFonts w:ascii="Arial" w:hAnsi="Arial" w:cs="Arial"/>
                <w:sz w:val="19"/>
                <w:szCs w:val="19"/>
              </w:rPr>
            </w:pPr>
          </w:p>
        </w:tc>
        <w:tc>
          <w:tcPr>
            <w:tcW w:w="1350" w:type="dxa"/>
          </w:tcPr>
          <w:p w:rsidR="00584B6B" w:rsidRPr="0026715E" w:rsidRDefault="00E771A4" w:rsidP="001B48DD">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2016</w:t>
            </w:r>
          </w:p>
        </w:tc>
        <w:tc>
          <w:tcPr>
            <w:tcW w:w="1350" w:type="dxa"/>
          </w:tcPr>
          <w:p w:rsidR="00584B6B" w:rsidRPr="0026715E" w:rsidRDefault="00E771A4" w:rsidP="001B48DD">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2015</w:t>
            </w:r>
          </w:p>
        </w:tc>
        <w:tc>
          <w:tcPr>
            <w:tcW w:w="1350" w:type="dxa"/>
          </w:tcPr>
          <w:p w:rsidR="00584B6B" w:rsidRPr="0026715E" w:rsidRDefault="00E771A4" w:rsidP="001B48DD">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2016</w:t>
            </w:r>
          </w:p>
        </w:tc>
        <w:tc>
          <w:tcPr>
            <w:tcW w:w="1350" w:type="dxa"/>
          </w:tcPr>
          <w:p w:rsidR="00584B6B" w:rsidRPr="0026715E" w:rsidRDefault="00E771A4" w:rsidP="001B48DD">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2015</w:t>
            </w:r>
          </w:p>
        </w:tc>
      </w:tr>
      <w:tr w:rsidR="00B502D9" w:rsidRPr="0026715E" w:rsidTr="00561C6B">
        <w:tc>
          <w:tcPr>
            <w:tcW w:w="3330" w:type="dxa"/>
          </w:tcPr>
          <w:p w:rsidR="00B502D9" w:rsidRPr="0026715E" w:rsidRDefault="00B502D9" w:rsidP="00B502D9">
            <w:pPr>
              <w:spacing w:line="340" w:lineRule="exact"/>
              <w:ind w:left="162" w:right="-108" w:hanging="162"/>
              <w:rPr>
                <w:rFonts w:ascii="Arial" w:eastAsia="Arial Unicode MS" w:hAnsi="Arial" w:cs="Arial"/>
                <w:sz w:val="19"/>
                <w:szCs w:val="19"/>
                <w:cs/>
              </w:rPr>
            </w:pPr>
            <w:r w:rsidRPr="0026715E">
              <w:rPr>
                <w:rFonts w:ascii="Arial" w:eastAsia="Arial Unicode MS" w:hAnsi="Arial" w:cs="Arial"/>
                <w:sz w:val="19"/>
                <w:szCs w:val="19"/>
              </w:rPr>
              <w:t>Office building for rent</w:t>
            </w:r>
          </w:p>
        </w:tc>
        <w:tc>
          <w:tcPr>
            <w:tcW w:w="1350" w:type="dxa"/>
            <w:vAlign w:val="bottom"/>
          </w:tcPr>
          <w:p w:rsidR="00B502D9" w:rsidRPr="00B502D9" w:rsidRDefault="00B502D9" w:rsidP="00B502D9">
            <w:pPr>
              <w:pBdr>
                <w:bottom w:val="double" w:sz="4" w:space="1" w:color="auto"/>
              </w:pBdr>
              <w:tabs>
                <w:tab w:val="decimal" w:pos="1062"/>
              </w:tabs>
              <w:spacing w:line="340" w:lineRule="exact"/>
              <w:jc w:val="thaiDistribute"/>
              <w:rPr>
                <w:rFonts w:ascii="Arial" w:eastAsia="Arial Unicode MS" w:hAnsi="Arial" w:cs="Arial"/>
                <w:sz w:val="19"/>
                <w:szCs w:val="19"/>
              </w:rPr>
            </w:pPr>
            <w:r w:rsidRPr="00B502D9">
              <w:rPr>
                <w:rFonts w:ascii="Arial" w:eastAsia="Arial Unicode MS" w:hAnsi="Arial" w:cs="Arial"/>
                <w:sz w:val="19"/>
                <w:szCs w:val="19"/>
              </w:rPr>
              <w:t>567,480</w:t>
            </w:r>
          </w:p>
        </w:tc>
        <w:tc>
          <w:tcPr>
            <w:tcW w:w="1350" w:type="dxa"/>
            <w:vAlign w:val="bottom"/>
          </w:tcPr>
          <w:p w:rsidR="00B502D9" w:rsidRPr="00B502D9" w:rsidRDefault="00B502D9" w:rsidP="00B502D9">
            <w:pPr>
              <w:pBdr>
                <w:bottom w:val="double" w:sz="4" w:space="1" w:color="auto"/>
              </w:pBdr>
              <w:tabs>
                <w:tab w:val="decimal" w:pos="1062"/>
              </w:tabs>
              <w:spacing w:line="340" w:lineRule="exact"/>
              <w:jc w:val="thaiDistribute"/>
              <w:rPr>
                <w:rFonts w:ascii="Arial" w:eastAsia="Arial Unicode MS" w:hAnsi="Arial" w:cs="Arial"/>
                <w:sz w:val="19"/>
                <w:szCs w:val="19"/>
              </w:rPr>
            </w:pPr>
            <w:r w:rsidRPr="00B502D9">
              <w:rPr>
                <w:rFonts w:ascii="Arial" w:eastAsia="Arial Unicode MS" w:hAnsi="Arial" w:cs="Arial"/>
                <w:sz w:val="19"/>
                <w:szCs w:val="19"/>
              </w:rPr>
              <w:t>629,559</w:t>
            </w:r>
          </w:p>
        </w:tc>
        <w:tc>
          <w:tcPr>
            <w:tcW w:w="1350" w:type="dxa"/>
            <w:vAlign w:val="bottom"/>
          </w:tcPr>
          <w:p w:rsidR="00B502D9" w:rsidRPr="00B502D9" w:rsidRDefault="00B502D9" w:rsidP="00B502D9">
            <w:pPr>
              <w:pBdr>
                <w:bottom w:val="double" w:sz="4" w:space="1" w:color="auto"/>
              </w:pBdr>
              <w:tabs>
                <w:tab w:val="decimal" w:pos="1062"/>
              </w:tabs>
              <w:spacing w:line="340" w:lineRule="exact"/>
              <w:jc w:val="thaiDistribute"/>
              <w:rPr>
                <w:rFonts w:ascii="Arial" w:eastAsia="Arial Unicode MS" w:hAnsi="Arial" w:cs="Arial"/>
                <w:sz w:val="19"/>
                <w:szCs w:val="19"/>
              </w:rPr>
            </w:pPr>
            <w:r w:rsidRPr="00B502D9">
              <w:rPr>
                <w:rFonts w:ascii="Arial" w:eastAsia="Arial Unicode MS" w:hAnsi="Arial" w:cs="Arial"/>
                <w:sz w:val="19"/>
                <w:szCs w:val="19"/>
              </w:rPr>
              <w:t>327,200</w:t>
            </w:r>
          </w:p>
        </w:tc>
        <w:tc>
          <w:tcPr>
            <w:tcW w:w="1350" w:type="dxa"/>
          </w:tcPr>
          <w:p w:rsidR="00B502D9" w:rsidRPr="0026715E" w:rsidRDefault="00B502D9" w:rsidP="00B502D9">
            <w:pPr>
              <w:pBdr>
                <w:bottom w:val="double" w:sz="4" w:space="1" w:color="auto"/>
              </w:pBd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306,459</w:t>
            </w:r>
          </w:p>
        </w:tc>
      </w:tr>
    </w:tbl>
    <w:p w:rsidR="00D1798B" w:rsidRPr="0026715E" w:rsidRDefault="00D1798B" w:rsidP="00F965FC">
      <w:pPr>
        <w:spacing w:before="240" w:after="120" w:line="380" w:lineRule="exact"/>
        <w:ind w:left="547"/>
        <w:jc w:val="both"/>
        <w:rPr>
          <w:rFonts w:ascii="Arial" w:hAnsi="Arial"/>
          <w:sz w:val="22"/>
          <w:szCs w:val="22"/>
        </w:rPr>
      </w:pPr>
      <w:r w:rsidRPr="0026715E">
        <w:rPr>
          <w:rFonts w:ascii="Arial" w:hAnsi="Arial"/>
          <w:sz w:val="22"/>
          <w:szCs w:val="22"/>
        </w:rPr>
        <w:t>The fair value of the above investment properties ha</w:t>
      </w:r>
      <w:r w:rsidR="0033365C" w:rsidRPr="0026715E">
        <w:rPr>
          <w:rFonts w:ascii="Arial" w:hAnsi="Arial"/>
          <w:sz w:val="22"/>
          <w:szCs w:val="22"/>
        </w:rPr>
        <w:t>s</w:t>
      </w:r>
      <w:r w:rsidRPr="0026715E">
        <w:rPr>
          <w:rFonts w:ascii="Arial" w:hAnsi="Arial"/>
          <w:sz w:val="22"/>
          <w:szCs w:val="22"/>
        </w:rPr>
        <w:t xml:space="preserve"> been determined based on valuation performed by an independent valuer. The fair value of the office building for rent has been determined using the income approach. </w:t>
      </w:r>
      <w:r w:rsidR="0033365C" w:rsidRPr="0026715E">
        <w:rPr>
          <w:rFonts w:ascii="Arial" w:hAnsi="Arial"/>
          <w:sz w:val="22"/>
          <w:szCs w:val="22"/>
        </w:rPr>
        <w:t>Key</w:t>
      </w:r>
      <w:r w:rsidRPr="0026715E">
        <w:rPr>
          <w:rFonts w:ascii="Arial" w:hAnsi="Arial"/>
          <w:sz w:val="22"/>
          <w:szCs w:val="22"/>
        </w:rPr>
        <w:t xml:space="preserve"> assumptions used in the valuation </w:t>
      </w:r>
      <w:r w:rsidR="0033365C" w:rsidRPr="0026715E">
        <w:rPr>
          <w:rFonts w:ascii="Arial" w:hAnsi="Arial"/>
          <w:sz w:val="22"/>
          <w:szCs w:val="22"/>
        </w:rPr>
        <w:t>include</w:t>
      </w:r>
      <w:r w:rsidRPr="0026715E">
        <w:rPr>
          <w:rFonts w:ascii="Arial" w:hAnsi="Arial"/>
          <w:sz w:val="22"/>
          <w:szCs w:val="22"/>
        </w:rPr>
        <w:t xml:space="preserve"> yield rate, long-term vacancy rate and long-term growth in rental rates. </w:t>
      </w:r>
    </w:p>
    <w:p w:rsidR="00F965FC" w:rsidRPr="0026715E" w:rsidRDefault="00F965FC">
      <w:pPr>
        <w:overflowPunct/>
        <w:autoSpaceDE/>
        <w:autoSpaceDN/>
        <w:adjustRightInd/>
        <w:spacing w:after="200" w:line="276" w:lineRule="auto"/>
        <w:textAlignment w:val="auto"/>
        <w:rPr>
          <w:rFonts w:ascii="Arial" w:hAnsi="Arial"/>
          <w:b/>
          <w:bCs/>
          <w:sz w:val="22"/>
          <w:szCs w:val="22"/>
        </w:rPr>
      </w:pPr>
      <w:r w:rsidRPr="0026715E">
        <w:rPr>
          <w:rFonts w:ascii="Arial" w:hAnsi="Arial"/>
          <w:b/>
          <w:bCs/>
          <w:sz w:val="22"/>
          <w:szCs w:val="22"/>
        </w:rPr>
        <w:br w:type="page"/>
      </w:r>
    </w:p>
    <w:p w:rsidR="00354FA7" w:rsidRPr="0026715E" w:rsidRDefault="006D0B7C" w:rsidP="002A628C">
      <w:pPr>
        <w:tabs>
          <w:tab w:val="left" w:pos="2160"/>
          <w:tab w:val="right" w:pos="7200"/>
          <w:tab w:val="right" w:pos="8540"/>
        </w:tabs>
        <w:spacing w:before="60" w:line="380" w:lineRule="exact"/>
        <w:ind w:left="547" w:hanging="547"/>
        <w:jc w:val="both"/>
        <w:rPr>
          <w:rFonts w:ascii="Arial" w:hAnsi="Arial"/>
          <w:b/>
          <w:bCs/>
          <w:sz w:val="22"/>
          <w:szCs w:val="22"/>
        </w:rPr>
      </w:pPr>
      <w:r>
        <w:rPr>
          <w:rFonts w:ascii="Arial" w:hAnsi="Arial"/>
          <w:b/>
          <w:bCs/>
          <w:sz w:val="22"/>
          <w:szCs w:val="22"/>
        </w:rPr>
        <w:lastRenderedPageBreak/>
        <w:t>19</w:t>
      </w:r>
      <w:r w:rsidR="00354FA7" w:rsidRPr="0026715E">
        <w:rPr>
          <w:rFonts w:ascii="Arial" w:hAnsi="Arial"/>
          <w:b/>
          <w:bCs/>
          <w:sz w:val="22"/>
          <w:szCs w:val="22"/>
        </w:rPr>
        <w:t>.</w:t>
      </w:r>
      <w:r w:rsidR="00354FA7" w:rsidRPr="0026715E">
        <w:rPr>
          <w:rFonts w:ascii="Arial" w:hAnsi="Arial"/>
          <w:b/>
          <w:bCs/>
          <w:sz w:val="22"/>
          <w:szCs w:val="22"/>
        </w:rPr>
        <w:tab/>
        <w:t xml:space="preserve">Property, </w:t>
      </w:r>
      <w:r w:rsidR="005A2434" w:rsidRPr="0026715E">
        <w:rPr>
          <w:rFonts w:ascii="Arial" w:hAnsi="Arial"/>
          <w:b/>
          <w:bCs/>
          <w:sz w:val="22"/>
          <w:szCs w:val="22"/>
        </w:rPr>
        <w:t>buildings</w:t>
      </w:r>
      <w:r w:rsidR="00354FA7" w:rsidRPr="0026715E">
        <w:rPr>
          <w:rFonts w:ascii="Arial" w:hAnsi="Arial"/>
          <w:b/>
          <w:bCs/>
          <w:sz w:val="22"/>
          <w:szCs w:val="22"/>
        </w:rPr>
        <w:t xml:space="preserve"> and equipment</w:t>
      </w:r>
    </w:p>
    <w:p w:rsidR="00531DB8" w:rsidRPr="0026715E" w:rsidRDefault="00CD6E16" w:rsidP="002A628C">
      <w:pPr>
        <w:tabs>
          <w:tab w:val="left" w:pos="720"/>
          <w:tab w:val="left" w:pos="2160"/>
          <w:tab w:val="decimal" w:pos="5580"/>
          <w:tab w:val="decimal" w:pos="6750"/>
          <w:tab w:val="decimal" w:pos="7920"/>
          <w:tab w:val="decimal" w:pos="9090"/>
        </w:tabs>
        <w:spacing w:line="380" w:lineRule="exact"/>
        <w:ind w:left="360" w:right="-245"/>
        <w:jc w:val="right"/>
        <w:rPr>
          <w:rFonts w:ascii="Arial" w:hAnsi="Arial"/>
          <w:sz w:val="12"/>
          <w:szCs w:val="12"/>
        </w:rPr>
      </w:pPr>
      <w:r w:rsidRPr="0026715E">
        <w:rPr>
          <w:rFonts w:ascii="Arial" w:hAnsi="Arial"/>
          <w:sz w:val="12"/>
          <w:szCs w:val="12"/>
        </w:rPr>
        <w:t xml:space="preserve"> </w:t>
      </w:r>
      <w:r w:rsidR="00531DB8" w:rsidRPr="0026715E">
        <w:rPr>
          <w:rFonts w:ascii="Arial" w:hAnsi="Arial"/>
          <w:sz w:val="12"/>
          <w:szCs w:val="12"/>
        </w:rPr>
        <w:t>(Unit: Thousand Baht)</w:t>
      </w:r>
    </w:p>
    <w:tbl>
      <w:tblPr>
        <w:tblW w:w="8972" w:type="dxa"/>
        <w:tblInd w:w="558" w:type="dxa"/>
        <w:tblLayout w:type="fixed"/>
        <w:tblLook w:val="0000" w:firstRow="0" w:lastRow="0" w:firstColumn="0" w:lastColumn="0" w:noHBand="0" w:noVBand="0"/>
      </w:tblPr>
      <w:tblGrid>
        <w:gridCol w:w="2160"/>
        <w:gridCol w:w="974"/>
        <w:gridCol w:w="973"/>
        <w:gridCol w:w="973"/>
        <w:gridCol w:w="973"/>
        <w:gridCol w:w="973"/>
        <w:gridCol w:w="973"/>
        <w:gridCol w:w="973"/>
      </w:tblGrid>
      <w:tr w:rsidR="00531DB8" w:rsidRPr="0026715E" w:rsidTr="006D0B7C">
        <w:tc>
          <w:tcPr>
            <w:tcW w:w="2160" w:type="dxa"/>
          </w:tcPr>
          <w:p w:rsidR="00531DB8" w:rsidRPr="0026715E" w:rsidRDefault="00531DB8" w:rsidP="00CD6E16">
            <w:pPr>
              <w:spacing w:line="240" w:lineRule="exact"/>
              <w:ind w:left="72" w:right="-43" w:hanging="72"/>
              <w:rPr>
                <w:rFonts w:ascii="Arial" w:hAnsi="Arial"/>
                <w:sz w:val="12"/>
                <w:szCs w:val="12"/>
              </w:rPr>
            </w:pPr>
          </w:p>
        </w:tc>
        <w:tc>
          <w:tcPr>
            <w:tcW w:w="6812" w:type="dxa"/>
            <w:gridSpan w:val="7"/>
          </w:tcPr>
          <w:p w:rsidR="00531DB8" w:rsidRPr="0026715E" w:rsidRDefault="00531DB8" w:rsidP="00CD6E16">
            <w:pPr>
              <w:pBdr>
                <w:bottom w:val="single" w:sz="4" w:space="1" w:color="auto"/>
              </w:pBdr>
              <w:spacing w:line="240" w:lineRule="exact"/>
              <w:ind w:right="-24"/>
              <w:jc w:val="center"/>
              <w:rPr>
                <w:rFonts w:ascii="Arial" w:hAnsi="Arial"/>
                <w:sz w:val="12"/>
                <w:szCs w:val="12"/>
              </w:rPr>
            </w:pPr>
            <w:r w:rsidRPr="0026715E">
              <w:rPr>
                <w:rFonts w:ascii="Arial" w:hAnsi="Arial"/>
                <w:sz w:val="12"/>
                <w:szCs w:val="12"/>
              </w:rPr>
              <w:t>Consolidated financial statements</w:t>
            </w:r>
          </w:p>
        </w:tc>
      </w:tr>
      <w:tr w:rsidR="00531DB8" w:rsidRPr="0026715E" w:rsidTr="006D0B7C">
        <w:tc>
          <w:tcPr>
            <w:tcW w:w="2160" w:type="dxa"/>
          </w:tcPr>
          <w:p w:rsidR="00531DB8" w:rsidRPr="0026715E" w:rsidRDefault="00531DB8" w:rsidP="00CD6E16">
            <w:pPr>
              <w:spacing w:line="240" w:lineRule="exact"/>
              <w:ind w:left="72" w:right="-43" w:hanging="72"/>
              <w:rPr>
                <w:rFonts w:ascii="Arial" w:hAnsi="Arial"/>
                <w:sz w:val="12"/>
                <w:szCs w:val="12"/>
              </w:rPr>
            </w:pPr>
          </w:p>
        </w:tc>
        <w:tc>
          <w:tcPr>
            <w:tcW w:w="974" w:type="dxa"/>
          </w:tcPr>
          <w:p w:rsidR="00531DB8" w:rsidRPr="0026715E" w:rsidRDefault="00531DB8" w:rsidP="00CD6E16">
            <w:pPr>
              <w:spacing w:line="240" w:lineRule="exact"/>
              <w:ind w:right="-43"/>
              <w:jc w:val="center"/>
              <w:rPr>
                <w:rFonts w:ascii="Arial" w:hAnsi="Arial"/>
                <w:sz w:val="12"/>
                <w:szCs w:val="12"/>
              </w:rPr>
            </w:pPr>
          </w:p>
        </w:tc>
        <w:tc>
          <w:tcPr>
            <w:tcW w:w="973" w:type="dxa"/>
          </w:tcPr>
          <w:p w:rsidR="00531DB8" w:rsidRPr="0026715E" w:rsidRDefault="006530DB" w:rsidP="00CD6E16">
            <w:pPr>
              <w:spacing w:line="240" w:lineRule="exact"/>
              <w:ind w:right="-43"/>
              <w:jc w:val="center"/>
              <w:rPr>
                <w:rFonts w:ascii="Arial" w:hAnsi="Arial"/>
                <w:sz w:val="12"/>
                <w:szCs w:val="12"/>
              </w:rPr>
            </w:pPr>
            <w:r>
              <w:rPr>
                <w:rFonts w:ascii="Arial" w:hAnsi="Arial"/>
                <w:sz w:val="12"/>
                <w:szCs w:val="12"/>
              </w:rPr>
              <w:t xml:space="preserve">Buildings, </w:t>
            </w:r>
          </w:p>
        </w:tc>
        <w:tc>
          <w:tcPr>
            <w:tcW w:w="973" w:type="dxa"/>
          </w:tcPr>
          <w:p w:rsidR="00531DB8" w:rsidRPr="0026715E" w:rsidRDefault="00531DB8" w:rsidP="00CD6E16">
            <w:pPr>
              <w:spacing w:line="240" w:lineRule="exact"/>
              <w:ind w:right="-43"/>
              <w:jc w:val="center"/>
              <w:rPr>
                <w:rFonts w:ascii="Arial" w:hAnsi="Arial"/>
                <w:sz w:val="12"/>
                <w:szCs w:val="12"/>
              </w:rPr>
            </w:pPr>
          </w:p>
        </w:tc>
        <w:tc>
          <w:tcPr>
            <w:tcW w:w="973" w:type="dxa"/>
          </w:tcPr>
          <w:p w:rsidR="00531DB8" w:rsidRPr="0026715E" w:rsidRDefault="00531DB8" w:rsidP="00CD6E16">
            <w:pPr>
              <w:spacing w:line="240" w:lineRule="exact"/>
              <w:ind w:right="-43"/>
              <w:jc w:val="center"/>
              <w:rPr>
                <w:rFonts w:ascii="Arial" w:hAnsi="Arial"/>
                <w:sz w:val="12"/>
                <w:szCs w:val="12"/>
                <w:cs/>
              </w:rPr>
            </w:pPr>
          </w:p>
        </w:tc>
        <w:tc>
          <w:tcPr>
            <w:tcW w:w="973" w:type="dxa"/>
          </w:tcPr>
          <w:p w:rsidR="00531DB8" w:rsidRPr="0026715E" w:rsidRDefault="00531DB8" w:rsidP="00CD6E16">
            <w:pPr>
              <w:spacing w:line="240" w:lineRule="exact"/>
              <w:ind w:right="-43"/>
              <w:jc w:val="center"/>
              <w:rPr>
                <w:rFonts w:ascii="Arial" w:hAnsi="Arial"/>
                <w:sz w:val="12"/>
                <w:szCs w:val="12"/>
              </w:rPr>
            </w:pPr>
          </w:p>
        </w:tc>
        <w:tc>
          <w:tcPr>
            <w:tcW w:w="973" w:type="dxa"/>
          </w:tcPr>
          <w:p w:rsidR="00531DB8" w:rsidRPr="0026715E" w:rsidRDefault="00531DB8" w:rsidP="00CD6E16">
            <w:pPr>
              <w:spacing w:line="240" w:lineRule="exact"/>
              <w:ind w:right="-43"/>
              <w:jc w:val="center"/>
              <w:rPr>
                <w:rFonts w:ascii="Arial" w:hAnsi="Arial"/>
                <w:sz w:val="12"/>
                <w:szCs w:val="12"/>
              </w:rPr>
            </w:pPr>
            <w:r w:rsidRPr="0026715E">
              <w:rPr>
                <w:rFonts w:ascii="Arial" w:hAnsi="Arial"/>
                <w:sz w:val="12"/>
                <w:szCs w:val="12"/>
              </w:rPr>
              <w:t>Assets under</w:t>
            </w:r>
          </w:p>
        </w:tc>
        <w:tc>
          <w:tcPr>
            <w:tcW w:w="973" w:type="dxa"/>
          </w:tcPr>
          <w:p w:rsidR="00531DB8" w:rsidRPr="0026715E" w:rsidRDefault="00531DB8" w:rsidP="00CD6E16">
            <w:pPr>
              <w:spacing w:line="240" w:lineRule="exact"/>
              <w:ind w:right="-43"/>
              <w:jc w:val="center"/>
              <w:rPr>
                <w:rFonts w:ascii="Arial" w:hAnsi="Arial"/>
                <w:sz w:val="12"/>
                <w:szCs w:val="12"/>
              </w:rPr>
            </w:pPr>
          </w:p>
        </w:tc>
      </w:tr>
      <w:tr w:rsidR="00531DB8" w:rsidRPr="0026715E" w:rsidTr="006D0B7C">
        <w:tc>
          <w:tcPr>
            <w:tcW w:w="2160" w:type="dxa"/>
          </w:tcPr>
          <w:p w:rsidR="00531DB8" w:rsidRPr="0026715E" w:rsidRDefault="00531DB8" w:rsidP="00CD6E16">
            <w:pPr>
              <w:spacing w:line="240" w:lineRule="exact"/>
              <w:ind w:left="72" w:right="-43" w:hanging="72"/>
              <w:rPr>
                <w:rFonts w:ascii="Arial" w:hAnsi="Arial"/>
                <w:sz w:val="12"/>
                <w:szCs w:val="12"/>
              </w:rPr>
            </w:pPr>
          </w:p>
        </w:tc>
        <w:tc>
          <w:tcPr>
            <w:tcW w:w="974" w:type="dxa"/>
          </w:tcPr>
          <w:p w:rsidR="00531DB8" w:rsidRPr="0026715E" w:rsidRDefault="00531DB8" w:rsidP="00CD6E16">
            <w:pPr>
              <w:spacing w:line="240" w:lineRule="exact"/>
              <w:ind w:right="-43"/>
              <w:jc w:val="center"/>
              <w:rPr>
                <w:rFonts w:ascii="Arial" w:hAnsi="Arial"/>
                <w:sz w:val="12"/>
                <w:szCs w:val="12"/>
              </w:rPr>
            </w:pPr>
            <w:r w:rsidRPr="0026715E">
              <w:rPr>
                <w:rFonts w:ascii="Arial" w:hAnsi="Arial"/>
                <w:sz w:val="12"/>
                <w:szCs w:val="12"/>
              </w:rPr>
              <w:t>Land</w:t>
            </w:r>
          </w:p>
        </w:tc>
        <w:tc>
          <w:tcPr>
            <w:tcW w:w="973" w:type="dxa"/>
          </w:tcPr>
          <w:p w:rsidR="00531DB8" w:rsidRPr="0026715E" w:rsidRDefault="006530DB" w:rsidP="00CD6E16">
            <w:pPr>
              <w:spacing w:line="240" w:lineRule="exact"/>
              <w:ind w:right="-43"/>
              <w:jc w:val="center"/>
              <w:rPr>
                <w:rFonts w:ascii="Arial" w:hAnsi="Arial"/>
                <w:sz w:val="12"/>
                <w:szCs w:val="12"/>
              </w:rPr>
            </w:pPr>
            <w:r>
              <w:rPr>
                <w:rFonts w:ascii="Arial" w:hAnsi="Arial"/>
                <w:sz w:val="12"/>
                <w:szCs w:val="12"/>
              </w:rPr>
              <w:t>structure and</w:t>
            </w:r>
          </w:p>
        </w:tc>
        <w:tc>
          <w:tcPr>
            <w:tcW w:w="973" w:type="dxa"/>
          </w:tcPr>
          <w:p w:rsidR="00531DB8" w:rsidRPr="0026715E" w:rsidRDefault="00531DB8" w:rsidP="00CD6E16">
            <w:pPr>
              <w:spacing w:line="240" w:lineRule="exact"/>
              <w:ind w:right="-43"/>
              <w:jc w:val="center"/>
              <w:rPr>
                <w:rFonts w:ascii="Arial" w:hAnsi="Arial"/>
                <w:sz w:val="12"/>
                <w:szCs w:val="12"/>
              </w:rPr>
            </w:pPr>
          </w:p>
        </w:tc>
        <w:tc>
          <w:tcPr>
            <w:tcW w:w="973" w:type="dxa"/>
          </w:tcPr>
          <w:p w:rsidR="00531DB8" w:rsidRPr="0026715E" w:rsidRDefault="00531DB8" w:rsidP="00CD6E16">
            <w:pPr>
              <w:spacing w:line="240" w:lineRule="exact"/>
              <w:ind w:left="-58" w:right="-85"/>
              <w:jc w:val="center"/>
              <w:rPr>
                <w:rFonts w:ascii="Arial" w:hAnsi="Arial"/>
                <w:sz w:val="12"/>
                <w:szCs w:val="12"/>
              </w:rPr>
            </w:pPr>
            <w:r w:rsidRPr="0026715E">
              <w:rPr>
                <w:rFonts w:ascii="Arial" w:hAnsi="Arial"/>
                <w:sz w:val="12"/>
                <w:szCs w:val="12"/>
              </w:rPr>
              <w:t>Furniture, fixture</w:t>
            </w:r>
          </w:p>
        </w:tc>
        <w:tc>
          <w:tcPr>
            <w:tcW w:w="973" w:type="dxa"/>
          </w:tcPr>
          <w:p w:rsidR="00531DB8" w:rsidRPr="0026715E" w:rsidRDefault="00531DB8" w:rsidP="00CD6E16">
            <w:pPr>
              <w:spacing w:line="240" w:lineRule="exact"/>
              <w:ind w:right="-43"/>
              <w:jc w:val="center"/>
              <w:rPr>
                <w:rFonts w:ascii="Arial" w:hAnsi="Arial"/>
                <w:sz w:val="12"/>
                <w:szCs w:val="12"/>
              </w:rPr>
            </w:pPr>
          </w:p>
        </w:tc>
        <w:tc>
          <w:tcPr>
            <w:tcW w:w="973" w:type="dxa"/>
          </w:tcPr>
          <w:p w:rsidR="00531DB8" w:rsidRPr="0026715E" w:rsidRDefault="00531DB8" w:rsidP="00CD6E16">
            <w:pPr>
              <w:spacing w:line="240" w:lineRule="exact"/>
              <w:ind w:right="-43"/>
              <w:jc w:val="center"/>
              <w:rPr>
                <w:rFonts w:ascii="Arial" w:hAnsi="Arial"/>
                <w:sz w:val="12"/>
                <w:szCs w:val="12"/>
              </w:rPr>
            </w:pPr>
            <w:r w:rsidRPr="0026715E">
              <w:rPr>
                <w:rFonts w:ascii="Arial" w:hAnsi="Arial"/>
                <w:sz w:val="12"/>
                <w:szCs w:val="12"/>
              </w:rPr>
              <w:t>installation</w:t>
            </w:r>
          </w:p>
        </w:tc>
        <w:tc>
          <w:tcPr>
            <w:tcW w:w="973" w:type="dxa"/>
          </w:tcPr>
          <w:p w:rsidR="00531DB8" w:rsidRPr="0026715E" w:rsidRDefault="00531DB8" w:rsidP="00CD6E16">
            <w:pPr>
              <w:spacing w:line="240" w:lineRule="exact"/>
              <w:ind w:right="-43"/>
              <w:jc w:val="center"/>
              <w:rPr>
                <w:rFonts w:ascii="Arial" w:hAnsi="Arial"/>
                <w:sz w:val="12"/>
                <w:szCs w:val="12"/>
              </w:rPr>
            </w:pPr>
          </w:p>
        </w:tc>
      </w:tr>
      <w:tr w:rsidR="00531DB8" w:rsidRPr="0026715E" w:rsidTr="006D0B7C">
        <w:tc>
          <w:tcPr>
            <w:tcW w:w="2160" w:type="dxa"/>
          </w:tcPr>
          <w:p w:rsidR="00531DB8" w:rsidRPr="0026715E" w:rsidRDefault="00531DB8" w:rsidP="00CD6E16">
            <w:pPr>
              <w:spacing w:line="240" w:lineRule="exact"/>
              <w:ind w:left="72" w:right="-43" w:hanging="72"/>
              <w:rPr>
                <w:rFonts w:ascii="Arial" w:hAnsi="Arial"/>
                <w:sz w:val="12"/>
                <w:szCs w:val="12"/>
              </w:rPr>
            </w:pPr>
          </w:p>
        </w:tc>
        <w:tc>
          <w:tcPr>
            <w:tcW w:w="974" w:type="dxa"/>
          </w:tcPr>
          <w:p w:rsidR="00531DB8" w:rsidRPr="0026715E" w:rsidRDefault="00531DB8" w:rsidP="00CD6E16">
            <w:pPr>
              <w:spacing w:line="240" w:lineRule="exact"/>
              <w:ind w:right="-43"/>
              <w:jc w:val="center"/>
              <w:rPr>
                <w:rFonts w:ascii="Arial" w:hAnsi="Arial"/>
                <w:sz w:val="12"/>
                <w:szCs w:val="12"/>
              </w:rPr>
            </w:pPr>
            <w:r w:rsidRPr="0026715E">
              <w:rPr>
                <w:rFonts w:ascii="Arial" w:hAnsi="Arial"/>
                <w:sz w:val="12"/>
                <w:szCs w:val="12"/>
              </w:rPr>
              <w:t>and land</w:t>
            </w:r>
          </w:p>
        </w:tc>
        <w:tc>
          <w:tcPr>
            <w:tcW w:w="973" w:type="dxa"/>
          </w:tcPr>
          <w:p w:rsidR="00531DB8" w:rsidRPr="0026715E" w:rsidRDefault="006530DB" w:rsidP="00CD6E16">
            <w:pPr>
              <w:spacing w:line="240" w:lineRule="exact"/>
              <w:ind w:right="-43"/>
              <w:jc w:val="center"/>
              <w:rPr>
                <w:rFonts w:ascii="Arial" w:hAnsi="Arial"/>
                <w:sz w:val="12"/>
                <w:szCs w:val="12"/>
              </w:rPr>
            </w:pPr>
            <w:r>
              <w:rPr>
                <w:rFonts w:ascii="Arial" w:hAnsi="Arial"/>
                <w:sz w:val="12"/>
                <w:szCs w:val="12"/>
              </w:rPr>
              <w:t>building</w:t>
            </w:r>
          </w:p>
        </w:tc>
        <w:tc>
          <w:tcPr>
            <w:tcW w:w="973" w:type="dxa"/>
          </w:tcPr>
          <w:p w:rsidR="00531DB8" w:rsidRPr="0026715E" w:rsidRDefault="00531DB8" w:rsidP="00CD6E16">
            <w:pPr>
              <w:spacing w:line="240" w:lineRule="exact"/>
              <w:ind w:left="-85" w:right="-43"/>
              <w:jc w:val="center"/>
              <w:rPr>
                <w:rFonts w:ascii="Arial" w:hAnsi="Arial"/>
                <w:sz w:val="12"/>
                <w:szCs w:val="12"/>
              </w:rPr>
            </w:pPr>
          </w:p>
        </w:tc>
        <w:tc>
          <w:tcPr>
            <w:tcW w:w="973" w:type="dxa"/>
          </w:tcPr>
          <w:p w:rsidR="00531DB8" w:rsidRPr="0026715E" w:rsidRDefault="00531DB8" w:rsidP="00CD6E16">
            <w:pPr>
              <w:spacing w:line="240" w:lineRule="exact"/>
              <w:ind w:right="-43"/>
              <w:jc w:val="center"/>
              <w:rPr>
                <w:rFonts w:ascii="Arial" w:hAnsi="Arial"/>
                <w:sz w:val="12"/>
                <w:szCs w:val="12"/>
              </w:rPr>
            </w:pPr>
            <w:r w:rsidRPr="0026715E">
              <w:rPr>
                <w:rFonts w:ascii="Arial" w:hAnsi="Arial"/>
                <w:sz w:val="12"/>
                <w:szCs w:val="12"/>
              </w:rPr>
              <w:t>and office</w:t>
            </w:r>
          </w:p>
        </w:tc>
        <w:tc>
          <w:tcPr>
            <w:tcW w:w="973" w:type="dxa"/>
          </w:tcPr>
          <w:p w:rsidR="00531DB8" w:rsidRPr="0026715E" w:rsidRDefault="00531DB8" w:rsidP="00CD6E16">
            <w:pPr>
              <w:spacing w:line="240" w:lineRule="exact"/>
              <w:ind w:right="-43"/>
              <w:jc w:val="center"/>
              <w:rPr>
                <w:rFonts w:ascii="Arial" w:hAnsi="Arial"/>
                <w:sz w:val="12"/>
                <w:szCs w:val="12"/>
              </w:rPr>
            </w:pPr>
          </w:p>
        </w:tc>
        <w:tc>
          <w:tcPr>
            <w:tcW w:w="973" w:type="dxa"/>
          </w:tcPr>
          <w:p w:rsidR="00531DB8" w:rsidRPr="0026715E" w:rsidRDefault="00531DB8" w:rsidP="00CD6E16">
            <w:pPr>
              <w:spacing w:line="240" w:lineRule="exact"/>
              <w:ind w:right="-43"/>
              <w:jc w:val="center"/>
              <w:rPr>
                <w:rFonts w:ascii="Arial" w:hAnsi="Arial"/>
                <w:sz w:val="12"/>
                <w:szCs w:val="12"/>
              </w:rPr>
            </w:pPr>
            <w:r w:rsidRPr="0026715E">
              <w:rPr>
                <w:rFonts w:ascii="Arial" w:hAnsi="Arial"/>
                <w:sz w:val="12"/>
                <w:szCs w:val="12"/>
              </w:rPr>
              <w:t>and under</w:t>
            </w:r>
          </w:p>
        </w:tc>
        <w:tc>
          <w:tcPr>
            <w:tcW w:w="973" w:type="dxa"/>
          </w:tcPr>
          <w:p w:rsidR="00531DB8" w:rsidRPr="0026715E" w:rsidRDefault="00531DB8" w:rsidP="00CD6E16">
            <w:pPr>
              <w:spacing w:line="240" w:lineRule="exact"/>
              <w:ind w:right="-43"/>
              <w:jc w:val="center"/>
              <w:rPr>
                <w:rFonts w:ascii="Arial" w:hAnsi="Arial"/>
                <w:sz w:val="12"/>
                <w:szCs w:val="12"/>
              </w:rPr>
            </w:pPr>
          </w:p>
        </w:tc>
      </w:tr>
      <w:tr w:rsidR="00531DB8" w:rsidRPr="0026715E" w:rsidTr="006D0B7C">
        <w:tc>
          <w:tcPr>
            <w:tcW w:w="2160" w:type="dxa"/>
          </w:tcPr>
          <w:p w:rsidR="00531DB8" w:rsidRPr="0026715E" w:rsidRDefault="00531DB8" w:rsidP="00CD6E16">
            <w:pPr>
              <w:spacing w:line="240" w:lineRule="exact"/>
              <w:ind w:left="72" w:right="-43" w:hanging="72"/>
              <w:rPr>
                <w:rFonts w:ascii="Arial" w:hAnsi="Arial"/>
                <w:sz w:val="12"/>
                <w:szCs w:val="12"/>
              </w:rPr>
            </w:pPr>
          </w:p>
        </w:tc>
        <w:tc>
          <w:tcPr>
            <w:tcW w:w="974" w:type="dxa"/>
          </w:tcPr>
          <w:p w:rsidR="00531DB8" w:rsidRPr="0026715E" w:rsidRDefault="00531DB8" w:rsidP="00CD6E16">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improvements</w:t>
            </w:r>
          </w:p>
        </w:tc>
        <w:tc>
          <w:tcPr>
            <w:tcW w:w="973" w:type="dxa"/>
          </w:tcPr>
          <w:p w:rsidR="00531DB8" w:rsidRPr="0026715E" w:rsidRDefault="006530DB" w:rsidP="00CD6E16">
            <w:pPr>
              <w:pBdr>
                <w:bottom w:val="single" w:sz="4" w:space="1" w:color="auto"/>
              </w:pBdr>
              <w:spacing w:line="240" w:lineRule="exact"/>
              <w:ind w:right="-43"/>
              <w:jc w:val="center"/>
              <w:rPr>
                <w:rFonts w:ascii="Arial" w:hAnsi="Arial"/>
                <w:sz w:val="12"/>
                <w:szCs w:val="12"/>
              </w:rPr>
            </w:pPr>
            <w:r>
              <w:rPr>
                <w:rFonts w:ascii="Arial" w:hAnsi="Arial"/>
                <w:sz w:val="12"/>
                <w:szCs w:val="12"/>
              </w:rPr>
              <w:t>improvement</w:t>
            </w:r>
          </w:p>
        </w:tc>
        <w:tc>
          <w:tcPr>
            <w:tcW w:w="973" w:type="dxa"/>
          </w:tcPr>
          <w:p w:rsidR="00531DB8" w:rsidRPr="0026715E" w:rsidRDefault="00970104" w:rsidP="00CD6E16">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E</w:t>
            </w:r>
            <w:r w:rsidR="00531DB8" w:rsidRPr="0026715E">
              <w:rPr>
                <w:rFonts w:ascii="Arial" w:hAnsi="Arial"/>
                <w:sz w:val="12"/>
                <w:szCs w:val="12"/>
              </w:rPr>
              <w:t>quipment</w:t>
            </w:r>
          </w:p>
        </w:tc>
        <w:tc>
          <w:tcPr>
            <w:tcW w:w="973" w:type="dxa"/>
          </w:tcPr>
          <w:p w:rsidR="00531DB8" w:rsidRPr="0026715E" w:rsidRDefault="00531DB8" w:rsidP="00CD6E16">
            <w:pPr>
              <w:pBdr>
                <w:bottom w:val="single" w:sz="4" w:space="1" w:color="auto"/>
              </w:pBdr>
              <w:spacing w:line="240" w:lineRule="exact"/>
              <w:ind w:right="-43"/>
              <w:jc w:val="center"/>
              <w:rPr>
                <w:rFonts w:ascii="Arial" w:hAnsi="Arial"/>
                <w:sz w:val="12"/>
                <w:szCs w:val="12"/>
                <w:cs/>
              </w:rPr>
            </w:pPr>
            <w:r w:rsidRPr="0026715E">
              <w:rPr>
                <w:rFonts w:ascii="Arial" w:hAnsi="Arial"/>
                <w:sz w:val="12"/>
                <w:szCs w:val="12"/>
              </w:rPr>
              <w:t>equipment</w:t>
            </w:r>
          </w:p>
        </w:tc>
        <w:tc>
          <w:tcPr>
            <w:tcW w:w="973" w:type="dxa"/>
          </w:tcPr>
          <w:p w:rsidR="00531DB8" w:rsidRPr="0026715E" w:rsidRDefault="00531DB8" w:rsidP="00CD6E16">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Vehicles</w:t>
            </w:r>
          </w:p>
        </w:tc>
        <w:tc>
          <w:tcPr>
            <w:tcW w:w="973" w:type="dxa"/>
          </w:tcPr>
          <w:p w:rsidR="00531DB8" w:rsidRPr="0026715E" w:rsidRDefault="00531DB8" w:rsidP="00CD6E16">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construction</w:t>
            </w:r>
          </w:p>
        </w:tc>
        <w:tc>
          <w:tcPr>
            <w:tcW w:w="973" w:type="dxa"/>
          </w:tcPr>
          <w:p w:rsidR="00531DB8" w:rsidRPr="0026715E" w:rsidRDefault="00531DB8" w:rsidP="00CD6E16">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Total</w:t>
            </w:r>
          </w:p>
        </w:tc>
      </w:tr>
      <w:tr w:rsidR="0077050F" w:rsidRPr="0026715E" w:rsidTr="006D0B7C">
        <w:tc>
          <w:tcPr>
            <w:tcW w:w="2160" w:type="dxa"/>
          </w:tcPr>
          <w:p w:rsidR="0077050F" w:rsidRPr="0026715E" w:rsidRDefault="0077050F" w:rsidP="00CD6E16">
            <w:pPr>
              <w:spacing w:line="240" w:lineRule="exact"/>
              <w:ind w:left="72" w:hanging="72"/>
              <w:rPr>
                <w:rFonts w:ascii="Arial" w:hAnsi="Arial" w:cs="Arial"/>
                <w:sz w:val="12"/>
                <w:szCs w:val="12"/>
              </w:rPr>
            </w:pPr>
            <w:r w:rsidRPr="0026715E">
              <w:rPr>
                <w:rFonts w:ascii="Arial" w:hAnsi="Arial" w:cs="Arial"/>
                <w:b/>
                <w:bCs/>
                <w:sz w:val="12"/>
                <w:szCs w:val="12"/>
              </w:rPr>
              <w:t>Cost:</w:t>
            </w:r>
          </w:p>
        </w:tc>
        <w:tc>
          <w:tcPr>
            <w:tcW w:w="974" w:type="dxa"/>
          </w:tcPr>
          <w:p w:rsidR="0077050F" w:rsidRPr="0026715E" w:rsidRDefault="0077050F" w:rsidP="00C97883">
            <w:pPr>
              <w:tabs>
                <w:tab w:val="decimal" w:pos="702"/>
              </w:tabs>
              <w:spacing w:line="240" w:lineRule="exact"/>
              <w:jc w:val="thaiDistribute"/>
              <w:rPr>
                <w:rFonts w:ascii="Arial" w:hAnsi="Arial" w:cs="Arial"/>
                <w:sz w:val="12"/>
                <w:szCs w:val="12"/>
              </w:rPr>
            </w:pPr>
          </w:p>
        </w:tc>
        <w:tc>
          <w:tcPr>
            <w:tcW w:w="973" w:type="dxa"/>
          </w:tcPr>
          <w:p w:rsidR="0077050F" w:rsidRPr="0026715E" w:rsidRDefault="0077050F" w:rsidP="00C97883">
            <w:pPr>
              <w:tabs>
                <w:tab w:val="decimal" w:pos="757"/>
              </w:tabs>
              <w:spacing w:line="240" w:lineRule="exact"/>
              <w:ind w:left="-12" w:right="-43"/>
              <w:jc w:val="thaiDistribute"/>
              <w:rPr>
                <w:rFonts w:ascii="Arial" w:hAnsi="Arial" w:cs="Arial"/>
                <w:sz w:val="12"/>
                <w:szCs w:val="12"/>
              </w:rPr>
            </w:pPr>
          </w:p>
        </w:tc>
        <w:tc>
          <w:tcPr>
            <w:tcW w:w="973" w:type="dxa"/>
          </w:tcPr>
          <w:p w:rsidR="0077050F" w:rsidRPr="0026715E" w:rsidRDefault="0077050F" w:rsidP="00C97883">
            <w:pPr>
              <w:tabs>
                <w:tab w:val="decimal" w:pos="702"/>
              </w:tabs>
              <w:spacing w:line="240" w:lineRule="exact"/>
              <w:ind w:right="-43"/>
              <w:jc w:val="thaiDistribute"/>
              <w:rPr>
                <w:rFonts w:ascii="Arial" w:hAnsi="Arial" w:cs="Arial"/>
                <w:sz w:val="12"/>
                <w:szCs w:val="12"/>
              </w:rPr>
            </w:pPr>
          </w:p>
        </w:tc>
        <w:tc>
          <w:tcPr>
            <w:tcW w:w="973" w:type="dxa"/>
          </w:tcPr>
          <w:p w:rsidR="0077050F" w:rsidRPr="0026715E" w:rsidRDefault="0077050F" w:rsidP="00C97883">
            <w:pPr>
              <w:tabs>
                <w:tab w:val="decimal" w:pos="702"/>
              </w:tabs>
              <w:spacing w:line="240" w:lineRule="exact"/>
              <w:ind w:right="-75"/>
              <w:jc w:val="thaiDistribute"/>
              <w:rPr>
                <w:rFonts w:ascii="Arial" w:hAnsi="Arial" w:cs="Arial"/>
                <w:sz w:val="12"/>
                <w:szCs w:val="12"/>
              </w:rPr>
            </w:pPr>
          </w:p>
        </w:tc>
        <w:tc>
          <w:tcPr>
            <w:tcW w:w="973" w:type="dxa"/>
          </w:tcPr>
          <w:p w:rsidR="0077050F" w:rsidRPr="0026715E" w:rsidRDefault="0077050F" w:rsidP="00C97883">
            <w:pPr>
              <w:tabs>
                <w:tab w:val="decimal" w:pos="702"/>
              </w:tabs>
              <w:spacing w:line="240" w:lineRule="exact"/>
              <w:ind w:right="-43"/>
              <w:jc w:val="thaiDistribute"/>
              <w:rPr>
                <w:rFonts w:ascii="Arial" w:hAnsi="Arial" w:cs="Arial"/>
                <w:sz w:val="12"/>
                <w:szCs w:val="12"/>
              </w:rPr>
            </w:pPr>
          </w:p>
        </w:tc>
        <w:tc>
          <w:tcPr>
            <w:tcW w:w="973" w:type="dxa"/>
          </w:tcPr>
          <w:p w:rsidR="0077050F" w:rsidRPr="0026715E" w:rsidRDefault="0077050F" w:rsidP="00C97883">
            <w:pPr>
              <w:tabs>
                <w:tab w:val="decimal" w:pos="702"/>
              </w:tabs>
              <w:spacing w:line="240" w:lineRule="exact"/>
              <w:ind w:right="-43"/>
              <w:jc w:val="thaiDistribute"/>
              <w:rPr>
                <w:rFonts w:ascii="Arial" w:hAnsi="Arial" w:cs="Arial"/>
                <w:sz w:val="12"/>
                <w:szCs w:val="12"/>
              </w:rPr>
            </w:pPr>
          </w:p>
        </w:tc>
        <w:tc>
          <w:tcPr>
            <w:tcW w:w="973" w:type="dxa"/>
          </w:tcPr>
          <w:p w:rsidR="0077050F" w:rsidRPr="0026715E" w:rsidRDefault="0077050F" w:rsidP="00C97883">
            <w:pPr>
              <w:tabs>
                <w:tab w:val="decimal" w:pos="713"/>
              </w:tabs>
              <w:spacing w:line="240" w:lineRule="exact"/>
              <w:ind w:right="-43"/>
              <w:jc w:val="thaiDistribute"/>
              <w:rPr>
                <w:rFonts w:ascii="Arial" w:hAnsi="Arial" w:cs="Arial"/>
                <w:sz w:val="12"/>
                <w:szCs w:val="12"/>
              </w:rPr>
            </w:pPr>
          </w:p>
        </w:tc>
      </w:tr>
      <w:tr w:rsidR="00BA3F9F" w:rsidRPr="0026715E" w:rsidTr="006D0B7C">
        <w:tc>
          <w:tcPr>
            <w:tcW w:w="2160" w:type="dxa"/>
          </w:tcPr>
          <w:p w:rsidR="00BA3F9F" w:rsidRPr="0026715E" w:rsidRDefault="00BA3F9F" w:rsidP="00BA3F9F">
            <w:pPr>
              <w:spacing w:line="240" w:lineRule="exact"/>
              <w:ind w:right="-90"/>
              <w:rPr>
                <w:rFonts w:ascii="Arial" w:hAnsi="Arial" w:cs="Arial"/>
                <w:sz w:val="12"/>
                <w:szCs w:val="12"/>
              </w:rPr>
            </w:pPr>
            <w:r w:rsidRPr="0026715E">
              <w:rPr>
                <w:rFonts w:ascii="Arial" w:hAnsi="Arial" w:cs="Arial"/>
                <w:sz w:val="12"/>
                <w:szCs w:val="12"/>
              </w:rPr>
              <w:t xml:space="preserve">1 January </w:t>
            </w:r>
            <w:r>
              <w:rPr>
                <w:rFonts w:ascii="Arial" w:hAnsi="Arial" w:cs="Arial"/>
                <w:sz w:val="12"/>
                <w:szCs w:val="12"/>
              </w:rPr>
              <w:t>2015</w:t>
            </w:r>
          </w:p>
        </w:tc>
        <w:tc>
          <w:tcPr>
            <w:tcW w:w="974" w:type="dxa"/>
            <w:vAlign w:val="bottom"/>
          </w:tcPr>
          <w:p w:rsidR="00BA3F9F" w:rsidRPr="0026715E" w:rsidRDefault="00BA3F9F" w:rsidP="00BA3F9F">
            <w:pPr>
              <w:tabs>
                <w:tab w:val="decimal" w:pos="628"/>
              </w:tabs>
              <w:spacing w:line="240" w:lineRule="exact"/>
              <w:jc w:val="thaiDistribute"/>
              <w:rPr>
                <w:rFonts w:ascii="Arial" w:hAnsi="Arial" w:cs="Arial"/>
                <w:sz w:val="12"/>
                <w:szCs w:val="12"/>
              </w:rPr>
            </w:pPr>
            <w:r w:rsidRPr="0026715E">
              <w:rPr>
                <w:rFonts w:ascii="Arial" w:hAnsi="Arial" w:cs="Arial"/>
                <w:sz w:val="12"/>
                <w:szCs w:val="12"/>
              </w:rPr>
              <w:t>190,762</w:t>
            </w:r>
          </w:p>
        </w:tc>
        <w:tc>
          <w:tcPr>
            <w:tcW w:w="973" w:type="dxa"/>
            <w:vAlign w:val="bottom"/>
          </w:tcPr>
          <w:p w:rsidR="00BA3F9F" w:rsidRPr="0026715E" w:rsidRDefault="00BA3F9F" w:rsidP="00BA3F9F">
            <w:pPr>
              <w:tabs>
                <w:tab w:val="decimal" w:pos="628"/>
              </w:tabs>
              <w:spacing w:line="240" w:lineRule="exact"/>
              <w:ind w:left="-12" w:right="-43"/>
              <w:jc w:val="thaiDistribute"/>
              <w:rPr>
                <w:rFonts w:ascii="Arial" w:hAnsi="Arial" w:cs="Arial"/>
                <w:sz w:val="12"/>
                <w:szCs w:val="12"/>
              </w:rPr>
            </w:pPr>
            <w:r w:rsidRPr="0026715E">
              <w:rPr>
                <w:rFonts w:ascii="Arial" w:hAnsi="Arial" w:cs="Arial"/>
                <w:sz w:val="12"/>
                <w:szCs w:val="12"/>
              </w:rPr>
              <w:t>256,554</w:t>
            </w:r>
          </w:p>
        </w:tc>
        <w:tc>
          <w:tcPr>
            <w:tcW w:w="973" w:type="dxa"/>
            <w:vAlign w:val="bottom"/>
          </w:tcPr>
          <w:p w:rsidR="00BA3F9F" w:rsidRPr="0026715E" w:rsidRDefault="00BA3F9F" w:rsidP="00BA3F9F">
            <w:pPr>
              <w:tabs>
                <w:tab w:val="decimal" w:pos="628"/>
              </w:tabs>
              <w:spacing w:line="240" w:lineRule="exact"/>
              <w:ind w:right="-43"/>
              <w:jc w:val="thaiDistribute"/>
              <w:rPr>
                <w:rFonts w:ascii="Arial" w:hAnsi="Arial" w:cs="Arial"/>
                <w:sz w:val="12"/>
                <w:szCs w:val="12"/>
              </w:rPr>
            </w:pPr>
            <w:r w:rsidRPr="0026715E">
              <w:rPr>
                <w:rFonts w:ascii="Arial" w:hAnsi="Arial" w:cs="Arial"/>
                <w:sz w:val="12"/>
                <w:szCs w:val="12"/>
              </w:rPr>
              <w:t>63,218</w:t>
            </w:r>
          </w:p>
        </w:tc>
        <w:tc>
          <w:tcPr>
            <w:tcW w:w="973" w:type="dxa"/>
            <w:vAlign w:val="bottom"/>
          </w:tcPr>
          <w:p w:rsidR="00BA3F9F" w:rsidRPr="0026715E" w:rsidRDefault="00BA3F9F" w:rsidP="00BA3F9F">
            <w:pPr>
              <w:tabs>
                <w:tab w:val="decimal" w:pos="628"/>
              </w:tabs>
              <w:spacing w:line="240" w:lineRule="exact"/>
              <w:ind w:right="-75"/>
              <w:jc w:val="thaiDistribute"/>
              <w:rPr>
                <w:rFonts w:ascii="Arial" w:hAnsi="Arial" w:cs="Arial"/>
                <w:sz w:val="12"/>
                <w:szCs w:val="12"/>
              </w:rPr>
            </w:pPr>
            <w:r w:rsidRPr="0026715E">
              <w:rPr>
                <w:rFonts w:ascii="Arial" w:hAnsi="Arial" w:cs="Arial"/>
                <w:sz w:val="12"/>
                <w:szCs w:val="12"/>
              </w:rPr>
              <w:t>110,144</w:t>
            </w:r>
          </w:p>
        </w:tc>
        <w:tc>
          <w:tcPr>
            <w:tcW w:w="973" w:type="dxa"/>
            <w:vAlign w:val="bottom"/>
          </w:tcPr>
          <w:p w:rsidR="00BA3F9F" w:rsidRPr="0026715E" w:rsidRDefault="00BA3F9F" w:rsidP="00BA3F9F">
            <w:pPr>
              <w:tabs>
                <w:tab w:val="decimal" w:pos="628"/>
              </w:tabs>
              <w:spacing w:line="240" w:lineRule="exact"/>
              <w:ind w:right="-43"/>
              <w:jc w:val="thaiDistribute"/>
              <w:rPr>
                <w:rFonts w:ascii="Arial" w:hAnsi="Arial" w:cs="Arial"/>
                <w:sz w:val="12"/>
                <w:szCs w:val="12"/>
              </w:rPr>
            </w:pPr>
            <w:r w:rsidRPr="0026715E">
              <w:rPr>
                <w:rFonts w:ascii="Arial" w:hAnsi="Arial" w:cs="Arial"/>
                <w:sz w:val="12"/>
                <w:szCs w:val="12"/>
              </w:rPr>
              <w:t>67,429</w:t>
            </w:r>
          </w:p>
        </w:tc>
        <w:tc>
          <w:tcPr>
            <w:tcW w:w="973" w:type="dxa"/>
            <w:vAlign w:val="bottom"/>
          </w:tcPr>
          <w:p w:rsidR="00BA3F9F" w:rsidRPr="0026715E" w:rsidRDefault="00BA3F9F" w:rsidP="00BA3F9F">
            <w:pPr>
              <w:tabs>
                <w:tab w:val="decimal" w:pos="628"/>
              </w:tabs>
              <w:spacing w:line="240" w:lineRule="exact"/>
              <w:ind w:right="-43"/>
              <w:jc w:val="thaiDistribute"/>
              <w:rPr>
                <w:rFonts w:ascii="Arial" w:hAnsi="Arial" w:cs="Arial"/>
                <w:sz w:val="12"/>
                <w:szCs w:val="12"/>
              </w:rPr>
            </w:pPr>
            <w:r w:rsidRPr="0026715E">
              <w:rPr>
                <w:rFonts w:ascii="Arial" w:hAnsi="Arial" w:cs="Arial"/>
                <w:sz w:val="12"/>
                <w:szCs w:val="12"/>
              </w:rPr>
              <w:t>3,696</w:t>
            </w:r>
          </w:p>
        </w:tc>
        <w:tc>
          <w:tcPr>
            <w:tcW w:w="973" w:type="dxa"/>
            <w:vAlign w:val="bottom"/>
          </w:tcPr>
          <w:p w:rsidR="00BA3F9F" w:rsidRPr="0026715E" w:rsidRDefault="00BA3F9F" w:rsidP="00BA3F9F">
            <w:pPr>
              <w:tabs>
                <w:tab w:val="decimal" w:pos="628"/>
              </w:tabs>
              <w:spacing w:line="240" w:lineRule="exact"/>
              <w:ind w:right="-43"/>
              <w:jc w:val="thaiDistribute"/>
              <w:rPr>
                <w:rFonts w:ascii="Arial" w:hAnsi="Arial" w:cs="Arial"/>
                <w:sz w:val="12"/>
                <w:szCs w:val="12"/>
              </w:rPr>
            </w:pPr>
            <w:r w:rsidRPr="0026715E">
              <w:rPr>
                <w:rFonts w:ascii="Arial" w:hAnsi="Arial" w:cs="Arial"/>
                <w:sz w:val="12"/>
                <w:szCs w:val="12"/>
              </w:rPr>
              <w:t>691,803</w:t>
            </w:r>
          </w:p>
        </w:tc>
      </w:tr>
      <w:tr w:rsidR="00BA3F9F" w:rsidRPr="0026715E" w:rsidTr="006D0B7C">
        <w:tc>
          <w:tcPr>
            <w:tcW w:w="2160" w:type="dxa"/>
          </w:tcPr>
          <w:p w:rsidR="00BA3F9F" w:rsidRPr="0026715E" w:rsidRDefault="00BA3F9F" w:rsidP="00BA3F9F">
            <w:pPr>
              <w:spacing w:line="240" w:lineRule="exact"/>
              <w:ind w:left="72" w:right="-90" w:hanging="72"/>
              <w:rPr>
                <w:rFonts w:ascii="Arial" w:hAnsi="Arial" w:cs="Arial"/>
                <w:sz w:val="12"/>
                <w:szCs w:val="12"/>
              </w:rPr>
            </w:pPr>
            <w:r w:rsidRPr="0026715E">
              <w:rPr>
                <w:rFonts w:ascii="Arial" w:hAnsi="Arial" w:cs="Arial"/>
                <w:sz w:val="12"/>
                <w:szCs w:val="12"/>
              </w:rPr>
              <w:t>Additions</w:t>
            </w:r>
          </w:p>
        </w:tc>
        <w:tc>
          <w:tcPr>
            <w:tcW w:w="974" w:type="dxa"/>
            <w:vAlign w:val="bottom"/>
          </w:tcPr>
          <w:p w:rsidR="00BA3F9F" w:rsidRPr="0026715E" w:rsidRDefault="00CB6C3F" w:rsidP="00BA3F9F">
            <w:pPr>
              <w:tabs>
                <w:tab w:val="decimal" w:pos="628"/>
              </w:tabs>
              <w:spacing w:line="240" w:lineRule="exact"/>
              <w:jc w:val="thaiDistribute"/>
              <w:rPr>
                <w:rFonts w:ascii="Arial" w:hAnsi="Arial" w:cs="Arial"/>
                <w:sz w:val="12"/>
                <w:szCs w:val="12"/>
              </w:rPr>
            </w:pPr>
            <w:r>
              <w:rPr>
                <w:rFonts w:ascii="Arial" w:hAnsi="Arial" w:cs="Arial"/>
                <w:sz w:val="12"/>
                <w:szCs w:val="12"/>
              </w:rPr>
              <w:t>-</w:t>
            </w:r>
          </w:p>
        </w:tc>
        <w:tc>
          <w:tcPr>
            <w:tcW w:w="973" w:type="dxa"/>
            <w:vAlign w:val="bottom"/>
          </w:tcPr>
          <w:p w:rsidR="00BA3F9F" w:rsidRPr="0026715E" w:rsidRDefault="00CB6C3F" w:rsidP="00BA3F9F">
            <w:pPr>
              <w:tabs>
                <w:tab w:val="decimal" w:pos="628"/>
              </w:tabs>
              <w:spacing w:line="240" w:lineRule="exact"/>
              <w:jc w:val="thaiDistribute"/>
              <w:rPr>
                <w:rFonts w:ascii="Arial" w:hAnsi="Arial" w:cs="Arial"/>
                <w:sz w:val="12"/>
                <w:szCs w:val="12"/>
              </w:rPr>
            </w:pPr>
            <w:r>
              <w:rPr>
                <w:rFonts w:ascii="Arial" w:hAnsi="Arial" w:cs="Arial"/>
                <w:sz w:val="12"/>
                <w:szCs w:val="12"/>
              </w:rPr>
              <w:t>6,882</w:t>
            </w:r>
          </w:p>
        </w:tc>
        <w:tc>
          <w:tcPr>
            <w:tcW w:w="973" w:type="dxa"/>
            <w:vAlign w:val="bottom"/>
          </w:tcPr>
          <w:p w:rsidR="00BA3F9F" w:rsidRPr="0026715E" w:rsidRDefault="00CB6C3F" w:rsidP="00BA3F9F">
            <w:pPr>
              <w:tabs>
                <w:tab w:val="decimal" w:pos="628"/>
              </w:tabs>
              <w:spacing w:line="240" w:lineRule="exact"/>
              <w:jc w:val="thaiDistribute"/>
              <w:rPr>
                <w:rFonts w:ascii="Arial" w:hAnsi="Arial" w:cs="Arial"/>
                <w:sz w:val="12"/>
                <w:szCs w:val="12"/>
              </w:rPr>
            </w:pPr>
            <w:r>
              <w:rPr>
                <w:rFonts w:ascii="Arial" w:hAnsi="Arial" w:cs="Arial"/>
                <w:sz w:val="12"/>
                <w:szCs w:val="12"/>
              </w:rPr>
              <w:t>32,354</w:t>
            </w:r>
          </w:p>
        </w:tc>
        <w:tc>
          <w:tcPr>
            <w:tcW w:w="973" w:type="dxa"/>
            <w:vAlign w:val="bottom"/>
          </w:tcPr>
          <w:p w:rsidR="00BA3F9F" w:rsidRPr="0026715E" w:rsidRDefault="00CB6C3F" w:rsidP="00BA3F9F">
            <w:pPr>
              <w:tabs>
                <w:tab w:val="decimal" w:pos="628"/>
              </w:tabs>
              <w:spacing w:line="240" w:lineRule="exact"/>
              <w:jc w:val="thaiDistribute"/>
              <w:rPr>
                <w:rFonts w:ascii="Arial" w:hAnsi="Arial" w:cs="Arial"/>
                <w:sz w:val="12"/>
                <w:szCs w:val="12"/>
              </w:rPr>
            </w:pPr>
            <w:r>
              <w:rPr>
                <w:rFonts w:ascii="Arial" w:hAnsi="Arial" w:cs="Arial"/>
                <w:sz w:val="12"/>
                <w:szCs w:val="12"/>
              </w:rPr>
              <w:t>7,371</w:t>
            </w:r>
          </w:p>
        </w:tc>
        <w:tc>
          <w:tcPr>
            <w:tcW w:w="973" w:type="dxa"/>
            <w:vAlign w:val="bottom"/>
          </w:tcPr>
          <w:p w:rsidR="00BA3F9F" w:rsidRPr="0026715E" w:rsidRDefault="00CB6C3F" w:rsidP="00BA3F9F">
            <w:pPr>
              <w:tabs>
                <w:tab w:val="decimal" w:pos="628"/>
              </w:tabs>
              <w:spacing w:line="240" w:lineRule="exact"/>
              <w:jc w:val="thaiDistribute"/>
              <w:rPr>
                <w:rFonts w:ascii="Arial" w:hAnsi="Arial" w:cs="Arial"/>
                <w:sz w:val="12"/>
                <w:szCs w:val="12"/>
              </w:rPr>
            </w:pPr>
            <w:r>
              <w:rPr>
                <w:rFonts w:ascii="Arial" w:hAnsi="Arial" w:cs="Arial"/>
                <w:sz w:val="12"/>
                <w:szCs w:val="12"/>
              </w:rPr>
              <w:t>19,930</w:t>
            </w:r>
          </w:p>
        </w:tc>
        <w:tc>
          <w:tcPr>
            <w:tcW w:w="973" w:type="dxa"/>
            <w:vAlign w:val="bottom"/>
          </w:tcPr>
          <w:p w:rsidR="00BA3F9F" w:rsidRPr="0026715E" w:rsidRDefault="00CB6C3F" w:rsidP="00BA3F9F">
            <w:pPr>
              <w:tabs>
                <w:tab w:val="decimal" w:pos="628"/>
              </w:tabs>
              <w:spacing w:line="240" w:lineRule="exact"/>
              <w:ind w:right="-43"/>
              <w:jc w:val="thaiDistribute"/>
              <w:rPr>
                <w:rFonts w:ascii="Arial" w:hAnsi="Arial" w:cs="Arial"/>
                <w:sz w:val="12"/>
                <w:szCs w:val="12"/>
              </w:rPr>
            </w:pPr>
            <w:r>
              <w:rPr>
                <w:rFonts w:ascii="Arial" w:hAnsi="Arial" w:cs="Arial"/>
                <w:sz w:val="12"/>
                <w:szCs w:val="12"/>
              </w:rPr>
              <w:t>9,705</w:t>
            </w:r>
          </w:p>
        </w:tc>
        <w:tc>
          <w:tcPr>
            <w:tcW w:w="973" w:type="dxa"/>
            <w:vAlign w:val="bottom"/>
          </w:tcPr>
          <w:p w:rsidR="00BA3F9F" w:rsidRPr="0026715E" w:rsidRDefault="00CB6C3F" w:rsidP="00BA3F9F">
            <w:pPr>
              <w:tabs>
                <w:tab w:val="decimal" w:pos="628"/>
              </w:tabs>
              <w:spacing w:line="240" w:lineRule="exact"/>
              <w:ind w:right="-43"/>
              <w:jc w:val="thaiDistribute"/>
              <w:rPr>
                <w:rFonts w:ascii="Arial" w:hAnsi="Arial" w:cs="Arial"/>
                <w:sz w:val="12"/>
                <w:szCs w:val="12"/>
              </w:rPr>
            </w:pPr>
            <w:r>
              <w:rPr>
                <w:rFonts w:ascii="Arial" w:hAnsi="Arial" w:cs="Arial"/>
                <w:sz w:val="12"/>
                <w:szCs w:val="12"/>
              </w:rPr>
              <w:t>76,242</w:t>
            </w:r>
          </w:p>
        </w:tc>
      </w:tr>
      <w:tr w:rsidR="00BA3F9F" w:rsidRPr="0026715E" w:rsidTr="006D0B7C">
        <w:trPr>
          <w:trHeight w:val="198"/>
        </w:trPr>
        <w:tc>
          <w:tcPr>
            <w:tcW w:w="2160" w:type="dxa"/>
          </w:tcPr>
          <w:p w:rsidR="00BA3F9F" w:rsidRPr="0026715E" w:rsidRDefault="007448AB" w:rsidP="007448AB">
            <w:pPr>
              <w:spacing w:line="240" w:lineRule="exact"/>
              <w:ind w:left="72" w:right="-90" w:hanging="72"/>
              <w:rPr>
                <w:rFonts w:ascii="Arial" w:hAnsi="Arial" w:cs="Arial"/>
                <w:sz w:val="12"/>
                <w:szCs w:val="12"/>
              </w:rPr>
            </w:pPr>
            <w:r>
              <w:rPr>
                <w:rFonts w:ascii="Arial" w:hAnsi="Arial" w:cs="Arial"/>
                <w:sz w:val="12"/>
                <w:szCs w:val="12"/>
              </w:rPr>
              <w:t>Disposals/write-offs</w:t>
            </w:r>
          </w:p>
        </w:tc>
        <w:tc>
          <w:tcPr>
            <w:tcW w:w="974" w:type="dxa"/>
            <w:vAlign w:val="bottom"/>
          </w:tcPr>
          <w:p w:rsidR="00BA3F9F" w:rsidRPr="0026715E" w:rsidRDefault="00CB6C3F" w:rsidP="00BA3F9F">
            <w:pPr>
              <w:tabs>
                <w:tab w:val="decimal" w:pos="628"/>
              </w:tabs>
              <w:spacing w:line="240" w:lineRule="exact"/>
              <w:jc w:val="thaiDistribute"/>
              <w:rPr>
                <w:rFonts w:ascii="Arial" w:hAnsi="Arial" w:cs="Arial"/>
                <w:sz w:val="12"/>
                <w:szCs w:val="12"/>
              </w:rPr>
            </w:pPr>
            <w:r>
              <w:rPr>
                <w:rFonts w:ascii="Arial" w:hAnsi="Arial" w:cs="Arial"/>
                <w:sz w:val="12"/>
                <w:szCs w:val="12"/>
              </w:rPr>
              <w:t>-</w:t>
            </w:r>
          </w:p>
        </w:tc>
        <w:tc>
          <w:tcPr>
            <w:tcW w:w="973" w:type="dxa"/>
            <w:vAlign w:val="bottom"/>
          </w:tcPr>
          <w:p w:rsidR="00BA3F9F" w:rsidRPr="0026715E" w:rsidRDefault="00CB6C3F" w:rsidP="00BA3F9F">
            <w:pPr>
              <w:tabs>
                <w:tab w:val="decimal" w:pos="628"/>
              </w:tabs>
              <w:spacing w:line="240" w:lineRule="exact"/>
              <w:jc w:val="thaiDistribute"/>
              <w:rPr>
                <w:rFonts w:ascii="Arial" w:hAnsi="Arial" w:cs="Arial"/>
                <w:sz w:val="12"/>
                <w:szCs w:val="12"/>
              </w:rPr>
            </w:pPr>
            <w:r>
              <w:rPr>
                <w:rFonts w:ascii="Arial" w:hAnsi="Arial" w:cs="Arial"/>
                <w:sz w:val="12"/>
                <w:szCs w:val="12"/>
              </w:rPr>
              <w:t>(2,011)</w:t>
            </w:r>
          </w:p>
        </w:tc>
        <w:tc>
          <w:tcPr>
            <w:tcW w:w="973" w:type="dxa"/>
            <w:vAlign w:val="bottom"/>
          </w:tcPr>
          <w:p w:rsidR="00BA3F9F" w:rsidRPr="0026715E" w:rsidRDefault="00CB6C3F" w:rsidP="00BA3F9F">
            <w:pPr>
              <w:tabs>
                <w:tab w:val="decimal" w:pos="628"/>
              </w:tabs>
              <w:spacing w:line="240" w:lineRule="exact"/>
              <w:jc w:val="thaiDistribute"/>
              <w:rPr>
                <w:rFonts w:ascii="Arial" w:hAnsi="Arial" w:cs="Arial"/>
                <w:sz w:val="12"/>
                <w:szCs w:val="12"/>
              </w:rPr>
            </w:pPr>
            <w:r>
              <w:rPr>
                <w:rFonts w:ascii="Arial" w:hAnsi="Arial" w:cs="Arial"/>
                <w:sz w:val="12"/>
                <w:szCs w:val="12"/>
              </w:rPr>
              <w:t>(148)</w:t>
            </w:r>
          </w:p>
        </w:tc>
        <w:tc>
          <w:tcPr>
            <w:tcW w:w="973" w:type="dxa"/>
            <w:vAlign w:val="bottom"/>
          </w:tcPr>
          <w:p w:rsidR="00BA3F9F" w:rsidRPr="0026715E" w:rsidRDefault="00CB6C3F" w:rsidP="00BA3F9F">
            <w:pPr>
              <w:tabs>
                <w:tab w:val="decimal" w:pos="628"/>
              </w:tabs>
              <w:spacing w:line="240" w:lineRule="exact"/>
              <w:jc w:val="thaiDistribute"/>
              <w:rPr>
                <w:rFonts w:ascii="Arial" w:hAnsi="Arial" w:cs="Arial"/>
                <w:sz w:val="12"/>
                <w:szCs w:val="12"/>
              </w:rPr>
            </w:pPr>
            <w:r>
              <w:rPr>
                <w:rFonts w:ascii="Arial" w:hAnsi="Arial" w:cs="Arial"/>
                <w:sz w:val="12"/>
                <w:szCs w:val="12"/>
              </w:rPr>
              <w:t>(5,799)</w:t>
            </w:r>
          </w:p>
        </w:tc>
        <w:tc>
          <w:tcPr>
            <w:tcW w:w="973" w:type="dxa"/>
            <w:vAlign w:val="bottom"/>
          </w:tcPr>
          <w:p w:rsidR="00BA3F9F" w:rsidRPr="0026715E" w:rsidRDefault="00CB6C3F" w:rsidP="00BA3F9F">
            <w:pPr>
              <w:tabs>
                <w:tab w:val="decimal" w:pos="628"/>
              </w:tabs>
              <w:spacing w:line="240" w:lineRule="exact"/>
              <w:jc w:val="thaiDistribute"/>
              <w:rPr>
                <w:rFonts w:ascii="Arial" w:hAnsi="Arial" w:cs="Arial"/>
                <w:sz w:val="12"/>
                <w:szCs w:val="12"/>
              </w:rPr>
            </w:pPr>
            <w:r>
              <w:rPr>
                <w:rFonts w:ascii="Arial" w:hAnsi="Arial" w:cs="Arial"/>
                <w:sz w:val="12"/>
                <w:szCs w:val="12"/>
              </w:rPr>
              <w:t>(7,553)</w:t>
            </w:r>
          </w:p>
        </w:tc>
        <w:tc>
          <w:tcPr>
            <w:tcW w:w="973" w:type="dxa"/>
            <w:vAlign w:val="bottom"/>
          </w:tcPr>
          <w:p w:rsidR="00BA3F9F" w:rsidRPr="0026715E" w:rsidRDefault="00CB6C3F" w:rsidP="00BA3F9F">
            <w:pPr>
              <w:tabs>
                <w:tab w:val="decimal" w:pos="628"/>
              </w:tabs>
              <w:spacing w:line="240" w:lineRule="exact"/>
              <w:ind w:right="-43"/>
              <w:jc w:val="thaiDistribute"/>
              <w:rPr>
                <w:rFonts w:ascii="Arial" w:hAnsi="Arial" w:cs="Arial"/>
                <w:sz w:val="12"/>
                <w:szCs w:val="12"/>
              </w:rPr>
            </w:pPr>
            <w:r>
              <w:rPr>
                <w:rFonts w:ascii="Arial" w:hAnsi="Arial" w:cs="Arial"/>
                <w:sz w:val="12"/>
                <w:szCs w:val="12"/>
              </w:rPr>
              <w:t>-</w:t>
            </w:r>
          </w:p>
        </w:tc>
        <w:tc>
          <w:tcPr>
            <w:tcW w:w="973" w:type="dxa"/>
            <w:vAlign w:val="bottom"/>
          </w:tcPr>
          <w:p w:rsidR="00BA3F9F" w:rsidRPr="0026715E" w:rsidRDefault="00CB6C3F" w:rsidP="00CB6C3F">
            <w:pPr>
              <w:tabs>
                <w:tab w:val="decimal" w:pos="628"/>
              </w:tabs>
              <w:spacing w:line="240" w:lineRule="exact"/>
              <w:ind w:right="-43"/>
              <w:jc w:val="thaiDistribute"/>
              <w:rPr>
                <w:rFonts w:ascii="Arial" w:hAnsi="Arial" w:cs="Arial"/>
                <w:sz w:val="12"/>
                <w:szCs w:val="12"/>
              </w:rPr>
            </w:pPr>
            <w:r>
              <w:rPr>
                <w:rFonts w:ascii="Arial" w:hAnsi="Arial" w:cs="Arial"/>
                <w:sz w:val="12"/>
                <w:szCs w:val="12"/>
              </w:rPr>
              <w:t>(15,511)</w:t>
            </w:r>
          </w:p>
        </w:tc>
      </w:tr>
      <w:tr w:rsidR="00BA3F9F" w:rsidRPr="0026715E" w:rsidTr="006D0B7C">
        <w:trPr>
          <w:trHeight w:val="198"/>
        </w:trPr>
        <w:tc>
          <w:tcPr>
            <w:tcW w:w="2160" w:type="dxa"/>
          </w:tcPr>
          <w:p w:rsidR="00BA3F9F" w:rsidRPr="0026715E" w:rsidRDefault="00BA3F9F" w:rsidP="00BA3F9F">
            <w:pPr>
              <w:spacing w:line="240" w:lineRule="exact"/>
              <w:ind w:left="72" w:right="-90" w:hanging="72"/>
              <w:rPr>
                <w:rFonts w:ascii="Arial" w:hAnsi="Arial" w:cs="Arial"/>
                <w:sz w:val="12"/>
                <w:szCs w:val="12"/>
              </w:rPr>
            </w:pPr>
            <w:r w:rsidRPr="0026715E">
              <w:rPr>
                <w:rFonts w:ascii="Arial" w:hAnsi="Arial" w:cs="Arial"/>
                <w:sz w:val="12"/>
                <w:szCs w:val="12"/>
              </w:rPr>
              <w:t>Transfers from real estate development cost</w:t>
            </w:r>
          </w:p>
        </w:tc>
        <w:tc>
          <w:tcPr>
            <w:tcW w:w="974" w:type="dxa"/>
            <w:vAlign w:val="bottom"/>
          </w:tcPr>
          <w:p w:rsidR="00BA3F9F" w:rsidRPr="0026715E" w:rsidRDefault="00CB6C3F" w:rsidP="00BA3F9F">
            <w:pPr>
              <w:tabs>
                <w:tab w:val="decimal" w:pos="628"/>
              </w:tabs>
              <w:spacing w:line="240" w:lineRule="exact"/>
              <w:jc w:val="thaiDistribute"/>
              <w:rPr>
                <w:rFonts w:ascii="Arial" w:hAnsi="Arial" w:cs="Arial"/>
                <w:sz w:val="12"/>
                <w:szCs w:val="12"/>
              </w:rPr>
            </w:pPr>
            <w:r>
              <w:rPr>
                <w:rFonts w:ascii="Arial" w:hAnsi="Arial" w:cs="Arial"/>
                <w:sz w:val="12"/>
                <w:szCs w:val="12"/>
              </w:rPr>
              <w:t>-</w:t>
            </w:r>
          </w:p>
        </w:tc>
        <w:tc>
          <w:tcPr>
            <w:tcW w:w="973" w:type="dxa"/>
            <w:vAlign w:val="bottom"/>
          </w:tcPr>
          <w:p w:rsidR="00BA3F9F" w:rsidRPr="0026715E" w:rsidRDefault="00CB6C3F" w:rsidP="00BA3F9F">
            <w:pPr>
              <w:tabs>
                <w:tab w:val="decimal" w:pos="628"/>
              </w:tabs>
              <w:spacing w:line="240" w:lineRule="exact"/>
              <w:jc w:val="thaiDistribute"/>
              <w:rPr>
                <w:rFonts w:ascii="Arial" w:hAnsi="Arial" w:cs="Arial"/>
                <w:sz w:val="12"/>
                <w:szCs w:val="12"/>
              </w:rPr>
            </w:pPr>
            <w:r>
              <w:rPr>
                <w:rFonts w:ascii="Arial" w:hAnsi="Arial" w:cs="Arial"/>
                <w:sz w:val="12"/>
                <w:szCs w:val="12"/>
              </w:rPr>
              <w:t>4,620</w:t>
            </w:r>
          </w:p>
        </w:tc>
        <w:tc>
          <w:tcPr>
            <w:tcW w:w="973" w:type="dxa"/>
            <w:vAlign w:val="bottom"/>
          </w:tcPr>
          <w:p w:rsidR="00BA3F9F" w:rsidRPr="0026715E" w:rsidRDefault="00CB6C3F" w:rsidP="00BA3F9F">
            <w:pPr>
              <w:tabs>
                <w:tab w:val="decimal" w:pos="628"/>
              </w:tabs>
              <w:spacing w:line="240" w:lineRule="exact"/>
              <w:jc w:val="thaiDistribute"/>
              <w:rPr>
                <w:rFonts w:ascii="Arial" w:hAnsi="Arial" w:cs="Arial"/>
                <w:sz w:val="12"/>
                <w:szCs w:val="12"/>
              </w:rPr>
            </w:pPr>
            <w:r>
              <w:rPr>
                <w:rFonts w:ascii="Arial" w:hAnsi="Arial" w:cs="Arial"/>
                <w:sz w:val="12"/>
                <w:szCs w:val="12"/>
              </w:rPr>
              <w:t>-</w:t>
            </w:r>
          </w:p>
        </w:tc>
        <w:tc>
          <w:tcPr>
            <w:tcW w:w="973" w:type="dxa"/>
            <w:vAlign w:val="bottom"/>
          </w:tcPr>
          <w:p w:rsidR="00BA3F9F" w:rsidRPr="0026715E" w:rsidRDefault="00CB6C3F" w:rsidP="00BA3F9F">
            <w:pPr>
              <w:tabs>
                <w:tab w:val="decimal" w:pos="628"/>
              </w:tabs>
              <w:spacing w:line="240" w:lineRule="exact"/>
              <w:jc w:val="thaiDistribute"/>
              <w:rPr>
                <w:rFonts w:ascii="Arial" w:hAnsi="Arial" w:cs="Arial"/>
                <w:sz w:val="12"/>
                <w:szCs w:val="12"/>
              </w:rPr>
            </w:pPr>
            <w:r>
              <w:rPr>
                <w:rFonts w:ascii="Arial" w:hAnsi="Arial" w:cs="Arial"/>
                <w:sz w:val="12"/>
                <w:szCs w:val="12"/>
              </w:rPr>
              <w:t>425</w:t>
            </w:r>
          </w:p>
        </w:tc>
        <w:tc>
          <w:tcPr>
            <w:tcW w:w="973" w:type="dxa"/>
            <w:vAlign w:val="bottom"/>
          </w:tcPr>
          <w:p w:rsidR="00BA3F9F" w:rsidRPr="0026715E" w:rsidRDefault="00CB6C3F" w:rsidP="00BA3F9F">
            <w:pPr>
              <w:tabs>
                <w:tab w:val="decimal" w:pos="628"/>
              </w:tabs>
              <w:spacing w:line="240" w:lineRule="exact"/>
              <w:jc w:val="thaiDistribute"/>
              <w:rPr>
                <w:rFonts w:ascii="Arial" w:hAnsi="Arial" w:cs="Arial"/>
                <w:sz w:val="12"/>
                <w:szCs w:val="12"/>
              </w:rPr>
            </w:pPr>
            <w:r>
              <w:rPr>
                <w:rFonts w:ascii="Arial" w:hAnsi="Arial" w:cs="Arial"/>
                <w:sz w:val="12"/>
                <w:szCs w:val="12"/>
              </w:rPr>
              <w:t>-</w:t>
            </w:r>
          </w:p>
        </w:tc>
        <w:tc>
          <w:tcPr>
            <w:tcW w:w="973" w:type="dxa"/>
            <w:vAlign w:val="bottom"/>
          </w:tcPr>
          <w:p w:rsidR="00BA3F9F" w:rsidRPr="0026715E" w:rsidRDefault="00CB6C3F" w:rsidP="00BA3F9F">
            <w:pPr>
              <w:tabs>
                <w:tab w:val="decimal" w:pos="628"/>
              </w:tabs>
              <w:spacing w:line="240" w:lineRule="exact"/>
              <w:ind w:right="-43"/>
              <w:jc w:val="thaiDistribute"/>
              <w:rPr>
                <w:rFonts w:ascii="Arial" w:hAnsi="Arial" w:cs="Arial"/>
                <w:sz w:val="12"/>
                <w:szCs w:val="12"/>
              </w:rPr>
            </w:pPr>
            <w:r>
              <w:rPr>
                <w:rFonts w:ascii="Arial" w:hAnsi="Arial" w:cs="Arial"/>
                <w:sz w:val="12"/>
                <w:szCs w:val="12"/>
              </w:rPr>
              <w:t>-</w:t>
            </w:r>
          </w:p>
        </w:tc>
        <w:tc>
          <w:tcPr>
            <w:tcW w:w="973" w:type="dxa"/>
            <w:vAlign w:val="bottom"/>
          </w:tcPr>
          <w:p w:rsidR="00BA3F9F" w:rsidRPr="0026715E" w:rsidRDefault="00CB6C3F" w:rsidP="00BA3F9F">
            <w:pPr>
              <w:tabs>
                <w:tab w:val="decimal" w:pos="628"/>
              </w:tabs>
              <w:spacing w:line="240" w:lineRule="exact"/>
              <w:ind w:right="-43"/>
              <w:jc w:val="thaiDistribute"/>
              <w:rPr>
                <w:rFonts w:ascii="Arial" w:hAnsi="Arial" w:cs="Arial"/>
                <w:sz w:val="12"/>
                <w:szCs w:val="12"/>
              </w:rPr>
            </w:pPr>
            <w:r>
              <w:rPr>
                <w:rFonts w:ascii="Arial" w:hAnsi="Arial" w:cs="Arial"/>
                <w:sz w:val="12"/>
                <w:szCs w:val="12"/>
              </w:rPr>
              <w:t>5,045</w:t>
            </w:r>
          </w:p>
        </w:tc>
      </w:tr>
      <w:tr w:rsidR="00BA3F9F" w:rsidRPr="0026715E" w:rsidTr="006D0B7C">
        <w:trPr>
          <w:trHeight w:val="198"/>
        </w:trPr>
        <w:tc>
          <w:tcPr>
            <w:tcW w:w="2160" w:type="dxa"/>
          </w:tcPr>
          <w:p w:rsidR="00BA3F9F" w:rsidRPr="0026715E" w:rsidRDefault="00BA3F9F" w:rsidP="00CB6C3F">
            <w:pPr>
              <w:spacing w:line="240" w:lineRule="exact"/>
              <w:ind w:left="72" w:right="-90" w:hanging="72"/>
              <w:rPr>
                <w:rFonts w:ascii="Arial" w:hAnsi="Arial" w:cs="Arial"/>
                <w:sz w:val="12"/>
                <w:szCs w:val="12"/>
              </w:rPr>
            </w:pPr>
            <w:r w:rsidRPr="0026715E">
              <w:rPr>
                <w:rFonts w:ascii="Arial" w:hAnsi="Arial" w:cs="Arial"/>
                <w:sz w:val="12"/>
                <w:szCs w:val="12"/>
              </w:rPr>
              <w:t xml:space="preserve">Transfers </w:t>
            </w:r>
            <w:r w:rsidR="006D0B7C">
              <w:rPr>
                <w:rFonts w:ascii="Arial" w:hAnsi="Arial" w:cs="Arial"/>
                <w:sz w:val="12"/>
                <w:szCs w:val="12"/>
              </w:rPr>
              <w:t>from investment properties</w:t>
            </w:r>
          </w:p>
        </w:tc>
        <w:tc>
          <w:tcPr>
            <w:tcW w:w="974" w:type="dxa"/>
            <w:vAlign w:val="bottom"/>
          </w:tcPr>
          <w:p w:rsidR="00BA3F9F" w:rsidRPr="0026715E" w:rsidRDefault="00CB6C3F" w:rsidP="00BA3F9F">
            <w:pPr>
              <w:tabs>
                <w:tab w:val="decimal" w:pos="628"/>
              </w:tabs>
              <w:spacing w:line="240" w:lineRule="exact"/>
              <w:jc w:val="thaiDistribute"/>
              <w:rPr>
                <w:rFonts w:ascii="Arial" w:hAnsi="Arial" w:cs="Arial"/>
                <w:sz w:val="12"/>
                <w:szCs w:val="12"/>
              </w:rPr>
            </w:pPr>
            <w:r>
              <w:rPr>
                <w:rFonts w:ascii="Arial" w:hAnsi="Arial" w:cs="Arial"/>
                <w:sz w:val="12"/>
                <w:szCs w:val="12"/>
              </w:rPr>
              <w:t>-</w:t>
            </w:r>
          </w:p>
        </w:tc>
        <w:tc>
          <w:tcPr>
            <w:tcW w:w="973" w:type="dxa"/>
            <w:vAlign w:val="bottom"/>
          </w:tcPr>
          <w:p w:rsidR="00BA3F9F" w:rsidRPr="0026715E" w:rsidRDefault="00CB6C3F" w:rsidP="00BA3F9F">
            <w:pPr>
              <w:tabs>
                <w:tab w:val="decimal" w:pos="628"/>
              </w:tabs>
              <w:spacing w:line="240" w:lineRule="exact"/>
              <w:jc w:val="thaiDistribute"/>
              <w:rPr>
                <w:rFonts w:ascii="Arial" w:hAnsi="Arial" w:cs="Arial"/>
                <w:sz w:val="12"/>
                <w:szCs w:val="12"/>
              </w:rPr>
            </w:pPr>
            <w:r>
              <w:rPr>
                <w:rFonts w:ascii="Arial" w:hAnsi="Arial" w:cs="Arial"/>
                <w:sz w:val="12"/>
                <w:szCs w:val="12"/>
              </w:rPr>
              <w:t>4,063</w:t>
            </w:r>
          </w:p>
        </w:tc>
        <w:tc>
          <w:tcPr>
            <w:tcW w:w="973" w:type="dxa"/>
            <w:vAlign w:val="bottom"/>
          </w:tcPr>
          <w:p w:rsidR="00BA3F9F" w:rsidRPr="0026715E" w:rsidRDefault="00CB6C3F" w:rsidP="00BA3F9F">
            <w:pPr>
              <w:tabs>
                <w:tab w:val="decimal" w:pos="628"/>
              </w:tabs>
              <w:spacing w:line="240" w:lineRule="exact"/>
              <w:jc w:val="thaiDistribute"/>
              <w:rPr>
                <w:rFonts w:ascii="Arial" w:hAnsi="Arial" w:cs="Arial"/>
                <w:sz w:val="12"/>
                <w:szCs w:val="12"/>
              </w:rPr>
            </w:pPr>
            <w:r>
              <w:rPr>
                <w:rFonts w:ascii="Arial" w:hAnsi="Arial" w:cs="Arial"/>
                <w:sz w:val="12"/>
                <w:szCs w:val="12"/>
              </w:rPr>
              <w:t>-</w:t>
            </w:r>
          </w:p>
        </w:tc>
        <w:tc>
          <w:tcPr>
            <w:tcW w:w="973" w:type="dxa"/>
            <w:vAlign w:val="bottom"/>
          </w:tcPr>
          <w:p w:rsidR="00BA3F9F" w:rsidRPr="0026715E" w:rsidRDefault="00CB6C3F" w:rsidP="00BA3F9F">
            <w:pPr>
              <w:tabs>
                <w:tab w:val="decimal" w:pos="628"/>
              </w:tabs>
              <w:spacing w:line="240" w:lineRule="exact"/>
              <w:jc w:val="thaiDistribute"/>
              <w:rPr>
                <w:rFonts w:ascii="Arial" w:hAnsi="Arial" w:cs="Arial"/>
                <w:sz w:val="12"/>
                <w:szCs w:val="12"/>
              </w:rPr>
            </w:pPr>
            <w:r>
              <w:rPr>
                <w:rFonts w:ascii="Arial" w:hAnsi="Arial" w:cs="Arial"/>
                <w:sz w:val="12"/>
                <w:szCs w:val="12"/>
              </w:rPr>
              <w:t>-</w:t>
            </w:r>
          </w:p>
        </w:tc>
        <w:tc>
          <w:tcPr>
            <w:tcW w:w="973" w:type="dxa"/>
            <w:vAlign w:val="bottom"/>
          </w:tcPr>
          <w:p w:rsidR="00BA3F9F" w:rsidRPr="0026715E" w:rsidRDefault="00CB6C3F" w:rsidP="00BA3F9F">
            <w:pPr>
              <w:tabs>
                <w:tab w:val="decimal" w:pos="628"/>
              </w:tabs>
              <w:spacing w:line="240" w:lineRule="exact"/>
              <w:jc w:val="thaiDistribute"/>
              <w:rPr>
                <w:rFonts w:ascii="Arial" w:hAnsi="Arial" w:cs="Arial"/>
                <w:sz w:val="12"/>
                <w:szCs w:val="12"/>
              </w:rPr>
            </w:pPr>
            <w:r>
              <w:rPr>
                <w:rFonts w:ascii="Arial" w:hAnsi="Arial" w:cs="Arial"/>
                <w:sz w:val="12"/>
                <w:szCs w:val="12"/>
              </w:rPr>
              <w:t>-</w:t>
            </w:r>
          </w:p>
        </w:tc>
        <w:tc>
          <w:tcPr>
            <w:tcW w:w="973" w:type="dxa"/>
            <w:vAlign w:val="bottom"/>
          </w:tcPr>
          <w:p w:rsidR="00BA3F9F" w:rsidRPr="0026715E" w:rsidRDefault="00CB6C3F" w:rsidP="00BA3F9F">
            <w:pPr>
              <w:tabs>
                <w:tab w:val="decimal" w:pos="628"/>
              </w:tabs>
              <w:spacing w:line="240" w:lineRule="exact"/>
              <w:ind w:right="-43"/>
              <w:jc w:val="thaiDistribute"/>
              <w:rPr>
                <w:rFonts w:ascii="Arial" w:hAnsi="Arial" w:cs="Arial"/>
                <w:sz w:val="12"/>
                <w:szCs w:val="12"/>
              </w:rPr>
            </w:pPr>
            <w:r>
              <w:rPr>
                <w:rFonts w:ascii="Arial" w:hAnsi="Arial" w:cs="Arial"/>
                <w:sz w:val="12"/>
                <w:szCs w:val="12"/>
              </w:rPr>
              <w:t>-</w:t>
            </w:r>
          </w:p>
        </w:tc>
        <w:tc>
          <w:tcPr>
            <w:tcW w:w="973" w:type="dxa"/>
            <w:vAlign w:val="bottom"/>
          </w:tcPr>
          <w:p w:rsidR="00BA3F9F" w:rsidRPr="0026715E" w:rsidRDefault="00CB6C3F" w:rsidP="00BA3F9F">
            <w:pPr>
              <w:tabs>
                <w:tab w:val="decimal" w:pos="628"/>
              </w:tabs>
              <w:spacing w:line="240" w:lineRule="exact"/>
              <w:ind w:right="-43"/>
              <w:jc w:val="thaiDistribute"/>
              <w:rPr>
                <w:rFonts w:ascii="Arial" w:hAnsi="Arial" w:cs="Arial"/>
                <w:sz w:val="12"/>
                <w:szCs w:val="12"/>
              </w:rPr>
            </w:pPr>
            <w:r>
              <w:rPr>
                <w:rFonts w:ascii="Arial" w:hAnsi="Arial" w:cs="Arial"/>
                <w:sz w:val="12"/>
                <w:szCs w:val="12"/>
              </w:rPr>
              <w:t>4,063</w:t>
            </w:r>
          </w:p>
        </w:tc>
      </w:tr>
      <w:tr w:rsidR="00BA3F9F" w:rsidRPr="0026715E" w:rsidTr="006D0B7C">
        <w:trPr>
          <w:trHeight w:val="252"/>
        </w:trPr>
        <w:tc>
          <w:tcPr>
            <w:tcW w:w="2160" w:type="dxa"/>
          </w:tcPr>
          <w:p w:rsidR="00BA3F9F" w:rsidRPr="0026715E" w:rsidRDefault="00BA3F9F" w:rsidP="00BA3F9F">
            <w:pPr>
              <w:spacing w:line="240" w:lineRule="exact"/>
              <w:ind w:left="72" w:right="-90" w:hanging="72"/>
              <w:rPr>
                <w:rFonts w:ascii="Arial" w:hAnsi="Arial" w:cs="Arial"/>
                <w:sz w:val="12"/>
                <w:szCs w:val="12"/>
              </w:rPr>
            </w:pPr>
            <w:r w:rsidRPr="0026715E">
              <w:rPr>
                <w:rFonts w:ascii="Arial" w:hAnsi="Arial" w:cs="Arial"/>
                <w:sz w:val="12"/>
                <w:szCs w:val="12"/>
              </w:rPr>
              <w:t>Transfers in (out)</w:t>
            </w:r>
          </w:p>
        </w:tc>
        <w:tc>
          <w:tcPr>
            <w:tcW w:w="974" w:type="dxa"/>
            <w:vAlign w:val="bottom"/>
          </w:tcPr>
          <w:p w:rsidR="00BA3F9F" w:rsidRPr="0026715E" w:rsidRDefault="00CB6C3F" w:rsidP="00BA3F9F">
            <w:pPr>
              <w:pBdr>
                <w:bottom w:val="single" w:sz="4" w:space="1" w:color="auto"/>
              </w:pBdr>
              <w:tabs>
                <w:tab w:val="decimal" w:pos="628"/>
              </w:tabs>
              <w:spacing w:line="240" w:lineRule="exact"/>
              <w:jc w:val="thaiDistribute"/>
              <w:rPr>
                <w:rFonts w:ascii="Arial" w:hAnsi="Arial" w:cs="Arial"/>
                <w:sz w:val="12"/>
                <w:szCs w:val="12"/>
              </w:rPr>
            </w:pPr>
            <w:r>
              <w:rPr>
                <w:rFonts w:ascii="Arial" w:hAnsi="Arial" w:cs="Arial"/>
                <w:sz w:val="12"/>
                <w:szCs w:val="12"/>
              </w:rPr>
              <w:t>-</w:t>
            </w:r>
          </w:p>
        </w:tc>
        <w:tc>
          <w:tcPr>
            <w:tcW w:w="973" w:type="dxa"/>
            <w:vAlign w:val="bottom"/>
          </w:tcPr>
          <w:p w:rsidR="00BA3F9F" w:rsidRPr="0026715E" w:rsidRDefault="00CB6C3F" w:rsidP="00BA3F9F">
            <w:pPr>
              <w:pBdr>
                <w:bottom w:val="single" w:sz="4" w:space="1" w:color="auto"/>
              </w:pBdr>
              <w:tabs>
                <w:tab w:val="decimal" w:pos="628"/>
              </w:tabs>
              <w:spacing w:line="240" w:lineRule="exact"/>
              <w:jc w:val="thaiDistribute"/>
              <w:rPr>
                <w:rFonts w:ascii="Arial" w:hAnsi="Arial" w:cs="Arial"/>
                <w:sz w:val="12"/>
                <w:szCs w:val="12"/>
              </w:rPr>
            </w:pPr>
            <w:r>
              <w:rPr>
                <w:rFonts w:ascii="Arial" w:hAnsi="Arial" w:cs="Arial"/>
                <w:sz w:val="12"/>
                <w:szCs w:val="12"/>
              </w:rPr>
              <w:t>3,908</w:t>
            </w:r>
          </w:p>
        </w:tc>
        <w:tc>
          <w:tcPr>
            <w:tcW w:w="973" w:type="dxa"/>
            <w:vAlign w:val="bottom"/>
          </w:tcPr>
          <w:p w:rsidR="00BA3F9F" w:rsidRPr="0026715E" w:rsidRDefault="00CB6C3F" w:rsidP="00BA3F9F">
            <w:pPr>
              <w:pBdr>
                <w:bottom w:val="single" w:sz="4" w:space="1" w:color="auto"/>
              </w:pBdr>
              <w:tabs>
                <w:tab w:val="decimal" w:pos="628"/>
              </w:tabs>
              <w:spacing w:line="240" w:lineRule="exact"/>
              <w:jc w:val="thaiDistribute"/>
              <w:rPr>
                <w:rFonts w:ascii="Arial" w:hAnsi="Arial" w:cs="Arial"/>
                <w:sz w:val="12"/>
                <w:szCs w:val="12"/>
              </w:rPr>
            </w:pPr>
            <w:r>
              <w:rPr>
                <w:rFonts w:ascii="Arial" w:hAnsi="Arial" w:cs="Arial"/>
                <w:sz w:val="12"/>
                <w:szCs w:val="12"/>
              </w:rPr>
              <w:t>28</w:t>
            </w:r>
          </w:p>
        </w:tc>
        <w:tc>
          <w:tcPr>
            <w:tcW w:w="973" w:type="dxa"/>
            <w:vAlign w:val="bottom"/>
          </w:tcPr>
          <w:p w:rsidR="00BA3F9F" w:rsidRPr="0026715E" w:rsidRDefault="00CB6C3F" w:rsidP="00BA3F9F">
            <w:pPr>
              <w:pBdr>
                <w:bottom w:val="single" w:sz="4" w:space="1" w:color="auto"/>
              </w:pBdr>
              <w:tabs>
                <w:tab w:val="decimal" w:pos="628"/>
              </w:tabs>
              <w:spacing w:line="240" w:lineRule="exact"/>
              <w:jc w:val="thaiDistribute"/>
              <w:rPr>
                <w:rFonts w:ascii="Arial" w:hAnsi="Arial" w:cs="Arial"/>
                <w:sz w:val="12"/>
                <w:szCs w:val="12"/>
              </w:rPr>
            </w:pPr>
            <w:r>
              <w:rPr>
                <w:rFonts w:ascii="Arial" w:hAnsi="Arial" w:cs="Arial"/>
                <w:sz w:val="12"/>
                <w:szCs w:val="12"/>
              </w:rPr>
              <w:t>5,697</w:t>
            </w:r>
          </w:p>
        </w:tc>
        <w:tc>
          <w:tcPr>
            <w:tcW w:w="973" w:type="dxa"/>
            <w:vAlign w:val="bottom"/>
          </w:tcPr>
          <w:p w:rsidR="00BA3F9F" w:rsidRPr="0026715E" w:rsidRDefault="00CB6C3F" w:rsidP="00BA3F9F">
            <w:pPr>
              <w:pBdr>
                <w:bottom w:val="single" w:sz="4" w:space="1" w:color="auto"/>
              </w:pBdr>
              <w:tabs>
                <w:tab w:val="decimal" w:pos="628"/>
              </w:tabs>
              <w:spacing w:line="240" w:lineRule="exact"/>
              <w:jc w:val="thaiDistribute"/>
              <w:rPr>
                <w:rFonts w:ascii="Arial" w:hAnsi="Arial" w:cs="Arial"/>
                <w:sz w:val="12"/>
                <w:szCs w:val="12"/>
              </w:rPr>
            </w:pPr>
            <w:r>
              <w:rPr>
                <w:rFonts w:ascii="Arial" w:hAnsi="Arial" w:cs="Arial"/>
                <w:sz w:val="12"/>
                <w:szCs w:val="12"/>
              </w:rPr>
              <w:t>-</w:t>
            </w:r>
          </w:p>
        </w:tc>
        <w:tc>
          <w:tcPr>
            <w:tcW w:w="973" w:type="dxa"/>
            <w:vAlign w:val="bottom"/>
          </w:tcPr>
          <w:p w:rsidR="00BA3F9F" w:rsidRPr="0026715E" w:rsidRDefault="00CB6C3F" w:rsidP="00BA3F9F">
            <w:pPr>
              <w:pBdr>
                <w:bottom w:val="single" w:sz="4" w:space="1" w:color="auto"/>
              </w:pBdr>
              <w:tabs>
                <w:tab w:val="decimal" w:pos="628"/>
              </w:tabs>
              <w:spacing w:line="240" w:lineRule="exact"/>
              <w:ind w:right="-43"/>
              <w:jc w:val="thaiDistribute"/>
              <w:rPr>
                <w:rFonts w:ascii="Arial" w:hAnsi="Arial" w:cs="Arial"/>
                <w:sz w:val="12"/>
                <w:szCs w:val="12"/>
              </w:rPr>
            </w:pPr>
            <w:r>
              <w:rPr>
                <w:rFonts w:ascii="Arial" w:hAnsi="Arial" w:cs="Arial"/>
                <w:sz w:val="12"/>
                <w:szCs w:val="12"/>
              </w:rPr>
              <w:t>(9,633)</w:t>
            </w:r>
          </w:p>
        </w:tc>
        <w:tc>
          <w:tcPr>
            <w:tcW w:w="973" w:type="dxa"/>
            <w:vAlign w:val="bottom"/>
          </w:tcPr>
          <w:p w:rsidR="00BA3F9F" w:rsidRPr="0026715E" w:rsidRDefault="00CB6C3F" w:rsidP="00BA3F9F">
            <w:pPr>
              <w:pBdr>
                <w:bottom w:val="single" w:sz="4" w:space="1" w:color="auto"/>
              </w:pBdr>
              <w:tabs>
                <w:tab w:val="decimal" w:pos="628"/>
              </w:tabs>
              <w:spacing w:line="240" w:lineRule="exact"/>
              <w:ind w:right="-43"/>
              <w:jc w:val="thaiDistribute"/>
              <w:rPr>
                <w:rFonts w:ascii="Arial" w:hAnsi="Arial" w:cs="Arial"/>
                <w:sz w:val="12"/>
                <w:szCs w:val="12"/>
              </w:rPr>
            </w:pPr>
            <w:r>
              <w:rPr>
                <w:rFonts w:ascii="Arial" w:hAnsi="Arial" w:cs="Arial"/>
                <w:sz w:val="12"/>
                <w:szCs w:val="12"/>
              </w:rPr>
              <w:t>-</w:t>
            </w:r>
          </w:p>
        </w:tc>
      </w:tr>
      <w:tr w:rsidR="00BA3F9F" w:rsidRPr="0026715E" w:rsidTr="006D0B7C">
        <w:tc>
          <w:tcPr>
            <w:tcW w:w="2160" w:type="dxa"/>
          </w:tcPr>
          <w:p w:rsidR="00BA3F9F" w:rsidRPr="0026715E" w:rsidRDefault="00BA3F9F" w:rsidP="00BA3F9F">
            <w:pPr>
              <w:spacing w:line="240" w:lineRule="exact"/>
              <w:ind w:left="72" w:right="-90" w:hanging="72"/>
              <w:rPr>
                <w:rFonts w:ascii="Arial" w:hAnsi="Arial" w:cs="Arial"/>
                <w:sz w:val="12"/>
                <w:szCs w:val="12"/>
              </w:rPr>
            </w:pPr>
            <w:r w:rsidRPr="0026715E">
              <w:rPr>
                <w:rFonts w:ascii="Arial" w:hAnsi="Arial" w:cs="Arial"/>
                <w:sz w:val="12"/>
                <w:szCs w:val="12"/>
              </w:rPr>
              <w:t xml:space="preserve">31 December </w:t>
            </w:r>
            <w:r>
              <w:rPr>
                <w:rFonts w:ascii="Arial" w:hAnsi="Arial" w:cs="Arial"/>
                <w:sz w:val="12"/>
                <w:szCs w:val="12"/>
              </w:rPr>
              <w:t>2015</w:t>
            </w:r>
          </w:p>
        </w:tc>
        <w:tc>
          <w:tcPr>
            <w:tcW w:w="974" w:type="dxa"/>
            <w:vAlign w:val="bottom"/>
          </w:tcPr>
          <w:p w:rsidR="00BA3F9F" w:rsidRPr="0026715E" w:rsidRDefault="00BA3F9F" w:rsidP="00BA3F9F">
            <w:pPr>
              <w:tabs>
                <w:tab w:val="decimal" w:pos="628"/>
              </w:tabs>
              <w:spacing w:line="240" w:lineRule="exact"/>
              <w:jc w:val="thaiDistribute"/>
              <w:rPr>
                <w:rFonts w:ascii="Arial" w:hAnsi="Arial" w:cs="Arial"/>
                <w:sz w:val="12"/>
                <w:szCs w:val="12"/>
              </w:rPr>
            </w:pPr>
            <w:r w:rsidRPr="0026715E">
              <w:rPr>
                <w:rFonts w:ascii="Arial" w:hAnsi="Arial" w:cs="Arial"/>
                <w:sz w:val="12"/>
                <w:szCs w:val="12"/>
              </w:rPr>
              <w:t>190,762</w:t>
            </w:r>
          </w:p>
        </w:tc>
        <w:tc>
          <w:tcPr>
            <w:tcW w:w="973" w:type="dxa"/>
            <w:vAlign w:val="bottom"/>
          </w:tcPr>
          <w:p w:rsidR="00BA3F9F" w:rsidRPr="0026715E" w:rsidRDefault="00BA3F9F" w:rsidP="00BA3F9F">
            <w:pPr>
              <w:tabs>
                <w:tab w:val="decimal" w:pos="628"/>
              </w:tabs>
              <w:spacing w:line="240" w:lineRule="exact"/>
              <w:ind w:left="-12" w:right="-43"/>
              <w:jc w:val="thaiDistribute"/>
              <w:rPr>
                <w:rFonts w:ascii="Arial" w:hAnsi="Arial" w:cs="Arial"/>
                <w:sz w:val="12"/>
                <w:szCs w:val="12"/>
              </w:rPr>
            </w:pPr>
            <w:r w:rsidRPr="0026715E">
              <w:rPr>
                <w:rFonts w:ascii="Arial" w:hAnsi="Arial" w:cs="Arial"/>
                <w:sz w:val="12"/>
                <w:szCs w:val="12"/>
              </w:rPr>
              <w:t>274,016</w:t>
            </w:r>
          </w:p>
        </w:tc>
        <w:tc>
          <w:tcPr>
            <w:tcW w:w="973" w:type="dxa"/>
            <w:vAlign w:val="bottom"/>
          </w:tcPr>
          <w:p w:rsidR="00BA3F9F" w:rsidRPr="0026715E" w:rsidRDefault="00BA3F9F" w:rsidP="00BA3F9F">
            <w:pPr>
              <w:tabs>
                <w:tab w:val="decimal" w:pos="628"/>
              </w:tabs>
              <w:spacing w:line="240" w:lineRule="exact"/>
              <w:ind w:right="-43"/>
              <w:jc w:val="thaiDistribute"/>
              <w:rPr>
                <w:rFonts w:ascii="Arial" w:hAnsi="Arial" w:cs="Arial"/>
                <w:sz w:val="12"/>
                <w:szCs w:val="12"/>
              </w:rPr>
            </w:pPr>
            <w:r w:rsidRPr="0026715E">
              <w:rPr>
                <w:rFonts w:ascii="Arial" w:hAnsi="Arial" w:cs="Arial"/>
                <w:sz w:val="12"/>
                <w:szCs w:val="12"/>
              </w:rPr>
              <w:t>95,452</w:t>
            </w:r>
          </w:p>
        </w:tc>
        <w:tc>
          <w:tcPr>
            <w:tcW w:w="973" w:type="dxa"/>
            <w:vAlign w:val="bottom"/>
          </w:tcPr>
          <w:p w:rsidR="00BA3F9F" w:rsidRPr="0026715E" w:rsidRDefault="00BA3F9F" w:rsidP="00BA3F9F">
            <w:pPr>
              <w:tabs>
                <w:tab w:val="decimal" w:pos="628"/>
              </w:tabs>
              <w:spacing w:line="240" w:lineRule="exact"/>
              <w:ind w:right="-75"/>
              <w:jc w:val="thaiDistribute"/>
              <w:rPr>
                <w:rFonts w:ascii="Arial" w:hAnsi="Arial" w:cs="Arial"/>
                <w:sz w:val="12"/>
                <w:szCs w:val="12"/>
              </w:rPr>
            </w:pPr>
            <w:r w:rsidRPr="0026715E">
              <w:rPr>
                <w:rFonts w:ascii="Arial" w:hAnsi="Arial" w:cs="Arial"/>
                <w:sz w:val="12"/>
                <w:szCs w:val="12"/>
              </w:rPr>
              <w:t>117,838</w:t>
            </w:r>
          </w:p>
        </w:tc>
        <w:tc>
          <w:tcPr>
            <w:tcW w:w="973" w:type="dxa"/>
            <w:vAlign w:val="bottom"/>
          </w:tcPr>
          <w:p w:rsidR="00BA3F9F" w:rsidRPr="0026715E" w:rsidRDefault="00BA3F9F" w:rsidP="00BA3F9F">
            <w:pPr>
              <w:tabs>
                <w:tab w:val="decimal" w:pos="628"/>
              </w:tabs>
              <w:spacing w:line="240" w:lineRule="exact"/>
              <w:ind w:right="-43"/>
              <w:jc w:val="thaiDistribute"/>
              <w:rPr>
                <w:rFonts w:ascii="Arial" w:hAnsi="Arial" w:cs="Arial"/>
                <w:sz w:val="12"/>
                <w:szCs w:val="12"/>
              </w:rPr>
            </w:pPr>
            <w:r w:rsidRPr="0026715E">
              <w:rPr>
                <w:rFonts w:ascii="Arial" w:hAnsi="Arial" w:cs="Arial"/>
                <w:sz w:val="12"/>
                <w:szCs w:val="12"/>
              </w:rPr>
              <w:t>79,806</w:t>
            </w:r>
          </w:p>
        </w:tc>
        <w:tc>
          <w:tcPr>
            <w:tcW w:w="973" w:type="dxa"/>
            <w:vAlign w:val="bottom"/>
          </w:tcPr>
          <w:p w:rsidR="00BA3F9F" w:rsidRPr="0026715E" w:rsidRDefault="00BA3F9F" w:rsidP="00BA3F9F">
            <w:pPr>
              <w:tabs>
                <w:tab w:val="decimal" w:pos="628"/>
              </w:tabs>
              <w:spacing w:line="240" w:lineRule="exact"/>
              <w:ind w:right="-43"/>
              <w:jc w:val="thaiDistribute"/>
              <w:rPr>
                <w:rFonts w:ascii="Arial" w:hAnsi="Arial" w:cs="Arial"/>
                <w:sz w:val="12"/>
                <w:szCs w:val="12"/>
              </w:rPr>
            </w:pPr>
            <w:r w:rsidRPr="0026715E">
              <w:rPr>
                <w:rFonts w:ascii="Arial" w:hAnsi="Arial" w:cs="Arial"/>
                <w:sz w:val="12"/>
                <w:szCs w:val="12"/>
              </w:rPr>
              <w:t>3,768</w:t>
            </w:r>
          </w:p>
        </w:tc>
        <w:tc>
          <w:tcPr>
            <w:tcW w:w="973" w:type="dxa"/>
            <w:vAlign w:val="bottom"/>
          </w:tcPr>
          <w:p w:rsidR="00BA3F9F" w:rsidRPr="0026715E" w:rsidRDefault="00BA3F9F" w:rsidP="00BA3F9F">
            <w:pPr>
              <w:tabs>
                <w:tab w:val="decimal" w:pos="628"/>
              </w:tabs>
              <w:spacing w:line="240" w:lineRule="exact"/>
              <w:ind w:right="-43"/>
              <w:jc w:val="thaiDistribute"/>
              <w:rPr>
                <w:rFonts w:ascii="Arial" w:hAnsi="Arial" w:cs="Arial"/>
                <w:sz w:val="12"/>
                <w:szCs w:val="12"/>
              </w:rPr>
            </w:pPr>
            <w:r w:rsidRPr="0026715E">
              <w:rPr>
                <w:rFonts w:ascii="Arial" w:hAnsi="Arial" w:cs="Arial"/>
                <w:sz w:val="12"/>
                <w:szCs w:val="12"/>
              </w:rPr>
              <w:t>761,642</w:t>
            </w:r>
          </w:p>
        </w:tc>
      </w:tr>
      <w:tr w:rsidR="00DE17B1" w:rsidRPr="0026715E" w:rsidTr="006D0B7C">
        <w:tc>
          <w:tcPr>
            <w:tcW w:w="2160" w:type="dxa"/>
          </w:tcPr>
          <w:p w:rsidR="00DE17B1" w:rsidRPr="0026715E" w:rsidRDefault="00DE17B1" w:rsidP="00DE17B1">
            <w:pPr>
              <w:spacing w:line="240" w:lineRule="exact"/>
              <w:ind w:left="72" w:right="-90" w:hanging="72"/>
              <w:rPr>
                <w:rFonts w:ascii="Arial" w:hAnsi="Arial" w:cs="Arial"/>
                <w:sz w:val="12"/>
                <w:szCs w:val="12"/>
              </w:rPr>
            </w:pPr>
            <w:r w:rsidRPr="0026715E">
              <w:rPr>
                <w:rFonts w:ascii="Arial" w:hAnsi="Arial" w:cs="Arial"/>
                <w:sz w:val="12"/>
                <w:szCs w:val="12"/>
              </w:rPr>
              <w:t>Additions</w:t>
            </w:r>
          </w:p>
        </w:tc>
        <w:tc>
          <w:tcPr>
            <w:tcW w:w="974" w:type="dxa"/>
            <w:vAlign w:val="bottom"/>
          </w:tcPr>
          <w:p w:rsidR="00DE17B1" w:rsidRPr="00DE17B1" w:rsidRDefault="007F43FC" w:rsidP="00DE17B1">
            <w:pPr>
              <w:tabs>
                <w:tab w:val="decimal" w:pos="628"/>
              </w:tabs>
              <w:spacing w:line="240" w:lineRule="exact"/>
              <w:jc w:val="thaiDistribute"/>
              <w:rPr>
                <w:rFonts w:ascii="Arial" w:hAnsi="Arial" w:cs="Arial"/>
                <w:sz w:val="12"/>
                <w:szCs w:val="12"/>
              </w:rPr>
            </w:pPr>
            <w:r>
              <w:rPr>
                <w:rFonts w:ascii="Arial" w:hAnsi="Arial" w:cs="Arial"/>
                <w:sz w:val="12"/>
                <w:szCs w:val="12"/>
              </w:rPr>
              <w:t>12,670</w:t>
            </w:r>
          </w:p>
        </w:tc>
        <w:tc>
          <w:tcPr>
            <w:tcW w:w="973" w:type="dxa"/>
            <w:vAlign w:val="bottom"/>
          </w:tcPr>
          <w:p w:rsidR="00DE17B1" w:rsidRPr="00DE17B1" w:rsidRDefault="0010171E" w:rsidP="00DE17B1">
            <w:pPr>
              <w:tabs>
                <w:tab w:val="decimal" w:pos="628"/>
              </w:tabs>
              <w:spacing w:line="240" w:lineRule="exact"/>
              <w:jc w:val="thaiDistribute"/>
              <w:rPr>
                <w:rFonts w:ascii="Arial" w:hAnsi="Arial" w:cs="Arial"/>
                <w:sz w:val="12"/>
                <w:szCs w:val="12"/>
              </w:rPr>
            </w:pPr>
            <w:r>
              <w:rPr>
                <w:rFonts w:ascii="Arial" w:hAnsi="Arial" w:cs="Arial"/>
                <w:sz w:val="12"/>
                <w:szCs w:val="12"/>
              </w:rPr>
              <w:t>19,585</w:t>
            </w: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13,917</w:t>
            </w: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11,264</w:t>
            </w: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326</w:t>
            </w:r>
          </w:p>
        </w:tc>
        <w:tc>
          <w:tcPr>
            <w:tcW w:w="973" w:type="dxa"/>
            <w:vAlign w:val="bottom"/>
          </w:tcPr>
          <w:p w:rsidR="00DE17B1" w:rsidRPr="00DE17B1" w:rsidRDefault="007448AB" w:rsidP="00DE17B1">
            <w:pPr>
              <w:tabs>
                <w:tab w:val="decimal" w:pos="628"/>
              </w:tabs>
              <w:spacing w:line="240" w:lineRule="exact"/>
              <w:ind w:right="-43"/>
              <w:jc w:val="thaiDistribute"/>
              <w:rPr>
                <w:rFonts w:ascii="Arial" w:hAnsi="Arial" w:cs="Arial"/>
                <w:sz w:val="12"/>
                <w:szCs w:val="12"/>
              </w:rPr>
            </w:pPr>
            <w:r>
              <w:rPr>
                <w:rFonts w:ascii="Arial" w:hAnsi="Arial" w:cs="Arial"/>
                <w:sz w:val="12"/>
                <w:szCs w:val="12"/>
              </w:rPr>
              <w:t>390,505</w:t>
            </w:r>
          </w:p>
        </w:tc>
        <w:tc>
          <w:tcPr>
            <w:tcW w:w="973" w:type="dxa"/>
            <w:vAlign w:val="bottom"/>
          </w:tcPr>
          <w:p w:rsidR="00DE17B1" w:rsidRPr="00DE17B1" w:rsidRDefault="007448AB" w:rsidP="00DE17B1">
            <w:pPr>
              <w:tabs>
                <w:tab w:val="decimal" w:pos="628"/>
              </w:tabs>
              <w:spacing w:line="240" w:lineRule="exact"/>
              <w:ind w:right="-43"/>
              <w:jc w:val="thaiDistribute"/>
              <w:rPr>
                <w:rFonts w:ascii="Arial" w:hAnsi="Arial" w:cs="Arial"/>
                <w:sz w:val="12"/>
                <w:szCs w:val="12"/>
              </w:rPr>
            </w:pPr>
            <w:r>
              <w:rPr>
                <w:rFonts w:ascii="Arial" w:hAnsi="Arial" w:cs="Arial"/>
                <w:sz w:val="12"/>
                <w:szCs w:val="12"/>
              </w:rPr>
              <w:t>448,267</w:t>
            </w:r>
          </w:p>
        </w:tc>
      </w:tr>
      <w:tr w:rsidR="0010171E" w:rsidRPr="0026715E" w:rsidTr="006D0B7C">
        <w:tc>
          <w:tcPr>
            <w:tcW w:w="2160" w:type="dxa"/>
          </w:tcPr>
          <w:p w:rsidR="0010171E" w:rsidRPr="0026715E" w:rsidRDefault="0010171E" w:rsidP="00DE17B1">
            <w:pPr>
              <w:spacing w:line="240" w:lineRule="exact"/>
              <w:ind w:left="72" w:right="-90" w:hanging="72"/>
              <w:rPr>
                <w:rFonts w:ascii="Arial" w:hAnsi="Arial" w:cs="Arial"/>
                <w:sz w:val="12"/>
                <w:szCs w:val="12"/>
              </w:rPr>
            </w:pPr>
            <w:r>
              <w:rPr>
                <w:rFonts w:ascii="Arial" w:hAnsi="Arial" w:cs="Arial"/>
                <w:sz w:val="12"/>
                <w:szCs w:val="12"/>
              </w:rPr>
              <w:t>Estimated cost of decommissioning</w:t>
            </w:r>
          </w:p>
        </w:tc>
        <w:tc>
          <w:tcPr>
            <w:tcW w:w="974" w:type="dxa"/>
            <w:vAlign w:val="bottom"/>
          </w:tcPr>
          <w:p w:rsidR="0010171E" w:rsidRDefault="0010171E" w:rsidP="00DE17B1">
            <w:pPr>
              <w:tabs>
                <w:tab w:val="decimal" w:pos="628"/>
              </w:tabs>
              <w:spacing w:line="240" w:lineRule="exact"/>
              <w:jc w:val="thaiDistribute"/>
              <w:rPr>
                <w:rFonts w:ascii="Arial" w:hAnsi="Arial" w:cs="Arial"/>
                <w:sz w:val="12"/>
                <w:szCs w:val="12"/>
              </w:rPr>
            </w:pPr>
            <w:r>
              <w:rPr>
                <w:rFonts w:ascii="Arial" w:hAnsi="Arial" w:cs="Arial"/>
                <w:sz w:val="12"/>
                <w:szCs w:val="12"/>
              </w:rPr>
              <w:t>-</w:t>
            </w:r>
          </w:p>
        </w:tc>
        <w:tc>
          <w:tcPr>
            <w:tcW w:w="973" w:type="dxa"/>
            <w:vAlign w:val="bottom"/>
          </w:tcPr>
          <w:p w:rsidR="0010171E" w:rsidRDefault="0010171E" w:rsidP="00DE17B1">
            <w:pPr>
              <w:tabs>
                <w:tab w:val="decimal" w:pos="628"/>
              </w:tabs>
              <w:spacing w:line="240" w:lineRule="exact"/>
              <w:jc w:val="thaiDistribute"/>
              <w:rPr>
                <w:rFonts w:ascii="Arial" w:hAnsi="Arial" w:cs="Arial"/>
                <w:sz w:val="12"/>
                <w:szCs w:val="12"/>
              </w:rPr>
            </w:pPr>
            <w:r>
              <w:rPr>
                <w:rFonts w:ascii="Arial" w:hAnsi="Arial" w:cs="Arial"/>
                <w:sz w:val="12"/>
                <w:szCs w:val="12"/>
              </w:rPr>
              <w:t>31,338</w:t>
            </w:r>
          </w:p>
        </w:tc>
        <w:tc>
          <w:tcPr>
            <w:tcW w:w="973" w:type="dxa"/>
            <w:vAlign w:val="bottom"/>
          </w:tcPr>
          <w:p w:rsidR="0010171E" w:rsidRPr="00DE17B1" w:rsidRDefault="0010171E" w:rsidP="00DE17B1">
            <w:pPr>
              <w:tabs>
                <w:tab w:val="decimal" w:pos="628"/>
              </w:tabs>
              <w:spacing w:line="240" w:lineRule="exact"/>
              <w:jc w:val="thaiDistribute"/>
              <w:rPr>
                <w:rFonts w:ascii="Arial" w:hAnsi="Arial" w:cs="Arial"/>
                <w:sz w:val="12"/>
                <w:szCs w:val="12"/>
              </w:rPr>
            </w:pPr>
            <w:r>
              <w:rPr>
                <w:rFonts w:ascii="Arial" w:hAnsi="Arial" w:cs="Arial"/>
                <w:sz w:val="12"/>
                <w:szCs w:val="12"/>
              </w:rPr>
              <w:t>-</w:t>
            </w:r>
          </w:p>
        </w:tc>
        <w:tc>
          <w:tcPr>
            <w:tcW w:w="973" w:type="dxa"/>
            <w:vAlign w:val="bottom"/>
          </w:tcPr>
          <w:p w:rsidR="0010171E" w:rsidRPr="00DE17B1" w:rsidRDefault="0010171E" w:rsidP="00DE17B1">
            <w:pPr>
              <w:tabs>
                <w:tab w:val="decimal" w:pos="628"/>
              </w:tabs>
              <w:spacing w:line="240" w:lineRule="exact"/>
              <w:jc w:val="thaiDistribute"/>
              <w:rPr>
                <w:rFonts w:ascii="Arial" w:hAnsi="Arial" w:cs="Arial"/>
                <w:sz w:val="12"/>
                <w:szCs w:val="12"/>
              </w:rPr>
            </w:pPr>
            <w:r>
              <w:rPr>
                <w:rFonts w:ascii="Arial" w:hAnsi="Arial" w:cs="Arial"/>
                <w:sz w:val="12"/>
                <w:szCs w:val="12"/>
              </w:rPr>
              <w:t>-</w:t>
            </w:r>
          </w:p>
        </w:tc>
        <w:tc>
          <w:tcPr>
            <w:tcW w:w="973" w:type="dxa"/>
            <w:vAlign w:val="bottom"/>
          </w:tcPr>
          <w:p w:rsidR="0010171E" w:rsidRPr="00DE17B1" w:rsidRDefault="0010171E" w:rsidP="00DE17B1">
            <w:pPr>
              <w:tabs>
                <w:tab w:val="decimal" w:pos="628"/>
              </w:tabs>
              <w:spacing w:line="240" w:lineRule="exact"/>
              <w:jc w:val="thaiDistribute"/>
              <w:rPr>
                <w:rFonts w:ascii="Arial" w:hAnsi="Arial" w:cs="Arial"/>
                <w:sz w:val="12"/>
                <w:szCs w:val="12"/>
              </w:rPr>
            </w:pPr>
            <w:r>
              <w:rPr>
                <w:rFonts w:ascii="Arial" w:hAnsi="Arial" w:cs="Arial"/>
                <w:sz w:val="12"/>
                <w:szCs w:val="12"/>
              </w:rPr>
              <w:t>-</w:t>
            </w:r>
          </w:p>
        </w:tc>
        <w:tc>
          <w:tcPr>
            <w:tcW w:w="973" w:type="dxa"/>
            <w:vAlign w:val="bottom"/>
          </w:tcPr>
          <w:p w:rsidR="0010171E" w:rsidRDefault="0010171E" w:rsidP="00DE17B1">
            <w:pPr>
              <w:tabs>
                <w:tab w:val="decimal" w:pos="628"/>
              </w:tabs>
              <w:spacing w:line="240" w:lineRule="exact"/>
              <w:ind w:right="-43"/>
              <w:jc w:val="thaiDistribute"/>
              <w:rPr>
                <w:rFonts w:ascii="Arial" w:hAnsi="Arial" w:cs="Arial"/>
                <w:sz w:val="12"/>
                <w:szCs w:val="12"/>
              </w:rPr>
            </w:pPr>
            <w:r>
              <w:rPr>
                <w:rFonts w:ascii="Arial" w:hAnsi="Arial" w:cs="Arial"/>
                <w:sz w:val="12"/>
                <w:szCs w:val="12"/>
              </w:rPr>
              <w:t>-</w:t>
            </w:r>
          </w:p>
        </w:tc>
        <w:tc>
          <w:tcPr>
            <w:tcW w:w="973" w:type="dxa"/>
            <w:vAlign w:val="bottom"/>
          </w:tcPr>
          <w:p w:rsidR="0010171E" w:rsidRDefault="0010171E" w:rsidP="00DE17B1">
            <w:pPr>
              <w:tabs>
                <w:tab w:val="decimal" w:pos="628"/>
              </w:tabs>
              <w:spacing w:line="240" w:lineRule="exact"/>
              <w:ind w:right="-43"/>
              <w:jc w:val="thaiDistribute"/>
              <w:rPr>
                <w:rFonts w:ascii="Arial" w:hAnsi="Arial" w:cs="Arial"/>
                <w:sz w:val="12"/>
                <w:szCs w:val="12"/>
              </w:rPr>
            </w:pPr>
            <w:r>
              <w:rPr>
                <w:rFonts w:ascii="Arial" w:hAnsi="Arial" w:cs="Arial"/>
                <w:sz w:val="12"/>
                <w:szCs w:val="12"/>
              </w:rPr>
              <w:t>31,338</w:t>
            </w:r>
          </w:p>
        </w:tc>
      </w:tr>
      <w:tr w:rsidR="00DE17B1" w:rsidRPr="0026715E" w:rsidTr="006D0B7C">
        <w:trPr>
          <w:trHeight w:val="198"/>
        </w:trPr>
        <w:tc>
          <w:tcPr>
            <w:tcW w:w="2160" w:type="dxa"/>
          </w:tcPr>
          <w:p w:rsidR="00DE17B1" w:rsidRPr="0026715E" w:rsidRDefault="007448AB" w:rsidP="00DE17B1">
            <w:pPr>
              <w:spacing w:line="240" w:lineRule="exact"/>
              <w:ind w:left="72" w:right="-90" w:hanging="72"/>
              <w:rPr>
                <w:rFonts w:ascii="Arial" w:hAnsi="Arial" w:cs="Arial"/>
                <w:sz w:val="12"/>
                <w:szCs w:val="12"/>
              </w:rPr>
            </w:pPr>
            <w:r>
              <w:rPr>
                <w:rFonts w:ascii="Arial" w:hAnsi="Arial" w:cs="Arial"/>
                <w:sz w:val="12"/>
                <w:szCs w:val="12"/>
              </w:rPr>
              <w:t>Disposals/write-offs</w:t>
            </w:r>
          </w:p>
        </w:tc>
        <w:tc>
          <w:tcPr>
            <w:tcW w:w="974"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(2,279)</w:t>
            </w:r>
          </w:p>
        </w:tc>
        <w:tc>
          <w:tcPr>
            <w:tcW w:w="973" w:type="dxa"/>
            <w:vAlign w:val="bottom"/>
          </w:tcPr>
          <w:p w:rsidR="00DE17B1" w:rsidRPr="00DE17B1" w:rsidRDefault="00DE17B1" w:rsidP="007448AB">
            <w:pPr>
              <w:tabs>
                <w:tab w:val="decimal" w:pos="628"/>
              </w:tabs>
              <w:spacing w:line="240" w:lineRule="exact"/>
              <w:jc w:val="thaiDistribute"/>
              <w:rPr>
                <w:rFonts w:ascii="Arial" w:hAnsi="Arial" w:cs="Arial"/>
                <w:sz w:val="12"/>
                <w:szCs w:val="12"/>
              </w:rPr>
            </w:pPr>
            <w:r w:rsidRPr="00DE17B1">
              <w:rPr>
                <w:rFonts w:ascii="Arial" w:hAnsi="Arial" w:cs="Arial"/>
                <w:sz w:val="12"/>
                <w:szCs w:val="12"/>
              </w:rPr>
              <w:t>(</w:t>
            </w:r>
            <w:r w:rsidR="007448AB">
              <w:rPr>
                <w:rFonts w:ascii="Arial" w:hAnsi="Arial" w:cs="Arial"/>
                <w:sz w:val="12"/>
                <w:szCs w:val="12"/>
              </w:rPr>
              <w:t>20,269</w:t>
            </w:r>
            <w:r w:rsidRPr="00DE17B1">
              <w:rPr>
                <w:rFonts w:ascii="Arial" w:hAnsi="Arial" w:cs="Arial"/>
                <w:sz w:val="12"/>
                <w:szCs w:val="12"/>
              </w:rPr>
              <w:t>)</w:t>
            </w: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(2,270)</w:t>
            </w: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(24,209)</w:t>
            </w: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(9,361)</w:t>
            </w:r>
          </w:p>
        </w:tc>
        <w:tc>
          <w:tcPr>
            <w:tcW w:w="973" w:type="dxa"/>
            <w:vAlign w:val="bottom"/>
          </w:tcPr>
          <w:p w:rsidR="00DE17B1" w:rsidRPr="00DE17B1" w:rsidRDefault="00DE17B1" w:rsidP="00DE17B1">
            <w:pPr>
              <w:tabs>
                <w:tab w:val="decimal" w:pos="628"/>
              </w:tabs>
              <w:spacing w:line="240" w:lineRule="exact"/>
              <w:ind w:right="-43"/>
              <w:jc w:val="thaiDistribute"/>
              <w:rPr>
                <w:rFonts w:ascii="Arial" w:hAnsi="Arial" w:cs="Arial"/>
                <w:sz w:val="12"/>
                <w:szCs w:val="12"/>
              </w:rPr>
            </w:pPr>
            <w:r w:rsidRPr="00DE17B1">
              <w:rPr>
                <w:rFonts w:ascii="Arial" w:hAnsi="Arial" w:cs="Arial"/>
                <w:sz w:val="12"/>
                <w:szCs w:val="12"/>
              </w:rPr>
              <w:t>-</w:t>
            </w:r>
          </w:p>
        </w:tc>
        <w:tc>
          <w:tcPr>
            <w:tcW w:w="973" w:type="dxa"/>
            <w:vAlign w:val="bottom"/>
          </w:tcPr>
          <w:p w:rsidR="00DE17B1" w:rsidRPr="00DE17B1" w:rsidRDefault="007448AB" w:rsidP="00DE17B1">
            <w:pPr>
              <w:tabs>
                <w:tab w:val="decimal" w:pos="628"/>
              </w:tabs>
              <w:spacing w:line="240" w:lineRule="exact"/>
              <w:ind w:right="-43"/>
              <w:jc w:val="thaiDistribute"/>
              <w:rPr>
                <w:rFonts w:ascii="Arial" w:hAnsi="Arial" w:cs="Arial"/>
                <w:sz w:val="12"/>
                <w:szCs w:val="12"/>
              </w:rPr>
            </w:pPr>
            <w:r>
              <w:rPr>
                <w:rFonts w:ascii="Arial" w:hAnsi="Arial" w:cs="Arial"/>
                <w:sz w:val="12"/>
                <w:szCs w:val="12"/>
              </w:rPr>
              <w:t>(58,388)</w:t>
            </w:r>
          </w:p>
        </w:tc>
      </w:tr>
      <w:tr w:rsidR="00DE17B1" w:rsidRPr="0026715E" w:rsidTr="006D0B7C">
        <w:trPr>
          <w:trHeight w:val="198"/>
        </w:trPr>
        <w:tc>
          <w:tcPr>
            <w:tcW w:w="2160" w:type="dxa"/>
          </w:tcPr>
          <w:p w:rsidR="00DE17B1" w:rsidRPr="0026715E" w:rsidRDefault="00DE17B1" w:rsidP="00DE17B1">
            <w:pPr>
              <w:spacing w:line="240" w:lineRule="exact"/>
              <w:ind w:left="72" w:right="-90" w:hanging="72"/>
              <w:rPr>
                <w:rFonts w:ascii="Arial" w:hAnsi="Arial" w:cs="Arial"/>
                <w:sz w:val="12"/>
                <w:szCs w:val="12"/>
              </w:rPr>
            </w:pPr>
            <w:r w:rsidRPr="0026715E">
              <w:rPr>
                <w:rFonts w:ascii="Arial" w:hAnsi="Arial" w:cs="Arial"/>
                <w:sz w:val="12"/>
                <w:szCs w:val="12"/>
              </w:rPr>
              <w:t>Transfers in (out)</w:t>
            </w:r>
          </w:p>
        </w:tc>
        <w:tc>
          <w:tcPr>
            <w:tcW w:w="974" w:type="dxa"/>
            <w:vAlign w:val="bottom"/>
          </w:tcPr>
          <w:p w:rsidR="00DE17B1" w:rsidRPr="00DE17B1" w:rsidRDefault="00DE17B1" w:rsidP="00DE17B1">
            <w:pPr>
              <w:pBdr>
                <w:bottom w:val="single" w:sz="4" w:space="1" w:color="auto"/>
              </w:pBdr>
              <w:tabs>
                <w:tab w:val="decimal" w:pos="628"/>
              </w:tabs>
              <w:spacing w:line="240" w:lineRule="exact"/>
              <w:jc w:val="thaiDistribute"/>
              <w:rPr>
                <w:rFonts w:ascii="Arial" w:hAnsi="Arial" w:cs="Arial"/>
                <w:sz w:val="12"/>
                <w:szCs w:val="12"/>
              </w:rPr>
            </w:pPr>
            <w:r w:rsidRPr="00DE17B1">
              <w:rPr>
                <w:rFonts w:ascii="Arial" w:hAnsi="Arial" w:cs="Arial"/>
                <w:sz w:val="12"/>
                <w:szCs w:val="12"/>
              </w:rPr>
              <w:t>-</w:t>
            </w:r>
          </w:p>
        </w:tc>
        <w:tc>
          <w:tcPr>
            <w:tcW w:w="973" w:type="dxa"/>
            <w:vAlign w:val="bottom"/>
          </w:tcPr>
          <w:p w:rsidR="00DE17B1" w:rsidRPr="00DE17B1" w:rsidRDefault="007448AB" w:rsidP="00DE17B1">
            <w:pPr>
              <w:pBdr>
                <w:bottom w:val="single" w:sz="4" w:space="1" w:color="auto"/>
              </w:pBdr>
              <w:tabs>
                <w:tab w:val="decimal" w:pos="628"/>
              </w:tabs>
              <w:spacing w:line="240" w:lineRule="exact"/>
              <w:jc w:val="thaiDistribute"/>
              <w:rPr>
                <w:rFonts w:ascii="Arial" w:hAnsi="Arial" w:cs="Arial"/>
                <w:sz w:val="12"/>
                <w:szCs w:val="12"/>
              </w:rPr>
            </w:pPr>
            <w:r>
              <w:rPr>
                <w:rFonts w:ascii="Arial" w:hAnsi="Arial" w:cs="Arial"/>
                <w:sz w:val="12"/>
                <w:szCs w:val="12"/>
              </w:rPr>
              <w:t>202,676</w:t>
            </w:r>
          </w:p>
        </w:tc>
        <w:tc>
          <w:tcPr>
            <w:tcW w:w="973" w:type="dxa"/>
            <w:vAlign w:val="bottom"/>
          </w:tcPr>
          <w:p w:rsidR="00DE17B1" w:rsidRPr="00DE17B1" w:rsidRDefault="00DE17B1" w:rsidP="00DE17B1">
            <w:pPr>
              <w:pBdr>
                <w:bottom w:val="single" w:sz="4" w:space="1" w:color="auto"/>
              </w:pBdr>
              <w:tabs>
                <w:tab w:val="decimal" w:pos="628"/>
              </w:tabs>
              <w:spacing w:line="240" w:lineRule="exact"/>
              <w:jc w:val="thaiDistribute"/>
              <w:rPr>
                <w:rFonts w:ascii="Arial" w:hAnsi="Arial" w:cs="Arial"/>
                <w:sz w:val="12"/>
                <w:szCs w:val="12"/>
              </w:rPr>
            </w:pPr>
            <w:r w:rsidRPr="00DE17B1">
              <w:rPr>
                <w:rFonts w:ascii="Arial" w:hAnsi="Arial" w:cs="Arial"/>
                <w:sz w:val="12"/>
                <w:szCs w:val="12"/>
              </w:rPr>
              <w:t>17,258</w:t>
            </w:r>
          </w:p>
        </w:tc>
        <w:tc>
          <w:tcPr>
            <w:tcW w:w="973" w:type="dxa"/>
            <w:vAlign w:val="bottom"/>
          </w:tcPr>
          <w:p w:rsidR="00DE17B1" w:rsidRPr="00DE17B1" w:rsidRDefault="00DE17B1" w:rsidP="00DE17B1">
            <w:pPr>
              <w:pBdr>
                <w:bottom w:val="single" w:sz="4" w:space="1" w:color="auto"/>
              </w:pBdr>
              <w:tabs>
                <w:tab w:val="decimal" w:pos="628"/>
              </w:tabs>
              <w:spacing w:line="240" w:lineRule="exact"/>
              <w:jc w:val="thaiDistribute"/>
              <w:rPr>
                <w:rFonts w:ascii="Arial" w:hAnsi="Arial" w:cs="Arial"/>
                <w:sz w:val="12"/>
                <w:szCs w:val="12"/>
              </w:rPr>
            </w:pPr>
            <w:r w:rsidRPr="00DE17B1">
              <w:rPr>
                <w:rFonts w:ascii="Arial" w:hAnsi="Arial" w:cs="Arial"/>
                <w:sz w:val="12"/>
                <w:szCs w:val="12"/>
              </w:rPr>
              <w:t>83,911</w:t>
            </w:r>
          </w:p>
        </w:tc>
        <w:tc>
          <w:tcPr>
            <w:tcW w:w="973" w:type="dxa"/>
            <w:vAlign w:val="bottom"/>
          </w:tcPr>
          <w:p w:rsidR="00DE17B1" w:rsidRPr="00DE17B1" w:rsidRDefault="00DE17B1" w:rsidP="00DE17B1">
            <w:pPr>
              <w:pBdr>
                <w:bottom w:val="single" w:sz="4" w:space="1" w:color="auto"/>
              </w:pBdr>
              <w:tabs>
                <w:tab w:val="decimal" w:pos="628"/>
              </w:tabs>
              <w:spacing w:line="240" w:lineRule="exact"/>
              <w:jc w:val="thaiDistribute"/>
              <w:rPr>
                <w:rFonts w:ascii="Arial" w:hAnsi="Arial" w:cs="Arial"/>
                <w:sz w:val="12"/>
                <w:szCs w:val="12"/>
              </w:rPr>
            </w:pPr>
            <w:r w:rsidRPr="00DE17B1">
              <w:rPr>
                <w:rFonts w:ascii="Arial" w:hAnsi="Arial" w:cs="Arial"/>
                <w:sz w:val="12"/>
                <w:szCs w:val="12"/>
              </w:rPr>
              <w:t>-</w:t>
            </w:r>
          </w:p>
        </w:tc>
        <w:tc>
          <w:tcPr>
            <w:tcW w:w="973" w:type="dxa"/>
            <w:vAlign w:val="bottom"/>
          </w:tcPr>
          <w:p w:rsidR="00DE17B1" w:rsidRPr="00DE17B1" w:rsidRDefault="007448AB" w:rsidP="00DE17B1">
            <w:pPr>
              <w:pBdr>
                <w:bottom w:val="single" w:sz="4" w:space="1" w:color="auto"/>
              </w:pBdr>
              <w:tabs>
                <w:tab w:val="decimal" w:pos="628"/>
              </w:tabs>
              <w:spacing w:line="240" w:lineRule="exact"/>
              <w:ind w:right="-43"/>
              <w:jc w:val="thaiDistribute"/>
              <w:rPr>
                <w:rFonts w:ascii="Arial" w:hAnsi="Arial" w:cs="Arial"/>
                <w:sz w:val="12"/>
                <w:szCs w:val="12"/>
              </w:rPr>
            </w:pPr>
            <w:r>
              <w:rPr>
                <w:rFonts w:ascii="Arial" w:hAnsi="Arial" w:cs="Arial"/>
                <w:sz w:val="12"/>
                <w:szCs w:val="12"/>
              </w:rPr>
              <w:t>(303,845)</w:t>
            </w:r>
          </w:p>
        </w:tc>
        <w:tc>
          <w:tcPr>
            <w:tcW w:w="973" w:type="dxa"/>
            <w:vAlign w:val="bottom"/>
          </w:tcPr>
          <w:p w:rsidR="00DE17B1" w:rsidRPr="00DE17B1" w:rsidRDefault="00DE17B1" w:rsidP="00DE17B1">
            <w:pPr>
              <w:pBdr>
                <w:bottom w:val="single" w:sz="4" w:space="1" w:color="auto"/>
              </w:pBdr>
              <w:tabs>
                <w:tab w:val="decimal" w:pos="628"/>
              </w:tabs>
              <w:spacing w:line="240" w:lineRule="exact"/>
              <w:ind w:right="-43"/>
              <w:jc w:val="thaiDistribute"/>
              <w:rPr>
                <w:rFonts w:ascii="Arial" w:hAnsi="Arial" w:cs="Arial"/>
                <w:sz w:val="12"/>
                <w:szCs w:val="12"/>
              </w:rPr>
            </w:pPr>
            <w:r w:rsidRPr="00DE17B1">
              <w:rPr>
                <w:rFonts w:ascii="Arial" w:hAnsi="Arial" w:cs="Arial"/>
                <w:sz w:val="12"/>
                <w:szCs w:val="12"/>
              </w:rPr>
              <w:t>-</w:t>
            </w:r>
          </w:p>
        </w:tc>
      </w:tr>
      <w:tr w:rsidR="00DE17B1" w:rsidRPr="0026715E" w:rsidTr="006D0B7C">
        <w:tc>
          <w:tcPr>
            <w:tcW w:w="2160" w:type="dxa"/>
          </w:tcPr>
          <w:p w:rsidR="00DE17B1" w:rsidRPr="0026715E" w:rsidRDefault="00DE17B1" w:rsidP="00DE17B1">
            <w:pPr>
              <w:spacing w:line="240" w:lineRule="exact"/>
              <w:ind w:left="72" w:right="-90" w:hanging="72"/>
              <w:rPr>
                <w:rFonts w:ascii="Arial" w:hAnsi="Arial" w:cs="Arial"/>
                <w:sz w:val="12"/>
                <w:szCs w:val="12"/>
              </w:rPr>
            </w:pPr>
            <w:r w:rsidRPr="0026715E">
              <w:rPr>
                <w:rFonts w:ascii="Arial" w:hAnsi="Arial" w:cs="Arial"/>
                <w:sz w:val="12"/>
                <w:szCs w:val="12"/>
              </w:rPr>
              <w:t xml:space="preserve">31 December </w:t>
            </w:r>
            <w:r>
              <w:rPr>
                <w:rFonts w:ascii="Arial" w:hAnsi="Arial" w:cs="Arial"/>
                <w:sz w:val="12"/>
                <w:szCs w:val="12"/>
              </w:rPr>
              <w:t>2016</w:t>
            </w:r>
          </w:p>
        </w:tc>
        <w:tc>
          <w:tcPr>
            <w:tcW w:w="974" w:type="dxa"/>
            <w:vAlign w:val="bottom"/>
          </w:tcPr>
          <w:p w:rsidR="00DE17B1" w:rsidRPr="00DE17B1" w:rsidRDefault="007F43FC" w:rsidP="00DE17B1">
            <w:pPr>
              <w:pBdr>
                <w:bottom w:val="single" w:sz="4" w:space="1" w:color="auto"/>
              </w:pBdr>
              <w:tabs>
                <w:tab w:val="decimal" w:pos="628"/>
              </w:tabs>
              <w:spacing w:line="240" w:lineRule="exact"/>
              <w:jc w:val="thaiDistribute"/>
              <w:rPr>
                <w:rFonts w:ascii="Arial" w:hAnsi="Arial" w:cs="Arial"/>
                <w:sz w:val="12"/>
                <w:szCs w:val="12"/>
              </w:rPr>
            </w:pPr>
            <w:r>
              <w:rPr>
                <w:rFonts w:ascii="Arial" w:hAnsi="Arial" w:cs="Arial"/>
                <w:sz w:val="12"/>
                <w:szCs w:val="12"/>
              </w:rPr>
              <w:t>201,153</w:t>
            </w:r>
          </w:p>
        </w:tc>
        <w:tc>
          <w:tcPr>
            <w:tcW w:w="973" w:type="dxa"/>
            <w:vAlign w:val="bottom"/>
          </w:tcPr>
          <w:p w:rsidR="00DE17B1" w:rsidRPr="00DE17B1" w:rsidRDefault="00DE17B1" w:rsidP="00DE17B1">
            <w:pPr>
              <w:pBdr>
                <w:bottom w:val="single" w:sz="4" w:space="1" w:color="auto"/>
              </w:pBdr>
              <w:tabs>
                <w:tab w:val="decimal" w:pos="628"/>
              </w:tabs>
              <w:spacing w:line="240" w:lineRule="exact"/>
              <w:ind w:left="-12" w:right="-43"/>
              <w:jc w:val="thaiDistribute"/>
              <w:rPr>
                <w:rFonts w:ascii="Arial" w:hAnsi="Arial" w:cs="Arial"/>
                <w:sz w:val="12"/>
                <w:szCs w:val="12"/>
              </w:rPr>
            </w:pPr>
            <w:r w:rsidRPr="00DE17B1">
              <w:rPr>
                <w:rFonts w:ascii="Arial" w:hAnsi="Arial" w:cs="Arial"/>
                <w:sz w:val="12"/>
                <w:szCs w:val="12"/>
              </w:rPr>
              <w:t>507,346</w:t>
            </w:r>
          </w:p>
        </w:tc>
        <w:tc>
          <w:tcPr>
            <w:tcW w:w="973" w:type="dxa"/>
            <w:vAlign w:val="bottom"/>
          </w:tcPr>
          <w:p w:rsidR="00DE17B1" w:rsidRPr="00DE17B1" w:rsidRDefault="00DE17B1" w:rsidP="00DE17B1">
            <w:pPr>
              <w:pBdr>
                <w:bottom w:val="single" w:sz="4" w:space="1" w:color="auto"/>
              </w:pBdr>
              <w:tabs>
                <w:tab w:val="decimal" w:pos="628"/>
              </w:tabs>
              <w:spacing w:line="240" w:lineRule="exact"/>
              <w:ind w:right="-43"/>
              <w:jc w:val="thaiDistribute"/>
              <w:rPr>
                <w:rFonts w:ascii="Arial" w:hAnsi="Arial" w:cs="Arial"/>
                <w:sz w:val="12"/>
                <w:szCs w:val="12"/>
              </w:rPr>
            </w:pPr>
            <w:r w:rsidRPr="00DE17B1">
              <w:rPr>
                <w:rFonts w:ascii="Arial" w:hAnsi="Arial" w:cs="Arial"/>
                <w:sz w:val="12"/>
                <w:szCs w:val="12"/>
              </w:rPr>
              <w:t>124,357</w:t>
            </w:r>
          </w:p>
        </w:tc>
        <w:tc>
          <w:tcPr>
            <w:tcW w:w="973" w:type="dxa"/>
            <w:vAlign w:val="bottom"/>
          </w:tcPr>
          <w:p w:rsidR="00DE17B1" w:rsidRPr="00DE17B1" w:rsidRDefault="00DE17B1" w:rsidP="00DE17B1">
            <w:pPr>
              <w:pBdr>
                <w:bottom w:val="single" w:sz="4" w:space="1" w:color="auto"/>
              </w:pBdr>
              <w:tabs>
                <w:tab w:val="decimal" w:pos="628"/>
              </w:tabs>
              <w:spacing w:line="240" w:lineRule="exact"/>
              <w:ind w:right="-75"/>
              <w:jc w:val="thaiDistribute"/>
              <w:rPr>
                <w:rFonts w:ascii="Arial" w:hAnsi="Arial" w:cs="Arial"/>
                <w:sz w:val="12"/>
                <w:szCs w:val="12"/>
              </w:rPr>
            </w:pPr>
            <w:r w:rsidRPr="00DE17B1">
              <w:rPr>
                <w:rFonts w:ascii="Arial" w:hAnsi="Arial" w:cs="Arial"/>
                <w:sz w:val="12"/>
                <w:szCs w:val="12"/>
              </w:rPr>
              <w:t>188,804</w:t>
            </w:r>
          </w:p>
        </w:tc>
        <w:tc>
          <w:tcPr>
            <w:tcW w:w="973" w:type="dxa"/>
            <w:vAlign w:val="bottom"/>
          </w:tcPr>
          <w:p w:rsidR="00DE17B1" w:rsidRPr="00DE17B1" w:rsidRDefault="00DE17B1" w:rsidP="00DE17B1">
            <w:pPr>
              <w:pBdr>
                <w:bottom w:val="single" w:sz="4" w:space="1" w:color="auto"/>
              </w:pBdr>
              <w:tabs>
                <w:tab w:val="decimal" w:pos="628"/>
              </w:tabs>
              <w:spacing w:line="240" w:lineRule="exact"/>
              <w:ind w:right="-43"/>
              <w:jc w:val="thaiDistribute"/>
              <w:rPr>
                <w:rFonts w:ascii="Arial" w:hAnsi="Arial" w:cs="Arial"/>
                <w:sz w:val="12"/>
                <w:szCs w:val="12"/>
              </w:rPr>
            </w:pPr>
            <w:r w:rsidRPr="00DE17B1">
              <w:rPr>
                <w:rFonts w:ascii="Arial" w:hAnsi="Arial" w:cs="Arial"/>
                <w:sz w:val="12"/>
                <w:szCs w:val="12"/>
              </w:rPr>
              <w:t>70,771</w:t>
            </w:r>
          </w:p>
        </w:tc>
        <w:tc>
          <w:tcPr>
            <w:tcW w:w="973" w:type="dxa"/>
            <w:vAlign w:val="bottom"/>
          </w:tcPr>
          <w:p w:rsidR="00DE17B1" w:rsidRPr="00DE17B1" w:rsidRDefault="007F43FC" w:rsidP="00DE17B1">
            <w:pPr>
              <w:pBdr>
                <w:bottom w:val="single" w:sz="4" w:space="1" w:color="auto"/>
              </w:pBdr>
              <w:tabs>
                <w:tab w:val="decimal" w:pos="628"/>
              </w:tabs>
              <w:spacing w:line="240" w:lineRule="exact"/>
              <w:ind w:right="-43"/>
              <w:jc w:val="thaiDistribute"/>
              <w:rPr>
                <w:rFonts w:ascii="Arial" w:hAnsi="Arial" w:cs="Arial"/>
                <w:sz w:val="12"/>
                <w:szCs w:val="12"/>
              </w:rPr>
            </w:pPr>
            <w:r>
              <w:rPr>
                <w:rFonts w:ascii="Arial" w:hAnsi="Arial" w:cs="Arial"/>
                <w:sz w:val="12"/>
                <w:szCs w:val="12"/>
              </w:rPr>
              <w:t>90,428</w:t>
            </w:r>
          </w:p>
        </w:tc>
        <w:tc>
          <w:tcPr>
            <w:tcW w:w="973" w:type="dxa"/>
            <w:vAlign w:val="bottom"/>
          </w:tcPr>
          <w:p w:rsidR="00DE17B1" w:rsidRPr="00DE17B1" w:rsidRDefault="00DE17B1" w:rsidP="00DE17B1">
            <w:pPr>
              <w:pBdr>
                <w:bottom w:val="single" w:sz="4" w:space="1" w:color="auto"/>
              </w:pBdr>
              <w:tabs>
                <w:tab w:val="decimal" w:pos="628"/>
              </w:tabs>
              <w:spacing w:line="240" w:lineRule="exact"/>
              <w:ind w:right="-43"/>
              <w:jc w:val="thaiDistribute"/>
              <w:rPr>
                <w:rFonts w:ascii="Arial" w:hAnsi="Arial" w:cs="Arial"/>
                <w:sz w:val="12"/>
                <w:szCs w:val="12"/>
              </w:rPr>
            </w:pPr>
            <w:r w:rsidRPr="00DE17B1">
              <w:rPr>
                <w:rFonts w:ascii="Arial" w:hAnsi="Arial" w:cs="Arial"/>
                <w:sz w:val="12"/>
                <w:szCs w:val="12"/>
              </w:rPr>
              <w:t>1,182,859</w:t>
            </w:r>
          </w:p>
        </w:tc>
      </w:tr>
      <w:tr w:rsidR="00DE17B1" w:rsidRPr="0026715E" w:rsidTr="006D0B7C">
        <w:tc>
          <w:tcPr>
            <w:tcW w:w="2160" w:type="dxa"/>
          </w:tcPr>
          <w:p w:rsidR="00DE17B1" w:rsidRPr="0026715E" w:rsidRDefault="00DE17B1" w:rsidP="00DE17B1">
            <w:pPr>
              <w:spacing w:line="240" w:lineRule="exact"/>
              <w:ind w:left="72" w:right="-180" w:hanging="72"/>
              <w:rPr>
                <w:rFonts w:ascii="Arial" w:hAnsi="Arial" w:cs="Arial"/>
                <w:sz w:val="12"/>
                <w:szCs w:val="12"/>
              </w:rPr>
            </w:pPr>
            <w:r w:rsidRPr="0026715E">
              <w:rPr>
                <w:rFonts w:ascii="Arial" w:hAnsi="Arial" w:cs="Arial"/>
                <w:b/>
                <w:bCs/>
                <w:sz w:val="12"/>
                <w:szCs w:val="12"/>
              </w:rPr>
              <w:t>Accumulated depreciation:</w:t>
            </w:r>
          </w:p>
        </w:tc>
        <w:tc>
          <w:tcPr>
            <w:tcW w:w="974"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p>
        </w:tc>
        <w:tc>
          <w:tcPr>
            <w:tcW w:w="973" w:type="dxa"/>
            <w:vAlign w:val="bottom"/>
          </w:tcPr>
          <w:p w:rsidR="00DE17B1" w:rsidRPr="00DE17B1" w:rsidRDefault="00DE17B1" w:rsidP="00DE17B1">
            <w:pPr>
              <w:tabs>
                <w:tab w:val="decimal" w:pos="628"/>
              </w:tabs>
              <w:spacing w:line="240" w:lineRule="exact"/>
              <w:ind w:left="-12"/>
              <w:jc w:val="thaiDistribute"/>
              <w:rPr>
                <w:rFonts w:ascii="Arial" w:hAnsi="Arial" w:cs="Arial"/>
                <w:sz w:val="12"/>
                <w:szCs w:val="12"/>
              </w:rPr>
            </w:pP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p>
        </w:tc>
        <w:tc>
          <w:tcPr>
            <w:tcW w:w="973" w:type="dxa"/>
            <w:vAlign w:val="bottom"/>
          </w:tcPr>
          <w:p w:rsidR="00DE17B1" w:rsidRPr="00DE17B1" w:rsidRDefault="00DE17B1" w:rsidP="00DE17B1">
            <w:pPr>
              <w:tabs>
                <w:tab w:val="decimal" w:pos="628"/>
              </w:tabs>
              <w:spacing w:line="240" w:lineRule="exact"/>
              <w:ind w:right="-43"/>
              <w:jc w:val="thaiDistribute"/>
              <w:rPr>
                <w:rFonts w:ascii="Arial" w:hAnsi="Arial" w:cs="Arial"/>
                <w:sz w:val="12"/>
                <w:szCs w:val="12"/>
              </w:rPr>
            </w:pPr>
          </w:p>
        </w:tc>
      </w:tr>
      <w:tr w:rsidR="00DE17B1" w:rsidRPr="0026715E" w:rsidTr="006D0B7C">
        <w:tc>
          <w:tcPr>
            <w:tcW w:w="2160" w:type="dxa"/>
          </w:tcPr>
          <w:p w:rsidR="00DE17B1" w:rsidRPr="0026715E" w:rsidRDefault="00DE17B1" w:rsidP="00DE17B1">
            <w:pPr>
              <w:spacing w:line="240" w:lineRule="exact"/>
              <w:ind w:right="-90"/>
              <w:rPr>
                <w:rFonts w:ascii="Arial" w:hAnsi="Arial" w:cs="Arial"/>
                <w:sz w:val="12"/>
                <w:szCs w:val="12"/>
              </w:rPr>
            </w:pPr>
            <w:r w:rsidRPr="0026715E">
              <w:rPr>
                <w:rFonts w:ascii="Arial" w:hAnsi="Arial" w:cs="Arial"/>
                <w:sz w:val="12"/>
                <w:szCs w:val="12"/>
              </w:rPr>
              <w:t xml:space="preserve">1 January </w:t>
            </w:r>
            <w:r>
              <w:rPr>
                <w:rFonts w:ascii="Arial" w:hAnsi="Arial" w:cs="Arial"/>
                <w:sz w:val="12"/>
                <w:szCs w:val="12"/>
              </w:rPr>
              <w:t>2015</w:t>
            </w:r>
          </w:p>
        </w:tc>
        <w:tc>
          <w:tcPr>
            <w:tcW w:w="974"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2,046</w:t>
            </w:r>
          </w:p>
        </w:tc>
        <w:tc>
          <w:tcPr>
            <w:tcW w:w="973" w:type="dxa"/>
            <w:vAlign w:val="bottom"/>
          </w:tcPr>
          <w:p w:rsidR="00DE17B1" w:rsidRPr="00DE17B1" w:rsidRDefault="00DE17B1" w:rsidP="00DE17B1">
            <w:pPr>
              <w:tabs>
                <w:tab w:val="decimal" w:pos="628"/>
              </w:tabs>
              <w:spacing w:line="240" w:lineRule="exact"/>
              <w:ind w:left="-12"/>
              <w:jc w:val="thaiDistribute"/>
              <w:rPr>
                <w:rFonts w:ascii="Arial" w:hAnsi="Arial" w:cs="Arial"/>
                <w:sz w:val="12"/>
                <w:szCs w:val="12"/>
              </w:rPr>
            </w:pPr>
            <w:r w:rsidRPr="00DE17B1">
              <w:rPr>
                <w:rFonts w:ascii="Arial" w:hAnsi="Arial" w:cs="Arial"/>
                <w:sz w:val="12"/>
                <w:szCs w:val="12"/>
              </w:rPr>
              <w:t>71,915</w:t>
            </w: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27,279</w:t>
            </w: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67,488</w:t>
            </w: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32,358</w:t>
            </w: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w:t>
            </w:r>
          </w:p>
        </w:tc>
        <w:tc>
          <w:tcPr>
            <w:tcW w:w="973" w:type="dxa"/>
            <w:vAlign w:val="bottom"/>
          </w:tcPr>
          <w:p w:rsidR="00DE17B1" w:rsidRPr="00DE17B1" w:rsidRDefault="00DE17B1" w:rsidP="00DE17B1">
            <w:pPr>
              <w:tabs>
                <w:tab w:val="decimal" w:pos="628"/>
              </w:tabs>
              <w:spacing w:line="240" w:lineRule="exact"/>
              <w:ind w:right="-43"/>
              <w:jc w:val="thaiDistribute"/>
              <w:rPr>
                <w:rFonts w:ascii="Arial" w:hAnsi="Arial" w:cs="Arial"/>
                <w:sz w:val="12"/>
                <w:szCs w:val="12"/>
              </w:rPr>
            </w:pPr>
            <w:r w:rsidRPr="00DE17B1">
              <w:rPr>
                <w:rFonts w:ascii="Arial" w:hAnsi="Arial" w:cs="Arial"/>
                <w:sz w:val="12"/>
                <w:szCs w:val="12"/>
              </w:rPr>
              <w:t>201,086</w:t>
            </w:r>
          </w:p>
        </w:tc>
      </w:tr>
      <w:tr w:rsidR="00DE17B1" w:rsidRPr="0026715E" w:rsidTr="006D0B7C">
        <w:tc>
          <w:tcPr>
            <w:tcW w:w="2160" w:type="dxa"/>
          </w:tcPr>
          <w:p w:rsidR="00DE17B1" w:rsidRPr="0026715E" w:rsidRDefault="00DE17B1" w:rsidP="00DE17B1">
            <w:pPr>
              <w:spacing w:line="240" w:lineRule="exact"/>
              <w:ind w:left="72" w:right="-90" w:hanging="72"/>
              <w:rPr>
                <w:rFonts w:ascii="Arial" w:hAnsi="Arial" w:cs="Arial"/>
                <w:sz w:val="12"/>
                <w:szCs w:val="12"/>
              </w:rPr>
            </w:pPr>
            <w:r w:rsidRPr="0026715E">
              <w:rPr>
                <w:rFonts w:ascii="Arial" w:hAnsi="Arial" w:cs="Arial"/>
                <w:sz w:val="12"/>
                <w:szCs w:val="12"/>
              </w:rPr>
              <w:t>Depreciation for the year</w:t>
            </w:r>
          </w:p>
        </w:tc>
        <w:tc>
          <w:tcPr>
            <w:tcW w:w="974"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63</w:t>
            </w:r>
          </w:p>
        </w:tc>
        <w:tc>
          <w:tcPr>
            <w:tcW w:w="973" w:type="dxa"/>
            <w:vAlign w:val="bottom"/>
          </w:tcPr>
          <w:p w:rsidR="00DE17B1" w:rsidRPr="00DE17B1" w:rsidRDefault="00DE17B1" w:rsidP="00DE17B1">
            <w:pPr>
              <w:tabs>
                <w:tab w:val="decimal" w:pos="628"/>
              </w:tabs>
              <w:spacing w:line="240" w:lineRule="exact"/>
              <w:ind w:left="-12"/>
              <w:jc w:val="thaiDistribute"/>
              <w:rPr>
                <w:rFonts w:ascii="Arial" w:hAnsi="Arial" w:cs="Arial"/>
                <w:sz w:val="12"/>
                <w:szCs w:val="12"/>
              </w:rPr>
            </w:pPr>
            <w:r w:rsidRPr="00DE17B1">
              <w:rPr>
                <w:rFonts w:ascii="Arial" w:hAnsi="Arial" w:cs="Arial"/>
                <w:sz w:val="12"/>
                <w:szCs w:val="12"/>
              </w:rPr>
              <w:t>14,503</w:t>
            </w: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8,938</w:t>
            </w: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14,343</w:t>
            </w: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8,830</w:t>
            </w: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w:t>
            </w:r>
          </w:p>
        </w:tc>
        <w:tc>
          <w:tcPr>
            <w:tcW w:w="973" w:type="dxa"/>
            <w:vAlign w:val="bottom"/>
          </w:tcPr>
          <w:p w:rsidR="00DE17B1" w:rsidRPr="00DE17B1" w:rsidRDefault="00DE17B1" w:rsidP="00DE17B1">
            <w:pPr>
              <w:tabs>
                <w:tab w:val="decimal" w:pos="628"/>
              </w:tabs>
              <w:spacing w:line="240" w:lineRule="exact"/>
              <w:ind w:right="-43"/>
              <w:jc w:val="thaiDistribute"/>
              <w:rPr>
                <w:rFonts w:ascii="Arial" w:hAnsi="Arial" w:cs="Arial"/>
                <w:sz w:val="12"/>
                <w:szCs w:val="12"/>
              </w:rPr>
            </w:pPr>
            <w:r w:rsidRPr="00DE17B1">
              <w:rPr>
                <w:rFonts w:ascii="Arial" w:hAnsi="Arial" w:cs="Arial"/>
                <w:sz w:val="12"/>
                <w:szCs w:val="12"/>
              </w:rPr>
              <w:t>46,677</w:t>
            </w:r>
          </w:p>
        </w:tc>
      </w:tr>
      <w:tr w:rsidR="00DE17B1" w:rsidRPr="0026715E" w:rsidTr="006D0B7C">
        <w:tc>
          <w:tcPr>
            <w:tcW w:w="2160" w:type="dxa"/>
          </w:tcPr>
          <w:p w:rsidR="00DE17B1" w:rsidRPr="0026715E" w:rsidRDefault="00DE17B1" w:rsidP="007448AB">
            <w:pPr>
              <w:spacing w:line="240" w:lineRule="exact"/>
              <w:ind w:left="72" w:right="-180" w:hanging="72"/>
              <w:rPr>
                <w:rFonts w:ascii="Arial" w:hAnsi="Arial" w:cs="Arial"/>
                <w:sz w:val="12"/>
                <w:szCs w:val="12"/>
              </w:rPr>
            </w:pPr>
            <w:r w:rsidRPr="0026715E">
              <w:rPr>
                <w:rFonts w:ascii="Arial" w:hAnsi="Arial" w:cs="Arial"/>
                <w:sz w:val="12"/>
                <w:szCs w:val="12"/>
              </w:rPr>
              <w:t>D</w:t>
            </w:r>
            <w:r w:rsidR="007448AB">
              <w:rPr>
                <w:rFonts w:ascii="Arial" w:hAnsi="Arial" w:cs="Arial"/>
                <w:sz w:val="12"/>
                <w:szCs w:val="12"/>
              </w:rPr>
              <w:t>epreciation on disposals/write-offs</w:t>
            </w:r>
          </w:p>
        </w:tc>
        <w:tc>
          <w:tcPr>
            <w:tcW w:w="974"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w:t>
            </w:r>
          </w:p>
        </w:tc>
        <w:tc>
          <w:tcPr>
            <w:tcW w:w="973" w:type="dxa"/>
            <w:vAlign w:val="bottom"/>
          </w:tcPr>
          <w:p w:rsidR="00DE17B1" w:rsidRPr="00DE17B1" w:rsidRDefault="00DE17B1" w:rsidP="00DE17B1">
            <w:pPr>
              <w:tabs>
                <w:tab w:val="decimal" w:pos="628"/>
              </w:tabs>
              <w:spacing w:line="240" w:lineRule="exact"/>
              <w:ind w:left="-12"/>
              <w:jc w:val="thaiDistribute"/>
              <w:rPr>
                <w:rFonts w:ascii="Arial" w:hAnsi="Arial" w:cs="Arial"/>
                <w:sz w:val="12"/>
                <w:szCs w:val="12"/>
              </w:rPr>
            </w:pPr>
            <w:r w:rsidRPr="00DE17B1">
              <w:rPr>
                <w:rFonts w:ascii="Arial" w:hAnsi="Arial" w:cs="Arial"/>
                <w:sz w:val="12"/>
                <w:szCs w:val="12"/>
              </w:rPr>
              <w:t>(1,051)</w:t>
            </w: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(67)</w:t>
            </w: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(5,092)</w:t>
            </w: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(5,678)</w:t>
            </w: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w:t>
            </w:r>
          </w:p>
        </w:tc>
        <w:tc>
          <w:tcPr>
            <w:tcW w:w="973" w:type="dxa"/>
            <w:vAlign w:val="bottom"/>
          </w:tcPr>
          <w:p w:rsidR="00DE17B1" w:rsidRPr="00DE17B1" w:rsidRDefault="00DE17B1" w:rsidP="00DE17B1">
            <w:pPr>
              <w:tabs>
                <w:tab w:val="decimal" w:pos="628"/>
              </w:tabs>
              <w:spacing w:line="240" w:lineRule="exact"/>
              <w:ind w:right="-43"/>
              <w:jc w:val="thaiDistribute"/>
              <w:rPr>
                <w:rFonts w:ascii="Arial" w:hAnsi="Arial" w:cs="Arial"/>
                <w:sz w:val="12"/>
                <w:szCs w:val="12"/>
              </w:rPr>
            </w:pPr>
            <w:r w:rsidRPr="00DE17B1">
              <w:rPr>
                <w:rFonts w:ascii="Arial" w:hAnsi="Arial" w:cs="Arial"/>
                <w:sz w:val="12"/>
                <w:szCs w:val="12"/>
              </w:rPr>
              <w:t>(11,888)</w:t>
            </w:r>
          </w:p>
        </w:tc>
      </w:tr>
      <w:tr w:rsidR="00DE17B1" w:rsidRPr="0026715E" w:rsidTr="006D0B7C">
        <w:trPr>
          <w:trHeight w:val="80"/>
        </w:trPr>
        <w:tc>
          <w:tcPr>
            <w:tcW w:w="2160" w:type="dxa"/>
          </w:tcPr>
          <w:p w:rsidR="00DE17B1" w:rsidRPr="0026715E" w:rsidRDefault="00DE17B1" w:rsidP="00DE17B1">
            <w:pPr>
              <w:spacing w:line="240" w:lineRule="exact"/>
              <w:ind w:left="72" w:right="-180" w:hanging="72"/>
              <w:rPr>
                <w:rFonts w:ascii="Arial" w:hAnsi="Arial" w:cs="Arial"/>
                <w:sz w:val="12"/>
                <w:szCs w:val="12"/>
              </w:rPr>
            </w:pPr>
            <w:r>
              <w:rPr>
                <w:rFonts w:ascii="Arial" w:hAnsi="Arial" w:cs="Arial"/>
                <w:sz w:val="12"/>
                <w:szCs w:val="12"/>
              </w:rPr>
              <w:t>Transfers from investment properties</w:t>
            </w:r>
          </w:p>
        </w:tc>
        <w:tc>
          <w:tcPr>
            <w:tcW w:w="974" w:type="dxa"/>
            <w:vAlign w:val="bottom"/>
          </w:tcPr>
          <w:p w:rsidR="00DE17B1" w:rsidRPr="00DE17B1" w:rsidRDefault="00DE17B1" w:rsidP="00DE17B1">
            <w:pPr>
              <w:pBdr>
                <w:bottom w:val="single" w:sz="4" w:space="1" w:color="auto"/>
              </w:pBdr>
              <w:tabs>
                <w:tab w:val="decimal" w:pos="628"/>
              </w:tabs>
              <w:spacing w:line="240" w:lineRule="exact"/>
              <w:jc w:val="thaiDistribute"/>
              <w:rPr>
                <w:rFonts w:ascii="Arial" w:hAnsi="Arial" w:cs="Arial"/>
                <w:sz w:val="12"/>
                <w:szCs w:val="12"/>
              </w:rPr>
            </w:pPr>
            <w:r w:rsidRPr="00DE17B1">
              <w:rPr>
                <w:rFonts w:ascii="Arial" w:hAnsi="Arial" w:cs="Arial"/>
                <w:sz w:val="12"/>
                <w:szCs w:val="12"/>
              </w:rPr>
              <w:t>-</w:t>
            </w:r>
          </w:p>
        </w:tc>
        <w:tc>
          <w:tcPr>
            <w:tcW w:w="973" w:type="dxa"/>
            <w:vAlign w:val="bottom"/>
          </w:tcPr>
          <w:p w:rsidR="00DE17B1" w:rsidRPr="00DE17B1" w:rsidRDefault="00DE17B1" w:rsidP="00DE17B1">
            <w:pPr>
              <w:pBdr>
                <w:bottom w:val="single" w:sz="4" w:space="1" w:color="auto"/>
              </w:pBdr>
              <w:tabs>
                <w:tab w:val="decimal" w:pos="628"/>
              </w:tabs>
              <w:spacing w:line="240" w:lineRule="exact"/>
              <w:ind w:left="-12"/>
              <w:jc w:val="thaiDistribute"/>
              <w:rPr>
                <w:rFonts w:ascii="Arial" w:hAnsi="Arial" w:cs="Arial"/>
                <w:sz w:val="12"/>
                <w:szCs w:val="12"/>
              </w:rPr>
            </w:pPr>
            <w:r w:rsidRPr="00DE17B1">
              <w:rPr>
                <w:rFonts w:ascii="Arial" w:hAnsi="Arial" w:cs="Arial"/>
                <w:sz w:val="12"/>
                <w:szCs w:val="12"/>
              </w:rPr>
              <w:t>57</w:t>
            </w:r>
          </w:p>
        </w:tc>
        <w:tc>
          <w:tcPr>
            <w:tcW w:w="973" w:type="dxa"/>
            <w:vAlign w:val="bottom"/>
          </w:tcPr>
          <w:p w:rsidR="00DE17B1" w:rsidRPr="00DE17B1" w:rsidRDefault="00DE17B1" w:rsidP="00DE17B1">
            <w:pPr>
              <w:pBdr>
                <w:bottom w:val="single" w:sz="4" w:space="1" w:color="auto"/>
              </w:pBdr>
              <w:tabs>
                <w:tab w:val="decimal" w:pos="628"/>
              </w:tabs>
              <w:spacing w:line="240" w:lineRule="exact"/>
              <w:jc w:val="thaiDistribute"/>
              <w:rPr>
                <w:rFonts w:ascii="Arial" w:hAnsi="Arial" w:cs="Arial"/>
                <w:sz w:val="12"/>
                <w:szCs w:val="12"/>
              </w:rPr>
            </w:pPr>
            <w:r w:rsidRPr="00DE17B1">
              <w:rPr>
                <w:rFonts w:ascii="Arial" w:hAnsi="Arial" w:cs="Arial"/>
                <w:sz w:val="12"/>
                <w:szCs w:val="12"/>
              </w:rPr>
              <w:t>-</w:t>
            </w:r>
          </w:p>
        </w:tc>
        <w:tc>
          <w:tcPr>
            <w:tcW w:w="973" w:type="dxa"/>
            <w:vAlign w:val="bottom"/>
          </w:tcPr>
          <w:p w:rsidR="00DE17B1" w:rsidRPr="00DE17B1" w:rsidRDefault="00DE17B1" w:rsidP="00DE17B1">
            <w:pPr>
              <w:pBdr>
                <w:bottom w:val="single" w:sz="4" w:space="1" w:color="auto"/>
              </w:pBdr>
              <w:tabs>
                <w:tab w:val="decimal" w:pos="628"/>
              </w:tabs>
              <w:spacing w:line="240" w:lineRule="exact"/>
              <w:jc w:val="thaiDistribute"/>
              <w:rPr>
                <w:rFonts w:ascii="Arial" w:hAnsi="Arial" w:cs="Arial"/>
                <w:sz w:val="12"/>
                <w:szCs w:val="12"/>
              </w:rPr>
            </w:pPr>
            <w:r w:rsidRPr="00DE17B1">
              <w:rPr>
                <w:rFonts w:ascii="Arial" w:hAnsi="Arial" w:cs="Arial"/>
                <w:sz w:val="12"/>
                <w:szCs w:val="12"/>
              </w:rPr>
              <w:t>-</w:t>
            </w:r>
          </w:p>
        </w:tc>
        <w:tc>
          <w:tcPr>
            <w:tcW w:w="973" w:type="dxa"/>
            <w:vAlign w:val="bottom"/>
          </w:tcPr>
          <w:p w:rsidR="00DE17B1" w:rsidRPr="00DE17B1" w:rsidRDefault="00DE17B1" w:rsidP="00DE17B1">
            <w:pPr>
              <w:pBdr>
                <w:bottom w:val="single" w:sz="4" w:space="1" w:color="auto"/>
              </w:pBdr>
              <w:tabs>
                <w:tab w:val="decimal" w:pos="628"/>
              </w:tabs>
              <w:spacing w:line="240" w:lineRule="exact"/>
              <w:jc w:val="thaiDistribute"/>
              <w:rPr>
                <w:rFonts w:ascii="Arial" w:hAnsi="Arial" w:cs="Arial"/>
                <w:sz w:val="12"/>
                <w:szCs w:val="12"/>
              </w:rPr>
            </w:pPr>
            <w:r w:rsidRPr="00DE17B1">
              <w:rPr>
                <w:rFonts w:ascii="Arial" w:hAnsi="Arial" w:cs="Arial"/>
                <w:sz w:val="12"/>
                <w:szCs w:val="12"/>
              </w:rPr>
              <w:t>-</w:t>
            </w:r>
          </w:p>
        </w:tc>
        <w:tc>
          <w:tcPr>
            <w:tcW w:w="973" w:type="dxa"/>
            <w:vAlign w:val="bottom"/>
          </w:tcPr>
          <w:p w:rsidR="00DE17B1" w:rsidRPr="00DE17B1" w:rsidRDefault="00DE17B1" w:rsidP="00DE17B1">
            <w:pPr>
              <w:pBdr>
                <w:bottom w:val="single" w:sz="4" w:space="1" w:color="auto"/>
              </w:pBdr>
              <w:tabs>
                <w:tab w:val="decimal" w:pos="628"/>
              </w:tabs>
              <w:spacing w:line="240" w:lineRule="exact"/>
              <w:jc w:val="thaiDistribute"/>
              <w:rPr>
                <w:rFonts w:ascii="Arial" w:hAnsi="Arial" w:cs="Arial"/>
                <w:sz w:val="12"/>
                <w:szCs w:val="12"/>
              </w:rPr>
            </w:pPr>
            <w:r w:rsidRPr="00DE17B1">
              <w:rPr>
                <w:rFonts w:ascii="Arial" w:hAnsi="Arial" w:cs="Arial"/>
                <w:sz w:val="12"/>
                <w:szCs w:val="12"/>
              </w:rPr>
              <w:t>-</w:t>
            </w:r>
          </w:p>
        </w:tc>
        <w:tc>
          <w:tcPr>
            <w:tcW w:w="973" w:type="dxa"/>
            <w:vAlign w:val="bottom"/>
          </w:tcPr>
          <w:p w:rsidR="00DE17B1" w:rsidRPr="00DE17B1" w:rsidRDefault="00DE17B1" w:rsidP="00DE17B1">
            <w:pPr>
              <w:pBdr>
                <w:bottom w:val="single" w:sz="4" w:space="1" w:color="auto"/>
              </w:pBdr>
              <w:tabs>
                <w:tab w:val="decimal" w:pos="628"/>
              </w:tabs>
              <w:spacing w:line="240" w:lineRule="exact"/>
              <w:ind w:right="-43"/>
              <w:jc w:val="thaiDistribute"/>
              <w:rPr>
                <w:rFonts w:ascii="Arial" w:hAnsi="Arial" w:cs="Arial"/>
                <w:sz w:val="12"/>
                <w:szCs w:val="12"/>
              </w:rPr>
            </w:pPr>
            <w:r w:rsidRPr="00DE17B1">
              <w:rPr>
                <w:rFonts w:ascii="Arial" w:hAnsi="Arial" w:cs="Arial"/>
                <w:sz w:val="12"/>
                <w:szCs w:val="12"/>
              </w:rPr>
              <w:t>57</w:t>
            </w:r>
          </w:p>
        </w:tc>
      </w:tr>
      <w:tr w:rsidR="00DE17B1" w:rsidRPr="0026715E" w:rsidTr="006D0B7C">
        <w:tc>
          <w:tcPr>
            <w:tcW w:w="2160" w:type="dxa"/>
          </w:tcPr>
          <w:p w:rsidR="00DE17B1" w:rsidRPr="0026715E" w:rsidRDefault="00DE17B1" w:rsidP="00DE17B1">
            <w:pPr>
              <w:spacing w:line="240" w:lineRule="exact"/>
              <w:ind w:left="72" w:right="-90" w:hanging="72"/>
              <w:rPr>
                <w:rFonts w:ascii="Arial" w:hAnsi="Arial" w:cs="Arial"/>
                <w:sz w:val="12"/>
                <w:szCs w:val="12"/>
              </w:rPr>
            </w:pPr>
            <w:r w:rsidRPr="0026715E">
              <w:rPr>
                <w:rFonts w:ascii="Arial" w:hAnsi="Arial" w:cs="Arial"/>
                <w:sz w:val="12"/>
                <w:szCs w:val="12"/>
              </w:rPr>
              <w:t xml:space="preserve">31 December </w:t>
            </w:r>
            <w:r>
              <w:rPr>
                <w:rFonts w:ascii="Arial" w:hAnsi="Arial" w:cs="Arial"/>
                <w:sz w:val="12"/>
                <w:szCs w:val="12"/>
              </w:rPr>
              <w:t>2015</w:t>
            </w:r>
          </w:p>
        </w:tc>
        <w:tc>
          <w:tcPr>
            <w:tcW w:w="974"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2,109</w:t>
            </w:r>
          </w:p>
        </w:tc>
        <w:tc>
          <w:tcPr>
            <w:tcW w:w="973" w:type="dxa"/>
            <w:vAlign w:val="bottom"/>
          </w:tcPr>
          <w:p w:rsidR="00DE17B1" w:rsidRPr="00DE17B1" w:rsidRDefault="00DE17B1" w:rsidP="00DE17B1">
            <w:pPr>
              <w:tabs>
                <w:tab w:val="decimal" w:pos="628"/>
              </w:tabs>
              <w:spacing w:line="240" w:lineRule="exact"/>
              <w:ind w:left="-12"/>
              <w:jc w:val="thaiDistribute"/>
              <w:rPr>
                <w:rFonts w:ascii="Arial" w:hAnsi="Arial" w:cs="Arial"/>
                <w:sz w:val="12"/>
                <w:szCs w:val="12"/>
              </w:rPr>
            </w:pPr>
            <w:r w:rsidRPr="00DE17B1">
              <w:rPr>
                <w:rFonts w:ascii="Arial" w:hAnsi="Arial" w:cs="Arial"/>
                <w:sz w:val="12"/>
                <w:szCs w:val="12"/>
              </w:rPr>
              <w:t>85,424</w:t>
            </w: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36,150</w:t>
            </w: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76,739</w:t>
            </w: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35,510</w:t>
            </w: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w:t>
            </w:r>
          </w:p>
        </w:tc>
        <w:tc>
          <w:tcPr>
            <w:tcW w:w="973" w:type="dxa"/>
            <w:vAlign w:val="bottom"/>
          </w:tcPr>
          <w:p w:rsidR="00DE17B1" w:rsidRPr="00DE17B1" w:rsidRDefault="00DE17B1" w:rsidP="00DE17B1">
            <w:pPr>
              <w:tabs>
                <w:tab w:val="decimal" w:pos="628"/>
              </w:tabs>
              <w:spacing w:line="240" w:lineRule="exact"/>
              <w:ind w:right="-43"/>
              <w:jc w:val="thaiDistribute"/>
              <w:rPr>
                <w:rFonts w:ascii="Arial" w:hAnsi="Arial" w:cs="Arial"/>
                <w:sz w:val="12"/>
                <w:szCs w:val="12"/>
              </w:rPr>
            </w:pPr>
            <w:r w:rsidRPr="00DE17B1">
              <w:rPr>
                <w:rFonts w:ascii="Arial" w:hAnsi="Arial" w:cs="Arial"/>
                <w:sz w:val="12"/>
                <w:szCs w:val="12"/>
              </w:rPr>
              <w:t>235,932</w:t>
            </w:r>
          </w:p>
        </w:tc>
      </w:tr>
      <w:tr w:rsidR="00DE17B1" w:rsidRPr="0026715E" w:rsidTr="006D0B7C">
        <w:tc>
          <w:tcPr>
            <w:tcW w:w="2160" w:type="dxa"/>
          </w:tcPr>
          <w:p w:rsidR="00DE17B1" w:rsidRPr="0026715E" w:rsidRDefault="00DE17B1" w:rsidP="00DE17B1">
            <w:pPr>
              <w:spacing w:line="240" w:lineRule="exact"/>
              <w:ind w:left="72" w:right="-90" w:hanging="72"/>
              <w:rPr>
                <w:rFonts w:ascii="Arial" w:hAnsi="Arial" w:cs="Arial"/>
                <w:sz w:val="12"/>
                <w:szCs w:val="12"/>
              </w:rPr>
            </w:pPr>
            <w:r w:rsidRPr="0026715E">
              <w:rPr>
                <w:rFonts w:ascii="Arial" w:hAnsi="Arial" w:cs="Arial"/>
                <w:sz w:val="12"/>
                <w:szCs w:val="12"/>
              </w:rPr>
              <w:t>Depreciation for the year</w:t>
            </w:r>
          </w:p>
        </w:tc>
        <w:tc>
          <w:tcPr>
            <w:tcW w:w="974"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46</w:t>
            </w:r>
          </w:p>
        </w:tc>
        <w:tc>
          <w:tcPr>
            <w:tcW w:w="973" w:type="dxa"/>
            <w:vAlign w:val="bottom"/>
          </w:tcPr>
          <w:p w:rsidR="00DE17B1" w:rsidRPr="00DE17B1" w:rsidRDefault="00DE17B1" w:rsidP="00DE17B1">
            <w:pPr>
              <w:tabs>
                <w:tab w:val="decimal" w:pos="628"/>
              </w:tabs>
              <w:spacing w:line="240" w:lineRule="exact"/>
              <w:ind w:left="-12"/>
              <w:jc w:val="thaiDistribute"/>
              <w:rPr>
                <w:rFonts w:ascii="Arial" w:hAnsi="Arial" w:cs="Arial"/>
                <w:sz w:val="12"/>
                <w:szCs w:val="12"/>
              </w:rPr>
            </w:pPr>
            <w:r w:rsidRPr="00DE17B1">
              <w:rPr>
                <w:rFonts w:ascii="Arial" w:hAnsi="Arial" w:cs="Arial"/>
                <w:sz w:val="12"/>
                <w:szCs w:val="12"/>
              </w:rPr>
              <w:t>22,908</w:t>
            </w: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10,726</w:t>
            </w: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20,937</w:t>
            </w: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8,962</w:t>
            </w: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w:t>
            </w:r>
          </w:p>
        </w:tc>
        <w:tc>
          <w:tcPr>
            <w:tcW w:w="973" w:type="dxa"/>
            <w:vAlign w:val="bottom"/>
          </w:tcPr>
          <w:p w:rsidR="00DE17B1" w:rsidRPr="00DE17B1" w:rsidRDefault="00DE17B1" w:rsidP="00DE17B1">
            <w:pPr>
              <w:tabs>
                <w:tab w:val="decimal" w:pos="628"/>
              </w:tabs>
              <w:spacing w:line="240" w:lineRule="exact"/>
              <w:ind w:right="-43"/>
              <w:jc w:val="thaiDistribute"/>
              <w:rPr>
                <w:rFonts w:ascii="Arial" w:hAnsi="Arial" w:cs="Arial"/>
                <w:sz w:val="12"/>
                <w:szCs w:val="12"/>
              </w:rPr>
            </w:pPr>
            <w:r w:rsidRPr="00DE17B1">
              <w:rPr>
                <w:rFonts w:ascii="Arial" w:hAnsi="Arial" w:cs="Arial"/>
                <w:sz w:val="12"/>
                <w:szCs w:val="12"/>
              </w:rPr>
              <w:t>63,579</w:t>
            </w:r>
          </w:p>
        </w:tc>
      </w:tr>
      <w:tr w:rsidR="00DE17B1" w:rsidRPr="0026715E" w:rsidTr="006D0B7C">
        <w:tc>
          <w:tcPr>
            <w:tcW w:w="2160" w:type="dxa"/>
          </w:tcPr>
          <w:p w:rsidR="00DE17B1" w:rsidRPr="0026715E" w:rsidRDefault="007448AB" w:rsidP="007448AB">
            <w:pPr>
              <w:spacing w:line="240" w:lineRule="exact"/>
              <w:ind w:left="72" w:right="-90" w:hanging="72"/>
              <w:rPr>
                <w:rFonts w:ascii="Arial" w:hAnsi="Arial" w:cs="Arial"/>
                <w:sz w:val="12"/>
                <w:szCs w:val="12"/>
              </w:rPr>
            </w:pPr>
            <w:r>
              <w:rPr>
                <w:rFonts w:ascii="Arial" w:hAnsi="Arial" w:cs="Arial"/>
                <w:sz w:val="12"/>
                <w:szCs w:val="12"/>
              </w:rPr>
              <w:t>Depreciation on disposals/write-offs</w:t>
            </w:r>
          </w:p>
        </w:tc>
        <w:tc>
          <w:tcPr>
            <w:tcW w:w="974" w:type="dxa"/>
            <w:vAlign w:val="bottom"/>
          </w:tcPr>
          <w:p w:rsidR="00DE17B1" w:rsidRPr="00DE17B1" w:rsidRDefault="00DE17B1" w:rsidP="00DE17B1">
            <w:pPr>
              <w:pBdr>
                <w:bottom w:val="single" w:sz="4" w:space="1" w:color="auto"/>
              </w:pBdr>
              <w:tabs>
                <w:tab w:val="decimal" w:pos="628"/>
              </w:tabs>
              <w:spacing w:line="240" w:lineRule="exact"/>
              <w:jc w:val="thaiDistribute"/>
              <w:rPr>
                <w:rFonts w:ascii="Arial" w:hAnsi="Arial" w:cs="Arial"/>
                <w:sz w:val="12"/>
                <w:szCs w:val="12"/>
              </w:rPr>
            </w:pPr>
            <w:r w:rsidRPr="00DE17B1">
              <w:rPr>
                <w:rFonts w:ascii="Arial" w:hAnsi="Arial" w:cs="Arial"/>
                <w:sz w:val="12"/>
                <w:szCs w:val="12"/>
              </w:rPr>
              <w:t>(2,155)</w:t>
            </w:r>
          </w:p>
        </w:tc>
        <w:tc>
          <w:tcPr>
            <w:tcW w:w="973" w:type="dxa"/>
            <w:vAlign w:val="bottom"/>
          </w:tcPr>
          <w:p w:rsidR="00DE17B1" w:rsidRPr="00DE17B1" w:rsidRDefault="00DE17B1" w:rsidP="00DE17B1">
            <w:pPr>
              <w:pBdr>
                <w:bottom w:val="single" w:sz="4" w:space="1" w:color="auto"/>
              </w:pBdr>
              <w:tabs>
                <w:tab w:val="decimal" w:pos="628"/>
              </w:tabs>
              <w:spacing w:line="240" w:lineRule="exact"/>
              <w:ind w:left="-12"/>
              <w:jc w:val="thaiDistribute"/>
              <w:rPr>
                <w:rFonts w:ascii="Arial" w:hAnsi="Arial" w:cs="Arial"/>
                <w:sz w:val="12"/>
                <w:szCs w:val="12"/>
              </w:rPr>
            </w:pPr>
            <w:r w:rsidRPr="00DE17B1">
              <w:rPr>
                <w:rFonts w:ascii="Arial" w:hAnsi="Arial" w:cs="Arial"/>
                <w:sz w:val="12"/>
                <w:szCs w:val="12"/>
              </w:rPr>
              <w:t>(15,506)</w:t>
            </w:r>
          </w:p>
        </w:tc>
        <w:tc>
          <w:tcPr>
            <w:tcW w:w="973" w:type="dxa"/>
            <w:vAlign w:val="bottom"/>
          </w:tcPr>
          <w:p w:rsidR="00DE17B1" w:rsidRPr="00DE17B1" w:rsidRDefault="00DE17B1" w:rsidP="00DE17B1">
            <w:pPr>
              <w:pBdr>
                <w:bottom w:val="single" w:sz="4" w:space="1" w:color="auto"/>
              </w:pBdr>
              <w:tabs>
                <w:tab w:val="decimal" w:pos="628"/>
              </w:tabs>
              <w:spacing w:line="240" w:lineRule="exact"/>
              <w:jc w:val="thaiDistribute"/>
              <w:rPr>
                <w:rFonts w:ascii="Arial" w:hAnsi="Arial" w:cs="Arial"/>
                <w:sz w:val="12"/>
                <w:szCs w:val="12"/>
              </w:rPr>
            </w:pPr>
            <w:r w:rsidRPr="00DE17B1">
              <w:rPr>
                <w:rFonts w:ascii="Arial" w:hAnsi="Arial" w:cs="Arial"/>
                <w:sz w:val="12"/>
                <w:szCs w:val="12"/>
              </w:rPr>
              <w:t>(1,531)</w:t>
            </w:r>
          </w:p>
        </w:tc>
        <w:tc>
          <w:tcPr>
            <w:tcW w:w="973" w:type="dxa"/>
            <w:vAlign w:val="bottom"/>
          </w:tcPr>
          <w:p w:rsidR="00DE17B1" w:rsidRPr="00DE17B1" w:rsidRDefault="00DE17B1" w:rsidP="00DE17B1">
            <w:pPr>
              <w:pBdr>
                <w:bottom w:val="single" w:sz="4" w:space="1" w:color="auto"/>
              </w:pBdr>
              <w:tabs>
                <w:tab w:val="decimal" w:pos="628"/>
              </w:tabs>
              <w:spacing w:line="240" w:lineRule="exact"/>
              <w:jc w:val="thaiDistribute"/>
              <w:rPr>
                <w:rFonts w:ascii="Arial" w:hAnsi="Arial" w:cs="Arial"/>
                <w:sz w:val="12"/>
                <w:szCs w:val="12"/>
              </w:rPr>
            </w:pPr>
            <w:r w:rsidRPr="00DE17B1">
              <w:rPr>
                <w:rFonts w:ascii="Arial" w:hAnsi="Arial" w:cs="Arial"/>
                <w:sz w:val="12"/>
                <w:szCs w:val="12"/>
              </w:rPr>
              <w:t>(14,329)</w:t>
            </w:r>
          </w:p>
        </w:tc>
        <w:tc>
          <w:tcPr>
            <w:tcW w:w="973" w:type="dxa"/>
            <w:vAlign w:val="bottom"/>
          </w:tcPr>
          <w:p w:rsidR="00DE17B1" w:rsidRPr="00DE17B1" w:rsidRDefault="00DE17B1" w:rsidP="00DE17B1">
            <w:pPr>
              <w:pBdr>
                <w:bottom w:val="single" w:sz="4" w:space="1" w:color="auto"/>
              </w:pBdr>
              <w:tabs>
                <w:tab w:val="decimal" w:pos="628"/>
              </w:tabs>
              <w:spacing w:line="240" w:lineRule="exact"/>
              <w:jc w:val="thaiDistribute"/>
              <w:rPr>
                <w:rFonts w:ascii="Arial" w:hAnsi="Arial" w:cs="Arial"/>
                <w:sz w:val="12"/>
                <w:szCs w:val="12"/>
              </w:rPr>
            </w:pPr>
            <w:r w:rsidRPr="00DE17B1">
              <w:rPr>
                <w:rFonts w:ascii="Arial" w:hAnsi="Arial" w:cs="Arial"/>
                <w:sz w:val="12"/>
                <w:szCs w:val="12"/>
              </w:rPr>
              <w:t>(3,479)</w:t>
            </w:r>
          </w:p>
        </w:tc>
        <w:tc>
          <w:tcPr>
            <w:tcW w:w="973" w:type="dxa"/>
            <w:vAlign w:val="bottom"/>
          </w:tcPr>
          <w:p w:rsidR="00DE17B1" w:rsidRPr="00DE17B1" w:rsidRDefault="00DE17B1" w:rsidP="00DE17B1">
            <w:pPr>
              <w:pBdr>
                <w:bottom w:val="single" w:sz="4" w:space="1" w:color="auto"/>
              </w:pBdr>
              <w:tabs>
                <w:tab w:val="decimal" w:pos="628"/>
              </w:tabs>
              <w:spacing w:line="240" w:lineRule="exact"/>
              <w:jc w:val="thaiDistribute"/>
              <w:rPr>
                <w:rFonts w:ascii="Arial" w:hAnsi="Arial" w:cs="Arial"/>
                <w:sz w:val="12"/>
                <w:szCs w:val="12"/>
              </w:rPr>
            </w:pPr>
            <w:r w:rsidRPr="00DE17B1">
              <w:rPr>
                <w:rFonts w:ascii="Arial" w:hAnsi="Arial" w:cs="Arial"/>
                <w:sz w:val="12"/>
                <w:szCs w:val="12"/>
              </w:rPr>
              <w:t>-</w:t>
            </w:r>
          </w:p>
        </w:tc>
        <w:tc>
          <w:tcPr>
            <w:tcW w:w="973" w:type="dxa"/>
            <w:vAlign w:val="bottom"/>
          </w:tcPr>
          <w:p w:rsidR="00DE17B1" w:rsidRPr="00DE17B1" w:rsidRDefault="00DE17B1" w:rsidP="00DE17B1">
            <w:pPr>
              <w:pBdr>
                <w:bottom w:val="single" w:sz="4" w:space="1" w:color="auto"/>
              </w:pBdr>
              <w:tabs>
                <w:tab w:val="decimal" w:pos="628"/>
              </w:tabs>
              <w:spacing w:line="240" w:lineRule="exact"/>
              <w:ind w:right="-43"/>
              <w:jc w:val="thaiDistribute"/>
              <w:rPr>
                <w:rFonts w:ascii="Arial" w:hAnsi="Arial" w:cs="Arial"/>
                <w:sz w:val="12"/>
                <w:szCs w:val="12"/>
              </w:rPr>
            </w:pPr>
            <w:r w:rsidRPr="00DE17B1">
              <w:rPr>
                <w:rFonts w:ascii="Arial" w:hAnsi="Arial" w:cs="Arial"/>
                <w:sz w:val="12"/>
                <w:szCs w:val="12"/>
              </w:rPr>
              <w:t>(37,000)</w:t>
            </w:r>
          </w:p>
        </w:tc>
      </w:tr>
      <w:tr w:rsidR="00DE17B1" w:rsidRPr="0026715E" w:rsidTr="006D0B7C">
        <w:tc>
          <w:tcPr>
            <w:tcW w:w="2160" w:type="dxa"/>
          </w:tcPr>
          <w:p w:rsidR="00DE17B1" w:rsidRPr="0026715E" w:rsidRDefault="00DE17B1" w:rsidP="00DE17B1">
            <w:pPr>
              <w:spacing w:line="240" w:lineRule="exact"/>
              <w:ind w:left="72" w:right="-90" w:hanging="72"/>
              <w:rPr>
                <w:rFonts w:ascii="Arial" w:hAnsi="Arial" w:cs="Arial"/>
                <w:sz w:val="12"/>
                <w:szCs w:val="12"/>
              </w:rPr>
            </w:pPr>
            <w:r w:rsidRPr="0026715E">
              <w:rPr>
                <w:rFonts w:ascii="Arial" w:hAnsi="Arial" w:cs="Arial"/>
                <w:sz w:val="12"/>
                <w:szCs w:val="12"/>
              </w:rPr>
              <w:t xml:space="preserve">31 December </w:t>
            </w:r>
            <w:r>
              <w:rPr>
                <w:rFonts w:ascii="Arial" w:hAnsi="Arial" w:cs="Arial"/>
                <w:sz w:val="12"/>
                <w:szCs w:val="12"/>
              </w:rPr>
              <w:t>2016</w:t>
            </w:r>
          </w:p>
        </w:tc>
        <w:tc>
          <w:tcPr>
            <w:tcW w:w="974" w:type="dxa"/>
            <w:vAlign w:val="bottom"/>
          </w:tcPr>
          <w:p w:rsidR="00DE17B1" w:rsidRPr="00DE17B1" w:rsidRDefault="00DE17B1" w:rsidP="00DE17B1">
            <w:pPr>
              <w:pBdr>
                <w:bottom w:val="single" w:sz="4" w:space="1" w:color="auto"/>
              </w:pBdr>
              <w:tabs>
                <w:tab w:val="decimal" w:pos="628"/>
              </w:tabs>
              <w:spacing w:line="240" w:lineRule="exact"/>
              <w:jc w:val="thaiDistribute"/>
              <w:rPr>
                <w:rFonts w:ascii="Arial" w:hAnsi="Arial" w:cs="Arial"/>
                <w:sz w:val="12"/>
                <w:szCs w:val="12"/>
              </w:rPr>
            </w:pPr>
            <w:r w:rsidRPr="00DE17B1">
              <w:rPr>
                <w:rFonts w:ascii="Arial" w:hAnsi="Arial" w:cs="Arial"/>
                <w:sz w:val="12"/>
                <w:szCs w:val="12"/>
              </w:rPr>
              <w:t>-</w:t>
            </w:r>
          </w:p>
        </w:tc>
        <w:tc>
          <w:tcPr>
            <w:tcW w:w="973" w:type="dxa"/>
            <w:vAlign w:val="bottom"/>
          </w:tcPr>
          <w:p w:rsidR="00DE17B1" w:rsidRPr="00DE17B1" w:rsidRDefault="00DE17B1" w:rsidP="00DE17B1">
            <w:pPr>
              <w:pBdr>
                <w:bottom w:val="single" w:sz="4" w:space="1" w:color="auto"/>
              </w:pBdr>
              <w:tabs>
                <w:tab w:val="decimal" w:pos="628"/>
              </w:tabs>
              <w:spacing w:line="240" w:lineRule="exact"/>
              <w:ind w:left="-12"/>
              <w:jc w:val="thaiDistribute"/>
              <w:rPr>
                <w:rFonts w:ascii="Arial" w:hAnsi="Arial" w:cs="Arial"/>
                <w:sz w:val="12"/>
                <w:szCs w:val="12"/>
              </w:rPr>
            </w:pPr>
            <w:r w:rsidRPr="00DE17B1">
              <w:rPr>
                <w:rFonts w:ascii="Arial" w:hAnsi="Arial" w:cs="Arial"/>
                <w:sz w:val="12"/>
                <w:szCs w:val="12"/>
              </w:rPr>
              <w:t>92,826</w:t>
            </w:r>
          </w:p>
        </w:tc>
        <w:tc>
          <w:tcPr>
            <w:tcW w:w="973" w:type="dxa"/>
            <w:vAlign w:val="bottom"/>
          </w:tcPr>
          <w:p w:rsidR="00DE17B1" w:rsidRPr="00DE17B1" w:rsidRDefault="00DE17B1" w:rsidP="00DE17B1">
            <w:pPr>
              <w:pBdr>
                <w:bottom w:val="single" w:sz="4" w:space="1" w:color="auto"/>
              </w:pBdr>
              <w:tabs>
                <w:tab w:val="decimal" w:pos="628"/>
              </w:tabs>
              <w:spacing w:line="240" w:lineRule="exact"/>
              <w:jc w:val="thaiDistribute"/>
              <w:rPr>
                <w:rFonts w:ascii="Arial" w:hAnsi="Arial" w:cs="Arial"/>
                <w:sz w:val="12"/>
                <w:szCs w:val="12"/>
              </w:rPr>
            </w:pPr>
            <w:r w:rsidRPr="00DE17B1">
              <w:rPr>
                <w:rFonts w:ascii="Arial" w:hAnsi="Arial" w:cs="Arial"/>
                <w:sz w:val="12"/>
                <w:szCs w:val="12"/>
              </w:rPr>
              <w:t>45,345</w:t>
            </w:r>
          </w:p>
        </w:tc>
        <w:tc>
          <w:tcPr>
            <w:tcW w:w="973" w:type="dxa"/>
            <w:vAlign w:val="bottom"/>
          </w:tcPr>
          <w:p w:rsidR="00DE17B1" w:rsidRPr="00DE17B1" w:rsidRDefault="00DE17B1" w:rsidP="00DE17B1">
            <w:pPr>
              <w:pBdr>
                <w:bottom w:val="single" w:sz="4" w:space="1" w:color="auto"/>
              </w:pBdr>
              <w:tabs>
                <w:tab w:val="decimal" w:pos="628"/>
              </w:tabs>
              <w:spacing w:line="240" w:lineRule="exact"/>
              <w:jc w:val="thaiDistribute"/>
              <w:rPr>
                <w:rFonts w:ascii="Arial" w:hAnsi="Arial" w:cs="Arial"/>
                <w:sz w:val="12"/>
                <w:szCs w:val="12"/>
              </w:rPr>
            </w:pPr>
            <w:r w:rsidRPr="00DE17B1">
              <w:rPr>
                <w:rFonts w:ascii="Arial" w:hAnsi="Arial" w:cs="Arial"/>
                <w:sz w:val="12"/>
                <w:szCs w:val="12"/>
              </w:rPr>
              <w:t>83,347</w:t>
            </w:r>
          </w:p>
        </w:tc>
        <w:tc>
          <w:tcPr>
            <w:tcW w:w="973" w:type="dxa"/>
            <w:vAlign w:val="bottom"/>
          </w:tcPr>
          <w:p w:rsidR="00DE17B1" w:rsidRPr="00DE17B1" w:rsidRDefault="00DE17B1" w:rsidP="00DE17B1">
            <w:pPr>
              <w:pBdr>
                <w:bottom w:val="single" w:sz="4" w:space="1" w:color="auto"/>
              </w:pBdr>
              <w:tabs>
                <w:tab w:val="decimal" w:pos="628"/>
              </w:tabs>
              <w:spacing w:line="240" w:lineRule="exact"/>
              <w:jc w:val="thaiDistribute"/>
              <w:rPr>
                <w:rFonts w:ascii="Arial" w:hAnsi="Arial" w:cs="Arial"/>
                <w:sz w:val="12"/>
                <w:szCs w:val="12"/>
              </w:rPr>
            </w:pPr>
            <w:r w:rsidRPr="00DE17B1">
              <w:rPr>
                <w:rFonts w:ascii="Arial" w:hAnsi="Arial" w:cs="Arial"/>
                <w:sz w:val="12"/>
                <w:szCs w:val="12"/>
              </w:rPr>
              <w:t>40,993</w:t>
            </w:r>
          </w:p>
        </w:tc>
        <w:tc>
          <w:tcPr>
            <w:tcW w:w="973" w:type="dxa"/>
            <w:vAlign w:val="bottom"/>
          </w:tcPr>
          <w:p w:rsidR="00DE17B1" w:rsidRPr="00DE17B1" w:rsidRDefault="00DE17B1" w:rsidP="00DE17B1">
            <w:pPr>
              <w:pBdr>
                <w:bottom w:val="single" w:sz="4" w:space="1" w:color="auto"/>
              </w:pBdr>
              <w:tabs>
                <w:tab w:val="decimal" w:pos="628"/>
              </w:tabs>
              <w:spacing w:line="240" w:lineRule="exact"/>
              <w:jc w:val="thaiDistribute"/>
              <w:rPr>
                <w:rFonts w:ascii="Arial" w:hAnsi="Arial" w:cs="Arial"/>
                <w:sz w:val="12"/>
                <w:szCs w:val="12"/>
              </w:rPr>
            </w:pPr>
            <w:r w:rsidRPr="00DE17B1">
              <w:rPr>
                <w:rFonts w:ascii="Arial" w:hAnsi="Arial" w:cs="Arial"/>
                <w:sz w:val="12"/>
                <w:szCs w:val="12"/>
              </w:rPr>
              <w:t>-</w:t>
            </w:r>
          </w:p>
        </w:tc>
        <w:tc>
          <w:tcPr>
            <w:tcW w:w="973" w:type="dxa"/>
            <w:vAlign w:val="bottom"/>
          </w:tcPr>
          <w:p w:rsidR="00DE17B1" w:rsidRPr="00DE17B1" w:rsidRDefault="00DE17B1" w:rsidP="00DE17B1">
            <w:pPr>
              <w:pBdr>
                <w:bottom w:val="single" w:sz="4" w:space="1" w:color="auto"/>
              </w:pBdr>
              <w:tabs>
                <w:tab w:val="decimal" w:pos="628"/>
              </w:tabs>
              <w:spacing w:line="240" w:lineRule="exact"/>
              <w:ind w:right="-43"/>
              <w:jc w:val="thaiDistribute"/>
              <w:rPr>
                <w:rFonts w:ascii="Arial" w:hAnsi="Arial" w:cs="Arial"/>
                <w:sz w:val="12"/>
                <w:szCs w:val="12"/>
              </w:rPr>
            </w:pPr>
            <w:r w:rsidRPr="00DE17B1">
              <w:rPr>
                <w:rFonts w:ascii="Arial" w:hAnsi="Arial" w:cs="Arial"/>
                <w:sz w:val="12"/>
                <w:szCs w:val="12"/>
              </w:rPr>
              <w:t>262,511</w:t>
            </w:r>
          </w:p>
        </w:tc>
      </w:tr>
      <w:tr w:rsidR="00DE17B1" w:rsidRPr="0026715E" w:rsidTr="00DE17B1">
        <w:tc>
          <w:tcPr>
            <w:tcW w:w="2160" w:type="dxa"/>
          </w:tcPr>
          <w:p w:rsidR="00DE17B1" w:rsidRPr="0026715E" w:rsidRDefault="00DE17B1" w:rsidP="00DE17B1">
            <w:pPr>
              <w:spacing w:line="240" w:lineRule="exact"/>
              <w:ind w:left="72" w:right="-180" w:hanging="72"/>
              <w:rPr>
                <w:rFonts w:ascii="Arial" w:hAnsi="Arial"/>
                <w:sz w:val="12"/>
                <w:szCs w:val="12"/>
              </w:rPr>
            </w:pPr>
            <w:r w:rsidRPr="0026715E">
              <w:rPr>
                <w:rFonts w:ascii="Arial" w:hAnsi="Arial"/>
                <w:b/>
                <w:bCs/>
                <w:sz w:val="12"/>
                <w:szCs w:val="12"/>
              </w:rPr>
              <w:t>Allowance for impairment:</w:t>
            </w:r>
          </w:p>
        </w:tc>
        <w:tc>
          <w:tcPr>
            <w:tcW w:w="974"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p>
        </w:tc>
        <w:tc>
          <w:tcPr>
            <w:tcW w:w="973" w:type="dxa"/>
            <w:vAlign w:val="bottom"/>
          </w:tcPr>
          <w:p w:rsidR="00DE17B1" w:rsidRPr="00DE17B1" w:rsidRDefault="00DE17B1" w:rsidP="00DE17B1">
            <w:pPr>
              <w:tabs>
                <w:tab w:val="decimal" w:pos="628"/>
              </w:tabs>
              <w:spacing w:line="240" w:lineRule="exact"/>
              <w:ind w:left="-12"/>
              <w:jc w:val="thaiDistribute"/>
              <w:rPr>
                <w:rFonts w:ascii="Arial" w:hAnsi="Arial" w:cs="Arial"/>
                <w:sz w:val="12"/>
                <w:szCs w:val="12"/>
              </w:rPr>
            </w:pP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p>
        </w:tc>
        <w:tc>
          <w:tcPr>
            <w:tcW w:w="973" w:type="dxa"/>
            <w:vAlign w:val="bottom"/>
          </w:tcPr>
          <w:p w:rsidR="00DE17B1" w:rsidRPr="00DE17B1" w:rsidRDefault="00DE17B1" w:rsidP="00DE17B1">
            <w:pPr>
              <w:tabs>
                <w:tab w:val="decimal" w:pos="628"/>
              </w:tabs>
              <w:spacing w:line="240" w:lineRule="exact"/>
              <w:ind w:left="-12"/>
              <w:jc w:val="thaiDistribute"/>
              <w:rPr>
                <w:rFonts w:ascii="Arial" w:hAnsi="Arial" w:cs="Arial"/>
                <w:sz w:val="12"/>
                <w:szCs w:val="12"/>
              </w:rPr>
            </w:pP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p>
        </w:tc>
        <w:tc>
          <w:tcPr>
            <w:tcW w:w="973" w:type="dxa"/>
            <w:vAlign w:val="bottom"/>
          </w:tcPr>
          <w:p w:rsidR="00DE17B1" w:rsidRPr="00DE17B1" w:rsidRDefault="00DE17B1" w:rsidP="00DE17B1">
            <w:pPr>
              <w:tabs>
                <w:tab w:val="decimal" w:pos="628"/>
              </w:tabs>
              <w:spacing w:line="240" w:lineRule="exact"/>
              <w:ind w:right="-43"/>
              <w:jc w:val="thaiDistribute"/>
              <w:rPr>
                <w:rFonts w:ascii="Arial" w:hAnsi="Arial" w:cs="Arial"/>
                <w:sz w:val="12"/>
                <w:szCs w:val="12"/>
              </w:rPr>
            </w:pPr>
          </w:p>
        </w:tc>
      </w:tr>
      <w:tr w:rsidR="00DE17B1" w:rsidRPr="0026715E" w:rsidTr="006D0B7C">
        <w:tc>
          <w:tcPr>
            <w:tcW w:w="2160" w:type="dxa"/>
          </w:tcPr>
          <w:p w:rsidR="00DE17B1" w:rsidRPr="0026715E" w:rsidRDefault="00DE17B1" w:rsidP="00DE17B1">
            <w:pPr>
              <w:spacing w:line="240" w:lineRule="exact"/>
              <w:ind w:left="72" w:right="-180" w:hanging="72"/>
              <w:rPr>
                <w:rFonts w:ascii="Arial" w:hAnsi="Arial"/>
                <w:sz w:val="12"/>
                <w:szCs w:val="12"/>
              </w:rPr>
            </w:pPr>
            <w:r w:rsidRPr="0026715E">
              <w:rPr>
                <w:rFonts w:ascii="Arial" w:hAnsi="Arial"/>
                <w:sz w:val="12"/>
                <w:szCs w:val="12"/>
              </w:rPr>
              <w:t xml:space="preserve">1 January </w:t>
            </w:r>
            <w:r>
              <w:rPr>
                <w:rFonts w:ascii="Arial" w:hAnsi="Arial"/>
                <w:sz w:val="12"/>
                <w:szCs w:val="12"/>
              </w:rPr>
              <w:t>2015</w:t>
            </w:r>
          </w:p>
        </w:tc>
        <w:tc>
          <w:tcPr>
            <w:tcW w:w="974"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w:t>
            </w:r>
          </w:p>
        </w:tc>
        <w:tc>
          <w:tcPr>
            <w:tcW w:w="973" w:type="dxa"/>
            <w:vAlign w:val="bottom"/>
          </w:tcPr>
          <w:p w:rsidR="00DE17B1" w:rsidRPr="00DE17B1" w:rsidRDefault="00DE17B1" w:rsidP="00DE17B1">
            <w:pPr>
              <w:tabs>
                <w:tab w:val="decimal" w:pos="628"/>
              </w:tabs>
              <w:spacing w:line="240" w:lineRule="exact"/>
              <w:ind w:left="-12"/>
              <w:jc w:val="thaiDistribute"/>
              <w:rPr>
                <w:rFonts w:ascii="Arial" w:hAnsi="Arial" w:cs="Arial"/>
                <w:sz w:val="12"/>
                <w:szCs w:val="12"/>
              </w:rPr>
            </w:pPr>
            <w:r w:rsidRPr="00DE17B1">
              <w:rPr>
                <w:rFonts w:ascii="Arial" w:hAnsi="Arial" w:cs="Arial"/>
                <w:sz w:val="12"/>
                <w:szCs w:val="12"/>
              </w:rPr>
              <w:t>-</w:t>
            </w: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w:t>
            </w: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w:t>
            </w: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w:t>
            </w:r>
          </w:p>
        </w:tc>
        <w:tc>
          <w:tcPr>
            <w:tcW w:w="973" w:type="dxa"/>
            <w:vAlign w:val="bottom"/>
          </w:tcPr>
          <w:p w:rsidR="00DE17B1" w:rsidRPr="00DE17B1" w:rsidRDefault="00DE17B1" w:rsidP="00DE17B1">
            <w:pPr>
              <w:tabs>
                <w:tab w:val="decimal" w:pos="628"/>
              </w:tabs>
              <w:spacing w:line="240" w:lineRule="exact"/>
              <w:ind w:right="-43"/>
              <w:jc w:val="thaiDistribute"/>
              <w:rPr>
                <w:rFonts w:ascii="Arial" w:hAnsi="Arial" w:cs="Arial"/>
                <w:sz w:val="12"/>
                <w:szCs w:val="12"/>
              </w:rPr>
            </w:pPr>
            <w:r w:rsidRPr="00DE17B1">
              <w:rPr>
                <w:rFonts w:ascii="Arial" w:hAnsi="Arial" w:cs="Arial"/>
                <w:sz w:val="12"/>
                <w:szCs w:val="12"/>
              </w:rPr>
              <w:t>-</w:t>
            </w:r>
          </w:p>
        </w:tc>
        <w:tc>
          <w:tcPr>
            <w:tcW w:w="973" w:type="dxa"/>
            <w:vAlign w:val="bottom"/>
          </w:tcPr>
          <w:p w:rsidR="00DE17B1" w:rsidRPr="00DE17B1" w:rsidRDefault="00DE17B1" w:rsidP="00DE17B1">
            <w:pPr>
              <w:tabs>
                <w:tab w:val="decimal" w:pos="628"/>
              </w:tabs>
              <w:spacing w:line="240" w:lineRule="exact"/>
              <w:ind w:right="-43"/>
              <w:jc w:val="thaiDistribute"/>
              <w:rPr>
                <w:rFonts w:ascii="Arial" w:hAnsi="Arial" w:cs="Arial"/>
                <w:sz w:val="12"/>
                <w:szCs w:val="12"/>
              </w:rPr>
            </w:pPr>
            <w:r w:rsidRPr="00DE17B1">
              <w:rPr>
                <w:rFonts w:ascii="Arial" w:hAnsi="Arial" w:cs="Arial"/>
                <w:sz w:val="12"/>
                <w:szCs w:val="12"/>
              </w:rPr>
              <w:t>-</w:t>
            </w:r>
          </w:p>
        </w:tc>
      </w:tr>
      <w:tr w:rsidR="00DE17B1" w:rsidRPr="0026715E" w:rsidTr="006D0B7C">
        <w:tc>
          <w:tcPr>
            <w:tcW w:w="2160" w:type="dxa"/>
          </w:tcPr>
          <w:p w:rsidR="00DE17B1" w:rsidRPr="00381D6E" w:rsidRDefault="00DE17B1" w:rsidP="00DE17B1">
            <w:pPr>
              <w:spacing w:line="240" w:lineRule="exact"/>
              <w:ind w:left="72" w:right="-180" w:hanging="72"/>
              <w:rPr>
                <w:rFonts w:ascii="Arial" w:hAnsi="Arial" w:cs="Arial"/>
                <w:sz w:val="12"/>
                <w:szCs w:val="12"/>
              </w:rPr>
            </w:pPr>
            <w:r w:rsidRPr="00381D6E">
              <w:rPr>
                <w:rFonts w:ascii="Arial" w:hAnsi="Arial" w:cs="Arial"/>
                <w:sz w:val="12"/>
                <w:szCs w:val="12"/>
              </w:rPr>
              <w:t>Impairment loss</w:t>
            </w:r>
          </w:p>
        </w:tc>
        <w:tc>
          <w:tcPr>
            <w:tcW w:w="974" w:type="dxa"/>
            <w:vAlign w:val="bottom"/>
          </w:tcPr>
          <w:p w:rsidR="00DE17B1" w:rsidRPr="00DE17B1" w:rsidRDefault="00DE17B1" w:rsidP="00DE17B1">
            <w:pPr>
              <w:pBdr>
                <w:bottom w:val="single" w:sz="4" w:space="1" w:color="auto"/>
              </w:pBdr>
              <w:tabs>
                <w:tab w:val="decimal" w:pos="628"/>
              </w:tabs>
              <w:spacing w:line="240" w:lineRule="exact"/>
              <w:jc w:val="thaiDistribute"/>
              <w:rPr>
                <w:rFonts w:ascii="Arial" w:hAnsi="Arial" w:cs="Arial"/>
                <w:sz w:val="12"/>
                <w:szCs w:val="12"/>
              </w:rPr>
            </w:pPr>
            <w:r w:rsidRPr="00DE17B1">
              <w:rPr>
                <w:rFonts w:ascii="Arial" w:hAnsi="Arial" w:cs="Arial"/>
                <w:sz w:val="12"/>
                <w:szCs w:val="12"/>
              </w:rPr>
              <w:t>-</w:t>
            </w:r>
          </w:p>
        </w:tc>
        <w:tc>
          <w:tcPr>
            <w:tcW w:w="973" w:type="dxa"/>
            <w:vAlign w:val="bottom"/>
          </w:tcPr>
          <w:p w:rsidR="00DE17B1" w:rsidRPr="00DE17B1" w:rsidRDefault="00DE17B1" w:rsidP="00DE17B1">
            <w:pPr>
              <w:pBdr>
                <w:bottom w:val="single" w:sz="4" w:space="1" w:color="auto"/>
              </w:pBdr>
              <w:tabs>
                <w:tab w:val="decimal" w:pos="628"/>
              </w:tabs>
              <w:spacing w:line="240" w:lineRule="exact"/>
              <w:ind w:left="-12"/>
              <w:jc w:val="thaiDistribute"/>
              <w:rPr>
                <w:rFonts w:ascii="Arial" w:hAnsi="Arial" w:cs="Arial"/>
                <w:sz w:val="12"/>
                <w:szCs w:val="12"/>
              </w:rPr>
            </w:pPr>
            <w:r w:rsidRPr="00DE17B1">
              <w:rPr>
                <w:rFonts w:ascii="Arial" w:hAnsi="Arial" w:cs="Arial"/>
                <w:sz w:val="12"/>
                <w:szCs w:val="12"/>
              </w:rPr>
              <w:t>8,895</w:t>
            </w:r>
          </w:p>
        </w:tc>
        <w:tc>
          <w:tcPr>
            <w:tcW w:w="973" w:type="dxa"/>
            <w:vAlign w:val="bottom"/>
          </w:tcPr>
          <w:p w:rsidR="00DE17B1" w:rsidRPr="00DE17B1" w:rsidRDefault="00DE17B1" w:rsidP="00DE17B1">
            <w:pPr>
              <w:pBdr>
                <w:bottom w:val="single" w:sz="4" w:space="1" w:color="auto"/>
              </w:pBdr>
              <w:tabs>
                <w:tab w:val="decimal" w:pos="628"/>
              </w:tabs>
              <w:spacing w:line="240" w:lineRule="exact"/>
              <w:jc w:val="thaiDistribute"/>
              <w:rPr>
                <w:rFonts w:ascii="Arial" w:hAnsi="Arial" w:cs="Arial"/>
                <w:sz w:val="12"/>
                <w:szCs w:val="12"/>
              </w:rPr>
            </w:pPr>
            <w:r w:rsidRPr="00DE17B1">
              <w:rPr>
                <w:rFonts w:ascii="Arial" w:hAnsi="Arial" w:cs="Arial"/>
                <w:sz w:val="12"/>
                <w:szCs w:val="12"/>
              </w:rPr>
              <w:t>-</w:t>
            </w:r>
          </w:p>
        </w:tc>
        <w:tc>
          <w:tcPr>
            <w:tcW w:w="973" w:type="dxa"/>
            <w:vAlign w:val="bottom"/>
          </w:tcPr>
          <w:p w:rsidR="00DE17B1" w:rsidRPr="00DE17B1" w:rsidRDefault="00DE17B1" w:rsidP="00DE17B1">
            <w:pPr>
              <w:pBdr>
                <w:bottom w:val="single" w:sz="4" w:space="1" w:color="auto"/>
              </w:pBdr>
              <w:tabs>
                <w:tab w:val="decimal" w:pos="628"/>
              </w:tabs>
              <w:spacing w:line="240" w:lineRule="exact"/>
              <w:jc w:val="thaiDistribute"/>
              <w:rPr>
                <w:rFonts w:ascii="Arial" w:hAnsi="Arial" w:cs="Arial"/>
                <w:sz w:val="12"/>
                <w:szCs w:val="12"/>
              </w:rPr>
            </w:pPr>
            <w:r w:rsidRPr="00DE17B1">
              <w:rPr>
                <w:rFonts w:ascii="Arial" w:hAnsi="Arial" w:cs="Arial"/>
                <w:sz w:val="12"/>
                <w:szCs w:val="12"/>
              </w:rPr>
              <w:t>-</w:t>
            </w:r>
          </w:p>
        </w:tc>
        <w:tc>
          <w:tcPr>
            <w:tcW w:w="973" w:type="dxa"/>
            <w:vAlign w:val="bottom"/>
          </w:tcPr>
          <w:p w:rsidR="00DE17B1" w:rsidRPr="00DE17B1" w:rsidRDefault="00DE17B1" w:rsidP="00DE17B1">
            <w:pPr>
              <w:pBdr>
                <w:bottom w:val="single" w:sz="4" w:space="1" w:color="auto"/>
              </w:pBdr>
              <w:tabs>
                <w:tab w:val="decimal" w:pos="628"/>
              </w:tabs>
              <w:spacing w:line="240" w:lineRule="exact"/>
              <w:jc w:val="thaiDistribute"/>
              <w:rPr>
                <w:rFonts w:ascii="Arial" w:hAnsi="Arial" w:cs="Arial"/>
                <w:sz w:val="12"/>
                <w:szCs w:val="12"/>
              </w:rPr>
            </w:pPr>
            <w:r w:rsidRPr="00DE17B1">
              <w:rPr>
                <w:rFonts w:ascii="Arial" w:hAnsi="Arial" w:cs="Arial"/>
                <w:sz w:val="12"/>
                <w:szCs w:val="12"/>
              </w:rPr>
              <w:t>-</w:t>
            </w:r>
          </w:p>
        </w:tc>
        <w:tc>
          <w:tcPr>
            <w:tcW w:w="973" w:type="dxa"/>
            <w:vAlign w:val="bottom"/>
          </w:tcPr>
          <w:p w:rsidR="00DE17B1" w:rsidRPr="00DE17B1" w:rsidRDefault="00DE17B1" w:rsidP="00DE17B1">
            <w:pPr>
              <w:pBdr>
                <w:bottom w:val="single" w:sz="4" w:space="1" w:color="auto"/>
              </w:pBdr>
              <w:tabs>
                <w:tab w:val="decimal" w:pos="628"/>
              </w:tabs>
              <w:spacing w:line="240" w:lineRule="exact"/>
              <w:ind w:right="-43"/>
              <w:jc w:val="thaiDistribute"/>
              <w:rPr>
                <w:rFonts w:ascii="Arial" w:hAnsi="Arial" w:cs="Arial"/>
                <w:sz w:val="12"/>
                <w:szCs w:val="12"/>
              </w:rPr>
            </w:pPr>
            <w:r w:rsidRPr="00DE17B1">
              <w:rPr>
                <w:rFonts w:ascii="Arial" w:hAnsi="Arial" w:cs="Arial"/>
                <w:sz w:val="12"/>
                <w:szCs w:val="12"/>
              </w:rPr>
              <w:t>-</w:t>
            </w:r>
          </w:p>
        </w:tc>
        <w:tc>
          <w:tcPr>
            <w:tcW w:w="973" w:type="dxa"/>
            <w:vAlign w:val="bottom"/>
          </w:tcPr>
          <w:p w:rsidR="00DE17B1" w:rsidRPr="00DE17B1" w:rsidRDefault="00DE17B1" w:rsidP="00DE17B1">
            <w:pPr>
              <w:pBdr>
                <w:bottom w:val="single" w:sz="4" w:space="1" w:color="auto"/>
              </w:pBdr>
              <w:tabs>
                <w:tab w:val="decimal" w:pos="628"/>
              </w:tabs>
              <w:spacing w:line="240" w:lineRule="exact"/>
              <w:ind w:right="-43"/>
              <w:jc w:val="thaiDistribute"/>
              <w:rPr>
                <w:rFonts w:ascii="Arial" w:hAnsi="Arial" w:cs="Arial"/>
                <w:sz w:val="12"/>
                <w:szCs w:val="12"/>
              </w:rPr>
            </w:pPr>
            <w:r w:rsidRPr="00DE17B1">
              <w:rPr>
                <w:rFonts w:ascii="Arial" w:hAnsi="Arial" w:cs="Arial"/>
                <w:sz w:val="12"/>
                <w:szCs w:val="12"/>
              </w:rPr>
              <w:t>8,895</w:t>
            </w:r>
          </w:p>
        </w:tc>
      </w:tr>
      <w:tr w:rsidR="00DE17B1" w:rsidRPr="0026715E" w:rsidTr="006D0B7C">
        <w:tc>
          <w:tcPr>
            <w:tcW w:w="2160" w:type="dxa"/>
          </w:tcPr>
          <w:p w:rsidR="00DE17B1" w:rsidRPr="00381D6E" w:rsidRDefault="00DE17B1" w:rsidP="00DE17B1">
            <w:pPr>
              <w:spacing w:line="240" w:lineRule="exact"/>
              <w:ind w:left="72" w:right="-90" w:hanging="72"/>
              <w:rPr>
                <w:rFonts w:ascii="Arial" w:hAnsi="Arial" w:cs="Arial"/>
                <w:sz w:val="12"/>
                <w:szCs w:val="12"/>
              </w:rPr>
            </w:pPr>
            <w:r w:rsidRPr="00381D6E">
              <w:rPr>
                <w:rFonts w:ascii="Arial" w:hAnsi="Arial" w:cs="Arial"/>
                <w:sz w:val="12"/>
                <w:szCs w:val="12"/>
              </w:rPr>
              <w:t>31 December 2015</w:t>
            </w:r>
          </w:p>
        </w:tc>
        <w:tc>
          <w:tcPr>
            <w:tcW w:w="974"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w:t>
            </w:r>
          </w:p>
        </w:tc>
        <w:tc>
          <w:tcPr>
            <w:tcW w:w="973" w:type="dxa"/>
            <w:vAlign w:val="bottom"/>
          </w:tcPr>
          <w:p w:rsidR="00DE17B1" w:rsidRPr="00DE17B1" w:rsidRDefault="00DE17B1" w:rsidP="00DE17B1">
            <w:pPr>
              <w:tabs>
                <w:tab w:val="decimal" w:pos="628"/>
              </w:tabs>
              <w:spacing w:line="240" w:lineRule="exact"/>
              <w:ind w:left="-12"/>
              <w:jc w:val="thaiDistribute"/>
              <w:rPr>
                <w:rFonts w:ascii="Arial" w:hAnsi="Arial" w:cs="Arial"/>
                <w:sz w:val="12"/>
                <w:szCs w:val="12"/>
              </w:rPr>
            </w:pPr>
            <w:r w:rsidRPr="00DE17B1">
              <w:rPr>
                <w:rFonts w:ascii="Arial" w:hAnsi="Arial" w:cs="Arial"/>
                <w:sz w:val="12"/>
                <w:szCs w:val="12"/>
              </w:rPr>
              <w:t>8,895</w:t>
            </w: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w:t>
            </w: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w:t>
            </w: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r w:rsidRPr="00DE17B1">
              <w:rPr>
                <w:rFonts w:ascii="Arial" w:hAnsi="Arial" w:cs="Arial"/>
                <w:sz w:val="12"/>
                <w:szCs w:val="12"/>
              </w:rPr>
              <w:t>-</w:t>
            </w:r>
          </w:p>
        </w:tc>
        <w:tc>
          <w:tcPr>
            <w:tcW w:w="973" w:type="dxa"/>
            <w:vAlign w:val="bottom"/>
          </w:tcPr>
          <w:p w:rsidR="00DE17B1" w:rsidRPr="00DE17B1" w:rsidRDefault="00DE17B1" w:rsidP="00DE17B1">
            <w:pPr>
              <w:tabs>
                <w:tab w:val="decimal" w:pos="628"/>
              </w:tabs>
              <w:spacing w:line="240" w:lineRule="exact"/>
              <w:ind w:right="-43"/>
              <w:jc w:val="thaiDistribute"/>
              <w:rPr>
                <w:rFonts w:ascii="Arial" w:hAnsi="Arial" w:cs="Arial"/>
                <w:sz w:val="12"/>
                <w:szCs w:val="12"/>
              </w:rPr>
            </w:pPr>
            <w:r w:rsidRPr="00DE17B1">
              <w:rPr>
                <w:rFonts w:ascii="Arial" w:hAnsi="Arial" w:cs="Arial"/>
                <w:sz w:val="12"/>
                <w:szCs w:val="12"/>
              </w:rPr>
              <w:t>-</w:t>
            </w:r>
          </w:p>
        </w:tc>
        <w:tc>
          <w:tcPr>
            <w:tcW w:w="973" w:type="dxa"/>
            <w:vAlign w:val="bottom"/>
          </w:tcPr>
          <w:p w:rsidR="00DE17B1" w:rsidRPr="00DE17B1" w:rsidRDefault="00DE17B1" w:rsidP="00DE17B1">
            <w:pPr>
              <w:tabs>
                <w:tab w:val="decimal" w:pos="628"/>
              </w:tabs>
              <w:spacing w:line="240" w:lineRule="exact"/>
              <w:ind w:right="-43"/>
              <w:jc w:val="thaiDistribute"/>
              <w:rPr>
                <w:rFonts w:ascii="Arial" w:hAnsi="Arial" w:cs="Arial"/>
                <w:sz w:val="12"/>
                <w:szCs w:val="12"/>
              </w:rPr>
            </w:pPr>
            <w:r w:rsidRPr="00DE17B1">
              <w:rPr>
                <w:rFonts w:ascii="Arial" w:hAnsi="Arial" w:cs="Arial"/>
                <w:sz w:val="12"/>
                <w:szCs w:val="12"/>
              </w:rPr>
              <w:t>8,895</w:t>
            </w:r>
          </w:p>
        </w:tc>
      </w:tr>
      <w:tr w:rsidR="00DE17B1" w:rsidRPr="0026715E" w:rsidTr="006D0B7C">
        <w:tc>
          <w:tcPr>
            <w:tcW w:w="2160" w:type="dxa"/>
          </w:tcPr>
          <w:p w:rsidR="00DE17B1" w:rsidRPr="00381D6E" w:rsidRDefault="00DE17B1" w:rsidP="00DE17B1">
            <w:pPr>
              <w:spacing w:line="240" w:lineRule="exact"/>
              <w:ind w:left="72" w:right="-180" w:hanging="72"/>
              <w:rPr>
                <w:rFonts w:ascii="Arial" w:hAnsi="Arial" w:cs="Arial"/>
                <w:sz w:val="12"/>
                <w:szCs w:val="12"/>
              </w:rPr>
            </w:pPr>
            <w:r w:rsidRPr="00381D6E">
              <w:rPr>
                <w:rFonts w:ascii="Arial" w:hAnsi="Arial" w:cs="Arial"/>
                <w:sz w:val="12"/>
                <w:szCs w:val="12"/>
              </w:rPr>
              <w:t>Impairment loss</w:t>
            </w:r>
          </w:p>
        </w:tc>
        <w:tc>
          <w:tcPr>
            <w:tcW w:w="974" w:type="dxa"/>
            <w:vAlign w:val="bottom"/>
          </w:tcPr>
          <w:p w:rsidR="00DE17B1" w:rsidRPr="00DE17B1" w:rsidRDefault="00DE17B1" w:rsidP="00DE17B1">
            <w:pPr>
              <w:pBdr>
                <w:bottom w:val="single" w:sz="4" w:space="1" w:color="auto"/>
              </w:pBdr>
              <w:tabs>
                <w:tab w:val="decimal" w:pos="628"/>
              </w:tabs>
              <w:spacing w:line="240" w:lineRule="exact"/>
              <w:jc w:val="thaiDistribute"/>
              <w:rPr>
                <w:rFonts w:ascii="Arial" w:hAnsi="Arial" w:cs="Arial"/>
                <w:sz w:val="12"/>
                <w:szCs w:val="12"/>
              </w:rPr>
            </w:pPr>
            <w:r w:rsidRPr="00DE17B1">
              <w:rPr>
                <w:rFonts w:ascii="Arial" w:hAnsi="Arial" w:cs="Arial"/>
                <w:sz w:val="12"/>
                <w:szCs w:val="12"/>
              </w:rPr>
              <w:t>-</w:t>
            </w:r>
          </w:p>
        </w:tc>
        <w:tc>
          <w:tcPr>
            <w:tcW w:w="973" w:type="dxa"/>
            <w:vAlign w:val="bottom"/>
          </w:tcPr>
          <w:p w:rsidR="00DE17B1" w:rsidRPr="00DE17B1" w:rsidRDefault="00DE17B1" w:rsidP="00DE17B1">
            <w:pPr>
              <w:pBdr>
                <w:bottom w:val="single" w:sz="4" w:space="1" w:color="auto"/>
              </w:pBdr>
              <w:tabs>
                <w:tab w:val="decimal" w:pos="628"/>
              </w:tabs>
              <w:spacing w:line="240" w:lineRule="exact"/>
              <w:ind w:left="-12"/>
              <w:jc w:val="thaiDistribute"/>
              <w:rPr>
                <w:rFonts w:ascii="Arial" w:hAnsi="Arial" w:cs="Arial"/>
                <w:sz w:val="12"/>
                <w:szCs w:val="12"/>
              </w:rPr>
            </w:pPr>
            <w:r w:rsidRPr="00DE17B1">
              <w:rPr>
                <w:rFonts w:ascii="Arial" w:hAnsi="Arial" w:cs="Arial"/>
                <w:sz w:val="12"/>
                <w:szCs w:val="12"/>
              </w:rPr>
              <w:t>8,559</w:t>
            </w:r>
          </w:p>
        </w:tc>
        <w:tc>
          <w:tcPr>
            <w:tcW w:w="973" w:type="dxa"/>
            <w:vAlign w:val="bottom"/>
          </w:tcPr>
          <w:p w:rsidR="00DE17B1" w:rsidRPr="00DE17B1" w:rsidRDefault="00DE17B1" w:rsidP="00DE17B1">
            <w:pPr>
              <w:pBdr>
                <w:bottom w:val="single" w:sz="4" w:space="1" w:color="auto"/>
              </w:pBdr>
              <w:tabs>
                <w:tab w:val="decimal" w:pos="628"/>
              </w:tabs>
              <w:spacing w:line="240" w:lineRule="exact"/>
              <w:jc w:val="thaiDistribute"/>
              <w:rPr>
                <w:rFonts w:ascii="Arial" w:hAnsi="Arial" w:cs="Arial"/>
                <w:sz w:val="12"/>
                <w:szCs w:val="12"/>
              </w:rPr>
            </w:pPr>
            <w:r w:rsidRPr="00DE17B1">
              <w:rPr>
                <w:rFonts w:ascii="Arial" w:hAnsi="Arial" w:cs="Arial"/>
                <w:sz w:val="12"/>
                <w:szCs w:val="12"/>
              </w:rPr>
              <w:t>266</w:t>
            </w:r>
          </w:p>
        </w:tc>
        <w:tc>
          <w:tcPr>
            <w:tcW w:w="973" w:type="dxa"/>
            <w:vAlign w:val="bottom"/>
          </w:tcPr>
          <w:p w:rsidR="00DE17B1" w:rsidRPr="00DE17B1" w:rsidRDefault="00DE17B1" w:rsidP="00DE17B1">
            <w:pPr>
              <w:pBdr>
                <w:bottom w:val="single" w:sz="4" w:space="1" w:color="auto"/>
              </w:pBdr>
              <w:tabs>
                <w:tab w:val="decimal" w:pos="628"/>
              </w:tabs>
              <w:spacing w:line="240" w:lineRule="exact"/>
              <w:jc w:val="thaiDistribute"/>
              <w:rPr>
                <w:rFonts w:ascii="Arial" w:hAnsi="Arial" w:cs="Arial"/>
                <w:sz w:val="12"/>
                <w:szCs w:val="12"/>
              </w:rPr>
            </w:pPr>
            <w:r w:rsidRPr="00DE17B1">
              <w:rPr>
                <w:rFonts w:ascii="Arial" w:hAnsi="Arial" w:cs="Arial"/>
                <w:sz w:val="12"/>
                <w:szCs w:val="12"/>
              </w:rPr>
              <w:t>128</w:t>
            </w:r>
          </w:p>
        </w:tc>
        <w:tc>
          <w:tcPr>
            <w:tcW w:w="973" w:type="dxa"/>
            <w:vAlign w:val="bottom"/>
          </w:tcPr>
          <w:p w:rsidR="00DE17B1" w:rsidRPr="00DE17B1" w:rsidRDefault="00DE17B1" w:rsidP="00DE17B1">
            <w:pPr>
              <w:pBdr>
                <w:bottom w:val="single" w:sz="4" w:space="1" w:color="auto"/>
              </w:pBdr>
              <w:tabs>
                <w:tab w:val="decimal" w:pos="628"/>
              </w:tabs>
              <w:spacing w:line="240" w:lineRule="exact"/>
              <w:jc w:val="thaiDistribute"/>
              <w:rPr>
                <w:rFonts w:ascii="Arial" w:hAnsi="Arial" w:cs="Arial"/>
                <w:sz w:val="12"/>
                <w:szCs w:val="12"/>
              </w:rPr>
            </w:pPr>
            <w:r w:rsidRPr="00DE17B1">
              <w:rPr>
                <w:rFonts w:ascii="Arial" w:hAnsi="Arial" w:cs="Arial"/>
                <w:sz w:val="12"/>
                <w:szCs w:val="12"/>
              </w:rPr>
              <w:t>-</w:t>
            </w:r>
          </w:p>
        </w:tc>
        <w:tc>
          <w:tcPr>
            <w:tcW w:w="973" w:type="dxa"/>
            <w:vAlign w:val="bottom"/>
          </w:tcPr>
          <w:p w:rsidR="00DE17B1" w:rsidRPr="00DE17B1" w:rsidRDefault="00DE17B1" w:rsidP="00DE17B1">
            <w:pPr>
              <w:pBdr>
                <w:bottom w:val="single" w:sz="4" w:space="1" w:color="auto"/>
              </w:pBdr>
              <w:tabs>
                <w:tab w:val="decimal" w:pos="628"/>
              </w:tabs>
              <w:spacing w:line="240" w:lineRule="exact"/>
              <w:jc w:val="thaiDistribute"/>
              <w:rPr>
                <w:rFonts w:ascii="Arial" w:hAnsi="Arial" w:cs="Arial"/>
                <w:sz w:val="12"/>
                <w:szCs w:val="12"/>
              </w:rPr>
            </w:pPr>
            <w:r w:rsidRPr="00DE17B1">
              <w:rPr>
                <w:rFonts w:ascii="Arial" w:hAnsi="Arial" w:cs="Arial"/>
                <w:sz w:val="12"/>
                <w:szCs w:val="12"/>
              </w:rPr>
              <w:t>-</w:t>
            </w:r>
          </w:p>
        </w:tc>
        <w:tc>
          <w:tcPr>
            <w:tcW w:w="973" w:type="dxa"/>
            <w:vAlign w:val="bottom"/>
          </w:tcPr>
          <w:p w:rsidR="00DE17B1" w:rsidRPr="00DE17B1" w:rsidRDefault="00DE17B1" w:rsidP="00DE17B1">
            <w:pPr>
              <w:pBdr>
                <w:bottom w:val="single" w:sz="4" w:space="1" w:color="auto"/>
              </w:pBdr>
              <w:tabs>
                <w:tab w:val="decimal" w:pos="628"/>
              </w:tabs>
              <w:spacing w:line="240" w:lineRule="exact"/>
              <w:ind w:right="-43"/>
              <w:jc w:val="thaiDistribute"/>
              <w:rPr>
                <w:rFonts w:ascii="Arial" w:hAnsi="Arial" w:cs="Arial"/>
                <w:sz w:val="12"/>
                <w:szCs w:val="12"/>
              </w:rPr>
            </w:pPr>
            <w:r w:rsidRPr="00DE17B1">
              <w:rPr>
                <w:rFonts w:ascii="Arial" w:hAnsi="Arial" w:cs="Arial"/>
                <w:sz w:val="12"/>
                <w:szCs w:val="12"/>
              </w:rPr>
              <w:t>8,953</w:t>
            </w:r>
          </w:p>
        </w:tc>
      </w:tr>
      <w:tr w:rsidR="00DE17B1" w:rsidRPr="0026715E" w:rsidTr="006D0B7C">
        <w:tc>
          <w:tcPr>
            <w:tcW w:w="2160" w:type="dxa"/>
          </w:tcPr>
          <w:p w:rsidR="00DE17B1" w:rsidRPr="00381D6E" w:rsidRDefault="00DE17B1" w:rsidP="00DE17B1">
            <w:pPr>
              <w:spacing w:line="240" w:lineRule="exact"/>
              <w:ind w:left="72" w:right="-90" w:hanging="72"/>
              <w:rPr>
                <w:rFonts w:ascii="Arial" w:hAnsi="Arial" w:cs="Arial"/>
                <w:sz w:val="12"/>
                <w:szCs w:val="12"/>
              </w:rPr>
            </w:pPr>
            <w:r w:rsidRPr="00381D6E">
              <w:rPr>
                <w:rFonts w:ascii="Arial" w:hAnsi="Arial" w:cs="Arial"/>
                <w:sz w:val="12"/>
                <w:szCs w:val="12"/>
              </w:rPr>
              <w:t>31 December 2016</w:t>
            </w:r>
          </w:p>
        </w:tc>
        <w:tc>
          <w:tcPr>
            <w:tcW w:w="974" w:type="dxa"/>
            <w:vAlign w:val="bottom"/>
          </w:tcPr>
          <w:p w:rsidR="00DE17B1" w:rsidRPr="00DE17B1" w:rsidRDefault="00DE17B1" w:rsidP="00DE17B1">
            <w:pPr>
              <w:pBdr>
                <w:bottom w:val="single" w:sz="4" w:space="1" w:color="auto"/>
              </w:pBdr>
              <w:tabs>
                <w:tab w:val="decimal" w:pos="628"/>
              </w:tabs>
              <w:spacing w:line="240" w:lineRule="exact"/>
              <w:jc w:val="thaiDistribute"/>
              <w:rPr>
                <w:rFonts w:ascii="Arial" w:hAnsi="Arial" w:cs="Arial"/>
                <w:sz w:val="12"/>
                <w:szCs w:val="12"/>
              </w:rPr>
            </w:pPr>
            <w:r w:rsidRPr="00DE17B1">
              <w:rPr>
                <w:rFonts w:ascii="Arial" w:hAnsi="Arial" w:cs="Arial"/>
                <w:sz w:val="12"/>
                <w:szCs w:val="12"/>
              </w:rPr>
              <w:t>-</w:t>
            </w:r>
          </w:p>
        </w:tc>
        <w:tc>
          <w:tcPr>
            <w:tcW w:w="973" w:type="dxa"/>
            <w:vAlign w:val="bottom"/>
          </w:tcPr>
          <w:p w:rsidR="00DE17B1" w:rsidRPr="00DE17B1" w:rsidRDefault="00DE17B1" w:rsidP="00DE17B1">
            <w:pPr>
              <w:pBdr>
                <w:bottom w:val="single" w:sz="4" w:space="1" w:color="auto"/>
              </w:pBdr>
              <w:tabs>
                <w:tab w:val="decimal" w:pos="628"/>
              </w:tabs>
              <w:spacing w:line="240" w:lineRule="exact"/>
              <w:ind w:left="-12"/>
              <w:jc w:val="thaiDistribute"/>
              <w:rPr>
                <w:rFonts w:ascii="Arial" w:hAnsi="Arial" w:cs="Arial"/>
                <w:sz w:val="12"/>
                <w:szCs w:val="12"/>
              </w:rPr>
            </w:pPr>
            <w:r w:rsidRPr="00DE17B1">
              <w:rPr>
                <w:rFonts w:ascii="Arial" w:hAnsi="Arial" w:cs="Arial"/>
                <w:sz w:val="12"/>
                <w:szCs w:val="12"/>
              </w:rPr>
              <w:t>17,454</w:t>
            </w:r>
          </w:p>
        </w:tc>
        <w:tc>
          <w:tcPr>
            <w:tcW w:w="973" w:type="dxa"/>
            <w:vAlign w:val="bottom"/>
          </w:tcPr>
          <w:p w:rsidR="00DE17B1" w:rsidRPr="00DE17B1" w:rsidRDefault="00DE17B1" w:rsidP="00DE17B1">
            <w:pPr>
              <w:pBdr>
                <w:bottom w:val="single" w:sz="4" w:space="1" w:color="auto"/>
              </w:pBdr>
              <w:tabs>
                <w:tab w:val="decimal" w:pos="628"/>
              </w:tabs>
              <w:spacing w:line="240" w:lineRule="exact"/>
              <w:ind w:right="-43"/>
              <w:jc w:val="thaiDistribute"/>
              <w:rPr>
                <w:rFonts w:ascii="Arial" w:hAnsi="Arial" w:cs="Arial"/>
                <w:sz w:val="12"/>
                <w:szCs w:val="12"/>
              </w:rPr>
            </w:pPr>
            <w:r w:rsidRPr="00DE17B1">
              <w:rPr>
                <w:rFonts w:ascii="Arial" w:hAnsi="Arial" w:cs="Arial"/>
                <w:sz w:val="12"/>
                <w:szCs w:val="12"/>
              </w:rPr>
              <w:t>266</w:t>
            </w:r>
          </w:p>
        </w:tc>
        <w:tc>
          <w:tcPr>
            <w:tcW w:w="973" w:type="dxa"/>
            <w:vAlign w:val="bottom"/>
          </w:tcPr>
          <w:p w:rsidR="00DE17B1" w:rsidRPr="00DE17B1" w:rsidRDefault="00DE17B1" w:rsidP="00DE17B1">
            <w:pPr>
              <w:pBdr>
                <w:bottom w:val="single" w:sz="4" w:space="1" w:color="auto"/>
              </w:pBdr>
              <w:tabs>
                <w:tab w:val="decimal" w:pos="628"/>
              </w:tabs>
              <w:spacing w:line="240" w:lineRule="exact"/>
              <w:ind w:right="-75"/>
              <w:jc w:val="thaiDistribute"/>
              <w:rPr>
                <w:rFonts w:ascii="Arial" w:hAnsi="Arial" w:cs="Arial"/>
                <w:sz w:val="12"/>
                <w:szCs w:val="12"/>
              </w:rPr>
            </w:pPr>
            <w:r w:rsidRPr="00DE17B1">
              <w:rPr>
                <w:rFonts w:ascii="Arial" w:hAnsi="Arial" w:cs="Arial"/>
                <w:sz w:val="12"/>
                <w:szCs w:val="12"/>
              </w:rPr>
              <w:t>128</w:t>
            </w:r>
          </w:p>
        </w:tc>
        <w:tc>
          <w:tcPr>
            <w:tcW w:w="973" w:type="dxa"/>
            <w:vAlign w:val="bottom"/>
          </w:tcPr>
          <w:p w:rsidR="00DE17B1" w:rsidRPr="00DE17B1" w:rsidRDefault="00DE17B1" w:rsidP="00DE17B1">
            <w:pPr>
              <w:pBdr>
                <w:bottom w:val="single" w:sz="4" w:space="1" w:color="auto"/>
              </w:pBdr>
              <w:tabs>
                <w:tab w:val="decimal" w:pos="628"/>
              </w:tabs>
              <w:spacing w:line="240" w:lineRule="exact"/>
              <w:ind w:right="-43"/>
              <w:jc w:val="thaiDistribute"/>
              <w:rPr>
                <w:rFonts w:ascii="Arial" w:hAnsi="Arial" w:cs="Arial"/>
                <w:sz w:val="12"/>
                <w:szCs w:val="12"/>
              </w:rPr>
            </w:pPr>
            <w:r w:rsidRPr="00DE17B1">
              <w:rPr>
                <w:rFonts w:ascii="Arial" w:hAnsi="Arial" w:cs="Arial"/>
                <w:sz w:val="12"/>
                <w:szCs w:val="12"/>
              </w:rPr>
              <w:t>-</w:t>
            </w:r>
          </w:p>
        </w:tc>
        <w:tc>
          <w:tcPr>
            <w:tcW w:w="973" w:type="dxa"/>
            <w:vAlign w:val="bottom"/>
          </w:tcPr>
          <w:p w:rsidR="00DE17B1" w:rsidRPr="00DE17B1" w:rsidRDefault="00DE17B1" w:rsidP="00DE17B1">
            <w:pPr>
              <w:pBdr>
                <w:bottom w:val="single" w:sz="4" w:space="1" w:color="auto"/>
              </w:pBdr>
              <w:tabs>
                <w:tab w:val="decimal" w:pos="628"/>
              </w:tabs>
              <w:spacing w:line="240" w:lineRule="exact"/>
              <w:ind w:right="-43"/>
              <w:jc w:val="thaiDistribute"/>
              <w:rPr>
                <w:rFonts w:ascii="Arial" w:hAnsi="Arial" w:cs="Arial"/>
                <w:sz w:val="12"/>
                <w:szCs w:val="12"/>
              </w:rPr>
            </w:pPr>
            <w:r w:rsidRPr="00DE17B1">
              <w:rPr>
                <w:rFonts w:ascii="Arial" w:hAnsi="Arial" w:cs="Arial"/>
                <w:sz w:val="12"/>
                <w:szCs w:val="12"/>
              </w:rPr>
              <w:t>-</w:t>
            </w:r>
          </w:p>
        </w:tc>
        <w:tc>
          <w:tcPr>
            <w:tcW w:w="973" w:type="dxa"/>
            <w:vAlign w:val="bottom"/>
          </w:tcPr>
          <w:p w:rsidR="00DE17B1" w:rsidRPr="00DE17B1" w:rsidRDefault="00DE17B1" w:rsidP="00DE17B1">
            <w:pPr>
              <w:pBdr>
                <w:bottom w:val="single" w:sz="4" w:space="1" w:color="auto"/>
              </w:pBdr>
              <w:tabs>
                <w:tab w:val="decimal" w:pos="628"/>
              </w:tabs>
              <w:spacing w:line="240" w:lineRule="exact"/>
              <w:ind w:right="-43"/>
              <w:jc w:val="thaiDistribute"/>
              <w:rPr>
                <w:rFonts w:ascii="Arial" w:hAnsi="Arial" w:cs="Arial"/>
                <w:sz w:val="12"/>
                <w:szCs w:val="12"/>
              </w:rPr>
            </w:pPr>
            <w:r w:rsidRPr="00DE17B1">
              <w:rPr>
                <w:rFonts w:ascii="Arial" w:hAnsi="Arial" w:cs="Arial"/>
                <w:sz w:val="12"/>
                <w:szCs w:val="12"/>
              </w:rPr>
              <w:t>17,848</w:t>
            </w:r>
          </w:p>
        </w:tc>
      </w:tr>
      <w:tr w:rsidR="00DE17B1" w:rsidRPr="0026715E" w:rsidTr="006D0B7C">
        <w:tc>
          <w:tcPr>
            <w:tcW w:w="2160" w:type="dxa"/>
          </w:tcPr>
          <w:p w:rsidR="00DE17B1" w:rsidRPr="00381D6E" w:rsidRDefault="00DE17B1" w:rsidP="00DE17B1">
            <w:pPr>
              <w:spacing w:line="240" w:lineRule="exact"/>
              <w:ind w:left="72" w:right="-90" w:hanging="72"/>
              <w:rPr>
                <w:rFonts w:ascii="Arial" w:hAnsi="Arial" w:cs="Arial"/>
                <w:b/>
                <w:bCs/>
                <w:sz w:val="12"/>
                <w:szCs w:val="12"/>
              </w:rPr>
            </w:pPr>
            <w:r w:rsidRPr="00381D6E">
              <w:rPr>
                <w:rFonts w:ascii="Arial" w:hAnsi="Arial" w:cs="Arial"/>
                <w:b/>
                <w:bCs/>
                <w:sz w:val="12"/>
                <w:szCs w:val="12"/>
              </w:rPr>
              <w:t>Net book value:</w:t>
            </w:r>
          </w:p>
        </w:tc>
        <w:tc>
          <w:tcPr>
            <w:tcW w:w="974"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p>
        </w:tc>
        <w:tc>
          <w:tcPr>
            <w:tcW w:w="973" w:type="dxa"/>
            <w:vAlign w:val="bottom"/>
          </w:tcPr>
          <w:p w:rsidR="00DE17B1" w:rsidRPr="00DE17B1" w:rsidRDefault="00DE17B1" w:rsidP="00DE17B1">
            <w:pPr>
              <w:tabs>
                <w:tab w:val="decimal" w:pos="628"/>
              </w:tabs>
              <w:spacing w:line="240" w:lineRule="exact"/>
              <w:ind w:left="-12"/>
              <w:jc w:val="thaiDistribute"/>
              <w:rPr>
                <w:rFonts w:ascii="Arial" w:hAnsi="Arial" w:cs="Arial"/>
                <w:sz w:val="12"/>
                <w:szCs w:val="12"/>
              </w:rPr>
            </w:pP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p>
        </w:tc>
        <w:tc>
          <w:tcPr>
            <w:tcW w:w="973" w:type="dxa"/>
            <w:vAlign w:val="bottom"/>
          </w:tcPr>
          <w:p w:rsidR="00DE17B1" w:rsidRPr="00DE17B1" w:rsidRDefault="00DE17B1" w:rsidP="00DE17B1">
            <w:pPr>
              <w:tabs>
                <w:tab w:val="decimal" w:pos="628"/>
              </w:tabs>
              <w:spacing w:line="240" w:lineRule="exact"/>
              <w:jc w:val="thaiDistribute"/>
              <w:rPr>
                <w:rFonts w:ascii="Arial" w:hAnsi="Arial" w:cs="Arial"/>
                <w:sz w:val="12"/>
                <w:szCs w:val="12"/>
              </w:rPr>
            </w:pPr>
          </w:p>
        </w:tc>
        <w:tc>
          <w:tcPr>
            <w:tcW w:w="973" w:type="dxa"/>
            <w:vAlign w:val="bottom"/>
          </w:tcPr>
          <w:p w:rsidR="00DE17B1" w:rsidRPr="00DE17B1" w:rsidRDefault="00DE17B1" w:rsidP="00DE17B1">
            <w:pPr>
              <w:tabs>
                <w:tab w:val="decimal" w:pos="628"/>
              </w:tabs>
              <w:spacing w:line="240" w:lineRule="exact"/>
              <w:ind w:right="-43"/>
              <w:jc w:val="thaiDistribute"/>
              <w:rPr>
                <w:rFonts w:ascii="Arial" w:hAnsi="Arial" w:cs="Arial"/>
                <w:sz w:val="12"/>
                <w:szCs w:val="12"/>
              </w:rPr>
            </w:pPr>
          </w:p>
        </w:tc>
      </w:tr>
      <w:tr w:rsidR="00DE17B1" w:rsidRPr="0026715E" w:rsidTr="006D0B7C">
        <w:tc>
          <w:tcPr>
            <w:tcW w:w="2160" w:type="dxa"/>
          </w:tcPr>
          <w:p w:rsidR="00DE17B1" w:rsidRPr="0026715E" w:rsidRDefault="00DE17B1" w:rsidP="00DE17B1">
            <w:pPr>
              <w:spacing w:line="240" w:lineRule="exact"/>
              <w:ind w:right="-90"/>
              <w:rPr>
                <w:rFonts w:ascii="Arial" w:hAnsi="Arial" w:cs="Arial"/>
                <w:sz w:val="12"/>
                <w:szCs w:val="12"/>
              </w:rPr>
            </w:pPr>
            <w:r w:rsidRPr="0026715E">
              <w:rPr>
                <w:rFonts w:ascii="Arial" w:hAnsi="Arial" w:cs="Arial"/>
                <w:sz w:val="12"/>
                <w:szCs w:val="12"/>
              </w:rPr>
              <w:t xml:space="preserve">31 December </w:t>
            </w:r>
            <w:r>
              <w:rPr>
                <w:rFonts w:ascii="Arial" w:hAnsi="Arial" w:cs="Arial"/>
                <w:sz w:val="12"/>
                <w:szCs w:val="12"/>
              </w:rPr>
              <w:t>2015</w:t>
            </w:r>
          </w:p>
        </w:tc>
        <w:tc>
          <w:tcPr>
            <w:tcW w:w="974" w:type="dxa"/>
            <w:vAlign w:val="bottom"/>
          </w:tcPr>
          <w:p w:rsidR="00DE17B1" w:rsidRPr="00DE17B1" w:rsidRDefault="00DE17B1" w:rsidP="00DE17B1">
            <w:pPr>
              <w:pBdr>
                <w:bottom w:val="double" w:sz="6" w:space="1" w:color="auto"/>
              </w:pBdr>
              <w:tabs>
                <w:tab w:val="decimal" w:pos="628"/>
              </w:tabs>
              <w:spacing w:line="240" w:lineRule="exact"/>
              <w:jc w:val="thaiDistribute"/>
              <w:rPr>
                <w:rFonts w:ascii="Arial" w:hAnsi="Arial" w:cs="Arial"/>
                <w:sz w:val="12"/>
                <w:szCs w:val="12"/>
              </w:rPr>
            </w:pPr>
            <w:r w:rsidRPr="00DE17B1">
              <w:rPr>
                <w:rFonts w:ascii="Arial" w:hAnsi="Arial" w:cs="Arial"/>
                <w:sz w:val="12"/>
                <w:szCs w:val="12"/>
              </w:rPr>
              <w:t>188,653</w:t>
            </w:r>
          </w:p>
        </w:tc>
        <w:tc>
          <w:tcPr>
            <w:tcW w:w="973" w:type="dxa"/>
            <w:vAlign w:val="bottom"/>
          </w:tcPr>
          <w:p w:rsidR="00DE17B1" w:rsidRPr="00DE17B1" w:rsidRDefault="00DE17B1" w:rsidP="00DE17B1">
            <w:pPr>
              <w:pBdr>
                <w:bottom w:val="double" w:sz="6" w:space="1" w:color="auto"/>
              </w:pBdr>
              <w:tabs>
                <w:tab w:val="decimal" w:pos="628"/>
              </w:tabs>
              <w:spacing w:line="240" w:lineRule="exact"/>
              <w:ind w:left="-12"/>
              <w:jc w:val="thaiDistribute"/>
              <w:rPr>
                <w:rFonts w:ascii="Arial" w:hAnsi="Arial" w:cs="Arial"/>
                <w:sz w:val="12"/>
                <w:szCs w:val="12"/>
              </w:rPr>
            </w:pPr>
            <w:r w:rsidRPr="00DE17B1">
              <w:rPr>
                <w:rFonts w:ascii="Arial" w:hAnsi="Arial" w:cs="Arial"/>
                <w:sz w:val="12"/>
                <w:szCs w:val="12"/>
              </w:rPr>
              <w:t>179,697</w:t>
            </w:r>
          </w:p>
        </w:tc>
        <w:tc>
          <w:tcPr>
            <w:tcW w:w="973" w:type="dxa"/>
            <w:vAlign w:val="bottom"/>
          </w:tcPr>
          <w:p w:rsidR="00DE17B1" w:rsidRPr="00DE17B1" w:rsidRDefault="00DE17B1" w:rsidP="00DE17B1">
            <w:pPr>
              <w:pBdr>
                <w:bottom w:val="double" w:sz="6" w:space="1" w:color="auto"/>
              </w:pBdr>
              <w:tabs>
                <w:tab w:val="decimal" w:pos="628"/>
              </w:tabs>
              <w:spacing w:line="240" w:lineRule="exact"/>
              <w:jc w:val="thaiDistribute"/>
              <w:rPr>
                <w:rFonts w:ascii="Arial" w:hAnsi="Arial" w:cs="Arial"/>
                <w:sz w:val="12"/>
                <w:szCs w:val="12"/>
              </w:rPr>
            </w:pPr>
            <w:r w:rsidRPr="00DE17B1">
              <w:rPr>
                <w:rFonts w:ascii="Arial" w:hAnsi="Arial" w:cs="Arial"/>
                <w:sz w:val="12"/>
                <w:szCs w:val="12"/>
              </w:rPr>
              <w:t>59,302</w:t>
            </w:r>
          </w:p>
        </w:tc>
        <w:tc>
          <w:tcPr>
            <w:tcW w:w="973" w:type="dxa"/>
            <w:vAlign w:val="bottom"/>
          </w:tcPr>
          <w:p w:rsidR="00DE17B1" w:rsidRPr="00DE17B1" w:rsidRDefault="00DE17B1" w:rsidP="00DE17B1">
            <w:pPr>
              <w:pBdr>
                <w:bottom w:val="double" w:sz="6" w:space="1" w:color="auto"/>
              </w:pBdr>
              <w:tabs>
                <w:tab w:val="decimal" w:pos="628"/>
              </w:tabs>
              <w:spacing w:line="240" w:lineRule="exact"/>
              <w:jc w:val="thaiDistribute"/>
              <w:rPr>
                <w:rFonts w:ascii="Arial" w:hAnsi="Arial" w:cs="Arial"/>
                <w:sz w:val="12"/>
                <w:szCs w:val="12"/>
              </w:rPr>
            </w:pPr>
            <w:r w:rsidRPr="00DE17B1">
              <w:rPr>
                <w:rFonts w:ascii="Arial" w:hAnsi="Arial" w:cs="Arial"/>
                <w:sz w:val="12"/>
                <w:szCs w:val="12"/>
              </w:rPr>
              <w:t>41,099</w:t>
            </w:r>
          </w:p>
        </w:tc>
        <w:tc>
          <w:tcPr>
            <w:tcW w:w="973" w:type="dxa"/>
            <w:vAlign w:val="bottom"/>
          </w:tcPr>
          <w:p w:rsidR="00DE17B1" w:rsidRPr="00DE17B1" w:rsidRDefault="00DE17B1" w:rsidP="00DE17B1">
            <w:pPr>
              <w:pBdr>
                <w:bottom w:val="double" w:sz="6" w:space="1" w:color="auto"/>
              </w:pBdr>
              <w:tabs>
                <w:tab w:val="decimal" w:pos="628"/>
              </w:tabs>
              <w:spacing w:line="240" w:lineRule="exact"/>
              <w:jc w:val="thaiDistribute"/>
              <w:rPr>
                <w:rFonts w:ascii="Arial" w:hAnsi="Arial" w:cs="Arial"/>
                <w:sz w:val="12"/>
                <w:szCs w:val="12"/>
              </w:rPr>
            </w:pPr>
            <w:r w:rsidRPr="00DE17B1">
              <w:rPr>
                <w:rFonts w:ascii="Arial" w:hAnsi="Arial" w:cs="Arial"/>
                <w:sz w:val="12"/>
                <w:szCs w:val="12"/>
              </w:rPr>
              <w:t>44,296</w:t>
            </w:r>
          </w:p>
        </w:tc>
        <w:tc>
          <w:tcPr>
            <w:tcW w:w="973" w:type="dxa"/>
            <w:vAlign w:val="bottom"/>
          </w:tcPr>
          <w:p w:rsidR="00DE17B1" w:rsidRPr="00DE17B1" w:rsidRDefault="00DE17B1" w:rsidP="00DE17B1">
            <w:pPr>
              <w:pBdr>
                <w:bottom w:val="double" w:sz="6" w:space="1" w:color="auto"/>
              </w:pBdr>
              <w:tabs>
                <w:tab w:val="decimal" w:pos="628"/>
              </w:tabs>
              <w:spacing w:line="240" w:lineRule="exact"/>
              <w:jc w:val="thaiDistribute"/>
              <w:rPr>
                <w:rFonts w:ascii="Arial" w:hAnsi="Arial" w:cs="Arial"/>
                <w:sz w:val="12"/>
                <w:szCs w:val="12"/>
              </w:rPr>
            </w:pPr>
            <w:r w:rsidRPr="00DE17B1">
              <w:rPr>
                <w:rFonts w:ascii="Arial" w:hAnsi="Arial" w:cs="Arial"/>
                <w:sz w:val="12"/>
                <w:szCs w:val="12"/>
              </w:rPr>
              <w:t>3,768</w:t>
            </w:r>
          </w:p>
        </w:tc>
        <w:tc>
          <w:tcPr>
            <w:tcW w:w="973" w:type="dxa"/>
            <w:vAlign w:val="bottom"/>
          </w:tcPr>
          <w:p w:rsidR="00DE17B1" w:rsidRPr="00DE17B1" w:rsidRDefault="00DE17B1" w:rsidP="00DE17B1">
            <w:pPr>
              <w:pBdr>
                <w:bottom w:val="double" w:sz="6" w:space="1" w:color="auto"/>
              </w:pBdr>
              <w:tabs>
                <w:tab w:val="decimal" w:pos="628"/>
              </w:tabs>
              <w:spacing w:line="240" w:lineRule="exact"/>
              <w:ind w:right="-43"/>
              <w:jc w:val="thaiDistribute"/>
              <w:rPr>
                <w:rFonts w:ascii="Arial" w:hAnsi="Arial" w:cs="Arial"/>
                <w:sz w:val="12"/>
                <w:szCs w:val="12"/>
              </w:rPr>
            </w:pPr>
            <w:r w:rsidRPr="00DE17B1">
              <w:rPr>
                <w:rFonts w:ascii="Arial" w:hAnsi="Arial" w:cs="Arial"/>
                <w:sz w:val="12"/>
                <w:szCs w:val="12"/>
              </w:rPr>
              <w:t>516,815</w:t>
            </w:r>
          </w:p>
        </w:tc>
      </w:tr>
      <w:tr w:rsidR="00DE17B1" w:rsidRPr="0026715E" w:rsidTr="006D0B7C">
        <w:tc>
          <w:tcPr>
            <w:tcW w:w="2160" w:type="dxa"/>
          </w:tcPr>
          <w:p w:rsidR="00DE17B1" w:rsidRPr="0026715E" w:rsidRDefault="00DE17B1" w:rsidP="00DE17B1">
            <w:pPr>
              <w:spacing w:line="240" w:lineRule="exact"/>
              <w:ind w:left="72" w:right="-90" w:hanging="72"/>
              <w:rPr>
                <w:rFonts w:ascii="Arial" w:hAnsi="Arial" w:cs="Arial"/>
                <w:b/>
                <w:bCs/>
                <w:sz w:val="12"/>
                <w:szCs w:val="12"/>
              </w:rPr>
            </w:pPr>
            <w:r w:rsidRPr="0026715E">
              <w:rPr>
                <w:rFonts w:ascii="Arial" w:hAnsi="Arial" w:cs="Arial"/>
                <w:sz w:val="12"/>
                <w:szCs w:val="12"/>
              </w:rPr>
              <w:t xml:space="preserve">31 December </w:t>
            </w:r>
            <w:r>
              <w:rPr>
                <w:rFonts w:ascii="Arial" w:hAnsi="Arial" w:cs="Arial"/>
                <w:sz w:val="12"/>
                <w:szCs w:val="12"/>
              </w:rPr>
              <w:t>2016</w:t>
            </w:r>
          </w:p>
        </w:tc>
        <w:tc>
          <w:tcPr>
            <w:tcW w:w="974" w:type="dxa"/>
            <w:vAlign w:val="bottom"/>
          </w:tcPr>
          <w:p w:rsidR="00DE17B1" w:rsidRPr="00DE17B1" w:rsidRDefault="007F43FC" w:rsidP="00DE17B1">
            <w:pPr>
              <w:pBdr>
                <w:bottom w:val="double" w:sz="6" w:space="1" w:color="auto"/>
              </w:pBdr>
              <w:tabs>
                <w:tab w:val="decimal" w:pos="628"/>
              </w:tabs>
              <w:spacing w:line="240" w:lineRule="exact"/>
              <w:jc w:val="thaiDistribute"/>
              <w:rPr>
                <w:rFonts w:ascii="Arial" w:hAnsi="Arial" w:cs="Arial"/>
                <w:sz w:val="12"/>
                <w:szCs w:val="12"/>
              </w:rPr>
            </w:pPr>
            <w:r>
              <w:rPr>
                <w:rFonts w:ascii="Arial" w:hAnsi="Arial" w:cs="Arial"/>
                <w:sz w:val="12"/>
                <w:szCs w:val="12"/>
              </w:rPr>
              <w:t>201,153</w:t>
            </w:r>
          </w:p>
        </w:tc>
        <w:tc>
          <w:tcPr>
            <w:tcW w:w="973" w:type="dxa"/>
            <w:vAlign w:val="bottom"/>
          </w:tcPr>
          <w:p w:rsidR="00DE17B1" w:rsidRPr="00DE17B1" w:rsidRDefault="00DE17B1" w:rsidP="00DE17B1">
            <w:pPr>
              <w:pBdr>
                <w:bottom w:val="double" w:sz="6" w:space="1" w:color="auto"/>
              </w:pBdr>
              <w:tabs>
                <w:tab w:val="decimal" w:pos="628"/>
              </w:tabs>
              <w:spacing w:line="240" w:lineRule="exact"/>
              <w:ind w:left="-12"/>
              <w:jc w:val="thaiDistribute"/>
              <w:rPr>
                <w:rFonts w:ascii="Arial" w:hAnsi="Arial" w:cs="Arial"/>
                <w:sz w:val="12"/>
                <w:szCs w:val="12"/>
              </w:rPr>
            </w:pPr>
            <w:r w:rsidRPr="00DE17B1">
              <w:rPr>
                <w:rFonts w:ascii="Arial" w:hAnsi="Arial" w:cs="Arial"/>
                <w:sz w:val="12"/>
                <w:szCs w:val="12"/>
              </w:rPr>
              <w:t>397,066</w:t>
            </w:r>
          </w:p>
        </w:tc>
        <w:tc>
          <w:tcPr>
            <w:tcW w:w="973" w:type="dxa"/>
            <w:vAlign w:val="bottom"/>
          </w:tcPr>
          <w:p w:rsidR="00DE17B1" w:rsidRPr="00DE17B1" w:rsidRDefault="00DE17B1" w:rsidP="00DE17B1">
            <w:pPr>
              <w:pBdr>
                <w:bottom w:val="double" w:sz="6" w:space="1" w:color="auto"/>
              </w:pBdr>
              <w:tabs>
                <w:tab w:val="decimal" w:pos="628"/>
              </w:tabs>
              <w:spacing w:line="240" w:lineRule="exact"/>
              <w:jc w:val="thaiDistribute"/>
              <w:rPr>
                <w:rFonts w:ascii="Arial" w:hAnsi="Arial" w:cs="Arial"/>
                <w:sz w:val="12"/>
                <w:szCs w:val="12"/>
              </w:rPr>
            </w:pPr>
            <w:r w:rsidRPr="00DE17B1">
              <w:rPr>
                <w:rFonts w:ascii="Arial" w:hAnsi="Arial" w:cs="Arial"/>
                <w:sz w:val="12"/>
                <w:szCs w:val="12"/>
              </w:rPr>
              <w:t>78,746</w:t>
            </w:r>
          </w:p>
        </w:tc>
        <w:tc>
          <w:tcPr>
            <w:tcW w:w="973" w:type="dxa"/>
            <w:vAlign w:val="bottom"/>
          </w:tcPr>
          <w:p w:rsidR="00DE17B1" w:rsidRPr="00DE17B1" w:rsidRDefault="00DE17B1" w:rsidP="00DE17B1">
            <w:pPr>
              <w:pBdr>
                <w:bottom w:val="double" w:sz="6" w:space="1" w:color="auto"/>
              </w:pBdr>
              <w:tabs>
                <w:tab w:val="decimal" w:pos="628"/>
              </w:tabs>
              <w:spacing w:line="240" w:lineRule="exact"/>
              <w:jc w:val="thaiDistribute"/>
              <w:rPr>
                <w:rFonts w:ascii="Arial" w:hAnsi="Arial" w:cs="Arial"/>
                <w:sz w:val="12"/>
                <w:szCs w:val="12"/>
              </w:rPr>
            </w:pPr>
            <w:r w:rsidRPr="00DE17B1">
              <w:rPr>
                <w:rFonts w:ascii="Arial" w:hAnsi="Arial" w:cs="Arial"/>
                <w:sz w:val="12"/>
                <w:szCs w:val="12"/>
              </w:rPr>
              <w:t>105,329</w:t>
            </w:r>
          </w:p>
        </w:tc>
        <w:tc>
          <w:tcPr>
            <w:tcW w:w="973" w:type="dxa"/>
            <w:vAlign w:val="bottom"/>
          </w:tcPr>
          <w:p w:rsidR="00DE17B1" w:rsidRPr="00DE17B1" w:rsidRDefault="00DE17B1" w:rsidP="00DE17B1">
            <w:pPr>
              <w:pBdr>
                <w:bottom w:val="double" w:sz="6" w:space="1" w:color="auto"/>
              </w:pBdr>
              <w:tabs>
                <w:tab w:val="decimal" w:pos="628"/>
              </w:tabs>
              <w:spacing w:line="240" w:lineRule="exact"/>
              <w:jc w:val="thaiDistribute"/>
              <w:rPr>
                <w:rFonts w:ascii="Arial" w:hAnsi="Arial" w:cs="Arial"/>
                <w:sz w:val="12"/>
                <w:szCs w:val="12"/>
              </w:rPr>
            </w:pPr>
            <w:r w:rsidRPr="00DE17B1">
              <w:rPr>
                <w:rFonts w:ascii="Arial" w:hAnsi="Arial" w:cs="Arial"/>
                <w:sz w:val="12"/>
                <w:szCs w:val="12"/>
              </w:rPr>
              <w:t>29,778</w:t>
            </w:r>
          </w:p>
        </w:tc>
        <w:tc>
          <w:tcPr>
            <w:tcW w:w="973" w:type="dxa"/>
            <w:vAlign w:val="bottom"/>
          </w:tcPr>
          <w:p w:rsidR="00DE17B1" w:rsidRPr="00DE17B1" w:rsidRDefault="007F43FC" w:rsidP="00DE17B1">
            <w:pPr>
              <w:pBdr>
                <w:bottom w:val="double" w:sz="6" w:space="1" w:color="auto"/>
              </w:pBdr>
              <w:tabs>
                <w:tab w:val="decimal" w:pos="628"/>
              </w:tabs>
              <w:spacing w:line="240" w:lineRule="exact"/>
              <w:jc w:val="thaiDistribute"/>
              <w:rPr>
                <w:rFonts w:ascii="Arial" w:hAnsi="Arial" w:cs="Arial"/>
                <w:sz w:val="12"/>
                <w:szCs w:val="12"/>
              </w:rPr>
            </w:pPr>
            <w:r>
              <w:rPr>
                <w:rFonts w:ascii="Arial" w:hAnsi="Arial" w:cs="Arial"/>
                <w:sz w:val="12"/>
                <w:szCs w:val="12"/>
              </w:rPr>
              <w:t>90,428</w:t>
            </w:r>
          </w:p>
        </w:tc>
        <w:tc>
          <w:tcPr>
            <w:tcW w:w="973" w:type="dxa"/>
            <w:vAlign w:val="bottom"/>
          </w:tcPr>
          <w:p w:rsidR="00DE17B1" w:rsidRPr="00DE17B1" w:rsidRDefault="00DE17B1" w:rsidP="00DE17B1">
            <w:pPr>
              <w:pBdr>
                <w:bottom w:val="double" w:sz="6" w:space="1" w:color="auto"/>
              </w:pBdr>
              <w:tabs>
                <w:tab w:val="decimal" w:pos="628"/>
              </w:tabs>
              <w:spacing w:line="240" w:lineRule="exact"/>
              <w:ind w:right="-43"/>
              <w:jc w:val="thaiDistribute"/>
              <w:rPr>
                <w:rFonts w:ascii="Arial" w:hAnsi="Arial" w:cs="Arial"/>
                <w:sz w:val="12"/>
                <w:szCs w:val="12"/>
              </w:rPr>
            </w:pPr>
            <w:r w:rsidRPr="00DE17B1">
              <w:rPr>
                <w:rFonts w:ascii="Arial" w:hAnsi="Arial" w:cs="Arial"/>
                <w:sz w:val="12"/>
                <w:szCs w:val="12"/>
              </w:rPr>
              <w:t>902,500</w:t>
            </w:r>
          </w:p>
        </w:tc>
      </w:tr>
      <w:tr w:rsidR="00DE17B1" w:rsidRPr="0026715E" w:rsidTr="006D0B7C">
        <w:trPr>
          <w:cantSplit/>
        </w:trPr>
        <w:tc>
          <w:tcPr>
            <w:tcW w:w="6053" w:type="dxa"/>
            <w:gridSpan w:val="5"/>
          </w:tcPr>
          <w:p w:rsidR="00DE17B1" w:rsidRPr="0026715E" w:rsidRDefault="00DE17B1" w:rsidP="00DE17B1">
            <w:pPr>
              <w:tabs>
                <w:tab w:val="decimal" w:pos="692"/>
              </w:tabs>
              <w:spacing w:line="240" w:lineRule="exact"/>
              <w:ind w:right="-43"/>
              <w:rPr>
                <w:rFonts w:ascii="Arial" w:hAnsi="Arial" w:cs="Arial"/>
                <w:sz w:val="12"/>
                <w:szCs w:val="12"/>
              </w:rPr>
            </w:pPr>
            <w:r w:rsidRPr="0026715E">
              <w:rPr>
                <w:rFonts w:ascii="Arial" w:hAnsi="Arial" w:cs="Arial"/>
                <w:b/>
                <w:bCs/>
                <w:sz w:val="12"/>
                <w:szCs w:val="12"/>
              </w:rPr>
              <w:t>Depreciation charged for the year:</w:t>
            </w:r>
          </w:p>
        </w:tc>
        <w:tc>
          <w:tcPr>
            <w:tcW w:w="973" w:type="dxa"/>
          </w:tcPr>
          <w:p w:rsidR="00DE17B1" w:rsidRPr="0026715E" w:rsidRDefault="00DE17B1" w:rsidP="00DE17B1">
            <w:pPr>
              <w:tabs>
                <w:tab w:val="decimal" w:pos="692"/>
              </w:tabs>
              <w:spacing w:line="240" w:lineRule="exact"/>
              <w:ind w:right="-43"/>
              <w:rPr>
                <w:rFonts w:ascii="Arial" w:hAnsi="Arial" w:cs="Arial"/>
                <w:sz w:val="12"/>
                <w:szCs w:val="12"/>
              </w:rPr>
            </w:pPr>
          </w:p>
        </w:tc>
        <w:tc>
          <w:tcPr>
            <w:tcW w:w="973" w:type="dxa"/>
          </w:tcPr>
          <w:p w:rsidR="00DE17B1" w:rsidRPr="0026715E" w:rsidRDefault="00DE17B1" w:rsidP="00DE17B1">
            <w:pPr>
              <w:tabs>
                <w:tab w:val="decimal" w:pos="692"/>
              </w:tabs>
              <w:spacing w:line="240" w:lineRule="exact"/>
              <w:ind w:right="-43"/>
              <w:rPr>
                <w:rFonts w:ascii="Arial" w:hAnsi="Arial" w:cs="Arial"/>
                <w:sz w:val="12"/>
                <w:szCs w:val="12"/>
              </w:rPr>
            </w:pPr>
          </w:p>
        </w:tc>
        <w:tc>
          <w:tcPr>
            <w:tcW w:w="973" w:type="dxa"/>
          </w:tcPr>
          <w:p w:rsidR="00DE17B1" w:rsidRPr="0026715E" w:rsidRDefault="00DE17B1" w:rsidP="00DE17B1">
            <w:pPr>
              <w:tabs>
                <w:tab w:val="decimal" w:pos="713"/>
              </w:tabs>
              <w:spacing w:line="240" w:lineRule="exact"/>
              <w:ind w:right="-43"/>
              <w:jc w:val="thaiDistribute"/>
              <w:rPr>
                <w:rFonts w:ascii="Arial" w:hAnsi="Arial" w:cs="Arial"/>
                <w:sz w:val="12"/>
                <w:szCs w:val="12"/>
              </w:rPr>
            </w:pPr>
          </w:p>
        </w:tc>
      </w:tr>
      <w:tr w:rsidR="00DE17B1" w:rsidRPr="0026715E" w:rsidTr="006D0B7C">
        <w:trPr>
          <w:trHeight w:val="243"/>
        </w:trPr>
        <w:tc>
          <w:tcPr>
            <w:tcW w:w="6053" w:type="dxa"/>
            <w:gridSpan w:val="5"/>
          </w:tcPr>
          <w:p w:rsidR="00DE17B1" w:rsidRPr="0026715E" w:rsidRDefault="00DE17B1" w:rsidP="00DE17B1">
            <w:pPr>
              <w:spacing w:line="240" w:lineRule="exact"/>
              <w:ind w:left="72" w:right="-2106" w:hanging="72"/>
              <w:rPr>
                <w:rFonts w:ascii="Arial" w:hAnsi="Arial" w:cs="Arial"/>
                <w:sz w:val="12"/>
                <w:szCs w:val="12"/>
              </w:rPr>
            </w:pPr>
            <w:r>
              <w:rPr>
                <w:rFonts w:ascii="Arial" w:hAnsi="Arial"/>
                <w:bCs/>
                <w:sz w:val="12"/>
                <w:szCs w:val="12"/>
              </w:rPr>
              <w:t>2015</w:t>
            </w:r>
            <w:r w:rsidRPr="0026715E">
              <w:rPr>
                <w:rFonts w:ascii="Arial" w:hAnsi="Arial"/>
                <w:bCs/>
                <w:sz w:val="12"/>
                <w:szCs w:val="12"/>
              </w:rPr>
              <w:t xml:space="preserve"> (Baht </w:t>
            </w:r>
            <w:r>
              <w:rPr>
                <w:rFonts w:ascii="Arial" w:hAnsi="Arial"/>
                <w:bCs/>
                <w:sz w:val="12"/>
                <w:szCs w:val="12"/>
              </w:rPr>
              <w:t xml:space="preserve">12 </w:t>
            </w:r>
            <w:r w:rsidRPr="0026715E">
              <w:rPr>
                <w:rFonts w:ascii="Arial" w:hAnsi="Arial"/>
                <w:bCs/>
                <w:sz w:val="12"/>
                <w:szCs w:val="12"/>
              </w:rPr>
              <w:t>million included in cost of services, and the balance in administrative expenses)</w:t>
            </w:r>
          </w:p>
        </w:tc>
        <w:tc>
          <w:tcPr>
            <w:tcW w:w="973" w:type="dxa"/>
          </w:tcPr>
          <w:p w:rsidR="00DE17B1" w:rsidRPr="0026715E" w:rsidRDefault="00DE17B1" w:rsidP="00DE17B1">
            <w:pPr>
              <w:tabs>
                <w:tab w:val="decimal" w:pos="692"/>
              </w:tabs>
              <w:spacing w:line="240" w:lineRule="exact"/>
              <w:ind w:right="-43"/>
              <w:rPr>
                <w:rFonts w:ascii="Arial" w:hAnsi="Arial" w:cs="Arial"/>
                <w:sz w:val="12"/>
                <w:szCs w:val="12"/>
              </w:rPr>
            </w:pPr>
          </w:p>
        </w:tc>
        <w:tc>
          <w:tcPr>
            <w:tcW w:w="973" w:type="dxa"/>
          </w:tcPr>
          <w:p w:rsidR="00DE17B1" w:rsidRPr="0026715E" w:rsidRDefault="00DE17B1" w:rsidP="00DE17B1">
            <w:pPr>
              <w:tabs>
                <w:tab w:val="decimal" w:pos="692"/>
              </w:tabs>
              <w:spacing w:line="240" w:lineRule="exact"/>
              <w:ind w:right="-43"/>
              <w:rPr>
                <w:rFonts w:ascii="Arial" w:hAnsi="Arial" w:cs="Arial"/>
                <w:sz w:val="12"/>
                <w:szCs w:val="12"/>
              </w:rPr>
            </w:pPr>
          </w:p>
        </w:tc>
        <w:tc>
          <w:tcPr>
            <w:tcW w:w="973" w:type="dxa"/>
          </w:tcPr>
          <w:p w:rsidR="00DE17B1" w:rsidRPr="0026715E" w:rsidRDefault="00DE17B1" w:rsidP="00DE17B1">
            <w:pPr>
              <w:pBdr>
                <w:bottom w:val="double" w:sz="6" w:space="1" w:color="auto"/>
              </w:pBdr>
              <w:tabs>
                <w:tab w:val="decimal" w:pos="623"/>
              </w:tabs>
              <w:spacing w:line="240" w:lineRule="exact"/>
              <w:jc w:val="thaiDistribute"/>
              <w:rPr>
                <w:rFonts w:ascii="Arial" w:hAnsi="Arial" w:cs="Arial"/>
                <w:sz w:val="12"/>
                <w:szCs w:val="12"/>
              </w:rPr>
            </w:pPr>
            <w:r w:rsidRPr="0026715E">
              <w:rPr>
                <w:rFonts w:ascii="Arial" w:hAnsi="Arial" w:cs="Arial"/>
                <w:sz w:val="12"/>
                <w:szCs w:val="12"/>
              </w:rPr>
              <w:t>46,</w:t>
            </w:r>
            <w:r>
              <w:rPr>
                <w:rFonts w:ascii="Arial" w:hAnsi="Arial" w:cs="Arial"/>
                <w:sz w:val="12"/>
                <w:szCs w:val="12"/>
              </w:rPr>
              <w:t>677</w:t>
            </w:r>
          </w:p>
        </w:tc>
      </w:tr>
      <w:tr w:rsidR="00DE17B1" w:rsidRPr="0026715E" w:rsidTr="006D0B7C">
        <w:tc>
          <w:tcPr>
            <w:tcW w:w="6053" w:type="dxa"/>
            <w:gridSpan w:val="5"/>
          </w:tcPr>
          <w:p w:rsidR="00DE17B1" w:rsidRPr="0026715E" w:rsidRDefault="00DE17B1" w:rsidP="00DE17B1">
            <w:pPr>
              <w:spacing w:line="240" w:lineRule="exact"/>
              <w:ind w:left="72" w:right="-2106" w:hanging="72"/>
              <w:rPr>
                <w:rFonts w:ascii="Arial" w:hAnsi="Arial" w:cs="Arial"/>
                <w:sz w:val="12"/>
                <w:szCs w:val="12"/>
              </w:rPr>
            </w:pPr>
            <w:r>
              <w:rPr>
                <w:rFonts w:ascii="Arial" w:hAnsi="Arial"/>
                <w:bCs/>
                <w:sz w:val="12"/>
                <w:szCs w:val="12"/>
              </w:rPr>
              <w:t>2016</w:t>
            </w:r>
            <w:r w:rsidRPr="0026715E">
              <w:rPr>
                <w:rFonts w:ascii="Arial" w:hAnsi="Arial"/>
                <w:bCs/>
                <w:sz w:val="12"/>
                <w:szCs w:val="12"/>
              </w:rPr>
              <w:t xml:space="preserve"> (Baht </w:t>
            </w:r>
            <w:r>
              <w:rPr>
                <w:rFonts w:ascii="Arial" w:hAnsi="Arial"/>
                <w:bCs/>
                <w:sz w:val="12"/>
                <w:szCs w:val="12"/>
              </w:rPr>
              <w:t>11</w:t>
            </w:r>
            <w:r w:rsidRPr="0026715E">
              <w:rPr>
                <w:rFonts w:ascii="Arial" w:hAnsi="Arial"/>
                <w:bCs/>
                <w:sz w:val="12"/>
                <w:szCs w:val="12"/>
              </w:rPr>
              <w:t xml:space="preserve"> million included in cost of services, and the balance in administrative expenses)</w:t>
            </w:r>
          </w:p>
        </w:tc>
        <w:tc>
          <w:tcPr>
            <w:tcW w:w="973" w:type="dxa"/>
          </w:tcPr>
          <w:p w:rsidR="00DE17B1" w:rsidRPr="0026715E" w:rsidRDefault="00DE17B1" w:rsidP="00DE17B1">
            <w:pPr>
              <w:tabs>
                <w:tab w:val="decimal" w:pos="692"/>
              </w:tabs>
              <w:spacing w:line="240" w:lineRule="exact"/>
              <w:ind w:right="-43"/>
              <w:rPr>
                <w:rFonts w:ascii="Arial" w:hAnsi="Arial" w:cs="Arial"/>
                <w:sz w:val="12"/>
                <w:szCs w:val="12"/>
              </w:rPr>
            </w:pPr>
          </w:p>
        </w:tc>
        <w:tc>
          <w:tcPr>
            <w:tcW w:w="973" w:type="dxa"/>
          </w:tcPr>
          <w:p w:rsidR="00DE17B1" w:rsidRPr="0026715E" w:rsidRDefault="00DE17B1" w:rsidP="00DE17B1">
            <w:pPr>
              <w:tabs>
                <w:tab w:val="decimal" w:pos="692"/>
              </w:tabs>
              <w:spacing w:line="240" w:lineRule="exact"/>
              <w:ind w:right="-43"/>
              <w:rPr>
                <w:rFonts w:ascii="Arial" w:hAnsi="Arial" w:cs="Arial"/>
                <w:sz w:val="12"/>
                <w:szCs w:val="12"/>
              </w:rPr>
            </w:pPr>
          </w:p>
        </w:tc>
        <w:tc>
          <w:tcPr>
            <w:tcW w:w="973" w:type="dxa"/>
          </w:tcPr>
          <w:p w:rsidR="00DE17B1" w:rsidRPr="0026715E" w:rsidRDefault="00DE17B1" w:rsidP="00DE17B1">
            <w:pPr>
              <w:pBdr>
                <w:bottom w:val="double" w:sz="6" w:space="1" w:color="auto"/>
              </w:pBdr>
              <w:tabs>
                <w:tab w:val="decimal" w:pos="623"/>
              </w:tabs>
              <w:spacing w:line="240" w:lineRule="exact"/>
              <w:jc w:val="thaiDistribute"/>
              <w:rPr>
                <w:rFonts w:ascii="Arial" w:hAnsi="Arial" w:cs="Arial"/>
                <w:sz w:val="12"/>
                <w:szCs w:val="12"/>
              </w:rPr>
            </w:pPr>
            <w:r w:rsidRPr="00DE17B1">
              <w:rPr>
                <w:rFonts w:ascii="Arial" w:hAnsi="Arial" w:cs="Arial"/>
                <w:sz w:val="12"/>
                <w:szCs w:val="12"/>
              </w:rPr>
              <w:t>63,579</w:t>
            </w:r>
          </w:p>
        </w:tc>
      </w:tr>
    </w:tbl>
    <w:p w:rsidR="00F965FC" w:rsidRPr="0026715E" w:rsidRDefault="00F965FC" w:rsidP="0079034F">
      <w:pPr>
        <w:tabs>
          <w:tab w:val="left" w:pos="720"/>
          <w:tab w:val="left" w:pos="2160"/>
          <w:tab w:val="decimal" w:pos="5580"/>
          <w:tab w:val="decimal" w:pos="6750"/>
          <w:tab w:val="decimal" w:pos="7920"/>
          <w:tab w:val="decimal" w:pos="9090"/>
        </w:tabs>
        <w:spacing w:before="60" w:after="60" w:line="380" w:lineRule="exact"/>
        <w:ind w:left="357" w:right="-244"/>
        <w:jc w:val="right"/>
        <w:rPr>
          <w:rFonts w:ascii="Arial" w:hAnsi="Arial"/>
          <w:sz w:val="12"/>
          <w:szCs w:val="12"/>
        </w:rPr>
      </w:pPr>
    </w:p>
    <w:p w:rsidR="00F965FC" w:rsidRPr="0026715E" w:rsidRDefault="00F965FC" w:rsidP="00F965FC">
      <w:r w:rsidRPr="0026715E">
        <w:br w:type="page"/>
      </w:r>
    </w:p>
    <w:p w:rsidR="00531DB8" w:rsidRPr="0026715E" w:rsidRDefault="00531DB8" w:rsidP="0079034F">
      <w:pPr>
        <w:tabs>
          <w:tab w:val="left" w:pos="720"/>
          <w:tab w:val="left" w:pos="2160"/>
          <w:tab w:val="decimal" w:pos="5580"/>
          <w:tab w:val="decimal" w:pos="6750"/>
          <w:tab w:val="decimal" w:pos="7920"/>
          <w:tab w:val="decimal" w:pos="9090"/>
        </w:tabs>
        <w:spacing w:before="60" w:after="60" w:line="380" w:lineRule="exact"/>
        <w:ind w:left="357" w:right="-244"/>
        <w:jc w:val="right"/>
        <w:rPr>
          <w:rFonts w:ascii="Arial" w:hAnsi="Arial"/>
          <w:sz w:val="12"/>
          <w:szCs w:val="12"/>
        </w:rPr>
      </w:pPr>
      <w:r w:rsidRPr="0026715E">
        <w:rPr>
          <w:rFonts w:ascii="Arial" w:hAnsi="Arial"/>
          <w:sz w:val="12"/>
          <w:szCs w:val="12"/>
        </w:rPr>
        <w:lastRenderedPageBreak/>
        <w:t>(Unit: Thousand Baht)</w:t>
      </w:r>
    </w:p>
    <w:tbl>
      <w:tblPr>
        <w:tblW w:w="8972" w:type="dxa"/>
        <w:tblInd w:w="558" w:type="dxa"/>
        <w:tblLayout w:type="fixed"/>
        <w:tblLook w:val="0000" w:firstRow="0" w:lastRow="0" w:firstColumn="0" w:lastColumn="0" w:noHBand="0" w:noVBand="0"/>
      </w:tblPr>
      <w:tblGrid>
        <w:gridCol w:w="2160"/>
        <w:gridCol w:w="974"/>
        <w:gridCol w:w="973"/>
        <w:gridCol w:w="973"/>
        <w:gridCol w:w="973"/>
        <w:gridCol w:w="973"/>
        <w:gridCol w:w="973"/>
        <w:gridCol w:w="973"/>
      </w:tblGrid>
      <w:tr w:rsidR="00531DB8" w:rsidRPr="0026715E" w:rsidTr="005B3C8C">
        <w:tc>
          <w:tcPr>
            <w:tcW w:w="2160" w:type="dxa"/>
          </w:tcPr>
          <w:p w:rsidR="00531DB8" w:rsidRPr="0026715E" w:rsidRDefault="00531DB8" w:rsidP="00CD6E16">
            <w:pPr>
              <w:spacing w:line="240" w:lineRule="exact"/>
              <w:ind w:left="72" w:right="-43" w:hanging="72"/>
              <w:rPr>
                <w:rFonts w:ascii="Arial" w:hAnsi="Arial"/>
                <w:sz w:val="12"/>
                <w:szCs w:val="12"/>
              </w:rPr>
            </w:pPr>
          </w:p>
        </w:tc>
        <w:tc>
          <w:tcPr>
            <w:tcW w:w="6812" w:type="dxa"/>
            <w:gridSpan w:val="7"/>
          </w:tcPr>
          <w:p w:rsidR="00531DB8" w:rsidRPr="0026715E" w:rsidRDefault="00531DB8" w:rsidP="00CD6E16">
            <w:pPr>
              <w:pBdr>
                <w:bottom w:val="single" w:sz="4" w:space="1" w:color="auto"/>
              </w:pBdr>
              <w:spacing w:line="240" w:lineRule="exact"/>
              <w:ind w:right="-24"/>
              <w:jc w:val="center"/>
              <w:rPr>
                <w:rFonts w:ascii="Arial" w:hAnsi="Arial"/>
                <w:sz w:val="12"/>
                <w:szCs w:val="12"/>
              </w:rPr>
            </w:pPr>
            <w:r w:rsidRPr="0026715E">
              <w:rPr>
                <w:rFonts w:ascii="Arial" w:hAnsi="Arial"/>
                <w:sz w:val="12"/>
                <w:szCs w:val="12"/>
              </w:rPr>
              <w:t>Separate financial statements</w:t>
            </w:r>
          </w:p>
        </w:tc>
      </w:tr>
      <w:tr w:rsidR="006530DB" w:rsidRPr="0026715E" w:rsidTr="005B3C8C">
        <w:tc>
          <w:tcPr>
            <w:tcW w:w="2160" w:type="dxa"/>
          </w:tcPr>
          <w:p w:rsidR="006530DB" w:rsidRPr="0026715E" w:rsidRDefault="006530DB" w:rsidP="006530DB">
            <w:pPr>
              <w:spacing w:line="240" w:lineRule="exact"/>
              <w:ind w:left="72" w:right="-43" w:hanging="72"/>
              <w:rPr>
                <w:rFonts w:ascii="Arial" w:hAnsi="Arial"/>
                <w:sz w:val="12"/>
                <w:szCs w:val="12"/>
              </w:rPr>
            </w:pPr>
          </w:p>
        </w:tc>
        <w:tc>
          <w:tcPr>
            <w:tcW w:w="974" w:type="dxa"/>
          </w:tcPr>
          <w:p w:rsidR="006530DB" w:rsidRPr="0026715E" w:rsidRDefault="006530DB" w:rsidP="006530DB">
            <w:pPr>
              <w:spacing w:line="240" w:lineRule="exact"/>
              <w:ind w:right="-43"/>
              <w:jc w:val="center"/>
              <w:rPr>
                <w:rFonts w:ascii="Arial" w:hAnsi="Arial"/>
                <w:sz w:val="12"/>
                <w:szCs w:val="12"/>
              </w:rPr>
            </w:pPr>
          </w:p>
        </w:tc>
        <w:tc>
          <w:tcPr>
            <w:tcW w:w="973" w:type="dxa"/>
          </w:tcPr>
          <w:p w:rsidR="006530DB" w:rsidRPr="0026715E" w:rsidRDefault="006530DB" w:rsidP="006530DB">
            <w:pPr>
              <w:spacing w:line="240" w:lineRule="exact"/>
              <w:ind w:right="-43"/>
              <w:jc w:val="center"/>
              <w:rPr>
                <w:rFonts w:ascii="Arial" w:hAnsi="Arial"/>
                <w:sz w:val="12"/>
                <w:szCs w:val="12"/>
              </w:rPr>
            </w:pPr>
            <w:r>
              <w:rPr>
                <w:rFonts w:ascii="Arial" w:hAnsi="Arial"/>
                <w:sz w:val="12"/>
                <w:szCs w:val="12"/>
              </w:rPr>
              <w:t xml:space="preserve">Buildings, </w:t>
            </w:r>
          </w:p>
        </w:tc>
        <w:tc>
          <w:tcPr>
            <w:tcW w:w="973" w:type="dxa"/>
          </w:tcPr>
          <w:p w:rsidR="006530DB" w:rsidRPr="0026715E" w:rsidRDefault="006530DB" w:rsidP="006530DB">
            <w:pPr>
              <w:spacing w:line="240" w:lineRule="exact"/>
              <w:ind w:right="-43"/>
              <w:jc w:val="center"/>
              <w:rPr>
                <w:rFonts w:ascii="Arial" w:hAnsi="Arial"/>
                <w:sz w:val="12"/>
                <w:szCs w:val="12"/>
              </w:rPr>
            </w:pPr>
          </w:p>
        </w:tc>
        <w:tc>
          <w:tcPr>
            <w:tcW w:w="973" w:type="dxa"/>
          </w:tcPr>
          <w:p w:rsidR="006530DB" w:rsidRPr="0026715E" w:rsidRDefault="006530DB" w:rsidP="006530DB">
            <w:pPr>
              <w:spacing w:line="240" w:lineRule="exact"/>
              <w:ind w:right="-43"/>
              <w:jc w:val="center"/>
              <w:rPr>
                <w:rFonts w:ascii="Arial" w:hAnsi="Arial"/>
                <w:sz w:val="12"/>
                <w:szCs w:val="12"/>
                <w:cs/>
              </w:rPr>
            </w:pPr>
          </w:p>
        </w:tc>
        <w:tc>
          <w:tcPr>
            <w:tcW w:w="973" w:type="dxa"/>
          </w:tcPr>
          <w:p w:rsidR="006530DB" w:rsidRPr="0026715E" w:rsidRDefault="006530DB" w:rsidP="006530DB">
            <w:pPr>
              <w:spacing w:line="240" w:lineRule="exact"/>
              <w:ind w:right="-43"/>
              <w:jc w:val="center"/>
              <w:rPr>
                <w:rFonts w:ascii="Arial" w:hAnsi="Arial"/>
                <w:sz w:val="12"/>
                <w:szCs w:val="12"/>
              </w:rPr>
            </w:pPr>
          </w:p>
        </w:tc>
        <w:tc>
          <w:tcPr>
            <w:tcW w:w="973" w:type="dxa"/>
          </w:tcPr>
          <w:p w:rsidR="006530DB" w:rsidRPr="0026715E" w:rsidRDefault="006530DB" w:rsidP="006530DB">
            <w:pPr>
              <w:spacing w:line="240" w:lineRule="exact"/>
              <w:ind w:right="-43"/>
              <w:jc w:val="center"/>
              <w:rPr>
                <w:rFonts w:ascii="Arial" w:hAnsi="Arial"/>
                <w:sz w:val="12"/>
                <w:szCs w:val="12"/>
              </w:rPr>
            </w:pPr>
            <w:r w:rsidRPr="0026715E">
              <w:rPr>
                <w:rFonts w:ascii="Arial" w:hAnsi="Arial"/>
                <w:sz w:val="12"/>
                <w:szCs w:val="12"/>
              </w:rPr>
              <w:t>Assets under</w:t>
            </w:r>
          </w:p>
        </w:tc>
        <w:tc>
          <w:tcPr>
            <w:tcW w:w="973" w:type="dxa"/>
          </w:tcPr>
          <w:p w:rsidR="006530DB" w:rsidRPr="0026715E" w:rsidRDefault="006530DB" w:rsidP="006530DB">
            <w:pPr>
              <w:spacing w:line="240" w:lineRule="exact"/>
              <w:ind w:right="-43"/>
              <w:jc w:val="center"/>
              <w:rPr>
                <w:rFonts w:ascii="Arial" w:hAnsi="Arial"/>
                <w:sz w:val="12"/>
                <w:szCs w:val="12"/>
              </w:rPr>
            </w:pPr>
          </w:p>
        </w:tc>
      </w:tr>
      <w:tr w:rsidR="006530DB" w:rsidRPr="0026715E" w:rsidTr="005B3C8C">
        <w:tc>
          <w:tcPr>
            <w:tcW w:w="2160" w:type="dxa"/>
          </w:tcPr>
          <w:p w:rsidR="006530DB" w:rsidRPr="0026715E" w:rsidRDefault="006530DB" w:rsidP="006530DB">
            <w:pPr>
              <w:spacing w:line="240" w:lineRule="exact"/>
              <w:ind w:left="72" w:right="-43" w:hanging="72"/>
              <w:rPr>
                <w:rFonts w:ascii="Arial" w:hAnsi="Arial"/>
                <w:sz w:val="12"/>
                <w:szCs w:val="12"/>
              </w:rPr>
            </w:pPr>
          </w:p>
        </w:tc>
        <w:tc>
          <w:tcPr>
            <w:tcW w:w="974" w:type="dxa"/>
          </w:tcPr>
          <w:p w:rsidR="006530DB" w:rsidRPr="0026715E" w:rsidRDefault="006530DB" w:rsidP="006530DB">
            <w:pPr>
              <w:spacing w:line="240" w:lineRule="exact"/>
              <w:ind w:right="-43"/>
              <w:jc w:val="center"/>
              <w:rPr>
                <w:rFonts w:ascii="Arial" w:hAnsi="Arial"/>
                <w:sz w:val="12"/>
                <w:szCs w:val="12"/>
              </w:rPr>
            </w:pPr>
            <w:r w:rsidRPr="0026715E">
              <w:rPr>
                <w:rFonts w:ascii="Arial" w:hAnsi="Arial"/>
                <w:sz w:val="12"/>
                <w:szCs w:val="12"/>
              </w:rPr>
              <w:t>Land</w:t>
            </w:r>
          </w:p>
        </w:tc>
        <w:tc>
          <w:tcPr>
            <w:tcW w:w="973" w:type="dxa"/>
          </w:tcPr>
          <w:p w:rsidR="006530DB" w:rsidRPr="0026715E" w:rsidRDefault="006530DB" w:rsidP="006530DB">
            <w:pPr>
              <w:spacing w:line="240" w:lineRule="exact"/>
              <w:ind w:right="-43"/>
              <w:jc w:val="center"/>
              <w:rPr>
                <w:rFonts w:ascii="Arial" w:hAnsi="Arial"/>
                <w:sz w:val="12"/>
                <w:szCs w:val="12"/>
              </w:rPr>
            </w:pPr>
            <w:r>
              <w:rPr>
                <w:rFonts w:ascii="Arial" w:hAnsi="Arial"/>
                <w:sz w:val="12"/>
                <w:szCs w:val="12"/>
              </w:rPr>
              <w:t>structure and</w:t>
            </w:r>
          </w:p>
        </w:tc>
        <w:tc>
          <w:tcPr>
            <w:tcW w:w="973" w:type="dxa"/>
          </w:tcPr>
          <w:p w:rsidR="006530DB" w:rsidRPr="0026715E" w:rsidRDefault="006530DB" w:rsidP="006530DB">
            <w:pPr>
              <w:spacing w:line="240" w:lineRule="exact"/>
              <w:ind w:right="-43"/>
              <w:jc w:val="center"/>
              <w:rPr>
                <w:rFonts w:ascii="Arial" w:hAnsi="Arial"/>
                <w:sz w:val="12"/>
                <w:szCs w:val="12"/>
              </w:rPr>
            </w:pPr>
          </w:p>
        </w:tc>
        <w:tc>
          <w:tcPr>
            <w:tcW w:w="973" w:type="dxa"/>
          </w:tcPr>
          <w:p w:rsidR="006530DB" w:rsidRPr="0026715E" w:rsidRDefault="006530DB" w:rsidP="006530DB">
            <w:pPr>
              <w:spacing w:line="240" w:lineRule="exact"/>
              <w:ind w:left="-58" w:right="-85"/>
              <w:jc w:val="center"/>
              <w:rPr>
                <w:rFonts w:ascii="Arial" w:hAnsi="Arial"/>
                <w:sz w:val="12"/>
                <w:szCs w:val="12"/>
              </w:rPr>
            </w:pPr>
            <w:r w:rsidRPr="0026715E">
              <w:rPr>
                <w:rFonts w:ascii="Arial" w:hAnsi="Arial"/>
                <w:sz w:val="12"/>
                <w:szCs w:val="12"/>
              </w:rPr>
              <w:t>Furniture, fixture</w:t>
            </w:r>
          </w:p>
        </w:tc>
        <w:tc>
          <w:tcPr>
            <w:tcW w:w="973" w:type="dxa"/>
          </w:tcPr>
          <w:p w:rsidR="006530DB" w:rsidRPr="0026715E" w:rsidRDefault="006530DB" w:rsidP="006530DB">
            <w:pPr>
              <w:spacing w:line="240" w:lineRule="exact"/>
              <w:ind w:right="-43"/>
              <w:jc w:val="center"/>
              <w:rPr>
                <w:rFonts w:ascii="Arial" w:hAnsi="Arial"/>
                <w:sz w:val="12"/>
                <w:szCs w:val="12"/>
              </w:rPr>
            </w:pPr>
          </w:p>
        </w:tc>
        <w:tc>
          <w:tcPr>
            <w:tcW w:w="973" w:type="dxa"/>
          </w:tcPr>
          <w:p w:rsidR="006530DB" w:rsidRPr="0026715E" w:rsidRDefault="006530DB" w:rsidP="006530DB">
            <w:pPr>
              <w:spacing w:line="240" w:lineRule="exact"/>
              <w:ind w:right="-43"/>
              <w:jc w:val="center"/>
              <w:rPr>
                <w:rFonts w:ascii="Arial" w:hAnsi="Arial"/>
                <w:sz w:val="12"/>
                <w:szCs w:val="12"/>
              </w:rPr>
            </w:pPr>
            <w:r w:rsidRPr="0026715E">
              <w:rPr>
                <w:rFonts w:ascii="Arial" w:hAnsi="Arial"/>
                <w:sz w:val="12"/>
                <w:szCs w:val="12"/>
              </w:rPr>
              <w:t>installation</w:t>
            </w:r>
          </w:p>
        </w:tc>
        <w:tc>
          <w:tcPr>
            <w:tcW w:w="973" w:type="dxa"/>
          </w:tcPr>
          <w:p w:rsidR="006530DB" w:rsidRPr="0026715E" w:rsidRDefault="006530DB" w:rsidP="006530DB">
            <w:pPr>
              <w:spacing w:line="240" w:lineRule="exact"/>
              <w:ind w:right="-43"/>
              <w:jc w:val="center"/>
              <w:rPr>
                <w:rFonts w:ascii="Arial" w:hAnsi="Arial"/>
                <w:sz w:val="12"/>
                <w:szCs w:val="12"/>
              </w:rPr>
            </w:pPr>
          </w:p>
        </w:tc>
      </w:tr>
      <w:tr w:rsidR="006530DB" w:rsidRPr="0026715E" w:rsidTr="005B3C8C">
        <w:tc>
          <w:tcPr>
            <w:tcW w:w="2160" w:type="dxa"/>
          </w:tcPr>
          <w:p w:rsidR="006530DB" w:rsidRPr="0026715E" w:rsidRDefault="006530DB" w:rsidP="006530DB">
            <w:pPr>
              <w:spacing w:line="240" w:lineRule="exact"/>
              <w:ind w:left="72" w:right="-43" w:hanging="72"/>
              <w:rPr>
                <w:rFonts w:ascii="Arial" w:hAnsi="Arial"/>
                <w:sz w:val="12"/>
                <w:szCs w:val="12"/>
              </w:rPr>
            </w:pPr>
          </w:p>
        </w:tc>
        <w:tc>
          <w:tcPr>
            <w:tcW w:w="974" w:type="dxa"/>
          </w:tcPr>
          <w:p w:rsidR="006530DB" w:rsidRPr="0026715E" w:rsidRDefault="006530DB" w:rsidP="006530DB">
            <w:pPr>
              <w:spacing w:line="240" w:lineRule="exact"/>
              <w:ind w:right="-43"/>
              <w:jc w:val="center"/>
              <w:rPr>
                <w:rFonts w:ascii="Arial" w:hAnsi="Arial"/>
                <w:sz w:val="12"/>
                <w:szCs w:val="12"/>
              </w:rPr>
            </w:pPr>
            <w:r w:rsidRPr="0026715E">
              <w:rPr>
                <w:rFonts w:ascii="Arial" w:hAnsi="Arial"/>
                <w:sz w:val="12"/>
                <w:szCs w:val="12"/>
              </w:rPr>
              <w:t>and land</w:t>
            </w:r>
          </w:p>
        </w:tc>
        <w:tc>
          <w:tcPr>
            <w:tcW w:w="973" w:type="dxa"/>
          </w:tcPr>
          <w:p w:rsidR="006530DB" w:rsidRPr="0026715E" w:rsidRDefault="006530DB" w:rsidP="006530DB">
            <w:pPr>
              <w:spacing w:line="240" w:lineRule="exact"/>
              <w:ind w:right="-43"/>
              <w:jc w:val="center"/>
              <w:rPr>
                <w:rFonts w:ascii="Arial" w:hAnsi="Arial"/>
                <w:sz w:val="12"/>
                <w:szCs w:val="12"/>
              </w:rPr>
            </w:pPr>
            <w:r>
              <w:rPr>
                <w:rFonts w:ascii="Arial" w:hAnsi="Arial"/>
                <w:sz w:val="12"/>
                <w:szCs w:val="12"/>
              </w:rPr>
              <w:t>building</w:t>
            </w:r>
          </w:p>
        </w:tc>
        <w:tc>
          <w:tcPr>
            <w:tcW w:w="973" w:type="dxa"/>
          </w:tcPr>
          <w:p w:rsidR="006530DB" w:rsidRPr="0026715E" w:rsidRDefault="006530DB" w:rsidP="006530DB">
            <w:pPr>
              <w:spacing w:line="240" w:lineRule="exact"/>
              <w:ind w:left="-85" w:right="-43"/>
              <w:jc w:val="center"/>
              <w:rPr>
                <w:rFonts w:ascii="Arial" w:hAnsi="Arial"/>
                <w:sz w:val="12"/>
                <w:szCs w:val="12"/>
              </w:rPr>
            </w:pPr>
          </w:p>
        </w:tc>
        <w:tc>
          <w:tcPr>
            <w:tcW w:w="973" w:type="dxa"/>
          </w:tcPr>
          <w:p w:rsidR="006530DB" w:rsidRPr="0026715E" w:rsidRDefault="006530DB" w:rsidP="006530DB">
            <w:pPr>
              <w:spacing w:line="240" w:lineRule="exact"/>
              <w:ind w:right="-43"/>
              <w:jc w:val="center"/>
              <w:rPr>
                <w:rFonts w:ascii="Arial" w:hAnsi="Arial"/>
                <w:sz w:val="12"/>
                <w:szCs w:val="12"/>
              </w:rPr>
            </w:pPr>
            <w:r w:rsidRPr="0026715E">
              <w:rPr>
                <w:rFonts w:ascii="Arial" w:hAnsi="Arial"/>
                <w:sz w:val="12"/>
                <w:szCs w:val="12"/>
              </w:rPr>
              <w:t>and office</w:t>
            </w:r>
          </w:p>
        </w:tc>
        <w:tc>
          <w:tcPr>
            <w:tcW w:w="973" w:type="dxa"/>
          </w:tcPr>
          <w:p w:rsidR="006530DB" w:rsidRPr="0026715E" w:rsidRDefault="006530DB" w:rsidP="006530DB">
            <w:pPr>
              <w:spacing w:line="240" w:lineRule="exact"/>
              <w:ind w:right="-43"/>
              <w:jc w:val="center"/>
              <w:rPr>
                <w:rFonts w:ascii="Arial" w:hAnsi="Arial"/>
                <w:sz w:val="12"/>
                <w:szCs w:val="12"/>
              </w:rPr>
            </w:pPr>
          </w:p>
        </w:tc>
        <w:tc>
          <w:tcPr>
            <w:tcW w:w="973" w:type="dxa"/>
          </w:tcPr>
          <w:p w:rsidR="006530DB" w:rsidRPr="0026715E" w:rsidRDefault="006530DB" w:rsidP="006530DB">
            <w:pPr>
              <w:spacing w:line="240" w:lineRule="exact"/>
              <w:ind w:right="-43"/>
              <w:jc w:val="center"/>
              <w:rPr>
                <w:rFonts w:ascii="Arial" w:hAnsi="Arial"/>
                <w:sz w:val="12"/>
                <w:szCs w:val="12"/>
              </w:rPr>
            </w:pPr>
            <w:r w:rsidRPr="0026715E">
              <w:rPr>
                <w:rFonts w:ascii="Arial" w:hAnsi="Arial"/>
                <w:sz w:val="12"/>
                <w:szCs w:val="12"/>
              </w:rPr>
              <w:t>and under</w:t>
            </w:r>
          </w:p>
        </w:tc>
        <w:tc>
          <w:tcPr>
            <w:tcW w:w="973" w:type="dxa"/>
          </w:tcPr>
          <w:p w:rsidR="006530DB" w:rsidRPr="0026715E" w:rsidRDefault="006530DB" w:rsidP="006530DB">
            <w:pPr>
              <w:spacing w:line="240" w:lineRule="exact"/>
              <w:ind w:right="-43"/>
              <w:jc w:val="center"/>
              <w:rPr>
                <w:rFonts w:ascii="Arial" w:hAnsi="Arial"/>
                <w:sz w:val="12"/>
                <w:szCs w:val="12"/>
              </w:rPr>
            </w:pPr>
          </w:p>
        </w:tc>
      </w:tr>
      <w:tr w:rsidR="006530DB" w:rsidRPr="0026715E" w:rsidTr="005B3C8C">
        <w:tc>
          <w:tcPr>
            <w:tcW w:w="2160" w:type="dxa"/>
          </w:tcPr>
          <w:p w:rsidR="006530DB" w:rsidRPr="0026715E" w:rsidRDefault="006530DB" w:rsidP="006530DB">
            <w:pPr>
              <w:spacing w:line="240" w:lineRule="exact"/>
              <w:ind w:left="72" w:right="-43" w:hanging="72"/>
              <w:rPr>
                <w:rFonts w:ascii="Arial" w:hAnsi="Arial"/>
                <w:sz w:val="12"/>
                <w:szCs w:val="12"/>
              </w:rPr>
            </w:pPr>
          </w:p>
        </w:tc>
        <w:tc>
          <w:tcPr>
            <w:tcW w:w="974" w:type="dxa"/>
          </w:tcPr>
          <w:p w:rsidR="006530DB" w:rsidRPr="0026715E" w:rsidRDefault="006530DB" w:rsidP="006530DB">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improvements</w:t>
            </w:r>
          </w:p>
        </w:tc>
        <w:tc>
          <w:tcPr>
            <w:tcW w:w="973" w:type="dxa"/>
          </w:tcPr>
          <w:p w:rsidR="006530DB" w:rsidRPr="0026715E" w:rsidRDefault="006530DB" w:rsidP="006530DB">
            <w:pPr>
              <w:pBdr>
                <w:bottom w:val="single" w:sz="4" w:space="1" w:color="auto"/>
              </w:pBdr>
              <w:spacing w:line="240" w:lineRule="exact"/>
              <w:ind w:right="-43"/>
              <w:jc w:val="center"/>
              <w:rPr>
                <w:rFonts w:ascii="Arial" w:hAnsi="Arial"/>
                <w:sz w:val="12"/>
                <w:szCs w:val="12"/>
              </w:rPr>
            </w:pPr>
            <w:r>
              <w:rPr>
                <w:rFonts w:ascii="Arial" w:hAnsi="Arial"/>
                <w:sz w:val="12"/>
                <w:szCs w:val="12"/>
              </w:rPr>
              <w:t>improvement</w:t>
            </w:r>
          </w:p>
        </w:tc>
        <w:tc>
          <w:tcPr>
            <w:tcW w:w="973" w:type="dxa"/>
          </w:tcPr>
          <w:p w:rsidR="006530DB" w:rsidRPr="0026715E" w:rsidRDefault="006530DB" w:rsidP="006530DB">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Equipment</w:t>
            </w:r>
          </w:p>
        </w:tc>
        <w:tc>
          <w:tcPr>
            <w:tcW w:w="973" w:type="dxa"/>
          </w:tcPr>
          <w:p w:rsidR="006530DB" w:rsidRPr="0026715E" w:rsidRDefault="006530DB" w:rsidP="006530DB">
            <w:pPr>
              <w:pBdr>
                <w:bottom w:val="single" w:sz="4" w:space="1" w:color="auto"/>
              </w:pBdr>
              <w:spacing w:line="240" w:lineRule="exact"/>
              <w:ind w:right="-43"/>
              <w:jc w:val="center"/>
              <w:rPr>
                <w:rFonts w:ascii="Arial" w:hAnsi="Arial"/>
                <w:sz w:val="12"/>
                <w:szCs w:val="12"/>
                <w:cs/>
              </w:rPr>
            </w:pPr>
            <w:r w:rsidRPr="0026715E">
              <w:rPr>
                <w:rFonts w:ascii="Arial" w:hAnsi="Arial"/>
                <w:sz w:val="12"/>
                <w:szCs w:val="12"/>
              </w:rPr>
              <w:t>equipment</w:t>
            </w:r>
          </w:p>
        </w:tc>
        <w:tc>
          <w:tcPr>
            <w:tcW w:w="973" w:type="dxa"/>
          </w:tcPr>
          <w:p w:rsidR="006530DB" w:rsidRPr="0026715E" w:rsidRDefault="006530DB" w:rsidP="006530DB">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Vehicles</w:t>
            </w:r>
          </w:p>
        </w:tc>
        <w:tc>
          <w:tcPr>
            <w:tcW w:w="973" w:type="dxa"/>
          </w:tcPr>
          <w:p w:rsidR="006530DB" w:rsidRPr="0026715E" w:rsidRDefault="006530DB" w:rsidP="006530DB">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construction</w:t>
            </w:r>
          </w:p>
        </w:tc>
        <w:tc>
          <w:tcPr>
            <w:tcW w:w="973" w:type="dxa"/>
          </w:tcPr>
          <w:p w:rsidR="006530DB" w:rsidRPr="0026715E" w:rsidRDefault="006530DB" w:rsidP="006530DB">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Total</w:t>
            </w:r>
          </w:p>
        </w:tc>
      </w:tr>
      <w:tr w:rsidR="006530DB" w:rsidRPr="0026715E" w:rsidTr="005B3C8C">
        <w:tc>
          <w:tcPr>
            <w:tcW w:w="2160" w:type="dxa"/>
          </w:tcPr>
          <w:p w:rsidR="006530DB" w:rsidRPr="0026715E" w:rsidRDefault="006530DB" w:rsidP="006530DB">
            <w:pPr>
              <w:spacing w:line="240" w:lineRule="exact"/>
              <w:ind w:left="72" w:hanging="72"/>
              <w:rPr>
                <w:rFonts w:ascii="Arial" w:hAnsi="Arial"/>
                <w:sz w:val="12"/>
                <w:szCs w:val="12"/>
              </w:rPr>
            </w:pPr>
            <w:r w:rsidRPr="0026715E">
              <w:rPr>
                <w:rFonts w:ascii="Arial" w:hAnsi="Arial"/>
                <w:b/>
                <w:bCs/>
                <w:sz w:val="12"/>
                <w:szCs w:val="12"/>
              </w:rPr>
              <w:t>Cost:</w:t>
            </w:r>
          </w:p>
        </w:tc>
        <w:tc>
          <w:tcPr>
            <w:tcW w:w="974" w:type="dxa"/>
          </w:tcPr>
          <w:p w:rsidR="006530DB" w:rsidRPr="0026715E" w:rsidRDefault="006530DB" w:rsidP="006530DB">
            <w:pPr>
              <w:spacing w:line="240" w:lineRule="exact"/>
              <w:ind w:right="-43"/>
              <w:jc w:val="center"/>
              <w:rPr>
                <w:rFonts w:ascii="Arial" w:hAnsi="Arial"/>
                <w:sz w:val="12"/>
                <w:szCs w:val="12"/>
              </w:rPr>
            </w:pPr>
          </w:p>
        </w:tc>
        <w:tc>
          <w:tcPr>
            <w:tcW w:w="973" w:type="dxa"/>
          </w:tcPr>
          <w:p w:rsidR="006530DB" w:rsidRPr="0026715E" w:rsidRDefault="006530DB" w:rsidP="006530DB">
            <w:pPr>
              <w:spacing w:line="240" w:lineRule="exact"/>
              <w:ind w:right="-43"/>
              <w:jc w:val="center"/>
              <w:rPr>
                <w:rFonts w:ascii="Arial" w:hAnsi="Arial"/>
                <w:sz w:val="12"/>
                <w:szCs w:val="12"/>
              </w:rPr>
            </w:pPr>
          </w:p>
        </w:tc>
        <w:tc>
          <w:tcPr>
            <w:tcW w:w="973" w:type="dxa"/>
          </w:tcPr>
          <w:p w:rsidR="006530DB" w:rsidRPr="0026715E" w:rsidRDefault="006530DB" w:rsidP="006530DB">
            <w:pPr>
              <w:spacing w:line="240" w:lineRule="exact"/>
              <w:ind w:right="-43"/>
              <w:jc w:val="center"/>
              <w:rPr>
                <w:rFonts w:ascii="Arial" w:hAnsi="Arial"/>
                <w:sz w:val="12"/>
                <w:szCs w:val="12"/>
              </w:rPr>
            </w:pPr>
          </w:p>
        </w:tc>
        <w:tc>
          <w:tcPr>
            <w:tcW w:w="973" w:type="dxa"/>
          </w:tcPr>
          <w:p w:rsidR="006530DB" w:rsidRPr="0026715E" w:rsidRDefault="006530DB" w:rsidP="006530DB">
            <w:pPr>
              <w:spacing w:line="240" w:lineRule="exact"/>
              <w:ind w:right="-43"/>
              <w:jc w:val="center"/>
              <w:rPr>
                <w:rFonts w:ascii="Arial" w:hAnsi="Arial"/>
                <w:sz w:val="12"/>
                <w:szCs w:val="12"/>
              </w:rPr>
            </w:pPr>
          </w:p>
        </w:tc>
        <w:tc>
          <w:tcPr>
            <w:tcW w:w="973" w:type="dxa"/>
          </w:tcPr>
          <w:p w:rsidR="006530DB" w:rsidRPr="0026715E" w:rsidRDefault="006530DB" w:rsidP="006530DB">
            <w:pPr>
              <w:spacing w:line="240" w:lineRule="exact"/>
              <w:ind w:right="-43"/>
              <w:jc w:val="center"/>
              <w:rPr>
                <w:rFonts w:ascii="Arial" w:hAnsi="Arial"/>
                <w:sz w:val="12"/>
                <w:szCs w:val="12"/>
              </w:rPr>
            </w:pPr>
          </w:p>
        </w:tc>
        <w:tc>
          <w:tcPr>
            <w:tcW w:w="973" w:type="dxa"/>
          </w:tcPr>
          <w:p w:rsidR="006530DB" w:rsidRPr="0026715E" w:rsidRDefault="006530DB" w:rsidP="006530DB">
            <w:pPr>
              <w:spacing w:line="240" w:lineRule="exact"/>
              <w:ind w:right="-43"/>
              <w:jc w:val="center"/>
              <w:rPr>
                <w:rFonts w:ascii="Arial" w:hAnsi="Arial"/>
                <w:sz w:val="12"/>
                <w:szCs w:val="12"/>
              </w:rPr>
            </w:pPr>
          </w:p>
        </w:tc>
        <w:tc>
          <w:tcPr>
            <w:tcW w:w="973" w:type="dxa"/>
          </w:tcPr>
          <w:p w:rsidR="006530DB" w:rsidRPr="0026715E" w:rsidRDefault="006530DB" w:rsidP="006530DB">
            <w:pPr>
              <w:spacing w:line="240" w:lineRule="exact"/>
              <w:ind w:right="-43"/>
              <w:jc w:val="center"/>
              <w:rPr>
                <w:rFonts w:ascii="Arial" w:hAnsi="Arial"/>
                <w:sz w:val="12"/>
                <w:szCs w:val="12"/>
              </w:rPr>
            </w:pPr>
          </w:p>
        </w:tc>
      </w:tr>
      <w:tr w:rsidR="006530DB" w:rsidRPr="0026715E" w:rsidTr="005B3C8C">
        <w:tc>
          <w:tcPr>
            <w:tcW w:w="2160" w:type="dxa"/>
          </w:tcPr>
          <w:p w:rsidR="006530DB" w:rsidRPr="0026715E" w:rsidRDefault="006530DB" w:rsidP="006530DB">
            <w:pPr>
              <w:spacing w:line="240" w:lineRule="exact"/>
              <w:ind w:left="72" w:right="-90" w:hanging="72"/>
              <w:rPr>
                <w:rFonts w:ascii="Arial" w:hAnsi="Arial"/>
                <w:sz w:val="12"/>
                <w:szCs w:val="12"/>
              </w:rPr>
            </w:pPr>
            <w:r w:rsidRPr="0026715E">
              <w:rPr>
                <w:rFonts w:ascii="Arial" w:hAnsi="Arial"/>
                <w:sz w:val="12"/>
                <w:szCs w:val="12"/>
              </w:rPr>
              <w:t xml:space="preserve">1 January </w:t>
            </w:r>
            <w:r>
              <w:rPr>
                <w:rFonts w:ascii="Arial" w:hAnsi="Arial"/>
                <w:sz w:val="12"/>
                <w:szCs w:val="12"/>
              </w:rPr>
              <w:t>2015</w:t>
            </w:r>
          </w:p>
        </w:tc>
        <w:tc>
          <w:tcPr>
            <w:tcW w:w="974" w:type="dxa"/>
          </w:tcPr>
          <w:p w:rsidR="006530DB" w:rsidRPr="0026715E" w:rsidRDefault="006530DB" w:rsidP="006530DB">
            <w:pPr>
              <w:tabs>
                <w:tab w:val="decimal" w:pos="692"/>
              </w:tabs>
              <w:spacing w:line="240" w:lineRule="exact"/>
              <w:jc w:val="thaiDistribute"/>
              <w:rPr>
                <w:rFonts w:ascii="Arial" w:hAnsi="Arial" w:cs="Arial"/>
                <w:sz w:val="12"/>
                <w:szCs w:val="12"/>
              </w:rPr>
            </w:pPr>
            <w:r w:rsidRPr="0026715E">
              <w:rPr>
                <w:rFonts w:ascii="Arial" w:hAnsi="Arial" w:cs="Arial"/>
                <w:sz w:val="12"/>
                <w:szCs w:val="12"/>
              </w:rPr>
              <w:t>55,022</w:t>
            </w:r>
          </w:p>
        </w:tc>
        <w:tc>
          <w:tcPr>
            <w:tcW w:w="973" w:type="dxa"/>
          </w:tcPr>
          <w:p w:rsidR="006530DB" w:rsidRPr="0026715E" w:rsidRDefault="006530DB" w:rsidP="006530DB">
            <w:pPr>
              <w:tabs>
                <w:tab w:val="decimal" w:pos="702"/>
              </w:tabs>
              <w:spacing w:line="240" w:lineRule="exact"/>
              <w:ind w:left="-12"/>
              <w:jc w:val="thaiDistribute"/>
              <w:rPr>
                <w:rFonts w:ascii="Arial" w:hAnsi="Arial" w:cs="Arial"/>
                <w:sz w:val="12"/>
                <w:szCs w:val="12"/>
              </w:rPr>
            </w:pPr>
            <w:r w:rsidRPr="0026715E">
              <w:rPr>
                <w:rFonts w:ascii="Arial" w:hAnsi="Arial" w:cs="Arial"/>
                <w:sz w:val="12"/>
                <w:szCs w:val="12"/>
              </w:rPr>
              <w:t>100,474</w:t>
            </w:r>
          </w:p>
        </w:tc>
        <w:tc>
          <w:tcPr>
            <w:tcW w:w="973" w:type="dxa"/>
          </w:tcPr>
          <w:p w:rsidR="006530DB" w:rsidRPr="0026715E" w:rsidRDefault="006530DB" w:rsidP="006530DB">
            <w:pPr>
              <w:tabs>
                <w:tab w:val="decimal" w:pos="702"/>
              </w:tabs>
              <w:spacing w:line="240" w:lineRule="exact"/>
              <w:jc w:val="thaiDistribute"/>
              <w:rPr>
                <w:rFonts w:ascii="Arial" w:hAnsi="Arial" w:cs="Arial"/>
                <w:sz w:val="12"/>
                <w:szCs w:val="12"/>
              </w:rPr>
            </w:pPr>
            <w:r w:rsidRPr="0026715E">
              <w:rPr>
                <w:rFonts w:ascii="Arial" w:hAnsi="Arial" w:cs="Arial"/>
                <w:sz w:val="12"/>
                <w:szCs w:val="12"/>
              </w:rPr>
              <w:t>3,271</w:t>
            </w:r>
          </w:p>
        </w:tc>
        <w:tc>
          <w:tcPr>
            <w:tcW w:w="973" w:type="dxa"/>
          </w:tcPr>
          <w:p w:rsidR="006530DB" w:rsidRPr="0026715E" w:rsidRDefault="006530DB" w:rsidP="006530DB">
            <w:pPr>
              <w:tabs>
                <w:tab w:val="decimal" w:pos="702"/>
              </w:tabs>
              <w:spacing w:line="240" w:lineRule="exact"/>
              <w:jc w:val="thaiDistribute"/>
              <w:rPr>
                <w:rFonts w:ascii="Arial" w:hAnsi="Arial" w:cs="Arial"/>
                <w:sz w:val="12"/>
                <w:szCs w:val="12"/>
              </w:rPr>
            </w:pPr>
            <w:r w:rsidRPr="0026715E">
              <w:rPr>
                <w:rFonts w:ascii="Arial" w:hAnsi="Arial" w:cs="Arial"/>
                <w:sz w:val="12"/>
                <w:szCs w:val="12"/>
              </w:rPr>
              <w:t>84,179</w:t>
            </w:r>
          </w:p>
        </w:tc>
        <w:tc>
          <w:tcPr>
            <w:tcW w:w="973" w:type="dxa"/>
          </w:tcPr>
          <w:p w:rsidR="006530DB" w:rsidRPr="0026715E" w:rsidRDefault="006530DB" w:rsidP="006530DB">
            <w:pPr>
              <w:tabs>
                <w:tab w:val="decimal" w:pos="702"/>
              </w:tabs>
              <w:spacing w:line="240" w:lineRule="exact"/>
              <w:jc w:val="thaiDistribute"/>
              <w:rPr>
                <w:rFonts w:ascii="Arial" w:hAnsi="Arial" w:cs="Arial"/>
                <w:sz w:val="12"/>
                <w:szCs w:val="12"/>
              </w:rPr>
            </w:pPr>
            <w:r w:rsidRPr="0026715E">
              <w:rPr>
                <w:rFonts w:ascii="Arial" w:hAnsi="Arial" w:cs="Arial"/>
                <w:sz w:val="12"/>
                <w:szCs w:val="12"/>
              </w:rPr>
              <w:t>62,079</w:t>
            </w:r>
          </w:p>
        </w:tc>
        <w:tc>
          <w:tcPr>
            <w:tcW w:w="973" w:type="dxa"/>
          </w:tcPr>
          <w:p w:rsidR="006530DB" w:rsidRPr="0026715E" w:rsidRDefault="006530DB" w:rsidP="006530DB">
            <w:pPr>
              <w:tabs>
                <w:tab w:val="decimal" w:pos="702"/>
              </w:tabs>
              <w:spacing w:line="240" w:lineRule="exact"/>
              <w:jc w:val="thaiDistribute"/>
              <w:rPr>
                <w:rFonts w:ascii="Arial" w:hAnsi="Arial" w:cs="Arial"/>
                <w:sz w:val="12"/>
                <w:szCs w:val="12"/>
              </w:rPr>
            </w:pPr>
            <w:r w:rsidRPr="0026715E">
              <w:rPr>
                <w:rFonts w:ascii="Arial" w:hAnsi="Arial" w:cs="Arial"/>
                <w:sz w:val="12"/>
                <w:szCs w:val="12"/>
              </w:rPr>
              <w:t>3,696</w:t>
            </w:r>
          </w:p>
        </w:tc>
        <w:tc>
          <w:tcPr>
            <w:tcW w:w="973" w:type="dxa"/>
          </w:tcPr>
          <w:p w:rsidR="006530DB" w:rsidRPr="0026715E" w:rsidRDefault="006530DB" w:rsidP="006530DB">
            <w:pPr>
              <w:tabs>
                <w:tab w:val="decimal" w:pos="713"/>
              </w:tabs>
              <w:spacing w:line="240" w:lineRule="exact"/>
              <w:ind w:right="-43"/>
              <w:jc w:val="thaiDistribute"/>
              <w:rPr>
                <w:rFonts w:ascii="Arial" w:hAnsi="Arial" w:cs="Arial"/>
                <w:sz w:val="12"/>
                <w:szCs w:val="12"/>
              </w:rPr>
            </w:pPr>
            <w:r w:rsidRPr="0026715E">
              <w:rPr>
                <w:rFonts w:ascii="Arial" w:hAnsi="Arial" w:cs="Arial"/>
                <w:sz w:val="12"/>
                <w:szCs w:val="12"/>
              </w:rPr>
              <w:t>308,721</w:t>
            </w:r>
          </w:p>
        </w:tc>
      </w:tr>
      <w:tr w:rsidR="006530DB" w:rsidRPr="0026715E" w:rsidTr="005B3C8C">
        <w:tc>
          <w:tcPr>
            <w:tcW w:w="2160" w:type="dxa"/>
          </w:tcPr>
          <w:p w:rsidR="006530DB" w:rsidRPr="0026715E" w:rsidRDefault="006530DB" w:rsidP="006530DB">
            <w:pPr>
              <w:spacing w:line="240" w:lineRule="exact"/>
              <w:ind w:left="72" w:right="-90" w:hanging="72"/>
              <w:rPr>
                <w:rFonts w:ascii="Arial" w:hAnsi="Arial"/>
                <w:sz w:val="12"/>
                <w:szCs w:val="12"/>
              </w:rPr>
            </w:pPr>
            <w:r w:rsidRPr="0026715E">
              <w:rPr>
                <w:rFonts w:ascii="Arial" w:hAnsi="Arial"/>
                <w:sz w:val="12"/>
                <w:szCs w:val="12"/>
              </w:rPr>
              <w:t>Additions</w:t>
            </w:r>
          </w:p>
        </w:tc>
        <w:tc>
          <w:tcPr>
            <w:tcW w:w="974" w:type="dxa"/>
          </w:tcPr>
          <w:p w:rsidR="006530DB" w:rsidRPr="0026715E" w:rsidRDefault="006530DB" w:rsidP="006530DB">
            <w:pPr>
              <w:tabs>
                <w:tab w:val="decimal" w:pos="692"/>
              </w:tabs>
              <w:spacing w:line="240" w:lineRule="exact"/>
              <w:jc w:val="thaiDistribute"/>
              <w:rPr>
                <w:rFonts w:ascii="Arial" w:hAnsi="Arial" w:cs="Arial"/>
                <w:sz w:val="12"/>
                <w:szCs w:val="12"/>
              </w:rPr>
            </w:pPr>
            <w:r w:rsidRPr="0026715E">
              <w:rPr>
                <w:rFonts w:ascii="Arial" w:hAnsi="Arial" w:cs="Arial"/>
                <w:sz w:val="12"/>
                <w:szCs w:val="12"/>
              </w:rPr>
              <w:t>-</w:t>
            </w:r>
          </w:p>
        </w:tc>
        <w:tc>
          <w:tcPr>
            <w:tcW w:w="973" w:type="dxa"/>
            <w:vAlign w:val="bottom"/>
          </w:tcPr>
          <w:p w:rsidR="006530DB" w:rsidRPr="0026715E" w:rsidRDefault="006530DB" w:rsidP="006530DB">
            <w:pPr>
              <w:tabs>
                <w:tab w:val="decimal" w:pos="702"/>
              </w:tabs>
              <w:spacing w:line="240" w:lineRule="exact"/>
              <w:ind w:left="-12"/>
              <w:jc w:val="thaiDistribute"/>
              <w:rPr>
                <w:rFonts w:ascii="Arial" w:hAnsi="Arial" w:cs="Arial"/>
                <w:sz w:val="12"/>
                <w:szCs w:val="12"/>
              </w:rPr>
            </w:pPr>
            <w:r>
              <w:rPr>
                <w:rFonts w:ascii="Arial" w:hAnsi="Arial" w:cs="Arial"/>
                <w:sz w:val="12"/>
                <w:szCs w:val="12"/>
              </w:rPr>
              <w:t>6,882</w:t>
            </w:r>
          </w:p>
        </w:tc>
        <w:tc>
          <w:tcPr>
            <w:tcW w:w="973" w:type="dxa"/>
            <w:vAlign w:val="bottom"/>
          </w:tcPr>
          <w:p w:rsidR="006530DB" w:rsidRPr="0026715E" w:rsidRDefault="006530DB" w:rsidP="006530DB">
            <w:pPr>
              <w:tabs>
                <w:tab w:val="decimal" w:pos="702"/>
              </w:tabs>
              <w:spacing w:line="240" w:lineRule="exact"/>
              <w:ind w:left="-12"/>
              <w:jc w:val="thaiDistribute"/>
              <w:rPr>
                <w:rFonts w:ascii="Arial" w:hAnsi="Arial" w:cs="Arial"/>
                <w:sz w:val="12"/>
                <w:szCs w:val="12"/>
              </w:rPr>
            </w:pPr>
            <w:r>
              <w:rPr>
                <w:rFonts w:ascii="Arial" w:hAnsi="Arial" w:cs="Arial"/>
                <w:sz w:val="12"/>
                <w:szCs w:val="12"/>
              </w:rPr>
              <w:t>441</w:t>
            </w:r>
          </w:p>
        </w:tc>
        <w:tc>
          <w:tcPr>
            <w:tcW w:w="973" w:type="dxa"/>
            <w:vAlign w:val="bottom"/>
          </w:tcPr>
          <w:p w:rsidR="006530DB" w:rsidRPr="0026715E" w:rsidRDefault="006530DB" w:rsidP="006530DB">
            <w:pPr>
              <w:tabs>
                <w:tab w:val="decimal" w:pos="702"/>
              </w:tabs>
              <w:spacing w:line="240" w:lineRule="exact"/>
              <w:ind w:left="-12"/>
              <w:jc w:val="thaiDistribute"/>
              <w:rPr>
                <w:rFonts w:ascii="Arial" w:hAnsi="Arial" w:cs="Arial"/>
                <w:sz w:val="12"/>
                <w:szCs w:val="12"/>
              </w:rPr>
            </w:pPr>
            <w:r>
              <w:rPr>
                <w:rFonts w:ascii="Arial" w:hAnsi="Arial" w:cs="Arial"/>
                <w:sz w:val="12"/>
                <w:szCs w:val="12"/>
              </w:rPr>
              <w:t>4,305</w:t>
            </w:r>
          </w:p>
        </w:tc>
        <w:tc>
          <w:tcPr>
            <w:tcW w:w="973" w:type="dxa"/>
            <w:vAlign w:val="bottom"/>
          </w:tcPr>
          <w:p w:rsidR="006530DB" w:rsidRPr="0026715E" w:rsidRDefault="006530DB" w:rsidP="006530DB">
            <w:pPr>
              <w:tabs>
                <w:tab w:val="decimal" w:pos="702"/>
              </w:tabs>
              <w:spacing w:line="240" w:lineRule="exact"/>
              <w:ind w:left="-12"/>
              <w:jc w:val="thaiDistribute"/>
              <w:rPr>
                <w:rFonts w:ascii="Arial" w:hAnsi="Arial" w:cs="Arial"/>
                <w:sz w:val="12"/>
                <w:szCs w:val="12"/>
              </w:rPr>
            </w:pPr>
            <w:r>
              <w:rPr>
                <w:rFonts w:ascii="Arial" w:hAnsi="Arial" w:cs="Arial"/>
                <w:sz w:val="12"/>
                <w:szCs w:val="12"/>
              </w:rPr>
              <w:t>19,931</w:t>
            </w:r>
          </w:p>
        </w:tc>
        <w:tc>
          <w:tcPr>
            <w:tcW w:w="973" w:type="dxa"/>
            <w:vAlign w:val="bottom"/>
          </w:tcPr>
          <w:p w:rsidR="006530DB" w:rsidRPr="0026715E" w:rsidRDefault="006530DB" w:rsidP="006530DB">
            <w:pPr>
              <w:tabs>
                <w:tab w:val="decimal" w:pos="702"/>
              </w:tabs>
              <w:spacing w:line="240" w:lineRule="exact"/>
              <w:ind w:left="-12" w:right="-43"/>
              <w:jc w:val="thaiDistribute"/>
              <w:rPr>
                <w:rFonts w:ascii="Arial" w:hAnsi="Arial" w:cs="Arial"/>
                <w:sz w:val="12"/>
                <w:szCs w:val="12"/>
              </w:rPr>
            </w:pPr>
            <w:r>
              <w:rPr>
                <w:rFonts w:ascii="Arial" w:hAnsi="Arial" w:cs="Arial"/>
                <w:sz w:val="12"/>
                <w:szCs w:val="12"/>
              </w:rPr>
              <w:t>9,014</w:t>
            </w:r>
          </w:p>
        </w:tc>
        <w:tc>
          <w:tcPr>
            <w:tcW w:w="973" w:type="dxa"/>
            <w:vAlign w:val="bottom"/>
          </w:tcPr>
          <w:p w:rsidR="006530DB" w:rsidRPr="0026715E" w:rsidRDefault="006530DB" w:rsidP="006530DB">
            <w:pPr>
              <w:tabs>
                <w:tab w:val="decimal" w:pos="702"/>
              </w:tabs>
              <w:spacing w:line="240" w:lineRule="exact"/>
              <w:ind w:left="-12" w:right="-43"/>
              <w:jc w:val="thaiDistribute"/>
              <w:rPr>
                <w:rFonts w:ascii="Arial" w:hAnsi="Arial" w:cs="Arial"/>
                <w:sz w:val="12"/>
                <w:szCs w:val="12"/>
              </w:rPr>
            </w:pPr>
            <w:r>
              <w:rPr>
                <w:rFonts w:ascii="Arial" w:hAnsi="Arial" w:cs="Arial"/>
                <w:sz w:val="12"/>
                <w:szCs w:val="12"/>
              </w:rPr>
              <w:t>40,573</w:t>
            </w:r>
          </w:p>
        </w:tc>
      </w:tr>
      <w:tr w:rsidR="006530DB" w:rsidRPr="0026715E" w:rsidTr="005B3C8C">
        <w:trPr>
          <w:trHeight w:val="198"/>
        </w:trPr>
        <w:tc>
          <w:tcPr>
            <w:tcW w:w="2160" w:type="dxa"/>
          </w:tcPr>
          <w:p w:rsidR="006530DB" w:rsidRPr="0026715E" w:rsidRDefault="007448AB" w:rsidP="006530DB">
            <w:pPr>
              <w:spacing w:line="240" w:lineRule="exact"/>
              <w:ind w:left="72" w:right="-90" w:hanging="72"/>
              <w:rPr>
                <w:rFonts w:ascii="Arial" w:hAnsi="Arial"/>
                <w:sz w:val="12"/>
                <w:szCs w:val="12"/>
              </w:rPr>
            </w:pPr>
            <w:r>
              <w:rPr>
                <w:rFonts w:ascii="Arial" w:hAnsi="Arial"/>
                <w:sz w:val="12"/>
                <w:szCs w:val="12"/>
              </w:rPr>
              <w:t>Disposals/write-offs</w:t>
            </w:r>
          </w:p>
        </w:tc>
        <w:tc>
          <w:tcPr>
            <w:tcW w:w="974" w:type="dxa"/>
          </w:tcPr>
          <w:p w:rsidR="006530DB" w:rsidRPr="0026715E" w:rsidRDefault="006530DB" w:rsidP="006530DB">
            <w:pPr>
              <w:tabs>
                <w:tab w:val="decimal" w:pos="692"/>
              </w:tabs>
              <w:spacing w:line="240" w:lineRule="exact"/>
              <w:jc w:val="thaiDistribute"/>
              <w:rPr>
                <w:rFonts w:ascii="Arial" w:hAnsi="Arial" w:cs="Arial"/>
                <w:sz w:val="12"/>
                <w:szCs w:val="12"/>
              </w:rPr>
            </w:pPr>
            <w:r w:rsidRPr="0026715E">
              <w:rPr>
                <w:rFonts w:ascii="Arial" w:hAnsi="Arial" w:cs="Arial"/>
                <w:sz w:val="12"/>
                <w:szCs w:val="12"/>
              </w:rPr>
              <w:t>-</w:t>
            </w:r>
          </w:p>
        </w:tc>
        <w:tc>
          <w:tcPr>
            <w:tcW w:w="973" w:type="dxa"/>
            <w:vAlign w:val="bottom"/>
          </w:tcPr>
          <w:p w:rsidR="006530DB" w:rsidRPr="0026715E" w:rsidRDefault="006530DB" w:rsidP="006530DB">
            <w:pPr>
              <w:tabs>
                <w:tab w:val="decimal" w:pos="702"/>
              </w:tabs>
              <w:spacing w:line="240" w:lineRule="exact"/>
              <w:ind w:left="-12"/>
              <w:jc w:val="thaiDistribute"/>
              <w:rPr>
                <w:rFonts w:ascii="Arial" w:hAnsi="Arial" w:cs="Arial"/>
                <w:sz w:val="12"/>
                <w:szCs w:val="12"/>
              </w:rPr>
            </w:pPr>
            <w:r>
              <w:rPr>
                <w:rFonts w:ascii="Arial" w:hAnsi="Arial" w:cs="Arial"/>
                <w:sz w:val="12"/>
                <w:szCs w:val="12"/>
              </w:rPr>
              <w:t>(1,316)</w:t>
            </w:r>
          </w:p>
        </w:tc>
        <w:tc>
          <w:tcPr>
            <w:tcW w:w="973" w:type="dxa"/>
            <w:vAlign w:val="bottom"/>
          </w:tcPr>
          <w:p w:rsidR="006530DB" w:rsidRPr="0026715E" w:rsidRDefault="006530DB" w:rsidP="006530DB">
            <w:pPr>
              <w:tabs>
                <w:tab w:val="decimal" w:pos="702"/>
              </w:tabs>
              <w:spacing w:line="240" w:lineRule="exact"/>
              <w:ind w:left="-12"/>
              <w:jc w:val="thaiDistribute"/>
              <w:rPr>
                <w:rFonts w:ascii="Arial" w:hAnsi="Arial" w:cs="Arial"/>
                <w:sz w:val="12"/>
                <w:szCs w:val="12"/>
              </w:rPr>
            </w:pPr>
            <w:r>
              <w:rPr>
                <w:rFonts w:ascii="Arial" w:hAnsi="Arial" w:cs="Arial"/>
                <w:sz w:val="12"/>
                <w:szCs w:val="12"/>
              </w:rPr>
              <w:t>-</w:t>
            </w:r>
          </w:p>
        </w:tc>
        <w:tc>
          <w:tcPr>
            <w:tcW w:w="973" w:type="dxa"/>
            <w:vAlign w:val="bottom"/>
          </w:tcPr>
          <w:p w:rsidR="006530DB" w:rsidRPr="0026715E" w:rsidRDefault="006530DB" w:rsidP="006530DB">
            <w:pPr>
              <w:tabs>
                <w:tab w:val="decimal" w:pos="702"/>
              </w:tabs>
              <w:spacing w:line="240" w:lineRule="exact"/>
              <w:ind w:left="-12"/>
              <w:jc w:val="thaiDistribute"/>
              <w:rPr>
                <w:rFonts w:ascii="Arial" w:hAnsi="Arial" w:cs="Arial"/>
                <w:sz w:val="12"/>
                <w:szCs w:val="12"/>
              </w:rPr>
            </w:pPr>
            <w:r>
              <w:rPr>
                <w:rFonts w:ascii="Arial" w:hAnsi="Arial" w:cs="Arial"/>
                <w:sz w:val="12"/>
                <w:szCs w:val="12"/>
              </w:rPr>
              <w:t>(4,821)</w:t>
            </w:r>
          </w:p>
        </w:tc>
        <w:tc>
          <w:tcPr>
            <w:tcW w:w="973" w:type="dxa"/>
            <w:vAlign w:val="bottom"/>
          </w:tcPr>
          <w:p w:rsidR="006530DB" w:rsidRPr="0026715E" w:rsidRDefault="006530DB" w:rsidP="006530DB">
            <w:pPr>
              <w:tabs>
                <w:tab w:val="decimal" w:pos="702"/>
              </w:tabs>
              <w:spacing w:line="240" w:lineRule="exact"/>
              <w:ind w:left="-12"/>
              <w:jc w:val="thaiDistribute"/>
              <w:rPr>
                <w:rFonts w:ascii="Arial" w:hAnsi="Arial" w:cs="Arial"/>
                <w:sz w:val="12"/>
                <w:szCs w:val="12"/>
              </w:rPr>
            </w:pPr>
            <w:r>
              <w:rPr>
                <w:rFonts w:ascii="Arial" w:hAnsi="Arial" w:cs="Arial"/>
                <w:sz w:val="12"/>
                <w:szCs w:val="12"/>
              </w:rPr>
              <w:t>(7,553)</w:t>
            </w:r>
          </w:p>
        </w:tc>
        <w:tc>
          <w:tcPr>
            <w:tcW w:w="973" w:type="dxa"/>
            <w:vAlign w:val="bottom"/>
          </w:tcPr>
          <w:p w:rsidR="006530DB" w:rsidRPr="0026715E" w:rsidRDefault="006530DB" w:rsidP="006530DB">
            <w:pPr>
              <w:tabs>
                <w:tab w:val="decimal" w:pos="702"/>
              </w:tabs>
              <w:spacing w:line="240" w:lineRule="exact"/>
              <w:ind w:left="-12" w:right="-43"/>
              <w:jc w:val="thaiDistribute"/>
              <w:rPr>
                <w:rFonts w:ascii="Arial" w:hAnsi="Arial" w:cs="Arial"/>
                <w:sz w:val="12"/>
                <w:szCs w:val="12"/>
              </w:rPr>
            </w:pPr>
            <w:r>
              <w:rPr>
                <w:rFonts w:ascii="Arial" w:hAnsi="Arial" w:cs="Arial"/>
                <w:sz w:val="12"/>
                <w:szCs w:val="12"/>
              </w:rPr>
              <w:t>-</w:t>
            </w:r>
          </w:p>
        </w:tc>
        <w:tc>
          <w:tcPr>
            <w:tcW w:w="973" w:type="dxa"/>
            <w:vAlign w:val="bottom"/>
          </w:tcPr>
          <w:p w:rsidR="006530DB" w:rsidRPr="0026715E" w:rsidRDefault="006530DB" w:rsidP="006530DB">
            <w:pPr>
              <w:tabs>
                <w:tab w:val="decimal" w:pos="702"/>
              </w:tabs>
              <w:spacing w:line="240" w:lineRule="exact"/>
              <w:ind w:left="-12" w:right="-43"/>
              <w:jc w:val="thaiDistribute"/>
              <w:rPr>
                <w:rFonts w:ascii="Arial" w:hAnsi="Arial" w:cs="Arial"/>
                <w:sz w:val="12"/>
                <w:szCs w:val="12"/>
              </w:rPr>
            </w:pPr>
            <w:r>
              <w:rPr>
                <w:rFonts w:ascii="Arial" w:hAnsi="Arial" w:cs="Arial"/>
                <w:sz w:val="12"/>
                <w:szCs w:val="12"/>
              </w:rPr>
              <w:t>(13,690)</w:t>
            </w:r>
          </w:p>
        </w:tc>
      </w:tr>
      <w:tr w:rsidR="006530DB" w:rsidRPr="0026715E" w:rsidTr="005B3C8C">
        <w:tc>
          <w:tcPr>
            <w:tcW w:w="2160" w:type="dxa"/>
          </w:tcPr>
          <w:p w:rsidR="006530DB" w:rsidRPr="0026715E" w:rsidRDefault="006530DB" w:rsidP="006530DB">
            <w:pPr>
              <w:spacing w:line="240" w:lineRule="exact"/>
              <w:ind w:left="72" w:right="-90" w:hanging="72"/>
              <w:rPr>
                <w:rFonts w:ascii="Arial" w:hAnsi="Arial"/>
                <w:sz w:val="12"/>
                <w:szCs w:val="12"/>
              </w:rPr>
            </w:pPr>
            <w:r>
              <w:rPr>
                <w:rFonts w:ascii="Arial" w:hAnsi="Arial"/>
                <w:sz w:val="12"/>
                <w:szCs w:val="12"/>
              </w:rPr>
              <w:t>Transfers</w:t>
            </w:r>
            <w:r w:rsidRPr="0026715E">
              <w:rPr>
                <w:rFonts w:ascii="Arial" w:hAnsi="Arial"/>
                <w:sz w:val="12"/>
                <w:szCs w:val="12"/>
              </w:rPr>
              <w:t xml:space="preserve"> from real estate development costs</w:t>
            </w:r>
          </w:p>
        </w:tc>
        <w:tc>
          <w:tcPr>
            <w:tcW w:w="974" w:type="dxa"/>
          </w:tcPr>
          <w:p w:rsidR="006530DB" w:rsidRDefault="006530DB" w:rsidP="006530DB">
            <w:pPr>
              <w:tabs>
                <w:tab w:val="decimal" w:pos="692"/>
              </w:tabs>
              <w:spacing w:line="240" w:lineRule="exact"/>
              <w:jc w:val="thaiDistribute"/>
              <w:rPr>
                <w:rFonts w:ascii="Arial" w:hAnsi="Arial" w:cs="Arial"/>
                <w:sz w:val="12"/>
                <w:szCs w:val="12"/>
              </w:rPr>
            </w:pPr>
          </w:p>
          <w:p w:rsidR="006530DB" w:rsidRPr="0026715E" w:rsidRDefault="006530DB" w:rsidP="006530DB">
            <w:pPr>
              <w:tabs>
                <w:tab w:val="decimal" w:pos="692"/>
              </w:tabs>
              <w:spacing w:line="240" w:lineRule="exact"/>
              <w:jc w:val="thaiDistribute"/>
              <w:rPr>
                <w:rFonts w:ascii="Arial" w:hAnsi="Arial" w:cs="Arial"/>
                <w:sz w:val="12"/>
                <w:szCs w:val="12"/>
              </w:rPr>
            </w:pPr>
            <w:r w:rsidRPr="0026715E">
              <w:rPr>
                <w:rFonts w:ascii="Arial" w:hAnsi="Arial" w:cs="Arial"/>
                <w:sz w:val="12"/>
                <w:szCs w:val="12"/>
              </w:rPr>
              <w:t>-</w:t>
            </w:r>
          </w:p>
        </w:tc>
        <w:tc>
          <w:tcPr>
            <w:tcW w:w="973" w:type="dxa"/>
            <w:vAlign w:val="bottom"/>
          </w:tcPr>
          <w:p w:rsidR="006530DB" w:rsidRPr="0026715E" w:rsidRDefault="006530DB" w:rsidP="006530DB">
            <w:pPr>
              <w:tabs>
                <w:tab w:val="decimal" w:pos="702"/>
              </w:tabs>
              <w:spacing w:line="240" w:lineRule="exact"/>
              <w:ind w:left="-12"/>
              <w:jc w:val="thaiDistribute"/>
              <w:rPr>
                <w:rFonts w:ascii="Arial" w:hAnsi="Arial" w:cs="Arial"/>
                <w:sz w:val="12"/>
                <w:szCs w:val="12"/>
              </w:rPr>
            </w:pPr>
            <w:r>
              <w:rPr>
                <w:rFonts w:ascii="Arial" w:hAnsi="Arial" w:cs="Arial"/>
                <w:sz w:val="12"/>
                <w:szCs w:val="12"/>
              </w:rPr>
              <w:t>4,620</w:t>
            </w:r>
          </w:p>
        </w:tc>
        <w:tc>
          <w:tcPr>
            <w:tcW w:w="973" w:type="dxa"/>
            <w:vAlign w:val="bottom"/>
          </w:tcPr>
          <w:p w:rsidR="006530DB" w:rsidRPr="0026715E" w:rsidRDefault="006530DB" w:rsidP="006530DB">
            <w:pPr>
              <w:tabs>
                <w:tab w:val="decimal" w:pos="702"/>
              </w:tabs>
              <w:spacing w:line="240" w:lineRule="exact"/>
              <w:ind w:left="-12"/>
              <w:jc w:val="thaiDistribute"/>
              <w:rPr>
                <w:rFonts w:ascii="Arial" w:hAnsi="Arial" w:cs="Arial"/>
                <w:sz w:val="12"/>
                <w:szCs w:val="12"/>
              </w:rPr>
            </w:pPr>
            <w:r>
              <w:rPr>
                <w:rFonts w:ascii="Arial" w:hAnsi="Arial" w:cs="Arial"/>
                <w:sz w:val="12"/>
                <w:szCs w:val="12"/>
              </w:rPr>
              <w:t>-</w:t>
            </w:r>
          </w:p>
        </w:tc>
        <w:tc>
          <w:tcPr>
            <w:tcW w:w="973" w:type="dxa"/>
            <w:vAlign w:val="bottom"/>
          </w:tcPr>
          <w:p w:rsidR="006530DB" w:rsidRPr="0026715E" w:rsidRDefault="006530DB" w:rsidP="006530DB">
            <w:pPr>
              <w:tabs>
                <w:tab w:val="decimal" w:pos="702"/>
              </w:tabs>
              <w:spacing w:line="240" w:lineRule="exact"/>
              <w:ind w:left="-12"/>
              <w:jc w:val="thaiDistribute"/>
              <w:rPr>
                <w:rFonts w:ascii="Arial" w:hAnsi="Arial" w:cs="Arial"/>
                <w:sz w:val="12"/>
                <w:szCs w:val="12"/>
              </w:rPr>
            </w:pPr>
            <w:r>
              <w:rPr>
                <w:rFonts w:ascii="Arial" w:hAnsi="Arial" w:cs="Arial"/>
                <w:sz w:val="12"/>
                <w:szCs w:val="12"/>
              </w:rPr>
              <w:t>425</w:t>
            </w:r>
          </w:p>
        </w:tc>
        <w:tc>
          <w:tcPr>
            <w:tcW w:w="973" w:type="dxa"/>
            <w:vAlign w:val="bottom"/>
          </w:tcPr>
          <w:p w:rsidR="006530DB" w:rsidRPr="0026715E" w:rsidRDefault="006530DB" w:rsidP="006530DB">
            <w:pPr>
              <w:tabs>
                <w:tab w:val="decimal" w:pos="702"/>
              </w:tabs>
              <w:spacing w:line="240" w:lineRule="exact"/>
              <w:ind w:left="-12"/>
              <w:jc w:val="thaiDistribute"/>
              <w:rPr>
                <w:rFonts w:ascii="Arial" w:hAnsi="Arial" w:cs="Arial"/>
                <w:sz w:val="12"/>
                <w:szCs w:val="12"/>
              </w:rPr>
            </w:pPr>
            <w:r>
              <w:rPr>
                <w:rFonts w:ascii="Arial" w:hAnsi="Arial" w:cs="Arial"/>
                <w:sz w:val="12"/>
                <w:szCs w:val="12"/>
              </w:rPr>
              <w:t>-</w:t>
            </w:r>
          </w:p>
        </w:tc>
        <w:tc>
          <w:tcPr>
            <w:tcW w:w="973" w:type="dxa"/>
            <w:vAlign w:val="bottom"/>
          </w:tcPr>
          <w:p w:rsidR="006530DB" w:rsidRPr="0026715E" w:rsidRDefault="006530DB" w:rsidP="006530DB">
            <w:pPr>
              <w:tabs>
                <w:tab w:val="decimal" w:pos="702"/>
              </w:tabs>
              <w:spacing w:line="240" w:lineRule="exact"/>
              <w:ind w:left="-12" w:right="-43"/>
              <w:jc w:val="thaiDistribute"/>
              <w:rPr>
                <w:rFonts w:ascii="Arial" w:hAnsi="Arial" w:cs="Arial"/>
                <w:sz w:val="12"/>
                <w:szCs w:val="12"/>
              </w:rPr>
            </w:pPr>
            <w:r>
              <w:rPr>
                <w:rFonts w:ascii="Arial" w:hAnsi="Arial" w:cs="Arial"/>
                <w:sz w:val="12"/>
                <w:szCs w:val="12"/>
              </w:rPr>
              <w:t>-</w:t>
            </w:r>
          </w:p>
        </w:tc>
        <w:tc>
          <w:tcPr>
            <w:tcW w:w="973" w:type="dxa"/>
            <w:vAlign w:val="bottom"/>
          </w:tcPr>
          <w:p w:rsidR="006530DB" w:rsidRPr="0026715E" w:rsidRDefault="006530DB" w:rsidP="006530DB">
            <w:pPr>
              <w:tabs>
                <w:tab w:val="decimal" w:pos="702"/>
              </w:tabs>
              <w:spacing w:line="240" w:lineRule="exact"/>
              <w:ind w:left="-12" w:right="-43"/>
              <w:jc w:val="thaiDistribute"/>
              <w:rPr>
                <w:rFonts w:ascii="Arial" w:hAnsi="Arial" w:cs="Arial"/>
                <w:sz w:val="12"/>
                <w:szCs w:val="12"/>
              </w:rPr>
            </w:pPr>
            <w:r>
              <w:rPr>
                <w:rFonts w:ascii="Arial" w:hAnsi="Arial" w:cs="Arial"/>
                <w:sz w:val="12"/>
                <w:szCs w:val="12"/>
              </w:rPr>
              <w:t>5,045</w:t>
            </w:r>
          </w:p>
        </w:tc>
      </w:tr>
      <w:tr w:rsidR="006530DB" w:rsidRPr="0026715E" w:rsidTr="005B3C8C">
        <w:tc>
          <w:tcPr>
            <w:tcW w:w="2160" w:type="dxa"/>
          </w:tcPr>
          <w:p w:rsidR="006530DB" w:rsidRPr="0026715E" w:rsidRDefault="006530DB" w:rsidP="006530DB">
            <w:pPr>
              <w:spacing w:line="240" w:lineRule="exact"/>
              <w:ind w:left="72" w:right="-90" w:hanging="72"/>
              <w:rPr>
                <w:rFonts w:ascii="Arial" w:hAnsi="Arial"/>
                <w:sz w:val="12"/>
                <w:szCs w:val="12"/>
              </w:rPr>
            </w:pPr>
            <w:r>
              <w:rPr>
                <w:rFonts w:ascii="Arial" w:hAnsi="Arial" w:cs="Arial"/>
                <w:sz w:val="12"/>
                <w:szCs w:val="12"/>
              </w:rPr>
              <w:t>Transfers from investment properties</w:t>
            </w:r>
          </w:p>
        </w:tc>
        <w:tc>
          <w:tcPr>
            <w:tcW w:w="974" w:type="dxa"/>
          </w:tcPr>
          <w:p w:rsidR="006530DB" w:rsidRPr="0026715E" w:rsidRDefault="006530DB" w:rsidP="006530DB">
            <w:pPr>
              <w:tabs>
                <w:tab w:val="decimal" w:pos="692"/>
              </w:tabs>
              <w:spacing w:line="240" w:lineRule="exact"/>
              <w:jc w:val="thaiDistribute"/>
              <w:rPr>
                <w:rFonts w:ascii="Arial" w:hAnsi="Arial" w:cs="Arial"/>
                <w:sz w:val="12"/>
                <w:szCs w:val="12"/>
              </w:rPr>
            </w:pPr>
            <w:r w:rsidRPr="0026715E">
              <w:rPr>
                <w:rFonts w:ascii="Arial" w:hAnsi="Arial" w:cs="Arial"/>
                <w:sz w:val="12"/>
                <w:szCs w:val="12"/>
              </w:rPr>
              <w:t>-</w:t>
            </w:r>
          </w:p>
        </w:tc>
        <w:tc>
          <w:tcPr>
            <w:tcW w:w="973" w:type="dxa"/>
            <w:vAlign w:val="bottom"/>
          </w:tcPr>
          <w:p w:rsidR="006530DB" w:rsidRPr="0026715E" w:rsidRDefault="006530DB" w:rsidP="006530DB">
            <w:pPr>
              <w:tabs>
                <w:tab w:val="decimal" w:pos="702"/>
              </w:tabs>
              <w:spacing w:line="240" w:lineRule="exact"/>
              <w:ind w:left="-12"/>
              <w:jc w:val="thaiDistribute"/>
              <w:rPr>
                <w:rFonts w:ascii="Arial" w:hAnsi="Arial" w:cs="Arial"/>
                <w:sz w:val="12"/>
                <w:szCs w:val="12"/>
              </w:rPr>
            </w:pPr>
            <w:r>
              <w:rPr>
                <w:rFonts w:ascii="Arial" w:hAnsi="Arial" w:cs="Arial"/>
                <w:sz w:val="12"/>
                <w:szCs w:val="12"/>
              </w:rPr>
              <w:t>4,063</w:t>
            </w:r>
          </w:p>
        </w:tc>
        <w:tc>
          <w:tcPr>
            <w:tcW w:w="973" w:type="dxa"/>
            <w:vAlign w:val="bottom"/>
          </w:tcPr>
          <w:p w:rsidR="006530DB" w:rsidRPr="0026715E" w:rsidRDefault="006530DB" w:rsidP="006530DB">
            <w:pPr>
              <w:tabs>
                <w:tab w:val="decimal" w:pos="702"/>
              </w:tabs>
              <w:spacing w:line="240" w:lineRule="exact"/>
              <w:ind w:left="-12"/>
              <w:jc w:val="thaiDistribute"/>
              <w:rPr>
                <w:rFonts w:ascii="Arial" w:hAnsi="Arial" w:cs="Arial"/>
                <w:sz w:val="12"/>
                <w:szCs w:val="12"/>
              </w:rPr>
            </w:pPr>
            <w:r>
              <w:rPr>
                <w:rFonts w:ascii="Arial" w:hAnsi="Arial" w:cs="Arial"/>
                <w:sz w:val="12"/>
                <w:szCs w:val="12"/>
              </w:rPr>
              <w:t>-</w:t>
            </w:r>
          </w:p>
        </w:tc>
        <w:tc>
          <w:tcPr>
            <w:tcW w:w="973" w:type="dxa"/>
            <w:vAlign w:val="bottom"/>
          </w:tcPr>
          <w:p w:rsidR="006530DB" w:rsidRPr="0026715E" w:rsidRDefault="006530DB" w:rsidP="006530DB">
            <w:pPr>
              <w:tabs>
                <w:tab w:val="decimal" w:pos="702"/>
              </w:tabs>
              <w:spacing w:line="240" w:lineRule="exact"/>
              <w:ind w:left="-12"/>
              <w:jc w:val="thaiDistribute"/>
              <w:rPr>
                <w:rFonts w:ascii="Arial" w:hAnsi="Arial" w:cs="Arial"/>
                <w:sz w:val="12"/>
                <w:szCs w:val="12"/>
              </w:rPr>
            </w:pPr>
            <w:r>
              <w:rPr>
                <w:rFonts w:ascii="Arial" w:hAnsi="Arial" w:cs="Arial"/>
                <w:sz w:val="12"/>
                <w:szCs w:val="12"/>
              </w:rPr>
              <w:t>-</w:t>
            </w:r>
          </w:p>
        </w:tc>
        <w:tc>
          <w:tcPr>
            <w:tcW w:w="973" w:type="dxa"/>
            <w:vAlign w:val="bottom"/>
          </w:tcPr>
          <w:p w:rsidR="006530DB" w:rsidRPr="0026715E" w:rsidRDefault="006530DB" w:rsidP="006530DB">
            <w:pPr>
              <w:tabs>
                <w:tab w:val="decimal" w:pos="702"/>
              </w:tabs>
              <w:spacing w:line="240" w:lineRule="exact"/>
              <w:ind w:left="-12"/>
              <w:jc w:val="thaiDistribute"/>
              <w:rPr>
                <w:rFonts w:ascii="Arial" w:hAnsi="Arial" w:cs="Arial"/>
                <w:sz w:val="12"/>
                <w:szCs w:val="12"/>
              </w:rPr>
            </w:pPr>
            <w:r>
              <w:rPr>
                <w:rFonts w:ascii="Arial" w:hAnsi="Arial" w:cs="Arial"/>
                <w:sz w:val="12"/>
                <w:szCs w:val="12"/>
              </w:rPr>
              <w:t>-</w:t>
            </w:r>
          </w:p>
        </w:tc>
        <w:tc>
          <w:tcPr>
            <w:tcW w:w="973" w:type="dxa"/>
            <w:vAlign w:val="bottom"/>
          </w:tcPr>
          <w:p w:rsidR="006530DB" w:rsidRPr="0026715E" w:rsidRDefault="006530DB" w:rsidP="006530DB">
            <w:pPr>
              <w:tabs>
                <w:tab w:val="decimal" w:pos="702"/>
              </w:tabs>
              <w:spacing w:line="240" w:lineRule="exact"/>
              <w:ind w:left="-12" w:right="-43"/>
              <w:jc w:val="thaiDistribute"/>
              <w:rPr>
                <w:rFonts w:ascii="Arial" w:hAnsi="Arial" w:cs="Arial"/>
                <w:sz w:val="12"/>
                <w:szCs w:val="12"/>
              </w:rPr>
            </w:pPr>
            <w:r>
              <w:rPr>
                <w:rFonts w:ascii="Arial" w:hAnsi="Arial" w:cs="Arial"/>
                <w:sz w:val="12"/>
                <w:szCs w:val="12"/>
              </w:rPr>
              <w:t>-</w:t>
            </w:r>
          </w:p>
        </w:tc>
        <w:tc>
          <w:tcPr>
            <w:tcW w:w="973" w:type="dxa"/>
            <w:vAlign w:val="bottom"/>
          </w:tcPr>
          <w:p w:rsidR="006530DB" w:rsidRPr="0026715E" w:rsidRDefault="006530DB" w:rsidP="006530DB">
            <w:pPr>
              <w:tabs>
                <w:tab w:val="decimal" w:pos="702"/>
              </w:tabs>
              <w:spacing w:line="240" w:lineRule="exact"/>
              <w:ind w:left="-12" w:right="-43"/>
              <w:jc w:val="thaiDistribute"/>
              <w:rPr>
                <w:rFonts w:ascii="Arial" w:hAnsi="Arial" w:cs="Arial"/>
                <w:sz w:val="12"/>
                <w:szCs w:val="12"/>
              </w:rPr>
            </w:pPr>
            <w:r>
              <w:rPr>
                <w:rFonts w:ascii="Arial" w:hAnsi="Arial" w:cs="Arial"/>
                <w:sz w:val="12"/>
                <w:szCs w:val="12"/>
              </w:rPr>
              <w:t>4,063</w:t>
            </w:r>
          </w:p>
        </w:tc>
      </w:tr>
      <w:tr w:rsidR="006530DB" w:rsidRPr="0026715E" w:rsidTr="005B3C8C">
        <w:tc>
          <w:tcPr>
            <w:tcW w:w="2160" w:type="dxa"/>
          </w:tcPr>
          <w:p w:rsidR="006530DB" w:rsidRPr="0026715E" w:rsidRDefault="007448AB" w:rsidP="006530DB">
            <w:pPr>
              <w:spacing w:line="240" w:lineRule="exact"/>
              <w:ind w:left="72" w:right="-90" w:hanging="72"/>
              <w:rPr>
                <w:rFonts w:ascii="Arial" w:hAnsi="Arial"/>
                <w:sz w:val="12"/>
                <w:szCs w:val="12"/>
              </w:rPr>
            </w:pPr>
            <w:r>
              <w:rPr>
                <w:rFonts w:ascii="Arial" w:hAnsi="Arial"/>
                <w:sz w:val="12"/>
                <w:szCs w:val="12"/>
              </w:rPr>
              <w:t>Transfer</w:t>
            </w:r>
            <w:r w:rsidR="006530DB" w:rsidRPr="0026715E">
              <w:rPr>
                <w:rFonts w:ascii="Arial" w:hAnsi="Arial"/>
                <w:sz w:val="12"/>
                <w:szCs w:val="12"/>
              </w:rPr>
              <w:t xml:space="preserve"> in (out)</w:t>
            </w:r>
          </w:p>
        </w:tc>
        <w:tc>
          <w:tcPr>
            <w:tcW w:w="974" w:type="dxa"/>
          </w:tcPr>
          <w:p w:rsidR="006530DB" w:rsidRPr="0026715E" w:rsidRDefault="006530DB" w:rsidP="006530DB">
            <w:pPr>
              <w:pBdr>
                <w:bottom w:val="single" w:sz="4" w:space="1" w:color="auto"/>
              </w:pBdr>
              <w:tabs>
                <w:tab w:val="decimal" w:pos="692"/>
              </w:tabs>
              <w:spacing w:line="240" w:lineRule="exact"/>
              <w:jc w:val="thaiDistribute"/>
              <w:rPr>
                <w:rFonts w:ascii="Arial" w:hAnsi="Arial" w:cs="Arial"/>
                <w:sz w:val="12"/>
                <w:szCs w:val="12"/>
              </w:rPr>
            </w:pPr>
            <w:r w:rsidRPr="0026715E">
              <w:rPr>
                <w:rFonts w:ascii="Arial" w:hAnsi="Arial" w:cs="Arial"/>
                <w:sz w:val="12"/>
                <w:szCs w:val="12"/>
              </w:rPr>
              <w:t>-</w:t>
            </w:r>
          </w:p>
        </w:tc>
        <w:tc>
          <w:tcPr>
            <w:tcW w:w="973" w:type="dxa"/>
            <w:vAlign w:val="bottom"/>
          </w:tcPr>
          <w:p w:rsidR="006530DB" w:rsidRPr="0026715E" w:rsidRDefault="006530DB" w:rsidP="006530DB">
            <w:pPr>
              <w:pBdr>
                <w:bottom w:val="single" w:sz="4" w:space="1" w:color="auto"/>
              </w:pBdr>
              <w:tabs>
                <w:tab w:val="decimal" w:pos="702"/>
              </w:tabs>
              <w:spacing w:line="240" w:lineRule="exact"/>
              <w:ind w:left="-12"/>
              <w:jc w:val="thaiDistribute"/>
              <w:rPr>
                <w:rFonts w:ascii="Arial" w:hAnsi="Arial" w:cs="Arial"/>
                <w:sz w:val="12"/>
                <w:szCs w:val="12"/>
              </w:rPr>
            </w:pPr>
            <w:r>
              <w:rPr>
                <w:rFonts w:ascii="Arial" w:hAnsi="Arial" w:cs="Arial"/>
                <w:sz w:val="12"/>
                <w:szCs w:val="12"/>
              </w:rPr>
              <w:t>3,217</w:t>
            </w:r>
          </w:p>
        </w:tc>
        <w:tc>
          <w:tcPr>
            <w:tcW w:w="973" w:type="dxa"/>
            <w:vAlign w:val="bottom"/>
          </w:tcPr>
          <w:p w:rsidR="006530DB" w:rsidRPr="0026715E" w:rsidRDefault="006530DB" w:rsidP="006530DB">
            <w:pPr>
              <w:pBdr>
                <w:bottom w:val="single" w:sz="4" w:space="1" w:color="auto"/>
              </w:pBdr>
              <w:tabs>
                <w:tab w:val="decimal" w:pos="702"/>
              </w:tabs>
              <w:spacing w:line="240" w:lineRule="exact"/>
              <w:ind w:left="-12"/>
              <w:jc w:val="thaiDistribute"/>
              <w:rPr>
                <w:rFonts w:ascii="Arial" w:hAnsi="Arial" w:cs="Arial"/>
                <w:sz w:val="12"/>
                <w:szCs w:val="12"/>
              </w:rPr>
            </w:pPr>
            <w:r>
              <w:rPr>
                <w:rFonts w:ascii="Arial" w:hAnsi="Arial" w:cs="Arial"/>
                <w:sz w:val="12"/>
                <w:szCs w:val="12"/>
              </w:rPr>
              <w:t>28</w:t>
            </w:r>
          </w:p>
        </w:tc>
        <w:tc>
          <w:tcPr>
            <w:tcW w:w="973" w:type="dxa"/>
            <w:vAlign w:val="bottom"/>
          </w:tcPr>
          <w:p w:rsidR="006530DB" w:rsidRPr="0026715E" w:rsidRDefault="006530DB" w:rsidP="006530DB">
            <w:pPr>
              <w:pBdr>
                <w:bottom w:val="single" w:sz="4" w:space="1" w:color="auto"/>
              </w:pBdr>
              <w:tabs>
                <w:tab w:val="decimal" w:pos="702"/>
              </w:tabs>
              <w:spacing w:line="240" w:lineRule="exact"/>
              <w:ind w:left="-12"/>
              <w:jc w:val="thaiDistribute"/>
              <w:rPr>
                <w:rFonts w:ascii="Arial" w:hAnsi="Arial" w:cs="Arial"/>
                <w:sz w:val="12"/>
                <w:szCs w:val="12"/>
              </w:rPr>
            </w:pPr>
            <w:r>
              <w:rPr>
                <w:rFonts w:ascii="Arial" w:hAnsi="Arial" w:cs="Arial"/>
                <w:sz w:val="12"/>
                <w:szCs w:val="12"/>
              </w:rPr>
              <w:t>5,697</w:t>
            </w:r>
          </w:p>
        </w:tc>
        <w:tc>
          <w:tcPr>
            <w:tcW w:w="973" w:type="dxa"/>
            <w:vAlign w:val="bottom"/>
          </w:tcPr>
          <w:p w:rsidR="006530DB" w:rsidRPr="0026715E" w:rsidRDefault="006530DB" w:rsidP="006530DB">
            <w:pPr>
              <w:pBdr>
                <w:bottom w:val="single" w:sz="4" w:space="1" w:color="auto"/>
              </w:pBdr>
              <w:tabs>
                <w:tab w:val="decimal" w:pos="702"/>
              </w:tabs>
              <w:spacing w:line="240" w:lineRule="exact"/>
              <w:ind w:left="-12"/>
              <w:jc w:val="thaiDistribute"/>
              <w:rPr>
                <w:rFonts w:ascii="Arial" w:hAnsi="Arial" w:cs="Arial"/>
                <w:sz w:val="12"/>
                <w:szCs w:val="12"/>
              </w:rPr>
            </w:pPr>
            <w:r>
              <w:rPr>
                <w:rFonts w:ascii="Arial" w:hAnsi="Arial" w:cs="Arial"/>
                <w:sz w:val="12"/>
                <w:szCs w:val="12"/>
              </w:rPr>
              <w:t>-</w:t>
            </w:r>
          </w:p>
        </w:tc>
        <w:tc>
          <w:tcPr>
            <w:tcW w:w="973" w:type="dxa"/>
            <w:vAlign w:val="bottom"/>
          </w:tcPr>
          <w:p w:rsidR="006530DB" w:rsidRPr="0026715E" w:rsidRDefault="006530DB" w:rsidP="006530DB">
            <w:pPr>
              <w:pBdr>
                <w:bottom w:val="single" w:sz="4" w:space="1" w:color="auto"/>
              </w:pBdr>
              <w:tabs>
                <w:tab w:val="decimal" w:pos="702"/>
              </w:tabs>
              <w:spacing w:line="240" w:lineRule="exact"/>
              <w:ind w:left="-12" w:right="-43"/>
              <w:jc w:val="thaiDistribute"/>
              <w:rPr>
                <w:rFonts w:ascii="Arial" w:hAnsi="Arial" w:cs="Arial"/>
                <w:sz w:val="12"/>
                <w:szCs w:val="12"/>
              </w:rPr>
            </w:pPr>
            <w:r>
              <w:rPr>
                <w:rFonts w:ascii="Arial" w:hAnsi="Arial" w:cs="Arial"/>
                <w:sz w:val="12"/>
                <w:szCs w:val="12"/>
              </w:rPr>
              <w:t>(8,942)</w:t>
            </w:r>
          </w:p>
        </w:tc>
        <w:tc>
          <w:tcPr>
            <w:tcW w:w="973" w:type="dxa"/>
            <w:vAlign w:val="bottom"/>
          </w:tcPr>
          <w:p w:rsidR="006530DB" w:rsidRPr="0026715E" w:rsidRDefault="006530DB" w:rsidP="006530DB">
            <w:pPr>
              <w:pBdr>
                <w:bottom w:val="single" w:sz="4" w:space="1" w:color="auto"/>
              </w:pBdr>
              <w:tabs>
                <w:tab w:val="decimal" w:pos="702"/>
              </w:tabs>
              <w:spacing w:line="240" w:lineRule="exact"/>
              <w:ind w:left="-12" w:right="-43"/>
              <w:jc w:val="thaiDistribute"/>
              <w:rPr>
                <w:rFonts w:ascii="Arial" w:hAnsi="Arial" w:cs="Arial"/>
                <w:sz w:val="12"/>
                <w:szCs w:val="12"/>
              </w:rPr>
            </w:pPr>
            <w:r>
              <w:rPr>
                <w:rFonts w:ascii="Arial" w:hAnsi="Arial" w:cs="Arial"/>
                <w:sz w:val="12"/>
                <w:szCs w:val="12"/>
              </w:rPr>
              <w:t>-</w:t>
            </w:r>
          </w:p>
        </w:tc>
      </w:tr>
      <w:tr w:rsidR="006530DB" w:rsidRPr="0026715E" w:rsidTr="005B3C8C">
        <w:tc>
          <w:tcPr>
            <w:tcW w:w="2160" w:type="dxa"/>
          </w:tcPr>
          <w:p w:rsidR="006530DB" w:rsidRPr="0026715E" w:rsidRDefault="006530DB" w:rsidP="006530DB">
            <w:pPr>
              <w:spacing w:line="240" w:lineRule="exact"/>
              <w:ind w:left="72" w:right="-90" w:hanging="72"/>
              <w:rPr>
                <w:rFonts w:ascii="Arial" w:hAnsi="Arial"/>
                <w:sz w:val="12"/>
                <w:szCs w:val="12"/>
              </w:rPr>
            </w:pPr>
            <w:r w:rsidRPr="0026715E">
              <w:rPr>
                <w:rFonts w:ascii="Arial" w:hAnsi="Arial"/>
                <w:sz w:val="12"/>
                <w:szCs w:val="12"/>
              </w:rPr>
              <w:t xml:space="preserve">31 December </w:t>
            </w:r>
            <w:r>
              <w:rPr>
                <w:rFonts w:ascii="Arial" w:hAnsi="Arial"/>
                <w:sz w:val="12"/>
                <w:szCs w:val="12"/>
              </w:rPr>
              <w:t>2015</w:t>
            </w:r>
          </w:p>
        </w:tc>
        <w:tc>
          <w:tcPr>
            <w:tcW w:w="974" w:type="dxa"/>
          </w:tcPr>
          <w:p w:rsidR="006530DB" w:rsidRPr="0026715E" w:rsidRDefault="006530DB" w:rsidP="006530DB">
            <w:pPr>
              <w:tabs>
                <w:tab w:val="decimal" w:pos="692"/>
              </w:tabs>
              <w:spacing w:line="240" w:lineRule="exact"/>
              <w:jc w:val="thaiDistribute"/>
              <w:rPr>
                <w:rFonts w:ascii="Arial" w:hAnsi="Arial" w:cs="Arial"/>
                <w:sz w:val="12"/>
                <w:szCs w:val="12"/>
              </w:rPr>
            </w:pPr>
            <w:r w:rsidRPr="0026715E">
              <w:rPr>
                <w:rFonts w:ascii="Arial" w:hAnsi="Arial" w:cs="Arial"/>
                <w:sz w:val="12"/>
                <w:szCs w:val="12"/>
              </w:rPr>
              <w:t>55,022</w:t>
            </w:r>
          </w:p>
        </w:tc>
        <w:tc>
          <w:tcPr>
            <w:tcW w:w="973" w:type="dxa"/>
          </w:tcPr>
          <w:p w:rsidR="006530DB" w:rsidRPr="0026715E" w:rsidRDefault="006530DB" w:rsidP="006530DB">
            <w:pPr>
              <w:tabs>
                <w:tab w:val="decimal" w:pos="702"/>
              </w:tabs>
              <w:spacing w:line="240" w:lineRule="exact"/>
              <w:ind w:left="-12"/>
              <w:jc w:val="thaiDistribute"/>
              <w:rPr>
                <w:rFonts w:ascii="Arial" w:hAnsi="Arial" w:cs="Arial"/>
                <w:sz w:val="12"/>
                <w:szCs w:val="12"/>
              </w:rPr>
            </w:pPr>
            <w:r w:rsidRPr="0026715E">
              <w:rPr>
                <w:rFonts w:ascii="Arial" w:hAnsi="Arial" w:cs="Arial"/>
                <w:sz w:val="12"/>
                <w:szCs w:val="12"/>
              </w:rPr>
              <w:t>117,940</w:t>
            </w:r>
          </w:p>
        </w:tc>
        <w:tc>
          <w:tcPr>
            <w:tcW w:w="973" w:type="dxa"/>
          </w:tcPr>
          <w:p w:rsidR="006530DB" w:rsidRPr="0026715E" w:rsidRDefault="006530DB" w:rsidP="006530DB">
            <w:pPr>
              <w:tabs>
                <w:tab w:val="decimal" w:pos="702"/>
              </w:tabs>
              <w:spacing w:line="240" w:lineRule="exact"/>
              <w:jc w:val="thaiDistribute"/>
              <w:rPr>
                <w:rFonts w:ascii="Arial" w:hAnsi="Arial" w:cs="Arial"/>
                <w:sz w:val="12"/>
                <w:szCs w:val="12"/>
              </w:rPr>
            </w:pPr>
            <w:r w:rsidRPr="0026715E">
              <w:rPr>
                <w:rFonts w:ascii="Arial" w:hAnsi="Arial" w:cs="Arial"/>
                <w:sz w:val="12"/>
                <w:szCs w:val="12"/>
              </w:rPr>
              <w:t>3,740</w:t>
            </w:r>
          </w:p>
        </w:tc>
        <w:tc>
          <w:tcPr>
            <w:tcW w:w="973" w:type="dxa"/>
          </w:tcPr>
          <w:p w:rsidR="006530DB" w:rsidRPr="0026715E" w:rsidRDefault="006530DB" w:rsidP="006530DB">
            <w:pPr>
              <w:tabs>
                <w:tab w:val="decimal" w:pos="702"/>
              </w:tabs>
              <w:spacing w:line="240" w:lineRule="exact"/>
              <w:jc w:val="thaiDistribute"/>
              <w:rPr>
                <w:rFonts w:ascii="Arial" w:hAnsi="Arial" w:cs="Arial"/>
                <w:sz w:val="12"/>
                <w:szCs w:val="12"/>
              </w:rPr>
            </w:pPr>
            <w:r w:rsidRPr="0026715E">
              <w:rPr>
                <w:rFonts w:ascii="Arial" w:hAnsi="Arial" w:cs="Arial"/>
                <w:sz w:val="12"/>
                <w:szCs w:val="12"/>
              </w:rPr>
              <w:t>89,785</w:t>
            </w:r>
          </w:p>
        </w:tc>
        <w:tc>
          <w:tcPr>
            <w:tcW w:w="973" w:type="dxa"/>
          </w:tcPr>
          <w:p w:rsidR="006530DB" w:rsidRPr="0026715E" w:rsidRDefault="006530DB" w:rsidP="006530DB">
            <w:pPr>
              <w:tabs>
                <w:tab w:val="decimal" w:pos="702"/>
              </w:tabs>
              <w:spacing w:line="240" w:lineRule="exact"/>
              <w:jc w:val="thaiDistribute"/>
              <w:rPr>
                <w:rFonts w:ascii="Arial" w:hAnsi="Arial" w:cs="Arial"/>
                <w:sz w:val="12"/>
                <w:szCs w:val="12"/>
              </w:rPr>
            </w:pPr>
            <w:r w:rsidRPr="0026715E">
              <w:rPr>
                <w:rFonts w:ascii="Arial" w:hAnsi="Arial" w:cs="Arial"/>
                <w:sz w:val="12"/>
                <w:szCs w:val="12"/>
              </w:rPr>
              <w:t>74,457</w:t>
            </w:r>
          </w:p>
        </w:tc>
        <w:tc>
          <w:tcPr>
            <w:tcW w:w="973" w:type="dxa"/>
          </w:tcPr>
          <w:p w:rsidR="006530DB" w:rsidRPr="0026715E" w:rsidRDefault="006530DB" w:rsidP="006530DB">
            <w:pPr>
              <w:tabs>
                <w:tab w:val="decimal" w:pos="702"/>
              </w:tabs>
              <w:spacing w:line="240" w:lineRule="exact"/>
              <w:jc w:val="thaiDistribute"/>
              <w:rPr>
                <w:rFonts w:ascii="Arial" w:hAnsi="Arial" w:cs="Arial"/>
                <w:sz w:val="12"/>
                <w:szCs w:val="12"/>
              </w:rPr>
            </w:pPr>
            <w:r w:rsidRPr="0026715E">
              <w:rPr>
                <w:rFonts w:ascii="Arial" w:hAnsi="Arial" w:cs="Arial"/>
                <w:sz w:val="12"/>
                <w:szCs w:val="12"/>
              </w:rPr>
              <w:t>3,768</w:t>
            </w:r>
          </w:p>
        </w:tc>
        <w:tc>
          <w:tcPr>
            <w:tcW w:w="973" w:type="dxa"/>
          </w:tcPr>
          <w:p w:rsidR="006530DB" w:rsidRPr="0026715E" w:rsidRDefault="006530DB" w:rsidP="006530DB">
            <w:pPr>
              <w:tabs>
                <w:tab w:val="decimal" w:pos="713"/>
              </w:tabs>
              <w:spacing w:line="240" w:lineRule="exact"/>
              <w:ind w:right="-43"/>
              <w:jc w:val="thaiDistribute"/>
              <w:rPr>
                <w:rFonts w:ascii="Arial" w:hAnsi="Arial" w:cs="Arial"/>
                <w:sz w:val="12"/>
                <w:szCs w:val="12"/>
              </w:rPr>
            </w:pPr>
            <w:r w:rsidRPr="0026715E">
              <w:rPr>
                <w:rFonts w:ascii="Arial" w:hAnsi="Arial" w:cs="Arial"/>
                <w:sz w:val="12"/>
                <w:szCs w:val="12"/>
              </w:rPr>
              <w:t>344,712</w:t>
            </w:r>
          </w:p>
        </w:tc>
      </w:tr>
      <w:tr w:rsidR="006530DB" w:rsidRPr="0026715E" w:rsidTr="005B3C8C">
        <w:tc>
          <w:tcPr>
            <w:tcW w:w="2160" w:type="dxa"/>
          </w:tcPr>
          <w:p w:rsidR="006530DB" w:rsidRPr="0026715E" w:rsidRDefault="006530DB" w:rsidP="006530DB">
            <w:pPr>
              <w:spacing w:line="240" w:lineRule="exact"/>
              <w:ind w:left="72" w:right="-90" w:hanging="72"/>
              <w:rPr>
                <w:rFonts w:ascii="Arial" w:hAnsi="Arial"/>
                <w:sz w:val="12"/>
                <w:szCs w:val="12"/>
              </w:rPr>
            </w:pPr>
            <w:r w:rsidRPr="0026715E">
              <w:rPr>
                <w:rFonts w:ascii="Arial" w:hAnsi="Arial"/>
                <w:sz w:val="12"/>
                <w:szCs w:val="12"/>
              </w:rPr>
              <w:t>Additions</w:t>
            </w:r>
          </w:p>
        </w:tc>
        <w:tc>
          <w:tcPr>
            <w:tcW w:w="974" w:type="dxa"/>
          </w:tcPr>
          <w:p w:rsidR="006530DB" w:rsidRPr="00DE17B1" w:rsidRDefault="006530DB" w:rsidP="006530DB">
            <w:pPr>
              <w:tabs>
                <w:tab w:val="decimal" w:pos="692"/>
              </w:tabs>
              <w:spacing w:line="240" w:lineRule="exact"/>
              <w:ind w:right="-43"/>
              <w:jc w:val="thaiDistribute"/>
              <w:rPr>
                <w:rFonts w:ascii="Arial" w:hAnsi="Arial" w:cs="Arial"/>
                <w:sz w:val="12"/>
                <w:szCs w:val="12"/>
              </w:rPr>
            </w:pPr>
            <w:r>
              <w:rPr>
                <w:rFonts w:ascii="Arial" w:hAnsi="Arial" w:cs="Arial"/>
                <w:sz w:val="12"/>
                <w:szCs w:val="12"/>
              </w:rPr>
              <w:t>12,670</w:t>
            </w:r>
          </w:p>
        </w:tc>
        <w:tc>
          <w:tcPr>
            <w:tcW w:w="973" w:type="dxa"/>
          </w:tcPr>
          <w:p w:rsidR="006530DB" w:rsidRPr="00DE17B1" w:rsidRDefault="0010171E" w:rsidP="006530DB">
            <w:pPr>
              <w:tabs>
                <w:tab w:val="decimal" w:pos="702"/>
              </w:tabs>
              <w:spacing w:line="240" w:lineRule="exact"/>
              <w:ind w:right="-43"/>
              <w:jc w:val="thaiDistribute"/>
              <w:rPr>
                <w:rFonts w:ascii="Arial" w:hAnsi="Arial" w:cs="Arial"/>
                <w:sz w:val="12"/>
                <w:szCs w:val="12"/>
              </w:rPr>
            </w:pPr>
            <w:r>
              <w:rPr>
                <w:rFonts w:ascii="Arial" w:hAnsi="Arial" w:cs="Arial"/>
                <w:sz w:val="12"/>
                <w:szCs w:val="12"/>
              </w:rPr>
              <w:t>18,746</w:t>
            </w:r>
          </w:p>
        </w:tc>
        <w:tc>
          <w:tcPr>
            <w:tcW w:w="973" w:type="dxa"/>
          </w:tcPr>
          <w:p w:rsidR="006530DB" w:rsidRPr="00DE17B1" w:rsidRDefault="006530DB" w:rsidP="006530DB">
            <w:pP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12</w:t>
            </w:r>
          </w:p>
        </w:tc>
        <w:tc>
          <w:tcPr>
            <w:tcW w:w="973" w:type="dxa"/>
          </w:tcPr>
          <w:p w:rsidR="006530DB" w:rsidRPr="00DE17B1" w:rsidRDefault="006530DB" w:rsidP="006530DB">
            <w:pP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4,274</w:t>
            </w:r>
          </w:p>
        </w:tc>
        <w:tc>
          <w:tcPr>
            <w:tcW w:w="973" w:type="dxa"/>
          </w:tcPr>
          <w:p w:rsidR="006530DB" w:rsidRPr="00DE17B1" w:rsidRDefault="006530DB" w:rsidP="006530DB">
            <w:pP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326</w:t>
            </w:r>
          </w:p>
        </w:tc>
        <w:tc>
          <w:tcPr>
            <w:tcW w:w="973" w:type="dxa"/>
          </w:tcPr>
          <w:p w:rsidR="006530DB" w:rsidRPr="00DE17B1" w:rsidRDefault="007448AB" w:rsidP="006530DB">
            <w:pPr>
              <w:tabs>
                <w:tab w:val="decimal" w:pos="702"/>
              </w:tabs>
              <w:spacing w:line="240" w:lineRule="exact"/>
              <w:ind w:right="-43"/>
              <w:jc w:val="thaiDistribute"/>
              <w:rPr>
                <w:rFonts w:ascii="Arial" w:hAnsi="Arial" w:cs="Arial"/>
                <w:sz w:val="12"/>
                <w:szCs w:val="12"/>
              </w:rPr>
            </w:pPr>
            <w:r>
              <w:rPr>
                <w:rFonts w:ascii="Arial" w:hAnsi="Arial" w:cs="Arial"/>
                <w:sz w:val="12"/>
                <w:szCs w:val="12"/>
              </w:rPr>
              <w:t>290,878</w:t>
            </w:r>
          </w:p>
        </w:tc>
        <w:tc>
          <w:tcPr>
            <w:tcW w:w="973" w:type="dxa"/>
          </w:tcPr>
          <w:p w:rsidR="006530DB" w:rsidRPr="00DE17B1" w:rsidRDefault="007448AB" w:rsidP="006530DB">
            <w:pPr>
              <w:tabs>
                <w:tab w:val="decimal" w:pos="702"/>
              </w:tabs>
              <w:spacing w:line="240" w:lineRule="exact"/>
              <w:ind w:left="-12" w:right="-43"/>
              <w:jc w:val="thaiDistribute"/>
              <w:rPr>
                <w:rFonts w:ascii="Arial" w:hAnsi="Arial" w:cs="Arial"/>
                <w:sz w:val="12"/>
                <w:szCs w:val="12"/>
              </w:rPr>
            </w:pPr>
            <w:r>
              <w:rPr>
                <w:rFonts w:ascii="Arial" w:hAnsi="Arial" w:cs="Arial"/>
                <w:sz w:val="12"/>
                <w:szCs w:val="12"/>
              </w:rPr>
              <w:t>326,906</w:t>
            </w:r>
          </w:p>
        </w:tc>
      </w:tr>
      <w:tr w:rsidR="0010171E" w:rsidRPr="0026715E" w:rsidTr="005B3C8C">
        <w:tc>
          <w:tcPr>
            <w:tcW w:w="2160" w:type="dxa"/>
          </w:tcPr>
          <w:p w:rsidR="0010171E" w:rsidRPr="0026715E" w:rsidRDefault="0010171E" w:rsidP="006530DB">
            <w:pPr>
              <w:spacing w:line="240" w:lineRule="exact"/>
              <w:ind w:left="72" w:right="-90" w:hanging="72"/>
              <w:rPr>
                <w:rFonts w:ascii="Arial" w:hAnsi="Arial"/>
                <w:sz w:val="12"/>
                <w:szCs w:val="12"/>
              </w:rPr>
            </w:pPr>
            <w:r>
              <w:rPr>
                <w:rFonts w:ascii="Arial" w:hAnsi="Arial"/>
                <w:sz w:val="12"/>
                <w:szCs w:val="12"/>
              </w:rPr>
              <w:t>Estimated cost of decommissioning</w:t>
            </w:r>
          </w:p>
        </w:tc>
        <w:tc>
          <w:tcPr>
            <w:tcW w:w="974" w:type="dxa"/>
          </w:tcPr>
          <w:p w:rsidR="0010171E" w:rsidRDefault="0010171E" w:rsidP="006530DB">
            <w:pPr>
              <w:tabs>
                <w:tab w:val="decimal" w:pos="692"/>
              </w:tabs>
              <w:spacing w:line="240" w:lineRule="exact"/>
              <w:ind w:right="-43"/>
              <w:jc w:val="thaiDistribute"/>
              <w:rPr>
                <w:rFonts w:ascii="Arial" w:hAnsi="Arial" w:cs="Arial"/>
                <w:sz w:val="12"/>
                <w:szCs w:val="12"/>
              </w:rPr>
            </w:pPr>
            <w:r>
              <w:rPr>
                <w:rFonts w:ascii="Arial" w:hAnsi="Arial" w:cs="Arial"/>
                <w:sz w:val="12"/>
                <w:szCs w:val="12"/>
              </w:rPr>
              <w:t>-</w:t>
            </w:r>
          </w:p>
        </w:tc>
        <w:tc>
          <w:tcPr>
            <w:tcW w:w="973" w:type="dxa"/>
          </w:tcPr>
          <w:p w:rsidR="0010171E" w:rsidRDefault="0010171E" w:rsidP="006530DB">
            <w:pPr>
              <w:tabs>
                <w:tab w:val="decimal" w:pos="702"/>
              </w:tabs>
              <w:spacing w:line="240" w:lineRule="exact"/>
              <w:ind w:right="-43"/>
              <w:jc w:val="thaiDistribute"/>
              <w:rPr>
                <w:rFonts w:ascii="Arial" w:hAnsi="Arial" w:cs="Arial"/>
                <w:sz w:val="12"/>
                <w:szCs w:val="12"/>
              </w:rPr>
            </w:pPr>
            <w:r>
              <w:rPr>
                <w:rFonts w:ascii="Arial" w:hAnsi="Arial" w:cs="Arial"/>
                <w:sz w:val="12"/>
                <w:szCs w:val="12"/>
              </w:rPr>
              <w:t>28,039</w:t>
            </w:r>
          </w:p>
        </w:tc>
        <w:tc>
          <w:tcPr>
            <w:tcW w:w="973" w:type="dxa"/>
          </w:tcPr>
          <w:p w:rsidR="0010171E" w:rsidRPr="00DE17B1" w:rsidRDefault="0010171E" w:rsidP="006530DB">
            <w:pPr>
              <w:tabs>
                <w:tab w:val="decimal" w:pos="702"/>
              </w:tabs>
              <w:spacing w:line="240" w:lineRule="exact"/>
              <w:ind w:right="-43"/>
              <w:jc w:val="thaiDistribute"/>
              <w:rPr>
                <w:rFonts w:ascii="Arial" w:hAnsi="Arial" w:cs="Arial"/>
                <w:sz w:val="12"/>
                <w:szCs w:val="12"/>
              </w:rPr>
            </w:pPr>
            <w:r>
              <w:rPr>
                <w:rFonts w:ascii="Arial" w:hAnsi="Arial" w:cs="Arial"/>
                <w:sz w:val="12"/>
                <w:szCs w:val="12"/>
              </w:rPr>
              <w:t>-</w:t>
            </w:r>
          </w:p>
        </w:tc>
        <w:tc>
          <w:tcPr>
            <w:tcW w:w="973" w:type="dxa"/>
          </w:tcPr>
          <w:p w:rsidR="0010171E" w:rsidRPr="00DE17B1" w:rsidRDefault="0010171E" w:rsidP="006530DB">
            <w:pPr>
              <w:tabs>
                <w:tab w:val="decimal" w:pos="702"/>
              </w:tabs>
              <w:spacing w:line="240" w:lineRule="exact"/>
              <w:ind w:right="-43"/>
              <w:jc w:val="thaiDistribute"/>
              <w:rPr>
                <w:rFonts w:ascii="Arial" w:hAnsi="Arial" w:cs="Arial"/>
                <w:sz w:val="12"/>
                <w:szCs w:val="12"/>
              </w:rPr>
            </w:pPr>
            <w:r>
              <w:rPr>
                <w:rFonts w:ascii="Arial" w:hAnsi="Arial" w:cs="Arial"/>
                <w:sz w:val="12"/>
                <w:szCs w:val="12"/>
              </w:rPr>
              <w:t>-</w:t>
            </w:r>
          </w:p>
        </w:tc>
        <w:tc>
          <w:tcPr>
            <w:tcW w:w="973" w:type="dxa"/>
          </w:tcPr>
          <w:p w:rsidR="0010171E" w:rsidRPr="00DE17B1" w:rsidRDefault="0010171E" w:rsidP="006530DB">
            <w:pPr>
              <w:tabs>
                <w:tab w:val="decimal" w:pos="702"/>
              </w:tabs>
              <w:spacing w:line="240" w:lineRule="exact"/>
              <w:ind w:right="-43"/>
              <w:jc w:val="thaiDistribute"/>
              <w:rPr>
                <w:rFonts w:ascii="Arial" w:hAnsi="Arial" w:cs="Arial"/>
                <w:sz w:val="12"/>
                <w:szCs w:val="12"/>
              </w:rPr>
            </w:pPr>
            <w:r>
              <w:rPr>
                <w:rFonts w:ascii="Arial" w:hAnsi="Arial" w:cs="Arial"/>
                <w:sz w:val="12"/>
                <w:szCs w:val="12"/>
              </w:rPr>
              <w:t>-</w:t>
            </w:r>
          </w:p>
        </w:tc>
        <w:tc>
          <w:tcPr>
            <w:tcW w:w="973" w:type="dxa"/>
          </w:tcPr>
          <w:p w:rsidR="0010171E" w:rsidRDefault="0010171E" w:rsidP="006530DB">
            <w:pPr>
              <w:tabs>
                <w:tab w:val="decimal" w:pos="702"/>
              </w:tabs>
              <w:spacing w:line="240" w:lineRule="exact"/>
              <w:ind w:right="-43"/>
              <w:jc w:val="thaiDistribute"/>
              <w:rPr>
                <w:rFonts w:ascii="Arial" w:hAnsi="Arial" w:cs="Arial"/>
                <w:sz w:val="12"/>
                <w:szCs w:val="12"/>
              </w:rPr>
            </w:pPr>
            <w:r>
              <w:rPr>
                <w:rFonts w:ascii="Arial" w:hAnsi="Arial" w:cs="Arial"/>
                <w:sz w:val="12"/>
                <w:szCs w:val="12"/>
              </w:rPr>
              <w:t>-</w:t>
            </w:r>
          </w:p>
        </w:tc>
        <w:tc>
          <w:tcPr>
            <w:tcW w:w="973" w:type="dxa"/>
          </w:tcPr>
          <w:p w:rsidR="0010171E" w:rsidRDefault="0010171E" w:rsidP="006530DB">
            <w:pPr>
              <w:tabs>
                <w:tab w:val="decimal" w:pos="702"/>
              </w:tabs>
              <w:spacing w:line="240" w:lineRule="exact"/>
              <w:ind w:left="-12" w:right="-43"/>
              <w:jc w:val="thaiDistribute"/>
              <w:rPr>
                <w:rFonts w:ascii="Arial" w:hAnsi="Arial" w:cs="Arial"/>
                <w:sz w:val="12"/>
                <w:szCs w:val="12"/>
              </w:rPr>
            </w:pPr>
            <w:r>
              <w:rPr>
                <w:rFonts w:ascii="Arial" w:hAnsi="Arial" w:cs="Arial"/>
                <w:sz w:val="12"/>
                <w:szCs w:val="12"/>
              </w:rPr>
              <w:t>28,039</w:t>
            </w:r>
          </w:p>
        </w:tc>
      </w:tr>
      <w:tr w:rsidR="006530DB" w:rsidRPr="0026715E" w:rsidTr="005B3C8C">
        <w:trPr>
          <w:trHeight w:val="198"/>
        </w:trPr>
        <w:tc>
          <w:tcPr>
            <w:tcW w:w="2160" w:type="dxa"/>
          </w:tcPr>
          <w:p w:rsidR="006530DB" w:rsidRPr="0026715E" w:rsidRDefault="00A74C57" w:rsidP="006530DB">
            <w:pPr>
              <w:spacing w:line="240" w:lineRule="exact"/>
              <w:ind w:left="72" w:right="-90" w:hanging="72"/>
              <w:rPr>
                <w:rFonts w:ascii="Arial" w:hAnsi="Arial"/>
                <w:sz w:val="12"/>
                <w:szCs w:val="12"/>
              </w:rPr>
            </w:pPr>
            <w:r>
              <w:rPr>
                <w:rFonts w:ascii="Arial" w:hAnsi="Arial"/>
                <w:sz w:val="12"/>
                <w:szCs w:val="12"/>
              </w:rPr>
              <w:t>Disposals/write-offs</w:t>
            </w:r>
          </w:p>
        </w:tc>
        <w:tc>
          <w:tcPr>
            <w:tcW w:w="974" w:type="dxa"/>
          </w:tcPr>
          <w:p w:rsidR="006530DB" w:rsidRPr="00DE17B1" w:rsidRDefault="006530DB" w:rsidP="006530DB">
            <w:pPr>
              <w:tabs>
                <w:tab w:val="decimal" w:pos="692"/>
              </w:tabs>
              <w:spacing w:line="240" w:lineRule="exact"/>
              <w:ind w:right="-43"/>
              <w:jc w:val="thaiDistribute"/>
              <w:rPr>
                <w:rFonts w:ascii="Arial" w:hAnsi="Arial" w:cs="Arial"/>
                <w:sz w:val="12"/>
                <w:szCs w:val="12"/>
              </w:rPr>
            </w:pPr>
            <w:r w:rsidRPr="00DE17B1">
              <w:rPr>
                <w:rFonts w:ascii="Arial" w:hAnsi="Arial" w:cs="Arial"/>
                <w:sz w:val="12"/>
                <w:szCs w:val="12"/>
              </w:rPr>
              <w:t>(2,279)</w:t>
            </w:r>
          </w:p>
        </w:tc>
        <w:tc>
          <w:tcPr>
            <w:tcW w:w="973" w:type="dxa"/>
          </w:tcPr>
          <w:p w:rsidR="006530DB" w:rsidRPr="00DE17B1" w:rsidRDefault="006530DB" w:rsidP="007448AB">
            <w:pP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w:t>
            </w:r>
            <w:r w:rsidR="007448AB">
              <w:rPr>
                <w:rFonts w:ascii="Arial" w:hAnsi="Arial" w:cs="Arial"/>
                <w:sz w:val="12"/>
                <w:szCs w:val="12"/>
              </w:rPr>
              <w:t>17,408</w:t>
            </w:r>
            <w:r w:rsidRPr="00DE17B1">
              <w:rPr>
                <w:rFonts w:ascii="Arial" w:hAnsi="Arial" w:cs="Arial"/>
                <w:sz w:val="12"/>
                <w:szCs w:val="12"/>
              </w:rPr>
              <w:t>)</w:t>
            </w:r>
          </w:p>
        </w:tc>
        <w:tc>
          <w:tcPr>
            <w:tcW w:w="973" w:type="dxa"/>
          </w:tcPr>
          <w:p w:rsidR="006530DB" w:rsidRPr="00DE17B1" w:rsidRDefault="006530DB" w:rsidP="006530DB">
            <w:pP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(1,124)</w:t>
            </w:r>
          </w:p>
        </w:tc>
        <w:tc>
          <w:tcPr>
            <w:tcW w:w="973" w:type="dxa"/>
          </w:tcPr>
          <w:p w:rsidR="006530DB" w:rsidRPr="00DE17B1" w:rsidRDefault="006530DB" w:rsidP="006530DB">
            <w:pP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(23,715)</w:t>
            </w:r>
          </w:p>
        </w:tc>
        <w:tc>
          <w:tcPr>
            <w:tcW w:w="973" w:type="dxa"/>
          </w:tcPr>
          <w:p w:rsidR="006530DB" w:rsidRPr="00DE17B1" w:rsidRDefault="006530DB" w:rsidP="006530DB">
            <w:pP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(9,361)</w:t>
            </w:r>
          </w:p>
        </w:tc>
        <w:tc>
          <w:tcPr>
            <w:tcW w:w="973" w:type="dxa"/>
          </w:tcPr>
          <w:p w:rsidR="006530DB" w:rsidRPr="00DE17B1" w:rsidRDefault="006530DB" w:rsidP="006530DB">
            <w:pP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w:t>
            </w:r>
          </w:p>
        </w:tc>
        <w:tc>
          <w:tcPr>
            <w:tcW w:w="973" w:type="dxa"/>
          </w:tcPr>
          <w:p w:rsidR="006530DB" w:rsidRPr="00DE17B1" w:rsidRDefault="007448AB" w:rsidP="006530DB">
            <w:pPr>
              <w:tabs>
                <w:tab w:val="decimal" w:pos="702"/>
              </w:tabs>
              <w:spacing w:line="240" w:lineRule="exact"/>
              <w:ind w:left="-12" w:right="-43"/>
              <w:jc w:val="thaiDistribute"/>
              <w:rPr>
                <w:rFonts w:ascii="Arial" w:hAnsi="Arial" w:cs="Arial"/>
                <w:sz w:val="12"/>
                <w:szCs w:val="12"/>
              </w:rPr>
            </w:pPr>
            <w:r>
              <w:rPr>
                <w:rFonts w:ascii="Arial" w:hAnsi="Arial" w:cs="Arial"/>
                <w:sz w:val="12"/>
                <w:szCs w:val="12"/>
              </w:rPr>
              <w:t>(53,887)</w:t>
            </w:r>
          </w:p>
        </w:tc>
      </w:tr>
      <w:tr w:rsidR="006530DB" w:rsidRPr="0026715E" w:rsidTr="005B3C8C">
        <w:tc>
          <w:tcPr>
            <w:tcW w:w="2160" w:type="dxa"/>
          </w:tcPr>
          <w:p w:rsidR="006530DB" w:rsidRPr="0026715E" w:rsidRDefault="006530DB" w:rsidP="006530DB">
            <w:pPr>
              <w:spacing w:line="240" w:lineRule="exact"/>
              <w:ind w:left="72" w:right="-90" w:hanging="72"/>
              <w:rPr>
                <w:rFonts w:ascii="Arial" w:hAnsi="Arial"/>
                <w:sz w:val="12"/>
                <w:szCs w:val="12"/>
              </w:rPr>
            </w:pPr>
            <w:r>
              <w:rPr>
                <w:rFonts w:ascii="Arial" w:hAnsi="Arial"/>
                <w:sz w:val="12"/>
                <w:szCs w:val="12"/>
              </w:rPr>
              <w:t>Transfers</w:t>
            </w:r>
            <w:r w:rsidRPr="0026715E">
              <w:rPr>
                <w:rFonts w:ascii="Arial" w:hAnsi="Arial"/>
                <w:sz w:val="12"/>
                <w:szCs w:val="12"/>
              </w:rPr>
              <w:t xml:space="preserve"> in (out)</w:t>
            </w:r>
          </w:p>
        </w:tc>
        <w:tc>
          <w:tcPr>
            <w:tcW w:w="974" w:type="dxa"/>
          </w:tcPr>
          <w:p w:rsidR="006530DB" w:rsidRPr="00DE17B1" w:rsidRDefault="006530DB" w:rsidP="006530DB">
            <w:pPr>
              <w:pBdr>
                <w:bottom w:val="single" w:sz="4" w:space="1" w:color="auto"/>
              </w:pBdr>
              <w:tabs>
                <w:tab w:val="decimal" w:pos="692"/>
              </w:tabs>
              <w:spacing w:line="240" w:lineRule="exact"/>
              <w:ind w:right="-43"/>
              <w:jc w:val="thaiDistribute"/>
              <w:rPr>
                <w:rFonts w:ascii="Arial" w:hAnsi="Arial" w:cs="Arial"/>
                <w:sz w:val="12"/>
                <w:szCs w:val="12"/>
              </w:rPr>
            </w:pPr>
            <w:r w:rsidRPr="00DE17B1">
              <w:rPr>
                <w:rFonts w:ascii="Arial" w:hAnsi="Arial" w:cs="Arial"/>
                <w:sz w:val="12"/>
                <w:szCs w:val="12"/>
              </w:rPr>
              <w:t>-</w:t>
            </w:r>
          </w:p>
        </w:tc>
        <w:tc>
          <w:tcPr>
            <w:tcW w:w="973" w:type="dxa"/>
          </w:tcPr>
          <w:p w:rsidR="006530DB" w:rsidRPr="00DE17B1" w:rsidRDefault="007448AB" w:rsidP="006530DB">
            <w:pPr>
              <w:pBdr>
                <w:bottom w:val="single" w:sz="4" w:space="1" w:color="auto"/>
              </w:pBdr>
              <w:tabs>
                <w:tab w:val="decimal" w:pos="692"/>
              </w:tabs>
              <w:spacing w:line="240" w:lineRule="exact"/>
              <w:ind w:right="-43"/>
              <w:jc w:val="thaiDistribute"/>
              <w:rPr>
                <w:rFonts w:ascii="Arial" w:hAnsi="Arial" w:cs="Arial"/>
                <w:sz w:val="12"/>
                <w:szCs w:val="12"/>
              </w:rPr>
            </w:pPr>
            <w:r>
              <w:rPr>
                <w:rFonts w:ascii="Arial" w:hAnsi="Arial" w:cs="Arial"/>
                <w:sz w:val="12"/>
                <w:szCs w:val="12"/>
              </w:rPr>
              <w:t>168,573</w:t>
            </w:r>
          </w:p>
        </w:tc>
        <w:tc>
          <w:tcPr>
            <w:tcW w:w="973" w:type="dxa"/>
          </w:tcPr>
          <w:p w:rsidR="006530DB" w:rsidRPr="00DE17B1" w:rsidRDefault="006530DB" w:rsidP="006530DB">
            <w:pPr>
              <w:pBdr>
                <w:bottom w:val="single" w:sz="4" w:space="1" w:color="auto"/>
              </w:pBd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934</w:t>
            </w:r>
          </w:p>
        </w:tc>
        <w:tc>
          <w:tcPr>
            <w:tcW w:w="973" w:type="dxa"/>
          </w:tcPr>
          <w:p w:rsidR="006530DB" w:rsidRPr="00DE17B1" w:rsidRDefault="006530DB" w:rsidP="006530DB">
            <w:pPr>
              <w:pBdr>
                <w:bottom w:val="single" w:sz="4" w:space="1" w:color="auto"/>
              </w:pBd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68,114</w:t>
            </w:r>
          </w:p>
        </w:tc>
        <w:tc>
          <w:tcPr>
            <w:tcW w:w="973" w:type="dxa"/>
          </w:tcPr>
          <w:p w:rsidR="006530DB" w:rsidRPr="00DE17B1" w:rsidRDefault="006530DB" w:rsidP="006530DB">
            <w:pPr>
              <w:pBdr>
                <w:bottom w:val="single" w:sz="4" w:space="1" w:color="auto"/>
              </w:pBd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w:t>
            </w:r>
          </w:p>
        </w:tc>
        <w:tc>
          <w:tcPr>
            <w:tcW w:w="973" w:type="dxa"/>
          </w:tcPr>
          <w:p w:rsidR="006530DB" w:rsidRPr="00DE17B1" w:rsidRDefault="007448AB" w:rsidP="006530DB">
            <w:pPr>
              <w:pBdr>
                <w:bottom w:val="single" w:sz="4" w:space="1" w:color="auto"/>
              </w:pBdr>
              <w:tabs>
                <w:tab w:val="decimal" w:pos="702"/>
              </w:tabs>
              <w:spacing w:line="240" w:lineRule="exact"/>
              <w:ind w:right="-43"/>
              <w:jc w:val="thaiDistribute"/>
              <w:rPr>
                <w:rFonts w:ascii="Arial" w:hAnsi="Arial" w:cs="Arial"/>
                <w:sz w:val="12"/>
                <w:szCs w:val="12"/>
              </w:rPr>
            </w:pPr>
            <w:r>
              <w:rPr>
                <w:rFonts w:ascii="Arial" w:hAnsi="Arial" w:cs="Arial"/>
                <w:sz w:val="12"/>
                <w:szCs w:val="12"/>
              </w:rPr>
              <w:t>(237,621)</w:t>
            </w:r>
          </w:p>
        </w:tc>
        <w:tc>
          <w:tcPr>
            <w:tcW w:w="973" w:type="dxa"/>
          </w:tcPr>
          <w:p w:rsidR="006530DB" w:rsidRPr="00DE17B1" w:rsidRDefault="006530DB" w:rsidP="006530DB">
            <w:pPr>
              <w:pBdr>
                <w:bottom w:val="single" w:sz="4" w:space="1" w:color="auto"/>
              </w:pBdr>
              <w:tabs>
                <w:tab w:val="decimal" w:pos="702"/>
              </w:tabs>
              <w:spacing w:line="240" w:lineRule="exact"/>
              <w:ind w:left="-12" w:right="-43"/>
              <w:jc w:val="thaiDistribute"/>
              <w:rPr>
                <w:rFonts w:ascii="Arial" w:hAnsi="Arial" w:cs="Arial"/>
                <w:sz w:val="12"/>
                <w:szCs w:val="12"/>
              </w:rPr>
            </w:pPr>
            <w:r w:rsidRPr="00DE17B1">
              <w:rPr>
                <w:rFonts w:ascii="Arial" w:hAnsi="Arial" w:cs="Arial"/>
                <w:sz w:val="12"/>
                <w:szCs w:val="12"/>
              </w:rPr>
              <w:t>-</w:t>
            </w:r>
          </w:p>
        </w:tc>
      </w:tr>
      <w:tr w:rsidR="006530DB" w:rsidRPr="0026715E" w:rsidTr="005B3C8C">
        <w:tc>
          <w:tcPr>
            <w:tcW w:w="2160" w:type="dxa"/>
          </w:tcPr>
          <w:p w:rsidR="006530DB" w:rsidRPr="0026715E" w:rsidRDefault="006530DB" w:rsidP="006530DB">
            <w:pPr>
              <w:spacing w:line="240" w:lineRule="exact"/>
              <w:ind w:left="72" w:right="-90" w:hanging="72"/>
              <w:rPr>
                <w:rFonts w:ascii="Arial" w:hAnsi="Arial"/>
                <w:sz w:val="12"/>
                <w:szCs w:val="12"/>
              </w:rPr>
            </w:pPr>
            <w:r w:rsidRPr="0026715E">
              <w:rPr>
                <w:rFonts w:ascii="Arial" w:hAnsi="Arial"/>
                <w:sz w:val="12"/>
                <w:szCs w:val="12"/>
              </w:rPr>
              <w:t xml:space="preserve">31 December </w:t>
            </w:r>
            <w:r>
              <w:rPr>
                <w:rFonts w:ascii="Arial" w:hAnsi="Arial"/>
                <w:sz w:val="12"/>
                <w:szCs w:val="12"/>
              </w:rPr>
              <w:t>2016</w:t>
            </w:r>
          </w:p>
        </w:tc>
        <w:tc>
          <w:tcPr>
            <w:tcW w:w="974" w:type="dxa"/>
          </w:tcPr>
          <w:p w:rsidR="006530DB" w:rsidRPr="00DE17B1" w:rsidRDefault="006530DB" w:rsidP="006530DB">
            <w:pPr>
              <w:pBdr>
                <w:bottom w:val="single" w:sz="4" w:space="1" w:color="auto"/>
              </w:pBdr>
              <w:tabs>
                <w:tab w:val="decimal" w:pos="692"/>
              </w:tabs>
              <w:spacing w:line="240" w:lineRule="exact"/>
              <w:ind w:right="-43"/>
              <w:jc w:val="thaiDistribute"/>
              <w:rPr>
                <w:rFonts w:ascii="Arial" w:hAnsi="Arial" w:cs="Arial"/>
                <w:sz w:val="12"/>
                <w:szCs w:val="12"/>
              </w:rPr>
            </w:pPr>
            <w:r>
              <w:rPr>
                <w:rFonts w:ascii="Arial" w:hAnsi="Arial" w:cs="Arial"/>
                <w:sz w:val="12"/>
                <w:szCs w:val="12"/>
              </w:rPr>
              <w:t>65,413</w:t>
            </w:r>
          </w:p>
        </w:tc>
        <w:tc>
          <w:tcPr>
            <w:tcW w:w="973" w:type="dxa"/>
          </w:tcPr>
          <w:p w:rsidR="006530DB" w:rsidRPr="00DE17B1" w:rsidRDefault="006530DB" w:rsidP="006530DB">
            <w:pPr>
              <w:pBdr>
                <w:bottom w:val="single" w:sz="4" w:space="1" w:color="auto"/>
              </w:pBdr>
              <w:tabs>
                <w:tab w:val="decimal" w:pos="702"/>
              </w:tabs>
              <w:spacing w:line="240" w:lineRule="exact"/>
              <w:ind w:left="-12" w:right="-43"/>
              <w:jc w:val="thaiDistribute"/>
              <w:rPr>
                <w:rFonts w:ascii="Arial" w:hAnsi="Arial" w:cs="Arial"/>
                <w:sz w:val="12"/>
                <w:szCs w:val="12"/>
              </w:rPr>
            </w:pPr>
            <w:r w:rsidRPr="00DE17B1">
              <w:rPr>
                <w:rFonts w:ascii="Arial" w:hAnsi="Arial" w:cs="Arial"/>
                <w:sz w:val="12"/>
                <w:szCs w:val="12"/>
              </w:rPr>
              <w:t>315,890</w:t>
            </w:r>
          </w:p>
        </w:tc>
        <w:tc>
          <w:tcPr>
            <w:tcW w:w="973" w:type="dxa"/>
          </w:tcPr>
          <w:p w:rsidR="006530DB" w:rsidRPr="00DE17B1" w:rsidRDefault="006530DB" w:rsidP="006530DB">
            <w:pPr>
              <w:pBdr>
                <w:bottom w:val="single" w:sz="4" w:space="1" w:color="auto"/>
              </w:pBd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3,562</w:t>
            </w:r>
          </w:p>
        </w:tc>
        <w:tc>
          <w:tcPr>
            <w:tcW w:w="973" w:type="dxa"/>
          </w:tcPr>
          <w:p w:rsidR="006530DB" w:rsidRPr="00DE17B1" w:rsidRDefault="006530DB" w:rsidP="006530DB">
            <w:pPr>
              <w:pBdr>
                <w:bottom w:val="single" w:sz="4" w:space="1" w:color="auto"/>
              </w:pBd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138,458</w:t>
            </w:r>
          </w:p>
        </w:tc>
        <w:tc>
          <w:tcPr>
            <w:tcW w:w="973" w:type="dxa"/>
          </w:tcPr>
          <w:p w:rsidR="006530DB" w:rsidRPr="00DE17B1" w:rsidRDefault="006530DB" w:rsidP="006530DB">
            <w:pPr>
              <w:pBdr>
                <w:bottom w:val="single" w:sz="4" w:space="1" w:color="auto"/>
              </w:pBd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65,422</w:t>
            </w:r>
          </w:p>
        </w:tc>
        <w:tc>
          <w:tcPr>
            <w:tcW w:w="973" w:type="dxa"/>
          </w:tcPr>
          <w:p w:rsidR="006530DB" w:rsidRPr="00DE17B1" w:rsidRDefault="006530DB" w:rsidP="006530DB">
            <w:pPr>
              <w:pBdr>
                <w:bottom w:val="single" w:sz="4" w:space="1" w:color="auto"/>
              </w:pBdr>
              <w:tabs>
                <w:tab w:val="decimal" w:pos="702"/>
              </w:tabs>
              <w:spacing w:line="240" w:lineRule="exact"/>
              <w:ind w:right="-43"/>
              <w:jc w:val="thaiDistribute"/>
              <w:rPr>
                <w:rFonts w:ascii="Arial" w:hAnsi="Arial" w:cs="Arial"/>
                <w:sz w:val="12"/>
                <w:szCs w:val="12"/>
              </w:rPr>
            </w:pPr>
            <w:r>
              <w:rPr>
                <w:rFonts w:ascii="Arial" w:hAnsi="Arial" w:cs="Arial"/>
                <w:sz w:val="12"/>
                <w:szCs w:val="12"/>
              </w:rPr>
              <w:t>57,025</w:t>
            </w:r>
          </w:p>
        </w:tc>
        <w:tc>
          <w:tcPr>
            <w:tcW w:w="973" w:type="dxa"/>
          </w:tcPr>
          <w:p w:rsidR="006530DB" w:rsidRPr="00DE17B1" w:rsidRDefault="006530DB" w:rsidP="006530DB">
            <w:pPr>
              <w:pBdr>
                <w:bottom w:val="single" w:sz="4" w:space="1" w:color="auto"/>
              </w:pBdr>
              <w:tabs>
                <w:tab w:val="decimal" w:pos="702"/>
              </w:tabs>
              <w:spacing w:line="240" w:lineRule="exact"/>
              <w:ind w:left="-12" w:right="-43"/>
              <w:jc w:val="thaiDistribute"/>
              <w:rPr>
                <w:rFonts w:ascii="Arial" w:hAnsi="Arial" w:cs="Arial"/>
                <w:sz w:val="12"/>
                <w:szCs w:val="12"/>
              </w:rPr>
            </w:pPr>
            <w:r w:rsidRPr="00DE17B1">
              <w:rPr>
                <w:rFonts w:ascii="Arial" w:hAnsi="Arial" w:cs="Arial"/>
                <w:sz w:val="12"/>
                <w:szCs w:val="12"/>
              </w:rPr>
              <w:t>645,770</w:t>
            </w:r>
          </w:p>
        </w:tc>
      </w:tr>
      <w:tr w:rsidR="006530DB" w:rsidRPr="0026715E" w:rsidTr="005B3C8C">
        <w:tc>
          <w:tcPr>
            <w:tcW w:w="2160" w:type="dxa"/>
          </w:tcPr>
          <w:p w:rsidR="006530DB" w:rsidRPr="0026715E" w:rsidRDefault="006530DB" w:rsidP="006530DB">
            <w:pPr>
              <w:spacing w:line="240" w:lineRule="exact"/>
              <w:ind w:left="72" w:right="-180" w:hanging="72"/>
              <w:rPr>
                <w:rFonts w:ascii="Arial" w:hAnsi="Arial"/>
                <w:sz w:val="12"/>
                <w:szCs w:val="12"/>
              </w:rPr>
            </w:pPr>
            <w:r w:rsidRPr="0026715E">
              <w:rPr>
                <w:rFonts w:ascii="Arial" w:hAnsi="Arial"/>
                <w:b/>
                <w:bCs/>
                <w:sz w:val="12"/>
                <w:szCs w:val="12"/>
              </w:rPr>
              <w:t>Accumulated depreciation:</w:t>
            </w:r>
          </w:p>
        </w:tc>
        <w:tc>
          <w:tcPr>
            <w:tcW w:w="974" w:type="dxa"/>
          </w:tcPr>
          <w:p w:rsidR="006530DB" w:rsidRPr="0026715E" w:rsidRDefault="006530DB" w:rsidP="006530DB">
            <w:pPr>
              <w:tabs>
                <w:tab w:val="decimal" w:pos="692"/>
              </w:tabs>
              <w:spacing w:line="240" w:lineRule="exact"/>
              <w:ind w:right="-43"/>
              <w:jc w:val="thaiDistribute"/>
              <w:rPr>
                <w:rFonts w:ascii="Arial" w:hAnsi="Arial" w:cs="Arial"/>
                <w:sz w:val="12"/>
                <w:szCs w:val="12"/>
              </w:rPr>
            </w:pPr>
          </w:p>
        </w:tc>
        <w:tc>
          <w:tcPr>
            <w:tcW w:w="973" w:type="dxa"/>
          </w:tcPr>
          <w:p w:rsidR="006530DB" w:rsidRPr="0026715E" w:rsidRDefault="006530DB" w:rsidP="006530DB">
            <w:pPr>
              <w:tabs>
                <w:tab w:val="decimal" w:pos="702"/>
              </w:tabs>
              <w:spacing w:line="240" w:lineRule="exact"/>
              <w:ind w:left="-12" w:right="-43"/>
              <w:jc w:val="thaiDistribute"/>
              <w:rPr>
                <w:rFonts w:ascii="Arial" w:hAnsi="Arial" w:cs="Arial"/>
                <w:sz w:val="12"/>
                <w:szCs w:val="12"/>
              </w:rPr>
            </w:pPr>
          </w:p>
        </w:tc>
        <w:tc>
          <w:tcPr>
            <w:tcW w:w="973" w:type="dxa"/>
          </w:tcPr>
          <w:p w:rsidR="006530DB" w:rsidRPr="0026715E" w:rsidRDefault="006530DB" w:rsidP="006530DB">
            <w:pPr>
              <w:tabs>
                <w:tab w:val="decimal" w:pos="702"/>
              </w:tabs>
              <w:spacing w:line="240" w:lineRule="exact"/>
              <w:ind w:right="-43"/>
              <w:jc w:val="thaiDistribute"/>
              <w:rPr>
                <w:rFonts w:ascii="Arial" w:hAnsi="Arial" w:cs="Arial"/>
                <w:sz w:val="12"/>
                <w:szCs w:val="12"/>
              </w:rPr>
            </w:pPr>
          </w:p>
        </w:tc>
        <w:tc>
          <w:tcPr>
            <w:tcW w:w="973" w:type="dxa"/>
          </w:tcPr>
          <w:p w:rsidR="006530DB" w:rsidRPr="0026715E" w:rsidRDefault="006530DB" w:rsidP="006530DB">
            <w:pPr>
              <w:tabs>
                <w:tab w:val="decimal" w:pos="702"/>
              </w:tabs>
              <w:spacing w:line="240" w:lineRule="exact"/>
              <w:ind w:right="-43"/>
              <w:jc w:val="thaiDistribute"/>
              <w:rPr>
                <w:rFonts w:ascii="Arial" w:hAnsi="Arial" w:cs="Arial"/>
                <w:sz w:val="12"/>
                <w:szCs w:val="12"/>
              </w:rPr>
            </w:pPr>
          </w:p>
        </w:tc>
        <w:tc>
          <w:tcPr>
            <w:tcW w:w="973" w:type="dxa"/>
          </w:tcPr>
          <w:p w:rsidR="006530DB" w:rsidRPr="0026715E" w:rsidRDefault="006530DB" w:rsidP="006530DB">
            <w:pPr>
              <w:tabs>
                <w:tab w:val="decimal" w:pos="702"/>
              </w:tabs>
              <w:spacing w:line="240" w:lineRule="exact"/>
              <w:ind w:right="-43"/>
              <w:jc w:val="thaiDistribute"/>
              <w:rPr>
                <w:rFonts w:ascii="Arial" w:hAnsi="Arial" w:cs="Arial"/>
                <w:sz w:val="12"/>
                <w:szCs w:val="12"/>
              </w:rPr>
            </w:pPr>
          </w:p>
        </w:tc>
        <w:tc>
          <w:tcPr>
            <w:tcW w:w="973" w:type="dxa"/>
          </w:tcPr>
          <w:p w:rsidR="006530DB" w:rsidRPr="0026715E" w:rsidRDefault="006530DB" w:rsidP="006530DB">
            <w:pPr>
              <w:tabs>
                <w:tab w:val="decimal" w:pos="702"/>
              </w:tabs>
              <w:spacing w:line="240" w:lineRule="exact"/>
              <w:ind w:right="-43"/>
              <w:jc w:val="thaiDistribute"/>
              <w:rPr>
                <w:rFonts w:ascii="Arial" w:hAnsi="Arial" w:cs="Arial"/>
                <w:sz w:val="12"/>
                <w:szCs w:val="12"/>
              </w:rPr>
            </w:pPr>
          </w:p>
        </w:tc>
        <w:tc>
          <w:tcPr>
            <w:tcW w:w="973" w:type="dxa"/>
          </w:tcPr>
          <w:p w:rsidR="006530DB" w:rsidRPr="0026715E" w:rsidRDefault="006530DB" w:rsidP="006530DB">
            <w:pPr>
              <w:tabs>
                <w:tab w:val="decimal" w:pos="713"/>
              </w:tabs>
              <w:spacing w:line="240" w:lineRule="exact"/>
              <w:ind w:left="-12" w:right="-43"/>
              <w:jc w:val="thaiDistribute"/>
              <w:rPr>
                <w:rFonts w:ascii="Arial" w:hAnsi="Arial" w:cs="Arial"/>
                <w:sz w:val="12"/>
                <w:szCs w:val="12"/>
              </w:rPr>
            </w:pPr>
          </w:p>
        </w:tc>
      </w:tr>
      <w:tr w:rsidR="006530DB" w:rsidRPr="0026715E" w:rsidTr="005B3C8C">
        <w:tc>
          <w:tcPr>
            <w:tcW w:w="2160" w:type="dxa"/>
          </w:tcPr>
          <w:p w:rsidR="006530DB" w:rsidRPr="0026715E" w:rsidRDefault="006530DB" w:rsidP="006530DB">
            <w:pPr>
              <w:spacing w:line="240" w:lineRule="exact"/>
              <w:ind w:left="72" w:right="-90" w:hanging="72"/>
              <w:rPr>
                <w:rFonts w:ascii="Arial" w:hAnsi="Arial"/>
                <w:sz w:val="12"/>
                <w:szCs w:val="12"/>
              </w:rPr>
            </w:pPr>
            <w:r w:rsidRPr="0026715E">
              <w:rPr>
                <w:rFonts w:ascii="Arial" w:hAnsi="Arial"/>
                <w:sz w:val="12"/>
                <w:szCs w:val="12"/>
              </w:rPr>
              <w:t xml:space="preserve">1 January </w:t>
            </w:r>
            <w:r>
              <w:rPr>
                <w:rFonts w:ascii="Arial" w:hAnsi="Arial"/>
                <w:sz w:val="12"/>
                <w:szCs w:val="12"/>
              </w:rPr>
              <w:t>2015</w:t>
            </w:r>
          </w:p>
        </w:tc>
        <w:tc>
          <w:tcPr>
            <w:tcW w:w="974" w:type="dxa"/>
          </w:tcPr>
          <w:p w:rsidR="006530DB" w:rsidRPr="0026715E" w:rsidRDefault="006530DB" w:rsidP="006530DB">
            <w:pPr>
              <w:tabs>
                <w:tab w:val="decimal" w:pos="692"/>
              </w:tabs>
              <w:spacing w:line="240" w:lineRule="exact"/>
              <w:ind w:right="-43"/>
              <w:jc w:val="thaiDistribute"/>
              <w:rPr>
                <w:rFonts w:ascii="Arial" w:hAnsi="Arial" w:cs="Arial"/>
                <w:sz w:val="12"/>
                <w:szCs w:val="12"/>
              </w:rPr>
            </w:pPr>
            <w:r w:rsidRPr="0026715E">
              <w:rPr>
                <w:rFonts w:ascii="Arial" w:hAnsi="Arial" w:cs="Arial"/>
                <w:sz w:val="12"/>
                <w:szCs w:val="12"/>
              </w:rPr>
              <w:t>2,046</w:t>
            </w:r>
          </w:p>
        </w:tc>
        <w:tc>
          <w:tcPr>
            <w:tcW w:w="973" w:type="dxa"/>
          </w:tcPr>
          <w:p w:rsidR="006530DB" w:rsidRPr="0026715E" w:rsidRDefault="006530DB" w:rsidP="006530DB">
            <w:pPr>
              <w:tabs>
                <w:tab w:val="decimal" w:pos="702"/>
              </w:tabs>
              <w:spacing w:line="240" w:lineRule="exact"/>
              <w:ind w:left="-12" w:right="-43"/>
              <w:jc w:val="thaiDistribute"/>
              <w:rPr>
                <w:rFonts w:ascii="Arial" w:hAnsi="Arial" w:cs="Arial"/>
                <w:sz w:val="12"/>
                <w:szCs w:val="12"/>
              </w:rPr>
            </w:pPr>
            <w:r w:rsidRPr="0026715E">
              <w:rPr>
                <w:rFonts w:ascii="Arial" w:hAnsi="Arial" w:cs="Arial"/>
                <w:sz w:val="12"/>
                <w:szCs w:val="12"/>
              </w:rPr>
              <w:t>31,632</w:t>
            </w:r>
          </w:p>
        </w:tc>
        <w:tc>
          <w:tcPr>
            <w:tcW w:w="973" w:type="dxa"/>
          </w:tcPr>
          <w:p w:rsidR="006530DB" w:rsidRPr="0026715E" w:rsidRDefault="006530DB" w:rsidP="006530DB">
            <w:pPr>
              <w:tabs>
                <w:tab w:val="decimal" w:pos="702"/>
              </w:tabs>
              <w:spacing w:line="240" w:lineRule="exact"/>
              <w:ind w:right="-43"/>
              <w:jc w:val="thaiDistribute"/>
              <w:rPr>
                <w:rFonts w:ascii="Arial" w:hAnsi="Arial" w:cs="Arial"/>
                <w:sz w:val="12"/>
                <w:szCs w:val="12"/>
              </w:rPr>
            </w:pPr>
            <w:r w:rsidRPr="0026715E">
              <w:rPr>
                <w:rFonts w:ascii="Arial" w:hAnsi="Arial" w:cs="Arial"/>
                <w:sz w:val="12"/>
                <w:szCs w:val="12"/>
              </w:rPr>
              <w:t>1,599</w:t>
            </w:r>
          </w:p>
        </w:tc>
        <w:tc>
          <w:tcPr>
            <w:tcW w:w="973" w:type="dxa"/>
          </w:tcPr>
          <w:p w:rsidR="006530DB" w:rsidRPr="0026715E" w:rsidRDefault="006530DB" w:rsidP="006530DB">
            <w:pPr>
              <w:tabs>
                <w:tab w:val="decimal" w:pos="702"/>
              </w:tabs>
              <w:spacing w:line="240" w:lineRule="exact"/>
              <w:ind w:right="-43"/>
              <w:jc w:val="thaiDistribute"/>
              <w:rPr>
                <w:rFonts w:ascii="Arial" w:hAnsi="Arial" w:cs="Arial"/>
                <w:sz w:val="12"/>
                <w:szCs w:val="12"/>
              </w:rPr>
            </w:pPr>
            <w:r w:rsidRPr="0026715E">
              <w:rPr>
                <w:rFonts w:ascii="Arial" w:hAnsi="Arial" w:cs="Arial"/>
                <w:sz w:val="12"/>
                <w:szCs w:val="12"/>
              </w:rPr>
              <w:t>47,524</w:t>
            </w:r>
          </w:p>
        </w:tc>
        <w:tc>
          <w:tcPr>
            <w:tcW w:w="973" w:type="dxa"/>
          </w:tcPr>
          <w:p w:rsidR="006530DB" w:rsidRPr="0026715E" w:rsidRDefault="006530DB" w:rsidP="006530DB">
            <w:pPr>
              <w:tabs>
                <w:tab w:val="decimal" w:pos="702"/>
              </w:tabs>
              <w:spacing w:line="240" w:lineRule="exact"/>
              <w:ind w:right="-43"/>
              <w:jc w:val="thaiDistribute"/>
              <w:rPr>
                <w:rFonts w:ascii="Arial" w:hAnsi="Arial" w:cs="Arial"/>
                <w:sz w:val="12"/>
                <w:szCs w:val="12"/>
              </w:rPr>
            </w:pPr>
            <w:r w:rsidRPr="0026715E">
              <w:rPr>
                <w:rFonts w:ascii="Arial" w:hAnsi="Arial" w:cs="Arial"/>
                <w:sz w:val="12"/>
                <w:szCs w:val="12"/>
              </w:rPr>
              <w:t>28,738</w:t>
            </w:r>
          </w:p>
        </w:tc>
        <w:tc>
          <w:tcPr>
            <w:tcW w:w="973" w:type="dxa"/>
          </w:tcPr>
          <w:p w:rsidR="006530DB" w:rsidRPr="0026715E" w:rsidRDefault="006530DB" w:rsidP="006530DB">
            <w:pPr>
              <w:tabs>
                <w:tab w:val="decimal" w:pos="702"/>
              </w:tabs>
              <w:spacing w:line="240" w:lineRule="exact"/>
              <w:ind w:right="-43"/>
              <w:jc w:val="thaiDistribute"/>
              <w:rPr>
                <w:rFonts w:ascii="Arial" w:hAnsi="Arial" w:cs="Arial"/>
                <w:sz w:val="12"/>
                <w:szCs w:val="12"/>
              </w:rPr>
            </w:pPr>
            <w:r w:rsidRPr="0026715E">
              <w:rPr>
                <w:rFonts w:ascii="Arial" w:hAnsi="Arial" w:cs="Arial"/>
                <w:sz w:val="12"/>
                <w:szCs w:val="12"/>
              </w:rPr>
              <w:t>-</w:t>
            </w:r>
          </w:p>
        </w:tc>
        <w:tc>
          <w:tcPr>
            <w:tcW w:w="973" w:type="dxa"/>
          </w:tcPr>
          <w:p w:rsidR="006530DB" w:rsidRPr="0026715E" w:rsidRDefault="006530DB" w:rsidP="006530DB">
            <w:pPr>
              <w:tabs>
                <w:tab w:val="decimal" w:pos="713"/>
              </w:tabs>
              <w:spacing w:line="240" w:lineRule="exact"/>
              <w:ind w:left="-12" w:right="-43"/>
              <w:jc w:val="thaiDistribute"/>
              <w:rPr>
                <w:rFonts w:ascii="Arial" w:hAnsi="Arial" w:cs="Arial"/>
                <w:sz w:val="12"/>
                <w:szCs w:val="12"/>
              </w:rPr>
            </w:pPr>
            <w:r w:rsidRPr="0026715E">
              <w:rPr>
                <w:rFonts w:ascii="Arial" w:hAnsi="Arial" w:cs="Arial"/>
                <w:sz w:val="12"/>
                <w:szCs w:val="12"/>
              </w:rPr>
              <w:t>111,539</w:t>
            </w:r>
          </w:p>
        </w:tc>
      </w:tr>
      <w:tr w:rsidR="006530DB" w:rsidRPr="0026715E" w:rsidTr="005B3C8C">
        <w:tc>
          <w:tcPr>
            <w:tcW w:w="2160" w:type="dxa"/>
          </w:tcPr>
          <w:p w:rsidR="006530DB" w:rsidRPr="0026715E" w:rsidRDefault="006530DB" w:rsidP="006530DB">
            <w:pPr>
              <w:spacing w:line="240" w:lineRule="exact"/>
              <w:ind w:left="72" w:right="-90" w:hanging="72"/>
              <w:rPr>
                <w:rFonts w:ascii="Arial" w:hAnsi="Arial"/>
                <w:sz w:val="12"/>
                <w:szCs w:val="12"/>
              </w:rPr>
            </w:pPr>
            <w:r w:rsidRPr="0026715E">
              <w:rPr>
                <w:rFonts w:ascii="Arial" w:hAnsi="Arial"/>
                <w:sz w:val="12"/>
                <w:szCs w:val="12"/>
              </w:rPr>
              <w:t>Depreciation for the year</w:t>
            </w:r>
          </w:p>
        </w:tc>
        <w:tc>
          <w:tcPr>
            <w:tcW w:w="974" w:type="dxa"/>
          </w:tcPr>
          <w:p w:rsidR="006530DB" w:rsidRPr="0026715E" w:rsidRDefault="006530DB" w:rsidP="006530DB">
            <w:pPr>
              <w:tabs>
                <w:tab w:val="decimal" w:pos="692"/>
              </w:tabs>
              <w:spacing w:line="240" w:lineRule="exact"/>
              <w:ind w:right="-43"/>
              <w:jc w:val="thaiDistribute"/>
              <w:rPr>
                <w:rFonts w:ascii="Arial" w:hAnsi="Arial" w:cs="Arial"/>
                <w:sz w:val="12"/>
                <w:szCs w:val="12"/>
              </w:rPr>
            </w:pPr>
            <w:r>
              <w:rPr>
                <w:rFonts w:ascii="Arial" w:hAnsi="Arial" w:cs="Arial"/>
                <w:sz w:val="12"/>
                <w:szCs w:val="12"/>
              </w:rPr>
              <w:t>63</w:t>
            </w:r>
          </w:p>
        </w:tc>
        <w:tc>
          <w:tcPr>
            <w:tcW w:w="973" w:type="dxa"/>
          </w:tcPr>
          <w:p w:rsidR="006530DB" w:rsidRPr="0026715E" w:rsidRDefault="006530DB" w:rsidP="006530DB">
            <w:pPr>
              <w:tabs>
                <w:tab w:val="decimal" w:pos="702"/>
              </w:tabs>
              <w:spacing w:line="240" w:lineRule="exact"/>
              <w:ind w:left="-12" w:right="-43"/>
              <w:jc w:val="thaiDistribute"/>
              <w:rPr>
                <w:rFonts w:ascii="Arial" w:hAnsi="Arial" w:cs="Arial"/>
                <w:sz w:val="12"/>
                <w:szCs w:val="12"/>
              </w:rPr>
            </w:pPr>
            <w:r>
              <w:rPr>
                <w:rFonts w:ascii="Arial" w:hAnsi="Arial" w:cs="Arial"/>
                <w:sz w:val="12"/>
                <w:szCs w:val="12"/>
              </w:rPr>
              <w:t>6,418</w:t>
            </w:r>
          </w:p>
        </w:tc>
        <w:tc>
          <w:tcPr>
            <w:tcW w:w="973" w:type="dxa"/>
          </w:tcPr>
          <w:p w:rsidR="006530DB" w:rsidRPr="0026715E" w:rsidRDefault="006530DB" w:rsidP="006530DB">
            <w:pPr>
              <w:tabs>
                <w:tab w:val="decimal" w:pos="702"/>
              </w:tabs>
              <w:spacing w:line="240" w:lineRule="exact"/>
              <w:ind w:right="-43"/>
              <w:jc w:val="thaiDistribute"/>
              <w:rPr>
                <w:rFonts w:ascii="Arial" w:hAnsi="Arial" w:cs="Arial"/>
                <w:sz w:val="12"/>
                <w:szCs w:val="12"/>
              </w:rPr>
            </w:pPr>
            <w:r>
              <w:rPr>
                <w:rFonts w:ascii="Arial" w:hAnsi="Arial" w:cs="Arial"/>
                <w:sz w:val="12"/>
                <w:szCs w:val="12"/>
              </w:rPr>
              <w:t>472</w:t>
            </w:r>
          </w:p>
        </w:tc>
        <w:tc>
          <w:tcPr>
            <w:tcW w:w="973" w:type="dxa"/>
          </w:tcPr>
          <w:p w:rsidR="006530DB" w:rsidRPr="0026715E" w:rsidRDefault="006530DB" w:rsidP="006530DB">
            <w:pPr>
              <w:tabs>
                <w:tab w:val="decimal" w:pos="702"/>
              </w:tabs>
              <w:spacing w:line="240" w:lineRule="exact"/>
              <w:ind w:right="-43"/>
              <w:jc w:val="thaiDistribute"/>
              <w:rPr>
                <w:rFonts w:ascii="Arial" w:hAnsi="Arial" w:cs="Arial"/>
                <w:sz w:val="12"/>
                <w:szCs w:val="12"/>
              </w:rPr>
            </w:pPr>
            <w:r>
              <w:rPr>
                <w:rFonts w:ascii="Arial" w:hAnsi="Arial" w:cs="Arial"/>
                <w:sz w:val="12"/>
                <w:szCs w:val="12"/>
              </w:rPr>
              <w:t>11,518</w:t>
            </w:r>
          </w:p>
        </w:tc>
        <w:tc>
          <w:tcPr>
            <w:tcW w:w="973" w:type="dxa"/>
          </w:tcPr>
          <w:p w:rsidR="006530DB" w:rsidRPr="0026715E" w:rsidRDefault="006530DB" w:rsidP="006530DB">
            <w:pPr>
              <w:tabs>
                <w:tab w:val="decimal" w:pos="702"/>
              </w:tabs>
              <w:spacing w:line="240" w:lineRule="exact"/>
              <w:ind w:right="-43"/>
              <w:jc w:val="thaiDistribute"/>
              <w:rPr>
                <w:rFonts w:ascii="Arial" w:hAnsi="Arial" w:cs="Arial"/>
                <w:sz w:val="12"/>
                <w:szCs w:val="12"/>
              </w:rPr>
            </w:pPr>
            <w:r>
              <w:rPr>
                <w:rFonts w:ascii="Arial" w:hAnsi="Arial" w:cs="Arial"/>
                <w:sz w:val="12"/>
                <w:szCs w:val="12"/>
              </w:rPr>
              <w:t>8,273</w:t>
            </w:r>
          </w:p>
        </w:tc>
        <w:tc>
          <w:tcPr>
            <w:tcW w:w="973" w:type="dxa"/>
          </w:tcPr>
          <w:p w:rsidR="006530DB" w:rsidRPr="0026715E" w:rsidRDefault="006530DB" w:rsidP="006530DB">
            <w:pPr>
              <w:tabs>
                <w:tab w:val="decimal" w:pos="702"/>
              </w:tabs>
              <w:spacing w:line="240" w:lineRule="exact"/>
              <w:ind w:right="-43"/>
              <w:jc w:val="thaiDistribute"/>
              <w:rPr>
                <w:rFonts w:ascii="Arial" w:hAnsi="Arial" w:cs="Arial"/>
                <w:sz w:val="12"/>
                <w:szCs w:val="12"/>
              </w:rPr>
            </w:pPr>
            <w:r w:rsidRPr="0026715E">
              <w:rPr>
                <w:rFonts w:ascii="Arial" w:hAnsi="Arial" w:cs="Arial"/>
                <w:sz w:val="12"/>
                <w:szCs w:val="12"/>
              </w:rPr>
              <w:t>-</w:t>
            </w:r>
          </w:p>
        </w:tc>
        <w:tc>
          <w:tcPr>
            <w:tcW w:w="973" w:type="dxa"/>
          </w:tcPr>
          <w:p w:rsidR="006530DB" w:rsidRPr="0026715E" w:rsidRDefault="006530DB" w:rsidP="006530DB">
            <w:pPr>
              <w:tabs>
                <w:tab w:val="decimal" w:pos="713"/>
              </w:tabs>
              <w:spacing w:line="240" w:lineRule="exact"/>
              <w:ind w:left="-12" w:right="-43"/>
              <w:jc w:val="thaiDistribute"/>
              <w:rPr>
                <w:rFonts w:ascii="Arial" w:hAnsi="Arial" w:cs="Arial"/>
                <w:sz w:val="12"/>
                <w:szCs w:val="12"/>
              </w:rPr>
            </w:pPr>
            <w:r>
              <w:rPr>
                <w:rFonts w:ascii="Arial" w:hAnsi="Arial" w:cs="Arial"/>
                <w:sz w:val="12"/>
                <w:szCs w:val="12"/>
              </w:rPr>
              <w:t>26,744</w:t>
            </w:r>
          </w:p>
        </w:tc>
      </w:tr>
      <w:tr w:rsidR="006530DB" w:rsidRPr="0026715E" w:rsidTr="005B3C8C">
        <w:tc>
          <w:tcPr>
            <w:tcW w:w="2160" w:type="dxa"/>
          </w:tcPr>
          <w:p w:rsidR="006530DB" w:rsidRPr="0026715E" w:rsidRDefault="006530DB" w:rsidP="006530DB">
            <w:pPr>
              <w:spacing w:line="240" w:lineRule="exact"/>
              <w:ind w:left="72" w:right="-180" w:hanging="72"/>
              <w:rPr>
                <w:rFonts w:ascii="Arial" w:hAnsi="Arial"/>
                <w:sz w:val="12"/>
                <w:szCs w:val="12"/>
              </w:rPr>
            </w:pPr>
            <w:r>
              <w:rPr>
                <w:rFonts w:ascii="Arial" w:hAnsi="Arial"/>
                <w:sz w:val="12"/>
                <w:szCs w:val="12"/>
              </w:rPr>
              <w:t>Depreciation on disposals/write</w:t>
            </w:r>
            <w:r w:rsidRPr="0026715E">
              <w:rPr>
                <w:rFonts w:ascii="Arial" w:hAnsi="Arial"/>
                <w:sz w:val="12"/>
                <w:szCs w:val="12"/>
              </w:rPr>
              <w:t>-off</w:t>
            </w:r>
            <w:r w:rsidR="00A74C57">
              <w:rPr>
                <w:rFonts w:ascii="Arial" w:hAnsi="Arial"/>
                <w:sz w:val="12"/>
                <w:szCs w:val="12"/>
              </w:rPr>
              <w:t>s</w:t>
            </w:r>
          </w:p>
        </w:tc>
        <w:tc>
          <w:tcPr>
            <w:tcW w:w="974" w:type="dxa"/>
          </w:tcPr>
          <w:p w:rsidR="006530DB" w:rsidRPr="0026715E" w:rsidRDefault="006530DB" w:rsidP="006530DB">
            <w:pPr>
              <w:tabs>
                <w:tab w:val="decimal" w:pos="702"/>
              </w:tabs>
              <w:spacing w:line="240" w:lineRule="exact"/>
              <w:ind w:right="-43"/>
              <w:jc w:val="thaiDistribute"/>
              <w:rPr>
                <w:rFonts w:ascii="Arial" w:hAnsi="Arial" w:cs="Arial"/>
                <w:sz w:val="12"/>
                <w:szCs w:val="12"/>
              </w:rPr>
            </w:pPr>
            <w:r>
              <w:rPr>
                <w:rFonts w:ascii="Arial" w:hAnsi="Arial" w:cs="Arial"/>
                <w:sz w:val="12"/>
                <w:szCs w:val="12"/>
              </w:rPr>
              <w:t>-</w:t>
            </w:r>
          </w:p>
        </w:tc>
        <w:tc>
          <w:tcPr>
            <w:tcW w:w="973" w:type="dxa"/>
          </w:tcPr>
          <w:p w:rsidR="006530DB" w:rsidRPr="0026715E" w:rsidRDefault="006530DB" w:rsidP="006530DB">
            <w:pPr>
              <w:tabs>
                <w:tab w:val="decimal" w:pos="702"/>
              </w:tabs>
              <w:spacing w:line="240" w:lineRule="exact"/>
              <w:ind w:left="-12" w:right="-43"/>
              <w:jc w:val="thaiDistribute"/>
              <w:rPr>
                <w:rFonts w:ascii="Arial" w:hAnsi="Arial" w:cs="Arial"/>
                <w:sz w:val="12"/>
                <w:szCs w:val="12"/>
              </w:rPr>
            </w:pPr>
            <w:r>
              <w:rPr>
                <w:rFonts w:ascii="Arial" w:hAnsi="Arial" w:cs="Arial"/>
                <w:sz w:val="12"/>
                <w:szCs w:val="12"/>
              </w:rPr>
              <w:t>(860)</w:t>
            </w:r>
          </w:p>
        </w:tc>
        <w:tc>
          <w:tcPr>
            <w:tcW w:w="973" w:type="dxa"/>
          </w:tcPr>
          <w:p w:rsidR="006530DB" w:rsidRPr="0026715E" w:rsidRDefault="006530DB" w:rsidP="006530DB">
            <w:pPr>
              <w:tabs>
                <w:tab w:val="decimal" w:pos="702"/>
              </w:tabs>
              <w:spacing w:line="240" w:lineRule="exact"/>
              <w:ind w:right="-43"/>
              <w:jc w:val="thaiDistribute"/>
              <w:rPr>
                <w:rFonts w:ascii="Arial" w:hAnsi="Arial" w:cs="Arial"/>
                <w:sz w:val="12"/>
                <w:szCs w:val="12"/>
              </w:rPr>
            </w:pPr>
            <w:r>
              <w:rPr>
                <w:rFonts w:ascii="Arial" w:hAnsi="Arial" w:cs="Arial"/>
                <w:sz w:val="12"/>
                <w:szCs w:val="12"/>
              </w:rPr>
              <w:t>-</w:t>
            </w:r>
          </w:p>
        </w:tc>
        <w:tc>
          <w:tcPr>
            <w:tcW w:w="973" w:type="dxa"/>
          </w:tcPr>
          <w:p w:rsidR="006530DB" w:rsidRPr="0026715E" w:rsidRDefault="006530DB" w:rsidP="006530DB">
            <w:pPr>
              <w:tabs>
                <w:tab w:val="decimal" w:pos="702"/>
              </w:tabs>
              <w:spacing w:line="240" w:lineRule="exact"/>
              <w:ind w:left="-12" w:right="-43"/>
              <w:jc w:val="thaiDistribute"/>
              <w:rPr>
                <w:rFonts w:ascii="Arial" w:hAnsi="Arial" w:cs="Arial"/>
                <w:sz w:val="12"/>
                <w:szCs w:val="12"/>
              </w:rPr>
            </w:pPr>
            <w:r>
              <w:rPr>
                <w:rFonts w:ascii="Arial" w:hAnsi="Arial" w:cs="Arial"/>
                <w:sz w:val="12"/>
                <w:szCs w:val="12"/>
              </w:rPr>
              <w:t>(4,158)</w:t>
            </w:r>
          </w:p>
        </w:tc>
        <w:tc>
          <w:tcPr>
            <w:tcW w:w="973" w:type="dxa"/>
          </w:tcPr>
          <w:p w:rsidR="006530DB" w:rsidRPr="0026715E" w:rsidRDefault="006530DB" w:rsidP="006530DB">
            <w:pPr>
              <w:tabs>
                <w:tab w:val="decimal" w:pos="702"/>
              </w:tabs>
              <w:spacing w:line="240" w:lineRule="exact"/>
              <w:ind w:right="-43"/>
              <w:jc w:val="thaiDistribute"/>
              <w:rPr>
                <w:rFonts w:ascii="Arial" w:hAnsi="Arial" w:cs="Arial"/>
                <w:sz w:val="12"/>
                <w:szCs w:val="12"/>
              </w:rPr>
            </w:pPr>
            <w:r>
              <w:rPr>
                <w:rFonts w:ascii="Arial" w:hAnsi="Arial" w:cs="Arial"/>
                <w:sz w:val="12"/>
                <w:szCs w:val="12"/>
              </w:rPr>
              <w:t>(5,678)</w:t>
            </w:r>
          </w:p>
        </w:tc>
        <w:tc>
          <w:tcPr>
            <w:tcW w:w="973" w:type="dxa"/>
          </w:tcPr>
          <w:p w:rsidR="006530DB" w:rsidRPr="0026715E" w:rsidRDefault="006530DB" w:rsidP="006530DB">
            <w:pPr>
              <w:tabs>
                <w:tab w:val="decimal" w:pos="702"/>
              </w:tabs>
              <w:spacing w:line="240" w:lineRule="exact"/>
              <w:ind w:left="-12" w:right="-43"/>
              <w:jc w:val="thaiDistribute"/>
              <w:rPr>
                <w:rFonts w:ascii="Arial" w:hAnsi="Arial" w:cs="Arial"/>
                <w:sz w:val="12"/>
                <w:szCs w:val="12"/>
              </w:rPr>
            </w:pPr>
            <w:r w:rsidRPr="0026715E">
              <w:rPr>
                <w:rFonts w:ascii="Arial" w:hAnsi="Arial" w:cs="Arial"/>
                <w:sz w:val="12"/>
                <w:szCs w:val="12"/>
              </w:rPr>
              <w:t>-</w:t>
            </w:r>
          </w:p>
        </w:tc>
        <w:tc>
          <w:tcPr>
            <w:tcW w:w="973" w:type="dxa"/>
          </w:tcPr>
          <w:p w:rsidR="006530DB" w:rsidRPr="0026715E" w:rsidRDefault="006530DB" w:rsidP="006530DB">
            <w:pPr>
              <w:tabs>
                <w:tab w:val="decimal" w:pos="713"/>
              </w:tabs>
              <w:spacing w:line="240" w:lineRule="exact"/>
              <w:ind w:left="-12" w:right="-43"/>
              <w:jc w:val="thaiDistribute"/>
              <w:rPr>
                <w:rFonts w:ascii="Arial" w:hAnsi="Arial" w:cs="Arial"/>
                <w:sz w:val="12"/>
                <w:szCs w:val="12"/>
              </w:rPr>
            </w:pPr>
            <w:r>
              <w:rPr>
                <w:rFonts w:ascii="Arial" w:hAnsi="Arial" w:cs="Arial"/>
                <w:sz w:val="12"/>
                <w:szCs w:val="12"/>
              </w:rPr>
              <w:t>(10,696)</w:t>
            </w:r>
          </w:p>
        </w:tc>
      </w:tr>
      <w:tr w:rsidR="006530DB" w:rsidRPr="0026715E" w:rsidTr="005B3C8C">
        <w:tc>
          <w:tcPr>
            <w:tcW w:w="2160" w:type="dxa"/>
          </w:tcPr>
          <w:p w:rsidR="006530DB" w:rsidRPr="0026715E" w:rsidRDefault="006530DB" w:rsidP="006530DB">
            <w:pPr>
              <w:spacing w:line="240" w:lineRule="exact"/>
              <w:ind w:left="72" w:right="-180" w:hanging="72"/>
              <w:rPr>
                <w:rFonts w:ascii="Arial" w:hAnsi="Arial"/>
                <w:sz w:val="12"/>
                <w:szCs w:val="12"/>
              </w:rPr>
            </w:pPr>
            <w:r>
              <w:rPr>
                <w:rFonts w:ascii="Arial" w:hAnsi="Arial" w:cs="Arial"/>
                <w:sz w:val="12"/>
                <w:szCs w:val="12"/>
              </w:rPr>
              <w:t>Transfers from investment properties</w:t>
            </w:r>
          </w:p>
        </w:tc>
        <w:tc>
          <w:tcPr>
            <w:tcW w:w="974" w:type="dxa"/>
          </w:tcPr>
          <w:p w:rsidR="006530DB" w:rsidRPr="0026715E" w:rsidRDefault="006530DB" w:rsidP="006530DB">
            <w:pPr>
              <w:pBdr>
                <w:bottom w:val="single" w:sz="4" w:space="1" w:color="auto"/>
              </w:pBdr>
              <w:tabs>
                <w:tab w:val="decimal" w:pos="692"/>
              </w:tabs>
              <w:spacing w:line="240" w:lineRule="exact"/>
              <w:ind w:right="-43"/>
              <w:jc w:val="thaiDistribute"/>
              <w:rPr>
                <w:rFonts w:ascii="Arial" w:hAnsi="Arial" w:cs="Arial"/>
                <w:sz w:val="12"/>
                <w:szCs w:val="12"/>
              </w:rPr>
            </w:pPr>
            <w:r>
              <w:rPr>
                <w:rFonts w:ascii="Arial" w:hAnsi="Arial" w:cs="Arial"/>
                <w:sz w:val="12"/>
                <w:szCs w:val="12"/>
              </w:rPr>
              <w:t>-</w:t>
            </w:r>
          </w:p>
        </w:tc>
        <w:tc>
          <w:tcPr>
            <w:tcW w:w="973" w:type="dxa"/>
          </w:tcPr>
          <w:p w:rsidR="006530DB" w:rsidRPr="0026715E" w:rsidRDefault="006530DB" w:rsidP="006530DB">
            <w:pPr>
              <w:pBdr>
                <w:bottom w:val="single" w:sz="4" w:space="1" w:color="auto"/>
              </w:pBdr>
              <w:tabs>
                <w:tab w:val="decimal" w:pos="702"/>
              </w:tabs>
              <w:spacing w:line="240" w:lineRule="exact"/>
              <w:ind w:left="-12" w:right="-43"/>
              <w:jc w:val="thaiDistribute"/>
              <w:rPr>
                <w:rFonts w:ascii="Arial" w:hAnsi="Arial" w:cs="Arial"/>
                <w:sz w:val="12"/>
                <w:szCs w:val="12"/>
              </w:rPr>
            </w:pPr>
            <w:r>
              <w:rPr>
                <w:rFonts w:ascii="Arial" w:hAnsi="Arial" w:cs="Arial"/>
                <w:sz w:val="12"/>
                <w:szCs w:val="12"/>
              </w:rPr>
              <w:t>57</w:t>
            </w:r>
          </w:p>
        </w:tc>
        <w:tc>
          <w:tcPr>
            <w:tcW w:w="973" w:type="dxa"/>
          </w:tcPr>
          <w:p w:rsidR="006530DB" w:rsidRPr="0026715E" w:rsidRDefault="006530DB" w:rsidP="006530DB">
            <w:pPr>
              <w:pBdr>
                <w:bottom w:val="single" w:sz="4" w:space="1" w:color="auto"/>
              </w:pBdr>
              <w:tabs>
                <w:tab w:val="decimal" w:pos="702"/>
              </w:tabs>
              <w:spacing w:line="240" w:lineRule="exact"/>
              <w:ind w:right="-43"/>
              <w:jc w:val="thaiDistribute"/>
              <w:rPr>
                <w:rFonts w:ascii="Arial" w:hAnsi="Arial" w:cs="Arial"/>
                <w:sz w:val="12"/>
                <w:szCs w:val="12"/>
              </w:rPr>
            </w:pPr>
            <w:r>
              <w:rPr>
                <w:rFonts w:ascii="Arial" w:hAnsi="Arial" w:cs="Arial"/>
                <w:sz w:val="12"/>
                <w:szCs w:val="12"/>
              </w:rPr>
              <w:t>-</w:t>
            </w:r>
          </w:p>
        </w:tc>
        <w:tc>
          <w:tcPr>
            <w:tcW w:w="973" w:type="dxa"/>
          </w:tcPr>
          <w:p w:rsidR="006530DB" w:rsidRPr="0026715E" w:rsidRDefault="006530DB" w:rsidP="006530DB">
            <w:pPr>
              <w:pBdr>
                <w:bottom w:val="single" w:sz="4" w:space="1" w:color="auto"/>
              </w:pBdr>
              <w:tabs>
                <w:tab w:val="decimal" w:pos="702"/>
              </w:tabs>
              <w:spacing w:line="240" w:lineRule="exact"/>
              <w:ind w:right="-43"/>
              <w:jc w:val="thaiDistribute"/>
              <w:rPr>
                <w:rFonts w:ascii="Arial" w:hAnsi="Arial" w:cs="Arial"/>
                <w:sz w:val="12"/>
                <w:szCs w:val="12"/>
              </w:rPr>
            </w:pPr>
            <w:r>
              <w:rPr>
                <w:rFonts w:ascii="Arial" w:hAnsi="Arial" w:cs="Arial"/>
                <w:sz w:val="12"/>
                <w:szCs w:val="12"/>
              </w:rPr>
              <w:t>-</w:t>
            </w:r>
          </w:p>
        </w:tc>
        <w:tc>
          <w:tcPr>
            <w:tcW w:w="973" w:type="dxa"/>
          </w:tcPr>
          <w:p w:rsidR="006530DB" w:rsidRPr="0026715E" w:rsidRDefault="006530DB" w:rsidP="006530DB">
            <w:pPr>
              <w:pBdr>
                <w:bottom w:val="single" w:sz="4" w:space="1" w:color="auto"/>
              </w:pBdr>
              <w:tabs>
                <w:tab w:val="decimal" w:pos="702"/>
              </w:tabs>
              <w:spacing w:line="240" w:lineRule="exact"/>
              <w:ind w:right="-43"/>
              <w:jc w:val="thaiDistribute"/>
              <w:rPr>
                <w:rFonts w:ascii="Arial" w:hAnsi="Arial" w:cs="Arial"/>
                <w:sz w:val="12"/>
                <w:szCs w:val="12"/>
              </w:rPr>
            </w:pPr>
            <w:r>
              <w:rPr>
                <w:rFonts w:ascii="Arial" w:hAnsi="Arial" w:cs="Arial"/>
                <w:sz w:val="12"/>
                <w:szCs w:val="12"/>
              </w:rPr>
              <w:t>-</w:t>
            </w:r>
          </w:p>
        </w:tc>
        <w:tc>
          <w:tcPr>
            <w:tcW w:w="973" w:type="dxa"/>
          </w:tcPr>
          <w:p w:rsidR="006530DB" w:rsidRPr="0026715E" w:rsidRDefault="006530DB" w:rsidP="006530DB">
            <w:pPr>
              <w:pBdr>
                <w:bottom w:val="single" w:sz="4" w:space="1" w:color="auto"/>
              </w:pBdr>
              <w:tabs>
                <w:tab w:val="decimal" w:pos="702"/>
              </w:tabs>
              <w:spacing w:line="240" w:lineRule="exact"/>
              <w:ind w:right="-43"/>
              <w:jc w:val="thaiDistribute"/>
              <w:rPr>
                <w:rFonts w:ascii="Arial" w:hAnsi="Arial" w:cs="Arial"/>
                <w:sz w:val="12"/>
                <w:szCs w:val="12"/>
              </w:rPr>
            </w:pPr>
            <w:r>
              <w:rPr>
                <w:rFonts w:ascii="Arial" w:hAnsi="Arial" w:cs="Arial"/>
                <w:sz w:val="12"/>
                <w:szCs w:val="12"/>
              </w:rPr>
              <w:t>-</w:t>
            </w:r>
          </w:p>
        </w:tc>
        <w:tc>
          <w:tcPr>
            <w:tcW w:w="973" w:type="dxa"/>
          </w:tcPr>
          <w:p w:rsidR="006530DB" w:rsidRPr="0026715E" w:rsidRDefault="006530DB" w:rsidP="006530DB">
            <w:pPr>
              <w:pBdr>
                <w:bottom w:val="single" w:sz="4" w:space="1" w:color="auto"/>
              </w:pBdr>
              <w:tabs>
                <w:tab w:val="decimal" w:pos="713"/>
              </w:tabs>
              <w:spacing w:line="240" w:lineRule="exact"/>
              <w:ind w:left="-12" w:right="-43"/>
              <w:jc w:val="thaiDistribute"/>
              <w:rPr>
                <w:rFonts w:ascii="Arial" w:hAnsi="Arial" w:cs="Arial"/>
                <w:sz w:val="12"/>
                <w:szCs w:val="12"/>
              </w:rPr>
            </w:pPr>
            <w:r>
              <w:rPr>
                <w:rFonts w:ascii="Arial" w:hAnsi="Arial" w:cs="Arial"/>
                <w:sz w:val="12"/>
                <w:szCs w:val="12"/>
              </w:rPr>
              <w:t>57</w:t>
            </w:r>
          </w:p>
        </w:tc>
      </w:tr>
      <w:tr w:rsidR="006530DB" w:rsidRPr="0026715E" w:rsidTr="005B3C8C">
        <w:tc>
          <w:tcPr>
            <w:tcW w:w="2160" w:type="dxa"/>
          </w:tcPr>
          <w:p w:rsidR="006530DB" w:rsidRPr="0026715E" w:rsidRDefault="006530DB" w:rsidP="006530DB">
            <w:pPr>
              <w:spacing w:line="240" w:lineRule="exact"/>
              <w:ind w:left="72" w:right="-90" w:hanging="72"/>
              <w:rPr>
                <w:rFonts w:ascii="Arial" w:hAnsi="Arial"/>
                <w:sz w:val="12"/>
                <w:szCs w:val="12"/>
              </w:rPr>
            </w:pPr>
            <w:r w:rsidRPr="0026715E">
              <w:rPr>
                <w:rFonts w:ascii="Arial" w:hAnsi="Arial"/>
                <w:sz w:val="12"/>
                <w:szCs w:val="12"/>
              </w:rPr>
              <w:t xml:space="preserve">31 December </w:t>
            </w:r>
            <w:r>
              <w:rPr>
                <w:rFonts w:ascii="Arial" w:hAnsi="Arial"/>
                <w:sz w:val="12"/>
                <w:szCs w:val="12"/>
              </w:rPr>
              <w:t>2015</w:t>
            </w:r>
          </w:p>
        </w:tc>
        <w:tc>
          <w:tcPr>
            <w:tcW w:w="974" w:type="dxa"/>
          </w:tcPr>
          <w:p w:rsidR="006530DB" w:rsidRPr="0026715E" w:rsidRDefault="006530DB" w:rsidP="006530DB">
            <w:pPr>
              <w:tabs>
                <w:tab w:val="decimal" w:pos="692"/>
              </w:tabs>
              <w:spacing w:line="240" w:lineRule="exact"/>
              <w:ind w:right="-43"/>
              <w:jc w:val="thaiDistribute"/>
              <w:rPr>
                <w:rFonts w:ascii="Arial" w:hAnsi="Arial" w:cs="Arial"/>
                <w:sz w:val="12"/>
                <w:szCs w:val="12"/>
              </w:rPr>
            </w:pPr>
            <w:r w:rsidRPr="0026715E">
              <w:rPr>
                <w:rFonts w:ascii="Arial" w:hAnsi="Arial" w:cs="Arial"/>
                <w:sz w:val="12"/>
                <w:szCs w:val="12"/>
              </w:rPr>
              <w:t>2,109</w:t>
            </w:r>
          </w:p>
        </w:tc>
        <w:tc>
          <w:tcPr>
            <w:tcW w:w="973" w:type="dxa"/>
          </w:tcPr>
          <w:p w:rsidR="006530DB" w:rsidRPr="0026715E" w:rsidRDefault="006530DB" w:rsidP="006530DB">
            <w:pPr>
              <w:tabs>
                <w:tab w:val="decimal" w:pos="702"/>
              </w:tabs>
              <w:spacing w:line="240" w:lineRule="exact"/>
              <w:ind w:left="-12" w:right="-43"/>
              <w:jc w:val="thaiDistribute"/>
              <w:rPr>
                <w:rFonts w:ascii="Arial" w:hAnsi="Arial" w:cs="Arial"/>
                <w:sz w:val="12"/>
                <w:szCs w:val="12"/>
              </w:rPr>
            </w:pPr>
            <w:r w:rsidRPr="0026715E">
              <w:rPr>
                <w:rFonts w:ascii="Arial" w:hAnsi="Arial" w:cs="Arial"/>
                <w:sz w:val="12"/>
                <w:szCs w:val="12"/>
              </w:rPr>
              <w:t>37,247</w:t>
            </w:r>
          </w:p>
        </w:tc>
        <w:tc>
          <w:tcPr>
            <w:tcW w:w="973" w:type="dxa"/>
          </w:tcPr>
          <w:p w:rsidR="006530DB" w:rsidRPr="0026715E" w:rsidRDefault="006530DB" w:rsidP="006530DB">
            <w:pPr>
              <w:tabs>
                <w:tab w:val="decimal" w:pos="702"/>
              </w:tabs>
              <w:spacing w:line="240" w:lineRule="exact"/>
              <w:ind w:right="-43"/>
              <w:jc w:val="thaiDistribute"/>
              <w:rPr>
                <w:rFonts w:ascii="Arial" w:hAnsi="Arial" w:cs="Arial"/>
                <w:sz w:val="12"/>
                <w:szCs w:val="12"/>
              </w:rPr>
            </w:pPr>
            <w:r w:rsidRPr="0026715E">
              <w:rPr>
                <w:rFonts w:ascii="Arial" w:hAnsi="Arial" w:cs="Arial"/>
                <w:sz w:val="12"/>
                <w:szCs w:val="12"/>
              </w:rPr>
              <w:t>2,071</w:t>
            </w:r>
          </w:p>
        </w:tc>
        <w:tc>
          <w:tcPr>
            <w:tcW w:w="973" w:type="dxa"/>
          </w:tcPr>
          <w:p w:rsidR="006530DB" w:rsidRPr="0026715E" w:rsidRDefault="006530DB" w:rsidP="006530DB">
            <w:pPr>
              <w:tabs>
                <w:tab w:val="decimal" w:pos="702"/>
              </w:tabs>
              <w:spacing w:line="240" w:lineRule="exact"/>
              <w:ind w:right="-43"/>
              <w:jc w:val="thaiDistribute"/>
              <w:rPr>
                <w:rFonts w:ascii="Arial" w:hAnsi="Arial" w:cs="Arial"/>
                <w:sz w:val="12"/>
                <w:szCs w:val="12"/>
              </w:rPr>
            </w:pPr>
            <w:r w:rsidRPr="0026715E">
              <w:rPr>
                <w:rFonts w:ascii="Arial" w:hAnsi="Arial" w:cs="Arial"/>
                <w:sz w:val="12"/>
                <w:szCs w:val="12"/>
              </w:rPr>
              <w:t>54,884</w:t>
            </w:r>
          </w:p>
        </w:tc>
        <w:tc>
          <w:tcPr>
            <w:tcW w:w="973" w:type="dxa"/>
          </w:tcPr>
          <w:p w:rsidR="006530DB" w:rsidRPr="0026715E" w:rsidRDefault="006530DB" w:rsidP="006530DB">
            <w:pPr>
              <w:tabs>
                <w:tab w:val="decimal" w:pos="702"/>
              </w:tabs>
              <w:spacing w:line="240" w:lineRule="exact"/>
              <w:ind w:right="-43"/>
              <w:jc w:val="thaiDistribute"/>
              <w:rPr>
                <w:rFonts w:ascii="Arial" w:hAnsi="Arial" w:cs="Arial"/>
                <w:sz w:val="12"/>
                <w:szCs w:val="12"/>
              </w:rPr>
            </w:pPr>
            <w:r w:rsidRPr="0026715E">
              <w:rPr>
                <w:rFonts w:ascii="Arial" w:hAnsi="Arial" w:cs="Arial"/>
                <w:sz w:val="12"/>
                <w:szCs w:val="12"/>
              </w:rPr>
              <w:t>31,333</w:t>
            </w:r>
          </w:p>
        </w:tc>
        <w:tc>
          <w:tcPr>
            <w:tcW w:w="973" w:type="dxa"/>
          </w:tcPr>
          <w:p w:rsidR="006530DB" w:rsidRPr="0026715E" w:rsidRDefault="006530DB" w:rsidP="006530DB">
            <w:pPr>
              <w:tabs>
                <w:tab w:val="decimal" w:pos="702"/>
              </w:tabs>
              <w:spacing w:line="240" w:lineRule="exact"/>
              <w:ind w:right="-43"/>
              <w:jc w:val="thaiDistribute"/>
              <w:rPr>
                <w:rFonts w:ascii="Arial" w:hAnsi="Arial" w:cs="Arial"/>
                <w:sz w:val="12"/>
                <w:szCs w:val="12"/>
              </w:rPr>
            </w:pPr>
            <w:r w:rsidRPr="0026715E">
              <w:rPr>
                <w:rFonts w:ascii="Arial" w:hAnsi="Arial" w:cs="Arial"/>
                <w:sz w:val="12"/>
                <w:szCs w:val="12"/>
              </w:rPr>
              <w:t>-</w:t>
            </w:r>
          </w:p>
        </w:tc>
        <w:tc>
          <w:tcPr>
            <w:tcW w:w="973" w:type="dxa"/>
          </w:tcPr>
          <w:p w:rsidR="006530DB" w:rsidRPr="0026715E" w:rsidRDefault="006530DB" w:rsidP="006530DB">
            <w:pPr>
              <w:tabs>
                <w:tab w:val="decimal" w:pos="713"/>
              </w:tabs>
              <w:spacing w:line="240" w:lineRule="exact"/>
              <w:ind w:left="-12" w:right="-43"/>
              <w:jc w:val="thaiDistribute"/>
              <w:rPr>
                <w:rFonts w:ascii="Arial" w:hAnsi="Arial" w:cs="Arial"/>
                <w:sz w:val="12"/>
                <w:szCs w:val="12"/>
              </w:rPr>
            </w:pPr>
            <w:r w:rsidRPr="0026715E">
              <w:rPr>
                <w:rFonts w:ascii="Arial" w:hAnsi="Arial" w:cs="Arial"/>
                <w:sz w:val="12"/>
                <w:szCs w:val="12"/>
              </w:rPr>
              <w:t>127,644</w:t>
            </w:r>
          </w:p>
        </w:tc>
      </w:tr>
      <w:tr w:rsidR="006530DB" w:rsidRPr="0026715E" w:rsidTr="005B3C8C">
        <w:tc>
          <w:tcPr>
            <w:tcW w:w="2160" w:type="dxa"/>
          </w:tcPr>
          <w:p w:rsidR="006530DB" w:rsidRPr="0026715E" w:rsidRDefault="006530DB" w:rsidP="006530DB">
            <w:pPr>
              <w:spacing w:line="240" w:lineRule="exact"/>
              <w:ind w:left="72" w:right="-90" w:hanging="72"/>
              <w:rPr>
                <w:rFonts w:ascii="Arial" w:hAnsi="Arial"/>
                <w:sz w:val="12"/>
                <w:szCs w:val="12"/>
              </w:rPr>
            </w:pPr>
            <w:r w:rsidRPr="0026715E">
              <w:rPr>
                <w:rFonts w:ascii="Arial" w:hAnsi="Arial"/>
                <w:sz w:val="12"/>
                <w:szCs w:val="12"/>
              </w:rPr>
              <w:t>Depreciation for the year</w:t>
            </w:r>
          </w:p>
        </w:tc>
        <w:tc>
          <w:tcPr>
            <w:tcW w:w="974" w:type="dxa"/>
          </w:tcPr>
          <w:p w:rsidR="006530DB" w:rsidRPr="00DE17B1" w:rsidRDefault="006530DB" w:rsidP="006530DB">
            <w:pPr>
              <w:tabs>
                <w:tab w:val="decimal" w:pos="692"/>
              </w:tabs>
              <w:spacing w:line="240" w:lineRule="exact"/>
              <w:ind w:right="-43"/>
              <w:jc w:val="thaiDistribute"/>
              <w:rPr>
                <w:rFonts w:ascii="Arial" w:hAnsi="Arial" w:cs="Arial"/>
                <w:sz w:val="12"/>
                <w:szCs w:val="12"/>
              </w:rPr>
            </w:pPr>
            <w:r w:rsidRPr="00DE17B1">
              <w:rPr>
                <w:rFonts w:ascii="Arial" w:hAnsi="Arial" w:cs="Arial"/>
                <w:sz w:val="12"/>
                <w:szCs w:val="12"/>
              </w:rPr>
              <w:t>46</w:t>
            </w:r>
          </w:p>
        </w:tc>
        <w:tc>
          <w:tcPr>
            <w:tcW w:w="973" w:type="dxa"/>
          </w:tcPr>
          <w:p w:rsidR="006530DB" w:rsidRPr="00DE17B1" w:rsidRDefault="006530DB" w:rsidP="006530DB">
            <w:pPr>
              <w:tabs>
                <w:tab w:val="decimal" w:pos="702"/>
              </w:tabs>
              <w:spacing w:line="240" w:lineRule="exact"/>
              <w:ind w:left="-12" w:right="-43"/>
              <w:jc w:val="thaiDistribute"/>
              <w:rPr>
                <w:rFonts w:ascii="Arial" w:hAnsi="Arial" w:cs="Arial"/>
                <w:sz w:val="12"/>
                <w:szCs w:val="12"/>
              </w:rPr>
            </w:pPr>
            <w:r w:rsidRPr="00DE17B1">
              <w:rPr>
                <w:rFonts w:ascii="Arial" w:hAnsi="Arial" w:cs="Arial"/>
                <w:sz w:val="12"/>
                <w:szCs w:val="12"/>
              </w:rPr>
              <w:t>13,755</w:t>
            </w:r>
          </w:p>
        </w:tc>
        <w:tc>
          <w:tcPr>
            <w:tcW w:w="973" w:type="dxa"/>
          </w:tcPr>
          <w:p w:rsidR="006530DB" w:rsidRPr="00DE17B1" w:rsidRDefault="006530DB" w:rsidP="006530DB">
            <w:pP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570</w:t>
            </w:r>
          </w:p>
        </w:tc>
        <w:tc>
          <w:tcPr>
            <w:tcW w:w="973" w:type="dxa"/>
          </w:tcPr>
          <w:p w:rsidR="006530DB" w:rsidRPr="00DE17B1" w:rsidRDefault="006530DB" w:rsidP="006530DB">
            <w:pP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17,153</w:t>
            </w:r>
          </w:p>
        </w:tc>
        <w:tc>
          <w:tcPr>
            <w:tcW w:w="973" w:type="dxa"/>
          </w:tcPr>
          <w:p w:rsidR="006530DB" w:rsidRPr="00DE17B1" w:rsidRDefault="006530DB" w:rsidP="006530DB">
            <w:pP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8,405</w:t>
            </w:r>
          </w:p>
        </w:tc>
        <w:tc>
          <w:tcPr>
            <w:tcW w:w="973" w:type="dxa"/>
          </w:tcPr>
          <w:p w:rsidR="006530DB" w:rsidRPr="00DE17B1" w:rsidRDefault="006530DB" w:rsidP="006530DB">
            <w:pP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w:t>
            </w:r>
          </w:p>
        </w:tc>
        <w:tc>
          <w:tcPr>
            <w:tcW w:w="973" w:type="dxa"/>
          </w:tcPr>
          <w:p w:rsidR="006530DB" w:rsidRPr="00DE17B1" w:rsidRDefault="006530DB" w:rsidP="006530DB">
            <w:pPr>
              <w:tabs>
                <w:tab w:val="decimal" w:pos="702"/>
              </w:tabs>
              <w:spacing w:line="240" w:lineRule="exact"/>
              <w:ind w:left="-12" w:right="-43"/>
              <w:jc w:val="thaiDistribute"/>
              <w:rPr>
                <w:rFonts w:ascii="Arial" w:hAnsi="Arial" w:cs="Arial"/>
                <w:sz w:val="12"/>
                <w:szCs w:val="12"/>
              </w:rPr>
            </w:pPr>
            <w:r w:rsidRPr="00DE17B1">
              <w:rPr>
                <w:rFonts w:ascii="Arial" w:hAnsi="Arial" w:cs="Arial"/>
                <w:sz w:val="12"/>
                <w:szCs w:val="12"/>
              </w:rPr>
              <w:t>39,929</w:t>
            </w:r>
          </w:p>
        </w:tc>
      </w:tr>
      <w:tr w:rsidR="006530DB" w:rsidRPr="0026715E" w:rsidTr="005B3C8C">
        <w:tc>
          <w:tcPr>
            <w:tcW w:w="2160" w:type="dxa"/>
          </w:tcPr>
          <w:p w:rsidR="006530DB" w:rsidRPr="0026715E" w:rsidRDefault="006530DB" w:rsidP="006530DB">
            <w:pPr>
              <w:spacing w:line="240" w:lineRule="exact"/>
              <w:ind w:left="72" w:right="-90" w:hanging="72"/>
              <w:rPr>
                <w:rFonts w:ascii="Arial" w:hAnsi="Arial"/>
                <w:sz w:val="12"/>
                <w:szCs w:val="12"/>
              </w:rPr>
            </w:pPr>
            <w:r w:rsidRPr="0026715E">
              <w:rPr>
                <w:rFonts w:ascii="Arial" w:hAnsi="Arial"/>
                <w:sz w:val="12"/>
                <w:szCs w:val="12"/>
              </w:rPr>
              <w:t>Depreciation on disposals/write-off</w:t>
            </w:r>
            <w:r w:rsidR="00A74C57">
              <w:rPr>
                <w:rFonts w:ascii="Arial" w:hAnsi="Arial"/>
                <w:sz w:val="12"/>
                <w:szCs w:val="12"/>
              </w:rPr>
              <w:t>s</w:t>
            </w:r>
          </w:p>
        </w:tc>
        <w:tc>
          <w:tcPr>
            <w:tcW w:w="974" w:type="dxa"/>
          </w:tcPr>
          <w:p w:rsidR="006530DB" w:rsidRPr="00DE17B1" w:rsidRDefault="006530DB" w:rsidP="006530DB">
            <w:pPr>
              <w:pBdr>
                <w:bottom w:val="single" w:sz="4" w:space="1" w:color="auto"/>
              </w:pBd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(2,155)</w:t>
            </w:r>
          </w:p>
        </w:tc>
        <w:tc>
          <w:tcPr>
            <w:tcW w:w="973" w:type="dxa"/>
          </w:tcPr>
          <w:p w:rsidR="006530DB" w:rsidRPr="00DE17B1" w:rsidRDefault="006530DB" w:rsidP="006530DB">
            <w:pPr>
              <w:pBdr>
                <w:bottom w:val="single" w:sz="4" w:space="1" w:color="auto"/>
              </w:pBdr>
              <w:tabs>
                <w:tab w:val="decimal" w:pos="702"/>
              </w:tabs>
              <w:spacing w:line="240" w:lineRule="exact"/>
              <w:ind w:left="-12" w:right="-43"/>
              <w:jc w:val="thaiDistribute"/>
              <w:rPr>
                <w:rFonts w:ascii="Arial" w:hAnsi="Arial" w:cs="Arial"/>
                <w:sz w:val="12"/>
                <w:szCs w:val="12"/>
              </w:rPr>
            </w:pPr>
            <w:r w:rsidRPr="00DE17B1">
              <w:rPr>
                <w:rFonts w:ascii="Arial" w:hAnsi="Arial" w:cs="Arial"/>
                <w:sz w:val="12"/>
                <w:szCs w:val="12"/>
              </w:rPr>
              <w:t>(13,913)</w:t>
            </w:r>
          </w:p>
        </w:tc>
        <w:tc>
          <w:tcPr>
            <w:tcW w:w="973" w:type="dxa"/>
          </w:tcPr>
          <w:p w:rsidR="006530DB" w:rsidRPr="00DE17B1" w:rsidRDefault="006530DB" w:rsidP="006530DB">
            <w:pPr>
              <w:pBdr>
                <w:bottom w:val="single" w:sz="4" w:space="1" w:color="auto"/>
              </w:pBd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(1,036)</w:t>
            </w:r>
          </w:p>
        </w:tc>
        <w:tc>
          <w:tcPr>
            <w:tcW w:w="973" w:type="dxa"/>
          </w:tcPr>
          <w:p w:rsidR="006530DB" w:rsidRPr="00DE17B1" w:rsidRDefault="006530DB" w:rsidP="006530DB">
            <w:pPr>
              <w:pBdr>
                <w:bottom w:val="single" w:sz="4" w:space="1" w:color="auto"/>
              </w:pBdr>
              <w:tabs>
                <w:tab w:val="decimal" w:pos="702"/>
              </w:tabs>
              <w:spacing w:line="240" w:lineRule="exact"/>
              <w:ind w:left="-12" w:right="-43"/>
              <w:jc w:val="thaiDistribute"/>
              <w:rPr>
                <w:rFonts w:ascii="Arial" w:hAnsi="Arial" w:cs="Arial"/>
                <w:sz w:val="12"/>
                <w:szCs w:val="12"/>
              </w:rPr>
            </w:pPr>
            <w:r w:rsidRPr="00DE17B1">
              <w:rPr>
                <w:rFonts w:ascii="Arial" w:hAnsi="Arial" w:cs="Arial"/>
                <w:sz w:val="12"/>
                <w:szCs w:val="12"/>
              </w:rPr>
              <w:t>(14,018)</w:t>
            </w:r>
          </w:p>
        </w:tc>
        <w:tc>
          <w:tcPr>
            <w:tcW w:w="973" w:type="dxa"/>
          </w:tcPr>
          <w:p w:rsidR="006530DB" w:rsidRPr="00DE17B1" w:rsidRDefault="006530DB" w:rsidP="006530DB">
            <w:pPr>
              <w:pBdr>
                <w:bottom w:val="single" w:sz="4" w:space="1" w:color="auto"/>
              </w:pBd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(3,479)</w:t>
            </w:r>
          </w:p>
        </w:tc>
        <w:tc>
          <w:tcPr>
            <w:tcW w:w="973" w:type="dxa"/>
          </w:tcPr>
          <w:p w:rsidR="006530DB" w:rsidRPr="00DE17B1" w:rsidRDefault="006530DB" w:rsidP="006530DB">
            <w:pPr>
              <w:pBdr>
                <w:bottom w:val="single" w:sz="4" w:space="1" w:color="auto"/>
              </w:pBdr>
              <w:tabs>
                <w:tab w:val="decimal" w:pos="702"/>
              </w:tabs>
              <w:spacing w:line="240" w:lineRule="exact"/>
              <w:ind w:left="-12" w:right="-43"/>
              <w:jc w:val="thaiDistribute"/>
              <w:rPr>
                <w:rFonts w:ascii="Arial" w:hAnsi="Arial" w:cs="Arial"/>
                <w:sz w:val="12"/>
                <w:szCs w:val="12"/>
              </w:rPr>
            </w:pPr>
            <w:r w:rsidRPr="00DE17B1">
              <w:rPr>
                <w:rFonts w:ascii="Arial" w:hAnsi="Arial" w:cs="Arial"/>
                <w:sz w:val="12"/>
                <w:szCs w:val="12"/>
              </w:rPr>
              <w:t>-</w:t>
            </w:r>
          </w:p>
        </w:tc>
        <w:tc>
          <w:tcPr>
            <w:tcW w:w="973" w:type="dxa"/>
          </w:tcPr>
          <w:p w:rsidR="006530DB" w:rsidRPr="00DE17B1" w:rsidRDefault="006530DB" w:rsidP="006530DB">
            <w:pPr>
              <w:pBdr>
                <w:bottom w:val="single" w:sz="4" w:space="1" w:color="auto"/>
              </w:pBdr>
              <w:tabs>
                <w:tab w:val="decimal" w:pos="702"/>
              </w:tabs>
              <w:spacing w:line="240" w:lineRule="exact"/>
              <w:ind w:left="-12" w:right="-43"/>
              <w:jc w:val="thaiDistribute"/>
              <w:rPr>
                <w:rFonts w:ascii="Arial" w:hAnsi="Arial" w:cs="Arial"/>
                <w:sz w:val="12"/>
                <w:szCs w:val="12"/>
              </w:rPr>
            </w:pPr>
            <w:r w:rsidRPr="00DE17B1">
              <w:rPr>
                <w:rFonts w:ascii="Arial" w:hAnsi="Arial" w:cs="Arial"/>
                <w:sz w:val="12"/>
                <w:szCs w:val="12"/>
              </w:rPr>
              <w:t>(34,601)</w:t>
            </w:r>
          </w:p>
        </w:tc>
      </w:tr>
      <w:tr w:rsidR="006530DB" w:rsidRPr="0026715E" w:rsidTr="005B3C8C">
        <w:tc>
          <w:tcPr>
            <w:tcW w:w="2160" w:type="dxa"/>
          </w:tcPr>
          <w:p w:rsidR="006530DB" w:rsidRPr="0026715E" w:rsidRDefault="006530DB" w:rsidP="006530DB">
            <w:pPr>
              <w:spacing w:line="240" w:lineRule="exact"/>
              <w:ind w:left="72" w:right="-90" w:hanging="72"/>
              <w:rPr>
                <w:rFonts w:ascii="Arial" w:hAnsi="Arial"/>
                <w:sz w:val="12"/>
                <w:szCs w:val="12"/>
              </w:rPr>
            </w:pPr>
            <w:r w:rsidRPr="0026715E">
              <w:rPr>
                <w:rFonts w:ascii="Arial" w:hAnsi="Arial"/>
                <w:sz w:val="12"/>
                <w:szCs w:val="12"/>
              </w:rPr>
              <w:t xml:space="preserve">31 December </w:t>
            </w:r>
            <w:r>
              <w:rPr>
                <w:rFonts w:ascii="Arial" w:hAnsi="Arial"/>
                <w:sz w:val="12"/>
                <w:szCs w:val="12"/>
              </w:rPr>
              <w:t>2016</w:t>
            </w:r>
          </w:p>
        </w:tc>
        <w:tc>
          <w:tcPr>
            <w:tcW w:w="974" w:type="dxa"/>
          </w:tcPr>
          <w:p w:rsidR="006530DB" w:rsidRPr="00DE17B1" w:rsidRDefault="006530DB" w:rsidP="006530DB">
            <w:pPr>
              <w:pBdr>
                <w:bottom w:val="single" w:sz="4" w:space="1" w:color="auto"/>
              </w:pBdr>
              <w:tabs>
                <w:tab w:val="decimal" w:pos="692"/>
              </w:tabs>
              <w:spacing w:line="240" w:lineRule="exact"/>
              <w:ind w:right="-43"/>
              <w:jc w:val="thaiDistribute"/>
              <w:rPr>
                <w:rFonts w:ascii="Arial" w:hAnsi="Arial" w:cs="Arial"/>
                <w:sz w:val="12"/>
                <w:szCs w:val="12"/>
              </w:rPr>
            </w:pPr>
            <w:r w:rsidRPr="00DE17B1">
              <w:rPr>
                <w:rFonts w:ascii="Arial" w:hAnsi="Arial" w:cs="Arial"/>
                <w:sz w:val="12"/>
                <w:szCs w:val="12"/>
              </w:rPr>
              <w:t>-</w:t>
            </w:r>
          </w:p>
        </w:tc>
        <w:tc>
          <w:tcPr>
            <w:tcW w:w="973" w:type="dxa"/>
          </w:tcPr>
          <w:p w:rsidR="006530DB" w:rsidRPr="00DE17B1" w:rsidRDefault="006530DB" w:rsidP="006530DB">
            <w:pPr>
              <w:pBdr>
                <w:bottom w:val="single" w:sz="4" w:space="1" w:color="auto"/>
              </w:pBdr>
              <w:tabs>
                <w:tab w:val="decimal" w:pos="702"/>
              </w:tabs>
              <w:spacing w:line="240" w:lineRule="exact"/>
              <w:ind w:left="-12" w:right="-43"/>
              <w:jc w:val="thaiDistribute"/>
              <w:rPr>
                <w:rFonts w:ascii="Arial" w:hAnsi="Arial" w:cs="Arial"/>
                <w:sz w:val="12"/>
                <w:szCs w:val="12"/>
              </w:rPr>
            </w:pPr>
            <w:r w:rsidRPr="00DE17B1">
              <w:rPr>
                <w:rFonts w:ascii="Arial" w:hAnsi="Arial" w:cs="Arial"/>
                <w:sz w:val="12"/>
                <w:szCs w:val="12"/>
              </w:rPr>
              <w:t>37,089</w:t>
            </w:r>
          </w:p>
        </w:tc>
        <w:tc>
          <w:tcPr>
            <w:tcW w:w="973" w:type="dxa"/>
          </w:tcPr>
          <w:p w:rsidR="006530DB" w:rsidRPr="00DE17B1" w:rsidRDefault="006530DB" w:rsidP="006530DB">
            <w:pPr>
              <w:pBdr>
                <w:bottom w:val="single" w:sz="4" w:space="1" w:color="auto"/>
              </w:pBd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1,605</w:t>
            </w:r>
          </w:p>
        </w:tc>
        <w:tc>
          <w:tcPr>
            <w:tcW w:w="973" w:type="dxa"/>
          </w:tcPr>
          <w:p w:rsidR="006530DB" w:rsidRPr="00DE17B1" w:rsidRDefault="006530DB" w:rsidP="006530DB">
            <w:pPr>
              <w:pBdr>
                <w:bottom w:val="single" w:sz="4" w:space="1" w:color="auto"/>
              </w:pBd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58,019</w:t>
            </w:r>
          </w:p>
        </w:tc>
        <w:tc>
          <w:tcPr>
            <w:tcW w:w="973" w:type="dxa"/>
          </w:tcPr>
          <w:p w:rsidR="006530DB" w:rsidRPr="00DE17B1" w:rsidRDefault="006530DB" w:rsidP="006530DB">
            <w:pPr>
              <w:pBdr>
                <w:bottom w:val="single" w:sz="4" w:space="1" w:color="auto"/>
              </w:pBd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36,259</w:t>
            </w:r>
          </w:p>
        </w:tc>
        <w:tc>
          <w:tcPr>
            <w:tcW w:w="973" w:type="dxa"/>
          </w:tcPr>
          <w:p w:rsidR="006530DB" w:rsidRPr="00DE17B1" w:rsidRDefault="006530DB" w:rsidP="006530DB">
            <w:pPr>
              <w:pBdr>
                <w:bottom w:val="single" w:sz="4" w:space="1" w:color="auto"/>
              </w:pBd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w:t>
            </w:r>
          </w:p>
        </w:tc>
        <w:tc>
          <w:tcPr>
            <w:tcW w:w="973" w:type="dxa"/>
          </w:tcPr>
          <w:p w:rsidR="006530DB" w:rsidRPr="00DE17B1" w:rsidRDefault="006530DB" w:rsidP="006530DB">
            <w:pPr>
              <w:pBdr>
                <w:bottom w:val="single" w:sz="4" w:space="1" w:color="auto"/>
              </w:pBdr>
              <w:tabs>
                <w:tab w:val="decimal" w:pos="702"/>
              </w:tabs>
              <w:spacing w:line="240" w:lineRule="exact"/>
              <w:ind w:left="-12" w:right="-43"/>
              <w:jc w:val="thaiDistribute"/>
              <w:rPr>
                <w:rFonts w:ascii="Arial" w:hAnsi="Arial" w:cs="Arial"/>
                <w:sz w:val="12"/>
                <w:szCs w:val="12"/>
              </w:rPr>
            </w:pPr>
            <w:r w:rsidRPr="00DE17B1">
              <w:rPr>
                <w:rFonts w:ascii="Arial" w:hAnsi="Arial" w:cs="Arial"/>
                <w:sz w:val="12"/>
                <w:szCs w:val="12"/>
              </w:rPr>
              <w:t>132,972</w:t>
            </w:r>
          </w:p>
        </w:tc>
      </w:tr>
      <w:tr w:rsidR="006530DB" w:rsidRPr="0026715E" w:rsidTr="005B3C8C">
        <w:tc>
          <w:tcPr>
            <w:tcW w:w="2160" w:type="dxa"/>
          </w:tcPr>
          <w:p w:rsidR="006530DB" w:rsidRPr="0026715E" w:rsidRDefault="006530DB" w:rsidP="006530DB">
            <w:pPr>
              <w:spacing w:line="240" w:lineRule="exact"/>
              <w:ind w:left="72" w:right="-180" w:hanging="72"/>
              <w:rPr>
                <w:rFonts w:ascii="Arial" w:hAnsi="Arial"/>
                <w:sz w:val="12"/>
                <w:szCs w:val="12"/>
              </w:rPr>
            </w:pPr>
            <w:r w:rsidRPr="0026715E">
              <w:rPr>
                <w:rFonts w:ascii="Arial" w:hAnsi="Arial"/>
                <w:b/>
                <w:bCs/>
                <w:sz w:val="12"/>
                <w:szCs w:val="12"/>
              </w:rPr>
              <w:t>Allowance for impairment:</w:t>
            </w:r>
          </w:p>
        </w:tc>
        <w:tc>
          <w:tcPr>
            <w:tcW w:w="974" w:type="dxa"/>
          </w:tcPr>
          <w:p w:rsidR="006530DB" w:rsidRPr="0026715E" w:rsidRDefault="006530DB" w:rsidP="006530DB">
            <w:pPr>
              <w:tabs>
                <w:tab w:val="decimal" w:pos="692"/>
              </w:tabs>
              <w:spacing w:line="240" w:lineRule="exact"/>
              <w:ind w:right="-43"/>
              <w:jc w:val="thaiDistribute"/>
              <w:rPr>
                <w:rFonts w:ascii="Arial" w:hAnsi="Arial" w:cs="Arial"/>
                <w:sz w:val="12"/>
                <w:szCs w:val="12"/>
              </w:rPr>
            </w:pPr>
          </w:p>
        </w:tc>
        <w:tc>
          <w:tcPr>
            <w:tcW w:w="973" w:type="dxa"/>
          </w:tcPr>
          <w:p w:rsidR="006530DB" w:rsidRPr="0026715E" w:rsidRDefault="006530DB" w:rsidP="006530DB">
            <w:pPr>
              <w:tabs>
                <w:tab w:val="decimal" w:pos="702"/>
              </w:tabs>
              <w:spacing w:line="240" w:lineRule="exact"/>
              <w:ind w:left="-12" w:right="-43"/>
              <w:jc w:val="thaiDistribute"/>
              <w:rPr>
                <w:rFonts w:ascii="Arial" w:hAnsi="Arial" w:cs="Arial"/>
                <w:sz w:val="12"/>
                <w:szCs w:val="12"/>
              </w:rPr>
            </w:pPr>
          </w:p>
        </w:tc>
        <w:tc>
          <w:tcPr>
            <w:tcW w:w="973" w:type="dxa"/>
          </w:tcPr>
          <w:p w:rsidR="006530DB" w:rsidRPr="0026715E" w:rsidRDefault="006530DB" w:rsidP="006530DB">
            <w:pPr>
              <w:tabs>
                <w:tab w:val="decimal" w:pos="702"/>
              </w:tabs>
              <w:spacing w:line="240" w:lineRule="exact"/>
              <w:ind w:right="-43"/>
              <w:jc w:val="thaiDistribute"/>
              <w:rPr>
                <w:rFonts w:ascii="Arial" w:hAnsi="Arial" w:cs="Arial"/>
                <w:sz w:val="12"/>
                <w:szCs w:val="12"/>
              </w:rPr>
            </w:pPr>
          </w:p>
        </w:tc>
        <w:tc>
          <w:tcPr>
            <w:tcW w:w="973" w:type="dxa"/>
          </w:tcPr>
          <w:p w:rsidR="006530DB" w:rsidRPr="0026715E" w:rsidRDefault="006530DB" w:rsidP="006530DB">
            <w:pPr>
              <w:tabs>
                <w:tab w:val="decimal" w:pos="702"/>
              </w:tabs>
              <w:spacing w:line="240" w:lineRule="exact"/>
              <w:ind w:right="-43"/>
              <w:jc w:val="thaiDistribute"/>
              <w:rPr>
                <w:rFonts w:ascii="Arial" w:hAnsi="Arial" w:cs="Arial"/>
                <w:sz w:val="12"/>
                <w:szCs w:val="12"/>
              </w:rPr>
            </w:pPr>
          </w:p>
        </w:tc>
        <w:tc>
          <w:tcPr>
            <w:tcW w:w="973" w:type="dxa"/>
          </w:tcPr>
          <w:p w:rsidR="006530DB" w:rsidRPr="0026715E" w:rsidRDefault="006530DB" w:rsidP="006530DB">
            <w:pPr>
              <w:tabs>
                <w:tab w:val="decimal" w:pos="692"/>
              </w:tabs>
              <w:spacing w:line="240" w:lineRule="exact"/>
              <w:ind w:right="-43"/>
              <w:jc w:val="thaiDistribute"/>
              <w:rPr>
                <w:rFonts w:ascii="Arial" w:hAnsi="Arial" w:cs="Arial"/>
                <w:sz w:val="12"/>
                <w:szCs w:val="12"/>
              </w:rPr>
            </w:pPr>
          </w:p>
        </w:tc>
        <w:tc>
          <w:tcPr>
            <w:tcW w:w="973" w:type="dxa"/>
          </w:tcPr>
          <w:p w:rsidR="006530DB" w:rsidRPr="0026715E" w:rsidRDefault="006530DB" w:rsidP="006530DB">
            <w:pPr>
              <w:tabs>
                <w:tab w:val="decimal" w:pos="702"/>
              </w:tabs>
              <w:spacing w:line="240" w:lineRule="exact"/>
              <w:ind w:left="-12" w:right="-43"/>
              <w:jc w:val="thaiDistribute"/>
              <w:rPr>
                <w:rFonts w:ascii="Arial" w:hAnsi="Arial" w:cs="Arial"/>
                <w:sz w:val="12"/>
                <w:szCs w:val="12"/>
              </w:rPr>
            </w:pPr>
          </w:p>
        </w:tc>
        <w:tc>
          <w:tcPr>
            <w:tcW w:w="973" w:type="dxa"/>
          </w:tcPr>
          <w:p w:rsidR="006530DB" w:rsidRPr="0026715E" w:rsidRDefault="006530DB" w:rsidP="006530DB">
            <w:pPr>
              <w:tabs>
                <w:tab w:val="decimal" w:pos="702"/>
              </w:tabs>
              <w:spacing w:line="240" w:lineRule="exact"/>
              <w:ind w:left="-12" w:right="-43"/>
              <w:jc w:val="thaiDistribute"/>
              <w:rPr>
                <w:rFonts w:ascii="Arial" w:hAnsi="Arial" w:cs="Arial"/>
                <w:sz w:val="12"/>
                <w:szCs w:val="12"/>
              </w:rPr>
            </w:pPr>
          </w:p>
        </w:tc>
      </w:tr>
      <w:tr w:rsidR="006530DB" w:rsidRPr="0026715E" w:rsidTr="005B3C8C">
        <w:tc>
          <w:tcPr>
            <w:tcW w:w="2160" w:type="dxa"/>
          </w:tcPr>
          <w:p w:rsidR="006530DB" w:rsidRPr="0026715E" w:rsidRDefault="006530DB" w:rsidP="006530DB">
            <w:pPr>
              <w:spacing w:line="240" w:lineRule="exact"/>
              <w:ind w:left="72" w:right="-180" w:hanging="72"/>
              <w:rPr>
                <w:rFonts w:ascii="Arial" w:hAnsi="Arial"/>
                <w:sz w:val="12"/>
                <w:szCs w:val="12"/>
              </w:rPr>
            </w:pPr>
            <w:r w:rsidRPr="0026715E">
              <w:rPr>
                <w:rFonts w:ascii="Arial" w:hAnsi="Arial"/>
                <w:sz w:val="12"/>
                <w:szCs w:val="12"/>
              </w:rPr>
              <w:t xml:space="preserve">1 January </w:t>
            </w:r>
            <w:r>
              <w:rPr>
                <w:rFonts w:ascii="Arial" w:hAnsi="Arial"/>
                <w:sz w:val="12"/>
                <w:szCs w:val="12"/>
              </w:rPr>
              <w:t>2015</w:t>
            </w:r>
          </w:p>
        </w:tc>
        <w:tc>
          <w:tcPr>
            <w:tcW w:w="974" w:type="dxa"/>
          </w:tcPr>
          <w:p w:rsidR="006530DB" w:rsidRPr="00DE17B1" w:rsidRDefault="006530DB" w:rsidP="006530DB">
            <w:pPr>
              <w:tabs>
                <w:tab w:val="decimal" w:pos="702"/>
              </w:tabs>
              <w:spacing w:line="240" w:lineRule="exact"/>
              <w:ind w:right="-43"/>
              <w:jc w:val="thaiDistribute"/>
              <w:rPr>
                <w:rFonts w:ascii="Arial" w:hAnsi="Arial" w:cs="Arial"/>
                <w:sz w:val="12"/>
                <w:szCs w:val="12"/>
                <w:cs/>
              </w:rPr>
            </w:pPr>
            <w:r w:rsidRPr="00DE17B1">
              <w:rPr>
                <w:rFonts w:ascii="Arial" w:hAnsi="Arial" w:cs="Arial"/>
                <w:sz w:val="12"/>
                <w:szCs w:val="12"/>
              </w:rPr>
              <w:t>-</w:t>
            </w:r>
          </w:p>
        </w:tc>
        <w:tc>
          <w:tcPr>
            <w:tcW w:w="973" w:type="dxa"/>
          </w:tcPr>
          <w:p w:rsidR="006530DB" w:rsidRPr="00DE17B1" w:rsidRDefault="006530DB" w:rsidP="006530DB">
            <w:pPr>
              <w:tabs>
                <w:tab w:val="decimal" w:pos="702"/>
              </w:tabs>
              <w:spacing w:line="240" w:lineRule="exact"/>
              <w:ind w:left="-12" w:right="-43"/>
              <w:jc w:val="thaiDistribute"/>
              <w:rPr>
                <w:rFonts w:ascii="Arial" w:hAnsi="Arial" w:cs="Arial"/>
                <w:sz w:val="12"/>
                <w:szCs w:val="12"/>
                <w:cs/>
              </w:rPr>
            </w:pPr>
            <w:r w:rsidRPr="00DE17B1">
              <w:rPr>
                <w:rFonts w:ascii="Arial" w:hAnsi="Arial" w:cs="Arial"/>
                <w:sz w:val="12"/>
                <w:szCs w:val="12"/>
              </w:rPr>
              <w:t>-</w:t>
            </w:r>
          </w:p>
        </w:tc>
        <w:tc>
          <w:tcPr>
            <w:tcW w:w="973" w:type="dxa"/>
          </w:tcPr>
          <w:p w:rsidR="006530DB" w:rsidRPr="00DE17B1" w:rsidRDefault="006530DB" w:rsidP="006530DB">
            <w:pPr>
              <w:tabs>
                <w:tab w:val="decimal" w:pos="702"/>
              </w:tabs>
              <w:spacing w:line="240" w:lineRule="exact"/>
              <w:ind w:right="-43"/>
              <w:jc w:val="thaiDistribute"/>
              <w:rPr>
                <w:rFonts w:ascii="Arial" w:hAnsi="Arial" w:cs="Arial"/>
                <w:sz w:val="12"/>
                <w:szCs w:val="12"/>
                <w:cs/>
              </w:rPr>
            </w:pPr>
            <w:r w:rsidRPr="00DE17B1">
              <w:rPr>
                <w:rFonts w:ascii="Arial" w:hAnsi="Arial" w:cs="Arial"/>
                <w:sz w:val="12"/>
                <w:szCs w:val="12"/>
              </w:rPr>
              <w:t>-</w:t>
            </w:r>
          </w:p>
        </w:tc>
        <w:tc>
          <w:tcPr>
            <w:tcW w:w="973" w:type="dxa"/>
          </w:tcPr>
          <w:p w:rsidR="006530DB" w:rsidRPr="00DE17B1" w:rsidRDefault="006530DB" w:rsidP="006530DB">
            <w:pPr>
              <w:tabs>
                <w:tab w:val="decimal" w:pos="702"/>
              </w:tabs>
              <w:spacing w:line="240" w:lineRule="exact"/>
              <w:ind w:right="-43"/>
              <w:jc w:val="thaiDistribute"/>
              <w:rPr>
                <w:rFonts w:ascii="Arial" w:hAnsi="Arial" w:cs="Arial"/>
                <w:sz w:val="12"/>
                <w:szCs w:val="12"/>
                <w:cs/>
              </w:rPr>
            </w:pPr>
            <w:r w:rsidRPr="00DE17B1">
              <w:rPr>
                <w:rFonts w:ascii="Arial" w:hAnsi="Arial" w:cs="Arial"/>
                <w:sz w:val="12"/>
                <w:szCs w:val="12"/>
              </w:rPr>
              <w:t>-</w:t>
            </w:r>
          </w:p>
        </w:tc>
        <w:tc>
          <w:tcPr>
            <w:tcW w:w="973" w:type="dxa"/>
          </w:tcPr>
          <w:p w:rsidR="006530DB" w:rsidRPr="00DE17B1" w:rsidRDefault="006530DB" w:rsidP="006530DB">
            <w:pPr>
              <w:tabs>
                <w:tab w:val="decimal" w:pos="702"/>
              </w:tabs>
              <w:spacing w:line="240" w:lineRule="exact"/>
              <w:ind w:right="-43"/>
              <w:jc w:val="thaiDistribute"/>
              <w:rPr>
                <w:rFonts w:ascii="Arial" w:hAnsi="Arial" w:cs="Arial"/>
                <w:sz w:val="12"/>
                <w:szCs w:val="12"/>
                <w:cs/>
              </w:rPr>
            </w:pPr>
            <w:r w:rsidRPr="00DE17B1">
              <w:rPr>
                <w:rFonts w:ascii="Arial" w:hAnsi="Arial" w:cs="Arial"/>
                <w:sz w:val="12"/>
                <w:szCs w:val="12"/>
              </w:rPr>
              <w:t>-</w:t>
            </w:r>
          </w:p>
        </w:tc>
        <w:tc>
          <w:tcPr>
            <w:tcW w:w="973" w:type="dxa"/>
          </w:tcPr>
          <w:p w:rsidR="006530DB" w:rsidRPr="00DE17B1" w:rsidRDefault="006530DB" w:rsidP="006530DB">
            <w:pPr>
              <w:tabs>
                <w:tab w:val="decimal" w:pos="702"/>
              </w:tabs>
              <w:spacing w:line="240" w:lineRule="exact"/>
              <w:ind w:right="-43"/>
              <w:jc w:val="thaiDistribute"/>
              <w:rPr>
                <w:rFonts w:ascii="Arial" w:hAnsi="Arial" w:cs="Arial"/>
                <w:sz w:val="12"/>
                <w:szCs w:val="12"/>
                <w:cs/>
              </w:rPr>
            </w:pPr>
            <w:r w:rsidRPr="00DE17B1">
              <w:rPr>
                <w:rFonts w:ascii="Arial" w:hAnsi="Arial" w:cs="Arial"/>
                <w:sz w:val="12"/>
                <w:szCs w:val="12"/>
              </w:rPr>
              <w:t>-</w:t>
            </w:r>
          </w:p>
        </w:tc>
        <w:tc>
          <w:tcPr>
            <w:tcW w:w="973" w:type="dxa"/>
          </w:tcPr>
          <w:p w:rsidR="006530DB" w:rsidRPr="00DE17B1" w:rsidRDefault="006530DB" w:rsidP="006530DB">
            <w:pPr>
              <w:tabs>
                <w:tab w:val="decimal" w:pos="702"/>
              </w:tabs>
              <w:spacing w:line="240" w:lineRule="exact"/>
              <w:ind w:left="-12" w:right="-43"/>
              <w:jc w:val="thaiDistribute"/>
              <w:rPr>
                <w:rFonts w:ascii="Arial" w:hAnsi="Arial" w:cs="Arial"/>
                <w:sz w:val="12"/>
                <w:szCs w:val="12"/>
                <w:cs/>
              </w:rPr>
            </w:pPr>
            <w:r w:rsidRPr="00DE17B1">
              <w:rPr>
                <w:rFonts w:ascii="Arial" w:hAnsi="Arial" w:cs="Arial"/>
                <w:sz w:val="12"/>
                <w:szCs w:val="12"/>
              </w:rPr>
              <w:t>-</w:t>
            </w:r>
          </w:p>
        </w:tc>
      </w:tr>
      <w:tr w:rsidR="006530DB" w:rsidRPr="0026715E" w:rsidTr="005B3C8C">
        <w:tc>
          <w:tcPr>
            <w:tcW w:w="2160" w:type="dxa"/>
          </w:tcPr>
          <w:p w:rsidR="006530DB" w:rsidRPr="0026715E" w:rsidRDefault="006530DB" w:rsidP="006530DB">
            <w:pPr>
              <w:spacing w:line="240" w:lineRule="exact"/>
              <w:ind w:left="72" w:right="-180" w:hanging="72"/>
              <w:rPr>
                <w:rFonts w:ascii="Arial" w:hAnsi="Arial"/>
                <w:sz w:val="12"/>
                <w:szCs w:val="12"/>
              </w:rPr>
            </w:pPr>
            <w:r w:rsidRPr="00381D6E">
              <w:rPr>
                <w:rFonts w:ascii="Arial" w:hAnsi="Arial"/>
                <w:sz w:val="12"/>
                <w:szCs w:val="12"/>
              </w:rPr>
              <w:t>Impairment loss</w:t>
            </w:r>
          </w:p>
        </w:tc>
        <w:tc>
          <w:tcPr>
            <w:tcW w:w="974" w:type="dxa"/>
          </w:tcPr>
          <w:p w:rsidR="006530DB" w:rsidRPr="00DE17B1" w:rsidRDefault="006530DB" w:rsidP="006530DB">
            <w:pPr>
              <w:pBdr>
                <w:bottom w:val="single" w:sz="4" w:space="1" w:color="auto"/>
              </w:pBdr>
              <w:tabs>
                <w:tab w:val="decimal" w:pos="692"/>
              </w:tabs>
              <w:spacing w:line="240" w:lineRule="exact"/>
              <w:ind w:right="-43"/>
              <w:jc w:val="thaiDistribute"/>
              <w:rPr>
                <w:rFonts w:ascii="Arial" w:hAnsi="Arial" w:cs="Arial"/>
                <w:sz w:val="12"/>
                <w:szCs w:val="12"/>
              </w:rPr>
            </w:pPr>
            <w:r w:rsidRPr="00DE17B1">
              <w:rPr>
                <w:rFonts w:ascii="Arial" w:hAnsi="Arial" w:cs="Arial"/>
                <w:sz w:val="12"/>
                <w:szCs w:val="12"/>
              </w:rPr>
              <w:t>-</w:t>
            </w:r>
          </w:p>
        </w:tc>
        <w:tc>
          <w:tcPr>
            <w:tcW w:w="973" w:type="dxa"/>
          </w:tcPr>
          <w:p w:rsidR="006530DB" w:rsidRPr="00DE17B1" w:rsidRDefault="006530DB" w:rsidP="006530DB">
            <w:pPr>
              <w:pBdr>
                <w:bottom w:val="single" w:sz="4" w:space="1" w:color="auto"/>
              </w:pBdr>
              <w:tabs>
                <w:tab w:val="decimal" w:pos="702"/>
              </w:tabs>
              <w:spacing w:line="240" w:lineRule="exact"/>
              <w:ind w:left="-12" w:right="-43"/>
              <w:jc w:val="thaiDistribute"/>
              <w:rPr>
                <w:rFonts w:ascii="Arial" w:hAnsi="Arial" w:cs="Arial"/>
                <w:sz w:val="12"/>
                <w:szCs w:val="12"/>
              </w:rPr>
            </w:pPr>
            <w:r w:rsidRPr="00DE17B1">
              <w:rPr>
                <w:rFonts w:ascii="Arial" w:hAnsi="Arial" w:cs="Arial"/>
                <w:sz w:val="12"/>
                <w:szCs w:val="12"/>
              </w:rPr>
              <w:t>7,668</w:t>
            </w:r>
          </w:p>
        </w:tc>
        <w:tc>
          <w:tcPr>
            <w:tcW w:w="973" w:type="dxa"/>
          </w:tcPr>
          <w:p w:rsidR="006530DB" w:rsidRPr="00DE17B1" w:rsidRDefault="006530DB" w:rsidP="006530DB">
            <w:pPr>
              <w:pBdr>
                <w:bottom w:val="single" w:sz="4" w:space="1" w:color="auto"/>
              </w:pBd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w:t>
            </w:r>
          </w:p>
        </w:tc>
        <w:tc>
          <w:tcPr>
            <w:tcW w:w="973" w:type="dxa"/>
          </w:tcPr>
          <w:p w:rsidR="006530DB" w:rsidRPr="00DE17B1" w:rsidRDefault="006530DB" w:rsidP="006530DB">
            <w:pPr>
              <w:pBdr>
                <w:bottom w:val="single" w:sz="4" w:space="1" w:color="auto"/>
              </w:pBd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w:t>
            </w:r>
          </w:p>
        </w:tc>
        <w:tc>
          <w:tcPr>
            <w:tcW w:w="973" w:type="dxa"/>
          </w:tcPr>
          <w:p w:rsidR="006530DB" w:rsidRPr="00DE17B1" w:rsidRDefault="006530DB" w:rsidP="006530DB">
            <w:pPr>
              <w:pBdr>
                <w:bottom w:val="single" w:sz="4" w:space="1" w:color="auto"/>
              </w:pBd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w:t>
            </w:r>
          </w:p>
        </w:tc>
        <w:tc>
          <w:tcPr>
            <w:tcW w:w="973" w:type="dxa"/>
          </w:tcPr>
          <w:p w:rsidR="006530DB" w:rsidRPr="00DE17B1" w:rsidRDefault="006530DB" w:rsidP="006530DB">
            <w:pPr>
              <w:pBdr>
                <w:bottom w:val="single" w:sz="4" w:space="1" w:color="auto"/>
              </w:pBd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w:t>
            </w:r>
          </w:p>
        </w:tc>
        <w:tc>
          <w:tcPr>
            <w:tcW w:w="973" w:type="dxa"/>
          </w:tcPr>
          <w:p w:rsidR="006530DB" w:rsidRPr="00DE17B1" w:rsidRDefault="006530DB" w:rsidP="006530DB">
            <w:pPr>
              <w:pBdr>
                <w:bottom w:val="single" w:sz="4" w:space="1" w:color="auto"/>
              </w:pBdr>
              <w:tabs>
                <w:tab w:val="decimal" w:pos="702"/>
              </w:tabs>
              <w:spacing w:line="240" w:lineRule="exact"/>
              <w:ind w:left="-12" w:right="-43"/>
              <w:jc w:val="thaiDistribute"/>
              <w:rPr>
                <w:rFonts w:ascii="Arial" w:hAnsi="Arial" w:cs="Arial"/>
                <w:sz w:val="12"/>
                <w:szCs w:val="12"/>
              </w:rPr>
            </w:pPr>
            <w:r w:rsidRPr="00DE17B1">
              <w:rPr>
                <w:rFonts w:ascii="Arial" w:hAnsi="Arial" w:cs="Arial"/>
                <w:sz w:val="12"/>
                <w:szCs w:val="12"/>
              </w:rPr>
              <w:t>7,668</w:t>
            </w:r>
          </w:p>
        </w:tc>
      </w:tr>
      <w:tr w:rsidR="006530DB" w:rsidRPr="0026715E" w:rsidTr="005B3C8C">
        <w:tc>
          <w:tcPr>
            <w:tcW w:w="2160" w:type="dxa"/>
          </w:tcPr>
          <w:p w:rsidR="006530DB" w:rsidRPr="0026715E" w:rsidRDefault="006530DB" w:rsidP="006530DB">
            <w:pPr>
              <w:spacing w:line="240" w:lineRule="exact"/>
              <w:ind w:left="72" w:right="-90" w:hanging="72"/>
              <w:rPr>
                <w:rFonts w:ascii="Arial" w:hAnsi="Arial"/>
                <w:sz w:val="12"/>
                <w:szCs w:val="12"/>
              </w:rPr>
            </w:pPr>
            <w:r w:rsidRPr="0026715E">
              <w:rPr>
                <w:rFonts w:ascii="Arial" w:hAnsi="Arial"/>
                <w:sz w:val="12"/>
                <w:szCs w:val="12"/>
              </w:rPr>
              <w:t xml:space="preserve">31 December </w:t>
            </w:r>
            <w:r>
              <w:rPr>
                <w:rFonts w:ascii="Arial" w:hAnsi="Arial"/>
                <w:sz w:val="12"/>
                <w:szCs w:val="12"/>
              </w:rPr>
              <w:t>2015</w:t>
            </w:r>
          </w:p>
        </w:tc>
        <w:tc>
          <w:tcPr>
            <w:tcW w:w="974" w:type="dxa"/>
          </w:tcPr>
          <w:p w:rsidR="006530DB" w:rsidRPr="00DE17B1" w:rsidRDefault="006530DB" w:rsidP="006530DB">
            <w:pP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cs/>
              </w:rPr>
              <w:t>-</w:t>
            </w:r>
          </w:p>
        </w:tc>
        <w:tc>
          <w:tcPr>
            <w:tcW w:w="973" w:type="dxa"/>
          </w:tcPr>
          <w:p w:rsidR="006530DB" w:rsidRPr="00DE17B1" w:rsidRDefault="006530DB" w:rsidP="006530DB">
            <w:pPr>
              <w:tabs>
                <w:tab w:val="decimal" w:pos="702"/>
              </w:tabs>
              <w:spacing w:line="240" w:lineRule="exact"/>
              <w:ind w:left="-12" w:right="-43"/>
              <w:jc w:val="thaiDistribute"/>
              <w:rPr>
                <w:rFonts w:ascii="Arial" w:hAnsi="Arial" w:cs="Arial"/>
                <w:sz w:val="12"/>
                <w:szCs w:val="12"/>
              </w:rPr>
            </w:pPr>
            <w:r w:rsidRPr="00DE17B1">
              <w:rPr>
                <w:rFonts w:ascii="Arial" w:hAnsi="Arial" w:cs="Arial"/>
                <w:sz w:val="12"/>
                <w:szCs w:val="12"/>
              </w:rPr>
              <w:t>7,668</w:t>
            </w:r>
          </w:p>
        </w:tc>
        <w:tc>
          <w:tcPr>
            <w:tcW w:w="973" w:type="dxa"/>
          </w:tcPr>
          <w:p w:rsidR="006530DB" w:rsidRPr="00DE17B1" w:rsidRDefault="006530DB" w:rsidP="006530DB">
            <w:pP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cs/>
              </w:rPr>
              <w:t>-</w:t>
            </w:r>
          </w:p>
        </w:tc>
        <w:tc>
          <w:tcPr>
            <w:tcW w:w="973" w:type="dxa"/>
          </w:tcPr>
          <w:p w:rsidR="006530DB" w:rsidRPr="00DE17B1" w:rsidRDefault="006530DB" w:rsidP="006530DB">
            <w:pP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cs/>
              </w:rPr>
              <w:t>-</w:t>
            </w:r>
          </w:p>
        </w:tc>
        <w:tc>
          <w:tcPr>
            <w:tcW w:w="973" w:type="dxa"/>
          </w:tcPr>
          <w:p w:rsidR="006530DB" w:rsidRPr="00DE17B1" w:rsidRDefault="006530DB" w:rsidP="006530DB">
            <w:pP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cs/>
              </w:rPr>
              <w:t>-</w:t>
            </w:r>
          </w:p>
        </w:tc>
        <w:tc>
          <w:tcPr>
            <w:tcW w:w="973" w:type="dxa"/>
          </w:tcPr>
          <w:p w:rsidR="006530DB" w:rsidRPr="00DE17B1" w:rsidRDefault="006530DB" w:rsidP="006530DB">
            <w:pP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cs/>
              </w:rPr>
              <w:t>-</w:t>
            </w:r>
          </w:p>
        </w:tc>
        <w:tc>
          <w:tcPr>
            <w:tcW w:w="973" w:type="dxa"/>
          </w:tcPr>
          <w:p w:rsidR="006530DB" w:rsidRPr="00DE17B1" w:rsidRDefault="006530DB" w:rsidP="006530DB">
            <w:pPr>
              <w:tabs>
                <w:tab w:val="decimal" w:pos="702"/>
              </w:tabs>
              <w:spacing w:line="240" w:lineRule="exact"/>
              <w:ind w:left="-12" w:right="-43"/>
              <w:jc w:val="thaiDistribute"/>
              <w:rPr>
                <w:rFonts w:ascii="Arial" w:hAnsi="Arial" w:cs="Arial"/>
                <w:sz w:val="12"/>
                <w:szCs w:val="12"/>
              </w:rPr>
            </w:pPr>
            <w:r w:rsidRPr="00DE17B1">
              <w:rPr>
                <w:rFonts w:ascii="Arial" w:hAnsi="Arial" w:cs="Arial"/>
                <w:sz w:val="12"/>
                <w:szCs w:val="12"/>
              </w:rPr>
              <w:t>7,668</w:t>
            </w:r>
          </w:p>
        </w:tc>
      </w:tr>
      <w:tr w:rsidR="006530DB" w:rsidRPr="0026715E" w:rsidTr="005B3C8C">
        <w:tc>
          <w:tcPr>
            <w:tcW w:w="2160" w:type="dxa"/>
          </w:tcPr>
          <w:p w:rsidR="006530DB" w:rsidRPr="0026715E" w:rsidRDefault="006530DB" w:rsidP="006530DB">
            <w:pPr>
              <w:spacing w:line="240" w:lineRule="exact"/>
              <w:ind w:left="72" w:right="-180" w:hanging="72"/>
              <w:rPr>
                <w:rFonts w:ascii="Arial" w:hAnsi="Arial"/>
                <w:sz w:val="12"/>
                <w:szCs w:val="12"/>
              </w:rPr>
            </w:pPr>
            <w:r w:rsidRPr="00381D6E">
              <w:rPr>
                <w:rFonts w:ascii="Arial" w:hAnsi="Arial"/>
                <w:sz w:val="12"/>
                <w:szCs w:val="12"/>
              </w:rPr>
              <w:t>Impairment loss</w:t>
            </w:r>
          </w:p>
        </w:tc>
        <w:tc>
          <w:tcPr>
            <w:tcW w:w="974" w:type="dxa"/>
          </w:tcPr>
          <w:p w:rsidR="006530DB" w:rsidRPr="00DE17B1" w:rsidRDefault="006530DB" w:rsidP="006530DB">
            <w:pPr>
              <w:pBdr>
                <w:bottom w:val="single" w:sz="4" w:space="1" w:color="auto"/>
              </w:pBdr>
              <w:tabs>
                <w:tab w:val="decimal" w:pos="692"/>
              </w:tabs>
              <w:spacing w:line="240" w:lineRule="exact"/>
              <w:ind w:right="-43"/>
              <w:jc w:val="thaiDistribute"/>
              <w:rPr>
                <w:rFonts w:ascii="Arial" w:hAnsi="Arial" w:cs="Arial"/>
                <w:sz w:val="12"/>
                <w:szCs w:val="12"/>
              </w:rPr>
            </w:pPr>
            <w:r w:rsidRPr="00DE17B1">
              <w:rPr>
                <w:rFonts w:ascii="Arial" w:hAnsi="Arial" w:cs="Arial"/>
                <w:sz w:val="12"/>
                <w:szCs w:val="12"/>
              </w:rPr>
              <w:t>-</w:t>
            </w:r>
          </w:p>
        </w:tc>
        <w:tc>
          <w:tcPr>
            <w:tcW w:w="973" w:type="dxa"/>
          </w:tcPr>
          <w:p w:rsidR="006530DB" w:rsidRPr="00DE17B1" w:rsidRDefault="006530DB" w:rsidP="006530DB">
            <w:pPr>
              <w:pBdr>
                <w:bottom w:val="single" w:sz="4" w:space="1" w:color="auto"/>
              </w:pBdr>
              <w:tabs>
                <w:tab w:val="decimal" w:pos="702"/>
              </w:tabs>
              <w:spacing w:line="240" w:lineRule="exact"/>
              <w:ind w:left="-12" w:right="-43"/>
              <w:jc w:val="thaiDistribute"/>
              <w:rPr>
                <w:rFonts w:ascii="Arial" w:hAnsi="Arial" w:cs="Arial"/>
                <w:sz w:val="12"/>
                <w:szCs w:val="12"/>
              </w:rPr>
            </w:pPr>
            <w:r w:rsidRPr="00DE17B1">
              <w:rPr>
                <w:rFonts w:ascii="Arial" w:hAnsi="Arial" w:cs="Arial"/>
                <w:sz w:val="12"/>
                <w:szCs w:val="12"/>
              </w:rPr>
              <w:t>8,608</w:t>
            </w:r>
          </w:p>
        </w:tc>
        <w:tc>
          <w:tcPr>
            <w:tcW w:w="973" w:type="dxa"/>
          </w:tcPr>
          <w:p w:rsidR="006530DB" w:rsidRPr="00DE17B1" w:rsidRDefault="006530DB" w:rsidP="006530DB">
            <w:pPr>
              <w:pBdr>
                <w:bottom w:val="single" w:sz="4" w:space="1" w:color="auto"/>
              </w:pBd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w:t>
            </w:r>
          </w:p>
        </w:tc>
        <w:tc>
          <w:tcPr>
            <w:tcW w:w="973" w:type="dxa"/>
          </w:tcPr>
          <w:p w:rsidR="006530DB" w:rsidRPr="00DE17B1" w:rsidRDefault="006530DB" w:rsidP="006530DB">
            <w:pPr>
              <w:pBdr>
                <w:bottom w:val="single" w:sz="4" w:space="1" w:color="auto"/>
              </w:pBd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w:t>
            </w:r>
          </w:p>
        </w:tc>
        <w:tc>
          <w:tcPr>
            <w:tcW w:w="973" w:type="dxa"/>
          </w:tcPr>
          <w:p w:rsidR="006530DB" w:rsidRPr="00DE17B1" w:rsidRDefault="006530DB" w:rsidP="006530DB">
            <w:pPr>
              <w:pBdr>
                <w:bottom w:val="single" w:sz="4" w:space="1" w:color="auto"/>
              </w:pBd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w:t>
            </w:r>
          </w:p>
        </w:tc>
        <w:tc>
          <w:tcPr>
            <w:tcW w:w="973" w:type="dxa"/>
          </w:tcPr>
          <w:p w:rsidR="006530DB" w:rsidRPr="00DE17B1" w:rsidRDefault="006530DB" w:rsidP="006530DB">
            <w:pPr>
              <w:pBdr>
                <w:bottom w:val="single" w:sz="4" w:space="1" w:color="auto"/>
              </w:pBd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w:t>
            </w:r>
          </w:p>
        </w:tc>
        <w:tc>
          <w:tcPr>
            <w:tcW w:w="973" w:type="dxa"/>
          </w:tcPr>
          <w:p w:rsidR="006530DB" w:rsidRPr="00DE17B1" w:rsidRDefault="006530DB" w:rsidP="006530DB">
            <w:pPr>
              <w:pBdr>
                <w:bottom w:val="single" w:sz="4" w:space="1" w:color="auto"/>
              </w:pBdr>
              <w:tabs>
                <w:tab w:val="decimal" w:pos="702"/>
              </w:tabs>
              <w:spacing w:line="240" w:lineRule="exact"/>
              <w:ind w:left="-12" w:right="-43"/>
              <w:jc w:val="thaiDistribute"/>
              <w:rPr>
                <w:rFonts w:ascii="Arial" w:hAnsi="Arial" w:cs="Arial"/>
                <w:sz w:val="12"/>
                <w:szCs w:val="12"/>
              </w:rPr>
            </w:pPr>
            <w:r w:rsidRPr="00DE17B1">
              <w:rPr>
                <w:rFonts w:ascii="Arial" w:hAnsi="Arial" w:cs="Arial"/>
                <w:sz w:val="12"/>
                <w:szCs w:val="12"/>
              </w:rPr>
              <w:t>8,608</w:t>
            </w:r>
          </w:p>
        </w:tc>
      </w:tr>
      <w:tr w:rsidR="006530DB" w:rsidRPr="0026715E" w:rsidTr="005B3C8C">
        <w:tc>
          <w:tcPr>
            <w:tcW w:w="2160" w:type="dxa"/>
          </w:tcPr>
          <w:p w:rsidR="006530DB" w:rsidRPr="0026715E" w:rsidRDefault="006530DB" w:rsidP="006530DB">
            <w:pPr>
              <w:spacing w:line="240" w:lineRule="exact"/>
              <w:ind w:left="72" w:right="-90" w:hanging="72"/>
              <w:rPr>
                <w:rFonts w:ascii="Arial" w:hAnsi="Arial"/>
                <w:sz w:val="12"/>
                <w:szCs w:val="12"/>
              </w:rPr>
            </w:pPr>
            <w:r w:rsidRPr="0026715E">
              <w:rPr>
                <w:rFonts w:ascii="Arial" w:hAnsi="Arial"/>
                <w:sz w:val="12"/>
                <w:szCs w:val="12"/>
              </w:rPr>
              <w:t xml:space="preserve">31 December </w:t>
            </w:r>
            <w:r>
              <w:rPr>
                <w:rFonts w:ascii="Arial" w:hAnsi="Arial"/>
                <w:sz w:val="12"/>
                <w:szCs w:val="12"/>
              </w:rPr>
              <w:t>2016</w:t>
            </w:r>
          </w:p>
        </w:tc>
        <w:tc>
          <w:tcPr>
            <w:tcW w:w="974" w:type="dxa"/>
          </w:tcPr>
          <w:p w:rsidR="006530DB" w:rsidRPr="00DE17B1" w:rsidRDefault="006530DB" w:rsidP="006530DB">
            <w:pPr>
              <w:pBdr>
                <w:bottom w:val="single" w:sz="4" w:space="1" w:color="auto"/>
              </w:pBdr>
              <w:tabs>
                <w:tab w:val="decimal" w:pos="692"/>
              </w:tabs>
              <w:spacing w:line="240" w:lineRule="exact"/>
              <w:ind w:right="-43"/>
              <w:jc w:val="thaiDistribute"/>
              <w:rPr>
                <w:rFonts w:ascii="Arial" w:hAnsi="Arial" w:cs="Arial"/>
                <w:sz w:val="12"/>
                <w:szCs w:val="12"/>
              </w:rPr>
            </w:pPr>
            <w:r w:rsidRPr="00DE17B1">
              <w:rPr>
                <w:rFonts w:ascii="Arial" w:hAnsi="Arial" w:cs="Arial"/>
                <w:sz w:val="12"/>
                <w:szCs w:val="12"/>
              </w:rPr>
              <w:t>-</w:t>
            </w:r>
          </w:p>
        </w:tc>
        <w:tc>
          <w:tcPr>
            <w:tcW w:w="973" w:type="dxa"/>
          </w:tcPr>
          <w:p w:rsidR="006530DB" w:rsidRPr="00DE17B1" w:rsidRDefault="006530DB" w:rsidP="006530DB">
            <w:pPr>
              <w:pBdr>
                <w:bottom w:val="single" w:sz="4" w:space="1" w:color="auto"/>
              </w:pBdr>
              <w:tabs>
                <w:tab w:val="decimal" w:pos="702"/>
              </w:tabs>
              <w:spacing w:line="240" w:lineRule="exact"/>
              <w:ind w:left="-12" w:right="-43"/>
              <w:jc w:val="thaiDistribute"/>
              <w:rPr>
                <w:rFonts w:ascii="Arial" w:hAnsi="Arial" w:cs="Arial"/>
                <w:sz w:val="12"/>
                <w:szCs w:val="12"/>
              </w:rPr>
            </w:pPr>
            <w:r w:rsidRPr="00DE17B1">
              <w:rPr>
                <w:rFonts w:ascii="Arial" w:hAnsi="Arial" w:cs="Arial"/>
                <w:sz w:val="12"/>
                <w:szCs w:val="12"/>
              </w:rPr>
              <w:t>16,276</w:t>
            </w:r>
          </w:p>
        </w:tc>
        <w:tc>
          <w:tcPr>
            <w:tcW w:w="973" w:type="dxa"/>
          </w:tcPr>
          <w:p w:rsidR="006530DB" w:rsidRPr="00DE17B1" w:rsidRDefault="006530DB" w:rsidP="006530DB">
            <w:pPr>
              <w:pBdr>
                <w:bottom w:val="single" w:sz="4" w:space="1" w:color="auto"/>
              </w:pBd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w:t>
            </w:r>
          </w:p>
        </w:tc>
        <w:tc>
          <w:tcPr>
            <w:tcW w:w="973" w:type="dxa"/>
          </w:tcPr>
          <w:p w:rsidR="006530DB" w:rsidRPr="00DE17B1" w:rsidRDefault="006530DB" w:rsidP="006530DB">
            <w:pPr>
              <w:pBdr>
                <w:bottom w:val="single" w:sz="4" w:space="1" w:color="auto"/>
              </w:pBd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w:t>
            </w:r>
          </w:p>
        </w:tc>
        <w:tc>
          <w:tcPr>
            <w:tcW w:w="973" w:type="dxa"/>
          </w:tcPr>
          <w:p w:rsidR="006530DB" w:rsidRPr="00DE17B1" w:rsidRDefault="006530DB" w:rsidP="006530DB">
            <w:pPr>
              <w:pBdr>
                <w:bottom w:val="single" w:sz="4" w:space="1" w:color="auto"/>
              </w:pBd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w:t>
            </w:r>
          </w:p>
        </w:tc>
        <w:tc>
          <w:tcPr>
            <w:tcW w:w="973" w:type="dxa"/>
          </w:tcPr>
          <w:p w:rsidR="006530DB" w:rsidRPr="00DE17B1" w:rsidRDefault="006530DB" w:rsidP="006530DB">
            <w:pPr>
              <w:pBdr>
                <w:bottom w:val="single" w:sz="4" w:space="1" w:color="auto"/>
              </w:pBd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w:t>
            </w:r>
          </w:p>
        </w:tc>
        <w:tc>
          <w:tcPr>
            <w:tcW w:w="973" w:type="dxa"/>
          </w:tcPr>
          <w:p w:rsidR="006530DB" w:rsidRPr="00DE17B1" w:rsidRDefault="006530DB" w:rsidP="006530DB">
            <w:pPr>
              <w:pBdr>
                <w:bottom w:val="single" w:sz="4" w:space="1" w:color="auto"/>
              </w:pBdr>
              <w:tabs>
                <w:tab w:val="decimal" w:pos="702"/>
              </w:tabs>
              <w:spacing w:line="240" w:lineRule="exact"/>
              <w:ind w:left="-12" w:right="-43"/>
              <w:jc w:val="thaiDistribute"/>
              <w:rPr>
                <w:rFonts w:ascii="Arial" w:hAnsi="Arial" w:cs="Arial"/>
                <w:sz w:val="12"/>
                <w:szCs w:val="12"/>
              </w:rPr>
            </w:pPr>
            <w:r w:rsidRPr="00DE17B1">
              <w:rPr>
                <w:rFonts w:ascii="Arial" w:hAnsi="Arial" w:cs="Arial"/>
                <w:sz w:val="12"/>
                <w:szCs w:val="12"/>
              </w:rPr>
              <w:t>16,276</w:t>
            </w:r>
          </w:p>
        </w:tc>
      </w:tr>
      <w:tr w:rsidR="006530DB" w:rsidRPr="0026715E" w:rsidTr="005B3C8C">
        <w:tc>
          <w:tcPr>
            <w:tcW w:w="2160" w:type="dxa"/>
          </w:tcPr>
          <w:p w:rsidR="006530DB" w:rsidRPr="0026715E" w:rsidRDefault="006530DB" w:rsidP="006530DB">
            <w:pPr>
              <w:spacing w:line="240" w:lineRule="exact"/>
              <w:ind w:left="72" w:right="-90" w:hanging="72"/>
              <w:rPr>
                <w:rFonts w:ascii="Arial" w:hAnsi="Arial"/>
                <w:b/>
                <w:bCs/>
                <w:sz w:val="12"/>
                <w:szCs w:val="12"/>
              </w:rPr>
            </w:pPr>
            <w:r w:rsidRPr="0026715E">
              <w:rPr>
                <w:rFonts w:ascii="Arial" w:hAnsi="Arial"/>
                <w:b/>
                <w:bCs/>
                <w:sz w:val="12"/>
                <w:szCs w:val="12"/>
              </w:rPr>
              <w:t>Net book value:</w:t>
            </w:r>
          </w:p>
        </w:tc>
        <w:tc>
          <w:tcPr>
            <w:tcW w:w="974" w:type="dxa"/>
          </w:tcPr>
          <w:p w:rsidR="006530DB" w:rsidRPr="00DE17B1" w:rsidRDefault="006530DB" w:rsidP="006530DB">
            <w:pPr>
              <w:tabs>
                <w:tab w:val="decimal" w:pos="702"/>
              </w:tabs>
              <w:spacing w:line="240" w:lineRule="exact"/>
              <w:ind w:right="-43"/>
              <w:jc w:val="thaiDistribute"/>
              <w:rPr>
                <w:rFonts w:ascii="Arial" w:hAnsi="Arial" w:cs="Arial"/>
                <w:sz w:val="12"/>
                <w:szCs w:val="12"/>
              </w:rPr>
            </w:pPr>
          </w:p>
        </w:tc>
        <w:tc>
          <w:tcPr>
            <w:tcW w:w="973" w:type="dxa"/>
          </w:tcPr>
          <w:p w:rsidR="006530DB" w:rsidRPr="00DE17B1" w:rsidRDefault="006530DB" w:rsidP="006530DB">
            <w:pPr>
              <w:tabs>
                <w:tab w:val="decimal" w:pos="702"/>
              </w:tabs>
              <w:spacing w:line="240" w:lineRule="exact"/>
              <w:ind w:left="-12" w:right="-43"/>
              <w:jc w:val="thaiDistribute"/>
              <w:rPr>
                <w:rFonts w:ascii="Arial" w:hAnsi="Arial" w:cs="Arial"/>
                <w:sz w:val="12"/>
                <w:szCs w:val="12"/>
              </w:rPr>
            </w:pPr>
          </w:p>
        </w:tc>
        <w:tc>
          <w:tcPr>
            <w:tcW w:w="973" w:type="dxa"/>
          </w:tcPr>
          <w:p w:rsidR="006530DB" w:rsidRPr="00DE17B1" w:rsidRDefault="006530DB" w:rsidP="006530DB">
            <w:pPr>
              <w:tabs>
                <w:tab w:val="decimal" w:pos="702"/>
              </w:tabs>
              <w:spacing w:line="240" w:lineRule="exact"/>
              <w:ind w:right="-43"/>
              <w:jc w:val="thaiDistribute"/>
              <w:rPr>
                <w:rFonts w:ascii="Arial" w:hAnsi="Arial" w:cs="Arial"/>
                <w:sz w:val="12"/>
                <w:szCs w:val="12"/>
              </w:rPr>
            </w:pPr>
          </w:p>
        </w:tc>
        <w:tc>
          <w:tcPr>
            <w:tcW w:w="973" w:type="dxa"/>
          </w:tcPr>
          <w:p w:rsidR="006530DB" w:rsidRPr="00DE17B1" w:rsidRDefault="006530DB" w:rsidP="006530DB">
            <w:pPr>
              <w:tabs>
                <w:tab w:val="decimal" w:pos="702"/>
              </w:tabs>
              <w:spacing w:line="240" w:lineRule="exact"/>
              <w:ind w:right="-43"/>
              <w:jc w:val="thaiDistribute"/>
              <w:rPr>
                <w:rFonts w:ascii="Arial" w:hAnsi="Arial" w:cs="Arial"/>
                <w:sz w:val="12"/>
                <w:szCs w:val="12"/>
              </w:rPr>
            </w:pPr>
          </w:p>
        </w:tc>
        <w:tc>
          <w:tcPr>
            <w:tcW w:w="973" w:type="dxa"/>
          </w:tcPr>
          <w:p w:rsidR="006530DB" w:rsidRPr="00DE17B1" w:rsidRDefault="006530DB" w:rsidP="006530DB">
            <w:pPr>
              <w:tabs>
                <w:tab w:val="decimal" w:pos="702"/>
              </w:tabs>
              <w:spacing w:line="240" w:lineRule="exact"/>
              <w:ind w:right="-43"/>
              <w:jc w:val="thaiDistribute"/>
              <w:rPr>
                <w:rFonts w:ascii="Arial" w:hAnsi="Arial" w:cs="Arial"/>
                <w:sz w:val="12"/>
                <w:szCs w:val="12"/>
              </w:rPr>
            </w:pPr>
          </w:p>
        </w:tc>
        <w:tc>
          <w:tcPr>
            <w:tcW w:w="973" w:type="dxa"/>
          </w:tcPr>
          <w:p w:rsidR="006530DB" w:rsidRPr="00DE17B1" w:rsidRDefault="006530DB" w:rsidP="006530DB">
            <w:pPr>
              <w:tabs>
                <w:tab w:val="decimal" w:pos="702"/>
              </w:tabs>
              <w:spacing w:line="240" w:lineRule="exact"/>
              <w:ind w:right="-43"/>
              <w:jc w:val="thaiDistribute"/>
              <w:rPr>
                <w:rFonts w:ascii="Arial" w:hAnsi="Arial" w:cs="Arial"/>
                <w:sz w:val="12"/>
                <w:szCs w:val="12"/>
              </w:rPr>
            </w:pPr>
          </w:p>
        </w:tc>
        <w:tc>
          <w:tcPr>
            <w:tcW w:w="973" w:type="dxa"/>
          </w:tcPr>
          <w:p w:rsidR="006530DB" w:rsidRPr="00DE17B1" w:rsidRDefault="006530DB" w:rsidP="006530DB">
            <w:pPr>
              <w:tabs>
                <w:tab w:val="decimal" w:pos="702"/>
              </w:tabs>
              <w:spacing w:line="240" w:lineRule="exact"/>
              <w:ind w:left="-12" w:right="-43"/>
              <w:jc w:val="thaiDistribute"/>
              <w:rPr>
                <w:rFonts w:ascii="Arial" w:hAnsi="Arial" w:cs="Arial"/>
                <w:sz w:val="12"/>
                <w:szCs w:val="12"/>
              </w:rPr>
            </w:pPr>
          </w:p>
        </w:tc>
      </w:tr>
      <w:tr w:rsidR="006530DB" w:rsidRPr="0026715E" w:rsidTr="005B3C8C">
        <w:tc>
          <w:tcPr>
            <w:tcW w:w="2160" w:type="dxa"/>
          </w:tcPr>
          <w:p w:rsidR="006530DB" w:rsidRPr="0026715E" w:rsidRDefault="006530DB" w:rsidP="006530DB">
            <w:pPr>
              <w:spacing w:line="240" w:lineRule="exact"/>
              <w:ind w:right="-90"/>
              <w:rPr>
                <w:rFonts w:ascii="Arial" w:hAnsi="Arial"/>
                <w:sz w:val="12"/>
                <w:szCs w:val="12"/>
              </w:rPr>
            </w:pPr>
            <w:r w:rsidRPr="0026715E">
              <w:rPr>
                <w:rFonts w:ascii="Arial" w:hAnsi="Arial"/>
                <w:sz w:val="12"/>
                <w:szCs w:val="12"/>
              </w:rPr>
              <w:t xml:space="preserve">31 December </w:t>
            </w:r>
            <w:r>
              <w:rPr>
                <w:rFonts w:ascii="Arial" w:hAnsi="Arial"/>
                <w:sz w:val="12"/>
                <w:szCs w:val="12"/>
              </w:rPr>
              <w:t>2015</w:t>
            </w:r>
          </w:p>
        </w:tc>
        <w:tc>
          <w:tcPr>
            <w:tcW w:w="974" w:type="dxa"/>
          </w:tcPr>
          <w:p w:rsidR="006530DB" w:rsidRPr="00DE17B1" w:rsidRDefault="006530DB" w:rsidP="006530DB">
            <w:pPr>
              <w:pBdr>
                <w:bottom w:val="double" w:sz="6" w:space="1" w:color="auto"/>
              </w:pBdr>
              <w:tabs>
                <w:tab w:val="decimal" w:pos="692"/>
              </w:tabs>
              <w:spacing w:line="240" w:lineRule="exact"/>
              <w:ind w:right="-43"/>
              <w:jc w:val="thaiDistribute"/>
              <w:rPr>
                <w:rFonts w:ascii="Arial" w:hAnsi="Arial" w:cs="Arial"/>
                <w:sz w:val="12"/>
                <w:szCs w:val="12"/>
              </w:rPr>
            </w:pPr>
            <w:r w:rsidRPr="00DE17B1">
              <w:rPr>
                <w:rFonts w:ascii="Arial" w:hAnsi="Arial" w:cs="Arial"/>
                <w:sz w:val="12"/>
                <w:szCs w:val="12"/>
              </w:rPr>
              <w:t>52,913</w:t>
            </w:r>
          </w:p>
        </w:tc>
        <w:tc>
          <w:tcPr>
            <w:tcW w:w="973" w:type="dxa"/>
          </w:tcPr>
          <w:p w:rsidR="006530DB" w:rsidRPr="00DE17B1" w:rsidRDefault="006530DB" w:rsidP="006530DB">
            <w:pPr>
              <w:pBdr>
                <w:bottom w:val="double" w:sz="6" w:space="1" w:color="auto"/>
              </w:pBdr>
              <w:tabs>
                <w:tab w:val="decimal" w:pos="702"/>
              </w:tabs>
              <w:spacing w:line="240" w:lineRule="exact"/>
              <w:ind w:left="-12" w:right="-43"/>
              <w:jc w:val="thaiDistribute"/>
              <w:rPr>
                <w:rFonts w:ascii="Arial" w:hAnsi="Arial" w:cs="Arial"/>
                <w:sz w:val="12"/>
                <w:szCs w:val="12"/>
              </w:rPr>
            </w:pPr>
            <w:r w:rsidRPr="00DE17B1">
              <w:rPr>
                <w:rFonts w:ascii="Arial" w:hAnsi="Arial" w:cs="Arial"/>
                <w:sz w:val="12"/>
                <w:szCs w:val="12"/>
              </w:rPr>
              <w:t>73,025</w:t>
            </w:r>
          </w:p>
        </w:tc>
        <w:tc>
          <w:tcPr>
            <w:tcW w:w="973" w:type="dxa"/>
          </w:tcPr>
          <w:p w:rsidR="006530DB" w:rsidRPr="00DE17B1" w:rsidRDefault="006530DB" w:rsidP="006530DB">
            <w:pPr>
              <w:pBdr>
                <w:bottom w:val="double" w:sz="6" w:space="1" w:color="auto"/>
              </w:pBd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1,669</w:t>
            </w:r>
          </w:p>
        </w:tc>
        <w:tc>
          <w:tcPr>
            <w:tcW w:w="973" w:type="dxa"/>
          </w:tcPr>
          <w:p w:rsidR="006530DB" w:rsidRPr="00DE17B1" w:rsidRDefault="006530DB" w:rsidP="006530DB">
            <w:pPr>
              <w:pBdr>
                <w:bottom w:val="double" w:sz="6" w:space="1" w:color="auto"/>
              </w:pBd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34,901</w:t>
            </w:r>
          </w:p>
        </w:tc>
        <w:tc>
          <w:tcPr>
            <w:tcW w:w="973" w:type="dxa"/>
          </w:tcPr>
          <w:p w:rsidR="006530DB" w:rsidRPr="00DE17B1" w:rsidRDefault="006530DB" w:rsidP="006530DB">
            <w:pPr>
              <w:pBdr>
                <w:bottom w:val="double" w:sz="6" w:space="1" w:color="auto"/>
              </w:pBd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43,124</w:t>
            </w:r>
          </w:p>
        </w:tc>
        <w:tc>
          <w:tcPr>
            <w:tcW w:w="973" w:type="dxa"/>
          </w:tcPr>
          <w:p w:rsidR="006530DB" w:rsidRPr="00DE17B1" w:rsidRDefault="006530DB" w:rsidP="006530DB">
            <w:pPr>
              <w:pBdr>
                <w:bottom w:val="double" w:sz="6" w:space="1" w:color="auto"/>
              </w:pBd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3,768</w:t>
            </w:r>
          </w:p>
        </w:tc>
        <w:tc>
          <w:tcPr>
            <w:tcW w:w="973" w:type="dxa"/>
          </w:tcPr>
          <w:p w:rsidR="006530DB" w:rsidRPr="00DE17B1" w:rsidRDefault="006530DB" w:rsidP="006530DB">
            <w:pPr>
              <w:pBdr>
                <w:bottom w:val="double" w:sz="6" w:space="1" w:color="auto"/>
              </w:pBdr>
              <w:tabs>
                <w:tab w:val="decimal" w:pos="702"/>
              </w:tabs>
              <w:spacing w:line="240" w:lineRule="exact"/>
              <w:ind w:left="-12" w:right="-43"/>
              <w:jc w:val="thaiDistribute"/>
              <w:rPr>
                <w:rFonts w:ascii="Arial" w:hAnsi="Arial" w:cs="Arial"/>
                <w:sz w:val="12"/>
                <w:szCs w:val="12"/>
              </w:rPr>
            </w:pPr>
            <w:r w:rsidRPr="00DE17B1">
              <w:rPr>
                <w:rFonts w:ascii="Arial" w:hAnsi="Arial" w:cs="Arial"/>
                <w:sz w:val="12"/>
                <w:szCs w:val="12"/>
              </w:rPr>
              <w:t>209,400</w:t>
            </w:r>
          </w:p>
        </w:tc>
      </w:tr>
      <w:tr w:rsidR="006530DB" w:rsidRPr="0026715E" w:rsidTr="005B3C8C">
        <w:tc>
          <w:tcPr>
            <w:tcW w:w="2160" w:type="dxa"/>
          </w:tcPr>
          <w:p w:rsidR="006530DB" w:rsidRPr="0026715E" w:rsidRDefault="006530DB" w:rsidP="006530DB">
            <w:pPr>
              <w:spacing w:line="240" w:lineRule="exact"/>
              <w:ind w:left="72" w:right="-90" w:hanging="72"/>
              <w:rPr>
                <w:rFonts w:ascii="Arial" w:hAnsi="Arial"/>
                <w:b/>
                <w:bCs/>
                <w:sz w:val="12"/>
                <w:szCs w:val="12"/>
              </w:rPr>
            </w:pPr>
            <w:r w:rsidRPr="0026715E">
              <w:rPr>
                <w:rFonts w:ascii="Arial" w:hAnsi="Arial"/>
                <w:sz w:val="12"/>
                <w:szCs w:val="12"/>
              </w:rPr>
              <w:t xml:space="preserve">31 December </w:t>
            </w:r>
            <w:r>
              <w:rPr>
                <w:rFonts w:ascii="Arial" w:hAnsi="Arial"/>
                <w:sz w:val="12"/>
                <w:szCs w:val="12"/>
              </w:rPr>
              <w:t>2016</w:t>
            </w:r>
          </w:p>
        </w:tc>
        <w:tc>
          <w:tcPr>
            <w:tcW w:w="974" w:type="dxa"/>
          </w:tcPr>
          <w:p w:rsidR="006530DB" w:rsidRPr="00DE17B1" w:rsidRDefault="006530DB" w:rsidP="006530DB">
            <w:pPr>
              <w:pBdr>
                <w:bottom w:val="double" w:sz="6" w:space="1" w:color="auto"/>
              </w:pBdr>
              <w:tabs>
                <w:tab w:val="decimal" w:pos="692"/>
              </w:tabs>
              <w:spacing w:line="240" w:lineRule="exact"/>
              <w:ind w:right="-43"/>
              <w:jc w:val="thaiDistribute"/>
              <w:rPr>
                <w:rFonts w:ascii="Arial" w:hAnsi="Arial" w:cs="Arial"/>
                <w:sz w:val="12"/>
                <w:szCs w:val="12"/>
              </w:rPr>
            </w:pPr>
            <w:r>
              <w:rPr>
                <w:rFonts w:ascii="Arial" w:hAnsi="Arial" w:cs="Arial"/>
                <w:sz w:val="12"/>
                <w:szCs w:val="12"/>
              </w:rPr>
              <w:t>65,413</w:t>
            </w:r>
          </w:p>
        </w:tc>
        <w:tc>
          <w:tcPr>
            <w:tcW w:w="973" w:type="dxa"/>
          </w:tcPr>
          <w:p w:rsidR="006530DB" w:rsidRPr="00DE17B1" w:rsidRDefault="006530DB" w:rsidP="006530DB">
            <w:pPr>
              <w:pBdr>
                <w:bottom w:val="double" w:sz="6" w:space="1" w:color="auto"/>
              </w:pBdr>
              <w:tabs>
                <w:tab w:val="decimal" w:pos="702"/>
              </w:tabs>
              <w:spacing w:line="240" w:lineRule="exact"/>
              <w:ind w:left="-12" w:right="-43"/>
              <w:jc w:val="thaiDistribute"/>
              <w:rPr>
                <w:rFonts w:ascii="Arial" w:hAnsi="Arial" w:cs="Arial"/>
                <w:sz w:val="12"/>
                <w:szCs w:val="12"/>
              </w:rPr>
            </w:pPr>
            <w:r w:rsidRPr="00DE17B1">
              <w:rPr>
                <w:rFonts w:ascii="Arial" w:hAnsi="Arial" w:cs="Arial"/>
                <w:sz w:val="12"/>
                <w:szCs w:val="12"/>
              </w:rPr>
              <w:t>262,525</w:t>
            </w:r>
          </w:p>
        </w:tc>
        <w:tc>
          <w:tcPr>
            <w:tcW w:w="973" w:type="dxa"/>
          </w:tcPr>
          <w:p w:rsidR="006530DB" w:rsidRPr="00DE17B1" w:rsidRDefault="006530DB" w:rsidP="006530DB">
            <w:pPr>
              <w:pBdr>
                <w:bottom w:val="double" w:sz="6" w:space="1" w:color="auto"/>
              </w:pBd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1,957</w:t>
            </w:r>
          </w:p>
        </w:tc>
        <w:tc>
          <w:tcPr>
            <w:tcW w:w="973" w:type="dxa"/>
          </w:tcPr>
          <w:p w:rsidR="006530DB" w:rsidRPr="00DE17B1" w:rsidRDefault="006530DB" w:rsidP="006530DB">
            <w:pPr>
              <w:pBdr>
                <w:bottom w:val="double" w:sz="6" w:space="1" w:color="auto"/>
              </w:pBd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80,439</w:t>
            </w:r>
          </w:p>
        </w:tc>
        <w:tc>
          <w:tcPr>
            <w:tcW w:w="973" w:type="dxa"/>
          </w:tcPr>
          <w:p w:rsidR="006530DB" w:rsidRPr="00DE17B1" w:rsidRDefault="006530DB" w:rsidP="006530DB">
            <w:pPr>
              <w:pBdr>
                <w:bottom w:val="double" w:sz="6" w:space="1" w:color="auto"/>
              </w:pBdr>
              <w:tabs>
                <w:tab w:val="decimal" w:pos="702"/>
              </w:tabs>
              <w:spacing w:line="240" w:lineRule="exact"/>
              <w:ind w:right="-43"/>
              <w:jc w:val="thaiDistribute"/>
              <w:rPr>
                <w:rFonts w:ascii="Arial" w:hAnsi="Arial" w:cs="Arial"/>
                <w:sz w:val="12"/>
                <w:szCs w:val="12"/>
              </w:rPr>
            </w:pPr>
            <w:r w:rsidRPr="00DE17B1">
              <w:rPr>
                <w:rFonts w:ascii="Arial" w:hAnsi="Arial" w:cs="Arial"/>
                <w:sz w:val="12"/>
                <w:szCs w:val="12"/>
              </w:rPr>
              <w:t>29,163</w:t>
            </w:r>
          </w:p>
        </w:tc>
        <w:tc>
          <w:tcPr>
            <w:tcW w:w="973" w:type="dxa"/>
          </w:tcPr>
          <w:p w:rsidR="006530DB" w:rsidRPr="00DE17B1" w:rsidRDefault="006530DB" w:rsidP="006530DB">
            <w:pPr>
              <w:pBdr>
                <w:bottom w:val="double" w:sz="6" w:space="1" w:color="auto"/>
              </w:pBdr>
              <w:tabs>
                <w:tab w:val="decimal" w:pos="702"/>
              </w:tabs>
              <w:spacing w:line="240" w:lineRule="exact"/>
              <w:ind w:right="-43"/>
              <w:jc w:val="thaiDistribute"/>
              <w:rPr>
                <w:rFonts w:ascii="Arial" w:hAnsi="Arial" w:cs="Arial"/>
                <w:sz w:val="12"/>
                <w:szCs w:val="12"/>
              </w:rPr>
            </w:pPr>
            <w:r>
              <w:rPr>
                <w:rFonts w:ascii="Arial" w:hAnsi="Arial" w:cs="Arial"/>
                <w:sz w:val="12"/>
                <w:szCs w:val="12"/>
              </w:rPr>
              <w:t>57,025</w:t>
            </w:r>
          </w:p>
        </w:tc>
        <w:tc>
          <w:tcPr>
            <w:tcW w:w="973" w:type="dxa"/>
          </w:tcPr>
          <w:p w:rsidR="006530DB" w:rsidRPr="00DE17B1" w:rsidRDefault="006530DB" w:rsidP="006530DB">
            <w:pPr>
              <w:pBdr>
                <w:bottom w:val="double" w:sz="6" w:space="1" w:color="auto"/>
              </w:pBdr>
              <w:tabs>
                <w:tab w:val="decimal" w:pos="702"/>
              </w:tabs>
              <w:spacing w:line="240" w:lineRule="exact"/>
              <w:ind w:left="-12" w:right="-43"/>
              <w:jc w:val="thaiDistribute"/>
              <w:rPr>
                <w:rFonts w:ascii="Arial" w:hAnsi="Arial" w:cs="Arial"/>
                <w:sz w:val="12"/>
                <w:szCs w:val="12"/>
              </w:rPr>
            </w:pPr>
            <w:r w:rsidRPr="00DE17B1">
              <w:rPr>
                <w:rFonts w:ascii="Arial" w:hAnsi="Arial" w:cs="Arial"/>
                <w:sz w:val="12"/>
                <w:szCs w:val="12"/>
              </w:rPr>
              <w:t>496,522</w:t>
            </w:r>
          </w:p>
        </w:tc>
      </w:tr>
      <w:tr w:rsidR="006530DB" w:rsidRPr="0026715E" w:rsidTr="005B3C8C">
        <w:trPr>
          <w:cantSplit/>
        </w:trPr>
        <w:tc>
          <w:tcPr>
            <w:tcW w:w="7026" w:type="dxa"/>
            <w:gridSpan w:val="6"/>
          </w:tcPr>
          <w:p w:rsidR="006530DB" w:rsidRPr="0026715E" w:rsidRDefault="006530DB" w:rsidP="006530DB">
            <w:pPr>
              <w:spacing w:line="240" w:lineRule="exact"/>
              <w:ind w:left="72" w:right="-90" w:hanging="72"/>
              <w:rPr>
                <w:rFonts w:ascii="Arial" w:hAnsi="Arial" w:cs="Arial"/>
                <w:sz w:val="12"/>
                <w:szCs w:val="12"/>
              </w:rPr>
            </w:pPr>
            <w:r w:rsidRPr="0026715E">
              <w:rPr>
                <w:rFonts w:ascii="Arial" w:hAnsi="Arial"/>
                <w:b/>
                <w:bCs/>
                <w:sz w:val="12"/>
                <w:szCs w:val="12"/>
              </w:rPr>
              <w:t>Depreciation</w:t>
            </w:r>
            <w:r w:rsidRPr="0026715E">
              <w:rPr>
                <w:rFonts w:ascii="Arial" w:hAnsi="Arial" w:cs="Arial"/>
                <w:b/>
                <w:bCs/>
                <w:sz w:val="12"/>
                <w:szCs w:val="12"/>
              </w:rPr>
              <w:t xml:space="preserve"> charged for the year (as included in administrative expenses in </w:t>
            </w:r>
            <w:r w:rsidR="007448AB">
              <w:rPr>
                <w:rFonts w:ascii="Arial" w:hAnsi="Arial" w:cs="Arial"/>
                <w:b/>
                <w:bCs/>
                <w:sz w:val="12"/>
                <w:szCs w:val="12"/>
              </w:rPr>
              <w:t xml:space="preserve">the </w:t>
            </w:r>
            <w:r w:rsidRPr="0026715E">
              <w:rPr>
                <w:rFonts w:ascii="Arial" w:hAnsi="Arial" w:cs="Arial"/>
                <w:b/>
                <w:bCs/>
                <w:sz w:val="12"/>
                <w:szCs w:val="12"/>
              </w:rPr>
              <w:t>statements of comprehensive income):</w:t>
            </w:r>
          </w:p>
        </w:tc>
        <w:tc>
          <w:tcPr>
            <w:tcW w:w="973" w:type="dxa"/>
          </w:tcPr>
          <w:p w:rsidR="006530DB" w:rsidRPr="0026715E" w:rsidRDefault="006530DB" w:rsidP="006530DB">
            <w:pPr>
              <w:tabs>
                <w:tab w:val="decimal" w:pos="692"/>
              </w:tabs>
              <w:spacing w:line="240" w:lineRule="exact"/>
              <w:ind w:right="-43"/>
              <w:rPr>
                <w:rFonts w:ascii="Arial" w:hAnsi="Arial" w:cs="Arial"/>
                <w:sz w:val="12"/>
                <w:szCs w:val="12"/>
              </w:rPr>
            </w:pPr>
          </w:p>
        </w:tc>
        <w:tc>
          <w:tcPr>
            <w:tcW w:w="973" w:type="dxa"/>
          </w:tcPr>
          <w:p w:rsidR="006530DB" w:rsidRPr="0026715E" w:rsidRDefault="006530DB" w:rsidP="006530DB">
            <w:pPr>
              <w:tabs>
                <w:tab w:val="decimal" w:pos="713"/>
              </w:tabs>
              <w:spacing w:line="240" w:lineRule="exact"/>
              <w:ind w:right="-43"/>
              <w:jc w:val="thaiDistribute"/>
              <w:rPr>
                <w:rFonts w:ascii="Arial" w:hAnsi="Arial" w:cs="Arial"/>
                <w:sz w:val="12"/>
                <w:szCs w:val="12"/>
              </w:rPr>
            </w:pPr>
          </w:p>
        </w:tc>
      </w:tr>
      <w:tr w:rsidR="006530DB" w:rsidRPr="0026715E" w:rsidTr="005B3C8C">
        <w:trPr>
          <w:trHeight w:val="243"/>
        </w:trPr>
        <w:tc>
          <w:tcPr>
            <w:tcW w:w="6053" w:type="dxa"/>
            <w:gridSpan w:val="5"/>
          </w:tcPr>
          <w:p w:rsidR="006530DB" w:rsidRPr="0026715E" w:rsidRDefault="006530DB" w:rsidP="006530DB">
            <w:pPr>
              <w:spacing w:line="240" w:lineRule="exact"/>
              <w:ind w:left="72" w:right="-2106" w:hanging="72"/>
              <w:rPr>
                <w:rFonts w:ascii="Arial" w:hAnsi="Arial" w:cs="Arial"/>
                <w:sz w:val="12"/>
                <w:szCs w:val="12"/>
              </w:rPr>
            </w:pPr>
            <w:r>
              <w:rPr>
                <w:rFonts w:ascii="Arial" w:hAnsi="Arial"/>
                <w:bCs/>
                <w:sz w:val="12"/>
                <w:szCs w:val="12"/>
              </w:rPr>
              <w:t>2015</w:t>
            </w:r>
          </w:p>
        </w:tc>
        <w:tc>
          <w:tcPr>
            <w:tcW w:w="973" w:type="dxa"/>
          </w:tcPr>
          <w:p w:rsidR="006530DB" w:rsidRPr="0026715E" w:rsidRDefault="006530DB" w:rsidP="006530DB">
            <w:pPr>
              <w:tabs>
                <w:tab w:val="decimal" w:pos="692"/>
              </w:tabs>
              <w:spacing w:line="240" w:lineRule="exact"/>
              <w:ind w:right="-43"/>
              <w:rPr>
                <w:rFonts w:ascii="Arial" w:hAnsi="Arial" w:cs="Arial"/>
                <w:sz w:val="12"/>
                <w:szCs w:val="12"/>
              </w:rPr>
            </w:pPr>
          </w:p>
        </w:tc>
        <w:tc>
          <w:tcPr>
            <w:tcW w:w="973" w:type="dxa"/>
          </w:tcPr>
          <w:p w:rsidR="006530DB" w:rsidRPr="0026715E" w:rsidRDefault="006530DB" w:rsidP="006530DB">
            <w:pPr>
              <w:tabs>
                <w:tab w:val="decimal" w:pos="692"/>
              </w:tabs>
              <w:spacing w:line="240" w:lineRule="exact"/>
              <w:ind w:right="-43"/>
              <w:rPr>
                <w:rFonts w:ascii="Arial" w:hAnsi="Arial" w:cs="Arial"/>
                <w:sz w:val="12"/>
                <w:szCs w:val="12"/>
              </w:rPr>
            </w:pPr>
          </w:p>
        </w:tc>
        <w:tc>
          <w:tcPr>
            <w:tcW w:w="973" w:type="dxa"/>
          </w:tcPr>
          <w:p w:rsidR="006530DB" w:rsidRPr="0026715E" w:rsidRDefault="006530DB" w:rsidP="006530DB">
            <w:pPr>
              <w:pBdr>
                <w:bottom w:val="double" w:sz="6" w:space="1" w:color="auto"/>
              </w:pBdr>
              <w:tabs>
                <w:tab w:val="decimal" w:pos="713"/>
              </w:tabs>
              <w:spacing w:line="240" w:lineRule="exact"/>
              <w:ind w:right="-43"/>
              <w:jc w:val="thaiDistribute"/>
              <w:rPr>
                <w:rFonts w:ascii="Arial" w:hAnsi="Arial" w:cs="Arial"/>
                <w:sz w:val="12"/>
                <w:szCs w:val="12"/>
              </w:rPr>
            </w:pPr>
            <w:r w:rsidRPr="0026715E">
              <w:rPr>
                <w:rFonts w:ascii="Arial" w:hAnsi="Arial" w:cs="Arial"/>
                <w:sz w:val="12"/>
                <w:szCs w:val="12"/>
              </w:rPr>
              <w:t>26,744</w:t>
            </w:r>
          </w:p>
        </w:tc>
      </w:tr>
      <w:tr w:rsidR="006530DB" w:rsidRPr="0026715E" w:rsidTr="005B3C8C">
        <w:tc>
          <w:tcPr>
            <w:tcW w:w="6053" w:type="dxa"/>
            <w:gridSpan w:val="5"/>
          </w:tcPr>
          <w:p w:rsidR="006530DB" w:rsidRPr="0026715E" w:rsidRDefault="006530DB" w:rsidP="006530DB">
            <w:pPr>
              <w:spacing w:line="240" w:lineRule="exact"/>
              <w:ind w:left="72" w:right="-2106" w:hanging="72"/>
              <w:rPr>
                <w:rFonts w:ascii="Arial" w:hAnsi="Arial" w:cs="Arial"/>
                <w:sz w:val="12"/>
                <w:szCs w:val="12"/>
              </w:rPr>
            </w:pPr>
            <w:r>
              <w:rPr>
                <w:rFonts w:ascii="Arial" w:hAnsi="Arial"/>
                <w:bCs/>
                <w:sz w:val="12"/>
                <w:szCs w:val="12"/>
              </w:rPr>
              <w:t>2016</w:t>
            </w:r>
            <w:r w:rsidRPr="0026715E">
              <w:rPr>
                <w:rFonts w:ascii="Arial" w:hAnsi="Arial"/>
                <w:bCs/>
                <w:sz w:val="12"/>
                <w:szCs w:val="12"/>
              </w:rPr>
              <w:t xml:space="preserve"> </w:t>
            </w:r>
          </w:p>
        </w:tc>
        <w:tc>
          <w:tcPr>
            <w:tcW w:w="973" w:type="dxa"/>
          </w:tcPr>
          <w:p w:rsidR="006530DB" w:rsidRPr="0026715E" w:rsidRDefault="006530DB" w:rsidP="006530DB">
            <w:pPr>
              <w:tabs>
                <w:tab w:val="decimal" w:pos="692"/>
              </w:tabs>
              <w:spacing w:line="240" w:lineRule="exact"/>
              <w:ind w:right="-43"/>
              <w:rPr>
                <w:rFonts w:ascii="Arial" w:hAnsi="Arial" w:cs="Arial"/>
                <w:sz w:val="12"/>
                <w:szCs w:val="12"/>
              </w:rPr>
            </w:pPr>
          </w:p>
        </w:tc>
        <w:tc>
          <w:tcPr>
            <w:tcW w:w="973" w:type="dxa"/>
          </w:tcPr>
          <w:p w:rsidR="006530DB" w:rsidRPr="0026715E" w:rsidRDefault="006530DB" w:rsidP="006530DB">
            <w:pPr>
              <w:tabs>
                <w:tab w:val="decimal" w:pos="692"/>
              </w:tabs>
              <w:spacing w:line="240" w:lineRule="exact"/>
              <w:ind w:right="-43"/>
              <w:rPr>
                <w:rFonts w:ascii="Arial" w:hAnsi="Arial" w:cs="Arial"/>
                <w:sz w:val="12"/>
                <w:szCs w:val="12"/>
              </w:rPr>
            </w:pPr>
          </w:p>
        </w:tc>
        <w:tc>
          <w:tcPr>
            <w:tcW w:w="973" w:type="dxa"/>
          </w:tcPr>
          <w:p w:rsidR="006530DB" w:rsidRPr="00DE17B1" w:rsidRDefault="006530DB" w:rsidP="006530DB">
            <w:pPr>
              <w:pBdr>
                <w:bottom w:val="double" w:sz="6" w:space="1" w:color="auto"/>
              </w:pBdr>
              <w:tabs>
                <w:tab w:val="decimal" w:pos="713"/>
              </w:tabs>
              <w:spacing w:line="240" w:lineRule="exact"/>
              <w:ind w:right="-43"/>
              <w:jc w:val="thaiDistribute"/>
              <w:rPr>
                <w:rFonts w:ascii="Arial" w:hAnsi="Arial" w:cs="Arial"/>
                <w:sz w:val="12"/>
                <w:szCs w:val="12"/>
              </w:rPr>
            </w:pPr>
            <w:r w:rsidRPr="00DE17B1">
              <w:rPr>
                <w:rFonts w:ascii="Arial" w:hAnsi="Arial" w:cs="Arial"/>
                <w:sz w:val="12"/>
                <w:szCs w:val="12"/>
              </w:rPr>
              <w:t>39,929</w:t>
            </w:r>
          </w:p>
        </w:tc>
      </w:tr>
    </w:tbl>
    <w:p w:rsidR="0033365C" w:rsidRPr="0026715E" w:rsidRDefault="0033365C" w:rsidP="0033365C">
      <w:pPr>
        <w:overflowPunct/>
        <w:spacing w:before="240" w:after="120" w:line="380" w:lineRule="exact"/>
        <w:ind w:left="547"/>
        <w:jc w:val="both"/>
        <w:textAlignment w:val="auto"/>
        <w:rPr>
          <w:rFonts w:ascii="Arial" w:hAnsi="Arial"/>
          <w:sz w:val="22"/>
          <w:szCs w:val="22"/>
        </w:rPr>
      </w:pPr>
      <w:r w:rsidRPr="0026715E">
        <w:rPr>
          <w:rFonts w:ascii="Arial" w:hAnsi="Arial"/>
          <w:sz w:val="22"/>
          <w:szCs w:val="22"/>
        </w:rPr>
        <w:t xml:space="preserve">As at 31 December </w:t>
      </w:r>
      <w:r w:rsidR="00E771A4">
        <w:rPr>
          <w:rFonts w:ascii="Arial" w:hAnsi="Arial"/>
          <w:sz w:val="22"/>
          <w:szCs w:val="22"/>
        </w:rPr>
        <w:t>2016</w:t>
      </w:r>
      <w:r w:rsidRPr="0026715E">
        <w:rPr>
          <w:rFonts w:ascii="Arial" w:hAnsi="Arial"/>
          <w:sz w:val="22"/>
          <w:szCs w:val="22"/>
        </w:rPr>
        <w:t xml:space="preserve">, the Company and its subsidiaries had equipment with net book value of Baht </w:t>
      </w:r>
      <w:r w:rsidR="001D21E7">
        <w:rPr>
          <w:rFonts w:ascii="Arial" w:hAnsi="Arial"/>
          <w:sz w:val="22"/>
          <w:szCs w:val="22"/>
        </w:rPr>
        <w:t>66</w:t>
      </w:r>
      <w:r w:rsidRPr="0026715E">
        <w:rPr>
          <w:rFonts w:ascii="Arial" w:hAnsi="Arial"/>
          <w:sz w:val="22"/>
          <w:szCs w:val="22"/>
        </w:rPr>
        <w:t xml:space="preserve"> million (</w:t>
      </w:r>
      <w:r w:rsidR="00E771A4">
        <w:rPr>
          <w:rFonts w:ascii="Arial" w:hAnsi="Arial"/>
          <w:sz w:val="22"/>
          <w:szCs w:val="22"/>
        </w:rPr>
        <w:t>2015</w:t>
      </w:r>
      <w:r w:rsidRPr="0026715E">
        <w:rPr>
          <w:rFonts w:ascii="Arial" w:hAnsi="Arial"/>
          <w:sz w:val="22"/>
          <w:szCs w:val="22"/>
        </w:rPr>
        <w:t xml:space="preserve">: Baht </w:t>
      </w:r>
      <w:r w:rsidR="00BA3F9F">
        <w:rPr>
          <w:rFonts w:ascii="Arial" w:hAnsi="Arial"/>
          <w:sz w:val="22"/>
          <w:szCs w:val="22"/>
        </w:rPr>
        <w:t>83</w:t>
      </w:r>
      <w:r w:rsidRPr="0026715E">
        <w:rPr>
          <w:rFonts w:ascii="Arial" w:hAnsi="Arial"/>
          <w:sz w:val="22"/>
          <w:szCs w:val="22"/>
        </w:rPr>
        <w:t xml:space="preserve"> million) which </w:t>
      </w:r>
      <w:r w:rsidR="000B130E">
        <w:rPr>
          <w:rFonts w:ascii="Arial" w:hAnsi="Arial"/>
          <w:sz w:val="22"/>
          <w:szCs w:val="22"/>
        </w:rPr>
        <w:t>was</w:t>
      </w:r>
      <w:r w:rsidRPr="0026715E">
        <w:rPr>
          <w:rFonts w:ascii="Arial" w:hAnsi="Arial"/>
          <w:sz w:val="22"/>
          <w:szCs w:val="22"/>
        </w:rPr>
        <w:t xml:space="preserve"> acquired under finance lease agreements (the Company only: Baht </w:t>
      </w:r>
      <w:r w:rsidR="001D21E7">
        <w:rPr>
          <w:rFonts w:ascii="Arial" w:hAnsi="Arial"/>
          <w:sz w:val="22"/>
          <w:szCs w:val="22"/>
        </w:rPr>
        <w:t>29</w:t>
      </w:r>
      <w:r w:rsidRPr="0026715E">
        <w:rPr>
          <w:rFonts w:ascii="Arial" w:hAnsi="Arial"/>
          <w:sz w:val="22"/>
          <w:szCs w:val="22"/>
        </w:rPr>
        <w:t xml:space="preserve"> million, </w:t>
      </w:r>
      <w:r w:rsidR="00E771A4">
        <w:rPr>
          <w:rFonts w:ascii="Arial" w:hAnsi="Arial"/>
          <w:sz w:val="22"/>
          <w:szCs w:val="22"/>
        </w:rPr>
        <w:t>2015</w:t>
      </w:r>
      <w:r w:rsidRPr="0026715E">
        <w:rPr>
          <w:rFonts w:ascii="Arial" w:hAnsi="Arial"/>
          <w:sz w:val="22"/>
          <w:szCs w:val="22"/>
        </w:rPr>
        <w:t xml:space="preserve">: Baht </w:t>
      </w:r>
      <w:r w:rsidR="00CB6C3F">
        <w:rPr>
          <w:rFonts w:ascii="Arial" w:hAnsi="Arial"/>
          <w:sz w:val="22"/>
          <w:szCs w:val="22"/>
        </w:rPr>
        <w:t>40</w:t>
      </w:r>
      <w:r w:rsidRPr="0026715E">
        <w:rPr>
          <w:rFonts w:ascii="Arial" w:hAnsi="Arial"/>
          <w:sz w:val="22"/>
          <w:szCs w:val="22"/>
        </w:rPr>
        <w:t xml:space="preserve"> million). </w:t>
      </w:r>
    </w:p>
    <w:p w:rsidR="002A628C" w:rsidRPr="0026715E" w:rsidRDefault="00F946A6" w:rsidP="00F946A6">
      <w:pPr>
        <w:tabs>
          <w:tab w:val="left" w:pos="2160"/>
        </w:tabs>
        <w:spacing w:before="120" w:after="120" w:line="380" w:lineRule="exact"/>
        <w:ind w:left="540" w:hanging="547"/>
        <w:jc w:val="both"/>
        <w:rPr>
          <w:rFonts w:ascii="Arial" w:hAnsi="Arial"/>
          <w:sz w:val="22"/>
          <w:szCs w:val="22"/>
        </w:rPr>
      </w:pPr>
      <w:r w:rsidRPr="0026715E">
        <w:rPr>
          <w:rFonts w:ascii="Arial" w:hAnsi="Arial"/>
          <w:sz w:val="22"/>
          <w:szCs w:val="22"/>
        </w:rPr>
        <w:tab/>
      </w:r>
    </w:p>
    <w:p w:rsidR="002A628C" w:rsidRPr="0026715E" w:rsidRDefault="002A628C" w:rsidP="002A628C">
      <w:r w:rsidRPr="0026715E">
        <w:br w:type="page"/>
      </w:r>
    </w:p>
    <w:p w:rsidR="00F946A6" w:rsidRPr="0026715E" w:rsidRDefault="002A628C" w:rsidP="00F946A6">
      <w:pPr>
        <w:tabs>
          <w:tab w:val="left" w:pos="2160"/>
        </w:tabs>
        <w:spacing w:before="120" w:after="120" w:line="380" w:lineRule="exact"/>
        <w:ind w:left="540" w:hanging="547"/>
        <w:jc w:val="both"/>
        <w:rPr>
          <w:rFonts w:ascii="Arial" w:hAnsi="Arial"/>
          <w:sz w:val="22"/>
          <w:szCs w:val="22"/>
        </w:rPr>
      </w:pPr>
      <w:r w:rsidRPr="0026715E">
        <w:rPr>
          <w:rFonts w:ascii="Arial" w:hAnsi="Arial"/>
          <w:sz w:val="22"/>
          <w:szCs w:val="22"/>
        </w:rPr>
        <w:lastRenderedPageBreak/>
        <w:tab/>
      </w:r>
      <w:r w:rsidR="00F946A6" w:rsidRPr="0026715E">
        <w:rPr>
          <w:rFonts w:ascii="Arial" w:hAnsi="Arial"/>
          <w:sz w:val="22"/>
          <w:szCs w:val="22"/>
        </w:rPr>
        <w:t xml:space="preserve">As at 31 December </w:t>
      </w:r>
      <w:r w:rsidR="00E771A4">
        <w:rPr>
          <w:rFonts w:ascii="Arial" w:hAnsi="Arial"/>
          <w:sz w:val="22"/>
          <w:szCs w:val="22"/>
        </w:rPr>
        <w:t>2016</w:t>
      </w:r>
      <w:r w:rsidR="00F946A6" w:rsidRPr="0026715E">
        <w:rPr>
          <w:rFonts w:ascii="Arial" w:hAnsi="Arial"/>
          <w:sz w:val="22"/>
          <w:szCs w:val="22"/>
        </w:rPr>
        <w:t xml:space="preserve">, certain </w:t>
      </w:r>
      <w:r w:rsidR="0033365C" w:rsidRPr="0026715E">
        <w:rPr>
          <w:rFonts w:ascii="Arial" w:hAnsi="Arial"/>
          <w:sz w:val="22"/>
          <w:szCs w:val="22"/>
        </w:rPr>
        <w:t xml:space="preserve">items of </w:t>
      </w:r>
      <w:r w:rsidR="00F946A6" w:rsidRPr="0026715E">
        <w:rPr>
          <w:rFonts w:ascii="Arial" w:hAnsi="Arial"/>
          <w:sz w:val="22"/>
          <w:szCs w:val="22"/>
        </w:rPr>
        <w:t xml:space="preserve">buildings and equipment </w:t>
      </w:r>
      <w:r w:rsidR="0033365C" w:rsidRPr="0026715E">
        <w:rPr>
          <w:rFonts w:ascii="Arial" w:hAnsi="Arial"/>
          <w:sz w:val="22"/>
          <w:szCs w:val="22"/>
        </w:rPr>
        <w:t>were</w:t>
      </w:r>
      <w:r w:rsidR="00F946A6" w:rsidRPr="0026715E">
        <w:rPr>
          <w:rFonts w:ascii="Arial" w:hAnsi="Arial"/>
          <w:sz w:val="22"/>
          <w:szCs w:val="22"/>
        </w:rPr>
        <w:t xml:space="preserve"> fully depreciated but are still in </w:t>
      </w:r>
      <w:r w:rsidR="0033365C" w:rsidRPr="0026715E">
        <w:rPr>
          <w:rFonts w:ascii="Arial" w:hAnsi="Arial"/>
          <w:sz w:val="22"/>
          <w:szCs w:val="22"/>
        </w:rPr>
        <w:t xml:space="preserve">use. The gross carrying amount </w:t>
      </w:r>
      <w:r w:rsidR="00F946A6" w:rsidRPr="0026715E">
        <w:rPr>
          <w:rFonts w:ascii="Arial" w:hAnsi="Arial"/>
          <w:sz w:val="22"/>
          <w:szCs w:val="22"/>
        </w:rPr>
        <w:t>before ded</w:t>
      </w:r>
      <w:r w:rsidR="0033365C" w:rsidRPr="0026715E">
        <w:rPr>
          <w:rFonts w:ascii="Arial" w:hAnsi="Arial"/>
          <w:sz w:val="22"/>
          <w:szCs w:val="22"/>
        </w:rPr>
        <w:t>ucting accumulated depreciation</w:t>
      </w:r>
      <w:r w:rsidR="00F946A6" w:rsidRPr="0026715E">
        <w:rPr>
          <w:rFonts w:ascii="Arial" w:hAnsi="Arial"/>
          <w:sz w:val="22"/>
          <w:szCs w:val="22"/>
        </w:rPr>
        <w:t xml:space="preserve"> of those assets amounted to approximately Baht </w:t>
      </w:r>
      <w:r w:rsidR="001D21E7">
        <w:rPr>
          <w:rFonts w:ascii="Arial" w:hAnsi="Arial"/>
          <w:sz w:val="22"/>
          <w:szCs w:val="22"/>
        </w:rPr>
        <w:t>92</w:t>
      </w:r>
      <w:r w:rsidR="00F946A6" w:rsidRPr="0026715E">
        <w:rPr>
          <w:rFonts w:ascii="Arial" w:hAnsi="Arial"/>
          <w:sz w:val="22"/>
          <w:szCs w:val="22"/>
        </w:rPr>
        <w:t xml:space="preserve"> million (</w:t>
      </w:r>
      <w:r w:rsidR="00E771A4">
        <w:rPr>
          <w:rFonts w:ascii="Arial" w:hAnsi="Arial"/>
          <w:sz w:val="22"/>
          <w:szCs w:val="22"/>
        </w:rPr>
        <w:t>2015</w:t>
      </w:r>
      <w:r w:rsidR="00F946A6" w:rsidRPr="0026715E">
        <w:rPr>
          <w:rFonts w:ascii="Arial" w:hAnsi="Arial"/>
          <w:sz w:val="22"/>
          <w:szCs w:val="22"/>
        </w:rPr>
        <w:t xml:space="preserve">: Baht </w:t>
      </w:r>
      <w:r w:rsidR="00BA3F9F">
        <w:rPr>
          <w:rFonts w:ascii="Arial" w:hAnsi="Arial"/>
          <w:sz w:val="22"/>
          <w:szCs w:val="22"/>
        </w:rPr>
        <w:t>97</w:t>
      </w:r>
      <w:r w:rsidR="00F946A6" w:rsidRPr="0026715E">
        <w:rPr>
          <w:rFonts w:ascii="Arial" w:hAnsi="Arial"/>
          <w:sz w:val="22"/>
          <w:szCs w:val="22"/>
        </w:rPr>
        <w:t xml:space="preserve"> million) (the Company only: Baht </w:t>
      </w:r>
      <w:r w:rsidR="001D21E7">
        <w:rPr>
          <w:rFonts w:ascii="Arial" w:hAnsi="Arial"/>
          <w:sz w:val="22"/>
          <w:szCs w:val="22"/>
        </w:rPr>
        <w:t>49</w:t>
      </w:r>
      <w:r w:rsidR="00F946A6" w:rsidRPr="0026715E">
        <w:rPr>
          <w:rFonts w:ascii="Arial" w:hAnsi="Arial"/>
          <w:sz w:val="22"/>
          <w:szCs w:val="22"/>
        </w:rPr>
        <w:t xml:space="preserve"> million, </w:t>
      </w:r>
      <w:r w:rsidR="00E771A4">
        <w:rPr>
          <w:rFonts w:ascii="Arial" w:hAnsi="Arial"/>
          <w:sz w:val="22"/>
          <w:szCs w:val="22"/>
        </w:rPr>
        <w:t>2015</w:t>
      </w:r>
      <w:r w:rsidR="00F946A6" w:rsidRPr="0026715E">
        <w:rPr>
          <w:rFonts w:ascii="Arial" w:hAnsi="Arial"/>
          <w:sz w:val="22"/>
          <w:szCs w:val="22"/>
        </w:rPr>
        <w:t xml:space="preserve">: Baht </w:t>
      </w:r>
      <w:r w:rsidR="00CB6C3F">
        <w:rPr>
          <w:rFonts w:ascii="Arial" w:hAnsi="Arial"/>
          <w:sz w:val="22"/>
          <w:szCs w:val="22"/>
        </w:rPr>
        <w:t>56</w:t>
      </w:r>
      <w:r w:rsidR="00F946A6" w:rsidRPr="0026715E">
        <w:rPr>
          <w:rFonts w:ascii="Arial" w:hAnsi="Arial"/>
          <w:sz w:val="22"/>
          <w:szCs w:val="22"/>
        </w:rPr>
        <w:t xml:space="preserve"> million).</w:t>
      </w:r>
      <w:r w:rsidR="007F7D85" w:rsidRPr="0026715E">
        <w:rPr>
          <w:rFonts w:ascii="Arial" w:hAnsi="Arial"/>
          <w:sz w:val="22"/>
          <w:szCs w:val="22"/>
        </w:rPr>
        <w:t xml:space="preserve"> </w:t>
      </w:r>
    </w:p>
    <w:p w:rsidR="007F7D85" w:rsidRPr="0026715E" w:rsidRDefault="007F7D85" w:rsidP="00F946A6">
      <w:pPr>
        <w:tabs>
          <w:tab w:val="left" w:pos="2160"/>
        </w:tabs>
        <w:spacing w:before="120" w:after="120" w:line="380" w:lineRule="exact"/>
        <w:ind w:left="540" w:hanging="547"/>
        <w:jc w:val="both"/>
        <w:rPr>
          <w:rFonts w:ascii="Arial" w:hAnsi="Arial"/>
          <w:sz w:val="22"/>
          <w:szCs w:val="22"/>
        </w:rPr>
      </w:pPr>
      <w:r w:rsidRPr="0026715E">
        <w:rPr>
          <w:rFonts w:ascii="Arial" w:hAnsi="Arial"/>
          <w:sz w:val="22"/>
          <w:szCs w:val="22"/>
        </w:rPr>
        <w:tab/>
        <w:t>Two subsidiari</w:t>
      </w:r>
      <w:r w:rsidR="007448AB">
        <w:rPr>
          <w:rFonts w:ascii="Arial" w:hAnsi="Arial"/>
          <w:sz w:val="22"/>
          <w:szCs w:val="22"/>
        </w:rPr>
        <w:t>es have entered into land lease</w:t>
      </w:r>
      <w:r w:rsidRPr="0026715E">
        <w:rPr>
          <w:rFonts w:ascii="Arial" w:hAnsi="Arial"/>
          <w:sz w:val="22"/>
          <w:szCs w:val="22"/>
        </w:rPr>
        <w:t xml:space="preserve"> agreements with a company, the proprietary rights over all structures on the land amounting to Baht </w:t>
      </w:r>
      <w:r w:rsidR="001D21E7">
        <w:rPr>
          <w:rFonts w:ascii="Arial" w:hAnsi="Arial"/>
          <w:sz w:val="22"/>
          <w:szCs w:val="22"/>
        </w:rPr>
        <w:t>19</w:t>
      </w:r>
      <w:r w:rsidRPr="0026715E">
        <w:rPr>
          <w:rFonts w:ascii="Arial" w:hAnsi="Arial"/>
          <w:sz w:val="22"/>
          <w:szCs w:val="22"/>
        </w:rPr>
        <w:t xml:space="preserve"> million (</w:t>
      </w:r>
      <w:r w:rsidR="00E771A4">
        <w:rPr>
          <w:rFonts w:ascii="Arial" w:hAnsi="Arial"/>
          <w:sz w:val="22"/>
          <w:szCs w:val="22"/>
        </w:rPr>
        <w:t>2015</w:t>
      </w:r>
      <w:r w:rsidRPr="0026715E">
        <w:rPr>
          <w:rFonts w:ascii="Arial" w:hAnsi="Arial"/>
          <w:sz w:val="22"/>
          <w:szCs w:val="22"/>
        </w:rPr>
        <w:t xml:space="preserve">: Baht </w:t>
      </w:r>
      <w:r w:rsidR="00BA3F9F">
        <w:rPr>
          <w:rFonts w:ascii="Arial" w:hAnsi="Arial"/>
          <w:sz w:val="22"/>
          <w:szCs w:val="22"/>
        </w:rPr>
        <w:t>19</w:t>
      </w:r>
      <w:r w:rsidRPr="0026715E">
        <w:rPr>
          <w:rFonts w:ascii="Arial" w:hAnsi="Arial"/>
          <w:sz w:val="22"/>
          <w:szCs w:val="22"/>
        </w:rPr>
        <w:t xml:space="preserve"> million) are to be transferred to that company at the end of the agreements (September 2035 and December 2036).</w:t>
      </w:r>
    </w:p>
    <w:p w:rsidR="00BE7B7D" w:rsidRPr="0026715E" w:rsidRDefault="00F965FC" w:rsidP="00CE1959">
      <w:pPr>
        <w:tabs>
          <w:tab w:val="left" w:pos="2160"/>
        </w:tabs>
        <w:spacing w:before="120" w:after="120" w:line="380" w:lineRule="exact"/>
        <w:ind w:left="547"/>
        <w:jc w:val="both"/>
        <w:rPr>
          <w:rFonts w:ascii="Arial" w:hAnsi="Arial"/>
          <w:sz w:val="22"/>
          <w:szCs w:val="22"/>
        </w:rPr>
      </w:pPr>
      <w:r w:rsidRPr="0026715E">
        <w:rPr>
          <w:rFonts w:ascii="Arial" w:hAnsi="Arial"/>
          <w:sz w:val="22"/>
          <w:szCs w:val="22"/>
        </w:rPr>
        <w:t xml:space="preserve">As at 31 December </w:t>
      </w:r>
      <w:r w:rsidR="00E771A4">
        <w:rPr>
          <w:rFonts w:ascii="Arial" w:hAnsi="Arial"/>
          <w:sz w:val="22"/>
          <w:szCs w:val="22"/>
        </w:rPr>
        <w:t>2016</w:t>
      </w:r>
      <w:r w:rsidRPr="0026715E">
        <w:rPr>
          <w:rFonts w:ascii="Arial" w:hAnsi="Arial"/>
          <w:sz w:val="22"/>
          <w:szCs w:val="22"/>
        </w:rPr>
        <w:t xml:space="preserve">, a subsidiary had land with net book value of Baht </w:t>
      </w:r>
      <w:r w:rsidR="001D21E7">
        <w:rPr>
          <w:rFonts w:ascii="Arial" w:hAnsi="Arial"/>
          <w:sz w:val="22"/>
          <w:szCs w:val="22"/>
        </w:rPr>
        <w:t>99</w:t>
      </w:r>
      <w:r w:rsidRPr="0026715E">
        <w:rPr>
          <w:rFonts w:ascii="Arial" w:hAnsi="Arial"/>
          <w:sz w:val="22"/>
          <w:szCs w:val="22"/>
        </w:rPr>
        <w:t xml:space="preserve"> million </w:t>
      </w:r>
      <w:r w:rsidR="000B130E">
        <w:rPr>
          <w:rFonts w:ascii="Arial" w:hAnsi="Arial"/>
          <w:sz w:val="22"/>
          <w:szCs w:val="22"/>
        </w:rPr>
        <w:t>that was</w:t>
      </w:r>
      <w:r w:rsidRPr="0026715E">
        <w:rPr>
          <w:rFonts w:ascii="Arial" w:hAnsi="Arial"/>
          <w:sz w:val="22"/>
          <w:szCs w:val="22"/>
        </w:rPr>
        <w:t xml:space="preserve"> pledged </w:t>
      </w:r>
      <w:r w:rsidR="000B130E">
        <w:rPr>
          <w:rFonts w:ascii="Arial" w:hAnsi="Arial"/>
          <w:sz w:val="22"/>
          <w:szCs w:val="22"/>
        </w:rPr>
        <w:t>for</w:t>
      </w:r>
      <w:r w:rsidRPr="0026715E">
        <w:rPr>
          <w:rFonts w:ascii="Arial" w:hAnsi="Arial"/>
          <w:sz w:val="22"/>
          <w:szCs w:val="22"/>
        </w:rPr>
        <w:t xml:space="preserve"> credit facilities </w:t>
      </w:r>
      <w:r w:rsidR="00ED6E8A">
        <w:rPr>
          <w:rFonts w:ascii="Arial" w:hAnsi="Arial"/>
          <w:sz w:val="22"/>
          <w:szCs w:val="22"/>
        </w:rPr>
        <w:t xml:space="preserve">of a subsidiary </w:t>
      </w:r>
      <w:r w:rsidRPr="0026715E">
        <w:rPr>
          <w:rFonts w:ascii="Arial" w:hAnsi="Arial"/>
          <w:sz w:val="22"/>
          <w:szCs w:val="22"/>
        </w:rPr>
        <w:t xml:space="preserve">from </w:t>
      </w:r>
      <w:r w:rsidR="007448AB">
        <w:rPr>
          <w:rFonts w:ascii="Arial" w:hAnsi="Arial"/>
          <w:sz w:val="22"/>
          <w:szCs w:val="22"/>
        </w:rPr>
        <w:t xml:space="preserve">a </w:t>
      </w:r>
      <w:r w:rsidRPr="0026715E">
        <w:rPr>
          <w:rFonts w:ascii="Arial" w:hAnsi="Arial"/>
          <w:sz w:val="22"/>
          <w:szCs w:val="22"/>
        </w:rPr>
        <w:t xml:space="preserve">financial institution </w:t>
      </w:r>
      <w:r w:rsidR="00ED6E8A">
        <w:rPr>
          <w:rFonts w:ascii="Arial" w:hAnsi="Arial"/>
          <w:sz w:val="22"/>
          <w:szCs w:val="22"/>
        </w:rPr>
        <w:t xml:space="preserve">           </w:t>
      </w:r>
      <w:r w:rsidRPr="0026715E">
        <w:rPr>
          <w:rFonts w:ascii="Arial" w:hAnsi="Arial"/>
          <w:sz w:val="22"/>
          <w:szCs w:val="22"/>
        </w:rPr>
        <w:t>(</w:t>
      </w:r>
      <w:r w:rsidR="00E771A4">
        <w:rPr>
          <w:rFonts w:ascii="Arial" w:hAnsi="Arial"/>
          <w:sz w:val="22"/>
          <w:szCs w:val="22"/>
        </w:rPr>
        <w:t>2015</w:t>
      </w:r>
      <w:r w:rsidRPr="0026715E">
        <w:rPr>
          <w:rFonts w:ascii="Arial" w:hAnsi="Arial"/>
          <w:sz w:val="22"/>
          <w:szCs w:val="22"/>
        </w:rPr>
        <w:t xml:space="preserve">: </w:t>
      </w:r>
      <w:r w:rsidR="00BA3F9F" w:rsidRPr="0026715E">
        <w:rPr>
          <w:rFonts w:ascii="Arial" w:hAnsi="Arial"/>
          <w:sz w:val="22"/>
          <w:szCs w:val="22"/>
        </w:rPr>
        <w:t xml:space="preserve">Baht </w:t>
      </w:r>
      <w:r w:rsidR="00BA3F9F">
        <w:rPr>
          <w:rFonts w:ascii="Arial" w:hAnsi="Arial"/>
          <w:sz w:val="22"/>
          <w:szCs w:val="22"/>
        </w:rPr>
        <w:t>99</w:t>
      </w:r>
      <w:r w:rsidR="00BA3F9F" w:rsidRPr="0026715E">
        <w:rPr>
          <w:rFonts w:ascii="Arial" w:hAnsi="Arial"/>
          <w:sz w:val="22"/>
          <w:szCs w:val="22"/>
        </w:rPr>
        <w:t xml:space="preserve"> million</w:t>
      </w:r>
      <w:r w:rsidRPr="0026715E">
        <w:rPr>
          <w:rFonts w:ascii="Arial" w:hAnsi="Arial"/>
          <w:sz w:val="22"/>
          <w:szCs w:val="22"/>
        </w:rPr>
        <w:t>).</w:t>
      </w:r>
    </w:p>
    <w:p w:rsidR="00354FA7" w:rsidRPr="0026715E" w:rsidRDefault="005B3C8C" w:rsidP="00CE1959">
      <w:pPr>
        <w:tabs>
          <w:tab w:val="left" w:pos="2160"/>
          <w:tab w:val="center" w:pos="6840"/>
          <w:tab w:val="center" w:pos="8280"/>
        </w:tabs>
        <w:spacing w:before="120" w:after="120" w:line="380" w:lineRule="exact"/>
        <w:ind w:left="547" w:hanging="547"/>
        <w:jc w:val="thaiDistribute"/>
        <w:rPr>
          <w:rFonts w:ascii="Arial" w:hAnsi="Arial"/>
          <w:b/>
          <w:bCs/>
          <w:sz w:val="22"/>
          <w:szCs w:val="22"/>
        </w:rPr>
      </w:pPr>
      <w:r>
        <w:rPr>
          <w:rFonts w:ascii="Arial" w:hAnsi="Arial"/>
          <w:b/>
          <w:bCs/>
          <w:sz w:val="22"/>
          <w:szCs w:val="22"/>
        </w:rPr>
        <w:t>20</w:t>
      </w:r>
      <w:r w:rsidR="00354FA7" w:rsidRPr="0026715E">
        <w:rPr>
          <w:rFonts w:ascii="Arial" w:hAnsi="Arial"/>
          <w:b/>
          <w:bCs/>
          <w:sz w:val="22"/>
          <w:szCs w:val="22"/>
        </w:rPr>
        <w:t>.</w:t>
      </w:r>
      <w:r w:rsidR="00354FA7" w:rsidRPr="0026715E">
        <w:rPr>
          <w:rFonts w:ascii="Arial" w:hAnsi="Arial"/>
          <w:b/>
          <w:bCs/>
          <w:sz w:val="22"/>
          <w:szCs w:val="22"/>
        </w:rPr>
        <w:tab/>
        <w:t>Intangible assets</w:t>
      </w:r>
    </w:p>
    <w:p w:rsidR="00354FA7" w:rsidRPr="0026715E" w:rsidRDefault="00386672" w:rsidP="00391CEC">
      <w:pPr>
        <w:spacing w:before="120" w:after="120" w:line="280" w:lineRule="exact"/>
        <w:ind w:left="360" w:right="-331" w:hanging="360"/>
        <w:jc w:val="right"/>
        <w:rPr>
          <w:rFonts w:ascii="Arial" w:hAnsi="Arial" w:cs="Arial"/>
          <w:sz w:val="13"/>
          <w:szCs w:val="13"/>
        </w:rPr>
      </w:pPr>
      <w:r w:rsidRPr="0026715E">
        <w:rPr>
          <w:rFonts w:ascii="Arial" w:hAnsi="Arial" w:cs="Arial"/>
          <w:sz w:val="13"/>
          <w:szCs w:val="13"/>
        </w:rPr>
        <w:tab/>
      </w:r>
      <w:r w:rsidR="00354FA7" w:rsidRPr="0026715E">
        <w:rPr>
          <w:rFonts w:ascii="Arial" w:hAnsi="Arial" w:cs="Arial"/>
          <w:sz w:val="13"/>
          <w:szCs w:val="13"/>
        </w:rPr>
        <w:t>(</w:t>
      </w:r>
      <w:r w:rsidR="00354FA7" w:rsidRPr="0026715E">
        <w:rPr>
          <w:rFonts w:ascii="Arial" w:hAnsi="Arial"/>
          <w:sz w:val="13"/>
          <w:szCs w:val="13"/>
        </w:rPr>
        <w:t xml:space="preserve">Unit: </w:t>
      </w:r>
      <w:r w:rsidR="00531DB8" w:rsidRPr="0026715E">
        <w:rPr>
          <w:rFonts w:ascii="Arial" w:hAnsi="Arial"/>
          <w:sz w:val="13"/>
          <w:szCs w:val="13"/>
        </w:rPr>
        <w:t xml:space="preserve">Thousand </w:t>
      </w:r>
      <w:r w:rsidR="00354FA7" w:rsidRPr="0026715E">
        <w:rPr>
          <w:rFonts w:ascii="Arial" w:hAnsi="Arial"/>
          <w:sz w:val="13"/>
          <w:szCs w:val="13"/>
        </w:rPr>
        <w:t>Baht</w:t>
      </w:r>
      <w:r w:rsidR="00354FA7" w:rsidRPr="0026715E">
        <w:rPr>
          <w:rFonts w:ascii="Arial" w:hAnsi="Arial" w:cs="Arial"/>
          <w:sz w:val="13"/>
          <w:szCs w:val="13"/>
        </w:rPr>
        <w:t>)</w:t>
      </w:r>
    </w:p>
    <w:tbl>
      <w:tblPr>
        <w:tblW w:w="10800" w:type="dxa"/>
        <w:tblInd w:w="-162" w:type="dxa"/>
        <w:tblLayout w:type="fixed"/>
        <w:tblLook w:val="0000" w:firstRow="0" w:lastRow="0" w:firstColumn="0" w:lastColumn="0" w:noHBand="0" w:noVBand="0"/>
      </w:tblPr>
      <w:tblGrid>
        <w:gridCol w:w="1620"/>
        <w:gridCol w:w="990"/>
        <w:gridCol w:w="1080"/>
        <w:gridCol w:w="900"/>
        <w:gridCol w:w="900"/>
        <w:gridCol w:w="810"/>
        <w:gridCol w:w="900"/>
        <w:gridCol w:w="900"/>
        <w:gridCol w:w="900"/>
        <w:gridCol w:w="900"/>
        <w:gridCol w:w="900"/>
      </w:tblGrid>
      <w:tr w:rsidR="004F0BEE" w:rsidRPr="0026715E" w:rsidTr="00DE17B1">
        <w:trPr>
          <w:gridAfter w:val="1"/>
          <w:wAfter w:w="900" w:type="dxa"/>
          <w:trHeight w:val="80"/>
        </w:trPr>
        <w:tc>
          <w:tcPr>
            <w:tcW w:w="1620" w:type="dxa"/>
          </w:tcPr>
          <w:p w:rsidR="004F0BEE" w:rsidRPr="0026715E" w:rsidRDefault="004F0BEE" w:rsidP="00391CEC">
            <w:pPr>
              <w:tabs>
                <w:tab w:val="left" w:pos="342"/>
              </w:tabs>
              <w:spacing w:line="280" w:lineRule="exact"/>
              <w:ind w:left="162" w:hanging="162"/>
              <w:jc w:val="both"/>
              <w:rPr>
                <w:rFonts w:ascii="Arial" w:hAnsi="Arial" w:cs="Arial"/>
                <w:sz w:val="13"/>
                <w:szCs w:val="13"/>
              </w:rPr>
            </w:pPr>
          </w:p>
        </w:tc>
        <w:tc>
          <w:tcPr>
            <w:tcW w:w="4680" w:type="dxa"/>
            <w:gridSpan w:val="5"/>
          </w:tcPr>
          <w:p w:rsidR="004F0BEE" w:rsidRPr="0026715E" w:rsidRDefault="004F0BEE" w:rsidP="00391CEC">
            <w:pPr>
              <w:pBdr>
                <w:bottom w:val="single" w:sz="4" w:space="1" w:color="auto"/>
              </w:pBdr>
              <w:spacing w:line="280" w:lineRule="exact"/>
              <w:ind w:left="-18" w:right="-18"/>
              <w:jc w:val="center"/>
              <w:rPr>
                <w:rFonts w:ascii="Arial" w:hAnsi="Arial" w:cs="Arial"/>
                <w:sz w:val="13"/>
                <w:szCs w:val="13"/>
              </w:rPr>
            </w:pPr>
            <w:r w:rsidRPr="0026715E">
              <w:rPr>
                <w:rFonts w:ascii="Arial" w:hAnsi="Arial" w:cs="Arial"/>
                <w:sz w:val="13"/>
                <w:szCs w:val="13"/>
              </w:rPr>
              <w:t>Consolidated financial statements</w:t>
            </w:r>
          </w:p>
        </w:tc>
        <w:tc>
          <w:tcPr>
            <w:tcW w:w="3600" w:type="dxa"/>
            <w:gridSpan w:val="4"/>
          </w:tcPr>
          <w:p w:rsidR="004F0BEE" w:rsidRPr="0026715E" w:rsidRDefault="004F0BEE" w:rsidP="00391CEC">
            <w:pPr>
              <w:pBdr>
                <w:bottom w:val="single" w:sz="4" w:space="1" w:color="auto"/>
              </w:pBdr>
              <w:spacing w:line="280" w:lineRule="exact"/>
              <w:ind w:left="-18" w:right="-18"/>
              <w:jc w:val="center"/>
              <w:rPr>
                <w:rFonts w:ascii="Arial" w:hAnsi="Arial" w:cs="Arial"/>
                <w:sz w:val="13"/>
                <w:szCs w:val="13"/>
                <w:cs/>
              </w:rPr>
            </w:pPr>
            <w:r w:rsidRPr="0026715E">
              <w:rPr>
                <w:rFonts w:ascii="Arial" w:hAnsi="Arial" w:cs="Arial"/>
                <w:sz w:val="13"/>
                <w:szCs w:val="13"/>
              </w:rPr>
              <w:t>Separate financial statements</w:t>
            </w:r>
          </w:p>
        </w:tc>
      </w:tr>
      <w:tr w:rsidR="00DF7957" w:rsidRPr="0026715E" w:rsidTr="00DE17B1">
        <w:trPr>
          <w:gridAfter w:val="1"/>
          <w:wAfter w:w="900" w:type="dxa"/>
          <w:trHeight w:val="80"/>
        </w:trPr>
        <w:tc>
          <w:tcPr>
            <w:tcW w:w="1620" w:type="dxa"/>
          </w:tcPr>
          <w:p w:rsidR="00DF7957" w:rsidRPr="0026715E" w:rsidRDefault="00DF7957" w:rsidP="00391CEC">
            <w:pPr>
              <w:tabs>
                <w:tab w:val="left" w:pos="342"/>
              </w:tabs>
              <w:spacing w:line="280" w:lineRule="exact"/>
              <w:ind w:left="162" w:hanging="162"/>
              <w:jc w:val="both"/>
              <w:rPr>
                <w:rFonts w:ascii="Arial" w:hAnsi="Arial" w:cs="Arial"/>
                <w:sz w:val="13"/>
                <w:szCs w:val="13"/>
              </w:rPr>
            </w:pPr>
          </w:p>
        </w:tc>
        <w:tc>
          <w:tcPr>
            <w:tcW w:w="990" w:type="dxa"/>
          </w:tcPr>
          <w:p w:rsidR="00DF7957" w:rsidRPr="0026715E" w:rsidRDefault="00DF7957" w:rsidP="00391CEC">
            <w:pPr>
              <w:spacing w:line="280" w:lineRule="exact"/>
              <w:ind w:left="-18" w:right="-18"/>
              <w:jc w:val="center"/>
              <w:rPr>
                <w:rFonts w:ascii="Arial" w:hAnsi="Arial" w:cs="Arial"/>
                <w:sz w:val="13"/>
                <w:szCs w:val="13"/>
                <w:cs/>
              </w:rPr>
            </w:pPr>
          </w:p>
        </w:tc>
        <w:tc>
          <w:tcPr>
            <w:tcW w:w="1080" w:type="dxa"/>
          </w:tcPr>
          <w:p w:rsidR="00DF7957" w:rsidRPr="0026715E" w:rsidRDefault="00DF7957" w:rsidP="00391CEC">
            <w:pPr>
              <w:spacing w:line="280" w:lineRule="exact"/>
              <w:ind w:left="-18" w:right="-18"/>
              <w:jc w:val="center"/>
              <w:rPr>
                <w:rFonts w:ascii="Arial" w:hAnsi="Arial" w:cs="Arial"/>
                <w:sz w:val="13"/>
                <w:szCs w:val="13"/>
                <w:cs/>
              </w:rPr>
            </w:pPr>
            <w:r w:rsidRPr="0026715E">
              <w:rPr>
                <w:rFonts w:ascii="Arial" w:hAnsi="Arial" w:cs="Arial"/>
                <w:sz w:val="13"/>
                <w:szCs w:val="13"/>
              </w:rPr>
              <w:t xml:space="preserve">Agreements to buy and to sell </w:t>
            </w:r>
          </w:p>
        </w:tc>
        <w:tc>
          <w:tcPr>
            <w:tcW w:w="900" w:type="dxa"/>
          </w:tcPr>
          <w:p w:rsidR="00DF7957" w:rsidRPr="0026715E" w:rsidRDefault="00DF7957" w:rsidP="00391CEC">
            <w:pPr>
              <w:spacing w:line="280" w:lineRule="exact"/>
              <w:ind w:left="-132" w:right="-174"/>
              <w:jc w:val="center"/>
              <w:rPr>
                <w:rFonts w:ascii="Arial" w:hAnsi="Arial" w:cs="Arial"/>
                <w:sz w:val="13"/>
                <w:szCs w:val="13"/>
                <w:cs/>
              </w:rPr>
            </w:pPr>
          </w:p>
        </w:tc>
        <w:tc>
          <w:tcPr>
            <w:tcW w:w="900" w:type="dxa"/>
            <w:vAlign w:val="bottom"/>
          </w:tcPr>
          <w:p w:rsidR="00DF7957" w:rsidRPr="0026715E" w:rsidRDefault="00DF7957" w:rsidP="00391CEC">
            <w:pPr>
              <w:spacing w:line="280" w:lineRule="exact"/>
              <w:ind w:left="-132" w:right="-174"/>
              <w:jc w:val="center"/>
              <w:rPr>
                <w:rFonts w:ascii="Arial" w:hAnsi="Arial" w:cs="Arial"/>
                <w:sz w:val="13"/>
                <w:szCs w:val="13"/>
                <w:cs/>
              </w:rPr>
            </w:pPr>
          </w:p>
        </w:tc>
        <w:tc>
          <w:tcPr>
            <w:tcW w:w="810" w:type="dxa"/>
          </w:tcPr>
          <w:p w:rsidR="00DF7957" w:rsidRPr="0026715E" w:rsidRDefault="00DF7957" w:rsidP="00391CEC">
            <w:pPr>
              <w:spacing w:line="280" w:lineRule="exact"/>
              <w:ind w:left="-18" w:right="-18"/>
              <w:jc w:val="center"/>
              <w:rPr>
                <w:rFonts w:ascii="Arial" w:hAnsi="Arial" w:cs="Arial"/>
                <w:sz w:val="13"/>
                <w:szCs w:val="13"/>
                <w:cs/>
              </w:rPr>
            </w:pPr>
          </w:p>
        </w:tc>
        <w:tc>
          <w:tcPr>
            <w:tcW w:w="900" w:type="dxa"/>
          </w:tcPr>
          <w:p w:rsidR="00DF7957" w:rsidRPr="0026715E" w:rsidRDefault="00DF7957" w:rsidP="00391CEC">
            <w:pPr>
              <w:spacing w:line="280" w:lineRule="exact"/>
              <w:ind w:left="-18" w:right="-18"/>
              <w:jc w:val="center"/>
              <w:rPr>
                <w:rFonts w:ascii="Arial" w:hAnsi="Arial" w:cs="Arial"/>
                <w:sz w:val="13"/>
                <w:szCs w:val="13"/>
                <w:cs/>
              </w:rPr>
            </w:pPr>
          </w:p>
        </w:tc>
        <w:tc>
          <w:tcPr>
            <w:tcW w:w="900" w:type="dxa"/>
          </w:tcPr>
          <w:p w:rsidR="00DF7957" w:rsidRPr="0026715E" w:rsidRDefault="00DF7957" w:rsidP="00391CEC">
            <w:pPr>
              <w:spacing w:line="280" w:lineRule="exact"/>
              <w:ind w:left="-132" w:right="-174"/>
              <w:jc w:val="center"/>
              <w:rPr>
                <w:rFonts w:ascii="Arial" w:hAnsi="Arial" w:cs="Arial"/>
                <w:sz w:val="13"/>
                <w:szCs w:val="13"/>
                <w:cs/>
              </w:rPr>
            </w:pPr>
          </w:p>
        </w:tc>
        <w:tc>
          <w:tcPr>
            <w:tcW w:w="900" w:type="dxa"/>
            <w:vAlign w:val="bottom"/>
          </w:tcPr>
          <w:p w:rsidR="00DF7957" w:rsidRPr="0026715E" w:rsidRDefault="00DF7957" w:rsidP="00391CEC">
            <w:pPr>
              <w:spacing w:line="280" w:lineRule="exact"/>
              <w:ind w:left="-132" w:right="-174"/>
              <w:jc w:val="center"/>
              <w:rPr>
                <w:rFonts w:ascii="Arial" w:hAnsi="Arial" w:cs="Arial"/>
                <w:sz w:val="13"/>
                <w:szCs w:val="13"/>
                <w:cs/>
              </w:rPr>
            </w:pPr>
          </w:p>
        </w:tc>
        <w:tc>
          <w:tcPr>
            <w:tcW w:w="900" w:type="dxa"/>
          </w:tcPr>
          <w:p w:rsidR="00DF7957" w:rsidRPr="0026715E" w:rsidRDefault="00DF7957" w:rsidP="00391CEC">
            <w:pPr>
              <w:spacing w:line="280" w:lineRule="exact"/>
              <w:ind w:left="-18" w:right="-18"/>
              <w:jc w:val="center"/>
              <w:rPr>
                <w:rFonts w:ascii="Arial" w:hAnsi="Arial" w:cs="Arial"/>
                <w:sz w:val="13"/>
                <w:szCs w:val="13"/>
                <w:cs/>
              </w:rPr>
            </w:pPr>
          </w:p>
        </w:tc>
      </w:tr>
      <w:tr w:rsidR="00DF7957" w:rsidRPr="0026715E" w:rsidTr="00DE17B1">
        <w:trPr>
          <w:gridAfter w:val="1"/>
          <w:wAfter w:w="900" w:type="dxa"/>
        </w:trPr>
        <w:tc>
          <w:tcPr>
            <w:tcW w:w="1620" w:type="dxa"/>
          </w:tcPr>
          <w:p w:rsidR="00DF7957" w:rsidRPr="0026715E" w:rsidRDefault="00DF7957" w:rsidP="00391CEC">
            <w:pPr>
              <w:tabs>
                <w:tab w:val="left" w:pos="342"/>
              </w:tabs>
              <w:spacing w:line="280" w:lineRule="exact"/>
              <w:ind w:left="162" w:hanging="162"/>
              <w:jc w:val="both"/>
              <w:rPr>
                <w:rFonts w:ascii="Arial" w:hAnsi="Arial" w:cs="Arial"/>
                <w:sz w:val="13"/>
                <w:szCs w:val="13"/>
              </w:rPr>
            </w:pPr>
          </w:p>
        </w:tc>
        <w:tc>
          <w:tcPr>
            <w:tcW w:w="990" w:type="dxa"/>
          </w:tcPr>
          <w:p w:rsidR="00DF7957" w:rsidRPr="0026715E" w:rsidRDefault="00DF7957" w:rsidP="00391CEC">
            <w:pPr>
              <w:spacing w:line="280" w:lineRule="exact"/>
              <w:ind w:left="-18" w:right="-18"/>
              <w:jc w:val="center"/>
              <w:rPr>
                <w:rFonts w:ascii="Arial" w:hAnsi="Arial" w:cs="Arial"/>
                <w:sz w:val="13"/>
                <w:szCs w:val="13"/>
                <w:cs/>
              </w:rPr>
            </w:pPr>
          </w:p>
        </w:tc>
        <w:tc>
          <w:tcPr>
            <w:tcW w:w="1080" w:type="dxa"/>
          </w:tcPr>
          <w:p w:rsidR="00DF7957" w:rsidRPr="0026715E" w:rsidRDefault="00DF7957" w:rsidP="00391CEC">
            <w:pPr>
              <w:spacing w:line="280" w:lineRule="exact"/>
              <w:ind w:left="-132" w:right="-174"/>
              <w:jc w:val="center"/>
              <w:rPr>
                <w:rFonts w:ascii="Arial" w:hAnsi="Arial" w:cs="Arial"/>
                <w:sz w:val="13"/>
                <w:szCs w:val="13"/>
                <w:cs/>
              </w:rPr>
            </w:pPr>
            <w:r w:rsidRPr="0026715E">
              <w:rPr>
                <w:rFonts w:ascii="Arial" w:hAnsi="Arial" w:cs="Arial"/>
                <w:sz w:val="13"/>
                <w:szCs w:val="13"/>
              </w:rPr>
              <w:t>condominium</w:t>
            </w:r>
          </w:p>
        </w:tc>
        <w:tc>
          <w:tcPr>
            <w:tcW w:w="900" w:type="dxa"/>
          </w:tcPr>
          <w:p w:rsidR="00DF7957" w:rsidRPr="0026715E" w:rsidRDefault="00DF7957" w:rsidP="00391CEC">
            <w:pPr>
              <w:spacing w:line="280" w:lineRule="exact"/>
              <w:ind w:left="-132" w:right="-174"/>
              <w:jc w:val="center"/>
              <w:rPr>
                <w:rFonts w:ascii="Arial" w:hAnsi="Arial" w:cs="Arial"/>
                <w:sz w:val="13"/>
                <w:szCs w:val="13"/>
              </w:rPr>
            </w:pPr>
            <w:r w:rsidRPr="0026715E">
              <w:rPr>
                <w:rFonts w:ascii="Arial" w:hAnsi="Arial" w:cs="Arial"/>
                <w:sz w:val="13"/>
                <w:szCs w:val="13"/>
              </w:rPr>
              <w:t>Deferred</w:t>
            </w:r>
          </w:p>
        </w:tc>
        <w:tc>
          <w:tcPr>
            <w:tcW w:w="900" w:type="dxa"/>
          </w:tcPr>
          <w:p w:rsidR="00DF7957" w:rsidRPr="0026715E" w:rsidRDefault="00DF7957" w:rsidP="00391CEC">
            <w:pPr>
              <w:spacing w:line="280" w:lineRule="exact"/>
              <w:ind w:left="-132" w:right="-174"/>
              <w:jc w:val="center"/>
              <w:rPr>
                <w:rFonts w:ascii="Arial" w:hAnsi="Arial" w:cs="Arial"/>
                <w:sz w:val="13"/>
                <w:szCs w:val="13"/>
              </w:rPr>
            </w:pPr>
            <w:r w:rsidRPr="0026715E">
              <w:rPr>
                <w:rFonts w:ascii="Arial" w:hAnsi="Arial" w:cs="Arial"/>
                <w:sz w:val="13"/>
                <w:szCs w:val="13"/>
              </w:rPr>
              <w:t>Assets</w:t>
            </w:r>
          </w:p>
        </w:tc>
        <w:tc>
          <w:tcPr>
            <w:tcW w:w="810" w:type="dxa"/>
          </w:tcPr>
          <w:p w:rsidR="00DF7957" w:rsidRPr="0026715E" w:rsidRDefault="00DF7957" w:rsidP="00391CEC">
            <w:pPr>
              <w:spacing w:line="280" w:lineRule="exact"/>
              <w:ind w:left="-18" w:right="-18"/>
              <w:jc w:val="center"/>
              <w:rPr>
                <w:rFonts w:ascii="Arial" w:hAnsi="Arial" w:cs="Arial"/>
                <w:sz w:val="13"/>
                <w:szCs w:val="13"/>
                <w:cs/>
              </w:rPr>
            </w:pPr>
          </w:p>
        </w:tc>
        <w:tc>
          <w:tcPr>
            <w:tcW w:w="900" w:type="dxa"/>
          </w:tcPr>
          <w:p w:rsidR="00DF7957" w:rsidRPr="0026715E" w:rsidRDefault="00DF7957" w:rsidP="00391CEC">
            <w:pPr>
              <w:spacing w:line="280" w:lineRule="exact"/>
              <w:ind w:left="-18" w:right="-18"/>
              <w:jc w:val="center"/>
              <w:rPr>
                <w:rFonts w:ascii="Arial" w:hAnsi="Arial" w:cs="Arial"/>
                <w:sz w:val="13"/>
                <w:szCs w:val="13"/>
                <w:cs/>
              </w:rPr>
            </w:pPr>
          </w:p>
        </w:tc>
        <w:tc>
          <w:tcPr>
            <w:tcW w:w="900" w:type="dxa"/>
          </w:tcPr>
          <w:p w:rsidR="00DF7957" w:rsidRPr="0026715E" w:rsidRDefault="00DF7957" w:rsidP="00391CEC">
            <w:pPr>
              <w:spacing w:line="280" w:lineRule="exact"/>
              <w:ind w:left="-132" w:right="-174"/>
              <w:jc w:val="center"/>
              <w:rPr>
                <w:rFonts w:ascii="Arial" w:hAnsi="Arial" w:cs="Arial"/>
                <w:sz w:val="13"/>
                <w:szCs w:val="13"/>
              </w:rPr>
            </w:pPr>
            <w:r w:rsidRPr="0026715E">
              <w:rPr>
                <w:rFonts w:ascii="Arial" w:hAnsi="Arial" w:cs="Arial"/>
                <w:sz w:val="13"/>
                <w:szCs w:val="13"/>
              </w:rPr>
              <w:t>Deferred</w:t>
            </w:r>
          </w:p>
        </w:tc>
        <w:tc>
          <w:tcPr>
            <w:tcW w:w="900" w:type="dxa"/>
          </w:tcPr>
          <w:p w:rsidR="00DF7957" w:rsidRPr="0026715E" w:rsidRDefault="00DF7957" w:rsidP="00391CEC">
            <w:pPr>
              <w:spacing w:line="280" w:lineRule="exact"/>
              <w:ind w:left="-18" w:right="-18"/>
              <w:jc w:val="center"/>
              <w:rPr>
                <w:rFonts w:ascii="Arial" w:hAnsi="Arial" w:cs="Arial"/>
                <w:sz w:val="13"/>
                <w:szCs w:val="13"/>
              </w:rPr>
            </w:pPr>
            <w:r w:rsidRPr="0026715E">
              <w:rPr>
                <w:rFonts w:ascii="Arial" w:hAnsi="Arial" w:cs="Arial"/>
                <w:sz w:val="13"/>
                <w:szCs w:val="13"/>
              </w:rPr>
              <w:t>Assets</w:t>
            </w:r>
          </w:p>
        </w:tc>
        <w:tc>
          <w:tcPr>
            <w:tcW w:w="900" w:type="dxa"/>
          </w:tcPr>
          <w:p w:rsidR="00DF7957" w:rsidRPr="0026715E" w:rsidRDefault="00DF7957" w:rsidP="00391CEC">
            <w:pPr>
              <w:spacing w:line="280" w:lineRule="exact"/>
              <w:ind w:left="-18" w:right="-18"/>
              <w:jc w:val="center"/>
              <w:rPr>
                <w:rFonts w:ascii="Arial" w:hAnsi="Arial" w:cs="Arial"/>
                <w:sz w:val="13"/>
                <w:szCs w:val="13"/>
                <w:cs/>
              </w:rPr>
            </w:pPr>
          </w:p>
        </w:tc>
      </w:tr>
      <w:tr w:rsidR="00DF7957" w:rsidRPr="0026715E" w:rsidTr="00DE17B1">
        <w:trPr>
          <w:gridAfter w:val="1"/>
          <w:wAfter w:w="900" w:type="dxa"/>
        </w:trPr>
        <w:tc>
          <w:tcPr>
            <w:tcW w:w="1620" w:type="dxa"/>
          </w:tcPr>
          <w:p w:rsidR="00DF7957" w:rsidRPr="0026715E" w:rsidRDefault="00DF7957" w:rsidP="00391CEC">
            <w:pPr>
              <w:tabs>
                <w:tab w:val="left" w:pos="342"/>
              </w:tabs>
              <w:spacing w:line="280" w:lineRule="exact"/>
              <w:ind w:left="162" w:hanging="162"/>
              <w:jc w:val="both"/>
              <w:rPr>
                <w:rFonts w:ascii="Arial" w:hAnsi="Arial" w:cs="Arial"/>
                <w:sz w:val="13"/>
                <w:szCs w:val="13"/>
              </w:rPr>
            </w:pPr>
          </w:p>
        </w:tc>
        <w:tc>
          <w:tcPr>
            <w:tcW w:w="990" w:type="dxa"/>
          </w:tcPr>
          <w:p w:rsidR="00DF7957" w:rsidRPr="0026715E" w:rsidRDefault="00DF7957" w:rsidP="00391CEC">
            <w:pPr>
              <w:spacing w:line="280" w:lineRule="exact"/>
              <w:ind w:left="-18" w:right="-18"/>
              <w:jc w:val="center"/>
              <w:rPr>
                <w:rFonts w:ascii="Arial" w:hAnsi="Arial" w:cs="Arial"/>
                <w:sz w:val="13"/>
                <w:szCs w:val="13"/>
                <w:cs/>
              </w:rPr>
            </w:pPr>
            <w:r w:rsidRPr="0026715E">
              <w:rPr>
                <w:rFonts w:ascii="Arial" w:hAnsi="Arial" w:cs="Arial"/>
                <w:sz w:val="13"/>
                <w:szCs w:val="13"/>
              </w:rPr>
              <w:t>Computer</w:t>
            </w:r>
          </w:p>
        </w:tc>
        <w:tc>
          <w:tcPr>
            <w:tcW w:w="1080" w:type="dxa"/>
          </w:tcPr>
          <w:p w:rsidR="00DF7957" w:rsidRPr="0026715E" w:rsidRDefault="00DF7957" w:rsidP="00391CEC">
            <w:pPr>
              <w:spacing w:line="280" w:lineRule="exact"/>
              <w:ind w:left="-132" w:right="-174"/>
              <w:jc w:val="center"/>
              <w:rPr>
                <w:rFonts w:ascii="Arial" w:hAnsi="Arial" w:cs="Arial"/>
                <w:sz w:val="13"/>
                <w:szCs w:val="13"/>
                <w:cs/>
              </w:rPr>
            </w:pPr>
            <w:r w:rsidRPr="0026715E">
              <w:rPr>
                <w:rFonts w:ascii="Arial" w:hAnsi="Arial" w:cs="Arial"/>
                <w:sz w:val="13"/>
                <w:szCs w:val="13"/>
              </w:rPr>
              <w:t>signed with</w:t>
            </w:r>
          </w:p>
        </w:tc>
        <w:tc>
          <w:tcPr>
            <w:tcW w:w="900" w:type="dxa"/>
          </w:tcPr>
          <w:p w:rsidR="00DF7957" w:rsidRPr="0026715E" w:rsidRDefault="00DF7957" w:rsidP="00391CEC">
            <w:pPr>
              <w:spacing w:line="280" w:lineRule="exact"/>
              <w:ind w:left="-132" w:right="-174"/>
              <w:jc w:val="center"/>
              <w:rPr>
                <w:rFonts w:ascii="Arial" w:hAnsi="Arial" w:cs="Arial"/>
                <w:sz w:val="13"/>
                <w:szCs w:val="13"/>
              </w:rPr>
            </w:pPr>
            <w:r w:rsidRPr="0026715E">
              <w:rPr>
                <w:rFonts w:ascii="Arial" w:hAnsi="Arial" w:cs="Arial"/>
                <w:sz w:val="13"/>
                <w:szCs w:val="13"/>
              </w:rPr>
              <w:t>franchise</w:t>
            </w:r>
          </w:p>
        </w:tc>
        <w:tc>
          <w:tcPr>
            <w:tcW w:w="900" w:type="dxa"/>
          </w:tcPr>
          <w:p w:rsidR="00DF7957" w:rsidRPr="0026715E" w:rsidRDefault="00DF7957" w:rsidP="00391CEC">
            <w:pPr>
              <w:spacing w:line="280" w:lineRule="exact"/>
              <w:ind w:left="-132" w:right="-174"/>
              <w:jc w:val="center"/>
              <w:rPr>
                <w:rFonts w:ascii="Arial" w:hAnsi="Arial" w:cs="Arial"/>
                <w:sz w:val="13"/>
                <w:szCs w:val="13"/>
                <w:cs/>
              </w:rPr>
            </w:pPr>
            <w:r w:rsidRPr="0026715E">
              <w:rPr>
                <w:rFonts w:ascii="Arial" w:hAnsi="Arial" w:cs="Arial"/>
                <w:sz w:val="13"/>
                <w:szCs w:val="13"/>
              </w:rPr>
              <w:t>under</w:t>
            </w:r>
          </w:p>
        </w:tc>
        <w:tc>
          <w:tcPr>
            <w:tcW w:w="810" w:type="dxa"/>
          </w:tcPr>
          <w:p w:rsidR="00DF7957" w:rsidRPr="0026715E" w:rsidRDefault="00DF7957" w:rsidP="00391CEC">
            <w:pPr>
              <w:spacing w:line="280" w:lineRule="exact"/>
              <w:ind w:left="-18" w:right="-18"/>
              <w:jc w:val="center"/>
              <w:rPr>
                <w:rFonts w:ascii="Arial" w:hAnsi="Arial" w:cs="Arial"/>
                <w:sz w:val="13"/>
                <w:szCs w:val="13"/>
                <w:cs/>
              </w:rPr>
            </w:pPr>
          </w:p>
        </w:tc>
        <w:tc>
          <w:tcPr>
            <w:tcW w:w="900" w:type="dxa"/>
          </w:tcPr>
          <w:p w:rsidR="00DF7957" w:rsidRPr="0026715E" w:rsidRDefault="00DF7957" w:rsidP="00391CEC">
            <w:pPr>
              <w:spacing w:line="280" w:lineRule="exact"/>
              <w:ind w:left="-18" w:right="-18"/>
              <w:jc w:val="center"/>
              <w:rPr>
                <w:rFonts w:ascii="Arial" w:hAnsi="Arial" w:cs="Arial"/>
                <w:sz w:val="13"/>
                <w:szCs w:val="13"/>
                <w:cs/>
              </w:rPr>
            </w:pPr>
            <w:r w:rsidRPr="0026715E">
              <w:rPr>
                <w:rFonts w:ascii="Arial" w:hAnsi="Arial" w:cs="Arial"/>
                <w:sz w:val="13"/>
                <w:szCs w:val="13"/>
              </w:rPr>
              <w:t>Computer</w:t>
            </w:r>
          </w:p>
        </w:tc>
        <w:tc>
          <w:tcPr>
            <w:tcW w:w="900" w:type="dxa"/>
          </w:tcPr>
          <w:p w:rsidR="00DF7957" w:rsidRPr="0026715E" w:rsidRDefault="00DF7957" w:rsidP="00391CEC">
            <w:pPr>
              <w:spacing w:line="280" w:lineRule="exact"/>
              <w:ind w:left="-132" w:right="-174"/>
              <w:jc w:val="center"/>
              <w:rPr>
                <w:rFonts w:ascii="Arial" w:hAnsi="Arial" w:cs="Arial"/>
                <w:sz w:val="13"/>
                <w:szCs w:val="13"/>
              </w:rPr>
            </w:pPr>
            <w:r w:rsidRPr="0026715E">
              <w:rPr>
                <w:rFonts w:ascii="Arial" w:hAnsi="Arial" w:cs="Arial"/>
                <w:sz w:val="13"/>
                <w:szCs w:val="13"/>
              </w:rPr>
              <w:t>franchise</w:t>
            </w:r>
          </w:p>
        </w:tc>
        <w:tc>
          <w:tcPr>
            <w:tcW w:w="900" w:type="dxa"/>
          </w:tcPr>
          <w:p w:rsidR="00DF7957" w:rsidRPr="0026715E" w:rsidRDefault="00DF7957" w:rsidP="00391CEC">
            <w:pPr>
              <w:spacing w:line="280" w:lineRule="exact"/>
              <w:ind w:left="-18" w:right="-18"/>
              <w:jc w:val="center"/>
              <w:rPr>
                <w:rFonts w:ascii="Arial" w:hAnsi="Arial" w:cs="Arial"/>
                <w:sz w:val="13"/>
                <w:szCs w:val="13"/>
                <w:cs/>
              </w:rPr>
            </w:pPr>
            <w:r w:rsidRPr="0026715E">
              <w:rPr>
                <w:rFonts w:ascii="Arial" w:hAnsi="Arial" w:cs="Arial"/>
                <w:sz w:val="13"/>
                <w:szCs w:val="13"/>
              </w:rPr>
              <w:t>under</w:t>
            </w:r>
          </w:p>
        </w:tc>
        <w:tc>
          <w:tcPr>
            <w:tcW w:w="900" w:type="dxa"/>
          </w:tcPr>
          <w:p w:rsidR="00DF7957" w:rsidRPr="0026715E" w:rsidRDefault="00DF7957" w:rsidP="00391CEC">
            <w:pPr>
              <w:spacing w:line="280" w:lineRule="exact"/>
              <w:ind w:left="-18" w:right="-18"/>
              <w:jc w:val="center"/>
              <w:rPr>
                <w:rFonts w:ascii="Arial" w:hAnsi="Arial" w:cs="Arial"/>
                <w:sz w:val="13"/>
                <w:szCs w:val="13"/>
                <w:cs/>
              </w:rPr>
            </w:pPr>
          </w:p>
        </w:tc>
      </w:tr>
      <w:tr w:rsidR="00DF7957" w:rsidRPr="0026715E" w:rsidTr="00DE17B1">
        <w:trPr>
          <w:gridAfter w:val="1"/>
          <w:wAfter w:w="900" w:type="dxa"/>
        </w:trPr>
        <w:tc>
          <w:tcPr>
            <w:tcW w:w="1620" w:type="dxa"/>
          </w:tcPr>
          <w:p w:rsidR="00DF7957" w:rsidRPr="0026715E" w:rsidRDefault="00DF7957" w:rsidP="00391CEC">
            <w:pPr>
              <w:tabs>
                <w:tab w:val="left" w:pos="342"/>
              </w:tabs>
              <w:spacing w:line="280" w:lineRule="exact"/>
              <w:ind w:left="162" w:hanging="162"/>
              <w:jc w:val="both"/>
              <w:rPr>
                <w:rFonts w:ascii="Arial" w:hAnsi="Arial" w:cs="Arial"/>
                <w:sz w:val="13"/>
                <w:szCs w:val="13"/>
              </w:rPr>
            </w:pPr>
          </w:p>
        </w:tc>
        <w:tc>
          <w:tcPr>
            <w:tcW w:w="990" w:type="dxa"/>
          </w:tcPr>
          <w:p w:rsidR="00DF7957" w:rsidRPr="0026715E" w:rsidRDefault="00DF7957" w:rsidP="00391CEC">
            <w:pPr>
              <w:pBdr>
                <w:bottom w:val="single" w:sz="4" w:space="1" w:color="auto"/>
              </w:pBdr>
              <w:spacing w:line="280" w:lineRule="exact"/>
              <w:ind w:left="-18" w:right="-18"/>
              <w:jc w:val="center"/>
              <w:rPr>
                <w:rFonts w:ascii="Arial" w:hAnsi="Arial" w:cs="Arial"/>
                <w:sz w:val="13"/>
                <w:szCs w:val="13"/>
                <w:cs/>
              </w:rPr>
            </w:pPr>
            <w:r w:rsidRPr="0026715E">
              <w:rPr>
                <w:rFonts w:ascii="Arial" w:hAnsi="Arial" w:cs="Arial"/>
                <w:sz w:val="13"/>
                <w:szCs w:val="13"/>
              </w:rPr>
              <w:t>software</w:t>
            </w:r>
          </w:p>
        </w:tc>
        <w:tc>
          <w:tcPr>
            <w:tcW w:w="1080" w:type="dxa"/>
          </w:tcPr>
          <w:p w:rsidR="00DF7957" w:rsidRPr="0026715E" w:rsidRDefault="00DF7957" w:rsidP="00391CEC">
            <w:pPr>
              <w:pBdr>
                <w:bottom w:val="single" w:sz="4" w:space="1" w:color="auto"/>
              </w:pBdr>
              <w:spacing w:line="280" w:lineRule="exact"/>
              <w:ind w:left="-18" w:right="-18"/>
              <w:jc w:val="center"/>
              <w:rPr>
                <w:rFonts w:ascii="Arial" w:hAnsi="Arial" w:cs="Arial"/>
                <w:sz w:val="13"/>
                <w:szCs w:val="13"/>
                <w:cs/>
              </w:rPr>
            </w:pPr>
            <w:r w:rsidRPr="0026715E">
              <w:rPr>
                <w:rFonts w:ascii="Arial" w:hAnsi="Arial" w:cs="Arial"/>
                <w:sz w:val="13"/>
                <w:szCs w:val="13"/>
              </w:rPr>
              <w:t>customers</w:t>
            </w:r>
          </w:p>
        </w:tc>
        <w:tc>
          <w:tcPr>
            <w:tcW w:w="900" w:type="dxa"/>
          </w:tcPr>
          <w:p w:rsidR="00DF7957" w:rsidRPr="0026715E" w:rsidRDefault="00DF7957" w:rsidP="00391CEC">
            <w:pPr>
              <w:pBdr>
                <w:bottom w:val="single" w:sz="4" w:space="1" w:color="auto"/>
              </w:pBdr>
              <w:spacing w:line="280" w:lineRule="exact"/>
              <w:ind w:left="-18" w:right="-18"/>
              <w:jc w:val="center"/>
              <w:rPr>
                <w:rFonts w:ascii="Arial" w:hAnsi="Arial" w:cs="Arial"/>
                <w:sz w:val="13"/>
                <w:szCs w:val="13"/>
              </w:rPr>
            </w:pPr>
            <w:r w:rsidRPr="0026715E">
              <w:rPr>
                <w:rFonts w:ascii="Arial" w:hAnsi="Arial" w:cs="Arial"/>
                <w:sz w:val="13"/>
                <w:szCs w:val="13"/>
              </w:rPr>
              <w:t>fee</w:t>
            </w:r>
          </w:p>
        </w:tc>
        <w:tc>
          <w:tcPr>
            <w:tcW w:w="900" w:type="dxa"/>
          </w:tcPr>
          <w:p w:rsidR="00DF7957" w:rsidRPr="0026715E" w:rsidRDefault="00DF7957" w:rsidP="00391CEC">
            <w:pPr>
              <w:pBdr>
                <w:bottom w:val="single" w:sz="4" w:space="1" w:color="auto"/>
              </w:pBdr>
              <w:spacing w:line="280" w:lineRule="exact"/>
              <w:ind w:left="-18" w:right="-18"/>
              <w:jc w:val="center"/>
              <w:rPr>
                <w:rFonts w:ascii="Arial" w:hAnsi="Arial" w:cs="Arial"/>
                <w:sz w:val="13"/>
                <w:szCs w:val="13"/>
                <w:cs/>
              </w:rPr>
            </w:pPr>
            <w:r w:rsidRPr="0026715E">
              <w:rPr>
                <w:rFonts w:ascii="Arial" w:hAnsi="Arial" w:cs="Arial"/>
                <w:sz w:val="13"/>
                <w:szCs w:val="13"/>
              </w:rPr>
              <w:t>installation</w:t>
            </w:r>
          </w:p>
        </w:tc>
        <w:tc>
          <w:tcPr>
            <w:tcW w:w="810" w:type="dxa"/>
          </w:tcPr>
          <w:p w:rsidR="00DF7957" w:rsidRPr="0026715E" w:rsidRDefault="00DF7957" w:rsidP="00391CEC">
            <w:pPr>
              <w:pBdr>
                <w:bottom w:val="single" w:sz="4" w:space="1" w:color="auto"/>
              </w:pBdr>
              <w:spacing w:line="280" w:lineRule="exact"/>
              <w:ind w:left="-18" w:right="-18"/>
              <w:jc w:val="center"/>
              <w:rPr>
                <w:rFonts w:ascii="Arial" w:hAnsi="Arial" w:cs="Arial"/>
                <w:sz w:val="13"/>
                <w:szCs w:val="13"/>
                <w:cs/>
              </w:rPr>
            </w:pPr>
            <w:r w:rsidRPr="0026715E">
              <w:rPr>
                <w:rFonts w:ascii="Arial" w:hAnsi="Arial" w:cs="Arial"/>
                <w:sz w:val="13"/>
                <w:szCs w:val="13"/>
              </w:rPr>
              <w:t>Total</w:t>
            </w:r>
          </w:p>
        </w:tc>
        <w:tc>
          <w:tcPr>
            <w:tcW w:w="900" w:type="dxa"/>
          </w:tcPr>
          <w:p w:rsidR="00DF7957" w:rsidRPr="0026715E" w:rsidRDefault="00DF7957" w:rsidP="00391CEC">
            <w:pPr>
              <w:pBdr>
                <w:bottom w:val="single" w:sz="4" w:space="1" w:color="auto"/>
              </w:pBdr>
              <w:spacing w:line="280" w:lineRule="exact"/>
              <w:ind w:left="-18" w:right="-18"/>
              <w:jc w:val="center"/>
              <w:rPr>
                <w:rFonts w:ascii="Arial" w:hAnsi="Arial" w:cs="Arial"/>
                <w:sz w:val="13"/>
                <w:szCs w:val="13"/>
                <w:cs/>
              </w:rPr>
            </w:pPr>
            <w:r w:rsidRPr="0026715E">
              <w:rPr>
                <w:rFonts w:ascii="Arial" w:hAnsi="Arial" w:cs="Arial"/>
                <w:sz w:val="13"/>
                <w:szCs w:val="13"/>
              </w:rPr>
              <w:t>software</w:t>
            </w:r>
          </w:p>
        </w:tc>
        <w:tc>
          <w:tcPr>
            <w:tcW w:w="900" w:type="dxa"/>
          </w:tcPr>
          <w:p w:rsidR="00DF7957" w:rsidRPr="0026715E" w:rsidRDefault="00DF7957" w:rsidP="00391CEC">
            <w:pPr>
              <w:pBdr>
                <w:bottom w:val="single" w:sz="4" w:space="1" w:color="auto"/>
              </w:pBdr>
              <w:spacing w:line="280" w:lineRule="exact"/>
              <w:ind w:left="-18" w:right="-18"/>
              <w:jc w:val="center"/>
              <w:rPr>
                <w:rFonts w:ascii="Arial" w:hAnsi="Arial" w:cs="Arial"/>
                <w:sz w:val="13"/>
                <w:szCs w:val="13"/>
              </w:rPr>
            </w:pPr>
            <w:r w:rsidRPr="0026715E">
              <w:rPr>
                <w:rFonts w:ascii="Arial" w:hAnsi="Arial" w:cs="Arial"/>
                <w:sz w:val="13"/>
                <w:szCs w:val="13"/>
              </w:rPr>
              <w:t>fee</w:t>
            </w:r>
          </w:p>
        </w:tc>
        <w:tc>
          <w:tcPr>
            <w:tcW w:w="900" w:type="dxa"/>
          </w:tcPr>
          <w:p w:rsidR="00DF7957" w:rsidRPr="0026715E" w:rsidRDefault="00DF7957" w:rsidP="00391CEC">
            <w:pPr>
              <w:pBdr>
                <w:bottom w:val="single" w:sz="4" w:space="1" w:color="auto"/>
              </w:pBdr>
              <w:spacing w:line="280" w:lineRule="exact"/>
              <w:ind w:left="-18" w:right="-18"/>
              <w:jc w:val="center"/>
              <w:rPr>
                <w:rFonts w:ascii="Arial" w:hAnsi="Arial" w:cs="Arial"/>
                <w:sz w:val="13"/>
                <w:szCs w:val="13"/>
                <w:cs/>
              </w:rPr>
            </w:pPr>
            <w:r w:rsidRPr="0026715E">
              <w:rPr>
                <w:rFonts w:ascii="Arial" w:hAnsi="Arial" w:cs="Arial"/>
                <w:sz w:val="13"/>
                <w:szCs w:val="13"/>
              </w:rPr>
              <w:t>installation</w:t>
            </w:r>
          </w:p>
        </w:tc>
        <w:tc>
          <w:tcPr>
            <w:tcW w:w="900" w:type="dxa"/>
          </w:tcPr>
          <w:p w:rsidR="00DF7957" w:rsidRPr="0026715E" w:rsidRDefault="00DF7957" w:rsidP="00391CEC">
            <w:pPr>
              <w:pBdr>
                <w:bottom w:val="single" w:sz="4" w:space="1" w:color="auto"/>
              </w:pBdr>
              <w:spacing w:line="280" w:lineRule="exact"/>
              <w:ind w:left="-18" w:right="-18"/>
              <w:jc w:val="center"/>
              <w:rPr>
                <w:rFonts w:ascii="Arial" w:hAnsi="Arial" w:cs="Arial"/>
                <w:sz w:val="13"/>
                <w:szCs w:val="13"/>
                <w:cs/>
              </w:rPr>
            </w:pPr>
            <w:r w:rsidRPr="0026715E">
              <w:rPr>
                <w:rFonts w:ascii="Arial" w:hAnsi="Arial" w:cs="Arial"/>
                <w:sz w:val="13"/>
                <w:szCs w:val="13"/>
              </w:rPr>
              <w:t>Total</w:t>
            </w:r>
          </w:p>
        </w:tc>
      </w:tr>
      <w:tr w:rsidR="00FA7675" w:rsidRPr="0026715E" w:rsidTr="00DE17B1">
        <w:trPr>
          <w:gridAfter w:val="1"/>
          <w:wAfter w:w="900" w:type="dxa"/>
          <w:trHeight w:val="80"/>
        </w:trPr>
        <w:tc>
          <w:tcPr>
            <w:tcW w:w="1620" w:type="dxa"/>
          </w:tcPr>
          <w:p w:rsidR="00FA7675" w:rsidRPr="0026715E" w:rsidRDefault="00FA7675" w:rsidP="00391CEC">
            <w:pPr>
              <w:pStyle w:val="Heading6"/>
              <w:tabs>
                <w:tab w:val="left" w:pos="186"/>
              </w:tabs>
              <w:spacing w:line="280" w:lineRule="exact"/>
              <w:ind w:left="0"/>
              <w:jc w:val="left"/>
              <w:rPr>
                <w:rFonts w:ascii="Arial" w:hAnsi="Arial" w:cs="Arial"/>
                <w:b/>
                <w:bCs/>
                <w:sz w:val="13"/>
                <w:szCs w:val="13"/>
                <w:u w:val="none"/>
                <w:cs/>
              </w:rPr>
            </w:pPr>
            <w:r w:rsidRPr="0026715E">
              <w:rPr>
                <w:rFonts w:ascii="Arial" w:hAnsi="Arial"/>
                <w:b/>
                <w:bCs/>
                <w:sz w:val="13"/>
                <w:szCs w:val="13"/>
                <w:u w:val="none"/>
              </w:rPr>
              <w:t>Cost</w:t>
            </w:r>
          </w:p>
        </w:tc>
        <w:tc>
          <w:tcPr>
            <w:tcW w:w="990" w:type="dxa"/>
            <w:vAlign w:val="bottom"/>
          </w:tcPr>
          <w:p w:rsidR="00FA7675" w:rsidRPr="0026715E" w:rsidRDefault="00FA7675" w:rsidP="00391CEC">
            <w:pPr>
              <w:tabs>
                <w:tab w:val="decimal" w:pos="702"/>
              </w:tabs>
              <w:spacing w:line="280" w:lineRule="exact"/>
              <w:ind w:left="-18" w:right="-18"/>
              <w:rPr>
                <w:rFonts w:ascii="Arial" w:hAnsi="Arial" w:cs="Arial"/>
                <w:sz w:val="13"/>
                <w:szCs w:val="13"/>
              </w:rPr>
            </w:pPr>
          </w:p>
        </w:tc>
        <w:tc>
          <w:tcPr>
            <w:tcW w:w="1080" w:type="dxa"/>
            <w:vAlign w:val="bottom"/>
          </w:tcPr>
          <w:p w:rsidR="00FA7675" w:rsidRPr="0026715E" w:rsidRDefault="00FA7675" w:rsidP="00391CEC">
            <w:pPr>
              <w:tabs>
                <w:tab w:val="decimal" w:pos="702"/>
              </w:tabs>
              <w:spacing w:line="280" w:lineRule="exact"/>
              <w:ind w:left="-18" w:right="-18"/>
              <w:rPr>
                <w:rFonts w:ascii="Arial" w:hAnsi="Arial" w:cs="Arial"/>
                <w:sz w:val="13"/>
                <w:szCs w:val="13"/>
              </w:rPr>
            </w:pPr>
          </w:p>
        </w:tc>
        <w:tc>
          <w:tcPr>
            <w:tcW w:w="900" w:type="dxa"/>
            <w:vAlign w:val="bottom"/>
          </w:tcPr>
          <w:p w:rsidR="00FA7675" w:rsidRPr="0026715E" w:rsidRDefault="00FA7675" w:rsidP="00391CEC">
            <w:pPr>
              <w:tabs>
                <w:tab w:val="decimal" w:pos="612"/>
              </w:tabs>
              <w:spacing w:line="280" w:lineRule="exact"/>
              <w:ind w:left="-18" w:right="-18"/>
              <w:rPr>
                <w:rFonts w:ascii="Arial" w:hAnsi="Arial" w:cs="Arial"/>
                <w:sz w:val="13"/>
                <w:szCs w:val="13"/>
              </w:rPr>
            </w:pPr>
          </w:p>
        </w:tc>
        <w:tc>
          <w:tcPr>
            <w:tcW w:w="900" w:type="dxa"/>
            <w:vAlign w:val="bottom"/>
          </w:tcPr>
          <w:p w:rsidR="00FA7675" w:rsidRPr="0026715E" w:rsidRDefault="00FA7675" w:rsidP="00391CEC">
            <w:pPr>
              <w:tabs>
                <w:tab w:val="decimal" w:pos="612"/>
              </w:tabs>
              <w:spacing w:line="280" w:lineRule="exact"/>
              <w:ind w:left="-18" w:right="-18"/>
              <w:rPr>
                <w:rFonts w:ascii="Arial" w:hAnsi="Arial" w:cs="Arial"/>
                <w:sz w:val="13"/>
                <w:szCs w:val="13"/>
              </w:rPr>
            </w:pPr>
          </w:p>
        </w:tc>
        <w:tc>
          <w:tcPr>
            <w:tcW w:w="810" w:type="dxa"/>
            <w:vAlign w:val="bottom"/>
          </w:tcPr>
          <w:p w:rsidR="00FA7675" w:rsidRPr="0026715E" w:rsidRDefault="00FA7675" w:rsidP="00391CEC">
            <w:pPr>
              <w:tabs>
                <w:tab w:val="decimal" w:pos="522"/>
              </w:tabs>
              <w:spacing w:line="280" w:lineRule="exact"/>
              <w:ind w:left="-18" w:right="-18"/>
              <w:rPr>
                <w:rFonts w:ascii="Arial" w:hAnsi="Arial" w:cs="Arial"/>
                <w:sz w:val="13"/>
                <w:szCs w:val="13"/>
              </w:rPr>
            </w:pPr>
          </w:p>
        </w:tc>
        <w:tc>
          <w:tcPr>
            <w:tcW w:w="900" w:type="dxa"/>
            <w:vAlign w:val="bottom"/>
          </w:tcPr>
          <w:p w:rsidR="00FA7675" w:rsidRPr="0026715E" w:rsidRDefault="00FA7675" w:rsidP="00391CEC">
            <w:pPr>
              <w:tabs>
                <w:tab w:val="decimal" w:pos="612"/>
              </w:tabs>
              <w:spacing w:line="280" w:lineRule="exact"/>
              <w:ind w:left="-18" w:right="-18"/>
              <w:rPr>
                <w:rFonts w:ascii="Arial" w:hAnsi="Arial" w:cs="Arial"/>
                <w:sz w:val="13"/>
                <w:szCs w:val="13"/>
              </w:rPr>
            </w:pPr>
          </w:p>
        </w:tc>
        <w:tc>
          <w:tcPr>
            <w:tcW w:w="900" w:type="dxa"/>
            <w:vAlign w:val="bottom"/>
          </w:tcPr>
          <w:p w:rsidR="00FA7675" w:rsidRPr="0026715E" w:rsidRDefault="00FA7675" w:rsidP="00391CEC">
            <w:pPr>
              <w:tabs>
                <w:tab w:val="decimal" w:pos="612"/>
              </w:tabs>
              <w:spacing w:line="280" w:lineRule="exact"/>
              <w:ind w:left="-18" w:right="-18"/>
              <w:rPr>
                <w:rFonts w:ascii="Arial" w:hAnsi="Arial" w:cs="Arial"/>
                <w:sz w:val="13"/>
                <w:szCs w:val="13"/>
              </w:rPr>
            </w:pPr>
          </w:p>
        </w:tc>
        <w:tc>
          <w:tcPr>
            <w:tcW w:w="900" w:type="dxa"/>
            <w:vAlign w:val="bottom"/>
          </w:tcPr>
          <w:p w:rsidR="00FA7675" w:rsidRPr="0026715E" w:rsidRDefault="00FA7675" w:rsidP="00391CEC">
            <w:pPr>
              <w:tabs>
                <w:tab w:val="decimal" w:pos="612"/>
              </w:tabs>
              <w:spacing w:line="280" w:lineRule="exact"/>
              <w:ind w:left="-18" w:right="-18"/>
              <w:rPr>
                <w:rFonts w:ascii="Arial" w:hAnsi="Arial" w:cs="Arial"/>
                <w:sz w:val="13"/>
                <w:szCs w:val="13"/>
              </w:rPr>
            </w:pPr>
          </w:p>
        </w:tc>
        <w:tc>
          <w:tcPr>
            <w:tcW w:w="900" w:type="dxa"/>
            <w:vAlign w:val="bottom"/>
          </w:tcPr>
          <w:p w:rsidR="00FA7675" w:rsidRPr="0026715E" w:rsidRDefault="00FA7675" w:rsidP="00391CEC">
            <w:pPr>
              <w:tabs>
                <w:tab w:val="decimal" w:pos="612"/>
              </w:tabs>
              <w:spacing w:line="280" w:lineRule="exact"/>
              <w:ind w:left="-18" w:right="-18"/>
              <w:rPr>
                <w:rFonts w:ascii="Arial" w:hAnsi="Arial" w:cs="Arial"/>
                <w:sz w:val="13"/>
                <w:szCs w:val="13"/>
              </w:rPr>
            </w:pPr>
          </w:p>
        </w:tc>
      </w:tr>
      <w:tr w:rsidR="00BA3F9F" w:rsidRPr="0026715E" w:rsidTr="00DE17B1">
        <w:trPr>
          <w:gridAfter w:val="1"/>
          <w:wAfter w:w="900" w:type="dxa"/>
          <w:trHeight w:val="80"/>
        </w:trPr>
        <w:tc>
          <w:tcPr>
            <w:tcW w:w="1620" w:type="dxa"/>
          </w:tcPr>
          <w:p w:rsidR="00BA3F9F" w:rsidRPr="0026715E" w:rsidRDefault="00BA3F9F" w:rsidP="00BA3F9F">
            <w:pPr>
              <w:pStyle w:val="Heading6"/>
              <w:tabs>
                <w:tab w:val="left" w:pos="186"/>
              </w:tabs>
              <w:spacing w:line="280" w:lineRule="exact"/>
              <w:ind w:left="0"/>
              <w:jc w:val="left"/>
              <w:rPr>
                <w:rFonts w:ascii="Arial" w:hAnsi="Arial"/>
                <w:sz w:val="13"/>
                <w:szCs w:val="13"/>
                <w:u w:val="none"/>
                <w:rtl/>
                <w:cs/>
              </w:rPr>
            </w:pPr>
            <w:r w:rsidRPr="0026715E">
              <w:rPr>
                <w:rFonts w:ascii="Arial" w:hAnsi="Arial"/>
                <w:sz w:val="13"/>
                <w:szCs w:val="13"/>
                <w:u w:val="none"/>
              </w:rPr>
              <w:t xml:space="preserve">As at 1 January </w:t>
            </w:r>
            <w:r>
              <w:rPr>
                <w:rFonts w:ascii="Arial" w:hAnsi="Arial"/>
                <w:sz w:val="13"/>
                <w:szCs w:val="13"/>
                <w:u w:val="none"/>
              </w:rPr>
              <w:t>2015</w:t>
            </w:r>
          </w:p>
        </w:tc>
        <w:tc>
          <w:tcPr>
            <w:tcW w:w="990" w:type="dxa"/>
          </w:tcPr>
          <w:p w:rsidR="00BA3F9F" w:rsidRPr="0026715E" w:rsidRDefault="00BA3F9F" w:rsidP="00BA3F9F">
            <w:pPr>
              <w:tabs>
                <w:tab w:val="decimal" w:pos="702"/>
              </w:tabs>
              <w:spacing w:line="280" w:lineRule="exact"/>
              <w:ind w:left="-18" w:right="-18"/>
              <w:jc w:val="right"/>
              <w:rPr>
                <w:rFonts w:ascii="Arial" w:hAnsi="Arial" w:cs="Arial"/>
                <w:sz w:val="13"/>
                <w:szCs w:val="13"/>
              </w:rPr>
            </w:pPr>
            <w:r w:rsidRPr="0026715E">
              <w:rPr>
                <w:rFonts w:ascii="Arial" w:hAnsi="Arial" w:cs="Arial"/>
                <w:sz w:val="13"/>
                <w:szCs w:val="13"/>
              </w:rPr>
              <w:t>71,457</w:t>
            </w:r>
          </w:p>
        </w:tc>
        <w:tc>
          <w:tcPr>
            <w:tcW w:w="1080" w:type="dxa"/>
          </w:tcPr>
          <w:p w:rsidR="00BA3F9F" w:rsidRPr="0026715E" w:rsidRDefault="00BA3F9F" w:rsidP="00BA3F9F">
            <w:pPr>
              <w:tabs>
                <w:tab w:val="decimal" w:pos="702"/>
              </w:tabs>
              <w:spacing w:line="280" w:lineRule="exact"/>
              <w:ind w:left="-18" w:right="-18"/>
              <w:jc w:val="right"/>
              <w:rPr>
                <w:rFonts w:ascii="Arial" w:hAnsi="Arial" w:cs="Arial"/>
                <w:sz w:val="13"/>
                <w:szCs w:val="13"/>
              </w:rPr>
            </w:pPr>
            <w:r w:rsidRPr="0026715E">
              <w:rPr>
                <w:rFonts w:ascii="Arial" w:hAnsi="Arial" w:cs="Arial"/>
                <w:sz w:val="13"/>
                <w:szCs w:val="13"/>
              </w:rPr>
              <w:t>748,079</w:t>
            </w:r>
          </w:p>
        </w:tc>
        <w:tc>
          <w:tcPr>
            <w:tcW w:w="900" w:type="dxa"/>
          </w:tcPr>
          <w:p w:rsidR="00BA3F9F" w:rsidRPr="0026715E" w:rsidRDefault="00BA3F9F" w:rsidP="00BA3F9F">
            <w:pPr>
              <w:tabs>
                <w:tab w:val="decimal" w:pos="612"/>
                <w:tab w:val="decimal" w:pos="702"/>
              </w:tabs>
              <w:spacing w:line="280" w:lineRule="exact"/>
              <w:ind w:left="-18" w:right="-18"/>
              <w:jc w:val="right"/>
              <w:rPr>
                <w:rFonts w:ascii="Arial" w:hAnsi="Arial" w:cs="Arial"/>
                <w:sz w:val="13"/>
                <w:szCs w:val="13"/>
              </w:rPr>
            </w:pPr>
            <w:r w:rsidRPr="0026715E">
              <w:rPr>
                <w:rFonts w:ascii="Arial" w:hAnsi="Arial" w:cs="Arial"/>
                <w:sz w:val="13"/>
                <w:szCs w:val="13"/>
              </w:rPr>
              <w:t>1,402</w:t>
            </w:r>
          </w:p>
        </w:tc>
        <w:tc>
          <w:tcPr>
            <w:tcW w:w="900" w:type="dxa"/>
          </w:tcPr>
          <w:p w:rsidR="00BA3F9F" w:rsidRPr="0026715E" w:rsidRDefault="00BA3F9F" w:rsidP="00BA3F9F">
            <w:pPr>
              <w:tabs>
                <w:tab w:val="decimal" w:pos="546"/>
                <w:tab w:val="decimal" w:pos="702"/>
              </w:tabs>
              <w:spacing w:line="280" w:lineRule="exact"/>
              <w:ind w:left="-18" w:right="-18"/>
              <w:jc w:val="right"/>
              <w:rPr>
                <w:rFonts w:ascii="Arial" w:hAnsi="Arial" w:cs="Arial"/>
                <w:sz w:val="13"/>
                <w:szCs w:val="13"/>
              </w:rPr>
            </w:pPr>
            <w:r w:rsidRPr="0026715E">
              <w:rPr>
                <w:rFonts w:ascii="Arial" w:hAnsi="Arial" w:cs="Arial"/>
                <w:sz w:val="13"/>
                <w:szCs w:val="13"/>
              </w:rPr>
              <w:t>66,113</w:t>
            </w:r>
          </w:p>
        </w:tc>
        <w:tc>
          <w:tcPr>
            <w:tcW w:w="810" w:type="dxa"/>
          </w:tcPr>
          <w:p w:rsidR="00BA3F9F" w:rsidRPr="0026715E" w:rsidRDefault="00BA3F9F" w:rsidP="00BA3F9F">
            <w:pPr>
              <w:tabs>
                <w:tab w:val="decimal" w:pos="612"/>
                <w:tab w:val="decimal" w:pos="702"/>
              </w:tabs>
              <w:spacing w:line="280" w:lineRule="exact"/>
              <w:ind w:left="-18" w:right="-18"/>
              <w:jc w:val="right"/>
              <w:rPr>
                <w:rFonts w:ascii="Arial" w:hAnsi="Arial" w:cs="Arial"/>
                <w:sz w:val="13"/>
                <w:szCs w:val="13"/>
              </w:rPr>
            </w:pPr>
            <w:r w:rsidRPr="0026715E">
              <w:rPr>
                <w:rFonts w:ascii="Arial" w:hAnsi="Arial" w:cs="Arial"/>
                <w:sz w:val="13"/>
                <w:szCs w:val="13"/>
              </w:rPr>
              <w:t>887,051</w:t>
            </w:r>
          </w:p>
        </w:tc>
        <w:tc>
          <w:tcPr>
            <w:tcW w:w="900" w:type="dxa"/>
          </w:tcPr>
          <w:p w:rsidR="00BA3F9F" w:rsidRPr="0026715E" w:rsidRDefault="00BA3F9F" w:rsidP="00BA3F9F">
            <w:pPr>
              <w:tabs>
                <w:tab w:val="decimal" w:pos="612"/>
                <w:tab w:val="decimal" w:pos="702"/>
              </w:tabs>
              <w:spacing w:line="280" w:lineRule="exact"/>
              <w:ind w:left="-18" w:right="-18"/>
              <w:jc w:val="right"/>
              <w:rPr>
                <w:rFonts w:ascii="Arial" w:hAnsi="Arial" w:cs="Arial"/>
                <w:sz w:val="13"/>
                <w:szCs w:val="13"/>
              </w:rPr>
            </w:pPr>
            <w:r w:rsidRPr="0026715E">
              <w:rPr>
                <w:rFonts w:ascii="Arial" w:hAnsi="Arial" w:cs="Arial"/>
                <w:sz w:val="13"/>
                <w:szCs w:val="13"/>
              </w:rPr>
              <w:t>58,938</w:t>
            </w:r>
          </w:p>
        </w:tc>
        <w:tc>
          <w:tcPr>
            <w:tcW w:w="900" w:type="dxa"/>
          </w:tcPr>
          <w:p w:rsidR="00BA3F9F" w:rsidRPr="0026715E" w:rsidRDefault="00BA3F9F" w:rsidP="00BA3F9F">
            <w:pPr>
              <w:tabs>
                <w:tab w:val="decimal" w:pos="702"/>
              </w:tabs>
              <w:spacing w:line="280" w:lineRule="exact"/>
              <w:ind w:left="-18" w:right="-18"/>
              <w:jc w:val="right"/>
              <w:rPr>
                <w:rFonts w:ascii="Arial" w:hAnsi="Arial" w:cs="Arial"/>
                <w:sz w:val="13"/>
                <w:szCs w:val="13"/>
              </w:rPr>
            </w:pPr>
            <w:r w:rsidRPr="0026715E">
              <w:rPr>
                <w:rFonts w:ascii="Arial" w:hAnsi="Arial" w:cs="Arial"/>
                <w:sz w:val="13"/>
                <w:szCs w:val="13"/>
              </w:rPr>
              <w:t>1,401</w:t>
            </w:r>
          </w:p>
        </w:tc>
        <w:tc>
          <w:tcPr>
            <w:tcW w:w="900" w:type="dxa"/>
          </w:tcPr>
          <w:p w:rsidR="00BA3F9F" w:rsidRPr="0026715E" w:rsidRDefault="00BA3F9F" w:rsidP="00BA3F9F">
            <w:pPr>
              <w:tabs>
                <w:tab w:val="decimal" w:pos="702"/>
              </w:tabs>
              <w:spacing w:line="280" w:lineRule="exact"/>
              <w:ind w:left="-14" w:right="-14"/>
              <w:jc w:val="right"/>
              <w:rPr>
                <w:rFonts w:ascii="Arial" w:hAnsi="Arial" w:cs="Arial"/>
                <w:sz w:val="13"/>
                <w:szCs w:val="13"/>
              </w:rPr>
            </w:pPr>
            <w:r w:rsidRPr="0026715E">
              <w:rPr>
                <w:rFonts w:ascii="Arial" w:hAnsi="Arial" w:cs="Arial"/>
                <w:sz w:val="13"/>
                <w:szCs w:val="13"/>
              </w:rPr>
              <w:t>66,113</w:t>
            </w:r>
          </w:p>
        </w:tc>
        <w:tc>
          <w:tcPr>
            <w:tcW w:w="900" w:type="dxa"/>
          </w:tcPr>
          <w:p w:rsidR="00BA3F9F" w:rsidRPr="0026715E" w:rsidRDefault="00BA3F9F" w:rsidP="00BA3F9F">
            <w:pPr>
              <w:tabs>
                <w:tab w:val="decimal" w:pos="612"/>
                <w:tab w:val="decimal" w:pos="702"/>
              </w:tabs>
              <w:spacing w:line="280" w:lineRule="exact"/>
              <w:ind w:left="-18" w:right="-18"/>
              <w:jc w:val="right"/>
              <w:rPr>
                <w:rFonts w:ascii="Arial" w:hAnsi="Arial" w:cs="Arial"/>
                <w:sz w:val="13"/>
                <w:szCs w:val="13"/>
              </w:rPr>
            </w:pPr>
            <w:r w:rsidRPr="0026715E">
              <w:rPr>
                <w:rFonts w:ascii="Arial" w:hAnsi="Arial" w:cs="Arial"/>
                <w:sz w:val="13"/>
                <w:szCs w:val="13"/>
              </w:rPr>
              <w:t>126,452</w:t>
            </w:r>
          </w:p>
        </w:tc>
      </w:tr>
      <w:tr w:rsidR="00BA3F9F" w:rsidRPr="0026715E" w:rsidTr="00DE17B1">
        <w:trPr>
          <w:gridAfter w:val="1"/>
          <w:wAfter w:w="900" w:type="dxa"/>
        </w:trPr>
        <w:tc>
          <w:tcPr>
            <w:tcW w:w="1620" w:type="dxa"/>
          </w:tcPr>
          <w:p w:rsidR="00BA3F9F" w:rsidRPr="0026715E" w:rsidRDefault="00BA3F9F" w:rsidP="00BA3F9F">
            <w:pPr>
              <w:pStyle w:val="Heading6"/>
              <w:tabs>
                <w:tab w:val="left" w:pos="186"/>
              </w:tabs>
              <w:spacing w:line="280" w:lineRule="exact"/>
              <w:ind w:left="0"/>
              <w:jc w:val="left"/>
              <w:rPr>
                <w:rFonts w:ascii="Arial" w:hAnsi="Arial" w:cs="Arial"/>
                <w:sz w:val="13"/>
                <w:szCs w:val="13"/>
                <w:u w:val="none"/>
                <w:cs/>
              </w:rPr>
            </w:pPr>
            <w:r w:rsidRPr="0026715E">
              <w:rPr>
                <w:rFonts w:ascii="Arial" w:hAnsi="Arial"/>
                <w:sz w:val="13"/>
                <w:szCs w:val="13"/>
                <w:u w:val="none"/>
              </w:rPr>
              <w:t>Additions</w:t>
            </w:r>
          </w:p>
        </w:tc>
        <w:tc>
          <w:tcPr>
            <w:tcW w:w="990" w:type="dxa"/>
          </w:tcPr>
          <w:p w:rsidR="00BA3F9F" w:rsidRPr="0026715E" w:rsidRDefault="00CB6C3F" w:rsidP="00BA3F9F">
            <w:pPr>
              <w:tabs>
                <w:tab w:val="decimal" w:pos="702"/>
              </w:tabs>
              <w:spacing w:line="280" w:lineRule="exact"/>
              <w:ind w:left="-18" w:right="-18"/>
              <w:jc w:val="right"/>
              <w:rPr>
                <w:rFonts w:ascii="Arial" w:hAnsi="Arial" w:cs="Arial"/>
                <w:sz w:val="13"/>
                <w:szCs w:val="13"/>
              </w:rPr>
            </w:pPr>
            <w:r>
              <w:rPr>
                <w:rFonts w:ascii="Arial" w:hAnsi="Arial" w:cs="Arial"/>
                <w:sz w:val="13"/>
                <w:szCs w:val="13"/>
              </w:rPr>
              <w:t>2,266</w:t>
            </w:r>
          </w:p>
        </w:tc>
        <w:tc>
          <w:tcPr>
            <w:tcW w:w="1080" w:type="dxa"/>
          </w:tcPr>
          <w:p w:rsidR="00BA3F9F" w:rsidRPr="0026715E" w:rsidRDefault="00CB6C3F" w:rsidP="00BA3F9F">
            <w:pPr>
              <w:tabs>
                <w:tab w:val="decimal" w:pos="702"/>
              </w:tabs>
              <w:spacing w:line="280" w:lineRule="exact"/>
              <w:ind w:left="-18" w:right="-18"/>
              <w:jc w:val="right"/>
              <w:rPr>
                <w:rFonts w:ascii="Arial" w:hAnsi="Arial" w:cs="Arial"/>
                <w:sz w:val="13"/>
                <w:szCs w:val="13"/>
              </w:rPr>
            </w:pPr>
            <w:r>
              <w:rPr>
                <w:rFonts w:ascii="Arial" w:hAnsi="Arial" w:cs="Arial"/>
                <w:sz w:val="13"/>
                <w:szCs w:val="13"/>
              </w:rPr>
              <w:t>-</w:t>
            </w:r>
          </w:p>
        </w:tc>
        <w:tc>
          <w:tcPr>
            <w:tcW w:w="900" w:type="dxa"/>
          </w:tcPr>
          <w:p w:rsidR="00BA3F9F" w:rsidRPr="0026715E" w:rsidRDefault="00CB6C3F" w:rsidP="00BA3F9F">
            <w:pPr>
              <w:tabs>
                <w:tab w:val="decimal" w:pos="612"/>
                <w:tab w:val="decimal" w:pos="702"/>
              </w:tabs>
              <w:spacing w:line="280" w:lineRule="exact"/>
              <w:ind w:left="-18" w:right="-18"/>
              <w:jc w:val="right"/>
              <w:rPr>
                <w:rFonts w:ascii="Arial" w:hAnsi="Arial" w:cs="Arial"/>
                <w:sz w:val="13"/>
                <w:szCs w:val="13"/>
              </w:rPr>
            </w:pPr>
            <w:r>
              <w:rPr>
                <w:rFonts w:ascii="Arial" w:hAnsi="Arial" w:cs="Arial"/>
                <w:sz w:val="13"/>
                <w:szCs w:val="13"/>
              </w:rPr>
              <w:t>-</w:t>
            </w:r>
          </w:p>
        </w:tc>
        <w:tc>
          <w:tcPr>
            <w:tcW w:w="900" w:type="dxa"/>
          </w:tcPr>
          <w:p w:rsidR="00BA3F9F" w:rsidRPr="0026715E" w:rsidRDefault="00CB6C3F" w:rsidP="00BA3F9F">
            <w:pPr>
              <w:tabs>
                <w:tab w:val="decimal" w:pos="546"/>
                <w:tab w:val="decimal" w:pos="702"/>
              </w:tabs>
              <w:spacing w:line="280" w:lineRule="exact"/>
              <w:ind w:left="-18" w:right="-18"/>
              <w:jc w:val="right"/>
              <w:rPr>
                <w:rFonts w:ascii="Arial" w:hAnsi="Arial" w:cs="Arial"/>
                <w:sz w:val="13"/>
                <w:szCs w:val="13"/>
              </w:rPr>
            </w:pPr>
            <w:r>
              <w:rPr>
                <w:rFonts w:ascii="Arial" w:hAnsi="Arial" w:cs="Arial"/>
                <w:sz w:val="13"/>
                <w:szCs w:val="13"/>
              </w:rPr>
              <w:t>61,809</w:t>
            </w:r>
          </w:p>
        </w:tc>
        <w:tc>
          <w:tcPr>
            <w:tcW w:w="810" w:type="dxa"/>
          </w:tcPr>
          <w:p w:rsidR="00BA3F9F" w:rsidRPr="0026715E" w:rsidRDefault="00CB6C3F" w:rsidP="00BA3F9F">
            <w:pPr>
              <w:tabs>
                <w:tab w:val="decimal" w:pos="612"/>
                <w:tab w:val="decimal" w:pos="702"/>
              </w:tabs>
              <w:spacing w:line="280" w:lineRule="exact"/>
              <w:ind w:left="-18" w:right="-18"/>
              <w:jc w:val="right"/>
              <w:rPr>
                <w:rFonts w:ascii="Arial" w:hAnsi="Arial" w:cs="Arial"/>
                <w:sz w:val="13"/>
                <w:szCs w:val="13"/>
              </w:rPr>
            </w:pPr>
            <w:r>
              <w:rPr>
                <w:rFonts w:ascii="Arial" w:hAnsi="Arial" w:cs="Arial"/>
                <w:sz w:val="13"/>
                <w:szCs w:val="13"/>
              </w:rPr>
              <w:t>64,075</w:t>
            </w:r>
          </w:p>
        </w:tc>
        <w:tc>
          <w:tcPr>
            <w:tcW w:w="900" w:type="dxa"/>
          </w:tcPr>
          <w:p w:rsidR="00BA3F9F" w:rsidRPr="0026715E" w:rsidRDefault="00CB6C3F" w:rsidP="00BA3F9F">
            <w:pPr>
              <w:tabs>
                <w:tab w:val="decimal" w:pos="612"/>
                <w:tab w:val="decimal" w:pos="702"/>
              </w:tabs>
              <w:spacing w:line="280" w:lineRule="exact"/>
              <w:ind w:left="-18" w:right="-18"/>
              <w:jc w:val="right"/>
              <w:rPr>
                <w:rFonts w:ascii="Arial" w:hAnsi="Arial" w:cs="Arial"/>
                <w:sz w:val="13"/>
                <w:szCs w:val="13"/>
              </w:rPr>
            </w:pPr>
            <w:r>
              <w:rPr>
                <w:rFonts w:ascii="Arial" w:hAnsi="Arial" w:cs="Arial"/>
                <w:sz w:val="13"/>
                <w:szCs w:val="13"/>
              </w:rPr>
              <w:t>2,142</w:t>
            </w:r>
          </w:p>
        </w:tc>
        <w:tc>
          <w:tcPr>
            <w:tcW w:w="900" w:type="dxa"/>
          </w:tcPr>
          <w:p w:rsidR="00BA3F9F" w:rsidRPr="0026715E" w:rsidRDefault="00CB6C3F" w:rsidP="00BA3F9F">
            <w:pPr>
              <w:tabs>
                <w:tab w:val="decimal" w:pos="702"/>
              </w:tabs>
              <w:spacing w:line="280" w:lineRule="exact"/>
              <w:ind w:left="-18" w:right="-18"/>
              <w:jc w:val="right"/>
              <w:rPr>
                <w:rFonts w:ascii="Arial" w:hAnsi="Arial" w:cs="Arial"/>
                <w:sz w:val="13"/>
                <w:szCs w:val="13"/>
              </w:rPr>
            </w:pPr>
            <w:r>
              <w:rPr>
                <w:rFonts w:ascii="Arial" w:hAnsi="Arial" w:cs="Arial"/>
                <w:sz w:val="13"/>
                <w:szCs w:val="13"/>
              </w:rPr>
              <w:t>-</w:t>
            </w:r>
          </w:p>
        </w:tc>
        <w:tc>
          <w:tcPr>
            <w:tcW w:w="900" w:type="dxa"/>
          </w:tcPr>
          <w:p w:rsidR="00BA3F9F" w:rsidRPr="0026715E" w:rsidRDefault="00CB6C3F" w:rsidP="00BA3F9F">
            <w:pPr>
              <w:tabs>
                <w:tab w:val="decimal" w:pos="702"/>
              </w:tabs>
              <w:spacing w:line="280" w:lineRule="exact"/>
              <w:ind w:left="-18" w:right="-18"/>
              <w:jc w:val="right"/>
              <w:rPr>
                <w:rFonts w:ascii="Arial" w:hAnsi="Arial" w:cs="Arial"/>
                <w:sz w:val="13"/>
                <w:szCs w:val="13"/>
              </w:rPr>
            </w:pPr>
            <w:r>
              <w:rPr>
                <w:rFonts w:ascii="Arial" w:hAnsi="Arial" w:cs="Arial"/>
                <w:sz w:val="13"/>
                <w:szCs w:val="13"/>
              </w:rPr>
              <w:t>59,389</w:t>
            </w:r>
          </w:p>
        </w:tc>
        <w:tc>
          <w:tcPr>
            <w:tcW w:w="900" w:type="dxa"/>
          </w:tcPr>
          <w:p w:rsidR="00BA3F9F" w:rsidRPr="0026715E" w:rsidRDefault="00CB6C3F" w:rsidP="00BA3F9F">
            <w:pPr>
              <w:tabs>
                <w:tab w:val="decimal" w:pos="612"/>
                <w:tab w:val="decimal" w:pos="702"/>
              </w:tabs>
              <w:spacing w:line="280" w:lineRule="exact"/>
              <w:ind w:left="-18" w:right="-18"/>
              <w:jc w:val="right"/>
              <w:rPr>
                <w:rFonts w:ascii="Arial" w:hAnsi="Arial" w:cs="Arial"/>
                <w:sz w:val="13"/>
                <w:szCs w:val="13"/>
              </w:rPr>
            </w:pPr>
            <w:r>
              <w:rPr>
                <w:rFonts w:ascii="Arial" w:hAnsi="Arial" w:cs="Arial"/>
                <w:sz w:val="13"/>
                <w:szCs w:val="13"/>
              </w:rPr>
              <w:t>61,531</w:t>
            </w:r>
          </w:p>
        </w:tc>
      </w:tr>
      <w:tr w:rsidR="00BA3F9F" w:rsidRPr="0026715E" w:rsidTr="00DE17B1">
        <w:trPr>
          <w:gridAfter w:val="1"/>
          <w:wAfter w:w="900" w:type="dxa"/>
        </w:trPr>
        <w:tc>
          <w:tcPr>
            <w:tcW w:w="1620" w:type="dxa"/>
          </w:tcPr>
          <w:p w:rsidR="00BA3F9F" w:rsidRPr="0026715E" w:rsidRDefault="00BA3F9F" w:rsidP="00BA3F9F">
            <w:pPr>
              <w:pStyle w:val="Heading6"/>
              <w:tabs>
                <w:tab w:val="left" w:pos="186"/>
              </w:tabs>
              <w:spacing w:line="280" w:lineRule="exact"/>
              <w:ind w:left="0"/>
              <w:jc w:val="left"/>
              <w:rPr>
                <w:rFonts w:ascii="Arial" w:hAnsi="Arial"/>
                <w:sz w:val="13"/>
                <w:szCs w:val="13"/>
                <w:u w:val="none"/>
              </w:rPr>
            </w:pPr>
            <w:r w:rsidRPr="0026715E">
              <w:rPr>
                <w:rFonts w:ascii="Arial" w:hAnsi="Arial"/>
                <w:sz w:val="13"/>
                <w:szCs w:val="13"/>
                <w:u w:val="none"/>
              </w:rPr>
              <w:t>Write-off</w:t>
            </w:r>
          </w:p>
        </w:tc>
        <w:tc>
          <w:tcPr>
            <w:tcW w:w="990" w:type="dxa"/>
          </w:tcPr>
          <w:p w:rsidR="00BA3F9F" w:rsidRPr="0026715E" w:rsidRDefault="00CB6C3F" w:rsidP="00BA3F9F">
            <w:pPr>
              <w:tabs>
                <w:tab w:val="decimal" w:pos="702"/>
              </w:tabs>
              <w:spacing w:line="280" w:lineRule="exact"/>
              <w:ind w:left="-18" w:right="-18"/>
              <w:jc w:val="right"/>
              <w:rPr>
                <w:rFonts w:ascii="Arial" w:hAnsi="Arial" w:cs="Arial"/>
                <w:sz w:val="13"/>
                <w:szCs w:val="13"/>
              </w:rPr>
            </w:pPr>
            <w:r>
              <w:rPr>
                <w:rFonts w:ascii="Arial" w:hAnsi="Arial" w:cs="Arial"/>
                <w:sz w:val="13"/>
                <w:szCs w:val="13"/>
              </w:rPr>
              <w:t>(35)</w:t>
            </w:r>
          </w:p>
        </w:tc>
        <w:tc>
          <w:tcPr>
            <w:tcW w:w="1080" w:type="dxa"/>
          </w:tcPr>
          <w:p w:rsidR="00BA3F9F" w:rsidRPr="0026715E" w:rsidRDefault="00CB6C3F" w:rsidP="00BA3F9F">
            <w:pPr>
              <w:tabs>
                <w:tab w:val="decimal" w:pos="702"/>
              </w:tabs>
              <w:spacing w:line="280" w:lineRule="exact"/>
              <w:ind w:left="-18" w:right="-18"/>
              <w:jc w:val="right"/>
              <w:rPr>
                <w:rFonts w:ascii="Arial" w:hAnsi="Arial" w:cs="Arial"/>
                <w:sz w:val="13"/>
                <w:szCs w:val="13"/>
              </w:rPr>
            </w:pPr>
            <w:r>
              <w:rPr>
                <w:rFonts w:ascii="Arial" w:hAnsi="Arial" w:cs="Arial"/>
                <w:sz w:val="13"/>
                <w:szCs w:val="13"/>
              </w:rPr>
              <w:t>-</w:t>
            </w:r>
          </w:p>
        </w:tc>
        <w:tc>
          <w:tcPr>
            <w:tcW w:w="900" w:type="dxa"/>
          </w:tcPr>
          <w:p w:rsidR="00BA3F9F" w:rsidRPr="0026715E" w:rsidRDefault="00CB6C3F" w:rsidP="00BA3F9F">
            <w:pPr>
              <w:tabs>
                <w:tab w:val="decimal" w:pos="612"/>
                <w:tab w:val="decimal" w:pos="702"/>
              </w:tabs>
              <w:spacing w:line="280" w:lineRule="exact"/>
              <w:ind w:left="-18" w:right="-18"/>
              <w:jc w:val="right"/>
              <w:rPr>
                <w:rFonts w:ascii="Arial" w:hAnsi="Arial" w:cs="Arial"/>
                <w:sz w:val="13"/>
                <w:szCs w:val="13"/>
              </w:rPr>
            </w:pPr>
            <w:r>
              <w:rPr>
                <w:rFonts w:ascii="Arial" w:hAnsi="Arial" w:cs="Arial"/>
                <w:sz w:val="13"/>
                <w:szCs w:val="13"/>
              </w:rPr>
              <w:t>-</w:t>
            </w:r>
          </w:p>
        </w:tc>
        <w:tc>
          <w:tcPr>
            <w:tcW w:w="900" w:type="dxa"/>
          </w:tcPr>
          <w:p w:rsidR="00BA3F9F" w:rsidRPr="0026715E" w:rsidRDefault="00CB6C3F" w:rsidP="00BA3F9F">
            <w:pPr>
              <w:tabs>
                <w:tab w:val="decimal" w:pos="546"/>
                <w:tab w:val="decimal" w:pos="702"/>
              </w:tabs>
              <w:spacing w:line="280" w:lineRule="exact"/>
              <w:ind w:left="-18" w:right="-18"/>
              <w:jc w:val="right"/>
              <w:rPr>
                <w:rFonts w:ascii="Arial" w:hAnsi="Arial" w:cs="Arial"/>
                <w:sz w:val="13"/>
                <w:szCs w:val="13"/>
              </w:rPr>
            </w:pPr>
            <w:r>
              <w:rPr>
                <w:rFonts w:ascii="Arial" w:hAnsi="Arial" w:cs="Arial"/>
                <w:sz w:val="13"/>
                <w:szCs w:val="13"/>
              </w:rPr>
              <w:t>-</w:t>
            </w:r>
          </w:p>
        </w:tc>
        <w:tc>
          <w:tcPr>
            <w:tcW w:w="810" w:type="dxa"/>
          </w:tcPr>
          <w:p w:rsidR="00BA3F9F" w:rsidRPr="0026715E" w:rsidRDefault="00CB6C3F" w:rsidP="00BA3F9F">
            <w:pPr>
              <w:tabs>
                <w:tab w:val="decimal" w:pos="612"/>
                <w:tab w:val="decimal" w:pos="702"/>
              </w:tabs>
              <w:spacing w:line="280" w:lineRule="exact"/>
              <w:ind w:right="-18"/>
              <w:jc w:val="right"/>
              <w:rPr>
                <w:rFonts w:ascii="Arial" w:hAnsi="Arial" w:cs="Arial"/>
                <w:sz w:val="13"/>
                <w:szCs w:val="13"/>
              </w:rPr>
            </w:pPr>
            <w:r>
              <w:rPr>
                <w:rFonts w:ascii="Arial" w:hAnsi="Arial" w:cs="Arial"/>
                <w:sz w:val="13"/>
                <w:szCs w:val="13"/>
              </w:rPr>
              <w:t>(35)</w:t>
            </w:r>
          </w:p>
        </w:tc>
        <w:tc>
          <w:tcPr>
            <w:tcW w:w="900" w:type="dxa"/>
            <w:vAlign w:val="bottom"/>
          </w:tcPr>
          <w:p w:rsidR="00BA3F9F" w:rsidRPr="0026715E" w:rsidRDefault="00CB6C3F" w:rsidP="00BA3F9F">
            <w:pPr>
              <w:tabs>
                <w:tab w:val="decimal" w:pos="612"/>
                <w:tab w:val="decimal" w:pos="702"/>
              </w:tabs>
              <w:spacing w:line="280" w:lineRule="exact"/>
              <w:ind w:left="-18" w:right="-18"/>
              <w:jc w:val="right"/>
              <w:rPr>
                <w:rFonts w:ascii="Arial" w:hAnsi="Arial" w:cs="Arial"/>
                <w:sz w:val="13"/>
                <w:szCs w:val="13"/>
              </w:rPr>
            </w:pPr>
            <w:r>
              <w:rPr>
                <w:rFonts w:ascii="Arial" w:hAnsi="Arial" w:cs="Arial"/>
                <w:sz w:val="13"/>
                <w:szCs w:val="13"/>
              </w:rPr>
              <w:t>-</w:t>
            </w:r>
          </w:p>
        </w:tc>
        <w:tc>
          <w:tcPr>
            <w:tcW w:w="900" w:type="dxa"/>
          </w:tcPr>
          <w:p w:rsidR="00BA3F9F" w:rsidRPr="0026715E" w:rsidRDefault="00CB6C3F" w:rsidP="00BA3F9F">
            <w:pPr>
              <w:tabs>
                <w:tab w:val="decimal" w:pos="702"/>
              </w:tabs>
              <w:spacing w:line="280" w:lineRule="exact"/>
              <w:ind w:left="-18" w:right="-18"/>
              <w:jc w:val="right"/>
              <w:rPr>
                <w:rFonts w:ascii="Arial" w:hAnsi="Arial" w:cs="Arial"/>
                <w:sz w:val="13"/>
                <w:szCs w:val="13"/>
              </w:rPr>
            </w:pPr>
            <w:r>
              <w:rPr>
                <w:rFonts w:ascii="Arial" w:hAnsi="Arial" w:cs="Arial"/>
                <w:sz w:val="13"/>
                <w:szCs w:val="13"/>
              </w:rPr>
              <w:t>-</w:t>
            </w:r>
          </w:p>
        </w:tc>
        <w:tc>
          <w:tcPr>
            <w:tcW w:w="900" w:type="dxa"/>
            <w:vAlign w:val="bottom"/>
          </w:tcPr>
          <w:p w:rsidR="00BA3F9F" w:rsidRPr="0026715E" w:rsidRDefault="00CB6C3F" w:rsidP="00BA3F9F">
            <w:pPr>
              <w:tabs>
                <w:tab w:val="decimal" w:pos="702"/>
              </w:tabs>
              <w:spacing w:line="280" w:lineRule="exact"/>
              <w:ind w:left="-18" w:right="-18"/>
              <w:jc w:val="right"/>
              <w:rPr>
                <w:rFonts w:ascii="Arial" w:hAnsi="Arial" w:cs="Arial"/>
                <w:sz w:val="13"/>
                <w:szCs w:val="13"/>
              </w:rPr>
            </w:pPr>
            <w:r>
              <w:rPr>
                <w:rFonts w:ascii="Arial" w:hAnsi="Arial" w:cs="Arial"/>
                <w:sz w:val="13"/>
                <w:szCs w:val="13"/>
              </w:rPr>
              <w:t>-</w:t>
            </w:r>
          </w:p>
        </w:tc>
        <w:tc>
          <w:tcPr>
            <w:tcW w:w="900" w:type="dxa"/>
            <w:vAlign w:val="bottom"/>
          </w:tcPr>
          <w:p w:rsidR="00BA3F9F" w:rsidRPr="0026715E" w:rsidRDefault="007D03BE" w:rsidP="00BA3F9F">
            <w:pPr>
              <w:tabs>
                <w:tab w:val="decimal" w:pos="612"/>
                <w:tab w:val="decimal" w:pos="702"/>
              </w:tabs>
              <w:spacing w:line="280" w:lineRule="exact"/>
              <w:ind w:left="-18" w:right="-18"/>
              <w:jc w:val="right"/>
              <w:rPr>
                <w:rFonts w:ascii="Arial" w:hAnsi="Arial" w:cs="Arial"/>
                <w:sz w:val="13"/>
                <w:szCs w:val="13"/>
              </w:rPr>
            </w:pPr>
            <w:r>
              <w:rPr>
                <w:rFonts w:ascii="Arial" w:hAnsi="Arial" w:cs="Arial"/>
                <w:sz w:val="13"/>
                <w:szCs w:val="13"/>
              </w:rPr>
              <w:t>-</w:t>
            </w:r>
          </w:p>
        </w:tc>
      </w:tr>
      <w:tr w:rsidR="00BA3F9F" w:rsidRPr="0026715E" w:rsidTr="00DE17B1">
        <w:trPr>
          <w:gridAfter w:val="1"/>
          <w:wAfter w:w="900" w:type="dxa"/>
        </w:trPr>
        <w:tc>
          <w:tcPr>
            <w:tcW w:w="1620" w:type="dxa"/>
          </w:tcPr>
          <w:p w:rsidR="00BA3F9F" w:rsidRPr="0026715E" w:rsidRDefault="00BA3F9F" w:rsidP="00BA3F9F">
            <w:pPr>
              <w:pStyle w:val="Heading6"/>
              <w:tabs>
                <w:tab w:val="left" w:pos="186"/>
              </w:tabs>
              <w:spacing w:line="280" w:lineRule="exact"/>
              <w:ind w:left="0"/>
              <w:jc w:val="left"/>
              <w:rPr>
                <w:rFonts w:ascii="Arial" w:hAnsi="Arial" w:cs="Arial"/>
                <w:sz w:val="13"/>
                <w:szCs w:val="13"/>
                <w:u w:val="none"/>
                <w:cs/>
              </w:rPr>
            </w:pPr>
            <w:r w:rsidRPr="0026715E">
              <w:rPr>
                <w:rFonts w:ascii="Arial" w:hAnsi="Arial"/>
                <w:sz w:val="13"/>
                <w:szCs w:val="13"/>
                <w:u w:val="none"/>
              </w:rPr>
              <w:t>Transfers in (out)</w:t>
            </w:r>
          </w:p>
        </w:tc>
        <w:tc>
          <w:tcPr>
            <w:tcW w:w="990" w:type="dxa"/>
          </w:tcPr>
          <w:p w:rsidR="00BA3F9F" w:rsidRPr="0026715E" w:rsidRDefault="00CB6C3F" w:rsidP="00BA3F9F">
            <w:pPr>
              <w:pBdr>
                <w:bottom w:val="single" w:sz="4" w:space="1" w:color="auto"/>
              </w:pBdr>
              <w:tabs>
                <w:tab w:val="decimal" w:pos="702"/>
              </w:tabs>
              <w:spacing w:line="280" w:lineRule="exact"/>
              <w:ind w:left="-18" w:right="-18"/>
              <w:jc w:val="right"/>
              <w:rPr>
                <w:rFonts w:ascii="Arial" w:hAnsi="Arial" w:cs="Arial"/>
                <w:sz w:val="13"/>
                <w:szCs w:val="13"/>
              </w:rPr>
            </w:pPr>
            <w:r>
              <w:rPr>
                <w:rFonts w:ascii="Arial" w:hAnsi="Arial" w:cs="Arial"/>
                <w:sz w:val="13"/>
                <w:szCs w:val="13"/>
              </w:rPr>
              <w:t>121,333</w:t>
            </w:r>
          </w:p>
        </w:tc>
        <w:tc>
          <w:tcPr>
            <w:tcW w:w="1080" w:type="dxa"/>
          </w:tcPr>
          <w:p w:rsidR="00BA3F9F" w:rsidRPr="0026715E" w:rsidRDefault="00CB6C3F" w:rsidP="00BA3F9F">
            <w:pPr>
              <w:pBdr>
                <w:bottom w:val="single" w:sz="4" w:space="1" w:color="auto"/>
              </w:pBdr>
              <w:tabs>
                <w:tab w:val="decimal" w:pos="702"/>
              </w:tabs>
              <w:spacing w:line="280" w:lineRule="exact"/>
              <w:ind w:left="-18" w:right="-18"/>
              <w:jc w:val="right"/>
              <w:rPr>
                <w:rFonts w:ascii="Arial" w:hAnsi="Arial" w:cs="Arial"/>
                <w:sz w:val="13"/>
                <w:szCs w:val="13"/>
              </w:rPr>
            </w:pPr>
            <w:r>
              <w:rPr>
                <w:rFonts w:ascii="Arial" w:hAnsi="Arial" w:cs="Arial"/>
                <w:sz w:val="13"/>
                <w:szCs w:val="13"/>
              </w:rPr>
              <w:t>-</w:t>
            </w:r>
          </w:p>
        </w:tc>
        <w:tc>
          <w:tcPr>
            <w:tcW w:w="900" w:type="dxa"/>
          </w:tcPr>
          <w:p w:rsidR="00BA3F9F" w:rsidRPr="0026715E" w:rsidRDefault="00CB6C3F" w:rsidP="00BA3F9F">
            <w:pPr>
              <w:pBdr>
                <w:bottom w:val="single" w:sz="4" w:space="1" w:color="auto"/>
              </w:pBdr>
              <w:tabs>
                <w:tab w:val="decimal" w:pos="612"/>
                <w:tab w:val="decimal" w:pos="702"/>
              </w:tabs>
              <w:spacing w:line="280" w:lineRule="exact"/>
              <w:ind w:left="-18" w:right="-18"/>
              <w:jc w:val="right"/>
              <w:rPr>
                <w:rFonts w:ascii="Arial" w:hAnsi="Arial" w:cs="Arial"/>
                <w:sz w:val="13"/>
                <w:szCs w:val="13"/>
              </w:rPr>
            </w:pPr>
            <w:r>
              <w:rPr>
                <w:rFonts w:ascii="Arial" w:hAnsi="Arial" w:cs="Arial"/>
                <w:sz w:val="13"/>
                <w:szCs w:val="13"/>
              </w:rPr>
              <w:t>-</w:t>
            </w:r>
          </w:p>
        </w:tc>
        <w:tc>
          <w:tcPr>
            <w:tcW w:w="900" w:type="dxa"/>
          </w:tcPr>
          <w:p w:rsidR="00BA3F9F" w:rsidRPr="0026715E" w:rsidRDefault="00CB6C3F" w:rsidP="00BA3F9F">
            <w:pPr>
              <w:pBdr>
                <w:bottom w:val="single" w:sz="4" w:space="1" w:color="auto"/>
              </w:pBdr>
              <w:tabs>
                <w:tab w:val="decimal" w:pos="546"/>
                <w:tab w:val="decimal" w:pos="702"/>
              </w:tabs>
              <w:spacing w:line="280" w:lineRule="exact"/>
              <w:ind w:left="-18" w:right="-18"/>
              <w:jc w:val="right"/>
              <w:rPr>
                <w:rFonts w:ascii="Arial" w:hAnsi="Arial" w:cs="Arial"/>
                <w:sz w:val="13"/>
                <w:szCs w:val="13"/>
              </w:rPr>
            </w:pPr>
            <w:r>
              <w:rPr>
                <w:rFonts w:ascii="Arial" w:hAnsi="Arial" w:cs="Arial"/>
                <w:sz w:val="13"/>
                <w:szCs w:val="13"/>
              </w:rPr>
              <w:t>(121,333)</w:t>
            </w:r>
          </w:p>
        </w:tc>
        <w:tc>
          <w:tcPr>
            <w:tcW w:w="810" w:type="dxa"/>
          </w:tcPr>
          <w:p w:rsidR="00BA3F9F" w:rsidRPr="0026715E" w:rsidRDefault="00CB6C3F" w:rsidP="00BA3F9F">
            <w:pPr>
              <w:pBdr>
                <w:bottom w:val="single" w:sz="4" w:space="1" w:color="auto"/>
              </w:pBdr>
              <w:tabs>
                <w:tab w:val="decimal" w:pos="612"/>
                <w:tab w:val="decimal" w:pos="702"/>
              </w:tabs>
              <w:spacing w:line="280" w:lineRule="exact"/>
              <w:ind w:left="-18" w:right="-18"/>
              <w:jc w:val="right"/>
              <w:rPr>
                <w:rFonts w:ascii="Arial" w:hAnsi="Arial" w:cs="Arial"/>
                <w:sz w:val="13"/>
                <w:szCs w:val="13"/>
              </w:rPr>
            </w:pPr>
            <w:r>
              <w:rPr>
                <w:rFonts w:ascii="Arial" w:hAnsi="Arial" w:cs="Arial"/>
                <w:sz w:val="13"/>
                <w:szCs w:val="13"/>
              </w:rPr>
              <w:t>-</w:t>
            </w:r>
          </w:p>
        </w:tc>
        <w:tc>
          <w:tcPr>
            <w:tcW w:w="900" w:type="dxa"/>
            <w:vAlign w:val="bottom"/>
          </w:tcPr>
          <w:p w:rsidR="00BA3F9F" w:rsidRPr="0026715E" w:rsidRDefault="00CB6C3F" w:rsidP="00BA3F9F">
            <w:pPr>
              <w:pBdr>
                <w:bottom w:val="single" w:sz="4" w:space="1" w:color="auto"/>
              </w:pBdr>
              <w:tabs>
                <w:tab w:val="decimal" w:pos="612"/>
                <w:tab w:val="decimal" w:pos="702"/>
              </w:tabs>
              <w:spacing w:line="280" w:lineRule="exact"/>
              <w:ind w:left="-18" w:right="-18"/>
              <w:jc w:val="right"/>
              <w:rPr>
                <w:rFonts w:ascii="Arial" w:hAnsi="Arial" w:cs="Arial"/>
                <w:sz w:val="13"/>
                <w:szCs w:val="13"/>
              </w:rPr>
            </w:pPr>
            <w:r>
              <w:rPr>
                <w:rFonts w:ascii="Arial" w:hAnsi="Arial" w:cs="Arial"/>
                <w:sz w:val="13"/>
                <w:szCs w:val="13"/>
              </w:rPr>
              <w:t>118,913</w:t>
            </w:r>
          </w:p>
        </w:tc>
        <w:tc>
          <w:tcPr>
            <w:tcW w:w="900" w:type="dxa"/>
          </w:tcPr>
          <w:p w:rsidR="00BA3F9F" w:rsidRPr="0026715E" w:rsidRDefault="00CB6C3F" w:rsidP="00BA3F9F">
            <w:pPr>
              <w:pBdr>
                <w:bottom w:val="single" w:sz="4" w:space="1" w:color="auto"/>
              </w:pBdr>
              <w:tabs>
                <w:tab w:val="decimal" w:pos="702"/>
              </w:tabs>
              <w:spacing w:line="280" w:lineRule="exact"/>
              <w:ind w:left="-18" w:right="-18"/>
              <w:jc w:val="right"/>
              <w:rPr>
                <w:rFonts w:ascii="Arial" w:hAnsi="Arial" w:cs="Arial"/>
                <w:sz w:val="13"/>
                <w:szCs w:val="13"/>
              </w:rPr>
            </w:pPr>
            <w:r>
              <w:rPr>
                <w:rFonts w:ascii="Arial" w:hAnsi="Arial" w:cs="Arial"/>
                <w:sz w:val="13"/>
                <w:szCs w:val="13"/>
              </w:rPr>
              <w:t>-</w:t>
            </w:r>
          </w:p>
        </w:tc>
        <w:tc>
          <w:tcPr>
            <w:tcW w:w="900" w:type="dxa"/>
            <w:vAlign w:val="bottom"/>
          </w:tcPr>
          <w:p w:rsidR="00BA3F9F" w:rsidRPr="0026715E" w:rsidRDefault="00CB6C3F" w:rsidP="00BA3F9F">
            <w:pPr>
              <w:pBdr>
                <w:bottom w:val="single" w:sz="4" w:space="1" w:color="auto"/>
              </w:pBdr>
              <w:tabs>
                <w:tab w:val="decimal" w:pos="702"/>
              </w:tabs>
              <w:spacing w:line="280" w:lineRule="exact"/>
              <w:ind w:left="-18" w:right="-18"/>
              <w:jc w:val="right"/>
              <w:rPr>
                <w:rFonts w:ascii="Arial" w:hAnsi="Arial" w:cs="Arial"/>
                <w:sz w:val="13"/>
                <w:szCs w:val="13"/>
              </w:rPr>
            </w:pPr>
            <w:r>
              <w:rPr>
                <w:rFonts w:ascii="Arial" w:hAnsi="Arial" w:cs="Arial"/>
                <w:sz w:val="13"/>
                <w:szCs w:val="13"/>
              </w:rPr>
              <w:t>(118,913)</w:t>
            </w:r>
          </w:p>
        </w:tc>
        <w:tc>
          <w:tcPr>
            <w:tcW w:w="900" w:type="dxa"/>
            <w:vAlign w:val="bottom"/>
          </w:tcPr>
          <w:p w:rsidR="00BA3F9F" w:rsidRPr="0026715E" w:rsidRDefault="00CB6C3F" w:rsidP="00BA3F9F">
            <w:pPr>
              <w:pBdr>
                <w:bottom w:val="single" w:sz="4" w:space="1" w:color="auto"/>
              </w:pBdr>
              <w:tabs>
                <w:tab w:val="decimal" w:pos="612"/>
                <w:tab w:val="decimal" w:pos="702"/>
              </w:tabs>
              <w:spacing w:line="280" w:lineRule="exact"/>
              <w:ind w:left="-18" w:right="-18"/>
              <w:jc w:val="right"/>
              <w:rPr>
                <w:rFonts w:ascii="Arial" w:hAnsi="Arial" w:cs="Arial"/>
                <w:sz w:val="13"/>
                <w:szCs w:val="13"/>
              </w:rPr>
            </w:pPr>
            <w:r>
              <w:rPr>
                <w:rFonts w:ascii="Arial" w:hAnsi="Arial" w:cs="Arial"/>
                <w:sz w:val="13"/>
                <w:szCs w:val="13"/>
              </w:rPr>
              <w:t>-</w:t>
            </w:r>
          </w:p>
        </w:tc>
      </w:tr>
      <w:tr w:rsidR="00DE17B1" w:rsidRPr="0026715E" w:rsidTr="00DE17B1">
        <w:trPr>
          <w:gridAfter w:val="1"/>
          <w:wAfter w:w="900" w:type="dxa"/>
        </w:trPr>
        <w:tc>
          <w:tcPr>
            <w:tcW w:w="1620" w:type="dxa"/>
          </w:tcPr>
          <w:p w:rsidR="00DE17B1" w:rsidRPr="0026715E" w:rsidRDefault="00DE17B1" w:rsidP="00DE17B1">
            <w:pPr>
              <w:pStyle w:val="Heading6"/>
              <w:tabs>
                <w:tab w:val="left" w:pos="186"/>
              </w:tabs>
              <w:spacing w:line="280" w:lineRule="exact"/>
              <w:ind w:left="0"/>
              <w:jc w:val="left"/>
              <w:rPr>
                <w:rFonts w:ascii="Arial" w:hAnsi="Arial" w:cs="Arial"/>
                <w:sz w:val="13"/>
                <w:szCs w:val="13"/>
                <w:u w:val="none"/>
                <w:rtl/>
                <w:cs/>
              </w:rPr>
            </w:pPr>
            <w:r w:rsidRPr="0026715E">
              <w:rPr>
                <w:rFonts w:ascii="Arial" w:hAnsi="Arial"/>
                <w:sz w:val="13"/>
                <w:szCs w:val="13"/>
                <w:u w:val="none"/>
              </w:rPr>
              <w:t xml:space="preserve">As at 31 December </w:t>
            </w:r>
            <w:r>
              <w:rPr>
                <w:rFonts w:ascii="Arial" w:hAnsi="Arial"/>
                <w:sz w:val="13"/>
                <w:szCs w:val="13"/>
                <w:u w:val="none"/>
              </w:rPr>
              <w:t>2015</w:t>
            </w:r>
          </w:p>
        </w:tc>
        <w:tc>
          <w:tcPr>
            <w:tcW w:w="990" w:type="dxa"/>
          </w:tcPr>
          <w:p w:rsidR="00DE17B1" w:rsidRPr="00DE17B1" w:rsidRDefault="00DE17B1" w:rsidP="00DE17B1">
            <w:pP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195,021</w:t>
            </w:r>
          </w:p>
        </w:tc>
        <w:tc>
          <w:tcPr>
            <w:tcW w:w="1080" w:type="dxa"/>
          </w:tcPr>
          <w:p w:rsidR="00DE17B1" w:rsidRPr="00DE17B1" w:rsidRDefault="00DE17B1" w:rsidP="00DE17B1">
            <w:pP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748,079</w:t>
            </w:r>
          </w:p>
        </w:tc>
        <w:tc>
          <w:tcPr>
            <w:tcW w:w="900" w:type="dxa"/>
          </w:tcPr>
          <w:p w:rsidR="00DE17B1" w:rsidRPr="00DE17B1" w:rsidRDefault="00DE17B1" w:rsidP="00DE17B1">
            <w:pP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1,402</w:t>
            </w:r>
          </w:p>
        </w:tc>
        <w:tc>
          <w:tcPr>
            <w:tcW w:w="900" w:type="dxa"/>
          </w:tcPr>
          <w:p w:rsidR="00DE17B1" w:rsidRPr="00DE17B1" w:rsidRDefault="00DE17B1" w:rsidP="00DE17B1">
            <w:pPr>
              <w:tabs>
                <w:tab w:val="decimal" w:pos="546"/>
                <w:tab w:val="decimal" w:pos="702"/>
              </w:tabs>
              <w:spacing w:line="280" w:lineRule="exact"/>
              <w:ind w:left="-18" w:right="-18"/>
              <w:jc w:val="right"/>
              <w:rPr>
                <w:rFonts w:ascii="Arial" w:hAnsi="Arial" w:cs="Arial"/>
                <w:sz w:val="13"/>
                <w:szCs w:val="13"/>
              </w:rPr>
            </w:pPr>
            <w:r w:rsidRPr="00DE17B1">
              <w:rPr>
                <w:rFonts w:ascii="Arial" w:hAnsi="Arial" w:cs="Arial"/>
                <w:sz w:val="13"/>
                <w:szCs w:val="13"/>
              </w:rPr>
              <w:t>6,589</w:t>
            </w:r>
          </w:p>
        </w:tc>
        <w:tc>
          <w:tcPr>
            <w:tcW w:w="810" w:type="dxa"/>
          </w:tcPr>
          <w:p w:rsidR="00DE17B1" w:rsidRPr="00DE17B1" w:rsidRDefault="00DE17B1" w:rsidP="00DE17B1">
            <w:pP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951,091</w:t>
            </w:r>
          </w:p>
        </w:tc>
        <w:tc>
          <w:tcPr>
            <w:tcW w:w="900" w:type="dxa"/>
          </w:tcPr>
          <w:p w:rsidR="00DE17B1" w:rsidRPr="00DE17B1" w:rsidRDefault="00DE17B1" w:rsidP="00DE17B1">
            <w:pP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179,993</w:t>
            </w:r>
          </w:p>
        </w:tc>
        <w:tc>
          <w:tcPr>
            <w:tcW w:w="900" w:type="dxa"/>
          </w:tcPr>
          <w:p w:rsidR="00DE17B1" w:rsidRPr="00DE17B1" w:rsidRDefault="00DE17B1" w:rsidP="00DE17B1">
            <w:pP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1,401</w:t>
            </w:r>
          </w:p>
        </w:tc>
        <w:tc>
          <w:tcPr>
            <w:tcW w:w="900" w:type="dxa"/>
          </w:tcPr>
          <w:p w:rsidR="00DE17B1" w:rsidRPr="00DE17B1" w:rsidRDefault="00DE17B1" w:rsidP="00DE17B1">
            <w:pPr>
              <w:tabs>
                <w:tab w:val="decimal" w:pos="702"/>
              </w:tabs>
              <w:spacing w:line="280" w:lineRule="exact"/>
              <w:ind w:left="-14" w:right="-14"/>
              <w:jc w:val="right"/>
              <w:rPr>
                <w:rFonts w:ascii="Arial" w:hAnsi="Arial" w:cs="Arial"/>
                <w:sz w:val="13"/>
                <w:szCs w:val="13"/>
              </w:rPr>
            </w:pPr>
            <w:r w:rsidRPr="00DE17B1">
              <w:rPr>
                <w:rFonts w:ascii="Arial" w:hAnsi="Arial" w:cs="Arial"/>
                <w:sz w:val="13"/>
                <w:szCs w:val="13"/>
              </w:rPr>
              <w:t>6,589</w:t>
            </w:r>
          </w:p>
        </w:tc>
        <w:tc>
          <w:tcPr>
            <w:tcW w:w="900" w:type="dxa"/>
          </w:tcPr>
          <w:p w:rsidR="00DE17B1" w:rsidRPr="00DE17B1" w:rsidRDefault="00DE17B1" w:rsidP="00DE17B1">
            <w:pP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187,983</w:t>
            </w:r>
          </w:p>
        </w:tc>
      </w:tr>
      <w:tr w:rsidR="00DE17B1" w:rsidRPr="0026715E" w:rsidTr="00DE17B1">
        <w:trPr>
          <w:gridAfter w:val="1"/>
          <w:wAfter w:w="900" w:type="dxa"/>
        </w:trPr>
        <w:tc>
          <w:tcPr>
            <w:tcW w:w="1620" w:type="dxa"/>
          </w:tcPr>
          <w:p w:rsidR="00DE17B1" w:rsidRPr="0026715E" w:rsidRDefault="00DE17B1" w:rsidP="00DE17B1">
            <w:pPr>
              <w:pStyle w:val="Heading6"/>
              <w:tabs>
                <w:tab w:val="left" w:pos="186"/>
              </w:tabs>
              <w:spacing w:line="280" w:lineRule="exact"/>
              <w:ind w:left="0"/>
              <w:jc w:val="left"/>
              <w:rPr>
                <w:rFonts w:ascii="Arial" w:hAnsi="Arial" w:cs="Arial"/>
                <w:sz w:val="13"/>
                <w:szCs w:val="13"/>
                <w:u w:val="none"/>
                <w:cs/>
              </w:rPr>
            </w:pPr>
            <w:r w:rsidRPr="0026715E">
              <w:rPr>
                <w:rFonts w:ascii="Arial" w:hAnsi="Arial"/>
                <w:sz w:val="13"/>
                <w:szCs w:val="13"/>
                <w:u w:val="none"/>
              </w:rPr>
              <w:t>Additions</w:t>
            </w:r>
          </w:p>
        </w:tc>
        <w:tc>
          <w:tcPr>
            <w:tcW w:w="990" w:type="dxa"/>
          </w:tcPr>
          <w:p w:rsidR="00DE17B1" w:rsidRPr="00DE17B1" w:rsidRDefault="00DE17B1" w:rsidP="00DE17B1">
            <w:pP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8,845</w:t>
            </w:r>
          </w:p>
        </w:tc>
        <w:tc>
          <w:tcPr>
            <w:tcW w:w="1080" w:type="dxa"/>
          </w:tcPr>
          <w:p w:rsidR="00DE17B1" w:rsidRPr="00DE17B1" w:rsidRDefault="00DE17B1" w:rsidP="00DE17B1">
            <w:pP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c>
          <w:tcPr>
            <w:tcW w:w="900" w:type="dxa"/>
          </w:tcPr>
          <w:p w:rsidR="00DE17B1" w:rsidRPr="00DE17B1" w:rsidRDefault="00DE17B1" w:rsidP="00DE17B1">
            <w:pP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c>
          <w:tcPr>
            <w:tcW w:w="900" w:type="dxa"/>
          </w:tcPr>
          <w:p w:rsidR="00DE17B1" w:rsidRPr="00DE17B1" w:rsidRDefault="00DE17B1" w:rsidP="00DE17B1">
            <w:pPr>
              <w:tabs>
                <w:tab w:val="decimal" w:pos="546"/>
                <w:tab w:val="decimal" w:pos="702"/>
              </w:tabs>
              <w:spacing w:line="280" w:lineRule="exact"/>
              <w:ind w:left="-18" w:right="-18"/>
              <w:jc w:val="right"/>
              <w:rPr>
                <w:rFonts w:ascii="Arial" w:hAnsi="Arial" w:cs="Arial"/>
                <w:sz w:val="13"/>
                <w:szCs w:val="13"/>
              </w:rPr>
            </w:pPr>
            <w:r w:rsidRPr="00DE17B1">
              <w:rPr>
                <w:rFonts w:ascii="Arial" w:hAnsi="Arial" w:cs="Arial"/>
                <w:sz w:val="13"/>
                <w:szCs w:val="13"/>
              </w:rPr>
              <w:t>41,056</w:t>
            </w:r>
          </w:p>
        </w:tc>
        <w:tc>
          <w:tcPr>
            <w:tcW w:w="810" w:type="dxa"/>
          </w:tcPr>
          <w:p w:rsidR="00DE17B1" w:rsidRPr="00DE17B1" w:rsidRDefault="00DE17B1" w:rsidP="00DE17B1">
            <w:pP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49,901</w:t>
            </w:r>
          </w:p>
        </w:tc>
        <w:tc>
          <w:tcPr>
            <w:tcW w:w="900" w:type="dxa"/>
          </w:tcPr>
          <w:p w:rsidR="00DE17B1" w:rsidRPr="00DE17B1" w:rsidRDefault="00DE17B1" w:rsidP="00DE17B1">
            <w:pP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7,300</w:t>
            </w:r>
          </w:p>
        </w:tc>
        <w:tc>
          <w:tcPr>
            <w:tcW w:w="900" w:type="dxa"/>
          </w:tcPr>
          <w:p w:rsidR="00DE17B1" w:rsidRPr="00DE17B1" w:rsidRDefault="00DE17B1" w:rsidP="00DE17B1">
            <w:pP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c>
          <w:tcPr>
            <w:tcW w:w="900" w:type="dxa"/>
          </w:tcPr>
          <w:p w:rsidR="00DE17B1" w:rsidRPr="00DE17B1" w:rsidRDefault="00DE17B1" w:rsidP="00DE17B1">
            <w:pP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40,985</w:t>
            </w:r>
          </w:p>
        </w:tc>
        <w:tc>
          <w:tcPr>
            <w:tcW w:w="900" w:type="dxa"/>
          </w:tcPr>
          <w:p w:rsidR="00DE17B1" w:rsidRPr="00DE17B1" w:rsidRDefault="00DE17B1" w:rsidP="00DE17B1">
            <w:pP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48,285</w:t>
            </w:r>
          </w:p>
        </w:tc>
      </w:tr>
      <w:tr w:rsidR="00DE17B1" w:rsidRPr="0026715E" w:rsidTr="00DE17B1">
        <w:trPr>
          <w:gridAfter w:val="1"/>
          <w:wAfter w:w="900" w:type="dxa"/>
        </w:trPr>
        <w:tc>
          <w:tcPr>
            <w:tcW w:w="1620" w:type="dxa"/>
          </w:tcPr>
          <w:p w:rsidR="00DE17B1" w:rsidRPr="0026715E" w:rsidRDefault="00DE17B1" w:rsidP="00DE17B1">
            <w:pPr>
              <w:pStyle w:val="Heading6"/>
              <w:tabs>
                <w:tab w:val="left" w:pos="186"/>
              </w:tabs>
              <w:spacing w:line="280" w:lineRule="exact"/>
              <w:ind w:left="0"/>
              <w:jc w:val="left"/>
              <w:rPr>
                <w:rFonts w:ascii="Arial" w:hAnsi="Arial" w:cs="Arial"/>
                <w:sz w:val="13"/>
                <w:szCs w:val="13"/>
                <w:u w:val="none"/>
                <w:cs/>
              </w:rPr>
            </w:pPr>
            <w:r w:rsidRPr="0026715E">
              <w:rPr>
                <w:rFonts w:ascii="Arial" w:hAnsi="Arial"/>
                <w:sz w:val="13"/>
                <w:szCs w:val="13"/>
                <w:u w:val="none"/>
              </w:rPr>
              <w:t>Transfers in (out)</w:t>
            </w:r>
          </w:p>
        </w:tc>
        <w:tc>
          <w:tcPr>
            <w:tcW w:w="990" w:type="dxa"/>
          </w:tcPr>
          <w:p w:rsidR="00DE17B1" w:rsidRPr="00DE17B1" w:rsidRDefault="00DE17B1" w:rsidP="00DE17B1">
            <w:pPr>
              <w:pBdr>
                <w:bottom w:val="single" w:sz="4" w:space="1" w:color="auto"/>
              </w:pBd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2,594</w:t>
            </w:r>
          </w:p>
        </w:tc>
        <w:tc>
          <w:tcPr>
            <w:tcW w:w="1080" w:type="dxa"/>
          </w:tcPr>
          <w:p w:rsidR="00DE17B1" w:rsidRPr="00DE17B1" w:rsidRDefault="00DE17B1" w:rsidP="00DE17B1">
            <w:pPr>
              <w:pBdr>
                <w:bottom w:val="single" w:sz="4" w:space="1" w:color="auto"/>
              </w:pBd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c>
          <w:tcPr>
            <w:tcW w:w="900" w:type="dxa"/>
          </w:tcPr>
          <w:p w:rsidR="00DE17B1" w:rsidRPr="00DE17B1" w:rsidRDefault="00DE17B1" w:rsidP="00DE17B1">
            <w:pPr>
              <w:pBdr>
                <w:bottom w:val="single" w:sz="4" w:space="1" w:color="auto"/>
              </w:pBd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c>
          <w:tcPr>
            <w:tcW w:w="900" w:type="dxa"/>
          </w:tcPr>
          <w:p w:rsidR="00DE17B1" w:rsidRPr="00DE17B1" w:rsidRDefault="00DE17B1" w:rsidP="00DE17B1">
            <w:pPr>
              <w:pBdr>
                <w:bottom w:val="single" w:sz="4" w:space="1" w:color="auto"/>
              </w:pBdr>
              <w:tabs>
                <w:tab w:val="decimal" w:pos="546"/>
                <w:tab w:val="decimal" w:pos="702"/>
              </w:tabs>
              <w:spacing w:line="280" w:lineRule="exact"/>
              <w:ind w:left="-18" w:right="-18"/>
              <w:jc w:val="right"/>
              <w:rPr>
                <w:rFonts w:ascii="Arial" w:hAnsi="Arial" w:cs="Arial"/>
                <w:sz w:val="13"/>
                <w:szCs w:val="13"/>
              </w:rPr>
            </w:pPr>
            <w:r w:rsidRPr="00DE17B1">
              <w:rPr>
                <w:rFonts w:ascii="Arial" w:hAnsi="Arial" w:cs="Arial"/>
                <w:sz w:val="13"/>
                <w:szCs w:val="13"/>
              </w:rPr>
              <w:t>(2,594)</w:t>
            </w:r>
          </w:p>
        </w:tc>
        <w:tc>
          <w:tcPr>
            <w:tcW w:w="810" w:type="dxa"/>
          </w:tcPr>
          <w:p w:rsidR="00DE17B1" w:rsidRPr="00DE17B1" w:rsidRDefault="00DE17B1" w:rsidP="00DE17B1">
            <w:pPr>
              <w:pBdr>
                <w:bottom w:val="single" w:sz="4" w:space="1" w:color="auto"/>
              </w:pBd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c>
          <w:tcPr>
            <w:tcW w:w="900" w:type="dxa"/>
            <w:vAlign w:val="bottom"/>
          </w:tcPr>
          <w:p w:rsidR="00DE17B1" w:rsidRPr="00DE17B1" w:rsidRDefault="00DE17B1" w:rsidP="00DE17B1">
            <w:pPr>
              <w:pBdr>
                <w:bottom w:val="single" w:sz="4" w:space="1" w:color="auto"/>
              </w:pBd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2,523</w:t>
            </w:r>
          </w:p>
        </w:tc>
        <w:tc>
          <w:tcPr>
            <w:tcW w:w="900" w:type="dxa"/>
          </w:tcPr>
          <w:p w:rsidR="00DE17B1" w:rsidRPr="00DE17B1" w:rsidRDefault="00DE17B1" w:rsidP="00DE17B1">
            <w:pPr>
              <w:pBdr>
                <w:bottom w:val="single" w:sz="4" w:space="1" w:color="auto"/>
              </w:pBd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c>
          <w:tcPr>
            <w:tcW w:w="900" w:type="dxa"/>
            <w:vAlign w:val="bottom"/>
          </w:tcPr>
          <w:p w:rsidR="00DE17B1" w:rsidRPr="00DE17B1" w:rsidRDefault="00DE17B1" w:rsidP="00DE17B1">
            <w:pPr>
              <w:pBdr>
                <w:bottom w:val="single" w:sz="4" w:space="1" w:color="auto"/>
              </w:pBd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(2,523)</w:t>
            </w:r>
          </w:p>
        </w:tc>
        <w:tc>
          <w:tcPr>
            <w:tcW w:w="900" w:type="dxa"/>
            <w:vAlign w:val="bottom"/>
          </w:tcPr>
          <w:p w:rsidR="00DE17B1" w:rsidRPr="00DE17B1" w:rsidRDefault="00DE17B1" w:rsidP="00DE17B1">
            <w:pPr>
              <w:pBdr>
                <w:bottom w:val="single" w:sz="4" w:space="1" w:color="auto"/>
              </w:pBd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r>
      <w:tr w:rsidR="00DE17B1" w:rsidRPr="0026715E" w:rsidTr="00DE17B1">
        <w:trPr>
          <w:gridAfter w:val="1"/>
          <w:wAfter w:w="900" w:type="dxa"/>
        </w:trPr>
        <w:tc>
          <w:tcPr>
            <w:tcW w:w="1620" w:type="dxa"/>
          </w:tcPr>
          <w:p w:rsidR="00DE17B1" w:rsidRPr="0026715E" w:rsidRDefault="00DE17B1" w:rsidP="00DE17B1">
            <w:pPr>
              <w:pStyle w:val="Heading6"/>
              <w:tabs>
                <w:tab w:val="left" w:pos="186"/>
              </w:tabs>
              <w:spacing w:line="280" w:lineRule="exact"/>
              <w:ind w:left="0"/>
              <w:jc w:val="left"/>
              <w:rPr>
                <w:rFonts w:ascii="Arial" w:hAnsi="Arial" w:cs="Arial"/>
                <w:sz w:val="13"/>
                <w:szCs w:val="13"/>
                <w:u w:val="none"/>
              </w:rPr>
            </w:pPr>
            <w:r w:rsidRPr="0026715E">
              <w:rPr>
                <w:rFonts w:ascii="Arial" w:hAnsi="Arial"/>
                <w:sz w:val="13"/>
                <w:szCs w:val="13"/>
                <w:u w:val="none"/>
              </w:rPr>
              <w:t xml:space="preserve">As at 31 December </w:t>
            </w:r>
            <w:r>
              <w:rPr>
                <w:rFonts w:ascii="Arial" w:hAnsi="Arial"/>
                <w:sz w:val="13"/>
                <w:szCs w:val="13"/>
                <w:u w:val="none"/>
              </w:rPr>
              <w:t>2016</w:t>
            </w:r>
          </w:p>
        </w:tc>
        <w:tc>
          <w:tcPr>
            <w:tcW w:w="990" w:type="dxa"/>
          </w:tcPr>
          <w:p w:rsidR="00DE17B1" w:rsidRPr="00DE17B1" w:rsidRDefault="00DE17B1" w:rsidP="00DE17B1">
            <w:pPr>
              <w:pBdr>
                <w:bottom w:val="single" w:sz="4" w:space="1" w:color="auto"/>
              </w:pBd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206,460</w:t>
            </w:r>
          </w:p>
        </w:tc>
        <w:tc>
          <w:tcPr>
            <w:tcW w:w="1080" w:type="dxa"/>
          </w:tcPr>
          <w:p w:rsidR="00DE17B1" w:rsidRPr="00DE17B1" w:rsidRDefault="00DE17B1" w:rsidP="00DE17B1">
            <w:pPr>
              <w:pBdr>
                <w:bottom w:val="single" w:sz="4" w:space="1" w:color="auto"/>
              </w:pBd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748,079</w:t>
            </w:r>
          </w:p>
        </w:tc>
        <w:tc>
          <w:tcPr>
            <w:tcW w:w="900" w:type="dxa"/>
          </w:tcPr>
          <w:p w:rsidR="00DE17B1" w:rsidRPr="00DE17B1" w:rsidRDefault="00DE17B1" w:rsidP="00DE17B1">
            <w:pPr>
              <w:pBdr>
                <w:bottom w:val="single" w:sz="4" w:space="1" w:color="auto"/>
              </w:pBd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1,402</w:t>
            </w:r>
          </w:p>
        </w:tc>
        <w:tc>
          <w:tcPr>
            <w:tcW w:w="900" w:type="dxa"/>
          </w:tcPr>
          <w:p w:rsidR="00DE17B1" w:rsidRPr="00DE17B1" w:rsidRDefault="00DE17B1" w:rsidP="00DE17B1">
            <w:pPr>
              <w:pBdr>
                <w:bottom w:val="single" w:sz="4" w:space="1" w:color="auto"/>
              </w:pBdr>
              <w:tabs>
                <w:tab w:val="decimal" w:pos="546"/>
                <w:tab w:val="decimal" w:pos="702"/>
              </w:tabs>
              <w:spacing w:line="280" w:lineRule="exact"/>
              <w:ind w:left="-18" w:right="-18"/>
              <w:jc w:val="right"/>
              <w:rPr>
                <w:rFonts w:ascii="Arial" w:hAnsi="Arial" w:cs="Arial"/>
                <w:sz w:val="13"/>
                <w:szCs w:val="13"/>
              </w:rPr>
            </w:pPr>
            <w:r w:rsidRPr="00DE17B1">
              <w:rPr>
                <w:rFonts w:ascii="Arial" w:hAnsi="Arial" w:cs="Arial"/>
                <w:sz w:val="13"/>
                <w:szCs w:val="13"/>
              </w:rPr>
              <w:t>45,051</w:t>
            </w:r>
          </w:p>
        </w:tc>
        <w:tc>
          <w:tcPr>
            <w:tcW w:w="810" w:type="dxa"/>
          </w:tcPr>
          <w:p w:rsidR="00DE17B1" w:rsidRPr="00DE17B1" w:rsidRDefault="00DE17B1" w:rsidP="00DE17B1">
            <w:pPr>
              <w:pBdr>
                <w:bottom w:val="single" w:sz="4" w:space="1" w:color="auto"/>
              </w:pBd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1,000,992</w:t>
            </w:r>
          </w:p>
        </w:tc>
        <w:tc>
          <w:tcPr>
            <w:tcW w:w="900" w:type="dxa"/>
          </w:tcPr>
          <w:p w:rsidR="00DE17B1" w:rsidRPr="00DE17B1" w:rsidRDefault="00DE17B1" w:rsidP="00DE17B1">
            <w:pPr>
              <w:pBdr>
                <w:bottom w:val="single" w:sz="4" w:space="1" w:color="auto"/>
              </w:pBd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189,816</w:t>
            </w:r>
          </w:p>
        </w:tc>
        <w:tc>
          <w:tcPr>
            <w:tcW w:w="900" w:type="dxa"/>
          </w:tcPr>
          <w:p w:rsidR="00DE17B1" w:rsidRPr="00DE17B1" w:rsidRDefault="00DE17B1" w:rsidP="00DE17B1">
            <w:pPr>
              <w:pBdr>
                <w:bottom w:val="single" w:sz="4" w:space="1" w:color="auto"/>
              </w:pBd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1,401</w:t>
            </w:r>
          </w:p>
        </w:tc>
        <w:tc>
          <w:tcPr>
            <w:tcW w:w="900" w:type="dxa"/>
          </w:tcPr>
          <w:p w:rsidR="00DE17B1" w:rsidRPr="00DE17B1" w:rsidRDefault="00DE17B1" w:rsidP="00DE17B1">
            <w:pPr>
              <w:pBdr>
                <w:bottom w:val="single" w:sz="4" w:space="1" w:color="auto"/>
              </w:pBdr>
              <w:tabs>
                <w:tab w:val="decimal" w:pos="702"/>
              </w:tabs>
              <w:spacing w:line="280" w:lineRule="exact"/>
              <w:ind w:left="-18" w:right="-14"/>
              <w:jc w:val="right"/>
              <w:rPr>
                <w:rFonts w:ascii="Arial" w:hAnsi="Arial" w:cs="Arial"/>
                <w:sz w:val="13"/>
                <w:szCs w:val="13"/>
              </w:rPr>
            </w:pPr>
            <w:r w:rsidRPr="00DE17B1">
              <w:rPr>
                <w:rFonts w:ascii="Arial" w:hAnsi="Arial" w:cs="Arial"/>
                <w:sz w:val="13"/>
                <w:szCs w:val="13"/>
              </w:rPr>
              <w:t>45,051</w:t>
            </w:r>
          </w:p>
        </w:tc>
        <w:tc>
          <w:tcPr>
            <w:tcW w:w="900" w:type="dxa"/>
          </w:tcPr>
          <w:p w:rsidR="00DE17B1" w:rsidRPr="00DE17B1" w:rsidRDefault="00DE17B1" w:rsidP="00DE17B1">
            <w:pPr>
              <w:pBdr>
                <w:bottom w:val="single" w:sz="4" w:space="1" w:color="auto"/>
              </w:pBd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236,268</w:t>
            </w:r>
          </w:p>
        </w:tc>
      </w:tr>
      <w:tr w:rsidR="00DE17B1" w:rsidRPr="0026715E" w:rsidTr="00DE17B1">
        <w:tc>
          <w:tcPr>
            <w:tcW w:w="2610" w:type="dxa"/>
            <w:gridSpan w:val="2"/>
          </w:tcPr>
          <w:p w:rsidR="00DE17B1" w:rsidRPr="0026715E" w:rsidRDefault="00DE17B1" w:rsidP="00DE17B1">
            <w:pPr>
              <w:tabs>
                <w:tab w:val="decimal" w:pos="702"/>
              </w:tabs>
              <w:spacing w:line="280" w:lineRule="exact"/>
              <w:ind w:left="-18" w:right="-18"/>
              <w:rPr>
                <w:rFonts w:ascii="Arial" w:hAnsi="Arial" w:cs="Arial"/>
                <w:sz w:val="13"/>
                <w:szCs w:val="13"/>
              </w:rPr>
            </w:pPr>
            <w:r w:rsidRPr="0026715E">
              <w:rPr>
                <w:rFonts w:ascii="Arial" w:hAnsi="Arial"/>
                <w:b/>
                <w:bCs/>
                <w:sz w:val="13"/>
                <w:szCs w:val="13"/>
              </w:rPr>
              <w:t>Accumulated amortisation</w:t>
            </w:r>
          </w:p>
        </w:tc>
        <w:tc>
          <w:tcPr>
            <w:tcW w:w="1080" w:type="dxa"/>
            <w:vAlign w:val="bottom"/>
          </w:tcPr>
          <w:p w:rsidR="00DE17B1" w:rsidRPr="00387A53" w:rsidRDefault="00DE17B1" w:rsidP="00DE17B1">
            <w:pPr>
              <w:tabs>
                <w:tab w:val="decimal" w:pos="498"/>
              </w:tabs>
              <w:ind w:left="-18" w:right="-18"/>
              <w:rPr>
                <w:rFonts w:ascii="Angsana New" w:hAnsi="Angsana New"/>
                <w:sz w:val="16"/>
                <w:szCs w:val="16"/>
              </w:rPr>
            </w:pPr>
          </w:p>
        </w:tc>
        <w:tc>
          <w:tcPr>
            <w:tcW w:w="900" w:type="dxa"/>
            <w:vAlign w:val="bottom"/>
          </w:tcPr>
          <w:p w:rsidR="00DE17B1" w:rsidRPr="00387A53" w:rsidRDefault="00DE17B1" w:rsidP="00DE17B1">
            <w:pPr>
              <w:tabs>
                <w:tab w:val="decimal" w:pos="522"/>
              </w:tabs>
              <w:ind w:left="-18" w:right="-18"/>
              <w:rPr>
                <w:rFonts w:ascii="Angsana New" w:hAnsi="Angsana New"/>
                <w:sz w:val="16"/>
                <w:szCs w:val="16"/>
              </w:rPr>
            </w:pPr>
          </w:p>
        </w:tc>
        <w:tc>
          <w:tcPr>
            <w:tcW w:w="900" w:type="dxa"/>
          </w:tcPr>
          <w:p w:rsidR="00DE17B1" w:rsidRPr="00387A53" w:rsidRDefault="00DE17B1" w:rsidP="00DE17B1">
            <w:pPr>
              <w:tabs>
                <w:tab w:val="decimal" w:pos="612"/>
                <w:tab w:val="decimal" w:pos="702"/>
              </w:tabs>
              <w:ind w:left="-18" w:right="-18"/>
              <w:rPr>
                <w:rFonts w:ascii="Angsana New" w:hAnsi="Angsana New"/>
                <w:sz w:val="16"/>
                <w:szCs w:val="16"/>
              </w:rPr>
            </w:pPr>
          </w:p>
        </w:tc>
        <w:tc>
          <w:tcPr>
            <w:tcW w:w="810" w:type="dxa"/>
            <w:vAlign w:val="bottom"/>
          </w:tcPr>
          <w:p w:rsidR="00DE17B1" w:rsidRPr="00387A53" w:rsidRDefault="00DE17B1" w:rsidP="00DE17B1">
            <w:pPr>
              <w:tabs>
                <w:tab w:val="decimal" w:pos="546"/>
              </w:tabs>
              <w:ind w:left="-18" w:right="-18"/>
              <w:rPr>
                <w:rFonts w:ascii="Angsana New" w:hAnsi="Angsana New"/>
                <w:sz w:val="16"/>
                <w:szCs w:val="16"/>
              </w:rPr>
            </w:pPr>
          </w:p>
        </w:tc>
        <w:tc>
          <w:tcPr>
            <w:tcW w:w="900" w:type="dxa"/>
            <w:vAlign w:val="bottom"/>
          </w:tcPr>
          <w:p w:rsidR="00DE17B1" w:rsidRPr="00387A53" w:rsidRDefault="00DE17B1" w:rsidP="00DE17B1">
            <w:pPr>
              <w:tabs>
                <w:tab w:val="decimal" w:pos="612"/>
              </w:tabs>
              <w:ind w:left="-18" w:right="-18"/>
              <w:rPr>
                <w:rFonts w:ascii="Angsana New" w:hAnsi="Angsana New"/>
                <w:sz w:val="16"/>
                <w:szCs w:val="16"/>
              </w:rPr>
            </w:pPr>
          </w:p>
        </w:tc>
        <w:tc>
          <w:tcPr>
            <w:tcW w:w="900" w:type="dxa"/>
            <w:vAlign w:val="bottom"/>
          </w:tcPr>
          <w:p w:rsidR="00DE17B1" w:rsidRPr="00387A53" w:rsidRDefault="00DE17B1" w:rsidP="00DE17B1">
            <w:pPr>
              <w:tabs>
                <w:tab w:val="decimal" w:pos="612"/>
              </w:tabs>
              <w:ind w:left="-18" w:right="-18"/>
              <w:rPr>
                <w:rFonts w:ascii="Angsana New" w:hAnsi="Angsana New"/>
                <w:sz w:val="16"/>
                <w:szCs w:val="16"/>
              </w:rPr>
            </w:pPr>
          </w:p>
        </w:tc>
        <w:tc>
          <w:tcPr>
            <w:tcW w:w="900" w:type="dxa"/>
            <w:vAlign w:val="bottom"/>
          </w:tcPr>
          <w:p w:rsidR="00DE17B1" w:rsidRPr="00387A53" w:rsidRDefault="00DE17B1" w:rsidP="00DE17B1">
            <w:pPr>
              <w:tabs>
                <w:tab w:val="decimal" w:pos="522"/>
              </w:tabs>
              <w:ind w:left="-18" w:right="-18"/>
              <w:rPr>
                <w:rFonts w:ascii="Angsana New" w:hAnsi="Angsana New"/>
                <w:sz w:val="16"/>
                <w:szCs w:val="16"/>
              </w:rPr>
            </w:pPr>
          </w:p>
        </w:tc>
        <w:tc>
          <w:tcPr>
            <w:tcW w:w="900" w:type="dxa"/>
            <w:vAlign w:val="bottom"/>
          </w:tcPr>
          <w:p w:rsidR="00DE17B1" w:rsidRPr="00387A53" w:rsidRDefault="00DE17B1" w:rsidP="00DE17B1">
            <w:pPr>
              <w:tabs>
                <w:tab w:val="decimal" w:pos="522"/>
              </w:tabs>
              <w:ind w:left="-18" w:right="-18"/>
              <w:rPr>
                <w:rFonts w:ascii="Angsana New" w:hAnsi="Angsana New"/>
                <w:sz w:val="16"/>
                <w:szCs w:val="16"/>
              </w:rPr>
            </w:pPr>
          </w:p>
        </w:tc>
        <w:tc>
          <w:tcPr>
            <w:tcW w:w="900" w:type="dxa"/>
            <w:vAlign w:val="bottom"/>
          </w:tcPr>
          <w:p w:rsidR="00DE17B1" w:rsidRPr="00387A53" w:rsidRDefault="00DE17B1" w:rsidP="00DE17B1">
            <w:pPr>
              <w:tabs>
                <w:tab w:val="decimal" w:pos="612"/>
                <w:tab w:val="decimal" w:pos="1228"/>
              </w:tabs>
              <w:ind w:left="-18" w:right="-18"/>
              <w:rPr>
                <w:rFonts w:ascii="Angsana New" w:hAnsi="Angsana New"/>
                <w:sz w:val="16"/>
                <w:szCs w:val="16"/>
              </w:rPr>
            </w:pPr>
          </w:p>
        </w:tc>
      </w:tr>
      <w:tr w:rsidR="00DE17B1" w:rsidRPr="0026715E" w:rsidTr="00DE17B1">
        <w:trPr>
          <w:gridAfter w:val="1"/>
          <w:wAfter w:w="900" w:type="dxa"/>
        </w:trPr>
        <w:tc>
          <w:tcPr>
            <w:tcW w:w="1620" w:type="dxa"/>
          </w:tcPr>
          <w:p w:rsidR="00DE17B1" w:rsidRPr="0026715E" w:rsidRDefault="00DE17B1" w:rsidP="00DE17B1">
            <w:pPr>
              <w:pStyle w:val="Heading6"/>
              <w:tabs>
                <w:tab w:val="left" w:pos="186"/>
              </w:tabs>
              <w:spacing w:line="280" w:lineRule="exact"/>
              <w:ind w:left="0"/>
              <w:jc w:val="left"/>
              <w:rPr>
                <w:rFonts w:ascii="Arial" w:hAnsi="Arial" w:cs="Arial"/>
                <w:sz w:val="13"/>
                <w:szCs w:val="13"/>
                <w:u w:val="none"/>
                <w:rtl/>
                <w:cs/>
              </w:rPr>
            </w:pPr>
            <w:r w:rsidRPr="0026715E">
              <w:rPr>
                <w:rFonts w:ascii="Arial" w:hAnsi="Arial"/>
                <w:sz w:val="13"/>
                <w:szCs w:val="13"/>
                <w:u w:val="none"/>
              </w:rPr>
              <w:t xml:space="preserve">As at 1 January </w:t>
            </w:r>
            <w:r>
              <w:rPr>
                <w:rFonts w:ascii="Arial" w:hAnsi="Arial"/>
                <w:sz w:val="13"/>
                <w:szCs w:val="13"/>
                <w:u w:val="none"/>
              </w:rPr>
              <w:t>2015</w:t>
            </w:r>
          </w:p>
        </w:tc>
        <w:tc>
          <w:tcPr>
            <w:tcW w:w="990" w:type="dxa"/>
            <w:vAlign w:val="bottom"/>
          </w:tcPr>
          <w:p w:rsidR="00DE17B1" w:rsidRPr="0026715E" w:rsidRDefault="00DE17B1" w:rsidP="00DE17B1">
            <w:pPr>
              <w:tabs>
                <w:tab w:val="decimal" w:pos="702"/>
              </w:tabs>
              <w:spacing w:line="280" w:lineRule="exact"/>
              <w:ind w:left="-18" w:right="-18"/>
              <w:jc w:val="right"/>
              <w:rPr>
                <w:rFonts w:ascii="Arial" w:hAnsi="Arial" w:cs="Arial"/>
                <w:sz w:val="13"/>
                <w:szCs w:val="13"/>
              </w:rPr>
            </w:pPr>
            <w:r w:rsidRPr="0026715E">
              <w:rPr>
                <w:rFonts w:ascii="Arial" w:hAnsi="Arial" w:cs="Arial"/>
                <w:sz w:val="13"/>
                <w:szCs w:val="13"/>
              </w:rPr>
              <w:t>2</w:t>
            </w:r>
            <w:r w:rsidRPr="0026715E">
              <w:rPr>
                <w:rFonts w:ascii="Arial" w:hAnsi="Arial" w:cs="Arial" w:hint="cs"/>
                <w:sz w:val="13"/>
                <w:szCs w:val="13"/>
                <w:cs/>
              </w:rPr>
              <w:t>6</w:t>
            </w:r>
            <w:r w:rsidRPr="0026715E">
              <w:rPr>
                <w:rFonts w:ascii="Arial" w:hAnsi="Arial" w:cs="Arial"/>
                <w:sz w:val="13"/>
                <w:szCs w:val="13"/>
              </w:rPr>
              <w:t>,4</w:t>
            </w:r>
            <w:r w:rsidRPr="0026715E">
              <w:rPr>
                <w:rFonts w:ascii="Arial" w:hAnsi="Arial" w:cs="Arial" w:hint="cs"/>
                <w:sz w:val="13"/>
                <w:szCs w:val="13"/>
                <w:cs/>
              </w:rPr>
              <w:t>5</w:t>
            </w:r>
            <w:r w:rsidRPr="0026715E">
              <w:rPr>
                <w:rFonts w:ascii="Arial" w:hAnsi="Arial" w:cs="Arial"/>
                <w:sz w:val="13"/>
                <w:szCs w:val="13"/>
              </w:rPr>
              <w:t>3</w:t>
            </w:r>
          </w:p>
        </w:tc>
        <w:tc>
          <w:tcPr>
            <w:tcW w:w="1080" w:type="dxa"/>
            <w:vAlign w:val="bottom"/>
          </w:tcPr>
          <w:p w:rsidR="00DE17B1" w:rsidRPr="0026715E" w:rsidRDefault="00DE17B1" w:rsidP="00DE17B1">
            <w:pPr>
              <w:tabs>
                <w:tab w:val="decimal" w:pos="702"/>
              </w:tabs>
              <w:spacing w:line="280" w:lineRule="exact"/>
              <w:ind w:left="-18" w:right="-18"/>
              <w:jc w:val="right"/>
              <w:rPr>
                <w:rFonts w:ascii="Arial" w:hAnsi="Arial" w:cs="Arial"/>
                <w:sz w:val="13"/>
                <w:szCs w:val="13"/>
              </w:rPr>
            </w:pPr>
            <w:r w:rsidRPr="0026715E">
              <w:rPr>
                <w:rFonts w:ascii="Arial" w:hAnsi="Arial" w:cs="Arial"/>
                <w:sz w:val="13"/>
                <w:szCs w:val="13"/>
              </w:rPr>
              <w:t>748,079</w:t>
            </w:r>
          </w:p>
        </w:tc>
        <w:tc>
          <w:tcPr>
            <w:tcW w:w="900" w:type="dxa"/>
            <w:vAlign w:val="bottom"/>
          </w:tcPr>
          <w:p w:rsidR="00DE17B1" w:rsidRPr="0026715E" w:rsidRDefault="00DE17B1" w:rsidP="00DE17B1">
            <w:pPr>
              <w:tabs>
                <w:tab w:val="decimal" w:pos="612"/>
                <w:tab w:val="decimal" w:pos="702"/>
              </w:tabs>
              <w:spacing w:line="280" w:lineRule="exact"/>
              <w:ind w:left="-18" w:right="-18"/>
              <w:jc w:val="right"/>
              <w:rPr>
                <w:rFonts w:ascii="Arial" w:hAnsi="Arial" w:cs="Arial"/>
                <w:sz w:val="13"/>
                <w:szCs w:val="13"/>
              </w:rPr>
            </w:pPr>
            <w:r w:rsidRPr="0026715E">
              <w:rPr>
                <w:rFonts w:ascii="Arial" w:hAnsi="Arial" w:cs="Arial"/>
                <w:sz w:val="13"/>
                <w:szCs w:val="13"/>
              </w:rPr>
              <w:t>455</w:t>
            </w:r>
          </w:p>
        </w:tc>
        <w:tc>
          <w:tcPr>
            <w:tcW w:w="900" w:type="dxa"/>
            <w:vAlign w:val="bottom"/>
          </w:tcPr>
          <w:p w:rsidR="00DE17B1" w:rsidRPr="0026715E" w:rsidRDefault="00DE17B1" w:rsidP="00DE17B1">
            <w:pPr>
              <w:tabs>
                <w:tab w:val="decimal" w:pos="546"/>
                <w:tab w:val="decimal" w:pos="702"/>
              </w:tabs>
              <w:spacing w:line="280" w:lineRule="exact"/>
              <w:ind w:left="-18" w:right="-18"/>
              <w:jc w:val="right"/>
              <w:rPr>
                <w:rFonts w:ascii="Arial" w:hAnsi="Arial" w:cs="Arial"/>
                <w:sz w:val="13"/>
                <w:szCs w:val="13"/>
              </w:rPr>
            </w:pPr>
            <w:r w:rsidRPr="0026715E">
              <w:rPr>
                <w:rFonts w:ascii="Arial" w:hAnsi="Arial" w:cs="Arial"/>
                <w:sz w:val="13"/>
                <w:szCs w:val="13"/>
              </w:rPr>
              <w:t>-</w:t>
            </w:r>
          </w:p>
        </w:tc>
        <w:tc>
          <w:tcPr>
            <w:tcW w:w="810" w:type="dxa"/>
            <w:vAlign w:val="bottom"/>
          </w:tcPr>
          <w:p w:rsidR="00DE17B1" w:rsidRPr="0026715E" w:rsidRDefault="00DE17B1" w:rsidP="00DE17B1">
            <w:pPr>
              <w:tabs>
                <w:tab w:val="decimal" w:pos="612"/>
                <w:tab w:val="decimal" w:pos="702"/>
              </w:tabs>
              <w:spacing w:line="280" w:lineRule="exact"/>
              <w:ind w:left="-18" w:right="-18"/>
              <w:jc w:val="right"/>
              <w:rPr>
                <w:rFonts w:ascii="Arial" w:hAnsi="Arial" w:cs="Arial"/>
                <w:sz w:val="13"/>
                <w:szCs w:val="13"/>
              </w:rPr>
            </w:pPr>
            <w:r w:rsidRPr="0026715E">
              <w:rPr>
                <w:rFonts w:ascii="Arial" w:hAnsi="Arial" w:cs="Arial"/>
                <w:sz w:val="13"/>
                <w:szCs w:val="13"/>
              </w:rPr>
              <w:t>774,987</w:t>
            </w:r>
          </w:p>
        </w:tc>
        <w:tc>
          <w:tcPr>
            <w:tcW w:w="900" w:type="dxa"/>
            <w:vAlign w:val="bottom"/>
          </w:tcPr>
          <w:p w:rsidR="00DE17B1" w:rsidRPr="0026715E" w:rsidRDefault="00DE17B1" w:rsidP="00DE17B1">
            <w:pPr>
              <w:tabs>
                <w:tab w:val="decimal" w:pos="612"/>
                <w:tab w:val="decimal" w:pos="702"/>
              </w:tabs>
              <w:spacing w:line="280" w:lineRule="exact"/>
              <w:ind w:left="-18" w:right="-18"/>
              <w:jc w:val="right"/>
              <w:rPr>
                <w:rFonts w:ascii="Arial" w:hAnsi="Arial" w:cs="Arial"/>
                <w:sz w:val="13"/>
                <w:szCs w:val="13"/>
              </w:rPr>
            </w:pPr>
            <w:r w:rsidRPr="0026715E">
              <w:rPr>
                <w:rFonts w:ascii="Arial" w:hAnsi="Arial" w:cs="Arial"/>
                <w:sz w:val="13"/>
                <w:szCs w:val="13"/>
              </w:rPr>
              <w:t>24,792</w:t>
            </w:r>
          </w:p>
        </w:tc>
        <w:tc>
          <w:tcPr>
            <w:tcW w:w="900" w:type="dxa"/>
            <w:vAlign w:val="bottom"/>
          </w:tcPr>
          <w:p w:rsidR="00DE17B1" w:rsidRPr="0026715E" w:rsidRDefault="00DE17B1" w:rsidP="00DE17B1">
            <w:pPr>
              <w:tabs>
                <w:tab w:val="decimal" w:pos="702"/>
              </w:tabs>
              <w:spacing w:line="280" w:lineRule="exact"/>
              <w:ind w:left="-18" w:right="-18"/>
              <w:jc w:val="right"/>
              <w:rPr>
                <w:rFonts w:ascii="Arial" w:hAnsi="Arial" w:cs="Arial"/>
                <w:sz w:val="13"/>
                <w:szCs w:val="13"/>
              </w:rPr>
            </w:pPr>
            <w:r w:rsidRPr="0026715E">
              <w:rPr>
                <w:rFonts w:ascii="Arial" w:hAnsi="Arial" w:cs="Arial"/>
                <w:sz w:val="13"/>
                <w:szCs w:val="13"/>
              </w:rPr>
              <w:t>454</w:t>
            </w:r>
          </w:p>
        </w:tc>
        <w:tc>
          <w:tcPr>
            <w:tcW w:w="900" w:type="dxa"/>
            <w:vAlign w:val="bottom"/>
          </w:tcPr>
          <w:p w:rsidR="00DE17B1" w:rsidRPr="0026715E" w:rsidRDefault="00DE17B1" w:rsidP="00DE17B1">
            <w:pPr>
              <w:tabs>
                <w:tab w:val="decimal" w:pos="702"/>
              </w:tabs>
              <w:spacing w:line="280" w:lineRule="exact"/>
              <w:ind w:left="-18" w:right="-18"/>
              <w:jc w:val="right"/>
              <w:rPr>
                <w:rFonts w:ascii="Arial" w:hAnsi="Arial" w:cs="Arial"/>
                <w:sz w:val="13"/>
                <w:szCs w:val="13"/>
              </w:rPr>
            </w:pPr>
            <w:r w:rsidRPr="0026715E">
              <w:rPr>
                <w:rFonts w:ascii="Arial" w:hAnsi="Arial" w:cs="Arial"/>
                <w:sz w:val="13"/>
                <w:szCs w:val="13"/>
              </w:rPr>
              <w:t>-</w:t>
            </w:r>
          </w:p>
        </w:tc>
        <w:tc>
          <w:tcPr>
            <w:tcW w:w="900" w:type="dxa"/>
            <w:vAlign w:val="bottom"/>
          </w:tcPr>
          <w:p w:rsidR="00DE17B1" w:rsidRPr="0026715E" w:rsidRDefault="00DE17B1" w:rsidP="00DE17B1">
            <w:pPr>
              <w:tabs>
                <w:tab w:val="decimal" w:pos="612"/>
                <w:tab w:val="decimal" w:pos="702"/>
              </w:tabs>
              <w:spacing w:line="280" w:lineRule="exact"/>
              <w:ind w:left="-18" w:right="-18"/>
              <w:jc w:val="right"/>
              <w:rPr>
                <w:rFonts w:ascii="Arial" w:hAnsi="Arial" w:cs="Arial"/>
                <w:sz w:val="13"/>
                <w:szCs w:val="13"/>
              </w:rPr>
            </w:pPr>
            <w:r w:rsidRPr="0026715E">
              <w:rPr>
                <w:rFonts w:ascii="Arial" w:hAnsi="Arial" w:cs="Arial"/>
                <w:sz w:val="13"/>
                <w:szCs w:val="13"/>
              </w:rPr>
              <w:t>25,246</w:t>
            </w:r>
          </w:p>
        </w:tc>
      </w:tr>
      <w:tr w:rsidR="00DE17B1" w:rsidRPr="0026715E" w:rsidTr="00DE17B1">
        <w:trPr>
          <w:gridAfter w:val="1"/>
          <w:wAfter w:w="900" w:type="dxa"/>
        </w:trPr>
        <w:tc>
          <w:tcPr>
            <w:tcW w:w="1620" w:type="dxa"/>
          </w:tcPr>
          <w:p w:rsidR="00DE17B1" w:rsidRPr="0026715E" w:rsidRDefault="00DE17B1" w:rsidP="00DE17B1">
            <w:pPr>
              <w:pStyle w:val="Heading6"/>
              <w:tabs>
                <w:tab w:val="left" w:pos="186"/>
              </w:tabs>
              <w:spacing w:line="280" w:lineRule="exact"/>
              <w:ind w:left="0"/>
              <w:jc w:val="left"/>
              <w:rPr>
                <w:rFonts w:ascii="Arial" w:hAnsi="Arial" w:cs="Arial"/>
                <w:sz w:val="13"/>
                <w:szCs w:val="13"/>
                <w:u w:val="none"/>
              </w:rPr>
            </w:pPr>
            <w:r w:rsidRPr="0026715E">
              <w:rPr>
                <w:rFonts w:ascii="Arial" w:hAnsi="Arial"/>
                <w:sz w:val="13"/>
                <w:szCs w:val="13"/>
                <w:u w:val="none"/>
              </w:rPr>
              <w:t>Amortisation</w:t>
            </w:r>
          </w:p>
        </w:tc>
        <w:tc>
          <w:tcPr>
            <w:tcW w:w="990" w:type="dxa"/>
            <w:vAlign w:val="bottom"/>
          </w:tcPr>
          <w:p w:rsidR="00DE17B1" w:rsidRPr="0026715E" w:rsidRDefault="00DE17B1" w:rsidP="00DE17B1">
            <w:pPr>
              <w:tabs>
                <w:tab w:val="decimal" w:pos="702"/>
              </w:tabs>
              <w:spacing w:line="280" w:lineRule="exact"/>
              <w:ind w:left="-18" w:right="-18"/>
              <w:jc w:val="right"/>
              <w:rPr>
                <w:rFonts w:ascii="Arial" w:hAnsi="Arial" w:cs="Arial"/>
                <w:sz w:val="13"/>
                <w:szCs w:val="13"/>
              </w:rPr>
            </w:pPr>
            <w:r>
              <w:rPr>
                <w:rFonts w:ascii="Arial" w:hAnsi="Arial" w:cs="Arial"/>
                <w:sz w:val="13"/>
                <w:szCs w:val="13"/>
              </w:rPr>
              <w:t>11,781</w:t>
            </w:r>
          </w:p>
        </w:tc>
        <w:tc>
          <w:tcPr>
            <w:tcW w:w="1080" w:type="dxa"/>
            <w:vAlign w:val="bottom"/>
          </w:tcPr>
          <w:p w:rsidR="00DE17B1" w:rsidRPr="0026715E" w:rsidRDefault="00DE17B1" w:rsidP="00DE17B1">
            <w:pPr>
              <w:tabs>
                <w:tab w:val="decimal" w:pos="702"/>
              </w:tabs>
              <w:spacing w:line="280" w:lineRule="exact"/>
              <w:ind w:left="-18" w:right="-18"/>
              <w:jc w:val="right"/>
              <w:rPr>
                <w:rFonts w:ascii="Arial" w:hAnsi="Arial" w:cs="Arial"/>
                <w:sz w:val="13"/>
                <w:szCs w:val="13"/>
              </w:rPr>
            </w:pPr>
            <w:r>
              <w:rPr>
                <w:rFonts w:ascii="Arial" w:hAnsi="Arial" w:cs="Arial"/>
                <w:sz w:val="13"/>
                <w:szCs w:val="13"/>
              </w:rPr>
              <w:t>-</w:t>
            </w:r>
          </w:p>
        </w:tc>
        <w:tc>
          <w:tcPr>
            <w:tcW w:w="900" w:type="dxa"/>
            <w:vAlign w:val="bottom"/>
          </w:tcPr>
          <w:p w:rsidR="00DE17B1" w:rsidRPr="0026715E" w:rsidRDefault="00DE17B1" w:rsidP="00DE17B1">
            <w:pPr>
              <w:tabs>
                <w:tab w:val="decimal" w:pos="612"/>
                <w:tab w:val="decimal" w:pos="702"/>
              </w:tabs>
              <w:spacing w:line="280" w:lineRule="exact"/>
              <w:ind w:left="-18" w:right="-18"/>
              <w:jc w:val="right"/>
              <w:rPr>
                <w:rFonts w:ascii="Arial" w:hAnsi="Arial" w:cs="Arial"/>
                <w:sz w:val="13"/>
                <w:szCs w:val="13"/>
              </w:rPr>
            </w:pPr>
            <w:r>
              <w:rPr>
                <w:rFonts w:ascii="Arial" w:hAnsi="Arial" w:cs="Arial"/>
                <w:sz w:val="13"/>
                <w:szCs w:val="13"/>
              </w:rPr>
              <w:t>234</w:t>
            </w:r>
          </w:p>
        </w:tc>
        <w:tc>
          <w:tcPr>
            <w:tcW w:w="900" w:type="dxa"/>
            <w:vAlign w:val="bottom"/>
          </w:tcPr>
          <w:p w:rsidR="00DE17B1" w:rsidRPr="0026715E" w:rsidRDefault="00DE17B1" w:rsidP="00DE17B1">
            <w:pPr>
              <w:tabs>
                <w:tab w:val="decimal" w:pos="546"/>
                <w:tab w:val="decimal" w:pos="702"/>
              </w:tabs>
              <w:spacing w:line="280" w:lineRule="exact"/>
              <w:ind w:left="-18" w:right="-18"/>
              <w:jc w:val="right"/>
              <w:rPr>
                <w:rFonts w:ascii="Arial" w:hAnsi="Arial" w:cs="Arial"/>
                <w:sz w:val="13"/>
                <w:szCs w:val="13"/>
              </w:rPr>
            </w:pPr>
            <w:r>
              <w:rPr>
                <w:rFonts w:ascii="Arial" w:hAnsi="Arial" w:cs="Arial"/>
                <w:sz w:val="13"/>
                <w:szCs w:val="13"/>
              </w:rPr>
              <w:t>-</w:t>
            </w:r>
          </w:p>
        </w:tc>
        <w:tc>
          <w:tcPr>
            <w:tcW w:w="810" w:type="dxa"/>
            <w:vAlign w:val="bottom"/>
          </w:tcPr>
          <w:p w:rsidR="00DE17B1" w:rsidRPr="0026715E" w:rsidRDefault="00DE17B1" w:rsidP="00DE17B1">
            <w:pPr>
              <w:tabs>
                <w:tab w:val="decimal" w:pos="612"/>
                <w:tab w:val="decimal" w:pos="702"/>
              </w:tabs>
              <w:spacing w:line="280" w:lineRule="exact"/>
              <w:ind w:left="-18" w:right="-18"/>
              <w:jc w:val="right"/>
              <w:rPr>
                <w:rFonts w:ascii="Arial" w:hAnsi="Arial" w:cs="Arial"/>
                <w:sz w:val="13"/>
                <w:szCs w:val="13"/>
              </w:rPr>
            </w:pPr>
            <w:r>
              <w:rPr>
                <w:rFonts w:ascii="Arial" w:hAnsi="Arial" w:cs="Arial"/>
                <w:sz w:val="13"/>
                <w:szCs w:val="13"/>
              </w:rPr>
              <w:t>12,015</w:t>
            </w:r>
          </w:p>
        </w:tc>
        <w:tc>
          <w:tcPr>
            <w:tcW w:w="900" w:type="dxa"/>
            <w:vAlign w:val="bottom"/>
          </w:tcPr>
          <w:p w:rsidR="00DE17B1" w:rsidRPr="0026715E" w:rsidRDefault="00DE17B1" w:rsidP="00DE17B1">
            <w:pPr>
              <w:tabs>
                <w:tab w:val="decimal" w:pos="612"/>
                <w:tab w:val="decimal" w:pos="702"/>
              </w:tabs>
              <w:spacing w:line="280" w:lineRule="exact"/>
              <w:ind w:left="-18" w:right="-18"/>
              <w:jc w:val="right"/>
              <w:rPr>
                <w:rFonts w:ascii="Arial" w:hAnsi="Arial" w:cs="Arial"/>
                <w:sz w:val="13"/>
                <w:szCs w:val="13"/>
              </w:rPr>
            </w:pPr>
            <w:r>
              <w:rPr>
                <w:rFonts w:ascii="Arial" w:hAnsi="Arial" w:cs="Arial"/>
                <w:sz w:val="13"/>
                <w:szCs w:val="13"/>
              </w:rPr>
              <w:t>10,379</w:t>
            </w:r>
          </w:p>
        </w:tc>
        <w:tc>
          <w:tcPr>
            <w:tcW w:w="900" w:type="dxa"/>
            <w:vAlign w:val="bottom"/>
          </w:tcPr>
          <w:p w:rsidR="00DE17B1" w:rsidRPr="0026715E" w:rsidRDefault="00DE17B1" w:rsidP="00DE17B1">
            <w:pPr>
              <w:tabs>
                <w:tab w:val="decimal" w:pos="702"/>
              </w:tabs>
              <w:spacing w:line="280" w:lineRule="exact"/>
              <w:ind w:left="-18" w:right="-18"/>
              <w:jc w:val="right"/>
              <w:rPr>
                <w:rFonts w:ascii="Arial" w:hAnsi="Arial" w:cs="Arial"/>
                <w:sz w:val="13"/>
                <w:szCs w:val="13"/>
              </w:rPr>
            </w:pPr>
            <w:r>
              <w:rPr>
                <w:rFonts w:ascii="Arial" w:hAnsi="Arial" w:cs="Arial"/>
                <w:sz w:val="13"/>
                <w:szCs w:val="13"/>
              </w:rPr>
              <w:t>234</w:t>
            </w:r>
          </w:p>
        </w:tc>
        <w:tc>
          <w:tcPr>
            <w:tcW w:w="900" w:type="dxa"/>
            <w:vAlign w:val="bottom"/>
          </w:tcPr>
          <w:p w:rsidR="00DE17B1" w:rsidRPr="0026715E" w:rsidRDefault="00DE17B1" w:rsidP="00DE17B1">
            <w:pPr>
              <w:tabs>
                <w:tab w:val="decimal" w:pos="702"/>
              </w:tabs>
              <w:spacing w:line="280" w:lineRule="exact"/>
              <w:ind w:left="-18" w:right="-18"/>
              <w:jc w:val="right"/>
              <w:rPr>
                <w:rFonts w:ascii="Arial" w:hAnsi="Arial" w:cs="Arial"/>
                <w:sz w:val="13"/>
                <w:szCs w:val="13"/>
              </w:rPr>
            </w:pPr>
            <w:r w:rsidRPr="0026715E">
              <w:rPr>
                <w:rFonts w:ascii="Arial" w:hAnsi="Arial" w:cs="Arial"/>
                <w:sz w:val="13"/>
                <w:szCs w:val="13"/>
              </w:rPr>
              <w:t>-</w:t>
            </w:r>
          </w:p>
        </w:tc>
        <w:tc>
          <w:tcPr>
            <w:tcW w:w="900" w:type="dxa"/>
            <w:vAlign w:val="bottom"/>
          </w:tcPr>
          <w:p w:rsidR="00DE17B1" w:rsidRPr="0026715E" w:rsidRDefault="00DE17B1" w:rsidP="00DE17B1">
            <w:pPr>
              <w:tabs>
                <w:tab w:val="decimal" w:pos="612"/>
                <w:tab w:val="decimal" w:pos="702"/>
              </w:tabs>
              <w:spacing w:line="280" w:lineRule="exact"/>
              <w:ind w:left="-18" w:right="-18"/>
              <w:jc w:val="right"/>
              <w:rPr>
                <w:rFonts w:ascii="Arial" w:hAnsi="Arial" w:cs="Arial"/>
                <w:sz w:val="13"/>
                <w:szCs w:val="13"/>
              </w:rPr>
            </w:pPr>
            <w:r>
              <w:rPr>
                <w:rFonts w:ascii="Arial" w:hAnsi="Arial" w:cs="Arial"/>
                <w:sz w:val="13"/>
                <w:szCs w:val="13"/>
              </w:rPr>
              <w:t>10,613</w:t>
            </w:r>
          </w:p>
        </w:tc>
      </w:tr>
      <w:tr w:rsidR="00DE17B1" w:rsidRPr="0026715E" w:rsidTr="00DE17B1">
        <w:trPr>
          <w:gridAfter w:val="1"/>
          <w:wAfter w:w="900" w:type="dxa"/>
        </w:trPr>
        <w:tc>
          <w:tcPr>
            <w:tcW w:w="1620" w:type="dxa"/>
          </w:tcPr>
          <w:p w:rsidR="00DE17B1" w:rsidRPr="0026715E" w:rsidRDefault="00DE17B1" w:rsidP="00DE17B1">
            <w:pPr>
              <w:pStyle w:val="Heading6"/>
              <w:tabs>
                <w:tab w:val="left" w:pos="186"/>
              </w:tabs>
              <w:spacing w:line="280" w:lineRule="exact"/>
              <w:ind w:left="0"/>
              <w:jc w:val="left"/>
              <w:rPr>
                <w:rFonts w:ascii="Arial" w:hAnsi="Arial"/>
                <w:sz w:val="13"/>
                <w:szCs w:val="13"/>
                <w:u w:val="none"/>
              </w:rPr>
            </w:pPr>
            <w:r w:rsidRPr="0026715E">
              <w:rPr>
                <w:rFonts w:ascii="Arial" w:hAnsi="Arial"/>
                <w:sz w:val="13"/>
                <w:szCs w:val="13"/>
                <w:u w:val="none"/>
              </w:rPr>
              <w:t>Write-off</w:t>
            </w:r>
          </w:p>
        </w:tc>
        <w:tc>
          <w:tcPr>
            <w:tcW w:w="990" w:type="dxa"/>
            <w:vAlign w:val="bottom"/>
          </w:tcPr>
          <w:p w:rsidR="00DE17B1" w:rsidRPr="0026715E" w:rsidRDefault="00DE17B1" w:rsidP="00DE17B1">
            <w:pPr>
              <w:pBdr>
                <w:bottom w:val="single" w:sz="4" w:space="1" w:color="auto"/>
              </w:pBdr>
              <w:tabs>
                <w:tab w:val="decimal" w:pos="702"/>
              </w:tabs>
              <w:spacing w:line="280" w:lineRule="exact"/>
              <w:ind w:left="-18" w:right="-18"/>
              <w:jc w:val="right"/>
              <w:rPr>
                <w:rFonts w:ascii="Arial" w:hAnsi="Arial" w:cs="Arial"/>
                <w:sz w:val="13"/>
                <w:szCs w:val="13"/>
              </w:rPr>
            </w:pPr>
            <w:r>
              <w:rPr>
                <w:rFonts w:ascii="Arial" w:hAnsi="Arial" w:cs="Arial"/>
                <w:sz w:val="13"/>
                <w:szCs w:val="13"/>
              </w:rPr>
              <w:t>(7)</w:t>
            </w:r>
          </w:p>
        </w:tc>
        <w:tc>
          <w:tcPr>
            <w:tcW w:w="1080" w:type="dxa"/>
            <w:vAlign w:val="bottom"/>
          </w:tcPr>
          <w:p w:rsidR="00DE17B1" w:rsidRPr="00DE17B1" w:rsidRDefault="00DE17B1" w:rsidP="00DE17B1">
            <w:pPr>
              <w:pBdr>
                <w:bottom w:val="single" w:sz="4" w:space="1" w:color="auto"/>
              </w:pBdr>
              <w:tabs>
                <w:tab w:val="decimal" w:pos="702"/>
              </w:tabs>
              <w:spacing w:line="280" w:lineRule="exact"/>
              <w:ind w:left="-18" w:right="-18"/>
              <w:jc w:val="right"/>
              <w:rPr>
                <w:rFonts w:ascii="Arial" w:hAnsi="Arial" w:cs="Arial"/>
                <w:sz w:val="13"/>
                <w:szCs w:val="13"/>
                <w:cs/>
              </w:rPr>
            </w:pPr>
            <w:r w:rsidRPr="00DE17B1">
              <w:rPr>
                <w:rFonts w:ascii="Arial" w:hAnsi="Arial" w:cs="Arial"/>
                <w:sz w:val="13"/>
                <w:szCs w:val="13"/>
              </w:rPr>
              <w:t>-</w:t>
            </w:r>
          </w:p>
        </w:tc>
        <w:tc>
          <w:tcPr>
            <w:tcW w:w="900" w:type="dxa"/>
            <w:vAlign w:val="bottom"/>
          </w:tcPr>
          <w:p w:rsidR="00DE17B1" w:rsidRPr="00DE17B1" w:rsidRDefault="00DE17B1" w:rsidP="00DE17B1">
            <w:pPr>
              <w:pBdr>
                <w:bottom w:val="single" w:sz="4" w:space="1" w:color="auto"/>
              </w:pBd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c>
          <w:tcPr>
            <w:tcW w:w="900" w:type="dxa"/>
            <w:vAlign w:val="bottom"/>
          </w:tcPr>
          <w:p w:rsidR="00DE17B1" w:rsidRPr="00DE17B1" w:rsidRDefault="00DE17B1" w:rsidP="00DE17B1">
            <w:pPr>
              <w:pBdr>
                <w:bottom w:val="single" w:sz="4" w:space="1" w:color="auto"/>
              </w:pBdr>
              <w:tabs>
                <w:tab w:val="decimal" w:pos="546"/>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c>
          <w:tcPr>
            <w:tcW w:w="810" w:type="dxa"/>
            <w:vAlign w:val="bottom"/>
          </w:tcPr>
          <w:p w:rsidR="00DE17B1" w:rsidRPr="0026715E" w:rsidRDefault="00DE17B1" w:rsidP="00DE17B1">
            <w:pPr>
              <w:pBdr>
                <w:bottom w:val="single" w:sz="4" w:space="1" w:color="auto"/>
              </w:pBdr>
              <w:tabs>
                <w:tab w:val="decimal" w:pos="612"/>
                <w:tab w:val="decimal" w:pos="702"/>
              </w:tabs>
              <w:spacing w:line="280" w:lineRule="exact"/>
              <w:ind w:left="-18" w:right="-18"/>
              <w:jc w:val="right"/>
              <w:rPr>
                <w:rFonts w:ascii="Arial" w:hAnsi="Arial" w:cs="Arial"/>
                <w:sz w:val="13"/>
                <w:szCs w:val="13"/>
              </w:rPr>
            </w:pPr>
            <w:r>
              <w:rPr>
                <w:rFonts w:ascii="Arial" w:hAnsi="Arial" w:cs="Arial"/>
                <w:sz w:val="13"/>
                <w:szCs w:val="13"/>
              </w:rPr>
              <w:t>(7)</w:t>
            </w:r>
          </w:p>
        </w:tc>
        <w:tc>
          <w:tcPr>
            <w:tcW w:w="900" w:type="dxa"/>
            <w:vAlign w:val="bottom"/>
          </w:tcPr>
          <w:p w:rsidR="00DE17B1" w:rsidRPr="0026715E" w:rsidRDefault="00DE17B1" w:rsidP="00DE17B1">
            <w:pPr>
              <w:pBdr>
                <w:bottom w:val="single" w:sz="4" w:space="1" w:color="auto"/>
              </w:pBdr>
              <w:tabs>
                <w:tab w:val="decimal" w:pos="612"/>
                <w:tab w:val="decimal" w:pos="702"/>
              </w:tabs>
              <w:spacing w:line="280" w:lineRule="exact"/>
              <w:ind w:left="-18" w:right="-18"/>
              <w:jc w:val="right"/>
              <w:rPr>
                <w:rFonts w:ascii="Arial" w:hAnsi="Arial" w:cs="Arial"/>
                <w:sz w:val="13"/>
                <w:szCs w:val="13"/>
              </w:rPr>
            </w:pPr>
            <w:r>
              <w:rPr>
                <w:rFonts w:ascii="Arial" w:hAnsi="Arial" w:cs="Arial"/>
                <w:sz w:val="13"/>
                <w:szCs w:val="13"/>
              </w:rPr>
              <w:t>-</w:t>
            </w:r>
          </w:p>
        </w:tc>
        <w:tc>
          <w:tcPr>
            <w:tcW w:w="900" w:type="dxa"/>
            <w:vAlign w:val="bottom"/>
          </w:tcPr>
          <w:p w:rsidR="00DE17B1" w:rsidRPr="0026715E" w:rsidRDefault="00DE17B1" w:rsidP="00DE17B1">
            <w:pPr>
              <w:pBdr>
                <w:bottom w:val="single" w:sz="4" w:space="1" w:color="auto"/>
              </w:pBdr>
              <w:tabs>
                <w:tab w:val="decimal" w:pos="702"/>
              </w:tabs>
              <w:spacing w:line="280" w:lineRule="exact"/>
              <w:ind w:left="-18" w:right="-18"/>
              <w:jc w:val="right"/>
              <w:rPr>
                <w:rFonts w:ascii="Arial" w:hAnsi="Arial" w:cs="Arial"/>
                <w:sz w:val="13"/>
                <w:szCs w:val="13"/>
              </w:rPr>
            </w:pPr>
            <w:r>
              <w:rPr>
                <w:rFonts w:ascii="Arial" w:hAnsi="Arial" w:cs="Arial"/>
                <w:sz w:val="13"/>
                <w:szCs w:val="13"/>
              </w:rPr>
              <w:t>-</w:t>
            </w:r>
          </w:p>
        </w:tc>
        <w:tc>
          <w:tcPr>
            <w:tcW w:w="900" w:type="dxa"/>
            <w:vAlign w:val="bottom"/>
          </w:tcPr>
          <w:p w:rsidR="00DE17B1" w:rsidRPr="0026715E" w:rsidRDefault="00DE17B1" w:rsidP="00DE17B1">
            <w:pPr>
              <w:pBdr>
                <w:bottom w:val="single" w:sz="4" w:space="1" w:color="auto"/>
              </w:pBdr>
              <w:tabs>
                <w:tab w:val="decimal" w:pos="702"/>
              </w:tabs>
              <w:spacing w:line="280" w:lineRule="exact"/>
              <w:ind w:left="-18" w:right="-18"/>
              <w:jc w:val="right"/>
              <w:rPr>
                <w:rFonts w:ascii="Arial" w:hAnsi="Arial" w:cs="Arial"/>
                <w:sz w:val="13"/>
                <w:szCs w:val="13"/>
              </w:rPr>
            </w:pPr>
            <w:r w:rsidRPr="0026715E">
              <w:rPr>
                <w:rFonts w:ascii="Arial" w:hAnsi="Arial" w:cs="Arial"/>
                <w:sz w:val="13"/>
                <w:szCs w:val="13"/>
              </w:rPr>
              <w:t>-</w:t>
            </w:r>
          </w:p>
        </w:tc>
        <w:tc>
          <w:tcPr>
            <w:tcW w:w="900" w:type="dxa"/>
            <w:vAlign w:val="bottom"/>
          </w:tcPr>
          <w:p w:rsidR="00DE17B1" w:rsidRPr="0026715E" w:rsidRDefault="00DE17B1" w:rsidP="00DE17B1">
            <w:pPr>
              <w:pBdr>
                <w:bottom w:val="single" w:sz="4" w:space="1" w:color="auto"/>
              </w:pBdr>
              <w:tabs>
                <w:tab w:val="decimal" w:pos="612"/>
                <w:tab w:val="decimal" w:pos="702"/>
              </w:tabs>
              <w:spacing w:line="280" w:lineRule="exact"/>
              <w:ind w:left="-18" w:right="-18"/>
              <w:jc w:val="right"/>
              <w:rPr>
                <w:rFonts w:ascii="Arial" w:hAnsi="Arial" w:cs="Arial"/>
                <w:sz w:val="13"/>
                <w:szCs w:val="13"/>
              </w:rPr>
            </w:pPr>
            <w:r>
              <w:rPr>
                <w:rFonts w:ascii="Arial" w:hAnsi="Arial" w:cs="Arial"/>
                <w:sz w:val="13"/>
                <w:szCs w:val="13"/>
              </w:rPr>
              <w:t>-</w:t>
            </w:r>
          </w:p>
        </w:tc>
      </w:tr>
      <w:tr w:rsidR="00DE17B1" w:rsidRPr="0026715E" w:rsidTr="00DE17B1">
        <w:trPr>
          <w:gridAfter w:val="1"/>
          <w:wAfter w:w="900" w:type="dxa"/>
        </w:trPr>
        <w:tc>
          <w:tcPr>
            <w:tcW w:w="1620" w:type="dxa"/>
          </w:tcPr>
          <w:p w:rsidR="00DE17B1" w:rsidRPr="0026715E" w:rsidRDefault="00DE17B1" w:rsidP="00DE17B1">
            <w:pPr>
              <w:pStyle w:val="Heading6"/>
              <w:tabs>
                <w:tab w:val="left" w:pos="186"/>
              </w:tabs>
              <w:spacing w:line="280" w:lineRule="exact"/>
              <w:ind w:left="0"/>
              <w:jc w:val="left"/>
              <w:rPr>
                <w:rFonts w:ascii="Arial" w:hAnsi="Arial" w:cs="Arial"/>
                <w:sz w:val="13"/>
                <w:szCs w:val="13"/>
                <w:u w:val="none"/>
                <w:rtl/>
                <w:cs/>
              </w:rPr>
            </w:pPr>
            <w:r w:rsidRPr="0026715E">
              <w:rPr>
                <w:rFonts w:ascii="Arial" w:hAnsi="Arial"/>
                <w:sz w:val="13"/>
                <w:szCs w:val="13"/>
                <w:u w:val="none"/>
              </w:rPr>
              <w:t xml:space="preserve">As at 31 December </w:t>
            </w:r>
            <w:r>
              <w:rPr>
                <w:rFonts w:ascii="Arial" w:hAnsi="Arial"/>
                <w:sz w:val="13"/>
                <w:szCs w:val="13"/>
                <w:u w:val="none"/>
              </w:rPr>
              <w:t>2015</w:t>
            </w:r>
          </w:p>
        </w:tc>
        <w:tc>
          <w:tcPr>
            <w:tcW w:w="990" w:type="dxa"/>
            <w:vAlign w:val="bottom"/>
          </w:tcPr>
          <w:p w:rsidR="00DE17B1" w:rsidRPr="0026715E" w:rsidRDefault="00DE17B1" w:rsidP="00DE17B1">
            <w:pPr>
              <w:tabs>
                <w:tab w:val="decimal" w:pos="702"/>
              </w:tabs>
              <w:spacing w:line="280" w:lineRule="exact"/>
              <w:ind w:left="-18" w:right="-18"/>
              <w:jc w:val="right"/>
              <w:rPr>
                <w:rFonts w:ascii="Arial" w:hAnsi="Arial" w:cs="Arial"/>
                <w:sz w:val="13"/>
                <w:szCs w:val="13"/>
              </w:rPr>
            </w:pPr>
            <w:r w:rsidRPr="0026715E">
              <w:rPr>
                <w:rFonts w:ascii="Arial" w:hAnsi="Arial" w:cs="Arial"/>
                <w:sz w:val="13"/>
                <w:szCs w:val="13"/>
              </w:rPr>
              <w:t>38,227</w:t>
            </w:r>
          </w:p>
        </w:tc>
        <w:tc>
          <w:tcPr>
            <w:tcW w:w="1080" w:type="dxa"/>
            <w:vAlign w:val="bottom"/>
          </w:tcPr>
          <w:p w:rsidR="00DE17B1" w:rsidRPr="0026715E" w:rsidRDefault="00DE17B1" w:rsidP="00DE17B1">
            <w:pPr>
              <w:tabs>
                <w:tab w:val="decimal" w:pos="702"/>
              </w:tabs>
              <w:spacing w:line="280" w:lineRule="exact"/>
              <w:ind w:left="-18" w:right="-18"/>
              <w:jc w:val="right"/>
              <w:rPr>
                <w:rFonts w:ascii="Arial" w:hAnsi="Arial" w:cs="Arial"/>
                <w:sz w:val="13"/>
                <w:szCs w:val="13"/>
              </w:rPr>
            </w:pPr>
            <w:r w:rsidRPr="0026715E">
              <w:rPr>
                <w:rFonts w:ascii="Arial" w:hAnsi="Arial" w:cs="Arial"/>
                <w:sz w:val="13"/>
                <w:szCs w:val="13"/>
              </w:rPr>
              <w:t>748,079</w:t>
            </w:r>
          </w:p>
        </w:tc>
        <w:tc>
          <w:tcPr>
            <w:tcW w:w="900" w:type="dxa"/>
            <w:vAlign w:val="bottom"/>
          </w:tcPr>
          <w:p w:rsidR="00DE17B1" w:rsidRPr="0026715E" w:rsidRDefault="00DE17B1" w:rsidP="00DE17B1">
            <w:pPr>
              <w:tabs>
                <w:tab w:val="decimal" w:pos="612"/>
                <w:tab w:val="decimal" w:pos="702"/>
              </w:tabs>
              <w:spacing w:line="280" w:lineRule="exact"/>
              <w:ind w:left="-18" w:right="-18"/>
              <w:jc w:val="right"/>
              <w:rPr>
                <w:rFonts w:ascii="Arial" w:hAnsi="Arial" w:cs="Arial"/>
                <w:sz w:val="13"/>
                <w:szCs w:val="13"/>
              </w:rPr>
            </w:pPr>
            <w:r w:rsidRPr="0026715E">
              <w:rPr>
                <w:rFonts w:ascii="Arial" w:hAnsi="Arial" w:cs="Arial"/>
                <w:sz w:val="13"/>
                <w:szCs w:val="13"/>
              </w:rPr>
              <w:t>689</w:t>
            </w:r>
          </w:p>
        </w:tc>
        <w:tc>
          <w:tcPr>
            <w:tcW w:w="900" w:type="dxa"/>
            <w:vAlign w:val="bottom"/>
          </w:tcPr>
          <w:p w:rsidR="00DE17B1" w:rsidRPr="0026715E" w:rsidRDefault="00DE17B1" w:rsidP="00DE17B1">
            <w:pPr>
              <w:tabs>
                <w:tab w:val="decimal" w:pos="546"/>
                <w:tab w:val="decimal" w:pos="702"/>
              </w:tabs>
              <w:spacing w:line="280" w:lineRule="exact"/>
              <w:ind w:left="-18" w:right="-18"/>
              <w:jc w:val="right"/>
              <w:rPr>
                <w:rFonts w:ascii="Arial" w:hAnsi="Arial" w:cs="Arial"/>
                <w:sz w:val="13"/>
                <w:szCs w:val="13"/>
              </w:rPr>
            </w:pPr>
            <w:r w:rsidRPr="0026715E">
              <w:rPr>
                <w:rFonts w:ascii="Arial" w:hAnsi="Arial" w:cs="Arial"/>
                <w:sz w:val="13"/>
                <w:szCs w:val="13"/>
              </w:rPr>
              <w:t>-</w:t>
            </w:r>
          </w:p>
        </w:tc>
        <w:tc>
          <w:tcPr>
            <w:tcW w:w="810" w:type="dxa"/>
            <w:vAlign w:val="bottom"/>
          </w:tcPr>
          <w:p w:rsidR="00DE17B1" w:rsidRPr="0026715E" w:rsidRDefault="00DE17B1" w:rsidP="00DE17B1">
            <w:pPr>
              <w:tabs>
                <w:tab w:val="decimal" w:pos="612"/>
                <w:tab w:val="decimal" w:pos="702"/>
              </w:tabs>
              <w:spacing w:line="280" w:lineRule="exact"/>
              <w:ind w:left="-18" w:right="-18"/>
              <w:jc w:val="right"/>
              <w:rPr>
                <w:rFonts w:ascii="Arial" w:hAnsi="Arial" w:cs="Arial"/>
                <w:sz w:val="13"/>
                <w:szCs w:val="13"/>
              </w:rPr>
            </w:pPr>
            <w:r w:rsidRPr="0026715E">
              <w:rPr>
                <w:rFonts w:ascii="Arial" w:hAnsi="Arial" w:cs="Arial"/>
                <w:sz w:val="13"/>
                <w:szCs w:val="13"/>
              </w:rPr>
              <w:t>786,995</w:t>
            </w:r>
          </w:p>
        </w:tc>
        <w:tc>
          <w:tcPr>
            <w:tcW w:w="900" w:type="dxa"/>
            <w:vAlign w:val="bottom"/>
          </w:tcPr>
          <w:p w:rsidR="00DE17B1" w:rsidRPr="0026715E" w:rsidRDefault="00DE17B1" w:rsidP="00DE17B1">
            <w:pPr>
              <w:tabs>
                <w:tab w:val="decimal" w:pos="612"/>
                <w:tab w:val="decimal" w:pos="702"/>
              </w:tabs>
              <w:spacing w:line="280" w:lineRule="exact"/>
              <w:ind w:left="-18" w:right="-18"/>
              <w:jc w:val="right"/>
              <w:rPr>
                <w:rFonts w:ascii="Arial" w:hAnsi="Arial" w:cs="Arial"/>
                <w:sz w:val="13"/>
                <w:szCs w:val="13"/>
              </w:rPr>
            </w:pPr>
            <w:r w:rsidRPr="0026715E">
              <w:rPr>
                <w:rFonts w:ascii="Arial" w:hAnsi="Arial" w:cs="Arial"/>
                <w:sz w:val="13"/>
                <w:szCs w:val="13"/>
              </w:rPr>
              <w:t>35,171</w:t>
            </w:r>
          </w:p>
        </w:tc>
        <w:tc>
          <w:tcPr>
            <w:tcW w:w="900" w:type="dxa"/>
            <w:vAlign w:val="bottom"/>
          </w:tcPr>
          <w:p w:rsidR="00DE17B1" w:rsidRPr="0026715E" w:rsidRDefault="00DE17B1" w:rsidP="00DE17B1">
            <w:pPr>
              <w:tabs>
                <w:tab w:val="decimal" w:pos="702"/>
              </w:tabs>
              <w:spacing w:line="280" w:lineRule="exact"/>
              <w:ind w:left="-18" w:right="-18"/>
              <w:jc w:val="right"/>
              <w:rPr>
                <w:rFonts w:ascii="Arial" w:hAnsi="Arial" w:cs="Arial"/>
                <w:sz w:val="13"/>
                <w:szCs w:val="13"/>
              </w:rPr>
            </w:pPr>
            <w:r w:rsidRPr="0026715E">
              <w:rPr>
                <w:rFonts w:ascii="Arial" w:hAnsi="Arial" w:cs="Arial"/>
                <w:sz w:val="13"/>
                <w:szCs w:val="13"/>
              </w:rPr>
              <w:t>688</w:t>
            </w:r>
          </w:p>
        </w:tc>
        <w:tc>
          <w:tcPr>
            <w:tcW w:w="900" w:type="dxa"/>
            <w:vAlign w:val="bottom"/>
          </w:tcPr>
          <w:p w:rsidR="00DE17B1" w:rsidRPr="0026715E" w:rsidRDefault="00DE17B1" w:rsidP="00DE17B1">
            <w:pPr>
              <w:tabs>
                <w:tab w:val="decimal" w:pos="702"/>
              </w:tabs>
              <w:spacing w:line="280" w:lineRule="exact"/>
              <w:ind w:left="-18" w:right="-18"/>
              <w:jc w:val="right"/>
              <w:rPr>
                <w:rFonts w:ascii="Arial" w:hAnsi="Arial" w:cs="Arial"/>
                <w:sz w:val="13"/>
                <w:szCs w:val="13"/>
              </w:rPr>
            </w:pPr>
            <w:r w:rsidRPr="0026715E">
              <w:rPr>
                <w:rFonts w:ascii="Arial" w:hAnsi="Arial" w:cs="Arial"/>
                <w:sz w:val="13"/>
                <w:szCs w:val="13"/>
              </w:rPr>
              <w:t>-</w:t>
            </w:r>
          </w:p>
        </w:tc>
        <w:tc>
          <w:tcPr>
            <w:tcW w:w="900" w:type="dxa"/>
            <w:vAlign w:val="bottom"/>
          </w:tcPr>
          <w:p w:rsidR="00DE17B1" w:rsidRPr="0026715E" w:rsidRDefault="00DE17B1" w:rsidP="00DE17B1">
            <w:pPr>
              <w:tabs>
                <w:tab w:val="decimal" w:pos="612"/>
                <w:tab w:val="decimal" w:pos="702"/>
              </w:tabs>
              <w:spacing w:line="280" w:lineRule="exact"/>
              <w:ind w:left="-18" w:right="-18"/>
              <w:jc w:val="right"/>
              <w:rPr>
                <w:rFonts w:ascii="Arial" w:hAnsi="Arial" w:cs="Arial"/>
                <w:sz w:val="13"/>
                <w:szCs w:val="13"/>
              </w:rPr>
            </w:pPr>
            <w:r w:rsidRPr="0026715E">
              <w:rPr>
                <w:rFonts w:ascii="Arial" w:hAnsi="Arial" w:cs="Arial"/>
                <w:sz w:val="13"/>
                <w:szCs w:val="13"/>
              </w:rPr>
              <w:t>35,859</w:t>
            </w:r>
          </w:p>
        </w:tc>
      </w:tr>
      <w:tr w:rsidR="00DE17B1" w:rsidRPr="0026715E" w:rsidTr="00DE17B1">
        <w:trPr>
          <w:gridAfter w:val="1"/>
          <w:wAfter w:w="900" w:type="dxa"/>
        </w:trPr>
        <w:tc>
          <w:tcPr>
            <w:tcW w:w="1620" w:type="dxa"/>
          </w:tcPr>
          <w:p w:rsidR="00DE17B1" w:rsidRPr="0026715E" w:rsidRDefault="007D03BE" w:rsidP="00DE17B1">
            <w:pPr>
              <w:pStyle w:val="Heading6"/>
              <w:tabs>
                <w:tab w:val="left" w:pos="186"/>
              </w:tabs>
              <w:spacing w:line="280" w:lineRule="exact"/>
              <w:ind w:left="0"/>
              <w:jc w:val="left"/>
              <w:rPr>
                <w:rFonts w:ascii="Arial" w:hAnsi="Arial" w:cs="Arial"/>
                <w:sz w:val="13"/>
                <w:szCs w:val="13"/>
                <w:u w:val="none"/>
              </w:rPr>
            </w:pPr>
            <w:r w:rsidRPr="0026715E">
              <w:rPr>
                <w:rFonts w:ascii="Arial" w:hAnsi="Arial"/>
                <w:sz w:val="13"/>
                <w:szCs w:val="13"/>
                <w:u w:val="none"/>
              </w:rPr>
              <w:t>Amortisation</w:t>
            </w:r>
          </w:p>
        </w:tc>
        <w:tc>
          <w:tcPr>
            <w:tcW w:w="990" w:type="dxa"/>
            <w:vAlign w:val="bottom"/>
          </w:tcPr>
          <w:p w:rsidR="00DE17B1" w:rsidRPr="00DE17B1" w:rsidRDefault="00DE17B1" w:rsidP="00DE17B1">
            <w:pPr>
              <w:pBdr>
                <w:bottom w:val="single" w:sz="4" w:space="1" w:color="auto"/>
              </w:pBd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18,598</w:t>
            </w:r>
          </w:p>
        </w:tc>
        <w:tc>
          <w:tcPr>
            <w:tcW w:w="1080" w:type="dxa"/>
            <w:vAlign w:val="bottom"/>
          </w:tcPr>
          <w:p w:rsidR="00DE17B1" w:rsidRPr="00DE17B1" w:rsidRDefault="00DE17B1" w:rsidP="00DE17B1">
            <w:pPr>
              <w:pBdr>
                <w:bottom w:val="single" w:sz="4" w:space="1" w:color="auto"/>
              </w:pBd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c>
          <w:tcPr>
            <w:tcW w:w="900" w:type="dxa"/>
            <w:vAlign w:val="bottom"/>
          </w:tcPr>
          <w:p w:rsidR="00DE17B1" w:rsidRPr="00DE17B1" w:rsidRDefault="00DE17B1" w:rsidP="00DE17B1">
            <w:pPr>
              <w:pBdr>
                <w:bottom w:val="single" w:sz="4" w:space="1" w:color="auto"/>
              </w:pBd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234</w:t>
            </w:r>
          </w:p>
        </w:tc>
        <w:tc>
          <w:tcPr>
            <w:tcW w:w="900" w:type="dxa"/>
            <w:vAlign w:val="bottom"/>
          </w:tcPr>
          <w:p w:rsidR="00DE17B1" w:rsidRPr="00DE17B1" w:rsidRDefault="00DE17B1" w:rsidP="00DE17B1">
            <w:pPr>
              <w:pBdr>
                <w:bottom w:val="single" w:sz="4" w:space="1" w:color="auto"/>
              </w:pBdr>
              <w:tabs>
                <w:tab w:val="decimal" w:pos="546"/>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c>
          <w:tcPr>
            <w:tcW w:w="810" w:type="dxa"/>
            <w:vAlign w:val="bottom"/>
          </w:tcPr>
          <w:p w:rsidR="00DE17B1" w:rsidRPr="00DE17B1" w:rsidRDefault="00DE17B1" w:rsidP="00DE17B1">
            <w:pPr>
              <w:pBdr>
                <w:bottom w:val="single" w:sz="4" w:space="1" w:color="auto"/>
              </w:pBd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18,832</w:t>
            </w:r>
          </w:p>
        </w:tc>
        <w:tc>
          <w:tcPr>
            <w:tcW w:w="900" w:type="dxa"/>
            <w:vAlign w:val="bottom"/>
          </w:tcPr>
          <w:p w:rsidR="00DE17B1" w:rsidRPr="00DE17B1" w:rsidRDefault="00DE17B1" w:rsidP="00DE17B1">
            <w:pPr>
              <w:pBdr>
                <w:bottom w:val="single" w:sz="4" w:space="1" w:color="auto"/>
              </w:pBd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16,641</w:t>
            </w:r>
          </w:p>
        </w:tc>
        <w:tc>
          <w:tcPr>
            <w:tcW w:w="900" w:type="dxa"/>
            <w:vAlign w:val="bottom"/>
          </w:tcPr>
          <w:p w:rsidR="00DE17B1" w:rsidRPr="00DE17B1" w:rsidRDefault="00DE17B1" w:rsidP="00DE17B1">
            <w:pPr>
              <w:pBdr>
                <w:bottom w:val="single" w:sz="4" w:space="1" w:color="auto"/>
              </w:pBd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234</w:t>
            </w:r>
          </w:p>
        </w:tc>
        <w:tc>
          <w:tcPr>
            <w:tcW w:w="900" w:type="dxa"/>
            <w:vAlign w:val="bottom"/>
          </w:tcPr>
          <w:p w:rsidR="00DE17B1" w:rsidRPr="00DE17B1" w:rsidRDefault="00DE17B1" w:rsidP="00DE17B1">
            <w:pPr>
              <w:pBdr>
                <w:bottom w:val="single" w:sz="4" w:space="1" w:color="auto"/>
              </w:pBd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c>
          <w:tcPr>
            <w:tcW w:w="900" w:type="dxa"/>
            <w:vAlign w:val="bottom"/>
          </w:tcPr>
          <w:p w:rsidR="00DE17B1" w:rsidRPr="00DE17B1" w:rsidRDefault="00DE17B1" w:rsidP="00DE17B1">
            <w:pPr>
              <w:pBdr>
                <w:bottom w:val="single" w:sz="4" w:space="1" w:color="auto"/>
              </w:pBd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16,875</w:t>
            </w:r>
          </w:p>
        </w:tc>
      </w:tr>
      <w:tr w:rsidR="00DE17B1" w:rsidRPr="0026715E" w:rsidTr="00DE17B1">
        <w:trPr>
          <w:gridAfter w:val="1"/>
          <w:wAfter w:w="900" w:type="dxa"/>
        </w:trPr>
        <w:tc>
          <w:tcPr>
            <w:tcW w:w="1620" w:type="dxa"/>
          </w:tcPr>
          <w:p w:rsidR="00DE17B1" w:rsidRPr="0026715E" w:rsidRDefault="00DE17B1" w:rsidP="00DE17B1">
            <w:pPr>
              <w:pStyle w:val="Heading6"/>
              <w:tabs>
                <w:tab w:val="left" w:pos="186"/>
              </w:tabs>
              <w:spacing w:line="280" w:lineRule="exact"/>
              <w:ind w:left="0"/>
              <w:jc w:val="left"/>
              <w:rPr>
                <w:rFonts w:ascii="Arial" w:hAnsi="Arial" w:cs="Arial"/>
                <w:sz w:val="13"/>
                <w:szCs w:val="13"/>
                <w:u w:val="none"/>
              </w:rPr>
            </w:pPr>
            <w:r w:rsidRPr="0026715E">
              <w:rPr>
                <w:rFonts w:ascii="Arial" w:hAnsi="Arial"/>
                <w:sz w:val="13"/>
                <w:szCs w:val="13"/>
                <w:u w:val="none"/>
              </w:rPr>
              <w:t xml:space="preserve">As at 31 December </w:t>
            </w:r>
            <w:r>
              <w:rPr>
                <w:rFonts w:ascii="Arial" w:hAnsi="Arial"/>
                <w:sz w:val="13"/>
                <w:szCs w:val="13"/>
                <w:u w:val="none"/>
              </w:rPr>
              <w:t>2016</w:t>
            </w:r>
          </w:p>
        </w:tc>
        <w:tc>
          <w:tcPr>
            <w:tcW w:w="990" w:type="dxa"/>
            <w:vAlign w:val="bottom"/>
          </w:tcPr>
          <w:p w:rsidR="00DE17B1" w:rsidRPr="00DE17B1" w:rsidRDefault="00DE17B1" w:rsidP="00DE17B1">
            <w:pPr>
              <w:pBdr>
                <w:bottom w:val="single" w:sz="4" w:space="1" w:color="auto"/>
              </w:pBd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56,825</w:t>
            </w:r>
          </w:p>
        </w:tc>
        <w:tc>
          <w:tcPr>
            <w:tcW w:w="1080" w:type="dxa"/>
            <w:vAlign w:val="bottom"/>
          </w:tcPr>
          <w:p w:rsidR="00DE17B1" w:rsidRPr="00DE17B1" w:rsidRDefault="00DE17B1" w:rsidP="00DE17B1">
            <w:pPr>
              <w:pBdr>
                <w:bottom w:val="single" w:sz="4" w:space="1" w:color="auto"/>
              </w:pBd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748,079</w:t>
            </w:r>
          </w:p>
        </w:tc>
        <w:tc>
          <w:tcPr>
            <w:tcW w:w="900" w:type="dxa"/>
            <w:vAlign w:val="bottom"/>
          </w:tcPr>
          <w:p w:rsidR="00DE17B1" w:rsidRPr="00DE17B1" w:rsidRDefault="00DE17B1" w:rsidP="00DE17B1">
            <w:pPr>
              <w:pBdr>
                <w:bottom w:val="single" w:sz="4" w:space="1" w:color="auto"/>
              </w:pBd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923</w:t>
            </w:r>
          </w:p>
        </w:tc>
        <w:tc>
          <w:tcPr>
            <w:tcW w:w="900" w:type="dxa"/>
            <w:vAlign w:val="bottom"/>
          </w:tcPr>
          <w:p w:rsidR="00DE17B1" w:rsidRPr="00DE17B1" w:rsidRDefault="00DE17B1" w:rsidP="00DE17B1">
            <w:pPr>
              <w:pBdr>
                <w:bottom w:val="single" w:sz="4" w:space="1" w:color="auto"/>
              </w:pBdr>
              <w:tabs>
                <w:tab w:val="decimal" w:pos="546"/>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c>
          <w:tcPr>
            <w:tcW w:w="810" w:type="dxa"/>
            <w:vAlign w:val="bottom"/>
          </w:tcPr>
          <w:p w:rsidR="00DE17B1" w:rsidRPr="00DE17B1" w:rsidRDefault="00DE17B1" w:rsidP="00DE17B1">
            <w:pPr>
              <w:pBdr>
                <w:bottom w:val="single" w:sz="4" w:space="1" w:color="auto"/>
              </w:pBd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805,827</w:t>
            </w:r>
          </w:p>
        </w:tc>
        <w:tc>
          <w:tcPr>
            <w:tcW w:w="900" w:type="dxa"/>
            <w:vAlign w:val="bottom"/>
          </w:tcPr>
          <w:p w:rsidR="00DE17B1" w:rsidRPr="00DE17B1" w:rsidRDefault="00DE17B1" w:rsidP="00DE17B1">
            <w:pPr>
              <w:pBdr>
                <w:bottom w:val="single" w:sz="4" w:space="1" w:color="auto"/>
              </w:pBd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51,812</w:t>
            </w:r>
          </w:p>
        </w:tc>
        <w:tc>
          <w:tcPr>
            <w:tcW w:w="900" w:type="dxa"/>
            <w:vAlign w:val="bottom"/>
          </w:tcPr>
          <w:p w:rsidR="00DE17B1" w:rsidRPr="00DE17B1" w:rsidRDefault="00DE17B1" w:rsidP="00DE17B1">
            <w:pPr>
              <w:pBdr>
                <w:bottom w:val="single" w:sz="4" w:space="1" w:color="auto"/>
              </w:pBd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922</w:t>
            </w:r>
          </w:p>
        </w:tc>
        <w:tc>
          <w:tcPr>
            <w:tcW w:w="900" w:type="dxa"/>
            <w:vAlign w:val="bottom"/>
          </w:tcPr>
          <w:p w:rsidR="00DE17B1" w:rsidRPr="00DE17B1" w:rsidRDefault="00DE17B1" w:rsidP="00DE17B1">
            <w:pPr>
              <w:pBdr>
                <w:bottom w:val="single" w:sz="4" w:space="1" w:color="auto"/>
              </w:pBd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c>
          <w:tcPr>
            <w:tcW w:w="900" w:type="dxa"/>
            <w:vAlign w:val="bottom"/>
          </w:tcPr>
          <w:p w:rsidR="00DE17B1" w:rsidRPr="00DE17B1" w:rsidRDefault="00DE17B1" w:rsidP="00DE17B1">
            <w:pPr>
              <w:pBdr>
                <w:bottom w:val="single" w:sz="4" w:space="1" w:color="auto"/>
              </w:pBd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52,734</w:t>
            </w:r>
          </w:p>
        </w:tc>
      </w:tr>
    </w:tbl>
    <w:p w:rsidR="002A628C" w:rsidRPr="0026715E" w:rsidRDefault="002A628C" w:rsidP="002A628C">
      <w:pPr>
        <w:spacing w:before="120" w:after="120" w:line="280" w:lineRule="exact"/>
        <w:ind w:left="360" w:right="-331" w:hanging="360"/>
        <w:jc w:val="right"/>
        <w:rPr>
          <w:rFonts w:ascii="Arial" w:hAnsi="Arial" w:cs="Arial"/>
          <w:sz w:val="13"/>
          <w:szCs w:val="13"/>
        </w:rPr>
      </w:pPr>
      <w:r w:rsidRPr="0026715E">
        <w:br w:type="page"/>
      </w:r>
      <w:r w:rsidRPr="0026715E">
        <w:rPr>
          <w:rFonts w:ascii="Arial" w:hAnsi="Arial" w:cs="Arial"/>
          <w:sz w:val="13"/>
          <w:szCs w:val="13"/>
        </w:rPr>
        <w:lastRenderedPageBreak/>
        <w:tab/>
        <w:t>(</w:t>
      </w:r>
      <w:r w:rsidRPr="0026715E">
        <w:rPr>
          <w:rFonts w:ascii="Arial" w:hAnsi="Arial"/>
          <w:sz w:val="13"/>
          <w:szCs w:val="13"/>
        </w:rPr>
        <w:t>Unit: Thousand Baht</w:t>
      </w:r>
      <w:r w:rsidRPr="0026715E">
        <w:rPr>
          <w:rFonts w:ascii="Arial" w:hAnsi="Arial" w:cs="Arial"/>
          <w:sz w:val="13"/>
          <w:szCs w:val="13"/>
        </w:rPr>
        <w:t>)</w:t>
      </w:r>
    </w:p>
    <w:tbl>
      <w:tblPr>
        <w:tblW w:w="9900" w:type="dxa"/>
        <w:tblInd w:w="-162" w:type="dxa"/>
        <w:tblLayout w:type="fixed"/>
        <w:tblLook w:val="0000" w:firstRow="0" w:lastRow="0" w:firstColumn="0" w:lastColumn="0" w:noHBand="0" w:noVBand="0"/>
      </w:tblPr>
      <w:tblGrid>
        <w:gridCol w:w="1620"/>
        <w:gridCol w:w="990"/>
        <w:gridCol w:w="1080"/>
        <w:gridCol w:w="900"/>
        <w:gridCol w:w="900"/>
        <w:gridCol w:w="810"/>
        <w:gridCol w:w="900"/>
        <w:gridCol w:w="900"/>
        <w:gridCol w:w="900"/>
        <w:gridCol w:w="900"/>
      </w:tblGrid>
      <w:tr w:rsidR="002A628C" w:rsidRPr="0026715E" w:rsidTr="002A628C">
        <w:trPr>
          <w:trHeight w:val="80"/>
        </w:trPr>
        <w:tc>
          <w:tcPr>
            <w:tcW w:w="1620" w:type="dxa"/>
          </w:tcPr>
          <w:p w:rsidR="002A628C" w:rsidRPr="0026715E" w:rsidRDefault="002A628C" w:rsidP="002A628C">
            <w:pPr>
              <w:tabs>
                <w:tab w:val="left" w:pos="342"/>
              </w:tabs>
              <w:spacing w:line="280" w:lineRule="exact"/>
              <w:ind w:left="162" w:hanging="162"/>
              <w:jc w:val="both"/>
              <w:rPr>
                <w:rFonts w:ascii="Arial" w:hAnsi="Arial" w:cs="Arial"/>
                <w:sz w:val="13"/>
                <w:szCs w:val="13"/>
              </w:rPr>
            </w:pPr>
          </w:p>
        </w:tc>
        <w:tc>
          <w:tcPr>
            <w:tcW w:w="4680" w:type="dxa"/>
            <w:gridSpan w:val="5"/>
          </w:tcPr>
          <w:p w:rsidR="002A628C" w:rsidRPr="0026715E" w:rsidRDefault="002A628C" w:rsidP="002A628C">
            <w:pPr>
              <w:pBdr>
                <w:bottom w:val="single" w:sz="4" w:space="1" w:color="auto"/>
              </w:pBdr>
              <w:spacing w:line="280" w:lineRule="exact"/>
              <w:ind w:left="-18" w:right="-18"/>
              <w:jc w:val="center"/>
              <w:rPr>
                <w:rFonts w:ascii="Arial" w:hAnsi="Arial" w:cs="Arial"/>
                <w:sz w:val="13"/>
                <w:szCs w:val="13"/>
              </w:rPr>
            </w:pPr>
            <w:r w:rsidRPr="0026715E">
              <w:rPr>
                <w:rFonts w:ascii="Arial" w:hAnsi="Arial" w:cs="Arial"/>
                <w:sz w:val="13"/>
                <w:szCs w:val="13"/>
              </w:rPr>
              <w:t>Consolidated financial statements</w:t>
            </w:r>
          </w:p>
        </w:tc>
        <w:tc>
          <w:tcPr>
            <w:tcW w:w="3600" w:type="dxa"/>
            <w:gridSpan w:val="4"/>
          </w:tcPr>
          <w:p w:rsidR="002A628C" w:rsidRPr="0026715E" w:rsidRDefault="002A628C" w:rsidP="002A628C">
            <w:pPr>
              <w:pBdr>
                <w:bottom w:val="single" w:sz="4" w:space="1" w:color="auto"/>
              </w:pBdr>
              <w:spacing w:line="280" w:lineRule="exact"/>
              <w:ind w:left="-18" w:right="-18"/>
              <w:jc w:val="center"/>
              <w:rPr>
                <w:rFonts w:ascii="Arial" w:hAnsi="Arial" w:cs="Arial"/>
                <w:sz w:val="13"/>
                <w:szCs w:val="13"/>
                <w:cs/>
              </w:rPr>
            </w:pPr>
            <w:r w:rsidRPr="0026715E">
              <w:rPr>
                <w:rFonts w:ascii="Arial" w:hAnsi="Arial" w:cs="Arial"/>
                <w:sz w:val="13"/>
                <w:szCs w:val="13"/>
              </w:rPr>
              <w:t>Separate financial statements</w:t>
            </w:r>
          </w:p>
        </w:tc>
      </w:tr>
      <w:tr w:rsidR="002A628C" w:rsidRPr="0026715E" w:rsidTr="002A628C">
        <w:trPr>
          <w:trHeight w:val="80"/>
        </w:trPr>
        <w:tc>
          <w:tcPr>
            <w:tcW w:w="1620" w:type="dxa"/>
          </w:tcPr>
          <w:p w:rsidR="002A628C" w:rsidRPr="0026715E" w:rsidRDefault="002A628C" w:rsidP="002A628C">
            <w:pPr>
              <w:tabs>
                <w:tab w:val="left" w:pos="342"/>
              </w:tabs>
              <w:spacing w:line="280" w:lineRule="exact"/>
              <w:ind w:left="162" w:hanging="162"/>
              <w:jc w:val="both"/>
              <w:rPr>
                <w:rFonts w:ascii="Arial" w:hAnsi="Arial" w:cs="Arial"/>
                <w:sz w:val="13"/>
                <w:szCs w:val="13"/>
              </w:rPr>
            </w:pPr>
          </w:p>
        </w:tc>
        <w:tc>
          <w:tcPr>
            <w:tcW w:w="990" w:type="dxa"/>
          </w:tcPr>
          <w:p w:rsidR="002A628C" w:rsidRPr="0026715E" w:rsidRDefault="002A628C" w:rsidP="002A628C">
            <w:pPr>
              <w:spacing w:line="280" w:lineRule="exact"/>
              <w:ind w:left="-18" w:right="-18"/>
              <w:jc w:val="center"/>
              <w:rPr>
                <w:rFonts w:ascii="Arial" w:hAnsi="Arial" w:cs="Arial"/>
                <w:sz w:val="13"/>
                <w:szCs w:val="13"/>
                <w:cs/>
              </w:rPr>
            </w:pPr>
          </w:p>
        </w:tc>
        <w:tc>
          <w:tcPr>
            <w:tcW w:w="1080" w:type="dxa"/>
          </w:tcPr>
          <w:p w:rsidR="002A628C" w:rsidRPr="0026715E" w:rsidRDefault="002A628C" w:rsidP="002A628C">
            <w:pPr>
              <w:spacing w:line="280" w:lineRule="exact"/>
              <w:ind w:left="-18" w:right="-18"/>
              <w:jc w:val="center"/>
              <w:rPr>
                <w:rFonts w:ascii="Arial" w:hAnsi="Arial" w:cs="Arial"/>
                <w:sz w:val="13"/>
                <w:szCs w:val="13"/>
                <w:cs/>
              </w:rPr>
            </w:pPr>
            <w:r w:rsidRPr="0026715E">
              <w:rPr>
                <w:rFonts w:ascii="Arial" w:hAnsi="Arial" w:cs="Arial"/>
                <w:sz w:val="13"/>
                <w:szCs w:val="13"/>
              </w:rPr>
              <w:t xml:space="preserve">Agreements to buy and to sell </w:t>
            </w:r>
          </w:p>
        </w:tc>
        <w:tc>
          <w:tcPr>
            <w:tcW w:w="900" w:type="dxa"/>
          </w:tcPr>
          <w:p w:rsidR="002A628C" w:rsidRPr="0026715E" w:rsidRDefault="002A628C" w:rsidP="002A628C">
            <w:pPr>
              <w:spacing w:line="280" w:lineRule="exact"/>
              <w:ind w:left="-132" w:right="-174"/>
              <w:jc w:val="center"/>
              <w:rPr>
                <w:rFonts w:ascii="Arial" w:hAnsi="Arial" w:cs="Arial"/>
                <w:sz w:val="13"/>
                <w:szCs w:val="13"/>
                <w:cs/>
              </w:rPr>
            </w:pPr>
          </w:p>
        </w:tc>
        <w:tc>
          <w:tcPr>
            <w:tcW w:w="900" w:type="dxa"/>
            <w:vAlign w:val="bottom"/>
          </w:tcPr>
          <w:p w:rsidR="002A628C" w:rsidRPr="0026715E" w:rsidRDefault="002A628C" w:rsidP="002A628C">
            <w:pPr>
              <w:spacing w:line="280" w:lineRule="exact"/>
              <w:ind w:left="-132" w:right="-174"/>
              <w:jc w:val="center"/>
              <w:rPr>
                <w:rFonts w:ascii="Arial" w:hAnsi="Arial" w:cs="Arial"/>
                <w:sz w:val="13"/>
                <w:szCs w:val="13"/>
                <w:cs/>
              </w:rPr>
            </w:pPr>
          </w:p>
        </w:tc>
        <w:tc>
          <w:tcPr>
            <w:tcW w:w="810" w:type="dxa"/>
          </w:tcPr>
          <w:p w:rsidR="002A628C" w:rsidRPr="0026715E" w:rsidRDefault="002A628C" w:rsidP="002A628C">
            <w:pPr>
              <w:spacing w:line="280" w:lineRule="exact"/>
              <w:ind w:left="-18" w:right="-18"/>
              <w:jc w:val="center"/>
              <w:rPr>
                <w:rFonts w:ascii="Arial" w:hAnsi="Arial" w:cs="Arial"/>
                <w:sz w:val="13"/>
                <w:szCs w:val="13"/>
                <w:cs/>
              </w:rPr>
            </w:pPr>
          </w:p>
        </w:tc>
        <w:tc>
          <w:tcPr>
            <w:tcW w:w="900" w:type="dxa"/>
          </w:tcPr>
          <w:p w:rsidR="002A628C" w:rsidRPr="0026715E" w:rsidRDefault="002A628C" w:rsidP="002A628C">
            <w:pPr>
              <w:spacing w:line="280" w:lineRule="exact"/>
              <w:ind w:left="-18" w:right="-18"/>
              <w:jc w:val="center"/>
              <w:rPr>
                <w:rFonts w:ascii="Arial" w:hAnsi="Arial" w:cs="Arial"/>
                <w:sz w:val="13"/>
                <w:szCs w:val="13"/>
                <w:cs/>
              </w:rPr>
            </w:pPr>
          </w:p>
        </w:tc>
        <w:tc>
          <w:tcPr>
            <w:tcW w:w="900" w:type="dxa"/>
          </w:tcPr>
          <w:p w:rsidR="002A628C" w:rsidRPr="0026715E" w:rsidRDefault="002A628C" w:rsidP="002A628C">
            <w:pPr>
              <w:spacing w:line="280" w:lineRule="exact"/>
              <w:ind w:left="-132" w:right="-174"/>
              <w:jc w:val="center"/>
              <w:rPr>
                <w:rFonts w:ascii="Arial" w:hAnsi="Arial" w:cs="Arial"/>
                <w:sz w:val="13"/>
                <w:szCs w:val="13"/>
                <w:cs/>
              </w:rPr>
            </w:pPr>
          </w:p>
        </w:tc>
        <w:tc>
          <w:tcPr>
            <w:tcW w:w="900" w:type="dxa"/>
            <w:vAlign w:val="bottom"/>
          </w:tcPr>
          <w:p w:rsidR="002A628C" w:rsidRPr="0026715E" w:rsidRDefault="002A628C" w:rsidP="002A628C">
            <w:pPr>
              <w:spacing w:line="280" w:lineRule="exact"/>
              <w:ind w:left="-132" w:right="-174"/>
              <w:jc w:val="center"/>
              <w:rPr>
                <w:rFonts w:ascii="Arial" w:hAnsi="Arial" w:cs="Arial"/>
                <w:sz w:val="13"/>
                <w:szCs w:val="13"/>
                <w:cs/>
              </w:rPr>
            </w:pPr>
          </w:p>
        </w:tc>
        <w:tc>
          <w:tcPr>
            <w:tcW w:w="900" w:type="dxa"/>
          </w:tcPr>
          <w:p w:rsidR="002A628C" w:rsidRPr="0026715E" w:rsidRDefault="002A628C" w:rsidP="002A628C">
            <w:pPr>
              <w:spacing w:line="280" w:lineRule="exact"/>
              <w:ind w:left="-18" w:right="-18"/>
              <w:jc w:val="center"/>
              <w:rPr>
                <w:rFonts w:ascii="Arial" w:hAnsi="Arial" w:cs="Arial"/>
                <w:sz w:val="13"/>
                <w:szCs w:val="13"/>
                <w:cs/>
              </w:rPr>
            </w:pPr>
          </w:p>
        </w:tc>
      </w:tr>
      <w:tr w:rsidR="002A628C" w:rsidRPr="0026715E" w:rsidTr="002A628C">
        <w:tc>
          <w:tcPr>
            <w:tcW w:w="1620" w:type="dxa"/>
          </w:tcPr>
          <w:p w:rsidR="002A628C" w:rsidRPr="0026715E" w:rsidRDefault="002A628C" w:rsidP="002A628C">
            <w:pPr>
              <w:tabs>
                <w:tab w:val="left" w:pos="342"/>
              </w:tabs>
              <w:spacing w:line="280" w:lineRule="exact"/>
              <w:ind w:left="162" w:hanging="162"/>
              <w:jc w:val="both"/>
              <w:rPr>
                <w:rFonts w:ascii="Arial" w:hAnsi="Arial" w:cs="Arial"/>
                <w:sz w:val="13"/>
                <w:szCs w:val="13"/>
              </w:rPr>
            </w:pPr>
          </w:p>
        </w:tc>
        <w:tc>
          <w:tcPr>
            <w:tcW w:w="990" w:type="dxa"/>
          </w:tcPr>
          <w:p w:rsidR="002A628C" w:rsidRPr="0026715E" w:rsidRDefault="002A628C" w:rsidP="002A628C">
            <w:pPr>
              <w:spacing w:line="280" w:lineRule="exact"/>
              <w:ind w:left="-18" w:right="-18"/>
              <w:jc w:val="center"/>
              <w:rPr>
                <w:rFonts w:ascii="Arial" w:hAnsi="Arial" w:cs="Arial"/>
                <w:sz w:val="13"/>
                <w:szCs w:val="13"/>
                <w:cs/>
              </w:rPr>
            </w:pPr>
          </w:p>
        </w:tc>
        <w:tc>
          <w:tcPr>
            <w:tcW w:w="1080" w:type="dxa"/>
          </w:tcPr>
          <w:p w:rsidR="002A628C" w:rsidRPr="0026715E" w:rsidRDefault="002A628C" w:rsidP="002A628C">
            <w:pPr>
              <w:spacing w:line="280" w:lineRule="exact"/>
              <w:ind w:left="-132" w:right="-174"/>
              <w:jc w:val="center"/>
              <w:rPr>
                <w:rFonts w:ascii="Arial" w:hAnsi="Arial" w:cs="Arial"/>
                <w:sz w:val="13"/>
                <w:szCs w:val="13"/>
                <w:cs/>
              </w:rPr>
            </w:pPr>
            <w:r w:rsidRPr="0026715E">
              <w:rPr>
                <w:rFonts w:ascii="Arial" w:hAnsi="Arial" w:cs="Arial"/>
                <w:sz w:val="13"/>
                <w:szCs w:val="13"/>
              </w:rPr>
              <w:t>condominium</w:t>
            </w:r>
          </w:p>
        </w:tc>
        <w:tc>
          <w:tcPr>
            <w:tcW w:w="900" w:type="dxa"/>
          </w:tcPr>
          <w:p w:rsidR="002A628C" w:rsidRPr="0026715E" w:rsidRDefault="002A628C" w:rsidP="002A628C">
            <w:pPr>
              <w:spacing w:line="280" w:lineRule="exact"/>
              <w:ind w:left="-132" w:right="-174"/>
              <w:jc w:val="center"/>
              <w:rPr>
                <w:rFonts w:ascii="Arial" w:hAnsi="Arial" w:cs="Arial"/>
                <w:sz w:val="13"/>
                <w:szCs w:val="13"/>
              </w:rPr>
            </w:pPr>
            <w:r w:rsidRPr="0026715E">
              <w:rPr>
                <w:rFonts w:ascii="Arial" w:hAnsi="Arial" w:cs="Arial"/>
                <w:sz w:val="13"/>
                <w:szCs w:val="13"/>
              </w:rPr>
              <w:t>Deferred</w:t>
            </w:r>
          </w:p>
        </w:tc>
        <w:tc>
          <w:tcPr>
            <w:tcW w:w="900" w:type="dxa"/>
          </w:tcPr>
          <w:p w:rsidR="002A628C" w:rsidRPr="0026715E" w:rsidRDefault="002A628C" w:rsidP="002A628C">
            <w:pPr>
              <w:spacing w:line="280" w:lineRule="exact"/>
              <w:ind w:left="-132" w:right="-174"/>
              <w:jc w:val="center"/>
              <w:rPr>
                <w:rFonts w:ascii="Arial" w:hAnsi="Arial" w:cs="Arial"/>
                <w:sz w:val="13"/>
                <w:szCs w:val="13"/>
              </w:rPr>
            </w:pPr>
            <w:r w:rsidRPr="0026715E">
              <w:rPr>
                <w:rFonts w:ascii="Arial" w:hAnsi="Arial" w:cs="Arial"/>
                <w:sz w:val="13"/>
                <w:szCs w:val="13"/>
              </w:rPr>
              <w:t>Assets</w:t>
            </w:r>
          </w:p>
        </w:tc>
        <w:tc>
          <w:tcPr>
            <w:tcW w:w="810" w:type="dxa"/>
          </w:tcPr>
          <w:p w:rsidR="002A628C" w:rsidRPr="0026715E" w:rsidRDefault="002A628C" w:rsidP="002A628C">
            <w:pPr>
              <w:spacing w:line="280" w:lineRule="exact"/>
              <w:ind w:left="-18" w:right="-18"/>
              <w:jc w:val="center"/>
              <w:rPr>
                <w:rFonts w:ascii="Arial" w:hAnsi="Arial" w:cs="Arial"/>
                <w:sz w:val="13"/>
                <w:szCs w:val="13"/>
                <w:cs/>
              </w:rPr>
            </w:pPr>
          </w:p>
        </w:tc>
        <w:tc>
          <w:tcPr>
            <w:tcW w:w="900" w:type="dxa"/>
          </w:tcPr>
          <w:p w:rsidR="002A628C" w:rsidRPr="0026715E" w:rsidRDefault="002A628C" w:rsidP="002A628C">
            <w:pPr>
              <w:spacing w:line="280" w:lineRule="exact"/>
              <w:ind w:left="-18" w:right="-18"/>
              <w:jc w:val="center"/>
              <w:rPr>
                <w:rFonts w:ascii="Arial" w:hAnsi="Arial" w:cs="Arial"/>
                <w:sz w:val="13"/>
                <w:szCs w:val="13"/>
                <w:cs/>
              </w:rPr>
            </w:pPr>
          </w:p>
        </w:tc>
        <w:tc>
          <w:tcPr>
            <w:tcW w:w="900" w:type="dxa"/>
          </w:tcPr>
          <w:p w:rsidR="002A628C" w:rsidRPr="0026715E" w:rsidRDefault="002A628C" w:rsidP="002A628C">
            <w:pPr>
              <w:spacing w:line="280" w:lineRule="exact"/>
              <w:ind w:left="-132" w:right="-174"/>
              <w:jc w:val="center"/>
              <w:rPr>
                <w:rFonts w:ascii="Arial" w:hAnsi="Arial" w:cs="Arial"/>
                <w:sz w:val="13"/>
                <w:szCs w:val="13"/>
              </w:rPr>
            </w:pPr>
            <w:r w:rsidRPr="0026715E">
              <w:rPr>
                <w:rFonts w:ascii="Arial" w:hAnsi="Arial" w:cs="Arial"/>
                <w:sz w:val="13"/>
                <w:szCs w:val="13"/>
              </w:rPr>
              <w:t>Deferred</w:t>
            </w:r>
          </w:p>
        </w:tc>
        <w:tc>
          <w:tcPr>
            <w:tcW w:w="900" w:type="dxa"/>
          </w:tcPr>
          <w:p w:rsidR="002A628C" w:rsidRPr="0026715E" w:rsidRDefault="002A628C" w:rsidP="002A628C">
            <w:pPr>
              <w:spacing w:line="280" w:lineRule="exact"/>
              <w:ind w:left="-18" w:right="-18"/>
              <w:jc w:val="center"/>
              <w:rPr>
                <w:rFonts w:ascii="Arial" w:hAnsi="Arial" w:cs="Arial"/>
                <w:sz w:val="13"/>
                <w:szCs w:val="13"/>
              </w:rPr>
            </w:pPr>
            <w:r w:rsidRPr="0026715E">
              <w:rPr>
                <w:rFonts w:ascii="Arial" w:hAnsi="Arial" w:cs="Arial"/>
                <w:sz w:val="13"/>
                <w:szCs w:val="13"/>
              </w:rPr>
              <w:t>Assets</w:t>
            </w:r>
          </w:p>
        </w:tc>
        <w:tc>
          <w:tcPr>
            <w:tcW w:w="900" w:type="dxa"/>
          </w:tcPr>
          <w:p w:rsidR="002A628C" w:rsidRPr="0026715E" w:rsidRDefault="002A628C" w:rsidP="002A628C">
            <w:pPr>
              <w:spacing w:line="280" w:lineRule="exact"/>
              <w:ind w:left="-18" w:right="-18"/>
              <w:jc w:val="center"/>
              <w:rPr>
                <w:rFonts w:ascii="Arial" w:hAnsi="Arial" w:cs="Arial"/>
                <w:sz w:val="13"/>
                <w:szCs w:val="13"/>
                <w:cs/>
              </w:rPr>
            </w:pPr>
          </w:p>
        </w:tc>
      </w:tr>
      <w:tr w:rsidR="002A628C" w:rsidRPr="0026715E" w:rsidTr="002A628C">
        <w:tc>
          <w:tcPr>
            <w:tcW w:w="1620" w:type="dxa"/>
          </w:tcPr>
          <w:p w:rsidR="002A628C" w:rsidRPr="0026715E" w:rsidRDefault="002A628C" w:rsidP="002A628C">
            <w:pPr>
              <w:tabs>
                <w:tab w:val="left" w:pos="342"/>
              </w:tabs>
              <w:spacing w:line="280" w:lineRule="exact"/>
              <w:ind w:left="162" w:hanging="162"/>
              <w:jc w:val="both"/>
              <w:rPr>
                <w:rFonts w:ascii="Arial" w:hAnsi="Arial" w:cs="Arial"/>
                <w:sz w:val="13"/>
                <w:szCs w:val="13"/>
              </w:rPr>
            </w:pPr>
          </w:p>
        </w:tc>
        <w:tc>
          <w:tcPr>
            <w:tcW w:w="990" w:type="dxa"/>
          </w:tcPr>
          <w:p w:rsidR="002A628C" w:rsidRPr="0026715E" w:rsidRDefault="002A628C" w:rsidP="002A628C">
            <w:pPr>
              <w:spacing w:line="280" w:lineRule="exact"/>
              <w:ind w:left="-18" w:right="-18"/>
              <w:jc w:val="center"/>
              <w:rPr>
                <w:rFonts w:ascii="Arial" w:hAnsi="Arial" w:cs="Arial"/>
                <w:sz w:val="13"/>
                <w:szCs w:val="13"/>
                <w:cs/>
              </w:rPr>
            </w:pPr>
            <w:r w:rsidRPr="0026715E">
              <w:rPr>
                <w:rFonts w:ascii="Arial" w:hAnsi="Arial" w:cs="Arial"/>
                <w:sz w:val="13"/>
                <w:szCs w:val="13"/>
              </w:rPr>
              <w:t>Computer</w:t>
            </w:r>
          </w:p>
        </w:tc>
        <w:tc>
          <w:tcPr>
            <w:tcW w:w="1080" w:type="dxa"/>
          </w:tcPr>
          <w:p w:rsidR="002A628C" w:rsidRPr="0026715E" w:rsidRDefault="002A628C" w:rsidP="002A628C">
            <w:pPr>
              <w:spacing w:line="280" w:lineRule="exact"/>
              <w:ind w:left="-132" w:right="-174"/>
              <w:jc w:val="center"/>
              <w:rPr>
                <w:rFonts w:ascii="Arial" w:hAnsi="Arial" w:cs="Arial"/>
                <w:sz w:val="13"/>
                <w:szCs w:val="13"/>
                <w:cs/>
              </w:rPr>
            </w:pPr>
            <w:r w:rsidRPr="0026715E">
              <w:rPr>
                <w:rFonts w:ascii="Arial" w:hAnsi="Arial" w:cs="Arial"/>
                <w:sz w:val="13"/>
                <w:szCs w:val="13"/>
              </w:rPr>
              <w:t>signed with</w:t>
            </w:r>
          </w:p>
        </w:tc>
        <w:tc>
          <w:tcPr>
            <w:tcW w:w="900" w:type="dxa"/>
          </w:tcPr>
          <w:p w:rsidR="002A628C" w:rsidRPr="0026715E" w:rsidRDefault="002A628C" w:rsidP="002A628C">
            <w:pPr>
              <w:spacing w:line="280" w:lineRule="exact"/>
              <w:ind w:left="-132" w:right="-174"/>
              <w:jc w:val="center"/>
              <w:rPr>
                <w:rFonts w:ascii="Arial" w:hAnsi="Arial" w:cs="Arial"/>
                <w:sz w:val="13"/>
                <w:szCs w:val="13"/>
              </w:rPr>
            </w:pPr>
            <w:r w:rsidRPr="0026715E">
              <w:rPr>
                <w:rFonts w:ascii="Arial" w:hAnsi="Arial" w:cs="Arial"/>
                <w:sz w:val="13"/>
                <w:szCs w:val="13"/>
              </w:rPr>
              <w:t>franchise</w:t>
            </w:r>
          </w:p>
        </w:tc>
        <w:tc>
          <w:tcPr>
            <w:tcW w:w="900" w:type="dxa"/>
          </w:tcPr>
          <w:p w:rsidR="002A628C" w:rsidRPr="0026715E" w:rsidRDefault="002A628C" w:rsidP="002A628C">
            <w:pPr>
              <w:spacing w:line="280" w:lineRule="exact"/>
              <w:ind w:left="-132" w:right="-174"/>
              <w:jc w:val="center"/>
              <w:rPr>
                <w:rFonts w:ascii="Arial" w:hAnsi="Arial" w:cs="Arial"/>
                <w:sz w:val="13"/>
                <w:szCs w:val="13"/>
                <w:cs/>
              </w:rPr>
            </w:pPr>
            <w:r w:rsidRPr="0026715E">
              <w:rPr>
                <w:rFonts w:ascii="Arial" w:hAnsi="Arial" w:cs="Arial"/>
                <w:sz w:val="13"/>
                <w:szCs w:val="13"/>
              </w:rPr>
              <w:t>under</w:t>
            </w:r>
          </w:p>
        </w:tc>
        <w:tc>
          <w:tcPr>
            <w:tcW w:w="810" w:type="dxa"/>
          </w:tcPr>
          <w:p w:rsidR="002A628C" w:rsidRPr="0026715E" w:rsidRDefault="002A628C" w:rsidP="002A628C">
            <w:pPr>
              <w:spacing w:line="280" w:lineRule="exact"/>
              <w:ind w:left="-18" w:right="-18"/>
              <w:jc w:val="center"/>
              <w:rPr>
                <w:rFonts w:ascii="Arial" w:hAnsi="Arial" w:cs="Arial"/>
                <w:sz w:val="13"/>
                <w:szCs w:val="13"/>
                <w:cs/>
              </w:rPr>
            </w:pPr>
          </w:p>
        </w:tc>
        <w:tc>
          <w:tcPr>
            <w:tcW w:w="900" w:type="dxa"/>
          </w:tcPr>
          <w:p w:rsidR="002A628C" w:rsidRPr="0026715E" w:rsidRDefault="002A628C" w:rsidP="002A628C">
            <w:pPr>
              <w:spacing w:line="280" w:lineRule="exact"/>
              <w:ind w:left="-18" w:right="-18"/>
              <w:jc w:val="center"/>
              <w:rPr>
                <w:rFonts w:ascii="Arial" w:hAnsi="Arial" w:cs="Arial"/>
                <w:sz w:val="13"/>
                <w:szCs w:val="13"/>
                <w:cs/>
              </w:rPr>
            </w:pPr>
            <w:r w:rsidRPr="0026715E">
              <w:rPr>
                <w:rFonts w:ascii="Arial" w:hAnsi="Arial" w:cs="Arial"/>
                <w:sz w:val="13"/>
                <w:szCs w:val="13"/>
              </w:rPr>
              <w:t>Computer</w:t>
            </w:r>
          </w:p>
        </w:tc>
        <w:tc>
          <w:tcPr>
            <w:tcW w:w="900" w:type="dxa"/>
          </w:tcPr>
          <w:p w:rsidR="002A628C" w:rsidRPr="0026715E" w:rsidRDefault="002A628C" w:rsidP="002A628C">
            <w:pPr>
              <w:spacing w:line="280" w:lineRule="exact"/>
              <w:ind w:left="-132" w:right="-174"/>
              <w:jc w:val="center"/>
              <w:rPr>
                <w:rFonts w:ascii="Arial" w:hAnsi="Arial" w:cs="Arial"/>
                <w:sz w:val="13"/>
                <w:szCs w:val="13"/>
              </w:rPr>
            </w:pPr>
            <w:r w:rsidRPr="0026715E">
              <w:rPr>
                <w:rFonts w:ascii="Arial" w:hAnsi="Arial" w:cs="Arial"/>
                <w:sz w:val="13"/>
                <w:szCs w:val="13"/>
              </w:rPr>
              <w:t>franchise</w:t>
            </w:r>
          </w:p>
        </w:tc>
        <w:tc>
          <w:tcPr>
            <w:tcW w:w="900" w:type="dxa"/>
          </w:tcPr>
          <w:p w:rsidR="002A628C" w:rsidRPr="0026715E" w:rsidRDefault="002A628C" w:rsidP="002A628C">
            <w:pPr>
              <w:spacing w:line="280" w:lineRule="exact"/>
              <w:ind w:left="-18" w:right="-18"/>
              <w:jc w:val="center"/>
              <w:rPr>
                <w:rFonts w:ascii="Arial" w:hAnsi="Arial" w:cs="Arial"/>
                <w:sz w:val="13"/>
                <w:szCs w:val="13"/>
                <w:cs/>
              </w:rPr>
            </w:pPr>
            <w:r w:rsidRPr="0026715E">
              <w:rPr>
                <w:rFonts w:ascii="Arial" w:hAnsi="Arial" w:cs="Arial"/>
                <w:sz w:val="13"/>
                <w:szCs w:val="13"/>
              </w:rPr>
              <w:t>under</w:t>
            </w:r>
          </w:p>
        </w:tc>
        <w:tc>
          <w:tcPr>
            <w:tcW w:w="900" w:type="dxa"/>
          </w:tcPr>
          <w:p w:rsidR="002A628C" w:rsidRPr="0026715E" w:rsidRDefault="002A628C" w:rsidP="002A628C">
            <w:pPr>
              <w:spacing w:line="280" w:lineRule="exact"/>
              <w:ind w:left="-18" w:right="-18"/>
              <w:jc w:val="center"/>
              <w:rPr>
                <w:rFonts w:ascii="Arial" w:hAnsi="Arial" w:cs="Arial"/>
                <w:sz w:val="13"/>
                <w:szCs w:val="13"/>
                <w:cs/>
              </w:rPr>
            </w:pPr>
          </w:p>
        </w:tc>
      </w:tr>
      <w:tr w:rsidR="002A628C" w:rsidRPr="0026715E" w:rsidTr="002A628C">
        <w:tc>
          <w:tcPr>
            <w:tcW w:w="1620" w:type="dxa"/>
          </w:tcPr>
          <w:p w:rsidR="002A628C" w:rsidRPr="0026715E" w:rsidRDefault="002A628C" w:rsidP="002A628C">
            <w:pPr>
              <w:tabs>
                <w:tab w:val="left" w:pos="342"/>
              </w:tabs>
              <w:spacing w:line="280" w:lineRule="exact"/>
              <w:ind w:left="162" w:hanging="162"/>
              <w:jc w:val="both"/>
              <w:rPr>
                <w:rFonts w:ascii="Arial" w:hAnsi="Arial" w:cs="Arial"/>
                <w:sz w:val="13"/>
                <w:szCs w:val="13"/>
              </w:rPr>
            </w:pPr>
          </w:p>
        </w:tc>
        <w:tc>
          <w:tcPr>
            <w:tcW w:w="990" w:type="dxa"/>
          </w:tcPr>
          <w:p w:rsidR="002A628C" w:rsidRPr="0026715E" w:rsidRDefault="002A628C" w:rsidP="002A628C">
            <w:pPr>
              <w:pBdr>
                <w:bottom w:val="single" w:sz="4" w:space="1" w:color="auto"/>
              </w:pBdr>
              <w:spacing w:line="280" w:lineRule="exact"/>
              <w:ind w:left="-18" w:right="-18"/>
              <w:jc w:val="center"/>
              <w:rPr>
                <w:rFonts w:ascii="Arial" w:hAnsi="Arial" w:cs="Arial"/>
                <w:sz w:val="13"/>
                <w:szCs w:val="13"/>
                <w:cs/>
              </w:rPr>
            </w:pPr>
            <w:r w:rsidRPr="0026715E">
              <w:rPr>
                <w:rFonts w:ascii="Arial" w:hAnsi="Arial" w:cs="Arial"/>
                <w:sz w:val="13"/>
                <w:szCs w:val="13"/>
              </w:rPr>
              <w:t>software</w:t>
            </w:r>
          </w:p>
        </w:tc>
        <w:tc>
          <w:tcPr>
            <w:tcW w:w="1080" w:type="dxa"/>
          </w:tcPr>
          <w:p w:rsidR="002A628C" w:rsidRPr="0026715E" w:rsidRDefault="002A628C" w:rsidP="002A628C">
            <w:pPr>
              <w:pBdr>
                <w:bottom w:val="single" w:sz="4" w:space="1" w:color="auto"/>
              </w:pBdr>
              <w:spacing w:line="280" w:lineRule="exact"/>
              <w:ind w:left="-18" w:right="-18"/>
              <w:jc w:val="center"/>
              <w:rPr>
                <w:rFonts w:ascii="Arial" w:hAnsi="Arial" w:cs="Arial"/>
                <w:sz w:val="13"/>
                <w:szCs w:val="13"/>
                <w:cs/>
              </w:rPr>
            </w:pPr>
            <w:r w:rsidRPr="0026715E">
              <w:rPr>
                <w:rFonts w:ascii="Arial" w:hAnsi="Arial" w:cs="Arial"/>
                <w:sz w:val="13"/>
                <w:szCs w:val="13"/>
              </w:rPr>
              <w:t>customers</w:t>
            </w:r>
          </w:p>
        </w:tc>
        <w:tc>
          <w:tcPr>
            <w:tcW w:w="900" w:type="dxa"/>
          </w:tcPr>
          <w:p w:rsidR="002A628C" w:rsidRPr="0026715E" w:rsidRDefault="002A628C" w:rsidP="002A628C">
            <w:pPr>
              <w:pBdr>
                <w:bottom w:val="single" w:sz="4" w:space="1" w:color="auto"/>
              </w:pBdr>
              <w:spacing w:line="280" w:lineRule="exact"/>
              <w:ind w:left="-18" w:right="-18"/>
              <w:jc w:val="center"/>
              <w:rPr>
                <w:rFonts w:ascii="Arial" w:hAnsi="Arial" w:cs="Arial"/>
                <w:sz w:val="13"/>
                <w:szCs w:val="13"/>
              </w:rPr>
            </w:pPr>
            <w:r w:rsidRPr="0026715E">
              <w:rPr>
                <w:rFonts w:ascii="Arial" w:hAnsi="Arial" w:cs="Arial"/>
                <w:sz w:val="13"/>
                <w:szCs w:val="13"/>
              </w:rPr>
              <w:t>fee</w:t>
            </w:r>
          </w:p>
        </w:tc>
        <w:tc>
          <w:tcPr>
            <w:tcW w:w="900" w:type="dxa"/>
          </w:tcPr>
          <w:p w:rsidR="002A628C" w:rsidRPr="0026715E" w:rsidRDefault="002A628C" w:rsidP="002A628C">
            <w:pPr>
              <w:pBdr>
                <w:bottom w:val="single" w:sz="4" w:space="1" w:color="auto"/>
              </w:pBdr>
              <w:spacing w:line="280" w:lineRule="exact"/>
              <w:ind w:left="-18" w:right="-18"/>
              <w:jc w:val="center"/>
              <w:rPr>
                <w:rFonts w:ascii="Arial" w:hAnsi="Arial" w:cs="Arial"/>
                <w:sz w:val="13"/>
                <w:szCs w:val="13"/>
                <w:cs/>
              </w:rPr>
            </w:pPr>
            <w:r w:rsidRPr="0026715E">
              <w:rPr>
                <w:rFonts w:ascii="Arial" w:hAnsi="Arial" w:cs="Arial"/>
                <w:sz w:val="13"/>
                <w:szCs w:val="13"/>
              </w:rPr>
              <w:t>installation</w:t>
            </w:r>
          </w:p>
        </w:tc>
        <w:tc>
          <w:tcPr>
            <w:tcW w:w="810" w:type="dxa"/>
          </w:tcPr>
          <w:p w:rsidR="002A628C" w:rsidRPr="0026715E" w:rsidRDefault="002A628C" w:rsidP="002A628C">
            <w:pPr>
              <w:pBdr>
                <w:bottom w:val="single" w:sz="4" w:space="1" w:color="auto"/>
              </w:pBdr>
              <w:spacing w:line="280" w:lineRule="exact"/>
              <w:ind w:left="-18" w:right="-18"/>
              <w:jc w:val="center"/>
              <w:rPr>
                <w:rFonts w:ascii="Arial" w:hAnsi="Arial" w:cs="Arial"/>
                <w:sz w:val="13"/>
                <w:szCs w:val="13"/>
                <w:cs/>
              </w:rPr>
            </w:pPr>
            <w:r w:rsidRPr="0026715E">
              <w:rPr>
                <w:rFonts w:ascii="Arial" w:hAnsi="Arial" w:cs="Arial"/>
                <w:sz w:val="13"/>
                <w:szCs w:val="13"/>
              </w:rPr>
              <w:t>Total</w:t>
            </w:r>
          </w:p>
        </w:tc>
        <w:tc>
          <w:tcPr>
            <w:tcW w:w="900" w:type="dxa"/>
          </w:tcPr>
          <w:p w:rsidR="002A628C" w:rsidRPr="0026715E" w:rsidRDefault="002A628C" w:rsidP="002A628C">
            <w:pPr>
              <w:pBdr>
                <w:bottom w:val="single" w:sz="4" w:space="1" w:color="auto"/>
              </w:pBdr>
              <w:spacing w:line="280" w:lineRule="exact"/>
              <w:ind w:left="-18" w:right="-18"/>
              <w:jc w:val="center"/>
              <w:rPr>
                <w:rFonts w:ascii="Arial" w:hAnsi="Arial" w:cs="Arial"/>
                <w:sz w:val="13"/>
                <w:szCs w:val="13"/>
                <w:cs/>
              </w:rPr>
            </w:pPr>
            <w:r w:rsidRPr="0026715E">
              <w:rPr>
                <w:rFonts w:ascii="Arial" w:hAnsi="Arial" w:cs="Arial"/>
                <w:sz w:val="13"/>
                <w:szCs w:val="13"/>
              </w:rPr>
              <w:t>software</w:t>
            </w:r>
          </w:p>
        </w:tc>
        <w:tc>
          <w:tcPr>
            <w:tcW w:w="900" w:type="dxa"/>
          </w:tcPr>
          <w:p w:rsidR="002A628C" w:rsidRPr="0026715E" w:rsidRDefault="002A628C" w:rsidP="002A628C">
            <w:pPr>
              <w:pBdr>
                <w:bottom w:val="single" w:sz="4" w:space="1" w:color="auto"/>
              </w:pBdr>
              <w:spacing w:line="280" w:lineRule="exact"/>
              <w:ind w:left="-18" w:right="-18"/>
              <w:jc w:val="center"/>
              <w:rPr>
                <w:rFonts w:ascii="Arial" w:hAnsi="Arial" w:cs="Arial"/>
                <w:sz w:val="13"/>
                <w:szCs w:val="13"/>
              </w:rPr>
            </w:pPr>
            <w:r w:rsidRPr="0026715E">
              <w:rPr>
                <w:rFonts w:ascii="Arial" w:hAnsi="Arial" w:cs="Arial"/>
                <w:sz w:val="13"/>
                <w:szCs w:val="13"/>
              </w:rPr>
              <w:t>fee</w:t>
            </w:r>
          </w:p>
        </w:tc>
        <w:tc>
          <w:tcPr>
            <w:tcW w:w="900" w:type="dxa"/>
          </w:tcPr>
          <w:p w:rsidR="002A628C" w:rsidRPr="0026715E" w:rsidRDefault="002A628C" w:rsidP="002A628C">
            <w:pPr>
              <w:pBdr>
                <w:bottom w:val="single" w:sz="4" w:space="1" w:color="auto"/>
              </w:pBdr>
              <w:spacing w:line="280" w:lineRule="exact"/>
              <w:ind w:left="-18" w:right="-18"/>
              <w:jc w:val="center"/>
              <w:rPr>
                <w:rFonts w:ascii="Arial" w:hAnsi="Arial" w:cs="Arial"/>
                <w:sz w:val="13"/>
                <w:szCs w:val="13"/>
                <w:cs/>
              </w:rPr>
            </w:pPr>
            <w:r w:rsidRPr="0026715E">
              <w:rPr>
                <w:rFonts w:ascii="Arial" w:hAnsi="Arial" w:cs="Arial"/>
                <w:sz w:val="13"/>
                <w:szCs w:val="13"/>
              </w:rPr>
              <w:t>installation</w:t>
            </w:r>
          </w:p>
        </w:tc>
        <w:tc>
          <w:tcPr>
            <w:tcW w:w="900" w:type="dxa"/>
          </w:tcPr>
          <w:p w:rsidR="002A628C" w:rsidRPr="0026715E" w:rsidRDefault="002A628C" w:rsidP="002A628C">
            <w:pPr>
              <w:pBdr>
                <w:bottom w:val="single" w:sz="4" w:space="1" w:color="auto"/>
              </w:pBdr>
              <w:spacing w:line="280" w:lineRule="exact"/>
              <w:ind w:left="-18" w:right="-18"/>
              <w:jc w:val="center"/>
              <w:rPr>
                <w:rFonts w:ascii="Arial" w:hAnsi="Arial" w:cs="Arial"/>
                <w:sz w:val="13"/>
                <w:szCs w:val="13"/>
                <w:cs/>
              </w:rPr>
            </w:pPr>
            <w:r w:rsidRPr="0026715E">
              <w:rPr>
                <w:rFonts w:ascii="Arial" w:hAnsi="Arial" w:cs="Arial"/>
                <w:sz w:val="13"/>
                <w:szCs w:val="13"/>
              </w:rPr>
              <w:t>Total</w:t>
            </w:r>
          </w:p>
        </w:tc>
      </w:tr>
      <w:tr w:rsidR="002A628C" w:rsidRPr="0026715E" w:rsidTr="001B48DD">
        <w:tc>
          <w:tcPr>
            <w:tcW w:w="2610" w:type="dxa"/>
            <w:gridSpan w:val="2"/>
          </w:tcPr>
          <w:p w:rsidR="002A628C" w:rsidRPr="0026715E" w:rsidRDefault="002A628C" w:rsidP="001B48DD">
            <w:pPr>
              <w:tabs>
                <w:tab w:val="decimal" w:pos="702"/>
              </w:tabs>
              <w:spacing w:line="280" w:lineRule="exact"/>
              <w:ind w:left="-18" w:right="-18"/>
              <w:rPr>
                <w:rFonts w:ascii="Arial" w:hAnsi="Arial" w:cs="Arial"/>
                <w:sz w:val="13"/>
                <w:szCs w:val="13"/>
              </w:rPr>
            </w:pPr>
            <w:r w:rsidRPr="0026715E">
              <w:rPr>
                <w:rFonts w:ascii="Arial" w:hAnsi="Arial"/>
                <w:b/>
                <w:bCs/>
                <w:sz w:val="13"/>
                <w:szCs w:val="13"/>
              </w:rPr>
              <w:t>Allowance for impairment</w:t>
            </w:r>
          </w:p>
        </w:tc>
        <w:tc>
          <w:tcPr>
            <w:tcW w:w="1080" w:type="dxa"/>
            <w:vAlign w:val="bottom"/>
          </w:tcPr>
          <w:p w:rsidR="002A628C" w:rsidRPr="0026715E" w:rsidRDefault="002A628C" w:rsidP="001B48DD">
            <w:pPr>
              <w:tabs>
                <w:tab w:val="decimal" w:pos="702"/>
              </w:tabs>
              <w:spacing w:line="280" w:lineRule="exact"/>
              <w:ind w:left="-18" w:right="-18"/>
              <w:rPr>
                <w:rFonts w:ascii="Arial" w:hAnsi="Arial" w:cs="Arial"/>
                <w:sz w:val="13"/>
                <w:szCs w:val="13"/>
              </w:rPr>
            </w:pPr>
          </w:p>
        </w:tc>
        <w:tc>
          <w:tcPr>
            <w:tcW w:w="900" w:type="dxa"/>
          </w:tcPr>
          <w:p w:rsidR="002A628C" w:rsidRPr="0026715E" w:rsidRDefault="002A628C" w:rsidP="001B48DD">
            <w:pPr>
              <w:tabs>
                <w:tab w:val="decimal" w:pos="612"/>
              </w:tabs>
              <w:spacing w:line="280" w:lineRule="exact"/>
              <w:ind w:left="-18" w:right="-18"/>
              <w:rPr>
                <w:rFonts w:ascii="Arial" w:hAnsi="Arial" w:cs="Arial"/>
                <w:sz w:val="13"/>
                <w:szCs w:val="13"/>
              </w:rPr>
            </w:pPr>
          </w:p>
        </w:tc>
        <w:tc>
          <w:tcPr>
            <w:tcW w:w="900" w:type="dxa"/>
            <w:vAlign w:val="bottom"/>
          </w:tcPr>
          <w:p w:rsidR="002A628C" w:rsidRPr="0026715E" w:rsidRDefault="002A628C" w:rsidP="001B48DD">
            <w:pPr>
              <w:tabs>
                <w:tab w:val="decimal" w:pos="612"/>
              </w:tabs>
              <w:spacing w:line="280" w:lineRule="exact"/>
              <w:ind w:left="-18" w:right="-18"/>
              <w:rPr>
                <w:rFonts w:ascii="Arial" w:hAnsi="Arial" w:cs="Arial"/>
                <w:sz w:val="13"/>
                <w:szCs w:val="13"/>
              </w:rPr>
            </w:pPr>
          </w:p>
        </w:tc>
        <w:tc>
          <w:tcPr>
            <w:tcW w:w="810" w:type="dxa"/>
            <w:vAlign w:val="bottom"/>
          </w:tcPr>
          <w:p w:rsidR="002A628C" w:rsidRPr="0026715E" w:rsidRDefault="002A628C" w:rsidP="001B48DD">
            <w:pPr>
              <w:tabs>
                <w:tab w:val="decimal" w:pos="522"/>
              </w:tabs>
              <w:spacing w:line="280" w:lineRule="exact"/>
              <w:ind w:left="-18" w:right="-18"/>
              <w:rPr>
                <w:rFonts w:ascii="Arial" w:hAnsi="Arial" w:cs="Arial"/>
                <w:sz w:val="13"/>
                <w:szCs w:val="13"/>
              </w:rPr>
            </w:pPr>
          </w:p>
        </w:tc>
        <w:tc>
          <w:tcPr>
            <w:tcW w:w="900" w:type="dxa"/>
            <w:vAlign w:val="bottom"/>
          </w:tcPr>
          <w:p w:rsidR="002A628C" w:rsidRPr="0026715E" w:rsidRDefault="002A628C" w:rsidP="001B48DD">
            <w:pPr>
              <w:tabs>
                <w:tab w:val="decimal" w:pos="612"/>
              </w:tabs>
              <w:spacing w:line="280" w:lineRule="exact"/>
              <w:ind w:left="-18" w:right="-18"/>
              <w:rPr>
                <w:rFonts w:ascii="Arial" w:hAnsi="Arial" w:cs="Arial"/>
                <w:sz w:val="13"/>
                <w:szCs w:val="13"/>
              </w:rPr>
            </w:pPr>
          </w:p>
        </w:tc>
        <w:tc>
          <w:tcPr>
            <w:tcW w:w="900" w:type="dxa"/>
            <w:vAlign w:val="bottom"/>
          </w:tcPr>
          <w:p w:rsidR="002A628C" w:rsidRPr="0026715E" w:rsidRDefault="002A628C" w:rsidP="001B48DD">
            <w:pPr>
              <w:tabs>
                <w:tab w:val="decimal" w:pos="612"/>
              </w:tabs>
              <w:spacing w:line="280" w:lineRule="exact"/>
              <w:ind w:left="-18" w:right="-18"/>
              <w:rPr>
                <w:rFonts w:ascii="Arial" w:hAnsi="Arial" w:cs="Arial"/>
                <w:sz w:val="13"/>
                <w:szCs w:val="13"/>
              </w:rPr>
            </w:pPr>
          </w:p>
        </w:tc>
        <w:tc>
          <w:tcPr>
            <w:tcW w:w="900" w:type="dxa"/>
            <w:vAlign w:val="bottom"/>
          </w:tcPr>
          <w:p w:rsidR="002A628C" w:rsidRPr="0026715E" w:rsidRDefault="002A628C" w:rsidP="001B48DD">
            <w:pPr>
              <w:tabs>
                <w:tab w:val="decimal" w:pos="612"/>
              </w:tabs>
              <w:spacing w:line="280" w:lineRule="exact"/>
              <w:ind w:left="-18" w:right="-18"/>
              <w:rPr>
                <w:rFonts w:ascii="Arial" w:hAnsi="Arial" w:cs="Arial"/>
                <w:sz w:val="13"/>
                <w:szCs w:val="13"/>
              </w:rPr>
            </w:pPr>
          </w:p>
        </w:tc>
        <w:tc>
          <w:tcPr>
            <w:tcW w:w="900" w:type="dxa"/>
            <w:vAlign w:val="bottom"/>
          </w:tcPr>
          <w:p w:rsidR="002A628C" w:rsidRPr="0026715E" w:rsidRDefault="002A628C" w:rsidP="00AB05B5">
            <w:pPr>
              <w:tabs>
                <w:tab w:val="decimal" w:pos="612"/>
              </w:tabs>
              <w:spacing w:line="280" w:lineRule="exact"/>
              <w:ind w:left="-18" w:right="-18"/>
              <w:rPr>
                <w:rFonts w:ascii="Arial" w:hAnsi="Arial" w:cs="Arial"/>
                <w:sz w:val="13"/>
                <w:szCs w:val="13"/>
              </w:rPr>
            </w:pPr>
          </w:p>
        </w:tc>
      </w:tr>
      <w:tr w:rsidR="00DE17B1" w:rsidRPr="0026715E" w:rsidTr="00BA3F9F">
        <w:tc>
          <w:tcPr>
            <w:tcW w:w="1620" w:type="dxa"/>
          </w:tcPr>
          <w:p w:rsidR="00DE17B1" w:rsidRPr="0026715E" w:rsidRDefault="00DE17B1" w:rsidP="00DE17B1">
            <w:pPr>
              <w:pStyle w:val="Heading6"/>
              <w:tabs>
                <w:tab w:val="left" w:pos="186"/>
              </w:tabs>
              <w:spacing w:line="280" w:lineRule="exact"/>
              <w:ind w:left="0"/>
              <w:jc w:val="left"/>
              <w:rPr>
                <w:rFonts w:ascii="Arial" w:hAnsi="Arial" w:cs="Arial"/>
                <w:sz w:val="13"/>
                <w:szCs w:val="13"/>
                <w:u w:val="none"/>
                <w:rtl/>
                <w:cs/>
              </w:rPr>
            </w:pPr>
            <w:r w:rsidRPr="0026715E">
              <w:rPr>
                <w:rFonts w:ascii="Arial" w:hAnsi="Arial"/>
                <w:sz w:val="13"/>
                <w:szCs w:val="13"/>
                <w:u w:val="none"/>
              </w:rPr>
              <w:t xml:space="preserve">As at 1 January </w:t>
            </w:r>
            <w:r>
              <w:rPr>
                <w:rFonts w:ascii="Arial" w:hAnsi="Arial"/>
                <w:sz w:val="13"/>
                <w:szCs w:val="13"/>
                <w:u w:val="none"/>
              </w:rPr>
              <w:t>2015</w:t>
            </w:r>
          </w:p>
        </w:tc>
        <w:tc>
          <w:tcPr>
            <w:tcW w:w="990" w:type="dxa"/>
          </w:tcPr>
          <w:p w:rsidR="00DE17B1" w:rsidRPr="00DE17B1" w:rsidRDefault="00DE17B1" w:rsidP="00DE17B1">
            <w:pPr>
              <w:tabs>
                <w:tab w:val="decimal" w:pos="702"/>
              </w:tabs>
              <w:spacing w:line="280" w:lineRule="exact"/>
              <w:ind w:left="-18" w:right="-18"/>
              <w:jc w:val="right"/>
              <w:rPr>
                <w:rFonts w:ascii="Arial" w:hAnsi="Arial" w:cs="Arial"/>
                <w:sz w:val="13"/>
                <w:szCs w:val="13"/>
              </w:rPr>
            </w:pPr>
            <w:r w:rsidRPr="00DE17B1">
              <w:rPr>
                <w:rFonts w:ascii="Arial" w:hAnsi="Arial" w:cs="Arial" w:hint="cs"/>
                <w:sz w:val="13"/>
                <w:szCs w:val="13"/>
                <w:cs/>
              </w:rPr>
              <w:t>10</w:t>
            </w:r>
            <w:r w:rsidRPr="00DE17B1">
              <w:rPr>
                <w:rFonts w:ascii="Arial" w:hAnsi="Arial" w:cs="Arial"/>
                <w:sz w:val="13"/>
                <w:szCs w:val="13"/>
              </w:rPr>
              <w:t>,237</w:t>
            </w:r>
          </w:p>
        </w:tc>
        <w:tc>
          <w:tcPr>
            <w:tcW w:w="1080" w:type="dxa"/>
          </w:tcPr>
          <w:p w:rsidR="00DE17B1" w:rsidRPr="00DE17B1" w:rsidRDefault="00DE17B1" w:rsidP="00DE17B1">
            <w:pP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c>
          <w:tcPr>
            <w:tcW w:w="900" w:type="dxa"/>
          </w:tcPr>
          <w:p w:rsidR="00DE17B1" w:rsidRPr="00DE17B1" w:rsidRDefault="00DE17B1" w:rsidP="00DE17B1">
            <w:pP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c>
          <w:tcPr>
            <w:tcW w:w="900" w:type="dxa"/>
          </w:tcPr>
          <w:p w:rsidR="00DE17B1" w:rsidRPr="00DE17B1" w:rsidRDefault="00DE17B1" w:rsidP="00DE17B1">
            <w:pPr>
              <w:tabs>
                <w:tab w:val="decimal" w:pos="546"/>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c>
          <w:tcPr>
            <w:tcW w:w="810" w:type="dxa"/>
          </w:tcPr>
          <w:p w:rsidR="00DE17B1" w:rsidRPr="00DE17B1" w:rsidRDefault="00DE17B1" w:rsidP="00DE17B1">
            <w:pP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10,237</w:t>
            </w:r>
          </w:p>
        </w:tc>
        <w:tc>
          <w:tcPr>
            <w:tcW w:w="900" w:type="dxa"/>
          </w:tcPr>
          <w:p w:rsidR="00DE17B1" w:rsidRPr="00DE17B1" w:rsidRDefault="00DE17B1" w:rsidP="00DE17B1">
            <w:pP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10,237</w:t>
            </w:r>
          </w:p>
        </w:tc>
        <w:tc>
          <w:tcPr>
            <w:tcW w:w="900" w:type="dxa"/>
          </w:tcPr>
          <w:p w:rsidR="00DE17B1" w:rsidRPr="00DE17B1" w:rsidRDefault="00DE17B1" w:rsidP="00DE17B1">
            <w:pP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c>
          <w:tcPr>
            <w:tcW w:w="900" w:type="dxa"/>
          </w:tcPr>
          <w:p w:rsidR="00DE17B1" w:rsidRPr="00DE17B1" w:rsidRDefault="00DE17B1" w:rsidP="00DE17B1">
            <w:pP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c>
          <w:tcPr>
            <w:tcW w:w="900" w:type="dxa"/>
          </w:tcPr>
          <w:p w:rsidR="00DE17B1" w:rsidRPr="00DE17B1" w:rsidRDefault="00DE17B1" w:rsidP="00DE17B1">
            <w:pP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10,237</w:t>
            </w:r>
          </w:p>
        </w:tc>
      </w:tr>
      <w:tr w:rsidR="00DE17B1" w:rsidRPr="0026715E" w:rsidTr="002A628C">
        <w:tc>
          <w:tcPr>
            <w:tcW w:w="1620" w:type="dxa"/>
          </w:tcPr>
          <w:p w:rsidR="00DE17B1" w:rsidRPr="0026715E" w:rsidRDefault="00DE17B1" w:rsidP="00DE17B1">
            <w:pPr>
              <w:pStyle w:val="Heading6"/>
              <w:tabs>
                <w:tab w:val="left" w:pos="186"/>
              </w:tabs>
              <w:spacing w:line="280" w:lineRule="exact"/>
              <w:ind w:left="0"/>
              <w:jc w:val="left"/>
              <w:rPr>
                <w:rFonts w:ascii="Arial" w:hAnsi="Arial"/>
                <w:sz w:val="13"/>
                <w:szCs w:val="13"/>
                <w:u w:val="none"/>
              </w:rPr>
            </w:pPr>
            <w:r>
              <w:rPr>
                <w:rFonts w:ascii="Arial" w:hAnsi="Arial"/>
                <w:sz w:val="13"/>
                <w:szCs w:val="13"/>
                <w:u w:val="none"/>
              </w:rPr>
              <w:t>Decrease during the year</w:t>
            </w:r>
          </w:p>
        </w:tc>
        <w:tc>
          <w:tcPr>
            <w:tcW w:w="990" w:type="dxa"/>
          </w:tcPr>
          <w:p w:rsidR="00DE17B1" w:rsidRPr="00DE17B1" w:rsidRDefault="00DE17B1" w:rsidP="00DE17B1">
            <w:pPr>
              <w:pBdr>
                <w:bottom w:val="single" w:sz="4" w:space="1" w:color="auto"/>
              </w:pBd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(774)</w:t>
            </w:r>
          </w:p>
        </w:tc>
        <w:tc>
          <w:tcPr>
            <w:tcW w:w="1080" w:type="dxa"/>
          </w:tcPr>
          <w:p w:rsidR="00DE17B1" w:rsidRPr="00DE17B1" w:rsidRDefault="00DE17B1" w:rsidP="00DE17B1">
            <w:pPr>
              <w:pBdr>
                <w:bottom w:val="single" w:sz="4" w:space="1" w:color="auto"/>
              </w:pBd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c>
          <w:tcPr>
            <w:tcW w:w="900" w:type="dxa"/>
          </w:tcPr>
          <w:p w:rsidR="00DE17B1" w:rsidRPr="00DE17B1" w:rsidRDefault="00DE17B1" w:rsidP="00DE17B1">
            <w:pPr>
              <w:pBdr>
                <w:bottom w:val="single" w:sz="4" w:space="1" w:color="auto"/>
              </w:pBd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c>
          <w:tcPr>
            <w:tcW w:w="900" w:type="dxa"/>
          </w:tcPr>
          <w:p w:rsidR="00DE17B1" w:rsidRPr="00DE17B1" w:rsidRDefault="00DE17B1" w:rsidP="00DE17B1">
            <w:pPr>
              <w:pBdr>
                <w:bottom w:val="single" w:sz="4" w:space="1" w:color="auto"/>
              </w:pBdr>
              <w:tabs>
                <w:tab w:val="decimal" w:pos="546"/>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c>
          <w:tcPr>
            <w:tcW w:w="810" w:type="dxa"/>
          </w:tcPr>
          <w:p w:rsidR="00DE17B1" w:rsidRPr="00DE17B1" w:rsidRDefault="00DE17B1" w:rsidP="00DE17B1">
            <w:pPr>
              <w:pBdr>
                <w:bottom w:val="single" w:sz="4" w:space="1" w:color="auto"/>
              </w:pBd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(774)</w:t>
            </w:r>
          </w:p>
        </w:tc>
        <w:tc>
          <w:tcPr>
            <w:tcW w:w="900" w:type="dxa"/>
          </w:tcPr>
          <w:p w:rsidR="00DE17B1" w:rsidRPr="00DE17B1" w:rsidRDefault="00DE17B1" w:rsidP="00DE17B1">
            <w:pPr>
              <w:pBdr>
                <w:bottom w:val="single" w:sz="4" w:space="1" w:color="auto"/>
              </w:pBd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(774)</w:t>
            </w:r>
          </w:p>
        </w:tc>
        <w:tc>
          <w:tcPr>
            <w:tcW w:w="900" w:type="dxa"/>
          </w:tcPr>
          <w:p w:rsidR="00DE17B1" w:rsidRPr="00DE17B1" w:rsidRDefault="00DE17B1" w:rsidP="00DE17B1">
            <w:pPr>
              <w:pBdr>
                <w:bottom w:val="single" w:sz="4" w:space="1" w:color="auto"/>
              </w:pBd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c>
          <w:tcPr>
            <w:tcW w:w="900" w:type="dxa"/>
          </w:tcPr>
          <w:p w:rsidR="00DE17B1" w:rsidRPr="00DE17B1" w:rsidRDefault="00DE17B1" w:rsidP="00DE17B1">
            <w:pPr>
              <w:pBdr>
                <w:bottom w:val="single" w:sz="4" w:space="1" w:color="auto"/>
              </w:pBd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c>
          <w:tcPr>
            <w:tcW w:w="900" w:type="dxa"/>
          </w:tcPr>
          <w:p w:rsidR="00DE17B1" w:rsidRPr="00DE17B1" w:rsidRDefault="00DE17B1" w:rsidP="00DE17B1">
            <w:pPr>
              <w:pBdr>
                <w:bottom w:val="single" w:sz="4" w:space="1" w:color="auto"/>
              </w:pBd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(774)</w:t>
            </w:r>
          </w:p>
        </w:tc>
      </w:tr>
      <w:tr w:rsidR="00DE17B1" w:rsidRPr="0026715E" w:rsidTr="002A628C">
        <w:tc>
          <w:tcPr>
            <w:tcW w:w="1620" w:type="dxa"/>
          </w:tcPr>
          <w:p w:rsidR="00DE17B1" w:rsidRPr="0026715E" w:rsidRDefault="00DE17B1" w:rsidP="00DE17B1">
            <w:pPr>
              <w:pStyle w:val="Heading6"/>
              <w:tabs>
                <w:tab w:val="left" w:pos="186"/>
              </w:tabs>
              <w:spacing w:line="280" w:lineRule="exact"/>
              <w:ind w:left="0"/>
              <w:jc w:val="left"/>
              <w:rPr>
                <w:rFonts w:ascii="Arial" w:hAnsi="Arial" w:cs="Arial"/>
                <w:sz w:val="13"/>
                <w:szCs w:val="13"/>
                <w:u w:val="none"/>
                <w:rtl/>
                <w:cs/>
              </w:rPr>
            </w:pPr>
            <w:r w:rsidRPr="0026715E">
              <w:rPr>
                <w:rFonts w:ascii="Arial" w:hAnsi="Arial"/>
                <w:sz w:val="13"/>
                <w:szCs w:val="13"/>
                <w:u w:val="none"/>
              </w:rPr>
              <w:t xml:space="preserve">As at 31 December </w:t>
            </w:r>
            <w:r>
              <w:rPr>
                <w:rFonts w:ascii="Arial" w:hAnsi="Arial"/>
                <w:sz w:val="13"/>
                <w:szCs w:val="13"/>
                <w:u w:val="none"/>
              </w:rPr>
              <w:t>2015</w:t>
            </w:r>
          </w:p>
        </w:tc>
        <w:tc>
          <w:tcPr>
            <w:tcW w:w="990" w:type="dxa"/>
          </w:tcPr>
          <w:p w:rsidR="00DE17B1" w:rsidRPr="00DE17B1" w:rsidRDefault="00DE17B1" w:rsidP="00DE17B1">
            <w:pP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9,463</w:t>
            </w:r>
          </w:p>
        </w:tc>
        <w:tc>
          <w:tcPr>
            <w:tcW w:w="1080" w:type="dxa"/>
          </w:tcPr>
          <w:p w:rsidR="00DE17B1" w:rsidRPr="00DE17B1" w:rsidRDefault="00DE17B1" w:rsidP="00DE17B1">
            <w:pP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c>
          <w:tcPr>
            <w:tcW w:w="900" w:type="dxa"/>
          </w:tcPr>
          <w:p w:rsidR="00DE17B1" w:rsidRPr="00DE17B1" w:rsidRDefault="00DE17B1" w:rsidP="00DE17B1">
            <w:pP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c>
          <w:tcPr>
            <w:tcW w:w="900" w:type="dxa"/>
          </w:tcPr>
          <w:p w:rsidR="00DE17B1" w:rsidRPr="00DE17B1" w:rsidRDefault="00DE17B1" w:rsidP="00DE17B1">
            <w:pPr>
              <w:tabs>
                <w:tab w:val="decimal" w:pos="546"/>
                <w:tab w:val="decimal" w:pos="702"/>
              </w:tabs>
              <w:spacing w:line="280" w:lineRule="exact"/>
              <w:ind w:left="-18" w:right="-18"/>
              <w:jc w:val="right"/>
              <w:rPr>
                <w:rFonts w:ascii="Arial" w:hAnsi="Arial" w:cs="Arial"/>
                <w:sz w:val="13"/>
                <w:szCs w:val="13"/>
              </w:rPr>
            </w:pPr>
            <w:r w:rsidRPr="00DE17B1">
              <w:rPr>
                <w:rFonts w:ascii="Arial" w:hAnsi="Arial" w:cs="Arial" w:hint="cs"/>
                <w:sz w:val="13"/>
                <w:szCs w:val="13"/>
                <w:cs/>
              </w:rPr>
              <w:t>-</w:t>
            </w:r>
          </w:p>
        </w:tc>
        <w:tc>
          <w:tcPr>
            <w:tcW w:w="810" w:type="dxa"/>
          </w:tcPr>
          <w:p w:rsidR="00DE17B1" w:rsidRPr="00DE17B1" w:rsidRDefault="00DE17B1" w:rsidP="00DE17B1">
            <w:pP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9,463</w:t>
            </w:r>
          </w:p>
        </w:tc>
        <w:tc>
          <w:tcPr>
            <w:tcW w:w="900" w:type="dxa"/>
          </w:tcPr>
          <w:p w:rsidR="00DE17B1" w:rsidRPr="00DE17B1" w:rsidRDefault="00DE17B1" w:rsidP="00DE17B1">
            <w:pP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9,463</w:t>
            </w:r>
          </w:p>
        </w:tc>
        <w:tc>
          <w:tcPr>
            <w:tcW w:w="900" w:type="dxa"/>
          </w:tcPr>
          <w:p w:rsidR="00DE17B1" w:rsidRPr="00DE17B1" w:rsidRDefault="00DE17B1" w:rsidP="00DE17B1">
            <w:pP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c>
          <w:tcPr>
            <w:tcW w:w="900" w:type="dxa"/>
          </w:tcPr>
          <w:p w:rsidR="00DE17B1" w:rsidRPr="00DE17B1" w:rsidRDefault="00DE17B1" w:rsidP="00DE17B1">
            <w:pP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c>
          <w:tcPr>
            <w:tcW w:w="900" w:type="dxa"/>
          </w:tcPr>
          <w:p w:rsidR="00DE17B1" w:rsidRPr="00DE17B1" w:rsidRDefault="00DE17B1" w:rsidP="00DE17B1">
            <w:pP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9,463</w:t>
            </w:r>
          </w:p>
        </w:tc>
      </w:tr>
      <w:tr w:rsidR="00DE17B1" w:rsidRPr="0026715E" w:rsidTr="001B48DD">
        <w:tc>
          <w:tcPr>
            <w:tcW w:w="1620" w:type="dxa"/>
          </w:tcPr>
          <w:p w:rsidR="00DE17B1" w:rsidRPr="0026715E" w:rsidRDefault="007448AB" w:rsidP="00DE17B1">
            <w:pPr>
              <w:pStyle w:val="Heading6"/>
              <w:spacing w:line="280" w:lineRule="exact"/>
              <w:ind w:left="162" w:right="-108" w:hanging="162"/>
              <w:jc w:val="left"/>
              <w:rPr>
                <w:rFonts w:ascii="Arial" w:hAnsi="Arial"/>
                <w:sz w:val="13"/>
                <w:szCs w:val="13"/>
                <w:u w:val="none"/>
              </w:rPr>
            </w:pPr>
            <w:r>
              <w:rPr>
                <w:rFonts w:ascii="Arial" w:hAnsi="Arial"/>
                <w:sz w:val="13"/>
                <w:szCs w:val="13"/>
                <w:u w:val="none"/>
              </w:rPr>
              <w:t>In</w:t>
            </w:r>
            <w:r w:rsidR="00DE17B1" w:rsidRPr="0026715E">
              <w:rPr>
                <w:rFonts w:ascii="Arial" w:hAnsi="Arial"/>
                <w:sz w:val="13"/>
                <w:szCs w:val="13"/>
                <w:u w:val="none"/>
              </w:rPr>
              <w:t>crease during the year</w:t>
            </w:r>
          </w:p>
        </w:tc>
        <w:tc>
          <w:tcPr>
            <w:tcW w:w="990" w:type="dxa"/>
          </w:tcPr>
          <w:p w:rsidR="00DE17B1" w:rsidRPr="00DE17B1" w:rsidRDefault="00DE17B1" w:rsidP="00DE17B1">
            <w:pPr>
              <w:pBdr>
                <w:bottom w:val="single" w:sz="4" w:space="1" w:color="auto"/>
              </w:pBd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25</w:t>
            </w:r>
          </w:p>
        </w:tc>
        <w:tc>
          <w:tcPr>
            <w:tcW w:w="1080" w:type="dxa"/>
          </w:tcPr>
          <w:p w:rsidR="00DE17B1" w:rsidRPr="00DE17B1" w:rsidRDefault="00DE17B1" w:rsidP="00DE17B1">
            <w:pPr>
              <w:pBdr>
                <w:bottom w:val="single" w:sz="4" w:space="1" w:color="auto"/>
              </w:pBd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c>
          <w:tcPr>
            <w:tcW w:w="900" w:type="dxa"/>
          </w:tcPr>
          <w:p w:rsidR="00DE17B1" w:rsidRPr="00DE17B1" w:rsidRDefault="00DE17B1" w:rsidP="00DE17B1">
            <w:pPr>
              <w:pBdr>
                <w:bottom w:val="single" w:sz="4" w:space="1" w:color="auto"/>
              </w:pBd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c>
          <w:tcPr>
            <w:tcW w:w="900" w:type="dxa"/>
          </w:tcPr>
          <w:p w:rsidR="00DE17B1" w:rsidRPr="00DE17B1" w:rsidRDefault="00DE17B1" w:rsidP="00DE17B1">
            <w:pPr>
              <w:pBdr>
                <w:bottom w:val="single" w:sz="4" w:space="1" w:color="auto"/>
              </w:pBdr>
              <w:tabs>
                <w:tab w:val="decimal" w:pos="546"/>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c>
          <w:tcPr>
            <w:tcW w:w="810" w:type="dxa"/>
          </w:tcPr>
          <w:p w:rsidR="00DE17B1" w:rsidRPr="00DE17B1" w:rsidRDefault="00DE17B1" w:rsidP="00DE17B1">
            <w:pPr>
              <w:pBdr>
                <w:bottom w:val="single" w:sz="4" w:space="1" w:color="auto"/>
              </w:pBd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25</w:t>
            </w:r>
          </w:p>
        </w:tc>
        <w:tc>
          <w:tcPr>
            <w:tcW w:w="900" w:type="dxa"/>
          </w:tcPr>
          <w:p w:rsidR="00DE17B1" w:rsidRPr="00DE17B1" w:rsidRDefault="00DE17B1" w:rsidP="00DE17B1">
            <w:pPr>
              <w:pBdr>
                <w:bottom w:val="single" w:sz="4" w:space="1" w:color="auto"/>
              </w:pBd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c>
          <w:tcPr>
            <w:tcW w:w="900" w:type="dxa"/>
          </w:tcPr>
          <w:p w:rsidR="00DE17B1" w:rsidRPr="00DE17B1" w:rsidRDefault="00DE17B1" w:rsidP="00DE17B1">
            <w:pPr>
              <w:pBdr>
                <w:bottom w:val="single" w:sz="4" w:space="1" w:color="auto"/>
              </w:pBd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c>
          <w:tcPr>
            <w:tcW w:w="900" w:type="dxa"/>
          </w:tcPr>
          <w:p w:rsidR="00DE17B1" w:rsidRPr="00DE17B1" w:rsidRDefault="00DE17B1" w:rsidP="00DE17B1">
            <w:pPr>
              <w:pBdr>
                <w:bottom w:val="single" w:sz="4" w:space="1" w:color="auto"/>
              </w:pBd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c>
          <w:tcPr>
            <w:tcW w:w="900" w:type="dxa"/>
          </w:tcPr>
          <w:p w:rsidR="00DE17B1" w:rsidRPr="00DE17B1" w:rsidRDefault="00DE17B1" w:rsidP="00DE17B1">
            <w:pPr>
              <w:pBdr>
                <w:bottom w:val="single" w:sz="4" w:space="1" w:color="auto"/>
              </w:pBd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r>
      <w:tr w:rsidR="00DE17B1" w:rsidRPr="0026715E" w:rsidTr="001B48DD">
        <w:tc>
          <w:tcPr>
            <w:tcW w:w="1620" w:type="dxa"/>
          </w:tcPr>
          <w:p w:rsidR="00DE17B1" w:rsidRPr="0026715E" w:rsidRDefault="00DE17B1" w:rsidP="00DE17B1">
            <w:pPr>
              <w:pStyle w:val="Heading6"/>
              <w:tabs>
                <w:tab w:val="left" w:pos="186"/>
              </w:tabs>
              <w:spacing w:line="280" w:lineRule="exact"/>
              <w:ind w:left="0"/>
              <w:jc w:val="left"/>
              <w:rPr>
                <w:rFonts w:ascii="Arial" w:hAnsi="Arial" w:cs="Arial"/>
                <w:sz w:val="13"/>
                <w:szCs w:val="13"/>
                <w:u w:val="none"/>
              </w:rPr>
            </w:pPr>
            <w:r w:rsidRPr="0026715E">
              <w:rPr>
                <w:rFonts w:ascii="Arial" w:hAnsi="Arial"/>
                <w:sz w:val="13"/>
                <w:szCs w:val="13"/>
                <w:u w:val="none"/>
              </w:rPr>
              <w:t xml:space="preserve">As at 31 December </w:t>
            </w:r>
            <w:r>
              <w:rPr>
                <w:rFonts w:ascii="Arial" w:hAnsi="Arial"/>
                <w:sz w:val="13"/>
                <w:szCs w:val="13"/>
                <w:u w:val="none"/>
              </w:rPr>
              <w:t>2016</w:t>
            </w:r>
          </w:p>
        </w:tc>
        <w:tc>
          <w:tcPr>
            <w:tcW w:w="990" w:type="dxa"/>
          </w:tcPr>
          <w:p w:rsidR="00DE17B1" w:rsidRPr="00DE17B1" w:rsidRDefault="00DE17B1" w:rsidP="00DE17B1">
            <w:pPr>
              <w:pBdr>
                <w:bottom w:val="single" w:sz="4" w:space="1" w:color="auto"/>
              </w:pBd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9,488</w:t>
            </w:r>
          </w:p>
        </w:tc>
        <w:tc>
          <w:tcPr>
            <w:tcW w:w="1080" w:type="dxa"/>
          </w:tcPr>
          <w:p w:rsidR="00DE17B1" w:rsidRPr="00DE17B1" w:rsidRDefault="00DE17B1" w:rsidP="00DE17B1">
            <w:pPr>
              <w:pBdr>
                <w:bottom w:val="single" w:sz="4" w:space="1" w:color="auto"/>
              </w:pBd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c>
          <w:tcPr>
            <w:tcW w:w="900" w:type="dxa"/>
          </w:tcPr>
          <w:p w:rsidR="00DE17B1" w:rsidRPr="00DE17B1" w:rsidRDefault="00DE17B1" w:rsidP="00DE17B1">
            <w:pPr>
              <w:pBdr>
                <w:bottom w:val="single" w:sz="4" w:space="1" w:color="auto"/>
              </w:pBd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c>
          <w:tcPr>
            <w:tcW w:w="900" w:type="dxa"/>
          </w:tcPr>
          <w:p w:rsidR="00DE17B1" w:rsidRPr="00DE17B1" w:rsidRDefault="00DE17B1" w:rsidP="00DE17B1">
            <w:pPr>
              <w:pBdr>
                <w:bottom w:val="single" w:sz="4" w:space="1" w:color="auto"/>
              </w:pBdr>
              <w:tabs>
                <w:tab w:val="decimal" w:pos="546"/>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c>
          <w:tcPr>
            <w:tcW w:w="810" w:type="dxa"/>
          </w:tcPr>
          <w:p w:rsidR="00DE17B1" w:rsidRPr="00DE17B1" w:rsidRDefault="00DE17B1" w:rsidP="00DE17B1">
            <w:pPr>
              <w:pBdr>
                <w:bottom w:val="single" w:sz="4" w:space="1" w:color="auto"/>
              </w:pBd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9,488</w:t>
            </w:r>
          </w:p>
        </w:tc>
        <w:tc>
          <w:tcPr>
            <w:tcW w:w="900" w:type="dxa"/>
          </w:tcPr>
          <w:p w:rsidR="00DE17B1" w:rsidRPr="00DE17B1" w:rsidRDefault="00DE17B1" w:rsidP="00DE17B1">
            <w:pPr>
              <w:pBdr>
                <w:bottom w:val="single" w:sz="4" w:space="1" w:color="auto"/>
              </w:pBd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9,463</w:t>
            </w:r>
          </w:p>
        </w:tc>
        <w:tc>
          <w:tcPr>
            <w:tcW w:w="900" w:type="dxa"/>
          </w:tcPr>
          <w:p w:rsidR="00DE17B1" w:rsidRPr="00DE17B1" w:rsidRDefault="00DE17B1" w:rsidP="00DE17B1">
            <w:pPr>
              <w:pBdr>
                <w:bottom w:val="single" w:sz="4" w:space="1" w:color="auto"/>
              </w:pBd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c>
          <w:tcPr>
            <w:tcW w:w="900" w:type="dxa"/>
          </w:tcPr>
          <w:p w:rsidR="00DE17B1" w:rsidRPr="00DE17B1" w:rsidRDefault="00DE17B1" w:rsidP="00DE17B1">
            <w:pPr>
              <w:pBdr>
                <w:bottom w:val="single" w:sz="4" w:space="1" w:color="auto"/>
              </w:pBd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w:t>
            </w:r>
          </w:p>
        </w:tc>
        <w:tc>
          <w:tcPr>
            <w:tcW w:w="900" w:type="dxa"/>
          </w:tcPr>
          <w:p w:rsidR="00DE17B1" w:rsidRPr="00DE17B1" w:rsidRDefault="00DE17B1" w:rsidP="00DE17B1">
            <w:pPr>
              <w:pBdr>
                <w:bottom w:val="single" w:sz="4" w:space="1" w:color="auto"/>
              </w:pBd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9,463</w:t>
            </w:r>
          </w:p>
        </w:tc>
      </w:tr>
      <w:tr w:rsidR="00DE17B1" w:rsidRPr="0026715E" w:rsidTr="00DF7957">
        <w:tc>
          <w:tcPr>
            <w:tcW w:w="1620" w:type="dxa"/>
          </w:tcPr>
          <w:p w:rsidR="00DE17B1" w:rsidRPr="0026715E" w:rsidRDefault="00DE17B1" w:rsidP="00DE17B1">
            <w:pPr>
              <w:pStyle w:val="Heading6"/>
              <w:tabs>
                <w:tab w:val="left" w:pos="186"/>
              </w:tabs>
              <w:spacing w:line="280" w:lineRule="exact"/>
              <w:ind w:left="0"/>
              <w:jc w:val="left"/>
              <w:rPr>
                <w:rFonts w:ascii="Arial" w:hAnsi="Arial" w:cs="Arial"/>
                <w:b/>
                <w:bCs/>
                <w:sz w:val="13"/>
                <w:szCs w:val="13"/>
                <w:u w:val="none"/>
                <w:cs/>
              </w:rPr>
            </w:pPr>
            <w:r w:rsidRPr="0026715E">
              <w:rPr>
                <w:rFonts w:ascii="Arial" w:hAnsi="Arial"/>
                <w:b/>
                <w:bCs/>
                <w:sz w:val="13"/>
                <w:szCs w:val="13"/>
                <w:u w:val="none"/>
              </w:rPr>
              <w:t>Net book value</w:t>
            </w:r>
          </w:p>
        </w:tc>
        <w:tc>
          <w:tcPr>
            <w:tcW w:w="990" w:type="dxa"/>
            <w:vAlign w:val="bottom"/>
          </w:tcPr>
          <w:p w:rsidR="00DE17B1" w:rsidRPr="00DE17B1" w:rsidRDefault="00DE17B1" w:rsidP="00DE17B1">
            <w:pPr>
              <w:tabs>
                <w:tab w:val="decimal" w:pos="702"/>
              </w:tabs>
              <w:spacing w:line="280" w:lineRule="exact"/>
              <w:ind w:left="-18" w:right="-18"/>
              <w:jc w:val="right"/>
              <w:rPr>
                <w:rFonts w:ascii="Arial" w:hAnsi="Arial" w:cs="Arial"/>
                <w:sz w:val="13"/>
                <w:szCs w:val="13"/>
              </w:rPr>
            </w:pPr>
          </w:p>
        </w:tc>
        <w:tc>
          <w:tcPr>
            <w:tcW w:w="1080" w:type="dxa"/>
            <w:vAlign w:val="bottom"/>
          </w:tcPr>
          <w:p w:rsidR="00DE17B1" w:rsidRPr="00DE17B1" w:rsidRDefault="00DE17B1" w:rsidP="00DE17B1">
            <w:pPr>
              <w:tabs>
                <w:tab w:val="decimal" w:pos="702"/>
              </w:tabs>
              <w:spacing w:line="280" w:lineRule="exact"/>
              <w:ind w:left="-18" w:right="-18"/>
              <w:jc w:val="right"/>
              <w:rPr>
                <w:rFonts w:ascii="Arial" w:hAnsi="Arial" w:cs="Arial"/>
                <w:sz w:val="13"/>
                <w:szCs w:val="13"/>
              </w:rPr>
            </w:pPr>
          </w:p>
        </w:tc>
        <w:tc>
          <w:tcPr>
            <w:tcW w:w="900" w:type="dxa"/>
          </w:tcPr>
          <w:p w:rsidR="00DE17B1" w:rsidRPr="00DE17B1" w:rsidRDefault="00DE17B1" w:rsidP="00DE17B1">
            <w:pPr>
              <w:tabs>
                <w:tab w:val="decimal" w:pos="612"/>
                <w:tab w:val="decimal" w:pos="702"/>
              </w:tabs>
              <w:spacing w:line="280" w:lineRule="exact"/>
              <w:ind w:left="-18" w:right="-18"/>
              <w:jc w:val="right"/>
              <w:rPr>
                <w:rFonts w:ascii="Arial" w:hAnsi="Arial" w:cs="Arial"/>
                <w:sz w:val="13"/>
                <w:szCs w:val="13"/>
              </w:rPr>
            </w:pPr>
          </w:p>
        </w:tc>
        <w:tc>
          <w:tcPr>
            <w:tcW w:w="900" w:type="dxa"/>
          </w:tcPr>
          <w:p w:rsidR="00DE17B1" w:rsidRPr="00DE17B1" w:rsidRDefault="00DE17B1" w:rsidP="00DE17B1">
            <w:pPr>
              <w:tabs>
                <w:tab w:val="decimal" w:pos="546"/>
                <w:tab w:val="decimal" w:pos="702"/>
              </w:tabs>
              <w:spacing w:line="280" w:lineRule="exact"/>
              <w:ind w:left="-18" w:right="-18"/>
              <w:jc w:val="right"/>
              <w:rPr>
                <w:rFonts w:ascii="Arial" w:hAnsi="Arial" w:cs="Arial"/>
                <w:sz w:val="13"/>
                <w:szCs w:val="13"/>
              </w:rPr>
            </w:pPr>
          </w:p>
        </w:tc>
        <w:tc>
          <w:tcPr>
            <w:tcW w:w="810" w:type="dxa"/>
          </w:tcPr>
          <w:p w:rsidR="00DE17B1" w:rsidRPr="00DE17B1" w:rsidRDefault="00DE17B1" w:rsidP="00DE17B1">
            <w:pPr>
              <w:tabs>
                <w:tab w:val="decimal" w:pos="612"/>
                <w:tab w:val="decimal" w:pos="702"/>
              </w:tabs>
              <w:spacing w:line="280" w:lineRule="exact"/>
              <w:ind w:left="-18" w:right="-18"/>
              <w:jc w:val="right"/>
              <w:rPr>
                <w:rFonts w:ascii="Arial" w:hAnsi="Arial" w:cs="Arial"/>
                <w:sz w:val="13"/>
                <w:szCs w:val="13"/>
              </w:rPr>
            </w:pPr>
          </w:p>
        </w:tc>
        <w:tc>
          <w:tcPr>
            <w:tcW w:w="900" w:type="dxa"/>
            <w:vAlign w:val="bottom"/>
          </w:tcPr>
          <w:p w:rsidR="00DE17B1" w:rsidRPr="00DE17B1" w:rsidRDefault="00DE17B1" w:rsidP="00DE17B1">
            <w:pPr>
              <w:tabs>
                <w:tab w:val="decimal" w:pos="612"/>
                <w:tab w:val="decimal" w:pos="702"/>
              </w:tabs>
              <w:spacing w:line="280" w:lineRule="exact"/>
              <w:ind w:left="-18" w:right="-18"/>
              <w:jc w:val="right"/>
              <w:rPr>
                <w:rFonts w:ascii="Arial" w:hAnsi="Arial" w:cs="Arial"/>
                <w:sz w:val="13"/>
                <w:szCs w:val="13"/>
              </w:rPr>
            </w:pPr>
          </w:p>
        </w:tc>
        <w:tc>
          <w:tcPr>
            <w:tcW w:w="900" w:type="dxa"/>
          </w:tcPr>
          <w:p w:rsidR="00DE17B1" w:rsidRPr="00DE17B1" w:rsidRDefault="00DE17B1" w:rsidP="00DE17B1">
            <w:pPr>
              <w:tabs>
                <w:tab w:val="decimal" w:pos="702"/>
              </w:tabs>
              <w:spacing w:line="280" w:lineRule="exact"/>
              <w:ind w:left="-18" w:right="-18"/>
              <w:jc w:val="right"/>
              <w:rPr>
                <w:rFonts w:ascii="Arial" w:hAnsi="Arial" w:cs="Arial"/>
                <w:sz w:val="13"/>
                <w:szCs w:val="13"/>
              </w:rPr>
            </w:pPr>
          </w:p>
        </w:tc>
        <w:tc>
          <w:tcPr>
            <w:tcW w:w="900" w:type="dxa"/>
          </w:tcPr>
          <w:p w:rsidR="00DE17B1" w:rsidRPr="00DE17B1" w:rsidRDefault="00DE17B1" w:rsidP="00DE17B1">
            <w:pPr>
              <w:tabs>
                <w:tab w:val="decimal" w:pos="702"/>
              </w:tabs>
              <w:spacing w:line="280" w:lineRule="exact"/>
              <w:ind w:left="-18" w:right="-18"/>
              <w:jc w:val="right"/>
              <w:rPr>
                <w:rFonts w:ascii="Arial" w:hAnsi="Arial" w:cs="Arial"/>
                <w:sz w:val="13"/>
                <w:szCs w:val="13"/>
              </w:rPr>
            </w:pPr>
          </w:p>
        </w:tc>
        <w:tc>
          <w:tcPr>
            <w:tcW w:w="900" w:type="dxa"/>
          </w:tcPr>
          <w:p w:rsidR="00DE17B1" w:rsidRPr="00DE17B1" w:rsidRDefault="00DE17B1" w:rsidP="00DE17B1">
            <w:pPr>
              <w:tabs>
                <w:tab w:val="decimal" w:pos="612"/>
                <w:tab w:val="decimal" w:pos="702"/>
              </w:tabs>
              <w:spacing w:line="280" w:lineRule="exact"/>
              <w:ind w:left="-18" w:right="-18"/>
              <w:jc w:val="right"/>
              <w:rPr>
                <w:rFonts w:ascii="Arial" w:hAnsi="Arial" w:cs="Arial"/>
                <w:sz w:val="13"/>
                <w:szCs w:val="13"/>
              </w:rPr>
            </w:pPr>
          </w:p>
        </w:tc>
      </w:tr>
      <w:tr w:rsidR="00DE17B1" w:rsidRPr="0026715E" w:rsidTr="00F94A43">
        <w:trPr>
          <w:trHeight w:val="80"/>
        </w:trPr>
        <w:tc>
          <w:tcPr>
            <w:tcW w:w="1620" w:type="dxa"/>
          </w:tcPr>
          <w:p w:rsidR="00DE17B1" w:rsidRPr="0026715E" w:rsidRDefault="00DE17B1" w:rsidP="00DE17B1">
            <w:pPr>
              <w:pStyle w:val="Heading6"/>
              <w:tabs>
                <w:tab w:val="left" w:pos="186"/>
              </w:tabs>
              <w:spacing w:line="280" w:lineRule="exact"/>
              <w:ind w:left="0"/>
              <w:jc w:val="left"/>
              <w:rPr>
                <w:rFonts w:ascii="Arial" w:hAnsi="Arial" w:cs="Arial"/>
                <w:sz w:val="13"/>
                <w:szCs w:val="13"/>
                <w:u w:val="none"/>
              </w:rPr>
            </w:pPr>
            <w:r w:rsidRPr="0026715E">
              <w:rPr>
                <w:rFonts w:ascii="Arial" w:hAnsi="Arial"/>
                <w:sz w:val="13"/>
                <w:szCs w:val="13"/>
                <w:u w:val="none"/>
              </w:rPr>
              <w:t xml:space="preserve">As at 31 December </w:t>
            </w:r>
            <w:r>
              <w:rPr>
                <w:rFonts w:ascii="Arial" w:hAnsi="Arial"/>
                <w:sz w:val="13"/>
                <w:szCs w:val="13"/>
                <w:u w:val="none"/>
              </w:rPr>
              <w:t>2015</w:t>
            </w:r>
          </w:p>
        </w:tc>
        <w:tc>
          <w:tcPr>
            <w:tcW w:w="990" w:type="dxa"/>
          </w:tcPr>
          <w:p w:rsidR="00DE17B1" w:rsidRPr="00DE17B1" w:rsidRDefault="00DE17B1" w:rsidP="00DE17B1">
            <w:pPr>
              <w:pBdr>
                <w:bottom w:val="double" w:sz="4" w:space="1" w:color="auto"/>
              </w:pBd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147,331</w:t>
            </w:r>
          </w:p>
        </w:tc>
        <w:tc>
          <w:tcPr>
            <w:tcW w:w="1080" w:type="dxa"/>
          </w:tcPr>
          <w:p w:rsidR="00DE17B1" w:rsidRPr="00DE17B1" w:rsidRDefault="00DE17B1" w:rsidP="00DE17B1">
            <w:pPr>
              <w:pBdr>
                <w:bottom w:val="double" w:sz="4" w:space="1" w:color="auto"/>
              </w:pBdr>
              <w:tabs>
                <w:tab w:val="decimal" w:pos="702"/>
              </w:tabs>
              <w:spacing w:line="280" w:lineRule="exact"/>
              <w:ind w:right="-18"/>
              <w:jc w:val="right"/>
              <w:rPr>
                <w:rFonts w:ascii="Arial" w:hAnsi="Arial" w:cs="Arial"/>
                <w:sz w:val="13"/>
                <w:szCs w:val="13"/>
              </w:rPr>
            </w:pPr>
            <w:r w:rsidRPr="00DE17B1">
              <w:rPr>
                <w:rFonts w:ascii="Arial" w:hAnsi="Arial" w:cs="Arial"/>
                <w:sz w:val="13"/>
                <w:szCs w:val="13"/>
              </w:rPr>
              <w:t>-</w:t>
            </w:r>
          </w:p>
        </w:tc>
        <w:tc>
          <w:tcPr>
            <w:tcW w:w="900" w:type="dxa"/>
          </w:tcPr>
          <w:p w:rsidR="00DE17B1" w:rsidRPr="00DE17B1" w:rsidRDefault="00DE17B1" w:rsidP="00DE17B1">
            <w:pPr>
              <w:pBdr>
                <w:bottom w:val="double" w:sz="4" w:space="1" w:color="auto"/>
              </w:pBd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713</w:t>
            </w:r>
          </w:p>
        </w:tc>
        <w:tc>
          <w:tcPr>
            <w:tcW w:w="900" w:type="dxa"/>
          </w:tcPr>
          <w:p w:rsidR="00DE17B1" w:rsidRPr="00DE17B1" w:rsidRDefault="00DE17B1" w:rsidP="00DE17B1">
            <w:pPr>
              <w:pBdr>
                <w:bottom w:val="double" w:sz="4" w:space="1" w:color="auto"/>
              </w:pBdr>
              <w:tabs>
                <w:tab w:val="decimal" w:pos="546"/>
                <w:tab w:val="decimal" w:pos="702"/>
              </w:tabs>
              <w:spacing w:line="280" w:lineRule="exact"/>
              <w:ind w:left="-18" w:right="-18"/>
              <w:jc w:val="right"/>
              <w:rPr>
                <w:rFonts w:ascii="Arial" w:hAnsi="Arial" w:cs="Arial"/>
                <w:sz w:val="13"/>
                <w:szCs w:val="13"/>
              </w:rPr>
            </w:pPr>
            <w:r w:rsidRPr="00DE17B1">
              <w:rPr>
                <w:rFonts w:ascii="Arial" w:hAnsi="Arial" w:cs="Arial"/>
                <w:sz w:val="13"/>
                <w:szCs w:val="13"/>
              </w:rPr>
              <w:t>6,589</w:t>
            </w:r>
          </w:p>
        </w:tc>
        <w:tc>
          <w:tcPr>
            <w:tcW w:w="810" w:type="dxa"/>
          </w:tcPr>
          <w:p w:rsidR="00DE17B1" w:rsidRPr="00DE17B1" w:rsidRDefault="00DE17B1" w:rsidP="00DE17B1">
            <w:pPr>
              <w:pBdr>
                <w:bottom w:val="double" w:sz="4" w:space="1" w:color="auto"/>
              </w:pBd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154,633</w:t>
            </w:r>
          </w:p>
        </w:tc>
        <w:tc>
          <w:tcPr>
            <w:tcW w:w="900" w:type="dxa"/>
          </w:tcPr>
          <w:p w:rsidR="00DE17B1" w:rsidRPr="00DE17B1" w:rsidRDefault="00DE17B1" w:rsidP="00DE17B1">
            <w:pPr>
              <w:pBdr>
                <w:bottom w:val="double" w:sz="4" w:space="1" w:color="auto"/>
              </w:pBd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135,359</w:t>
            </w:r>
          </w:p>
        </w:tc>
        <w:tc>
          <w:tcPr>
            <w:tcW w:w="900" w:type="dxa"/>
          </w:tcPr>
          <w:p w:rsidR="00DE17B1" w:rsidRPr="00DE17B1" w:rsidRDefault="00DE17B1" w:rsidP="00DE17B1">
            <w:pPr>
              <w:pBdr>
                <w:bottom w:val="double" w:sz="4" w:space="1" w:color="auto"/>
              </w:pBd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713</w:t>
            </w:r>
          </w:p>
        </w:tc>
        <w:tc>
          <w:tcPr>
            <w:tcW w:w="900" w:type="dxa"/>
          </w:tcPr>
          <w:p w:rsidR="00DE17B1" w:rsidRPr="00DE17B1" w:rsidRDefault="00DE17B1" w:rsidP="00DE17B1">
            <w:pPr>
              <w:pBdr>
                <w:bottom w:val="double" w:sz="4" w:space="1" w:color="auto"/>
              </w:pBd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6,589</w:t>
            </w:r>
          </w:p>
        </w:tc>
        <w:tc>
          <w:tcPr>
            <w:tcW w:w="900" w:type="dxa"/>
          </w:tcPr>
          <w:p w:rsidR="00DE17B1" w:rsidRPr="00DE17B1" w:rsidRDefault="00DE17B1" w:rsidP="00DE17B1">
            <w:pPr>
              <w:pBdr>
                <w:bottom w:val="double" w:sz="4" w:space="1" w:color="auto"/>
              </w:pBd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142,661</w:t>
            </w:r>
          </w:p>
        </w:tc>
      </w:tr>
      <w:tr w:rsidR="00DE17B1" w:rsidRPr="0026715E" w:rsidTr="001B48DD">
        <w:tc>
          <w:tcPr>
            <w:tcW w:w="1620" w:type="dxa"/>
          </w:tcPr>
          <w:p w:rsidR="00DE17B1" w:rsidRPr="0026715E" w:rsidRDefault="00DE17B1" w:rsidP="00DE17B1">
            <w:pPr>
              <w:pStyle w:val="Heading6"/>
              <w:tabs>
                <w:tab w:val="left" w:pos="186"/>
              </w:tabs>
              <w:spacing w:line="280" w:lineRule="exact"/>
              <w:ind w:left="0"/>
              <w:jc w:val="left"/>
              <w:rPr>
                <w:rFonts w:ascii="Arial" w:hAnsi="Arial" w:cs="Arial"/>
                <w:sz w:val="13"/>
                <w:szCs w:val="13"/>
                <w:u w:val="none"/>
                <w:rtl/>
                <w:cs/>
              </w:rPr>
            </w:pPr>
            <w:r w:rsidRPr="0026715E">
              <w:rPr>
                <w:rFonts w:ascii="Arial" w:hAnsi="Arial"/>
                <w:sz w:val="13"/>
                <w:szCs w:val="13"/>
                <w:u w:val="none"/>
              </w:rPr>
              <w:t xml:space="preserve">As at 31 December </w:t>
            </w:r>
            <w:r>
              <w:rPr>
                <w:rFonts w:ascii="Arial" w:hAnsi="Arial"/>
                <w:sz w:val="13"/>
                <w:szCs w:val="13"/>
                <w:u w:val="none"/>
              </w:rPr>
              <w:t>2016</w:t>
            </w:r>
          </w:p>
        </w:tc>
        <w:tc>
          <w:tcPr>
            <w:tcW w:w="990" w:type="dxa"/>
          </w:tcPr>
          <w:p w:rsidR="00DE17B1" w:rsidRPr="00DE17B1" w:rsidRDefault="00DE17B1" w:rsidP="00DE17B1">
            <w:pPr>
              <w:pBdr>
                <w:bottom w:val="double" w:sz="4" w:space="1" w:color="auto"/>
              </w:pBd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140,147</w:t>
            </w:r>
          </w:p>
        </w:tc>
        <w:tc>
          <w:tcPr>
            <w:tcW w:w="1080" w:type="dxa"/>
          </w:tcPr>
          <w:p w:rsidR="00DE17B1" w:rsidRPr="00DE17B1" w:rsidRDefault="00DE17B1" w:rsidP="00DE17B1">
            <w:pPr>
              <w:pBdr>
                <w:bottom w:val="double" w:sz="4" w:space="1" w:color="auto"/>
              </w:pBdr>
              <w:tabs>
                <w:tab w:val="decimal" w:pos="702"/>
              </w:tabs>
              <w:spacing w:line="280" w:lineRule="exact"/>
              <w:ind w:right="-18"/>
              <w:jc w:val="right"/>
              <w:rPr>
                <w:rFonts w:ascii="Arial" w:hAnsi="Arial" w:cs="Arial"/>
                <w:sz w:val="13"/>
                <w:szCs w:val="13"/>
              </w:rPr>
            </w:pPr>
            <w:r w:rsidRPr="00DE17B1">
              <w:rPr>
                <w:rFonts w:ascii="Arial" w:hAnsi="Arial" w:cs="Arial"/>
                <w:sz w:val="13"/>
                <w:szCs w:val="13"/>
              </w:rPr>
              <w:t>-</w:t>
            </w:r>
          </w:p>
        </w:tc>
        <w:tc>
          <w:tcPr>
            <w:tcW w:w="900" w:type="dxa"/>
          </w:tcPr>
          <w:p w:rsidR="00DE17B1" w:rsidRPr="00DE17B1" w:rsidRDefault="00DE17B1" w:rsidP="00DE17B1">
            <w:pPr>
              <w:pBdr>
                <w:bottom w:val="double" w:sz="4" w:space="1" w:color="auto"/>
              </w:pBd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479</w:t>
            </w:r>
          </w:p>
        </w:tc>
        <w:tc>
          <w:tcPr>
            <w:tcW w:w="900" w:type="dxa"/>
          </w:tcPr>
          <w:p w:rsidR="00DE17B1" w:rsidRPr="00DE17B1" w:rsidRDefault="00DE17B1" w:rsidP="00DE17B1">
            <w:pPr>
              <w:pBdr>
                <w:bottom w:val="double" w:sz="4" w:space="1" w:color="auto"/>
              </w:pBdr>
              <w:tabs>
                <w:tab w:val="decimal" w:pos="546"/>
                <w:tab w:val="decimal" w:pos="702"/>
              </w:tabs>
              <w:spacing w:line="280" w:lineRule="exact"/>
              <w:ind w:left="-18" w:right="-18"/>
              <w:jc w:val="right"/>
              <w:rPr>
                <w:rFonts w:ascii="Arial" w:hAnsi="Arial" w:cs="Arial"/>
                <w:sz w:val="13"/>
                <w:szCs w:val="13"/>
              </w:rPr>
            </w:pPr>
            <w:r w:rsidRPr="00DE17B1">
              <w:rPr>
                <w:rFonts w:ascii="Arial" w:hAnsi="Arial" w:cs="Arial"/>
                <w:sz w:val="13"/>
                <w:szCs w:val="13"/>
              </w:rPr>
              <w:t>45,051</w:t>
            </w:r>
          </w:p>
        </w:tc>
        <w:tc>
          <w:tcPr>
            <w:tcW w:w="810" w:type="dxa"/>
          </w:tcPr>
          <w:p w:rsidR="00DE17B1" w:rsidRPr="00DE17B1" w:rsidRDefault="00DE17B1" w:rsidP="00DE17B1">
            <w:pPr>
              <w:pBdr>
                <w:bottom w:val="double" w:sz="4" w:space="1" w:color="auto"/>
              </w:pBd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185,677</w:t>
            </w:r>
          </w:p>
        </w:tc>
        <w:tc>
          <w:tcPr>
            <w:tcW w:w="900" w:type="dxa"/>
          </w:tcPr>
          <w:p w:rsidR="00DE17B1" w:rsidRPr="00DE17B1" w:rsidRDefault="00DE17B1" w:rsidP="00DE17B1">
            <w:pPr>
              <w:pBdr>
                <w:bottom w:val="double" w:sz="4" w:space="1" w:color="auto"/>
              </w:pBd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128,541</w:t>
            </w:r>
          </w:p>
        </w:tc>
        <w:tc>
          <w:tcPr>
            <w:tcW w:w="900" w:type="dxa"/>
          </w:tcPr>
          <w:p w:rsidR="00DE17B1" w:rsidRPr="00DE17B1" w:rsidRDefault="00DE17B1" w:rsidP="00DE17B1">
            <w:pPr>
              <w:pBdr>
                <w:bottom w:val="double" w:sz="4" w:space="1" w:color="auto"/>
              </w:pBd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479</w:t>
            </w:r>
          </w:p>
        </w:tc>
        <w:tc>
          <w:tcPr>
            <w:tcW w:w="900" w:type="dxa"/>
          </w:tcPr>
          <w:p w:rsidR="00DE17B1" w:rsidRPr="00DE17B1" w:rsidRDefault="00DE17B1" w:rsidP="00DE17B1">
            <w:pPr>
              <w:pBdr>
                <w:bottom w:val="double" w:sz="4" w:space="1" w:color="auto"/>
              </w:pBdr>
              <w:tabs>
                <w:tab w:val="decimal" w:pos="702"/>
              </w:tabs>
              <w:spacing w:line="280" w:lineRule="exact"/>
              <w:ind w:left="-18" w:right="-18"/>
              <w:jc w:val="right"/>
              <w:rPr>
                <w:rFonts w:ascii="Arial" w:hAnsi="Arial" w:cs="Arial"/>
                <w:sz w:val="13"/>
                <w:szCs w:val="13"/>
              </w:rPr>
            </w:pPr>
            <w:r w:rsidRPr="00DE17B1">
              <w:rPr>
                <w:rFonts w:ascii="Arial" w:hAnsi="Arial" w:cs="Arial"/>
                <w:sz w:val="13"/>
                <w:szCs w:val="13"/>
              </w:rPr>
              <w:t>45,051</w:t>
            </w:r>
          </w:p>
        </w:tc>
        <w:tc>
          <w:tcPr>
            <w:tcW w:w="900" w:type="dxa"/>
          </w:tcPr>
          <w:p w:rsidR="00DE17B1" w:rsidRPr="00DE17B1" w:rsidRDefault="00DE17B1" w:rsidP="00DE17B1">
            <w:pPr>
              <w:pBdr>
                <w:bottom w:val="double" w:sz="4" w:space="1" w:color="auto"/>
              </w:pBdr>
              <w:tabs>
                <w:tab w:val="decimal" w:pos="612"/>
                <w:tab w:val="decimal" w:pos="702"/>
              </w:tabs>
              <w:spacing w:line="280" w:lineRule="exact"/>
              <w:ind w:left="-18" w:right="-18"/>
              <w:jc w:val="right"/>
              <w:rPr>
                <w:rFonts w:ascii="Arial" w:hAnsi="Arial" w:cs="Arial"/>
                <w:sz w:val="13"/>
                <w:szCs w:val="13"/>
              </w:rPr>
            </w:pPr>
            <w:r w:rsidRPr="00DE17B1">
              <w:rPr>
                <w:rFonts w:ascii="Arial" w:hAnsi="Arial" w:cs="Arial"/>
                <w:sz w:val="13"/>
                <w:szCs w:val="13"/>
              </w:rPr>
              <w:t>174,071</w:t>
            </w:r>
          </w:p>
        </w:tc>
      </w:tr>
    </w:tbl>
    <w:p w:rsidR="00354FA7" w:rsidRPr="0026715E" w:rsidRDefault="00354FA7" w:rsidP="00D7447E">
      <w:pPr>
        <w:tabs>
          <w:tab w:val="left" w:pos="2160"/>
        </w:tabs>
        <w:spacing w:before="240" w:after="120" w:line="380" w:lineRule="exact"/>
        <w:ind w:left="547"/>
        <w:jc w:val="both"/>
        <w:rPr>
          <w:rFonts w:ascii="Arial" w:hAnsi="Arial" w:cs="Arial"/>
          <w:sz w:val="22"/>
          <w:szCs w:val="22"/>
        </w:rPr>
      </w:pPr>
      <w:r w:rsidRPr="0026715E">
        <w:rPr>
          <w:rFonts w:ascii="Arial" w:hAnsi="Arial" w:cs="Arial"/>
          <w:color w:val="000000"/>
          <w:sz w:val="22"/>
          <w:szCs w:val="22"/>
        </w:rPr>
        <w:t xml:space="preserve">Agreements to buy and to sell condominium signed with customers include intangible assets acquired through business combination. These assets </w:t>
      </w:r>
      <w:r w:rsidR="008A529C" w:rsidRPr="0026715E">
        <w:rPr>
          <w:rFonts w:ascii="Arial" w:hAnsi="Arial" w:cs="Arial"/>
          <w:color w:val="000000"/>
          <w:sz w:val="22"/>
          <w:szCs w:val="22"/>
        </w:rPr>
        <w:t>are amortised on the transfer</w:t>
      </w:r>
      <w:r w:rsidRPr="0026715E">
        <w:rPr>
          <w:rFonts w:ascii="Arial" w:hAnsi="Arial" w:cs="Arial"/>
          <w:color w:val="000000"/>
          <w:sz w:val="22"/>
          <w:szCs w:val="22"/>
        </w:rPr>
        <w:t xml:space="preserve"> of ownerships to buyers after all payments </w:t>
      </w:r>
      <w:r w:rsidR="008A529C" w:rsidRPr="0026715E">
        <w:rPr>
          <w:rFonts w:ascii="Arial" w:hAnsi="Arial" w:cs="Arial"/>
          <w:color w:val="000000"/>
          <w:sz w:val="22"/>
          <w:szCs w:val="22"/>
        </w:rPr>
        <w:t xml:space="preserve">are </w:t>
      </w:r>
      <w:r w:rsidRPr="0026715E">
        <w:rPr>
          <w:rFonts w:ascii="Arial" w:hAnsi="Arial" w:cs="Arial"/>
          <w:color w:val="000000"/>
          <w:sz w:val="22"/>
          <w:szCs w:val="22"/>
        </w:rPr>
        <w:t>received from the buyers.</w:t>
      </w:r>
    </w:p>
    <w:p w:rsidR="00E67B8D" w:rsidRPr="0026715E" w:rsidRDefault="005B3C8C" w:rsidP="00E67B8D">
      <w:pPr>
        <w:tabs>
          <w:tab w:val="left" w:pos="1440"/>
          <w:tab w:val="left" w:pos="2880"/>
          <w:tab w:val="left" w:pos="3240"/>
          <w:tab w:val="center" w:pos="6120"/>
          <w:tab w:val="left" w:pos="6300"/>
        </w:tabs>
        <w:spacing w:before="120" w:after="120" w:line="380" w:lineRule="exact"/>
        <w:ind w:left="547" w:hanging="547"/>
        <w:rPr>
          <w:rFonts w:ascii="Arial" w:hAnsi="Arial"/>
          <w:b/>
          <w:bCs/>
          <w:sz w:val="22"/>
          <w:szCs w:val="22"/>
        </w:rPr>
      </w:pPr>
      <w:r>
        <w:rPr>
          <w:rFonts w:ascii="Arial" w:hAnsi="Arial"/>
          <w:b/>
          <w:bCs/>
          <w:sz w:val="22"/>
          <w:szCs w:val="22"/>
        </w:rPr>
        <w:t>21</w:t>
      </w:r>
      <w:r w:rsidR="00E67B8D" w:rsidRPr="0026715E">
        <w:rPr>
          <w:rFonts w:ascii="Arial" w:hAnsi="Arial"/>
          <w:b/>
          <w:bCs/>
          <w:sz w:val="22"/>
          <w:szCs w:val="22"/>
        </w:rPr>
        <w:t>.</w:t>
      </w:r>
      <w:r w:rsidR="00E67B8D" w:rsidRPr="0026715E">
        <w:rPr>
          <w:rFonts w:ascii="Arial" w:hAnsi="Arial"/>
          <w:b/>
          <w:bCs/>
          <w:sz w:val="22"/>
          <w:szCs w:val="22"/>
          <w:cs/>
        </w:rPr>
        <w:tab/>
      </w:r>
      <w:r w:rsidR="00266409" w:rsidRPr="0026715E">
        <w:rPr>
          <w:rFonts w:ascii="Arial" w:hAnsi="Arial"/>
          <w:b/>
          <w:bCs/>
          <w:sz w:val="22"/>
          <w:szCs w:val="22"/>
        </w:rPr>
        <w:t>S</w:t>
      </w:r>
      <w:r w:rsidR="00E67B8D" w:rsidRPr="0026715E">
        <w:rPr>
          <w:rFonts w:ascii="Arial" w:hAnsi="Arial"/>
          <w:b/>
          <w:bCs/>
          <w:sz w:val="22"/>
          <w:szCs w:val="22"/>
        </w:rPr>
        <w:t>hort-term loans from financial institutions</w:t>
      </w:r>
    </w:p>
    <w:tbl>
      <w:tblPr>
        <w:tblW w:w="8640" w:type="dxa"/>
        <w:tblInd w:w="558" w:type="dxa"/>
        <w:tblLook w:val="01E0" w:firstRow="1" w:lastRow="1" w:firstColumn="1" w:lastColumn="1" w:noHBand="0" w:noVBand="0"/>
      </w:tblPr>
      <w:tblGrid>
        <w:gridCol w:w="2250"/>
        <w:gridCol w:w="720"/>
        <w:gridCol w:w="900"/>
        <w:gridCol w:w="720"/>
        <w:gridCol w:w="450"/>
        <w:gridCol w:w="1170"/>
        <w:gridCol w:w="1260"/>
        <w:gridCol w:w="1170"/>
      </w:tblGrid>
      <w:tr w:rsidR="00B201C0" w:rsidRPr="00B201C0" w:rsidTr="00563D7F">
        <w:tc>
          <w:tcPr>
            <w:tcW w:w="2970" w:type="dxa"/>
            <w:gridSpan w:val="2"/>
          </w:tcPr>
          <w:p w:rsidR="00B201C0" w:rsidRPr="00B201C0" w:rsidRDefault="00B201C0" w:rsidP="00B201C0">
            <w:pPr>
              <w:spacing w:line="380" w:lineRule="exact"/>
              <w:jc w:val="thaiDistribute"/>
              <w:rPr>
                <w:rFonts w:ascii="Arial" w:hAnsi="Arial" w:cs="Arial"/>
                <w:sz w:val="18"/>
                <w:szCs w:val="18"/>
              </w:rPr>
            </w:pPr>
          </w:p>
        </w:tc>
        <w:tc>
          <w:tcPr>
            <w:tcW w:w="1620" w:type="dxa"/>
            <w:gridSpan w:val="2"/>
          </w:tcPr>
          <w:p w:rsidR="00B201C0" w:rsidRPr="00B201C0" w:rsidRDefault="00B201C0" w:rsidP="00B201C0">
            <w:pPr>
              <w:spacing w:line="380" w:lineRule="exact"/>
              <w:jc w:val="thaiDistribute"/>
              <w:rPr>
                <w:rFonts w:ascii="Arial" w:hAnsi="Arial" w:cs="Arial"/>
                <w:sz w:val="18"/>
                <w:szCs w:val="18"/>
              </w:rPr>
            </w:pPr>
          </w:p>
        </w:tc>
        <w:tc>
          <w:tcPr>
            <w:tcW w:w="4050" w:type="dxa"/>
            <w:gridSpan w:val="4"/>
          </w:tcPr>
          <w:p w:rsidR="00B201C0" w:rsidRPr="00B201C0" w:rsidRDefault="00B201C0" w:rsidP="00B201C0">
            <w:pPr>
              <w:spacing w:line="380" w:lineRule="exact"/>
              <w:jc w:val="right"/>
              <w:rPr>
                <w:rFonts w:ascii="Arial" w:hAnsi="Arial" w:cs="Arial"/>
                <w:sz w:val="18"/>
                <w:szCs w:val="18"/>
                <w:cs/>
              </w:rPr>
            </w:pPr>
            <w:r w:rsidRPr="00B201C0">
              <w:rPr>
                <w:rFonts w:ascii="Arial" w:hAnsi="Arial" w:cs="Arial"/>
                <w:sz w:val="18"/>
                <w:szCs w:val="18"/>
              </w:rPr>
              <w:t>(Unit Thousand Baht</w:t>
            </w:r>
            <w:r w:rsidRPr="00B201C0">
              <w:rPr>
                <w:rFonts w:ascii="Arial" w:hAnsi="Arial" w:cs="Arial"/>
                <w:sz w:val="18"/>
                <w:szCs w:val="18"/>
                <w:cs/>
              </w:rPr>
              <w:t>)</w:t>
            </w:r>
          </w:p>
        </w:tc>
      </w:tr>
      <w:tr w:rsidR="00B201C0" w:rsidRPr="00B201C0" w:rsidTr="00563D7F">
        <w:tc>
          <w:tcPr>
            <w:tcW w:w="2250" w:type="dxa"/>
          </w:tcPr>
          <w:p w:rsidR="00B201C0" w:rsidRPr="00B201C0" w:rsidRDefault="00B201C0" w:rsidP="00B201C0">
            <w:pPr>
              <w:spacing w:line="380" w:lineRule="exact"/>
              <w:jc w:val="thaiDistribute"/>
              <w:rPr>
                <w:rFonts w:ascii="Arial" w:hAnsi="Arial" w:cs="Arial"/>
                <w:sz w:val="18"/>
                <w:szCs w:val="18"/>
              </w:rPr>
            </w:pPr>
          </w:p>
        </w:tc>
        <w:tc>
          <w:tcPr>
            <w:tcW w:w="1620" w:type="dxa"/>
            <w:gridSpan w:val="2"/>
          </w:tcPr>
          <w:p w:rsidR="00B201C0" w:rsidRPr="00B201C0" w:rsidRDefault="00B201C0" w:rsidP="00B201C0">
            <w:pPr>
              <w:spacing w:line="380" w:lineRule="exact"/>
              <w:jc w:val="center"/>
              <w:rPr>
                <w:rFonts w:ascii="Arial" w:hAnsi="Arial" w:cs="Arial"/>
                <w:sz w:val="18"/>
                <w:szCs w:val="18"/>
                <w:cs/>
              </w:rPr>
            </w:pPr>
            <w:r w:rsidRPr="00B201C0">
              <w:rPr>
                <w:rFonts w:ascii="Arial" w:hAnsi="Arial" w:cs="Arial"/>
                <w:sz w:val="18"/>
                <w:szCs w:val="18"/>
              </w:rPr>
              <w:t>Interest rate</w:t>
            </w:r>
            <w:r>
              <w:rPr>
                <w:rFonts w:ascii="Arial" w:hAnsi="Arial" w:cs="Arial"/>
                <w:sz w:val="18"/>
                <w:szCs w:val="18"/>
              </w:rPr>
              <w:t xml:space="preserve"> </w:t>
            </w:r>
            <w:r w:rsidRPr="00B201C0">
              <w:rPr>
                <w:rFonts w:ascii="Arial" w:hAnsi="Arial" w:cs="Arial"/>
                <w:sz w:val="18"/>
                <w:szCs w:val="18"/>
              </w:rPr>
              <w:t>(percent</w:t>
            </w:r>
          </w:p>
        </w:tc>
        <w:tc>
          <w:tcPr>
            <w:tcW w:w="2340" w:type="dxa"/>
            <w:gridSpan w:val="3"/>
          </w:tcPr>
          <w:p w:rsidR="00B201C0" w:rsidRPr="00B201C0" w:rsidRDefault="00B201C0" w:rsidP="00B201C0">
            <w:pPr>
              <w:pBdr>
                <w:bottom w:val="single" w:sz="4" w:space="1" w:color="auto"/>
              </w:pBdr>
              <w:spacing w:line="380" w:lineRule="exact"/>
              <w:ind w:right="14"/>
              <w:jc w:val="center"/>
              <w:rPr>
                <w:rFonts w:ascii="Arial" w:hAnsi="Arial" w:cs="Arial"/>
                <w:sz w:val="18"/>
                <w:szCs w:val="18"/>
                <w:cs/>
              </w:rPr>
            </w:pPr>
            <w:r w:rsidRPr="00B201C0">
              <w:rPr>
                <w:rFonts w:ascii="Arial" w:hAnsi="Arial" w:cs="Arial"/>
                <w:sz w:val="18"/>
                <w:szCs w:val="18"/>
              </w:rPr>
              <w:t>Consolidated financial statement</w:t>
            </w:r>
          </w:p>
        </w:tc>
        <w:tc>
          <w:tcPr>
            <w:tcW w:w="2430" w:type="dxa"/>
            <w:gridSpan w:val="2"/>
          </w:tcPr>
          <w:p w:rsidR="00B201C0" w:rsidRPr="00B201C0" w:rsidRDefault="00B201C0" w:rsidP="00B201C0">
            <w:pPr>
              <w:pBdr>
                <w:bottom w:val="single" w:sz="4" w:space="1" w:color="auto"/>
              </w:pBdr>
              <w:spacing w:line="380" w:lineRule="exact"/>
              <w:ind w:right="14"/>
              <w:jc w:val="center"/>
              <w:rPr>
                <w:rFonts w:ascii="Arial" w:hAnsi="Arial" w:cs="Arial"/>
                <w:sz w:val="18"/>
                <w:szCs w:val="18"/>
              </w:rPr>
            </w:pPr>
            <w:r w:rsidRPr="00B201C0">
              <w:rPr>
                <w:rFonts w:ascii="Arial" w:hAnsi="Arial" w:cs="Arial"/>
                <w:sz w:val="18"/>
                <w:szCs w:val="18"/>
              </w:rPr>
              <w:t>Separate financial statement</w:t>
            </w:r>
          </w:p>
        </w:tc>
      </w:tr>
      <w:tr w:rsidR="00B201C0" w:rsidRPr="00B201C0" w:rsidTr="00563D7F">
        <w:tc>
          <w:tcPr>
            <w:tcW w:w="2250" w:type="dxa"/>
          </w:tcPr>
          <w:p w:rsidR="00B201C0" w:rsidRPr="00B201C0" w:rsidRDefault="00B201C0" w:rsidP="00B201C0">
            <w:pPr>
              <w:spacing w:line="380" w:lineRule="exact"/>
              <w:jc w:val="thaiDistribute"/>
              <w:rPr>
                <w:rFonts w:ascii="Arial" w:hAnsi="Arial" w:cs="Arial"/>
                <w:sz w:val="18"/>
                <w:szCs w:val="18"/>
              </w:rPr>
            </w:pPr>
          </w:p>
        </w:tc>
        <w:tc>
          <w:tcPr>
            <w:tcW w:w="1620" w:type="dxa"/>
            <w:gridSpan w:val="2"/>
          </w:tcPr>
          <w:p w:rsidR="00B201C0" w:rsidRPr="00B201C0" w:rsidRDefault="00B201C0" w:rsidP="00B201C0">
            <w:pPr>
              <w:pBdr>
                <w:bottom w:val="single" w:sz="4" w:space="1" w:color="auto"/>
              </w:pBdr>
              <w:spacing w:line="380" w:lineRule="exact"/>
              <w:jc w:val="center"/>
              <w:rPr>
                <w:rFonts w:ascii="Arial" w:hAnsi="Arial" w:cs="Arial"/>
                <w:sz w:val="18"/>
                <w:szCs w:val="18"/>
              </w:rPr>
            </w:pPr>
            <w:r w:rsidRPr="00B201C0">
              <w:rPr>
                <w:rFonts w:ascii="Arial" w:hAnsi="Arial" w:cs="Arial"/>
                <w:sz w:val="18"/>
                <w:szCs w:val="18"/>
              </w:rPr>
              <w:t>per annum)</w:t>
            </w:r>
          </w:p>
        </w:tc>
        <w:tc>
          <w:tcPr>
            <w:tcW w:w="1170" w:type="dxa"/>
            <w:gridSpan w:val="2"/>
          </w:tcPr>
          <w:p w:rsidR="00B201C0" w:rsidRPr="00B201C0" w:rsidRDefault="00B201C0" w:rsidP="00B201C0">
            <w:pPr>
              <w:pBdr>
                <w:bottom w:val="single" w:sz="4" w:space="1" w:color="auto"/>
              </w:pBdr>
              <w:spacing w:line="380" w:lineRule="exact"/>
              <w:jc w:val="center"/>
              <w:rPr>
                <w:rFonts w:ascii="Arial" w:hAnsi="Arial" w:cs="Arial"/>
                <w:sz w:val="18"/>
                <w:szCs w:val="18"/>
              </w:rPr>
            </w:pPr>
            <w:r w:rsidRPr="00B201C0">
              <w:rPr>
                <w:rFonts w:ascii="Arial" w:hAnsi="Arial" w:cs="Arial"/>
                <w:sz w:val="18"/>
                <w:szCs w:val="18"/>
              </w:rPr>
              <w:t>2016</w:t>
            </w:r>
          </w:p>
        </w:tc>
        <w:tc>
          <w:tcPr>
            <w:tcW w:w="1170" w:type="dxa"/>
          </w:tcPr>
          <w:p w:rsidR="00B201C0" w:rsidRPr="00B201C0" w:rsidRDefault="00B201C0" w:rsidP="00B201C0">
            <w:pPr>
              <w:pBdr>
                <w:bottom w:val="single" w:sz="4" w:space="1" w:color="auto"/>
              </w:pBdr>
              <w:spacing w:line="380" w:lineRule="exact"/>
              <w:jc w:val="center"/>
              <w:rPr>
                <w:rFonts w:ascii="Arial" w:hAnsi="Arial" w:cs="Arial"/>
                <w:sz w:val="18"/>
                <w:szCs w:val="18"/>
              </w:rPr>
            </w:pPr>
            <w:r w:rsidRPr="00B201C0">
              <w:rPr>
                <w:rFonts w:ascii="Arial" w:hAnsi="Arial" w:cs="Arial"/>
                <w:sz w:val="18"/>
                <w:szCs w:val="18"/>
              </w:rPr>
              <w:t>2015</w:t>
            </w:r>
          </w:p>
        </w:tc>
        <w:tc>
          <w:tcPr>
            <w:tcW w:w="1260" w:type="dxa"/>
          </w:tcPr>
          <w:p w:rsidR="00B201C0" w:rsidRPr="00B201C0" w:rsidRDefault="00B201C0" w:rsidP="00B201C0">
            <w:pPr>
              <w:pBdr>
                <w:bottom w:val="single" w:sz="4" w:space="1" w:color="auto"/>
              </w:pBdr>
              <w:spacing w:line="380" w:lineRule="exact"/>
              <w:jc w:val="center"/>
              <w:rPr>
                <w:rFonts w:ascii="Arial" w:hAnsi="Arial" w:cs="Arial"/>
                <w:sz w:val="18"/>
                <w:szCs w:val="18"/>
              </w:rPr>
            </w:pPr>
            <w:r w:rsidRPr="00B201C0">
              <w:rPr>
                <w:rFonts w:ascii="Arial" w:hAnsi="Arial" w:cs="Arial"/>
                <w:sz w:val="18"/>
                <w:szCs w:val="18"/>
              </w:rPr>
              <w:t>2016</w:t>
            </w:r>
          </w:p>
        </w:tc>
        <w:tc>
          <w:tcPr>
            <w:tcW w:w="1170" w:type="dxa"/>
          </w:tcPr>
          <w:p w:rsidR="00B201C0" w:rsidRPr="00B201C0" w:rsidRDefault="00B201C0" w:rsidP="00B201C0">
            <w:pPr>
              <w:pBdr>
                <w:bottom w:val="single" w:sz="4" w:space="1" w:color="auto"/>
              </w:pBdr>
              <w:spacing w:line="380" w:lineRule="exact"/>
              <w:jc w:val="center"/>
              <w:rPr>
                <w:rFonts w:ascii="Arial" w:hAnsi="Arial" w:cs="Arial"/>
                <w:sz w:val="18"/>
                <w:szCs w:val="18"/>
              </w:rPr>
            </w:pPr>
            <w:r w:rsidRPr="00B201C0">
              <w:rPr>
                <w:rFonts w:ascii="Arial" w:hAnsi="Arial" w:cs="Arial"/>
                <w:sz w:val="18"/>
                <w:szCs w:val="18"/>
              </w:rPr>
              <w:t>2015</w:t>
            </w:r>
          </w:p>
        </w:tc>
      </w:tr>
      <w:tr w:rsidR="001D21E7" w:rsidRPr="00B201C0" w:rsidTr="00563D7F">
        <w:tc>
          <w:tcPr>
            <w:tcW w:w="2250" w:type="dxa"/>
          </w:tcPr>
          <w:p w:rsidR="001D21E7" w:rsidRPr="00B201C0" w:rsidRDefault="001D21E7" w:rsidP="001D21E7">
            <w:pPr>
              <w:tabs>
                <w:tab w:val="left" w:pos="360"/>
              </w:tabs>
              <w:spacing w:line="380" w:lineRule="exact"/>
              <w:jc w:val="thaiDistribute"/>
              <w:rPr>
                <w:rFonts w:ascii="Arial" w:hAnsi="Arial" w:cs="Arial"/>
                <w:sz w:val="18"/>
                <w:szCs w:val="18"/>
              </w:rPr>
            </w:pPr>
            <w:r w:rsidRPr="00B201C0">
              <w:rPr>
                <w:rFonts w:ascii="Arial" w:hAnsi="Arial" w:cs="Arial"/>
                <w:sz w:val="18"/>
                <w:szCs w:val="18"/>
              </w:rPr>
              <w:t>Promissory notes</w:t>
            </w:r>
          </w:p>
        </w:tc>
        <w:tc>
          <w:tcPr>
            <w:tcW w:w="1620" w:type="dxa"/>
            <w:gridSpan w:val="2"/>
          </w:tcPr>
          <w:p w:rsidR="001D21E7" w:rsidRPr="001D21E7" w:rsidRDefault="001D21E7" w:rsidP="001D21E7">
            <w:pPr>
              <w:tabs>
                <w:tab w:val="decimal" w:pos="792"/>
              </w:tabs>
              <w:spacing w:line="380" w:lineRule="exact"/>
              <w:jc w:val="center"/>
              <w:rPr>
                <w:rFonts w:ascii="Arial" w:hAnsi="Arial" w:cs="Arial"/>
                <w:sz w:val="18"/>
                <w:szCs w:val="18"/>
              </w:rPr>
            </w:pPr>
            <w:r w:rsidRPr="001D21E7">
              <w:rPr>
                <w:rFonts w:ascii="Arial" w:hAnsi="Arial" w:cs="Arial"/>
                <w:sz w:val="18"/>
                <w:szCs w:val="18"/>
              </w:rPr>
              <w:t>MLR - 2.0,       MLR - 1.25</w:t>
            </w:r>
          </w:p>
        </w:tc>
        <w:tc>
          <w:tcPr>
            <w:tcW w:w="1170" w:type="dxa"/>
            <w:gridSpan w:val="2"/>
            <w:vAlign w:val="bottom"/>
          </w:tcPr>
          <w:p w:rsidR="001D21E7" w:rsidRPr="001D21E7" w:rsidRDefault="001D21E7" w:rsidP="001D21E7">
            <w:pPr>
              <w:pBdr>
                <w:bottom w:val="double" w:sz="4" w:space="1" w:color="auto"/>
              </w:pBdr>
              <w:tabs>
                <w:tab w:val="decimal" w:pos="792"/>
                <w:tab w:val="decimal" w:pos="882"/>
              </w:tabs>
              <w:spacing w:line="380" w:lineRule="exact"/>
              <w:jc w:val="center"/>
              <w:rPr>
                <w:rFonts w:ascii="Arial" w:hAnsi="Arial" w:cs="Arial"/>
                <w:sz w:val="18"/>
                <w:szCs w:val="18"/>
              </w:rPr>
            </w:pPr>
            <w:r w:rsidRPr="001D21E7">
              <w:rPr>
                <w:rFonts w:ascii="Arial" w:hAnsi="Arial" w:cs="Arial"/>
                <w:sz w:val="18"/>
                <w:szCs w:val="18"/>
              </w:rPr>
              <w:t>854,020</w:t>
            </w:r>
          </w:p>
        </w:tc>
        <w:tc>
          <w:tcPr>
            <w:tcW w:w="1170" w:type="dxa"/>
            <w:vAlign w:val="bottom"/>
          </w:tcPr>
          <w:p w:rsidR="001D21E7" w:rsidRPr="001D21E7" w:rsidRDefault="001D21E7" w:rsidP="001D21E7">
            <w:pPr>
              <w:pBdr>
                <w:bottom w:val="double" w:sz="4" w:space="1" w:color="auto"/>
              </w:pBdr>
              <w:tabs>
                <w:tab w:val="decimal" w:pos="792"/>
              </w:tabs>
              <w:spacing w:line="380" w:lineRule="exact"/>
              <w:jc w:val="center"/>
              <w:rPr>
                <w:rFonts w:ascii="Arial" w:hAnsi="Arial" w:cs="Arial"/>
                <w:sz w:val="18"/>
                <w:szCs w:val="18"/>
              </w:rPr>
            </w:pPr>
            <w:r w:rsidRPr="001D21E7">
              <w:rPr>
                <w:rFonts w:ascii="Arial" w:hAnsi="Arial" w:cs="Arial"/>
                <w:sz w:val="18"/>
                <w:szCs w:val="18"/>
              </w:rPr>
              <w:t>-</w:t>
            </w:r>
          </w:p>
        </w:tc>
        <w:tc>
          <w:tcPr>
            <w:tcW w:w="1260" w:type="dxa"/>
            <w:vAlign w:val="bottom"/>
          </w:tcPr>
          <w:p w:rsidR="001D21E7" w:rsidRPr="001D21E7" w:rsidRDefault="001D21E7" w:rsidP="001D21E7">
            <w:pPr>
              <w:pBdr>
                <w:bottom w:val="double" w:sz="4" w:space="1" w:color="auto"/>
              </w:pBdr>
              <w:tabs>
                <w:tab w:val="decimal" w:pos="792"/>
                <w:tab w:val="decimal" w:pos="972"/>
              </w:tabs>
              <w:spacing w:line="380" w:lineRule="exact"/>
              <w:jc w:val="center"/>
              <w:rPr>
                <w:rFonts w:ascii="Arial" w:hAnsi="Arial" w:cs="Arial"/>
                <w:sz w:val="18"/>
                <w:szCs w:val="18"/>
              </w:rPr>
            </w:pPr>
            <w:r w:rsidRPr="001D21E7">
              <w:rPr>
                <w:rFonts w:ascii="Arial" w:hAnsi="Arial" w:cs="Arial"/>
                <w:sz w:val="18"/>
                <w:szCs w:val="18"/>
              </w:rPr>
              <w:t>288,877</w:t>
            </w:r>
          </w:p>
        </w:tc>
        <w:tc>
          <w:tcPr>
            <w:tcW w:w="1170" w:type="dxa"/>
            <w:vAlign w:val="bottom"/>
          </w:tcPr>
          <w:p w:rsidR="001D21E7" w:rsidRPr="00B201C0" w:rsidRDefault="001D21E7" w:rsidP="001D21E7">
            <w:pPr>
              <w:pBdr>
                <w:bottom w:val="double" w:sz="4" w:space="1" w:color="auto"/>
              </w:pBdr>
              <w:tabs>
                <w:tab w:val="decimal" w:pos="792"/>
              </w:tabs>
              <w:spacing w:line="380" w:lineRule="exact"/>
              <w:rPr>
                <w:rFonts w:ascii="Arial" w:hAnsi="Arial" w:cs="Arial"/>
                <w:sz w:val="18"/>
                <w:szCs w:val="18"/>
              </w:rPr>
            </w:pPr>
            <w:r w:rsidRPr="00B201C0">
              <w:rPr>
                <w:rFonts w:ascii="Arial" w:hAnsi="Arial" w:cs="Arial"/>
                <w:sz w:val="18"/>
                <w:szCs w:val="18"/>
              </w:rPr>
              <w:t>-</w:t>
            </w:r>
          </w:p>
        </w:tc>
      </w:tr>
    </w:tbl>
    <w:p w:rsidR="0060665D" w:rsidRPr="0026715E" w:rsidRDefault="0060665D" w:rsidP="00B201C0">
      <w:pPr>
        <w:tabs>
          <w:tab w:val="left" w:pos="2160"/>
        </w:tabs>
        <w:spacing w:before="240" w:after="120" w:line="380" w:lineRule="exact"/>
        <w:ind w:left="562"/>
        <w:jc w:val="both"/>
        <w:rPr>
          <w:rFonts w:ascii="Arial" w:hAnsi="Arial" w:cs="Arial"/>
          <w:color w:val="000000"/>
          <w:sz w:val="22"/>
          <w:szCs w:val="22"/>
        </w:rPr>
      </w:pPr>
      <w:r w:rsidRPr="0026715E">
        <w:rPr>
          <w:rFonts w:ascii="Arial" w:hAnsi="Arial" w:cs="Arial"/>
          <w:color w:val="000000"/>
          <w:sz w:val="22"/>
          <w:szCs w:val="22"/>
        </w:rPr>
        <w:t>Promissory note facilities and overdraft facilities of the Company</w:t>
      </w:r>
      <w:r w:rsidR="000B130E">
        <w:rPr>
          <w:rFonts w:ascii="Arial" w:hAnsi="Arial" w:cs="Arial"/>
          <w:color w:val="000000"/>
          <w:sz w:val="22"/>
          <w:szCs w:val="22"/>
        </w:rPr>
        <w:t xml:space="preserve"> and a subsidiary</w:t>
      </w:r>
      <w:r w:rsidRPr="0026715E">
        <w:rPr>
          <w:rFonts w:ascii="Arial" w:hAnsi="Arial" w:cs="Arial"/>
          <w:color w:val="000000"/>
          <w:sz w:val="22"/>
          <w:szCs w:val="22"/>
        </w:rPr>
        <w:t xml:space="preserve"> are mostly secured by the mortgage of land and future construction thereon of the Company, </w:t>
      </w:r>
      <w:r w:rsidR="000B130E">
        <w:rPr>
          <w:rFonts w:ascii="Arial" w:hAnsi="Arial" w:cs="Arial"/>
          <w:color w:val="000000"/>
          <w:sz w:val="22"/>
          <w:szCs w:val="22"/>
        </w:rPr>
        <w:t xml:space="preserve">the mortgage of land and construction thereon of the subsidiary, </w:t>
      </w:r>
      <w:r w:rsidRPr="0026715E">
        <w:rPr>
          <w:rFonts w:ascii="Arial" w:hAnsi="Arial" w:cs="Arial"/>
          <w:color w:val="000000"/>
          <w:sz w:val="22"/>
          <w:szCs w:val="22"/>
        </w:rPr>
        <w:t>and other facilities are unsecured. The facility agreements contain covenants relating to various matter</w:t>
      </w:r>
      <w:r w:rsidR="00DE17B1">
        <w:rPr>
          <w:rFonts w:ascii="Arial" w:hAnsi="Arial" w:cs="Arial"/>
          <w:color w:val="000000"/>
          <w:sz w:val="22"/>
          <w:szCs w:val="22"/>
        </w:rPr>
        <w:t>s stipulated in the agreements regarding reductions of share capital, and require the Company and the subsidiary to maintain debt-to-equity ratio at the rate prescribed in the agreements. As at 31 December 2016, the Company and subsidiary had outstanding balance of short-term loan totaling Baht 854 million (31 December 2015: Nil) (The Company only: Baht 289 million, 31 December 2015: Nil). Some of short-term loans are due at call. Some are due between May 201</w:t>
      </w:r>
      <w:r w:rsidR="007D03BE">
        <w:rPr>
          <w:rFonts w:ascii="Arial" w:hAnsi="Arial" w:cs="Arial"/>
          <w:color w:val="000000"/>
          <w:sz w:val="22"/>
          <w:szCs w:val="22"/>
        </w:rPr>
        <w:t>7 to June 2017.</w:t>
      </w:r>
    </w:p>
    <w:p w:rsidR="00DE17B1" w:rsidRDefault="00DE17B1">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rsidR="0060665D" w:rsidRPr="0026715E" w:rsidRDefault="0060665D" w:rsidP="0060665D">
      <w:pPr>
        <w:tabs>
          <w:tab w:val="left" w:pos="2160"/>
        </w:tabs>
        <w:spacing w:before="120" w:after="120" w:line="380" w:lineRule="exact"/>
        <w:ind w:left="562"/>
        <w:jc w:val="both"/>
        <w:rPr>
          <w:rFonts w:ascii="Arial" w:hAnsi="Arial" w:cs="Arial"/>
          <w:color w:val="000000"/>
          <w:sz w:val="22"/>
          <w:szCs w:val="22"/>
        </w:rPr>
      </w:pPr>
      <w:r w:rsidRPr="0026715E">
        <w:rPr>
          <w:rFonts w:ascii="Arial" w:hAnsi="Arial" w:cs="Arial"/>
          <w:color w:val="000000"/>
          <w:sz w:val="22"/>
          <w:szCs w:val="22"/>
        </w:rPr>
        <w:lastRenderedPageBreak/>
        <w:t xml:space="preserve">As at </w:t>
      </w:r>
      <w:r w:rsidR="003F7334" w:rsidRPr="0026715E">
        <w:rPr>
          <w:rFonts w:ascii="Arial" w:hAnsi="Arial" w:cs="Arial"/>
          <w:color w:val="000000"/>
          <w:sz w:val="22"/>
          <w:szCs w:val="22"/>
        </w:rPr>
        <w:t xml:space="preserve">31 December </w:t>
      </w:r>
      <w:r w:rsidR="00E771A4">
        <w:rPr>
          <w:rFonts w:ascii="Arial" w:hAnsi="Arial" w:cs="Arial"/>
          <w:color w:val="000000"/>
          <w:sz w:val="22"/>
          <w:szCs w:val="22"/>
        </w:rPr>
        <w:t>2016</w:t>
      </w:r>
      <w:r w:rsidRPr="0026715E">
        <w:rPr>
          <w:rFonts w:ascii="Arial" w:hAnsi="Arial" w:cs="Arial"/>
          <w:color w:val="000000"/>
          <w:sz w:val="22"/>
          <w:szCs w:val="22"/>
        </w:rPr>
        <w:t>, the Company</w:t>
      </w:r>
      <w:r w:rsidR="00D77A0A" w:rsidRPr="0026715E">
        <w:rPr>
          <w:rFonts w:ascii="Arial" w:hAnsi="Arial" w:cs="Arial"/>
          <w:color w:val="000000"/>
          <w:sz w:val="22"/>
          <w:szCs w:val="22"/>
        </w:rPr>
        <w:t xml:space="preserve"> and a subsidiary</w:t>
      </w:r>
      <w:r w:rsidRPr="0026715E">
        <w:rPr>
          <w:rFonts w:ascii="Arial" w:hAnsi="Arial" w:cs="Arial"/>
          <w:color w:val="000000"/>
          <w:sz w:val="22"/>
          <w:szCs w:val="22"/>
        </w:rPr>
        <w:t xml:space="preserve">’s promissory note facility which has not yet been drawn down amounted to Baht </w:t>
      </w:r>
      <w:r w:rsidR="001D21E7">
        <w:rPr>
          <w:rFonts w:ascii="Arial" w:hAnsi="Arial" w:cs="Arial"/>
          <w:color w:val="000000"/>
          <w:sz w:val="22"/>
          <w:szCs w:val="22"/>
        </w:rPr>
        <w:t>2,386</w:t>
      </w:r>
      <w:r w:rsidRPr="0026715E">
        <w:rPr>
          <w:rFonts w:ascii="Arial" w:hAnsi="Arial" w:cs="Arial"/>
          <w:color w:val="000000"/>
          <w:sz w:val="22"/>
          <w:szCs w:val="22"/>
        </w:rPr>
        <w:t xml:space="preserve"> million (</w:t>
      </w:r>
      <w:r w:rsidR="00E771A4">
        <w:rPr>
          <w:rFonts w:ascii="Arial" w:hAnsi="Arial" w:cs="Arial"/>
          <w:color w:val="000000"/>
          <w:sz w:val="22"/>
          <w:szCs w:val="22"/>
        </w:rPr>
        <w:t>2015</w:t>
      </w:r>
      <w:r w:rsidRPr="0026715E">
        <w:rPr>
          <w:rFonts w:ascii="Arial" w:hAnsi="Arial" w:cs="Arial"/>
          <w:color w:val="000000"/>
          <w:sz w:val="22"/>
          <w:szCs w:val="22"/>
        </w:rPr>
        <w:t xml:space="preserve">: Baht </w:t>
      </w:r>
      <w:r w:rsidR="00BA3F9F">
        <w:rPr>
          <w:rFonts w:ascii="Arial" w:hAnsi="Arial" w:cs="Arial"/>
          <w:color w:val="000000"/>
          <w:sz w:val="22"/>
          <w:szCs w:val="22"/>
        </w:rPr>
        <w:t>3,858</w:t>
      </w:r>
      <w:r w:rsidRPr="0026715E">
        <w:rPr>
          <w:rFonts w:ascii="Arial" w:hAnsi="Arial" w:cs="Arial"/>
          <w:color w:val="000000"/>
          <w:sz w:val="22"/>
          <w:szCs w:val="22"/>
        </w:rPr>
        <w:t xml:space="preserve"> million) </w:t>
      </w:r>
      <w:r w:rsidR="00D77A0A" w:rsidRPr="0026715E">
        <w:rPr>
          <w:rFonts w:ascii="Arial" w:hAnsi="Arial"/>
          <w:sz w:val="22"/>
          <w:szCs w:val="22"/>
        </w:rPr>
        <w:t xml:space="preserve">(the Company only: Baht </w:t>
      </w:r>
      <w:r w:rsidR="006530DB">
        <w:rPr>
          <w:rFonts w:ascii="Arial" w:hAnsi="Arial"/>
          <w:sz w:val="22"/>
          <w:szCs w:val="22"/>
        </w:rPr>
        <w:t>1,994</w:t>
      </w:r>
      <w:r w:rsidR="00D77A0A" w:rsidRPr="0026715E">
        <w:rPr>
          <w:rFonts w:ascii="Arial" w:hAnsi="Arial"/>
          <w:sz w:val="22"/>
          <w:szCs w:val="22"/>
        </w:rPr>
        <w:t xml:space="preserve"> million, </w:t>
      </w:r>
      <w:r w:rsidR="00E771A4">
        <w:rPr>
          <w:rFonts w:ascii="Arial" w:hAnsi="Arial"/>
          <w:sz w:val="22"/>
          <w:szCs w:val="22"/>
        </w:rPr>
        <w:t>2015</w:t>
      </w:r>
      <w:r w:rsidR="00D77A0A" w:rsidRPr="0026715E">
        <w:rPr>
          <w:rFonts w:ascii="Arial" w:hAnsi="Arial"/>
          <w:sz w:val="22"/>
          <w:szCs w:val="22"/>
        </w:rPr>
        <w:t xml:space="preserve">: Baht </w:t>
      </w:r>
      <w:r w:rsidR="00CB6C3F">
        <w:rPr>
          <w:rFonts w:ascii="Arial" w:hAnsi="Arial"/>
          <w:sz w:val="22"/>
          <w:szCs w:val="22"/>
        </w:rPr>
        <w:t>3,798</w:t>
      </w:r>
      <w:r w:rsidR="00D77A0A" w:rsidRPr="0026715E">
        <w:rPr>
          <w:rFonts w:ascii="Arial" w:hAnsi="Arial"/>
          <w:sz w:val="22"/>
          <w:szCs w:val="22"/>
        </w:rPr>
        <w:t xml:space="preserve"> million) </w:t>
      </w:r>
      <w:r w:rsidRPr="0026715E">
        <w:rPr>
          <w:rFonts w:ascii="Arial" w:hAnsi="Arial" w:cs="Arial"/>
          <w:color w:val="000000"/>
          <w:sz w:val="22"/>
          <w:szCs w:val="22"/>
        </w:rPr>
        <w:t xml:space="preserve">and overdraft facilities which have not yet been drawn down amounted to Baht </w:t>
      </w:r>
      <w:r w:rsidR="006530DB">
        <w:rPr>
          <w:rFonts w:ascii="Arial" w:hAnsi="Arial" w:cs="Arial"/>
          <w:color w:val="000000"/>
          <w:sz w:val="22"/>
          <w:szCs w:val="22"/>
        </w:rPr>
        <w:t>25</w:t>
      </w:r>
      <w:r w:rsidRPr="0026715E">
        <w:rPr>
          <w:rFonts w:ascii="Arial" w:hAnsi="Arial" w:cs="Arial"/>
          <w:color w:val="000000"/>
          <w:sz w:val="22"/>
          <w:szCs w:val="22"/>
        </w:rPr>
        <w:t xml:space="preserve"> million (</w:t>
      </w:r>
      <w:r w:rsidR="00E771A4">
        <w:rPr>
          <w:rFonts w:ascii="Arial" w:hAnsi="Arial" w:cs="Arial"/>
          <w:color w:val="000000"/>
          <w:sz w:val="22"/>
          <w:szCs w:val="22"/>
        </w:rPr>
        <w:t>2015</w:t>
      </w:r>
      <w:r w:rsidRPr="0026715E">
        <w:rPr>
          <w:rFonts w:ascii="Arial" w:hAnsi="Arial" w:cs="Arial"/>
          <w:color w:val="000000"/>
          <w:sz w:val="22"/>
          <w:szCs w:val="22"/>
        </w:rPr>
        <w:t xml:space="preserve">: Baht </w:t>
      </w:r>
      <w:r w:rsidR="00BA3F9F">
        <w:rPr>
          <w:rFonts w:ascii="Arial" w:hAnsi="Arial" w:cs="Arial"/>
          <w:color w:val="000000"/>
          <w:sz w:val="22"/>
          <w:szCs w:val="22"/>
        </w:rPr>
        <w:t>15</w:t>
      </w:r>
      <w:r w:rsidRPr="0026715E">
        <w:rPr>
          <w:rFonts w:ascii="Arial" w:hAnsi="Arial" w:cs="Arial"/>
          <w:color w:val="000000"/>
          <w:sz w:val="22"/>
          <w:szCs w:val="22"/>
        </w:rPr>
        <w:t xml:space="preserve"> million)</w:t>
      </w:r>
      <w:r w:rsidR="00E2587D" w:rsidRPr="0026715E">
        <w:rPr>
          <w:rFonts w:ascii="Arial" w:hAnsi="Arial" w:cs="Arial"/>
          <w:color w:val="000000"/>
          <w:sz w:val="22"/>
          <w:szCs w:val="22"/>
        </w:rPr>
        <w:t xml:space="preserve"> </w:t>
      </w:r>
      <w:r w:rsidR="00E2587D" w:rsidRPr="0026715E">
        <w:rPr>
          <w:rFonts w:ascii="Arial" w:hAnsi="Arial"/>
          <w:sz w:val="22"/>
          <w:szCs w:val="22"/>
        </w:rPr>
        <w:t xml:space="preserve">(the Company only: Baht </w:t>
      </w:r>
      <w:r w:rsidR="006530DB">
        <w:rPr>
          <w:rFonts w:ascii="Arial" w:hAnsi="Arial"/>
          <w:sz w:val="22"/>
          <w:szCs w:val="22"/>
        </w:rPr>
        <w:t>15</w:t>
      </w:r>
      <w:r w:rsidR="00E2587D" w:rsidRPr="0026715E">
        <w:rPr>
          <w:rFonts w:ascii="Arial" w:hAnsi="Arial"/>
          <w:sz w:val="22"/>
          <w:szCs w:val="22"/>
        </w:rPr>
        <w:t xml:space="preserve"> million, </w:t>
      </w:r>
      <w:r w:rsidR="00E771A4">
        <w:rPr>
          <w:rFonts w:ascii="Arial" w:hAnsi="Arial"/>
          <w:sz w:val="22"/>
          <w:szCs w:val="22"/>
        </w:rPr>
        <w:t>2015</w:t>
      </w:r>
      <w:r w:rsidR="00CB6C3F">
        <w:rPr>
          <w:rFonts w:ascii="Arial" w:hAnsi="Arial"/>
          <w:sz w:val="22"/>
          <w:szCs w:val="22"/>
        </w:rPr>
        <w:t xml:space="preserve">: Baht </w:t>
      </w:r>
      <w:r w:rsidR="00E2587D" w:rsidRPr="0026715E">
        <w:rPr>
          <w:rFonts w:ascii="Arial" w:hAnsi="Arial"/>
          <w:sz w:val="22"/>
          <w:szCs w:val="22"/>
        </w:rPr>
        <w:t>5 million)</w:t>
      </w:r>
      <w:r w:rsidRPr="0026715E">
        <w:rPr>
          <w:rFonts w:ascii="Arial" w:hAnsi="Arial" w:cs="Arial"/>
          <w:color w:val="000000"/>
          <w:sz w:val="22"/>
          <w:szCs w:val="22"/>
        </w:rPr>
        <w:t>.</w:t>
      </w:r>
    </w:p>
    <w:p w:rsidR="000B224C" w:rsidRPr="0026715E" w:rsidRDefault="00B201C0" w:rsidP="004F0BEE">
      <w:pPr>
        <w:tabs>
          <w:tab w:val="left" w:pos="2160"/>
        </w:tabs>
        <w:spacing w:before="120" w:after="120" w:line="380" w:lineRule="exact"/>
        <w:ind w:left="547" w:hanging="547"/>
        <w:jc w:val="both"/>
        <w:rPr>
          <w:rFonts w:ascii="Arial" w:hAnsi="Arial"/>
          <w:b/>
          <w:bCs/>
          <w:sz w:val="22"/>
          <w:szCs w:val="22"/>
        </w:rPr>
      </w:pPr>
      <w:r>
        <w:rPr>
          <w:rFonts w:ascii="Arial" w:hAnsi="Arial"/>
          <w:b/>
          <w:bCs/>
          <w:sz w:val="22"/>
          <w:szCs w:val="22"/>
        </w:rPr>
        <w:t>22</w:t>
      </w:r>
      <w:r w:rsidR="000B224C" w:rsidRPr="0026715E">
        <w:rPr>
          <w:rFonts w:ascii="Arial" w:hAnsi="Arial"/>
          <w:b/>
          <w:bCs/>
          <w:sz w:val="22"/>
          <w:szCs w:val="22"/>
        </w:rPr>
        <w:t>.</w:t>
      </w:r>
      <w:r w:rsidR="000B224C" w:rsidRPr="0026715E">
        <w:rPr>
          <w:rFonts w:ascii="Arial" w:hAnsi="Arial"/>
          <w:b/>
          <w:bCs/>
          <w:sz w:val="22"/>
          <w:szCs w:val="22"/>
        </w:rPr>
        <w:tab/>
        <w:t>Trade and other payables</w:t>
      </w:r>
    </w:p>
    <w:p w:rsidR="000B224C" w:rsidRPr="0026715E" w:rsidRDefault="000B224C" w:rsidP="00D917BD">
      <w:pPr>
        <w:tabs>
          <w:tab w:val="left" w:pos="1440"/>
          <w:tab w:val="left" w:pos="2880"/>
          <w:tab w:val="left" w:pos="3240"/>
          <w:tab w:val="center" w:pos="6120"/>
          <w:tab w:val="left" w:pos="6300"/>
        </w:tabs>
        <w:spacing w:line="380" w:lineRule="exact"/>
        <w:ind w:left="544" w:hanging="544"/>
        <w:jc w:val="right"/>
        <w:rPr>
          <w:rFonts w:ascii="Arial" w:hAnsi="Arial"/>
          <w:b/>
          <w:bCs/>
          <w:sz w:val="18"/>
          <w:szCs w:val="18"/>
        </w:rPr>
      </w:pPr>
      <w:r w:rsidRPr="0026715E">
        <w:rPr>
          <w:rFonts w:ascii="Arial" w:hAnsi="Arial"/>
          <w:sz w:val="18"/>
          <w:szCs w:val="18"/>
        </w:rPr>
        <w:t>(Unit: Thousand Baht)</w:t>
      </w:r>
    </w:p>
    <w:tbl>
      <w:tblPr>
        <w:tblW w:w="8640" w:type="dxa"/>
        <w:tblInd w:w="558" w:type="dxa"/>
        <w:tblLayout w:type="fixed"/>
        <w:tblLook w:val="0000" w:firstRow="0" w:lastRow="0" w:firstColumn="0" w:lastColumn="0" w:noHBand="0" w:noVBand="0"/>
      </w:tblPr>
      <w:tblGrid>
        <w:gridCol w:w="3600"/>
        <w:gridCol w:w="1260"/>
        <w:gridCol w:w="1260"/>
        <w:gridCol w:w="1260"/>
        <w:gridCol w:w="1260"/>
      </w:tblGrid>
      <w:tr w:rsidR="000B224C" w:rsidRPr="0026715E" w:rsidTr="003E020A">
        <w:tc>
          <w:tcPr>
            <w:tcW w:w="3600" w:type="dxa"/>
          </w:tcPr>
          <w:p w:rsidR="000B224C" w:rsidRPr="0026715E" w:rsidRDefault="000B224C" w:rsidP="00E97325">
            <w:pPr>
              <w:spacing w:line="320" w:lineRule="exact"/>
              <w:ind w:left="-18"/>
              <w:jc w:val="both"/>
              <w:rPr>
                <w:rFonts w:ascii="Arial" w:hAnsi="Arial"/>
                <w:sz w:val="18"/>
                <w:szCs w:val="18"/>
                <w:u w:val="single"/>
              </w:rPr>
            </w:pPr>
          </w:p>
        </w:tc>
        <w:tc>
          <w:tcPr>
            <w:tcW w:w="2520" w:type="dxa"/>
            <w:gridSpan w:val="2"/>
          </w:tcPr>
          <w:p w:rsidR="000B224C" w:rsidRPr="0026715E" w:rsidRDefault="000B224C" w:rsidP="00E97325">
            <w:pPr>
              <w:pBdr>
                <w:bottom w:val="single" w:sz="4" w:space="1" w:color="auto"/>
              </w:pBdr>
              <w:spacing w:line="320" w:lineRule="exact"/>
              <w:jc w:val="center"/>
              <w:rPr>
                <w:rFonts w:ascii="Arial" w:hAnsi="Arial"/>
                <w:sz w:val="18"/>
                <w:szCs w:val="18"/>
              </w:rPr>
            </w:pPr>
            <w:r w:rsidRPr="0026715E">
              <w:rPr>
                <w:rFonts w:ascii="Arial" w:hAnsi="Arial"/>
                <w:sz w:val="18"/>
                <w:szCs w:val="18"/>
              </w:rPr>
              <w:t>Consolidated                     financial statements</w:t>
            </w:r>
          </w:p>
        </w:tc>
        <w:tc>
          <w:tcPr>
            <w:tcW w:w="2520" w:type="dxa"/>
            <w:gridSpan w:val="2"/>
          </w:tcPr>
          <w:p w:rsidR="000B224C" w:rsidRPr="0026715E" w:rsidRDefault="000B224C" w:rsidP="00E97325">
            <w:pPr>
              <w:pBdr>
                <w:bottom w:val="single" w:sz="4" w:space="1" w:color="auto"/>
              </w:pBdr>
              <w:spacing w:line="320" w:lineRule="exact"/>
              <w:jc w:val="center"/>
              <w:rPr>
                <w:rFonts w:ascii="Arial" w:hAnsi="Arial"/>
                <w:sz w:val="18"/>
                <w:szCs w:val="18"/>
              </w:rPr>
            </w:pPr>
            <w:r w:rsidRPr="0026715E">
              <w:rPr>
                <w:rFonts w:ascii="Arial" w:hAnsi="Arial"/>
                <w:sz w:val="18"/>
                <w:szCs w:val="18"/>
              </w:rPr>
              <w:t>Separate                          financial statements</w:t>
            </w:r>
          </w:p>
        </w:tc>
      </w:tr>
      <w:tr w:rsidR="000B224C" w:rsidRPr="0026715E" w:rsidTr="003E020A">
        <w:tc>
          <w:tcPr>
            <w:tcW w:w="3600" w:type="dxa"/>
          </w:tcPr>
          <w:p w:rsidR="000B224C" w:rsidRPr="0026715E" w:rsidRDefault="000B224C" w:rsidP="00E97325">
            <w:pPr>
              <w:spacing w:line="320" w:lineRule="exact"/>
              <w:ind w:left="-18"/>
              <w:jc w:val="both"/>
              <w:rPr>
                <w:rFonts w:ascii="Arial" w:hAnsi="Arial"/>
                <w:sz w:val="18"/>
                <w:szCs w:val="18"/>
                <w:u w:val="single"/>
              </w:rPr>
            </w:pPr>
          </w:p>
        </w:tc>
        <w:tc>
          <w:tcPr>
            <w:tcW w:w="1260" w:type="dxa"/>
          </w:tcPr>
          <w:p w:rsidR="000B224C" w:rsidRPr="0026715E" w:rsidRDefault="00E771A4" w:rsidP="00E126E9">
            <w:pPr>
              <w:pBdr>
                <w:bottom w:val="single" w:sz="4" w:space="1" w:color="auto"/>
              </w:pBdr>
              <w:spacing w:line="320" w:lineRule="exact"/>
              <w:jc w:val="center"/>
              <w:rPr>
                <w:rFonts w:ascii="Arial" w:hAnsi="Arial"/>
                <w:sz w:val="18"/>
                <w:szCs w:val="18"/>
              </w:rPr>
            </w:pPr>
            <w:r>
              <w:rPr>
                <w:rFonts w:ascii="Arial" w:hAnsi="Arial"/>
                <w:sz w:val="18"/>
                <w:szCs w:val="18"/>
              </w:rPr>
              <w:t>2016</w:t>
            </w:r>
          </w:p>
        </w:tc>
        <w:tc>
          <w:tcPr>
            <w:tcW w:w="1260" w:type="dxa"/>
          </w:tcPr>
          <w:p w:rsidR="000B224C" w:rsidRPr="0026715E" w:rsidRDefault="00E771A4" w:rsidP="00E126E9">
            <w:pPr>
              <w:pBdr>
                <w:bottom w:val="single" w:sz="4" w:space="1" w:color="auto"/>
              </w:pBdr>
              <w:spacing w:line="320" w:lineRule="exact"/>
              <w:jc w:val="center"/>
              <w:rPr>
                <w:rFonts w:ascii="Arial" w:hAnsi="Arial"/>
                <w:sz w:val="18"/>
                <w:szCs w:val="18"/>
              </w:rPr>
            </w:pPr>
            <w:r>
              <w:rPr>
                <w:rFonts w:ascii="Arial" w:hAnsi="Arial"/>
                <w:sz w:val="18"/>
                <w:szCs w:val="18"/>
              </w:rPr>
              <w:t>2015</w:t>
            </w:r>
          </w:p>
        </w:tc>
        <w:tc>
          <w:tcPr>
            <w:tcW w:w="1260" w:type="dxa"/>
          </w:tcPr>
          <w:p w:rsidR="000B224C" w:rsidRPr="0026715E" w:rsidRDefault="00E771A4" w:rsidP="00E126E9">
            <w:pPr>
              <w:pBdr>
                <w:bottom w:val="single" w:sz="4" w:space="1" w:color="auto"/>
              </w:pBdr>
              <w:spacing w:line="320" w:lineRule="exact"/>
              <w:jc w:val="center"/>
              <w:rPr>
                <w:rFonts w:ascii="Arial" w:hAnsi="Arial"/>
                <w:sz w:val="18"/>
                <w:szCs w:val="18"/>
              </w:rPr>
            </w:pPr>
            <w:r>
              <w:rPr>
                <w:rFonts w:ascii="Arial" w:hAnsi="Arial"/>
                <w:sz w:val="18"/>
                <w:szCs w:val="18"/>
              </w:rPr>
              <w:t>2016</w:t>
            </w:r>
          </w:p>
        </w:tc>
        <w:tc>
          <w:tcPr>
            <w:tcW w:w="1260" w:type="dxa"/>
          </w:tcPr>
          <w:p w:rsidR="000B224C" w:rsidRPr="0026715E" w:rsidRDefault="00E771A4" w:rsidP="00E126E9">
            <w:pPr>
              <w:pBdr>
                <w:bottom w:val="single" w:sz="4" w:space="1" w:color="auto"/>
              </w:pBdr>
              <w:spacing w:line="320" w:lineRule="exact"/>
              <w:jc w:val="center"/>
              <w:rPr>
                <w:rFonts w:ascii="Arial" w:hAnsi="Arial"/>
                <w:sz w:val="18"/>
                <w:szCs w:val="18"/>
              </w:rPr>
            </w:pPr>
            <w:r>
              <w:rPr>
                <w:rFonts w:ascii="Arial" w:hAnsi="Arial"/>
                <w:sz w:val="18"/>
                <w:szCs w:val="18"/>
              </w:rPr>
              <w:t>2015</w:t>
            </w:r>
          </w:p>
        </w:tc>
      </w:tr>
      <w:tr w:rsidR="001D21E7" w:rsidRPr="0026715E" w:rsidTr="003E020A">
        <w:tc>
          <w:tcPr>
            <w:tcW w:w="3600" w:type="dxa"/>
          </w:tcPr>
          <w:p w:rsidR="001D21E7" w:rsidRPr="0026715E" w:rsidRDefault="001D21E7" w:rsidP="001D21E7">
            <w:pPr>
              <w:spacing w:line="320" w:lineRule="exact"/>
              <w:ind w:left="-14"/>
              <w:rPr>
                <w:rFonts w:ascii="Arial" w:hAnsi="Arial" w:cs="Arial"/>
                <w:sz w:val="18"/>
                <w:szCs w:val="18"/>
              </w:rPr>
            </w:pPr>
            <w:r w:rsidRPr="0026715E">
              <w:rPr>
                <w:rFonts w:ascii="Arial" w:hAnsi="Arial" w:cs="Arial"/>
                <w:sz w:val="18"/>
                <w:szCs w:val="18"/>
              </w:rPr>
              <w:t>Trade payables - related parties</w:t>
            </w:r>
          </w:p>
        </w:tc>
        <w:tc>
          <w:tcPr>
            <w:tcW w:w="1260" w:type="dxa"/>
            <w:vAlign w:val="bottom"/>
          </w:tcPr>
          <w:p w:rsidR="001D21E7" w:rsidRPr="001D21E7" w:rsidRDefault="001D21E7" w:rsidP="001D21E7">
            <w:pPr>
              <w:tabs>
                <w:tab w:val="decimal" w:pos="972"/>
              </w:tabs>
              <w:spacing w:line="320" w:lineRule="exact"/>
              <w:jc w:val="both"/>
              <w:rPr>
                <w:rFonts w:ascii="Arial" w:hAnsi="Arial" w:cs="Arial"/>
                <w:sz w:val="18"/>
                <w:szCs w:val="18"/>
              </w:rPr>
            </w:pPr>
            <w:r w:rsidRPr="001D21E7">
              <w:rPr>
                <w:rFonts w:ascii="Arial" w:hAnsi="Arial" w:cs="Arial"/>
                <w:sz w:val="18"/>
                <w:szCs w:val="18"/>
              </w:rPr>
              <w:t>2,460</w:t>
            </w:r>
          </w:p>
        </w:tc>
        <w:tc>
          <w:tcPr>
            <w:tcW w:w="1260" w:type="dxa"/>
            <w:vAlign w:val="bottom"/>
          </w:tcPr>
          <w:p w:rsidR="001D21E7" w:rsidRPr="001D21E7" w:rsidRDefault="001D21E7" w:rsidP="001D21E7">
            <w:pPr>
              <w:tabs>
                <w:tab w:val="decimal" w:pos="972"/>
              </w:tabs>
              <w:spacing w:line="320" w:lineRule="exact"/>
              <w:jc w:val="both"/>
              <w:rPr>
                <w:rFonts w:ascii="Arial" w:hAnsi="Arial" w:cs="Arial"/>
                <w:sz w:val="18"/>
                <w:szCs w:val="18"/>
              </w:rPr>
            </w:pPr>
            <w:r w:rsidRPr="001D21E7">
              <w:rPr>
                <w:rFonts w:ascii="Arial" w:hAnsi="Arial" w:cs="Arial"/>
                <w:sz w:val="18"/>
                <w:szCs w:val="18"/>
              </w:rPr>
              <w:t>-</w:t>
            </w:r>
          </w:p>
        </w:tc>
        <w:tc>
          <w:tcPr>
            <w:tcW w:w="1260" w:type="dxa"/>
            <w:vAlign w:val="bottom"/>
          </w:tcPr>
          <w:p w:rsidR="001D21E7" w:rsidRPr="001D21E7" w:rsidRDefault="001D21E7" w:rsidP="001D21E7">
            <w:pPr>
              <w:tabs>
                <w:tab w:val="decimal" w:pos="972"/>
              </w:tabs>
              <w:spacing w:line="320" w:lineRule="exact"/>
              <w:jc w:val="both"/>
              <w:rPr>
                <w:rFonts w:ascii="Arial" w:hAnsi="Arial" w:cs="Arial"/>
                <w:sz w:val="18"/>
                <w:szCs w:val="18"/>
              </w:rPr>
            </w:pPr>
            <w:r w:rsidRPr="001D21E7">
              <w:rPr>
                <w:rFonts w:ascii="Arial" w:hAnsi="Arial" w:cs="Arial"/>
                <w:sz w:val="18"/>
                <w:szCs w:val="18"/>
              </w:rPr>
              <w:t>7,316</w:t>
            </w:r>
          </w:p>
        </w:tc>
        <w:tc>
          <w:tcPr>
            <w:tcW w:w="1260" w:type="dxa"/>
            <w:vAlign w:val="bottom"/>
          </w:tcPr>
          <w:p w:rsidR="001D21E7" w:rsidRPr="0026715E" w:rsidRDefault="001D21E7" w:rsidP="001D21E7">
            <w:pPr>
              <w:tabs>
                <w:tab w:val="decimal" w:pos="972"/>
              </w:tabs>
              <w:spacing w:line="320" w:lineRule="exact"/>
              <w:jc w:val="both"/>
              <w:rPr>
                <w:rFonts w:ascii="Arial" w:hAnsi="Arial" w:cs="Arial"/>
                <w:sz w:val="18"/>
                <w:szCs w:val="18"/>
              </w:rPr>
            </w:pPr>
            <w:r w:rsidRPr="0026715E">
              <w:rPr>
                <w:rFonts w:ascii="Arial" w:hAnsi="Arial" w:cs="Arial"/>
                <w:sz w:val="18"/>
                <w:szCs w:val="18"/>
              </w:rPr>
              <w:t>94,492</w:t>
            </w:r>
          </w:p>
        </w:tc>
      </w:tr>
      <w:tr w:rsidR="001D21E7" w:rsidRPr="0026715E" w:rsidTr="003E020A">
        <w:tc>
          <w:tcPr>
            <w:tcW w:w="3600" w:type="dxa"/>
          </w:tcPr>
          <w:p w:rsidR="001D21E7" w:rsidRPr="0026715E" w:rsidRDefault="001D21E7" w:rsidP="001D21E7">
            <w:pPr>
              <w:spacing w:line="320" w:lineRule="exact"/>
              <w:ind w:left="-14"/>
              <w:rPr>
                <w:rFonts w:ascii="Arial" w:hAnsi="Arial" w:cs="Arial"/>
                <w:sz w:val="18"/>
                <w:szCs w:val="18"/>
              </w:rPr>
            </w:pPr>
            <w:r w:rsidRPr="0026715E">
              <w:rPr>
                <w:rFonts w:ascii="Arial" w:hAnsi="Arial" w:cs="Arial"/>
                <w:sz w:val="18"/>
                <w:szCs w:val="18"/>
              </w:rPr>
              <w:t>Trade payables - unrelated parties</w:t>
            </w:r>
          </w:p>
        </w:tc>
        <w:tc>
          <w:tcPr>
            <w:tcW w:w="1260" w:type="dxa"/>
            <w:vAlign w:val="bottom"/>
          </w:tcPr>
          <w:p w:rsidR="001D21E7" w:rsidRPr="001D21E7" w:rsidRDefault="001D21E7" w:rsidP="001D21E7">
            <w:pPr>
              <w:tabs>
                <w:tab w:val="decimal" w:pos="972"/>
              </w:tabs>
              <w:spacing w:line="320" w:lineRule="exact"/>
              <w:jc w:val="both"/>
              <w:rPr>
                <w:rFonts w:ascii="Arial" w:hAnsi="Arial" w:cs="Arial"/>
                <w:sz w:val="18"/>
                <w:szCs w:val="18"/>
              </w:rPr>
            </w:pPr>
            <w:r w:rsidRPr="001D21E7">
              <w:rPr>
                <w:rFonts w:ascii="Arial" w:hAnsi="Arial" w:cs="Arial"/>
                <w:sz w:val="18"/>
                <w:szCs w:val="18"/>
              </w:rPr>
              <w:t>490,607</w:t>
            </w:r>
          </w:p>
        </w:tc>
        <w:tc>
          <w:tcPr>
            <w:tcW w:w="1260" w:type="dxa"/>
            <w:vAlign w:val="bottom"/>
          </w:tcPr>
          <w:p w:rsidR="001D21E7" w:rsidRPr="001D21E7" w:rsidRDefault="001D21E7" w:rsidP="001D21E7">
            <w:pPr>
              <w:tabs>
                <w:tab w:val="decimal" w:pos="972"/>
              </w:tabs>
              <w:spacing w:line="320" w:lineRule="exact"/>
              <w:jc w:val="both"/>
              <w:rPr>
                <w:rFonts w:ascii="Arial" w:hAnsi="Arial" w:cs="Arial"/>
                <w:sz w:val="18"/>
                <w:szCs w:val="18"/>
              </w:rPr>
            </w:pPr>
            <w:r w:rsidRPr="001D21E7">
              <w:rPr>
                <w:rFonts w:ascii="Arial" w:hAnsi="Arial" w:cs="Arial"/>
                <w:sz w:val="18"/>
                <w:szCs w:val="18"/>
              </w:rPr>
              <w:t>560,171</w:t>
            </w:r>
          </w:p>
        </w:tc>
        <w:tc>
          <w:tcPr>
            <w:tcW w:w="1260" w:type="dxa"/>
            <w:vAlign w:val="bottom"/>
          </w:tcPr>
          <w:p w:rsidR="001D21E7" w:rsidRPr="001D21E7" w:rsidRDefault="001D21E7" w:rsidP="001D21E7">
            <w:pPr>
              <w:tabs>
                <w:tab w:val="decimal" w:pos="972"/>
              </w:tabs>
              <w:spacing w:line="320" w:lineRule="exact"/>
              <w:jc w:val="both"/>
              <w:rPr>
                <w:rFonts w:ascii="Arial" w:hAnsi="Arial" w:cs="Arial"/>
                <w:sz w:val="18"/>
                <w:szCs w:val="18"/>
              </w:rPr>
            </w:pPr>
            <w:r w:rsidRPr="001D21E7">
              <w:rPr>
                <w:rFonts w:ascii="Arial" w:hAnsi="Arial" w:cs="Arial"/>
                <w:sz w:val="18"/>
                <w:szCs w:val="18"/>
              </w:rPr>
              <w:t>204,250</w:t>
            </w:r>
          </w:p>
        </w:tc>
        <w:tc>
          <w:tcPr>
            <w:tcW w:w="1260" w:type="dxa"/>
            <w:vAlign w:val="bottom"/>
          </w:tcPr>
          <w:p w:rsidR="001D21E7" w:rsidRPr="0026715E" w:rsidRDefault="001D21E7" w:rsidP="001D21E7">
            <w:pPr>
              <w:tabs>
                <w:tab w:val="decimal" w:pos="972"/>
              </w:tabs>
              <w:spacing w:line="320" w:lineRule="exact"/>
              <w:jc w:val="both"/>
              <w:rPr>
                <w:rFonts w:ascii="Arial" w:hAnsi="Arial" w:cs="Arial"/>
                <w:sz w:val="18"/>
                <w:szCs w:val="18"/>
              </w:rPr>
            </w:pPr>
            <w:r w:rsidRPr="0026715E">
              <w:rPr>
                <w:rFonts w:ascii="Arial" w:hAnsi="Arial" w:cs="Arial"/>
                <w:sz w:val="18"/>
                <w:szCs w:val="18"/>
              </w:rPr>
              <w:t>214,937</w:t>
            </w:r>
          </w:p>
        </w:tc>
      </w:tr>
      <w:tr w:rsidR="001D21E7" w:rsidRPr="0026715E" w:rsidTr="003E020A">
        <w:tc>
          <w:tcPr>
            <w:tcW w:w="3600" w:type="dxa"/>
          </w:tcPr>
          <w:p w:rsidR="001D21E7" w:rsidRPr="0026715E" w:rsidRDefault="001D21E7" w:rsidP="001D21E7">
            <w:pPr>
              <w:spacing w:line="320" w:lineRule="exact"/>
              <w:ind w:left="-14"/>
              <w:rPr>
                <w:rFonts w:ascii="Arial" w:hAnsi="Arial" w:cs="Arial"/>
                <w:sz w:val="18"/>
                <w:szCs w:val="18"/>
              </w:rPr>
            </w:pPr>
            <w:r w:rsidRPr="0026715E">
              <w:rPr>
                <w:rFonts w:ascii="Arial" w:hAnsi="Arial" w:cs="Arial"/>
                <w:sz w:val="18"/>
                <w:szCs w:val="18"/>
              </w:rPr>
              <w:t xml:space="preserve">Other payables - related parties                        </w:t>
            </w:r>
          </w:p>
        </w:tc>
        <w:tc>
          <w:tcPr>
            <w:tcW w:w="1260" w:type="dxa"/>
            <w:vAlign w:val="bottom"/>
          </w:tcPr>
          <w:p w:rsidR="001D21E7" w:rsidRPr="001D21E7" w:rsidRDefault="001D21E7" w:rsidP="001D21E7">
            <w:pPr>
              <w:tabs>
                <w:tab w:val="decimal" w:pos="972"/>
              </w:tabs>
              <w:spacing w:line="320" w:lineRule="exact"/>
              <w:jc w:val="both"/>
              <w:rPr>
                <w:rFonts w:ascii="Arial" w:hAnsi="Arial" w:cs="Arial"/>
                <w:sz w:val="18"/>
                <w:szCs w:val="18"/>
              </w:rPr>
            </w:pPr>
            <w:r w:rsidRPr="001D21E7">
              <w:rPr>
                <w:rFonts w:ascii="Arial" w:hAnsi="Arial" w:cs="Arial"/>
                <w:sz w:val="18"/>
                <w:szCs w:val="18"/>
              </w:rPr>
              <w:t>16,494</w:t>
            </w:r>
          </w:p>
        </w:tc>
        <w:tc>
          <w:tcPr>
            <w:tcW w:w="1260" w:type="dxa"/>
            <w:vAlign w:val="bottom"/>
          </w:tcPr>
          <w:p w:rsidR="001D21E7" w:rsidRPr="001D21E7" w:rsidRDefault="001D21E7" w:rsidP="001D21E7">
            <w:pPr>
              <w:tabs>
                <w:tab w:val="decimal" w:pos="972"/>
              </w:tabs>
              <w:spacing w:line="320" w:lineRule="exact"/>
              <w:jc w:val="both"/>
              <w:rPr>
                <w:rFonts w:ascii="Arial" w:hAnsi="Arial" w:cs="Arial"/>
                <w:sz w:val="18"/>
                <w:szCs w:val="18"/>
              </w:rPr>
            </w:pPr>
            <w:r w:rsidRPr="001D21E7">
              <w:rPr>
                <w:rFonts w:ascii="Arial" w:hAnsi="Arial" w:cs="Arial"/>
                <w:sz w:val="18"/>
                <w:szCs w:val="18"/>
              </w:rPr>
              <w:t>16,994</w:t>
            </w:r>
          </w:p>
        </w:tc>
        <w:tc>
          <w:tcPr>
            <w:tcW w:w="1260" w:type="dxa"/>
            <w:vAlign w:val="bottom"/>
          </w:tcPr>
          <w:p w:rsidR="001D21E7" w:rsidRPr="001D21E7" w:rsidRDefault="001D21E7" w:rsidP="001D21E7">
            <w:pPr>
              <w:tabs>
                <w:tab w:val="decimal" w:pos="972"/>
              </w:tabs>
              <w:spacing w:line="320" w:lineRule="exact"/>
              <w:jc w:val="both"/>
              <w:rPr>
                <w:rFonts w:ascii="Arial" w:hAnsi="Arial" w:cs="Arial"/>
                <w:sz w:val="18"/>
                <w:szCs w:val="18"/>
              </w:rPr>
            </w:pPr>
            <w:r w:rsidRPr="001D21E7">
              <w:rPr>
                <w:rFonts w:ascii="Arial" w:hAnsi="Arial" w:cs="Arial"/>
                <w:sz w:val="18"/>
                <w:szCs w:val="18"/>
              </w:rPr>
              <w:t>25,327</w:t>
            </w:r>
          </w:p>
        </w:tc>
        <w:tc>
          <w:tcPr>
            <w:tcW w:w="1260" w:type="dxa"/>
            <w:vAlign w:val="bottom"/>
          </w:tcPr>
          <w:p w:rsidR="001D21E7" w:rsidRPr="0026715E" w:rsidRDefault="001D21E7" w:rsidP="001D21E7">
            <w:pPr>
              <w:tabs>
                <w:tab w:val="decimal" w:pos="972"/>
              </w:tabs>
              <w:spacing w:line="320" w:lineRule="exact"/>
              <w:jc w:val="both"/>
              <w:rPr>
                <w:rFonts w:ascii="Arial" w:hAnsi="Arial" w:cs="Arial"/>
                <w:sz w:val="18"/>
                <w:szCs w:val="18"/>
              </w:rPr>
            </w:pPr>
            <w:r w:rsidRPr="0026715E">
              <w:rPr>
                <w:rFonts w:ascii="Arial" w:hAnsi="Arial" w:cs="Arial"/>
                <w:sz w:val="18"/>
                <w:szCs w:val="18"/>
              </w:rPr>
              <w:t>31,</w:t>
            </w:r>
            <w:r>
              <w:rPr>
                <w:rFonts w:ascii="Arial" w:hAnsi="Arial" w:cs="Arial"/>
                <w:sz w:val="18"/>
                <w:szCs w:val="18"/>
              </w:rPr>
              <w:t>932</w:t>
            </w:r>
          </w:p>
        </w:tc>
      </w:tr>
      <w:tr w:rsidR="001D21E7" w:rsidRPr="0026715E" w:rsidTr="00D51028">
        <w:tc>
          <w:tcPr>
            <w:tcW w:w="3600" w:type="dxa"/>
          </w:tcPr>
          <w:p w:rsidR="001D21E7" w:rsidRPr="0026715E" w:rsidRDefault="001D21E7" w:rsidP="001D21E7">
            <w:pPr>
              <w:spacing w:line="320" w:lineRule="exact"/>
              <w:ind w:left="-14"/>
              <w:rPr>
                <w:rFonts w:ascii="Arial" w:hAnsi="Arial" w:cs="Arial"/>
                <w:sz w:val="18"/>
                <w:szCs w:val="18"/>
              </w:rPr>
            </w:pPr>
            <w:r w:rsidRPr="0026715E">
              <w:rPr>
                <w:rFonts w:ascii="Arial" w:hAnsi="Arial" w:cs="Arial"/>
                <w:sz w:val="18"/>
                <w:szCs w:val="18"/>
              </w:rPr>
              <w:t xml:space="preserve">Other payables - unrelated parties                        </w:t>
            </w:r>
          </w:p>
        </w:tc>
        <w:tc>
          <w:tcPr>
            <w:tcW w:w="1260" w:type="dxa"/>
            <w:vAlign w:val="bottom"/>
          </w:tcPr>
          <w:p w:rsidR="001D21E7" w:rsidRPr="001D21E7" w:rsidRDefault="001D21E7" w:rsidP="001D21E7">
            <w:pPr>
              <w:tabs>
                <w:tab w:val="decimal" w:pos="972"/>
              </w:tabs>
              <w:spacing w:line="320" w:lineRule="exact"/>
              <w:jc w:val="both"/>
              <w:rPr>
                <w:rFonts w:ascii="Arial" w:hAnsi="Arial" w:cs="Arial"/>
                <w:sz w:val="18"/>
                <w:szCs w:val="18"/>
              </w:rPr>
            </w:pPr>
            <w:r w:rsidRPr="001D21E7">
              <w:rPr>
                <w:rFonts w:ascii="Arial" w:hAnsi="Arial" w:cs="Arial"/>
                <w:sz w:val="18"/>
                <w:szCs w:val="18"/>
              </w:rPr>
              <w:t>165,061</w:t>
            </w:r>
          </w:p>
        </w:tc>
        <w:tc>
          <w:tcPr>
            <w:tcW w:w="1260" w:type="dxa"/>
            <w:vAlign w:val="bottom"/>
          </w:tcPr>
          <w:p w:rsidR="001D21E7" w:rsidRPr="001D21E7" w:rsidRDefault="001D21E7" w:rsidP="001D21E7">
            <w:pPr>
              <w:tabs>
                <w:tab w:val="decimal" w:pos="972"/>
              </w:tabs>
              <w:spacing w:line="320" w:lineRule="exact"/>
              <w:jc w:val="both"/>
              <w:rPr>
                <w:rFonts w:ascii="Arial" w:hAnsi="Arial" w:cs="Arial"/>
                <w:sz w:val="18"/>
                <w:szCs w:val="18"/>
              </w:rPr>
            </w:pPr>
            <w:r w:rsidRPr="001D21E7">
              <w:rPr>
                <w:rFonts w:ascii="Arial" w:hAnsi="Arial" w:cs="Arial"/>
                <w:sz w:val="18"/>
                <w:szCs w:val="18"/>
              </w:rPr>
              <w:t>152,877</w:t>
            </w:r>
          </w:p>
        </w:tc>
        <w:tc>
          <w:tcPr>
            <w:tcW w:w="1260" w:type="dxa"/>
            <w:vAlign w:val="bottom"/>
          </w:tcPr>
          <w:p w:rsidR="001D21E7" w:rsidRPr="001D21E7" w:rsidRDefault="001D21E7" w:rsidP="001D21E7">
            <w:pPr>
              <w:tabs>
                <w:tab w:val="decimal" w:pos="972"/>
              </w:tabs>
              <w:spacing w:line="320" w:lineRule="exact"/>
              <w:jc w:val="both"/>
              <w:rPr>
                <w:rFonts w:ascii="Arial" w:hAnsi="Arial" w:cs="Arial"/>
                <w:sz w:val="18"/>
                <w:szCs w:val="18"/>
              </w:rPr>
            </w:pPr>
            <w:r w:rsidRPr="001D21E7">
              <w:rPr>
                <w:rFonts w:ascii="Arial" w:hAnsi="Arial" w:cs="Arial"/>
                <w:sz w:val="18"/>
                <w:szCs w:val="18"/>
              </w:rPr>
              <w:t>95,119</w:t>
            </w:r>
          </w:p>
        </w:tc>
        <w:tc>
          <w:tcPr>
            <w:tcW w:w="1260" w:type="dxa"/>
            <w:vAlign w:val="bottom"/>
          </w:tcPr>
          <w:p w:rsidR="001D21E7" w:rsidRPr="0026715E" w:rsidRDefault="001D21E7" w:rsidP="001D21E7">
            <w:pPr>
              <w:tabs>
                <w:tab w:val="decimal" w:pos="972"/>
              </w:tabs>
              <w:spacing w:line="320" w:lineRule="exact"/>
              <w:jc w:val="both"/>
              <w:rPr>
                <w:rFonts w:ascii="Arial" w:hAnsi="Arial" w:cs="Arial"/>
                <w:sz w:val="18"/>
                <w:szCs w:val="18"/>
              </w:rPr>
            </w:pPr>
            <w:r w:rsidRPr="0026715E">
              <w:rPr>
                <w:rFonts w:ascii="Arial" w:hAnsi="Arial" w:cs="Arial"/>
                <w:sz w:val="18"/>
                <w:szCs w:val="18"/>
              </w:rPr>
              <w:t>100,684</w:t>
            </w:r>
          </w:p>
        </w:tc>
      </w:tr>
      <w:tr w:rsidR="001D21E7" w:rsidRPr="0026715E" w:rsidTr="003E020A">
        <w:tc>
          <w:tcPr>
            <w:tcW w:w="3600" w:type="dxa"/>
          </w:tcPr>
          <w:p w:rsidR="001D21E7" w:rsidRPr="0026715E" w:rsidRDefault="00D66D2B" w:rsidP="001D21E7">
            <w:pPr>
              <w:spacing w:line="320" w:lineRule="exact"/>
              <w:ind w:left="-18"/>
              <w:jc w:val="both"/>
              <w:rPr>
                <w:rFonts w:ascii="Arial" w:hAnsi="Arial"/>
                <w:sz w:val="18"/>
                <w:szCs w:val="18"/>
                <w:u w:val="single"/>
              </w:rPr>
            </w:pPr>
            <w:r>
              <w:rPr>
                <w:rFonts w:ascii="Arial" w:hAnsi="Arial" w:cs="Arial"/>
                <w:sz w:val="18"/>
                <w:szCs w:val="18"/>
              </w:rPr>
              <w:t>Investment payable - related party</w:t>
            </w:r>
          </w:p>
        </w:tc>
        <w:tc>
          <w:tcPr>
            <w:tcW w:w="1260" w:type="dxa"/>
            <w:vAlign w:val="bottom"/>
          </w:tcPr>
          <w:p w:rsidR="001D21E7" w:rsidRPr="001D21E7" w:rsidRDefault="001D21E7" w:rsidP="001D21E7">
            <w:pPr>
              <w:tabs>
                <w:tab w:val="decimal" w:pos="972"/>
              </w:tabs>
              <w:spacing w:line="320" w:lineRule="exact"/>
              <w:jc w:val="both"/>
              <w:rPr>
                <w:rFonts w:ascii="Arial" w:hAnsi="Arial" w:cs="Arial"/>
                <w:sz w:val="18"/>
                <w:szCs w:val="18"/>
              </w:rPr>
            </w:pPr>
            <w:r w:rsidRPr="001D21E7">
              <w:rPr>
                <w:rFonts w:ascii="Arial" w:hAnsi="Arial" w:cs="Arial"/>
                <w:sz w:val="18"/>
                <w:szCs w:val="18"/>
              </w:rPr>
              <w:t>257,754</w:t>
            </w:r>
          </w:p>
        </w:tc>
        <w:tc>
          <w:tcPr>
            <w:tcW w:w="1260" w:type="dxa"/>
            <w:vAlign w:val="bottom"/>
          </w:tcPr>
          <w:p w:rsidR="001D21E7" w:rsidRPr="001D21E7" w:rsidRDefault="001D21E7" w:rsidP="001D21E7">
            <w:pPr>
              <w:tabs>
                <w:tab w:val="decimal" w:pos="972"/>
              </w:tabs>
              <w:spacing w:line="320" w:lineRule="exact"/>
              <w:jc w:val="both"/>
              <w:rPr>
                <w:rFonts w:ascii="Arial" w:hAnsi="Arial" w:cs="Arial"/>
                <w:sz w:val="18"/>
                <w:szCs w:val="18"/>
              </w:rPr>
            </w:pPr>
            <w:r w:rsidRPr="001D21E7">
              <w:rPr>
                <w:rFonts w:ascii="Arial" w:hAnsi="Arial" w:cs="Arial"/>
                <w:sz w:val="18"/>
                <w:szCs w:val="18"/>
              </w:rPr>
              <w:t>-</w:t>
            </w:r>
          </w:p>
        </w:tc>
        <w:tc>
          <w:tcPr>
            <w:tcW w:w="1260" w:type="dxa"/>
            <w:vAlign w:val="bottom"/>
          </w:tcPr>
          <w:p w:rsidR="001D21E7" w:rsidRPr="001D21E7" w:rsidRDefault="001D21E7" w:rsidP="001D21E7">
            <w:pPr>
              <w:tabs>
                <w:tab w:val="decimal" w:pos="972"/>
              </w:tabs>
              <w:spacing w:line="320" w:lineRule="exact"/>
              <w:jc w:val="both"/>
              <w:rPr>
                <w:rFonts w:ascii="Arial" w:hAnsi="Arial" w:cs="Arial"/>
                <w:sz w:val="18"/>
                <w:szCs w:val="18"/>
              </w:rPr>
            </w:pPr>
            <w:r w:rsidRPr="001D21E7">
              <w:rPr>
                <w:rFonts w:ascii="Arial" w:hAnsi="Arial" w:cs="Arial"/>
                <w:sz w:val="18"/>
                <w:szCs w:val="18"/>
              </w:rPr>
              <w:t>257,754</w:t>
            </w:r>
          </w:p>
        </w:tc>
        <w:tc>
          <w:tcPr>
            <w:tcW w:w="1260" w:type="dxa"/>
            <w:vAlign w:val="bottom"/>
          </w:tcPr>
          <w:p w:rsidR="001D21E7" w:rsidRPr="0026715E" w:rsidRDefault="001D21E7" w:rsidP="001D21E7">
            <w:pPr>
              <w:tabs>
                <w:tab w:val="decimal" w:pos="972"/>
              </w:tabs>
              <w:spacing w:line="320" w:lineRule="exact"/>
              <w:jc w:val="both"/>
              <w:rPr>
                <w:rFonts w:ascii="Arial" w:hAnsi="Arial" w:cs="Arial"/>
                <w:sz w:val="18"/>
                <w:szCs w:val="18"/>
              </w:rPr>
            </w:pPr>
            <w:r w:rsidRPr="0026715E">
              <w:rPr>
                <w:rFonts w:ascii="Arial" w:hAnsi="Arial" w:cs="Arial"/>
                <w:sz w:val="18"/>
                <w:szCs w:val="18"/>
              </w:rPr>
              <w:t>-</w:t>
            </w:r>
          </w:p>
        </w:tc>
      </w:tr>
      <w:tr w:rsidR="001D21E7" w:rsidRPr="0026715E" w:rsidTr="003E020A">
        <w:tc>
          <w:tcPr>
            <w:tcW w:w="3600" w:type="dxa"/>
          </w:tcPr>
          <w:p w:rsidR="001D21E7" w:rsidRPr="0026715E" w:rsidRDefault="001D21E7" w:rsidP="001D21E7">
            <w:pPr>
              <w:spacing w:line="320" w:lineRule="exact"/>
              <w:ind w:left="-18"/>
              <w:jc w:val="both"/>
              <w:rPr>
                <w:rFonts w:ascii="Arial" w:hAnsi="Arial" w:cs="Arial"/>
                <w:sz w:val="18"/>
                <w:szCs w:val="18"/>
              </w:rPr>
            </w:pPr>
            <w:r>
              <w:rPr>
                <w:rFonts w:ascii="Arial" w:hAnsi="Arial" w:cs="Arial"/>
                <w:sz w:val="18"/>
                <w:szCs w:val="18"/>
              </w:rPr>
              <w:t>Accrued expenses - related parties</w:t>
            </w:r>
          </w:p>
        </w:tc>
        <w:tc>
          <w:tcPr>
            <w:tcW w:w="1260" w:type="dxa"/>
            <w:vAlign w:val="bottom"/>
          </w:tcPr>
          <w:p w:rsidR="001D21E7" w:rsidRPr="001D21E7" w:rsidRDefault="001D21E7" w:rsidP="001D21E7">
            <w:pPr>
              <w:tabs>
                <w:tab w:val="decimal" w:pos="972"/>
              </w:tabs>
              <w:spacing w:line="320" w:lineRule="exact"/>
              <w:jc w:val="both"/>
              <w:rPr>
                <w:rFonts w:ascii="Arial" w:hAnsi="Arial" w:cs="Arial"/>
                <w:sz w:val="18"/>
                <w:szCs w:val="18"/>
              </w:rPr>
            </w:pPr>
            <w:r w:rsidRPr="001D21E7">
              <w:rPr>
                <w:rFonts w:ascii="Arial" w:hAnsi="Arial" w:cs="Arial"/>
                <w:sz w:val="18"/>
                <w:szCs w:val="18"/>
              </w:rPr>
              <w:t>6,404</w:t>
            </w:r>
          </w:p>
        </w:tc>
        <w:tc>
          <w:tcPr>
            <w:tcW w:w="1260" w:type="dxa"/>
            <w:vAlign w:val="bottom"/>
          </w:tcPr>
          <w:p w:rsidR="001D21E7" w:rsidRPr="001D21E7" w:rsidRDefault="001D21E7" w:rsidP="001D21E7">
            <w:pPr>
              <w:tabs>
                <w:tab w:val="decimal" w:pos="972"/>
              </w:tabs>
              <w:spacing w:line="320" w:lineRule="exact"/>
              <w:jc w:val="both"/>
              <w:rPr>
                <w:rFonts w:ascii="Arial" w:hAnsi="Arial" w:cs="Arial"/>
                <w:sz w:val="18"/>
                <w:szCs w:val="18"/>
              </w:rPr>
            </w:pPr>
            <w:r w:rsidRPr="001D21E7">
              <w:rPr>
                <w:rFonts w:ascii="Arial" w:hAnsi="Arial" w:cs="Arial"/>
                <w:sz w:val="18"/>
                <w:szCs w:val="18"/>
              </w:rPr>
              <w:t>7,297</w:t>
            </w:r>
          </w:p>
        </w:tc>
        <w:tc>
          <w:tcPr>
            <w:tcW w:w="1260" w:type="dxa"/>
            <w:vAlign w:val="bottom"/>
          </w:tcPr>
          <w:p w:rsidR="001D21E7" w:rsidRPr="001D21E7" w:rsidRDefault="001D21E7" w:rsidP="001D21E7">
            <w:pPr>
              <w:tabs>
                <w:tab w:val="decimal" w:pos="972"/>
              </w:tabs>
              <w:spacing w:line="320" w:lineRule="exact"/>
              <w:jc w:val="both"/>
              <w:rPr>
                <w:rFonts w:ascii="Arial" w:hAnsi="Arial" w:cs="Arial"/>
                <w:sz w:val="18"/>
                <w:szCs w:val="18"/>
              </w:rPr>
            </w:pPr>
            <w:r w:rsidRPr="001D21E7">
              <w:rPr>
                <w:rFonts w:ascii="Arial" w:hAnsi="Arial" w:cs="Arial"/>
                <w:sz w:val="18"/>
                <w:szCs w:val="18"/>
              </w:rPr>
              <w:t>110</w:t>
            </w:r>
          </w:p>
        </w:tc>
        <w:tc>
          <w:tcPr>
            <w:tcW w:w="1260" w:type="dxa"/>
            <w:vAlign w:val="bottom"/>
          </w:tcPr>
          <w:p w:rsidR="001D21E7" w:rsidRPr="0026715E" w:rsidRDefault="001D21E7" w:rsidP="001D21E7">
            <w:pPr>
              <w:tabs>
                <w:tab w:val="decimal" w:pos="972"/>
              </w:tabs>
              <w:spacing w:line="320" w:lineRule="exact"/>
              <w:jc w:val="both"/>
              <w:rPr>
                <w:rFonts w:ascii="Arial" w:hAnsi="Arial" w:cs="Arial"/>
                <w:sz w:val="18"/>
                <w:szCs w:val="18"/>
              </w:rPr>
            </w:pPr>
            <w:r>
              <w:rPr>
                <w:rFonts w:ascii="Arial" w:hAnsi="Arial" w:cs="Arial"/>
                <w:sz w:val="18"/>
                <w:szCs w:val="18"/>
              </w:rPr>
              <w:t>-</w:t>
            </w:r>
          </w:p>
        </w:tc>
      </w:tr>
      <w:tr w:rsidR="001D21E7" w:rsidRPr="0026715E" w:rsidTr="003E020A">
        <w:tc>
          <w:tcPr>
            <w:tcW w:w="3600" w:type="dxa"/>
          </w:tcPr>
          <w:p w:rsidR="001D21E7" w:rsidRPr="0026715E" w:rsidRDefault="001D21E7" w:rsidP="001D21E7">
            <w:pPr>
              <w:spacing w:line="320" w:lineRule="exact"/>
              <w:ind w:left="-14"/>
              <w:rPr>
                <w:rFonts w:ascii="Arial" w:hAnsi="Arial" w:cs="Arial"/>
                <w:sz w:val="18"/>
                <w:szCs w:val="18"/>
              </w:rPr>
            </w:pPr>
            <w:r w:rsidRPr="0026715E">
              <w:rPr>
                <w:rFonts w:ascii="Arial" w:hAnsi="Arial" w:cs="Arial"/>
                <w:sz w:val="18"/>
                <w:szCs w:val="18"/>
              </w:rPr>
              <w:t>Accrued expenses</w:t>
            </w:r>
            <w:r>
              <w:rPr>
                <w:rFonts w:ascii="Arial" w:hAnsi="Arial" w:cs="Arial"/>
                <w:sz w:val="18"/>
                <w:szCs w:val="18"/>
              </w:rPr>
              <w:t xml:space="preserve"> - unrelated parties</w:t>
            </w:r>
          </w:p>
        </w:tc>
        <w:tc>
          <w:tcPr>
            <w:tcW w:w="1260" w:type="dxa"/>
            <w:vAlign w:val="bottom"/>
          </w:tcPr>
          <w:p w:rsidR="001D21E7" w:rsidRPr="001D21E7" w:rsidRDefault="001D21E7" w:rsidP="001D21E7">
            <w:pPr>
              <w:pBdr>
                <w:bottom w:val="single" w:sz="4" w:space="1" w:color="auto"/>
              </w:pBdr>
              <w:tabs>
                <w:tab w:val="decimal" w:pos="972"/>
              </w:tabs>
              <w:spacing w:line="320" w:lineRule="exact"/>
              <w:jc w:val="both"/>
              <w:rPr>
                <w:rFonts w:ascii="Arial" w:hAnsi="Arial" w:cs="Arial"/>
                <w:sz w:val="18"/>
                <w:szCs w:val="18"/>
              </w:rPr>
            </w:pPr>
            <w:r w:rsidRPr="001D21E7">
              <w:rPr>
                <w:rFonts w:ascii="Arial" w:hAnsi="Arial" w:cs="Arial"/>
                <w:sz w:val="18"/>
                <w:szCs w:val="18"/>
              </w:rPr>
              <w:t>444,103</w:t>
            </w:r>
          </w:p>
        </w:tc>
        <w:tc>
          <w:tcPr>
            <w:tcW w:w="1260" w:type="dxa"/>
            <w:vAlign w:val="bottom"/>
          </w:tcPr>
          <w:p w:rsidR="001D21E7" w:rsidRPr="001D21E7" w:rsidRDefault="001D21E7" w:rsidP="001D21E7">
            <w:pPr>
              <w:pBdr>
                <w:bottom w:val="single" w:sz="4" w:space="1" w:color="auto"/>
              </w:pBdr>
              <w:tabs>
                <w:tab w:val="decimal" w:pos="972"/>
              </w:tabs>
              <w:spacing w:line="320" w:lineRule="exact"/>
              <w:jc w:val="both"/>
              <w:rPr>
                <w:rFonts w:ascii="Arial" w:hAnsi="Arial" w:cs="Arial"/>
                <w:sz w:val="18"/>
                <w:szCs w:val="18"/>
              </w:rPr>
            </w:pPr>
            <w:r w:rsidRPr="001D21E7">
              <w:rPr>
                <w:rFonts w:ascii="Arial" w:hAnsi="Arial" w:cs="Arial"/>
                <w:sz w:val="18"/>
                <w:szCs w:val="18"/>
              </w:rPr>
              <w:t>329,670</w:t>
            </w:r>
          </w:p>
        </w:tc>
        <w:tc>
          <w:tcPr>
            <w:tcW w:w="1260" w:type="dxa"/>
            <w:vAlign w:val="bottom"/>
          </w:tcPr>
          <w:p w:rsidR="001D21E7" w:rsidRPr="001D21E7" w:rsidRDefault="001D21E7" w:rsidP="001D21E7">
            <w:pPr>
              <w:pBdr>
                <w:bottom w:val="single" w:sz="4" w:space="1" w:color="auto"/>
              </w:pBdr>
              <w:tabs>
                <w:tab w:val="decimal" w:pos="972"/>
              </w:tabs>
              <w:spacing w:line="320" w:lineRule="exact"/>
              <w:jc w:val="both"/>
              <w:rPr>
                <w:rFonts w:ascii="Arial" w:hAnsi="Arial" w:cs="Arial"/>
                <w:sz w:val="18"/>
                <w:szCs w:val="18"/>
              </w:rPr>
            </w:pPr>
            <w:r w:rsidRPr="001D21E7">
              <w:rPr>
                <w:rFonts w:ascii="Arial" w:hAnsi="Arial" w:cs="Arial"/>
                <w:sz w:val="18"/>
                <w:szCs w:val="18"/>
              </w:rPr>
              <w:t>335,652</w:t>
            </w:r>
          </w:p>
        </w:tc>
        <w:tc>
          <w:tcPr>
            <w:tcW w:w="1260" w:type="dxa"/>
            <w:vAlign w:val="bottom"/>
          </w:tcPr>
          <w:p w:rsidR="001D21E7" w:rsidRPr="0026715E" w:rsidRDefault="001D21E7" w:rsidP="001D21E7">
            <w:pPr>
              <w:pBdr>
                <w:bottom w:val="single" w:sz="4" w:space="1" w:color="auto"/>
              </w:pBdr>
              <w:tabs>
                <w:tab w:val="decimal" w:pos="972"/>
              </w:tabs>
              <w:spacing w:line="320" w:lineRule="exact"/>
              <w:jc w:val="both"/>
              <w:rPr>
                <w:rFonts w:ascii="Arial" w:hAnsi="Arial" w:cs="Arial"/>
                <w:sz w:val="18"/>
                <w:szCs w:val="18"/>
              </w:rPr>
            </w:pPr>
            <w:r>
              <w:rPr>
                <w:rFonts w:ascii="Arial" w:hAnsi="Arial" w:cs="Arial"/>
                <w:sz w:val="18"/>
                <w:szCs w:val="18"/>
              </w:rPr>
              <w:t>252,371</w:t>
            </w:r>
          </w:p>
        </w:tc>
      </w:tr>
      <w:tr w:rsidR="001D21E7" w:rsidRPr="0026715E" w:rsidTr="003E020A">
        <w:tc>
          <w:tcPr>
            <w:tcW w:w="3600" w:type="dxa"/>
          </w:tcPr>
          <w:p w:rsidR="001D21E7" w:rsidRPr="0026715E" w:rsidRDefault="001D21E7" w:rsidP="001D21E7">
            <w:pPr>
              <w:spacing w:line="320" w:lineRule="exact"/>
              <w:ind w:left="162" w:hanging="180"/>
              <w:rPr>
                <w:rFonts w:ascii="Arial" w:hAnsi="Arial" w:cs="Arial"/>
                <w:sz w:val="18"/>
                <w:szCs w:val="18"/>
                <w:cs/>
              </w:rPr>
            </w:pPr>
            <w:r w:rsidRPr="0026715E">
              <w:rPr>
                <w:rFonts w:ascii="Arial" w:hAnsi="Arial" w:cs="Arial"/>
                <w:sz w:val="18"/>
                <w:szCs w:val="18"/>
              </w:rPr>
              <w:t>Total trade and other payables</w:t>
            </w:r>
          </w:p>
        </w:tc>
        <w:tc>
          <w:tcPr>
            <w:tcW w:w="1260" w:type="dxa"/>
            <w:vAlign w:val="bottom"/>
          </w:tcPr>
          <w:p w:rsidR="001D21E7" w:rsidRPr="001D21E7" w:rsidRDefault="001D21E7" w:rsidP="001D21E7">
            <w:pPr>
              <w:pBdr>
                <w:bottom w:val="double" w:sz="4" w:space="1" w:color="auto"/>
              </w:pBdr>
              <w:tabs>
                <w:tab w:val="decimal" w:pos="972"/>
              </w:tabs>
              <w:spacing w:line="320" w:lineRule="exact"/>
              <w:jc w:val="both"/>
              <w:rPr>
                <w:rFonts w:ascii="Arial" w:hAnsi="Arial" w:cs="Arial"/>
                <w:sz w:val="18"/>
                <w:szCs w:val="18"/>
              </w:rPr>
            </w:pPr>
            <w:r w:rsidRPr="001D21E7">
              <w:rPr>
                <w:rFonts w:ascii="Arial" w:hAnsi="Arial" w:cs="Arial"/>
                <w:sz w:val="18"/>
                <w:szCs w:val="18"/>
              </w:rPr>
              <w:t>1,382,883</w:t>
            </w:r>
          </w:p>
        </w:tc>
        <w:tc>
          <w:tcPr>
            <w:tcW w:w="1260" w:type="dxa"/>
            <w:vAlign w:val="bottom"/>
          </w:tcPr>
          <w:p w:rsidR="001D21E7" w:rsidRPr="001D21E7" w:rsidRDefault="001D21E7" w:rsidP="001D21E7">
            <w:pPr>
              <w:pBdr>
                <w:bottom w:val="double" w:sz="4" w:space="1" w:color="auto"/>
              </w:pBdr>
              <w:tabs>
                <w:tab w:val="decimal" w:pos="972"/>
              </w:tabs>
              <w:spacing w:line="320" w:lineRule="exact"/>
              <w:jc w:val="both"/>
              <w:rPr>
                <w:rFonts w:ascii="Arial" w:hAnsi="Arial" w:cs="Arial"/>
                <w:sz w:val="18"/>
                <w:szCs w:val="18"/>
              </w:rPr>
            </w:pPr>
            <w:r w:rsidRPr="001D21E7">
              <w:rPr>
                <w:rFonts w:ascii="Arial" w:hAnsi="Arial" w:cs="Arial"/>
                <w:sz w:val="18"/>
                <w:szCs w:val="18"/>
              </w:rPr>
              <w:t>1,067,009</w:t>
            </w:r>
          </w:p>
        </w:tc>
        <w:tc>
          <w:tcPr>
            <w:tcW w:w="1260" w:type="dxa"/>
            <w:vAlign w:val="bottom"/>
          </w:tcPr>
          <w:p w:rsidR="001D21E7" w:rsidRPr="001D21E7" w:rsidRDefault="001D21E7" w:rsidP="001D21E7">
            <w:pPr>
              <w:pBdr>
                <w:bottom w:val="double" w:sz="4" w:space="1" w:color="auto"/>
              </w:pBdr>
              <w:tabs>
                <w:tab w:val="decimal" w:pos="972"/>
              </w:tabs>
              <w:spacing w:line="320" w:lineRule="exact"/>
              <w:jc w:val="both"/>
              <w:rPr>
                <w:rFonts w:ascii="Arial" w:hAnsi="Arial" w:cs="Arial"/>
                <w:sz w:val="18"/>
                <w:szCs w:val="18"/>
              </w:rPr>
            </w:pPr>
            <w:r w:rsidRPr="001D21E7">
              <w:rPr>
                <w:rFonts w:ascii="Arial" w:hAnsi="Arial" w:cs="Arial"/>
                <w:sz w:val="18"/>
                <w:szCs w:val="18"/>
              </w:rPr>
              <w:t>925,528</w:t>
            </w:r>
          </w:p>
        </w:tc>
        <w:tc>
          <w:tcPr>
            <w:tcW w:w="1260" w:type="dxa"/>
            <w:vAlign w:val="bottom"/>
          </w:tcPr>
          <w:p w:rsidR="001D21E7" w:rsidRPr="0026715E" w:rsidRDefault="001D21E7" w:rsidP="001D21E7">
            <w:pPr>
              <w:pBdr>
                <w:bottom w:val="double" w:sz="4" w:space="1" w:color="auto"/>
              </w:pBdr>
              <w:tabs>
                <w:tab w:val="decimal" w:pos="972"/>
              </w:tabs>
              <w:spacing w:line="320" w:lineRule="exact"/>
              <w:jc w:val="both"/>
              <w:rPr>
                <w:rFonts w:ascii="Arial" w:hAnsi="Arial" w:cs="Arial"/>
                <w:sz w:val="18"/>
                <w:szCs w:val="18"/>
              </w:rPr>
            </w:pPr>
            <w:r w:rsidRPr="0026715E">
              <w:rPr>
                <w:rFonts w:ascii="Arial" w:hAnsi="Arial" w:cs="Arial"/>
                <w:sz w:val="18"/>
                <w:szCs w:val="18"/>
              </w:rPr>
              <w:t>694,416</w:t>
            </w:r>
          </w:p>
        </w:tc>
      </w:tr>
    </w:tbl>
    <w:p w:rsidR="00B201C0" w:rsidRPr="0026715E" w:rsidRDefault="00B201C0" w:rsidP="00B201C0">
      <w:pPr>
        <w:tabs>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t>23.</w:t>
      </w:r>
      <w:r>
        <w:rPr>
          <w:rFonts w:ascii="Arial" w:hAnsi="Arial"/>
          <w:b/>
          <w:bCs/>
          <w:sz w:val="22"/>
          <w:szCs w:val="22"/>
        </w:rPr>
        <w:tab/>
        <w:t>Long-term debentures</w:t>
      </w:r>
    </w:p>
    <w:p w:rsidR="00B201C0" w:rsidRPr="00B201C0" w:rsidRDefault="00B201C0" w:rsidP="00B201C0">
      <w:pPr>
        <w:spacing w:line="320" w:lineRule="exact"/>
        <w:ind w:left="360" w:right="-421" w:hanging="360"/>
        <w:jc w:val="right"/>
        <w:rPr>
          <w:rFonts w:ascii="Arial" w:hAnsi="Arial" w:cs="Arial"/>
          <w:sz w:val="14"/>
          <w:szCs w:val="14"/>
        </w:rPr>
      </w:pPr>
      <w:r w:rsidRPr="00B201C0">
        <w:rPr>
          <w:rFonts w:ascii="Arial" w:hAnsi="Arial" w:cs="Arial"/>
          <w:sz w:val="14"/>
          <w:szCs w:val="14"/>
        </w:rPr>
        <w:t>(Unit: Thousand Baht)</w:t>
      </w:r>
    </w:p>
    <w:tbl>
      <w:tblPr>
        <w:tblW w:w="9180" w:type="dxa"/>
        <w:tblInd w:w="558" w:type="dxa"/>
        <w:tblLayout w:type="fixed"/>
        <w:tblLook w:val="0000" w:firstRow="0" w:lastRow="0" w:firstColumn="0" w:lastColumn="0" w:noHBand="0" w:noVBand="0"/>
      </w:tblPr>
      <w:tblGrid>
        <w:gridCol w:w="990"/>
        <w:gridCol w:w="1170"/>
        <w:gridCol w:w="1170"/>
        <w:gridCol w:w="720"/>
        <w:gridCol w:w="1080"/>
        <w:gridCol w:w="900"/>
        <w:gridCol w:w="990"/>
        <w:gridCol w:w="990"/>
        <w:gridCol w:w="1170"/>
      </w:tblGrid>
      <w:tr w:rsidR="00B201C0" w:rsidRPr="00B201C0" w:rsidTr="001D21E7">
        <w:tc>
          <w:tcPr>
            <w:tcW w:w="990" w:type="dxa"/>
          </w:tcPr>
          <w:p w:rsidR="00B201C0" w:rsidRPr="00B201C0" w:rsidRDefault="00B201C0" w:rsidP="00B201C0">
            <w:pPr>
              <w:tabs>
                <w:tab w:val="left" w:pos="342"/>
              </w:tabs>
              <w:spacing w:line="320" w:lineRule="exact"/>
              <w:ind w:left="162" w:hanging="162"/>
              <w:jc w:val="center"/>
              <w:rPr>
                <w:rFonts w:ascii="Arial" w:hAnsi="Arial" w:cs="Arial"/>
                <w:sz w:val="14"/>
                <w:szCs w:val="14"/>
              </w:rPr>
            </w:pPr>
          </w:p>
        </w:tc>
        <w:tc>
          <w:tcPr>
            <w:tcW w:w="1170" w:type="dxa"/>
          </w:tcPr>
          <w:p w:rsidR="00B201C0" w:rsidRPr="00B201C0" w:rsidRDefault="00B201C0" w:rsidP="00B201C0">
            <w:pPr>
              <w:spacing w:line="320" w:lineRule="exact"/>
              <w:ind w:left="-108" w:right="-108"/>
              <w:jc w:val="center"/>
              <w:rPr>
                <w:rFonts w:ascii="Arial" w:hAnsi="Arial" w:cs="Arial"/>
                <w:sz w:val="14"/>
                <w:szCs w:val="14"/>
                <w:cs/>
              </w:rPr>
            </w:pPr>
          </w:p>
        </w:tc>
        <w:tc>
          <w:tcPr>
            <w:tcW w:w="1170" w:type="dxa"/>
          </w:tcPr>
          <w:p w:rsidR="00B201C0" w:rsidRPr="00B201C0" w:rsidRDefault="00B201C0" w:rsidP="00B201C0">
            <w:pPr>
              <w:spacing w:line="320" w:lineRule="exact"/>
              <w:ind w:left="-108" w:right="-108"/>
              <w:jc w:val="center"/>
              <w:rPr>
                <w:rFonts w:ascii="Arial" w:hAnsi="Arial" w:cs="Arial"/>
                <w:sz w:val="14"/>
                <w:szCs w:val="14"/>
                <w:cs/>
              </w:rPr>
            </w:pPr>
          </w:p>
        </w:tc>
        <w:tc>
          <w:tcPr>
            <w:tcW w:w="720" w:type="dxa"/>
          </w:tcPr>
          <w:p w:rsidR="00B201C0" w:rsidRPr="00B201C0" w:rsidRDefault="00B201C0" w:rsidP="00B201C0">
            <w:pPr>
              <w:spacing w:line="320" w:lineRule="exact"/>
              <w:ind w:left="-18"/>
              <w:jc w:val="center"/>
              <w:rPr>
                <w:rFonts w:ascii="Arial" w:hAnsi="Arial" w:cs="Arial"/>
                <w:sz w:val="14"/>
                <w:szCs w:val="14"/>
                <w:cs/>
              </w:rPr>
            </w:pPr>
          </w:p>
        </w:tc>
        <w:tc>
          <w:tcPr>
            <w:tcW w:w="1080" w:type="dxa"/>
          </w:tcPr>
          <w:p w:rsidR="00B201C0" w:rsidRPr="00B201C0" w:rsidRDefault="00B201C0" w:rsidP="00B201C0">
            <w:pPr>
              <w:spacing w:line="320" w:lineRule="exact"/>
              <w:ind w:left="-18"/>
              <w:jc w:val="center"/>
              <w:rPr>
                <w:rFonts w:ascii="Arial" w:hAnsi="Arial" w:cs="Arial"/>
                <w:sz w:val="14"/>
                <w:szCs w:val="14"/>
                <w:cs/>
              </w:rPr>
            </w:pPr>
            <w:r w:rsidRPr="00B201C0">
              <w:rPr>
                <w:rFonts w:ascii="Arial" w:hAnsi="Arial" w:cs="Arial"/>
                <w:sz w:val="14"/>
                <w:szCs w:val="14"/>
              </w:rPr>
              <w:t>Coupon</w:t>
            </w:r>
          </w:p>
        </w:tc>
        <w:tc>
          <w:tcPr>
            <w:tcW w:w="900" w:type="dxa"/>
          </w:tcPr>
          <w:p w:rsidR="00B201C0" w:rsidRPr="00B201C0" w:rsidRDefault="00B201C0" w:rsidP="00B201C0">
            <w:pPr>
              <w:spacing w:line="320" w:lineRule="exact"/>
              <w:ind w:left="-18"/>
              <w:jc w:val="center"/>
              <w:rPr>
                <w:rFonts w:ascii="Arial" w:hAnsi="Arial" w:cs="Arial"/>
                <w:sz w:val="14"/>
                <w:szCs w:val="14"/>
                <w:cs/>
              </w:rPr>
            </w:pPr>
          </w:p>
        </w:tc>
        <w:tc>
          <w:tcPr>
            <w:tcW w:w="1980" w:type="dxa"/>
            <w:gridSpan w:val="2"/>
          </w:tcPr>
          <w:p w:rsidR="00B201C0" w:rsidRPr="00B201C0" w:rsidRDefault="00381D6E" w:rsidP="00B201C0">
            <w:pPr>
              <w:spacing w:line="320" w:lineRule="exact"/>
              <w:ind w:left="-108" w:right="-108"/>
              <w:jc w:val="center"/>
              <w:rPr>
                <w:rFonts w:ascii="Arial" w:hAnsi="Arial" w:cs="Arial"/>
                <w:sz w:val="14"/>
                <w:szCs w:val="14"/>
                <w:cs/>
              </w:rPr>
            </w:pPr>
            <w:r>
              <w:rPr>
                <w:rFonts w:ascii="Arial" w:hAnsi="Arial" w:cs="Arial"/>
                <w:sz w:val="14"/>
                <w:szCs w:val="14"/>
              </w:rPr>
              <w:t>Consolidated and S</w:t>
            </w:r>
            <w:r w:rsidR="00B201C0" w:rsidRPr="00B201C0">
              <w:rPr>
                <w:rFonts w:ascii="Arial" w:hAnsi="Arial" w:cs="Arial"/>
                <w:sz w:val="14"/>
                <w:szCs w:val="14"/>
              </w:rPr>
              <w:t>eparate</w:t>
            </w:r>
          </w:p>
        </w:tc>
        <w:tc>
          <w:tcPr>
            <w:tcW w:w="1170" w:type="dxa"/>
          </w:tcPr>
          <w:p w:rsidR="00B201C0" w:rsidRPr="00B201C0" w:rsidRDefault="00B201C0" w:rsidP="00B201C0">
            <w:pPr>
              <w:spacing w:line="320" w:lineRule="exact"/>
              <w:ind w:left="-18" w:firstLine="18"/>
              <w:jc w:val="center"/>
              <w:rPr>
                <w:rFonts w:ascii="Arial" w:hAnsi="Arial" w:cs="Arial"/>
                <w:sz w:val="14"/>
                <w:szCs w:val="14"/>
                <w:cs/>
              </w:rPr>
            </w:pPr>
            <w:r w:rsidRPr="00B201C0">
              <w:rPr>
                <w:rFonts w:ascii="Arial" w:hAnsi="Arial" w:cs="Arial"/>
                <w:sz w:val="14"/>
                <w:szCs w:val="14"/>
              </w:rPr>
              <w:t>Cost of issuing</w:t>
            </w:r>
          </w:p>
        </w:tc>
      </w:tr>
      <w:tr w:rsidR="00B201C0" w:rsidRPr="00B201C0" w:rsidTr="001D21E7">
        <w:tc>
          <w:tcPr>
            <w:tcW w:w="990" w:type="dxa"/>
          </w:tcPr>
          <w:p w:rsidR="00B201C0" w:rsidRPr="00B201C0" w:rsidRDefault="00B201C0" w:rsidP="00B201C0">
            <w:pPr>
              <w:spacing w:line="320" w:lineRule="exact"/>
              <w:ind w:left="-18" w:firstLine="18"/>
              <w:jc w:val="center"/>
              <w:rPr>
                <w:rFonts w:ascii="Arial" w:hAnsi="Arial" w:cs="Arial"/>
                <w:sz w:val="14"/>
                <w:szCs w:val="14"/>
              </w:rPr>
            </w:pPr>
          </w:p>
        </w:tc>
        <w:tc>
          <w:tcPr>
            <w:tcW w:w="1170" w:type="dxa"/>
          </w:tcPr>
          <w:p w:rsidR="00B201C0" w:rsidRPr="00B201C0" w:rsidRDefault="00B201C0" w:rsidP="00B201C0">
            <w:pPr>
              <w:spacing w:line="320" w:lineRule="exact"/>
              <w:ind w:left="-18" w:firstLine="18"/>
              <w:jc w:val="center"/>
              <w:rPr>
                <w:rFonts w:ascii="Arial" w:hAnsi="Arial" w:cs="Arial"/>
                <w:sz w:val="14"/>
                <w:szCs w:val="14"/>
                <w:cs/>
              </w:rPr>
            </w:pPr>
          </w:p>
        </w:tc>
        <w:tc>
          <w:tcPr>
            <w:tcW w:w="1170" w:type="dxa"/>
          </w:tcPr>
          <w:p w:rsidR="00B201C0" w:rsidRPr="00B201C0" w:rsidRDefault="00B201C0" w:rsidP="00B201C0">
            <w:pPr>
              <w:spacing w:line="320" w:lineRule="exact"/>
              <w:ind w:left="-18" w:right="-108" w:firstLine="18"/>
              <w:jc w:val="center"/>
              <w:rPr>
                <w:rFonts w:ascii="Arial" w:hAnsi="Arial" w:cs="Arial"/>
                <w:sz w:val="14"/>
                <w:szCs w:val="14"/>
                <w:cs/>
              </w:rPr>
            </w:pPr>
          </w:p>
        </w:tc>
        <w:tc>
          <w:tcPr>
            <w:tcW w:w="720" w:type="dxa"/>
          </w:tcPr>
          <w:p w:rsidR="00B201C0" w:rsidRPr="00B201C0" w:rsidRDefault="00381D6E" w:rsidP="00B201C0">
            <w:pPr>
              <w:spacing w:line="320" w:lineRule="exact"/>
              <w:ind w:left="-18" w:firstLine="18"/>
              <w:jc w:val="center"/>
              <w:rPr>
                <w:rFonts w:ascii="Arial" w:hAnsi="Arial" w:cs="Arial"/>
                <w:sz w:val="14"/>
                <w:szCs w:val="14"/>
                <w:cs/>
              </w:rPr>
            </w:pPr>
            <w:r w:rsidRPr="00B201C0">
              <w:rPr>
                <w:rFonts w:ascii="Arial" w:hAnsi="Arial" w:cs="Arial"/>
                <w:sz w:val="14"/>
                <w:szCs w:val="14"/>
              </w:rPr>
              <w:t>Tenor</w:t>
            </w:r>
          </w:p>
        </w:tc>
        <w:tc>
          <w:tcPr>
            <w:tcW w:w="1080" w:type="dxa"/>
          </w:tcPr>
          <w:p w:rsidR="00B201C0" w:rsidRPr="00B201C0" w:rsidRDefault="00B201C0" w:rsidP="00B201C0">
            <w:pPr>
              <w:spacing w:line="320" w:lineRule="exact"/>
              <w:ind w:left="-18" w:firstLine="18"/>
              <w:jc w:val="center"/>
              <w:rPr>
                <w:rFonts w:ascii="Arial" w:hAnsi="Arial" w:cs="Arial"/>
                <w:sz w:val="14"/>
                <w:szCs w:val="14"/>
                <w:cs/>
              </w:rPr>
            </w:pPr>
            <w:r>
              <w:rPr>
                <w:rFonts w:ascii="Arial" w:hAnsi="Arial" w:cs="Arial"/>
                <w:sz w:val="14"/>
                <w:szCs w:val="14"/>
              </w:rPr>
              <w:t xml:space="preserve">rate </w:t>
            </w:r>
            <w:r w:rsidRPr="00B201C0">
              <w:rPr>
                <w:rFonts w:ascii="Arial" w:hAnsi="Arial" w:cs="Arial"/>
                <w:sz w:val="14"/>
                <w:szCs w:val="14"/>
              </w:rPr>
              <w:t>(percent</w:t>
            </w:r>
          </w:p>
        </w:tc>
        <w:tc>
          <w:tcPr>
            <w:tcW w:w="900" w:type="dxa"/>
          </w:tcPr>
          <w:p w:rsidR="00B201C0" w:rsidRPr="00B201C0" w:rsidRDefault="00B201C0" w:rsidP="00B201C0">
            <w:pPr>
              <w:spacing w:line="320" w:lineRule="exact"/>
              <w:ind w:left="-18" w:firstLine="18"/>
              <w:jc w:val="center"/>
              <w:rPr>
                <w:rFonts w:ascii="Arial" w:hAnsi="Arial" w:cs="Arial"/>
                <w:sz w:val="14"/>
                <w:szCs w:val="14"/>
                <w:cs/>
              </w:rPr>
            </w:pPr>
            <w:r w:rsidRPr="00B201C0">
              <w:rPr>
                <w:rFonts w:ascii="Arial" w:hAnsi="Arial" w:cs="Arial"/>
                <w:sz w:val="14"/>
                <w:szCs w:val="14"/>
              </w:rPr>
              <w:t>Interest</w:t>
            </w:r>
          </w:p>
        </w:tc>
        <w:tc>
          <w:tcPr>
            <w:tcW w:w="1980" w:type="dxa"/>
            <w:gridSpan w:val="2"/>
          </w:tcPr>
          <w:p w:rsidR="00B201C0" w:rsidRPr="00B201C0" w:rsidRDefault="00B201C0" w:rsidP="00B201C0">
            <w:pPr>
              <w:pBdr>
                <w:bottom w:val="single" w:sz="4" w:space="1" w:color="auto"/>
              </w:pBdr>
              <w:spacing w:line="320" w:lineRule="exact"/>
              <w:ind w:left="-18" w:firstLine="18"/>
              <w:jc w:val="center"/>
              <w:rPr>
                <w:rFonts w:ascii="Arial" w:hAnsi="Arial" w:cs="Arial"/>
                <w:sz w:val="14"/>
                <w:szCs w:val="14"/>
                <w:cs/>
              </w:rPr>
            </w:pPr>
            <w:r w:rsidRPr="00B201C0">
              <w:rPr>
                <w:rFonts w:ascii="Arial" w:hAnsi="Arial" w:cs="Arial"/>
                <w:sz w:val="14"/>
                <w:szCs w:val="14"/>
              </w:rPr>
              <w:t>financial statements</w:t>
            </w:r>
          </w:p>
        </w:tc>
        <w:tc>
          <w:tcPr>
            <w:tcW w:w="1170" w:type="dxa"/>
          </w:tcPr>
          <w:p w:rsidR="00B201C0" w:rsidRPr="00B201C0" w:rsidRDefault="00B201C0" w:rsidP="00B201C0">
            <w:pPr>
              <w:spacing w:line="320" w:lineRule="exact"/>
              <w:ind w:left="-18" w:firstLine="18"/>
              <w:jc w:val="center"/>
              <w:rPr>
                <w:rFonts w:ascii="Arial" w:hAnsi="Arial" w:cs="Arial"/>
                <w:sz w:val="14"/>
                <w:szCs w:val="14"/>
                <w:cs/>
              </w:rPr>
            </w:pPr>
            <w:r w:rsidRPr="00B201C0">
              <w:rPr>
                <w:rFonts w:ascii="Arial" w:hAnsi="Arial" w:cs="Arial"/>
                <w:sz w:val="14"/>
                <w:szCs w:val="14"/>
              </w:rPr>
              <w:t>debentures</w:t>
            </w:r>
          </w:p>
        </w:tc>
      </w:tr>
      <w:tr w:rsidR="00B201C0" w:rsidRPr="00B201C0" w:rsidTr="001D21E7">
        <w:tc>
          <w:tcPr>
            <w:tcW w:w="990" w:type="dxa"/>
          </w:tcPr>
          <w:p w:rsidR="00B201C0" w:rsidRPr="00B201C0" w:rsidRDefault="00B201C0" w:rsidP="00B201C0">
            <w:pPr>
              <w:pBdr>
                <w:bottom w:val="single" w:sz="4" w:space="1" w:color="auto"/>
              </w:pBdr>
              <w:spacing w:line="320" w:lineRule="exact"/>
              <w:ind w:left="-18" w:firstLine="18"/>
              <w:jc w:val="center"/>
              <w:rPr>
                <w:rFonts w:ascii="Arial" w:hAnsi="Arial" w:cs="Arial"/>
                <w:sz w:val="14"/>
                <w:szCs w:val="14"/>
                <w:cs/>
              </w:rPr>
            </w:pPr>
            <w:r w:rsidRPr="00B201C0">
              <w:rPr>
                <w:rFonts w:ascii="Arial" w:hAnsi="Arial" w:cs="Arial"/>
                <w:sz w:val="14"/>
                <w:szCs w:val="14"/>
              </w:rPr>
              <w:t>Debentures</w:t>
            </w:r>
          </w:p>
        </w:tc>
        <w:tc>
          <w:tcPr>
            <w:tcW w:w="1170" w:type="dxa"/>
          </w:tcPr>
          <w:p w:rsidR="00B201C0" w:rsidRPr="00B201C0" w:rsidRDefault="005C2EE8" w:rsidP="00B201C0">
            <w:pPr>
              <w:pBdr>
                <w:bottom w:val="single" w:sz="4" w:space="1" w:color="auto"/>
              </w:pBdr>
              <w:spacing w:line="320" w:lineRule="exact"/>
              <w:ind w:left="-18" w:firstLine="18"/>
              <w:jc w:val="center"/>
              <w:rPr>
                <w:rFonts w:ascii="Arial" w:hAnsi="Arial" w:cs="Arial"/>
                <w:sz w:val="14"/>
                <w:szCs w:val="14"/>
                <w:cs/>
              </w:rPr>
            </w:pPr>
            <w:r w:rsidRPr="00B201C0">
              <w:rPr>
                <w:rFonts w:ascii="Arial" w:hAnsi="Arial" w:cs="Arial"/>
                <w:sz w:val="14"/>
                <w:szCs w:val="14"/>
              </w:rPr>
              <w:t xml:space="preserve">Issue </w:t>
            </w:r>
            <w:r w:rsidR="00B201C0" w:rsidRPr="00B201C0">
              <w:rPr>
                <w:rFonts w:ascii="Arial" w:hAnsi="Arial" w:cs="Arial"/>
                <w:sz w:val="14"/>
                <w:szCs w:val="14"/>
              </w:rPr>
              <w:t>date</w:t>
            </w:r>
          </w:p>
        </w:tc>
        <w:tc>
          <w:tcPr>
            <w:tcW w:w="1170" w:type="dxa"/>
          </w:tcPr>
          <w:p w:rsidR="00B201C0" w:rsidRPr="00B201C0" w:rsidRDefault="00B201C0" w:rsidP="00B201C0">
            <w:pPr>
              <w:pBdr>
                <w:bottom w:val="single" w:sz="4" w:space="1" w:color="auto"/>
              </w:pBdr>
              <w:spacing w:line="320" w:lineRule="exact"/>
              <w:ind w:left="-18" w:firstLine="18"/>
              <w:jc w:val="center"/>
              <w:rPr>
                <w:rFonts w:ascii="Arial" w:hAnsi="Arial" w:cs="Arial"/>
                <w:sz w:val="14"/>
                <w:szCs w:val="14"/>
                <w:cs/>
              </w:rPr>
            </w:pPr>
            <w:r w:rsidRPr="00B201C0">
              <w:rPr>
                <w:rFonts w:ascii="Arial" w:hAnsi="Arial" w:cs="Arial"/>
                <w:sz w:val="14"/>
                <w:szCs w:val="14"/>
              </w:rPr>
              <w:t>Maturity date</w:t>
            </w:r>
          </w:p>
        </w:tc>
        <w:tc>
          <w:tcPr>
            <w:tcW w:w="720" w:type="dxa"/>
          </w:tcPr>
          <w:p w:rsidR="00B201C0" w:rsidRPr="00B201C0" w:rsidRDefault="00B201C0" w:rsidP="00B201C0">
            <w:pPr>
              <w:pBdr>
                <w:bottom w:val="single" w:sz="4" w:space="1" w:color="auto"/>
              </w:pBdr>
              <w:spacing w:line="320" w:lineRule="exact"/>
              <w:ind w:left="-18" w:firstLine="18"/>
              <w:jc w:val="center"/>
              <w:rPr>
                <w:rFonts w:ascii="Arial" w:hAnsi="Arial" w:cs="Arial"/>
                <w:sz w:val="14"/>
                <w:szCs w:val="14"/>
                <w:cs/>
              </w:rPr>
            </w:pPr>
            <w:r w:rsidRPr="00B201C0">
              <w:rPr>
                <w:rFonts w:ascii="Arial" w:hAnsi="Arial" w:cs="Arial"/>
                <w:sz w:val="14"/>
                <w:szCs w:val="14"/>
              </w:rPr>
              <w:t xml:space="preserve"> (years)</w:t>
            </w:r>
          </w:p>
        </w:tc>
        <w:tc>
          <w:tcPr>
            <w:tcW w:w="1080" w:type="dxa"/>
          </w:tcPr>
          <w:p w:rsidR="00B201C0" w:rsidRPr="00B201C0" w:rsidRDefault="00B201C0" w:rsidP="00B201C0">
            <w:pPr>
              <w:pBdr>
                <w:bottom w:val="single" w:sz="4" w:space="1" w:color="auto"/>
              </w:pBdr>
              <w:spacing w:line="320" w:lineRule="exact"/>
              <w:ind w:left="-18" w:firstLine="18"/>
              <w:jc w:val="center"/>
              <w:rPr>
                <w:rFonts w:ascii="Arial" w:hAnsi="Arial" w:cs="Arial"/>
                <w:sz w:val="14"/>
                <w:szCs w:val="14"/>
              </w:rPr>
            </w:pPr>
            <w:r w:rsidRPr="00B201C0">
              <w:rPr>
                <w:rFonts w:ascii="Arial" w:hAnsi="Arial" w:cs="Arial"/>
                <w:sz w:val="14"/>
                <w:szCs w:val="14"/>
              </w:rPr>
              <w:t>per annum)</w:t>
            </w:r>
          </w:p>
        </w:tc>
        <w:tc>
          <w:tcPr>
            <w:tcW w:w="900" w:type="dxa"/>
          </w:tcPr>
          <w:p w:rsidR="00B201C0" w:rsidRPr="00B201C0" w:rsidRDefault="00B201C0" w:rsidP="00B201C0">
            <w:pPr>
              <w:pBdr>
                <w:bottom w:val="single" w:sz="4" w:space="1" w:color="auto"/>
              </w:pBdr>
              <w:spacing w:line="320" w:lineRule="exact"/>
              <w:ind w:left="-18" w:firstLine="18"/>
              <w:jc w:val="center"/>
              <w:rPr>
                <w:rFonts w:ascii="Arial" w:hAnsi="Arial" w:cs="Arial"/>
                <w:sz w:val="14"/>
                <w:szCs w:val="14"/>
                <w:cs/>
              </w:rPr>
            </w:pPr>
            <w:r w:rsidRPr="00B201C0">
              <w:rPr>
                <w:rFonts w:ascii="Arial" w:hAnsi="Arial" w:cs="Arial"/>
                <w:sz w:val="14"/>
                <w:szCs w:val="14"/>
              </w:rPr>
              <w:t>payment</w:t>
            </w:r>
          </w:p>
        </w:tc>
        <w:tc>
          <w:tcPr>
            <w:tcW w:w="990" w:type="dxa"/>
          </w:tcPr>
          <w:p w:rsidR="00B201C0" w:rsidRPr="00B201C0" w:rsidRDefault="00B201C0" w:rsidP="00B201C0">
            <w:pPr>
              <w:pBdr>
                <w:bottom w:val="single" w:sz="4" w:space="1" w:color="auto"/>
              </w:pBdr>
              <w:spacing w:line="320" w:lineRule="exact"/>
              <w:ind w:left="-18" w:right="-18"/>
              <w:jc w:val="center"/>
              <w:rPr>
                <w:rFonts w:ascii="Arial" w:hAnsi="Arial" w:cs="Arial"/>
                <w:sz w:val="14"/>
                <w:szCs w:val="14"/>
                <w:cs/>
              </w:rPr>
            </w:pPr>
            <w:r w:rsidRPr="00B201C0">
              <w:rPr>
                <w:rFonts w:ascii="Arial" w:hAnsi="Arial" w:cs="Arial"/>
                <w:sz w:val="14"/>
                <w:szCs w:val="14"/>
              </w:rPr>
              <w:t>2016</w:t>
            </w:r>
          </w:p>
        </w:tc>
        <w:tc>
          <w:tcPr>
            <w:tcW w:w="990" w:type="dxa"/>
          </w:tcPr>
          <w:p w:rsidR="00B201C0" w:rsidRPr="00B201C0" w:rsidRDefault="00B201C0" w:rsidP="00B201C0">
            <w:pPr>
              <w:pBdr>
                <w:bottom w:val="single" w:sz="4" w:space="1" w:color="auto"/>
              </w:pBdr>
              <w:spacing w:line="320" w:lineRule="exact"/>
              <w:ind w:left="-18" w:right="-18"/>
              <w:jc w:val="center"/>
              <w:rPr>
                <w:rFonts w:ascii="Arial" w:hAnsi="Arial" w:cs="Arial"/>
                <w:sz w:val="14"/>
                <w:szCs w:val="14"/>
                <w:cs/>
              </w:rPr>
            </w:pPr>
            <w:r w:rsidRPr="00B201C0">
              <w:rPr>
                <w:rFonts w:ascii="Arial" w:hAnsi="Arial" w:cs="Arial"/>
                <w:sz w:val="14"/>
                <w:szCs w:val="14"/>
              </w:rPr>
              <w:t>2015</w:t>
            </w:r>
          </w:p>
        </w:tc>
        <w:tc>
          <w:tcPr>
            <w:tcW w:w="1170" w:type="dxa"/>
          </w:tcPr>
          <w:p w:rsidR="00B201C0" w:rsidRPr="00B201C0" w:rsidRDefault="00B201C0" w:rsidP="00B201C0">
            <w:pPr>
              <w:pBdr>
                <w:bottom w:val="single" w:sz="4" w:space="1" w:color="auto"/>
              </w:pBdr>
              <w:spacing w:line="320" w:lineRule="exact"/>
              <w:ind w:left="-18" w:firstLine="18"/>
              <w:jc w:val="center"/>
              <w:rPr>
                <w:rFonts w:ascii="Arial" w:hAnsi="Arial" w:cs="Arial"/>
                <w:sz w:val="14"/>
                <w:szCs w:val="14"/>
              </w:rPr>
            </w:pPr>
            <w:r w:rsidRPr="00B201C0">
              <w:rPr>
                <w:rFonts w:ascii="Arial" w:hAnsi="Arial" w:cs="Arial"/>
                <w:sz w:val="14"/>
                <w:szCs w:val="14"/>
                <w:cs/>
              </w:rPr>
              <w:t>(</w:t>
            </w:r>
            <w:r w:rsidRPr="00B201C0">
              <w:rPr>
                <w:rFonts w:ascii="Arial" w:hAnsi="Arial" w:cs="Arial"/>
                <w:sz w:val="14"/>
                <w:szCs w:val="14"/>
              </w:rPr>
              <w:t>Million Baht</w:t>
            </w:r>
            <w:r w:rsidRPr="00B201C0">
              <w:rPr>
                <w:rFonts w:ascii="Arial" w:hAnsi="Arial" w:cs="Arial"/>
                <w:sz w:val="14"/>
                <w:szCs w:val="14"/>
                <w:cs/>
              </w:rPr>
              <w:t>)</w:t>
            </w:r>
          </w:p>
        </w:tc>
      </w:tr>
      <w:tr w:rsidR="001D21E7" w:rsidRPr="00B201C0" w:rsidTr="001D21E7">
        <w:tc>
          <w:tcPr>
            <w:tcW w:w="990" w:type="dxa"/>
          </w:tcPr>
          <w:p w:rsidR="001D21E7" w:rsidRPr="00563D7F" w:rsidRDefault="001D21E7" w:rsidP="001D21E7">
            <w:pPr>
              <w:pStyle w:val="Heading6"/>
              <w:tabs>
                <w:tab w:val="left" w:pos="186"/>
              </w:tabs>
              <w:spacing w:line="320" w:lineRule="exact"/>
              <w:ind w:right="-108"/>
              <w:rPr>
                <w:rFonts w:ascii="Arial" w:hAnsi="Arial" w:cs="Arial"/>
                <w:i/>
                <w:iCs/>
                <w:sz w:val="14"/>
                <w:szCs w:val="14"/>
                <w:u w:val="none"/>
              </w:rPr>
            </w:pPr>
            <w:r w:rsidRPr="00563D7F">
              <w:rPr>
                <w:rFonts w:ascii="Arial" w:hAnsi="Arial" w:cs="Arial"/>
                <w:sz w:val="14"/>
                <w:szCs w:val="14"/>
                <w:u w:val="none"/>
              </w:rPr>
              <w:t>1</w:t>
            </w:r>
          </w:p>
        </w:tc>
        <w:tc>
          <w:tcPr>
            <w:tcW w:w="1170" w:type="dxa"/>
          </w:tcPr>
          <w:p w:rsidR="001D21E7" w:rsidRPr="00B201C0" w:rsidRDefault="001D21E7" w:rsidP="001D21E7">
            <w:pPr>
              <w:spacing w:line="320" w:lineRule="exact"/>
              <w:ind w:left="-18" w:right="-18"/>
              <w:jc w:val="both"/>
              <w:rPr>
                <w:rFonts w:ascii="Arial" w:hAnsi="Arial" w:cs="Arial"/>
                <w:sz w:val="14"/>
                <w:szCs w:val="14"/>
              </w:rPr>
            </w:pPr>
            <w:r w:rsidRPr="00B201C0">
              <w:rPr>
                <w:rFonts w:ascii="Arial" w:hAnsi="Arial" w:cs="Arial"/>
                <w:sz w:val="14"/>
                <w:szCs w:val="14"/>
              </w:rPr>
              <w:t>12</w:t>
            </w:r>
            <w:r w:rsidRPr="00B201C0">
              <w:rPr>
                <w:rFonts w:ascii="Arial" w:hAnsi="Arial" w:cs="Arial"/>
                <w:sz w:val="14"/>
                <w:szCs w:val="14"/>
                <w:cs/>
              </w:rPr>
              <w:t xml:space="preserve"> </w:t>
            </w:r>
            <w:r w:rsidRPr="00381D6E">
              <w:rPr>
                <w:rFonts w:ascii="Arial" w:hAnsi="Arial" w:cs="Arial"/>
                <w:sz w:val="14"/>
                <w:szCs w:val="14"/>
              </w:rPr>
              <w:t>May 2014</w:t>
            </w:r>
          </w:p>
        </w:tc>
        <w:tc>
          <w:tcPr>
            <w:tcW w:w="1170" w:type="dxa"/>
          </w:tcPr>
          <w:p w:rsidR="001D21E7" w:rsidRPr="00B201C0" w:rsidRDefault="001D21E7" w:rsidP="001D21E7">
            <w:pPr>
              <w:spacing w:line="320" w:lineRule="exact"/>
              <w:ind w:left="-18" w:right="-18"/>
              <w:jc w:val="both"/>
              <w:rPr>
                <w:rFonts w:ascii="Arial" w:hAnsi="Arial" w:cs="Arial"/>
                <w:sz w:val="14"/>
                <w:szCs w:val="14"/>
              </w:rPr>
            </w:pPr>
            <w:r>
              <w:rPr>
                <w:rFonts w:ascii="Arial" w:hAnsi="Arial" w:cs="Arial"/>
                <w:sz w:val="14"/>
                <w:szCs w:val="14"/>
              </w:rPr>
              <w:t>12 May 2017</w:t>
            </w:r>
          </w:p>
        </w:tc>
        <w:tc>
          <w:tcPr>
            <w:tcW w:w="720" w:type="dxa"/>
          </w:tcPr>
          <w:p w:rsidR="001D21E7" w:rsidRPr="00B201C0" w:rsidRDefault="001D21E7" w:rsidP="001D21E7">
            <w:pPr>
              <w:spacing w:line="320" w:lineRule="exact"/>
              <w:ind w:left="-18" w:right="-18"/>
              <w:jc w:val="center"/>
              <w:rPr>
                <w:rFonts w:ascii="Arial" w:hAnsi="Arial" w:cs="Arial"/>
                <w:sz w:val="14"/>
                <w:szCs w:val="14"/>
              </w:rPr>
            </w:pPr>
            <w:r>
              <w:rPr>
                <w:rFonts w:ascii="Arial" w:hAnsi="Arial" w:cs="Arial"/>
                <w:sz w:val="14"/>
                <w:szCs w:val="14"/>
              </w:rPr>
              <w:t>3</w:t>
            </w:r>
          </w:p>
        </w:tc>
        <w:tc>
          <w:tcPr>
            <w:tcW w:w="1080" w:type="dxa"/>
          </w:tcPr>
          <w:p w:rsidR="001D21E7" w:rsidRPr="00B201C0" w:rsidRDefault="001D21E7" w:rsidP="001D21E7">
            <w:pPr>
              <w:tabs>
                <w:tab w:val="decimal" w:pos="546"/>
              </w:tabs>
              <w:spacing w:line="320" w:lineRule="exact"/>
              <w:ind w:left="-18" w:right="-18"/>
              <w:rPr>
                <w:rFonts w:ascii="Arial" w:hAnsi="Arial" w:cs="Arial"/>
                <w:sz w:val="14"/>
                <w:szCs w:val="14"/>
              </w:rPr>
            </w:pPr>
            <w:r w:rsidRPr="00B201C0">
              <w:rPr>
                <w:rFonts w:ascii="Arial" w:hAnsi="Arial" w:cs="Arial"/>
                <w:sz w:val="14"/>
                <w:szCs w:val="14"/>
              </w:rPr>
              <w:t>5.4</w:t>
            </w:r>
          </w:p>
        </w:tc>
        <w:tc>
          <w:tcPr>
            <w:tcW w:w="900" w:type="dxa"/>
          </w:tcPr>
          <w:p w:rsidR="001D21E7" w:rsidRPr="00B201C0" w:rsidRDefault="001D21E7" w:rsidP="001D21E7">
            <w:pPr>
              <w:spacing w:line="320" w:lineRule="exact"/>
              <w:ind w:left="-18" w:firstLine="18"/>
              <w:jc w:val="center"/>
              <w:rPr>
                <w:rFonts w:ascii="Arial" w:hAnsi="Arial" w:cs="Arial"/>
                <w:sz w:val="14"/>
                <w:szCs w:val="14"/>
                <w:cs/>
              </w:rPr>
            </w:pPr>
            <w:r w:rsidRPr="00563D7F">
              <w:rPr>
                <w:rFonts w:ascii="Arial" w:hAnsi="Arial" w:cs="Arial"/>
                <w:sz w:val="14"/>
                <w:szCs w:val="14"/>
              </w:rPr>
              <w:t>Quarterly</w:t>
            </w:r>
          </w:p>
        </w:tc>
        <w:tc>
          <w:tcPr>
            <w:tcW w:w="990" w:type="dxa"/>
          </w:tcPr>
          <w:p w:rsidR="001D21E7" w:rsidRPr="001D21E7" w:rsidRDefault="001D21E7" w:rsidP="001D21E7">
            <w:pPr>
              <w:tabs>
                <w:tab w:val="decimal" w:pos="702"/>
              </w:tabs>
              <w:spacing w:line="320" w:lineRule="exact"/>
              <w:ind w:left="-18"/>
              <w:jc w:val="center"/>
              <w:rPr>
                <w:rFonts w:ascii="Arial" w:hAnsi="Arial" w:cs="Arial"/>
                <w:sz w:val="14"/>
                <w:szCs w:val="14"/>
              </w:rPr>
            </w:pPr>
            <w:r w:rsidRPr="001D21E7">
              <w:rPr>
                <w:rFonts w:ascii="Arial" w:hAnsi="Arial" w:cs="Arial"/>
                <w:sz w:val="14"/>
                <w:szCs w:val="14"/>
              </w:rPr>
              <w:t>4,000,000</w:t>
            </w:r>
          </w:p>
        </w:tc>
        <w:tc>
          <w:tcPr>
            <w:tcW w:w="990" w:type="dxa"/>
          </w:tcPr>
          <w:p w:rsidR="001D21E7" w:rsidRPr="00B201C0" w:rsidRDefault="001D21E7" w:rsidP="001D21E7">
            <w:pPr>
              <w:tabs>
                <w:tab w:val="decimal" w:pos="774"/>
              </w:tabs>
              <w:spacing w:line="320" w:lineRule="exact"/>
              <w:ind w:left="-18" w:right="-18"/>
              <w:rPr>
                <w:rFonts w:ascii="Arial" w:hAnsi="Arial" w:cs="Arial"/>
                <w:sz w:val="14"/>
                <w:szCs w:val="14"/>
              </w:rPr>
            </w:pPr>
            <w:r w:rsidRPr="00B201C0">
              <w:rPr>
                <w:rFonts w:ascii="Arial" w:hAnsi="Arial" w:cs="Arial"/>
                <w:sz w:val="14"/>
                <w:szCs w:val="14"/>
              </w:rPr>
              <w:t>4,000,000</w:t>
            </w:r>
          </w:p>
        </w:tc>
        <w:tc>
          <w:tcPr>
            <w:tcW w:w="1170" w:type="dxa"/>
          </w:tcPr>
          <w:p w:rsidR="001D21E7" w:rsidRPr="00B201C0" w:rsidRDefault="001D21E7" w:rsidP="001D21E7">
            <w:pPr>
              <w:tabs>
                <w:tab w:val="decimal" w:pos="522"/>
              </w:tabs>
              <w:spacing w:line="320" w:lineRule="exact"/>
              <w:ind w:left="-14" w:right="-14"/>
              <w:rPr>
                <w:rFonts w:ascii="Arial" w:hAnsi="Arial" w:cs="Arial"/>
                <w:sz w:val="14"/>
                <w:szCs w:val="14"/>
              </w:rPr>
            </w:pPr>
            <w:r w:rsidRPr="00B201C0">
              <w:rPr>
                <w:rFonts w:ascii="Arial" w:hAnsi="Arial" w:cs="Arial"/>
                <w:sz w:val="14"/>
                <w:szCs w:val="14"/>
              </w:rPr>
              <w:t>19</w:t>
            </w:r>
          </w:p>
        </w:tc>
      </w:tr>
      <w:tr w:rsidR="001D21E7" w:rsidRPr="00B201C0" w:rsidTr="001D21E7">
        <w:tc>
          <w:tcPr>
            <w:tcW w:w="990" w:type="dxa"/>
          </w:tcPr>
          <w:p w:rsidR="001D21E7" w:rsidRPr="00563D7F" w:rsidRDefault="001D21E7" w:rsidP="001D21E7">
            <w:pPr>
              <w:pStyle w:val="Heading6"/>
              <w:tabs>
                <w:tab w:val="left" w:pos="186"/>
              </w:tabs>
              <w:spacing w:line="320" w:lineRule="exact"/>
              <w:ind w:right="-108"/>
              <w:rPr>
                <w:rFonts w:ascii="Arial" w:hAnsi="Arial" w:cs="Arial"/>
                <w:i/>
                <w:iCs/>
                <w:sz w:val="14"/>
                <w:szCs w:val="14"/>
                <w:u w:val="none"/>
              </w:rPr>
            </w:pPr>
            <w:r w:rsidRPr="00563D7F">
              <w:rPr>
                <w:rFonts w:ascii="Arial" w:hAnsi="Arial" w:cs="Arial"/>
                <w:sz w:val="14"/>
                <w:szCs w:val="14"/>
                <w:u w:val="none"/>
              </w:rPr>
              <w:t>2</w:t>
            </w:r>
          </w:p>
        </w:tc>
        <w:tc>
          <w:tcPr>
            <w:tcW w:w="1170" w:type="dxa"/>
          </w:tcPr>
          <w:p w:rsidR="001D21E7" w:rsidRPr="00B201C0" w:rsidRDefault="001D21E7" w:rsidP="001D21E7">
            <w:pPr>
              <w:spacing w:line="320" w:lineRule="exact"/>
              <w:ind w:left="-18" w:right="-18"/>
              <w:jc w:val="both"/>
              <w:rPr>
                <w:rFonts w:ascii="Arial" w:hAnsi="Arial" w:cs="Arial"/>
                <w:sz w:val="14"/>
                <w:szCs w:val="14"/>
              </w:rPr>
            </w:pPr>
            <w:r w:rsidRPr="00B201C0">
              <w:rPr>
                <w:rFonts w:ascii="Arial" w:hAnsi="Arial" w:cs="Arial"/>
                <w:sz w:val="14"/>
                <w:szCs w:val="14"/>
              </w:rPr>
              <w:t xml:space="preserve">9 </w:t>
            </w:r>
            <w:r w:rsidRPr="00381D6E">
              <w:rPr>
                <w:rFonts w:ascii="Arial" w:hAnsi="Arial" w:cs="Arial"/>
                <w:sz w:val="14"/>
                <w:szCs w:val="14"/>
              </w:rPr>
              <w:t>October 2014</w:t>
            </w:r>
          </w:p>
        </w:tc>
        <w:tc>
          <w:tcPr>
            <w:tcW w:w="1170" w:type="dxa"/>
          </w:tcPr>
          <w:p w:rsidR="001D21E7" w:rsidRPr="00B201C0" w:rsidRDefault="001D21E7" w:rsidP="001D21E7">
            <w:pPr>
              <w:spacing w:line="320" w:lineRule="exact"/>
              <w:ind w:left="-18" w:right="-18"/>
              <w:jc w:val="both"/>
              <w:rPr>
                <w:rFonts w:ascii="Arial" w:hAnsi="Arial" w:cs="Arial"/>
                <w:sz w:val="14"/>
                <w:szCs w:val="14"/>
                <w:cs/>
              </w:rPr>
            </w:pPr>
            <w:r>
              <w:rPr>
                <w:rFonts w:ascii="Arial" w:hAnsi="Arial" w:cs="Arial"/>
                <w:sz w:val="14"/>
                <w:szCs w:val="14"/>
              </w:rPr>
              <w:t>9 October 2016</w:t>
            </w:r>
          </w:p>
        </w:tc>
        <w:tc>
          <w:tcPr>
            <w:tcW w:w="720" w:type="dxa"/>
          </w:tcPr>
          <w:p w:rsidR="001D21E7" w:rsidRPr="00B201C0" w:rsidRDefault="001D21E7" w:rsidP="001D21E7">
            <w:pPr>
              <w:spacing w:line="320" w:lineRule="exact"/>
              <w:ind w:left="-18" w:right="-18"/>
              <w:jc w:val="center"/>
              <w:rPr>
                <w:rFonts w:ascii="Arial" w:hAnsi="Arial" w:cs="Arial"/>
                <w:sz w:val="14"/>
                <w:szCs w:val="14"/>
                <w:cs/>
              </w:rPr>
            </w:pPr>
            <w:r>
              <w:rPr>
                <w:rFonts w:ascii="Arial" w:hAnsi="Arial" w:cs="Arial"/>
                <w:sz w:val="14"/>
                <w:szCs w:val="14"/>
              </w:rPr>
              <w:t>2</w:t>
            </w:r>
          </w:p>
        </w:tc>
        <w:tc>
          <w:tcPr>
            <w:tcW w:w="1080" w:type="dxa"/>
          </w:tcPr>
          <w:p w:rsidR="001D21E7" w:rsidRPr="00B201C0" w:rsidRDefault="001D21E7" w:rsidP="001D21E7">
            <w:pPr>
              <w:tabs>
                <w:tab w:val="decimal" w:pos="546"/>
              </w:tabs>
              <w:spacing w:line="320" w:lineRule="exact"/>
              <w:ind w:left="-18" w:right="-18"/>
              <w:rPr>
                <w:rFonts w:ascii="Arial" w:hAnsi="Arial" w:cs="Arial"/>
                <w:sz w:val="14"/>
                <w:szCs w:val="14"/>
              </w:rPr>
            </w:pPr>
            <w:r w:rsidRPr="00B201C0">
              <w:rPr>
                <w:rFonts w:ascii="Arial" w:hAnsi="Arial" w:cs="Arial"/>
                <w:sz w:val="14"/>
                <w:szCs w:val="14"/>
              </w:rPr>
              <w:t>5.0</w:t>
            </w:r>
          </w:p>
        </w:tc>
        <w:tc>
          <w:tcPr>
            <w:tcW w:w="900" w:type="dxa"/>
          </w:tcPr>
          <w:p w:rsidR="001D21E7" w:rsidRPr="00563D7F" w:rsidRDefault="001D21E7" w:rsidP="001D21E7">
            <w:pPr>
              <w:spacing w:line="320" w:lineRule="exact"/>
              <w:ind w:left="-18" w:firstLine="18"/>
              <w:jc w:val="center"/>
              <w:rPr>
                <w:rFonts w:ascii="Arial" w:hAnsi="Arial" w:cs="Arial"/>
                <w:sz w:val="14"/>
                <w:szCs w:val="14"/>
              </w:rPr>
            </w:pPr>
            <w:r w:rsidRPr="008C748C">
              <w:rPr>
                <w:rFonts w:ascii="Arial" w:hAnsi="Arial" w:cs="Arial"/>
                <w:sz w:val="14"/>
                <w:szCs w:val="14"/>
              </w:rPr>
              <w:t>Quarterly</w:t>
            </w:r>
          </w:p>
        </w:tc>
        <w:tc>
          <w:tcPr>
            <w:tcW w:w="990" w:type="dxa"/>
          </w:tcPr>
          <w:p w:rsidR="001D21E7" w:rsidRPr="001D21E7" w:rsidRDefault="001D21E7" w:rsidP="001D21E7">
            <w:pPr>
              <w:tabs>
                <w:tab w:val="decimal" w:pos="702"/>
              </w:tabs>
              <w:spacing w:line="320" w:lineRule="exact"/>
              <w:ind w:left="-18"/>
              <w:jc w:val="center"/>
              <w:rPr>
                <w:rFonts w:ascii="Arial" w:hAnsi="Arial" w:cs="Arial"/>
                <w:sz w:val="14"/>
                <w:szCs w:val="14"/>
              </w:rPr>
            </w:pPr>
            <w:r w:rsidRPr="001D21E7">
              <w:rPr>
                <w:rFonts w:ascii="Arial" w:hAnsi="Arial" w:cs="Arial"/>
                <w:sz w:val="14"/>
                <w:szCs w:val="14"/>
              </w:rPr>
              <w:t>-</w:t>
            </w:r>
          </w:p>
        </w:tc>
        <w:tc>
          <w:tcPr>
            <w:tcW w:w="990" w:type="dxa"/>
          </w:tcPr>
          <w:p w:rsidR="001D21E7" w:rsidRPr="00B201C0" w:rsidRDefault="001D21E7" w:rsidP="001D21E7">
            <w:pPr>
              <w:tabs>
                <w:tab w:val="decimal" w:pos="774"/>
              </w:tabs>
              <w:spacing w:line="320" w:lineRule="exact"/>
              <w:ind w:left="-18" w:right="-18"/>
              <w:rPr>
                <w:rFonts w:ascii="Arial" w:hAnsi="Arial" w:cs="Arial"/>
                <w:sz w:val="14"/>
                <w:szCs w:val="14"/>
              </w:rPr>
            </w:pPr>
            <w:r w:rsidRPr="00B201C0">
              <w:rPr>
                <w:rFonts w:ascii="Arial" w:hAnsi="Arial" w:cs="Arial"/>
                <w:sz w:val="14"/>
                <w:szCs w:val="14"/>
              </w:rPr>
              <w:t>2,395,000</w:t>
            </w:r>
          </w:p>
        </w:tc>
        <w:tc>
          <w:tcPr>
            <w:tcW w:w="1170" w:type="dxa"/>
          </w:tcPr>
          <w:p w:rsidR="001D21E7" w:rsidRPr="00B201C0" w:rsidRDefault="001D21E7" w:rsidP="001D21E7">
            <w:pPr>
              <w:tabs>
                <w:tab w:val="decimal" w:pos="522"/>
              </w:tabs>
              <w:spacing w:line="320" w:lineRule="exact"/>
              <w:ind w:left="-14" w:right="-14"/>
              <w:rPr>
                <w:rFonts w:ascii="Arial" w:hAnsi="Arial" w:cs="Arial"/>
                <w:sz w:val="14"/>
                <w:szCs w:val="14"/>
              </w:rPr>
            </w:pPr>
            <w:r w:rsidRPr="00B201C0">
              <w:rPr>
                <w:rFonts w:ascii="Arial" w:hAnsi="Arial" w:cs="Arial"/>
                <w:sz w:val="14"/>
                <w:szCs w:val="14"/>
              </w:rPr>
              <w:t>11</w:t>
            </w:r>
          </w:p>
        </w:tc>
      </w:tr>
      <w:tr w:rsidR="001D21E7" w:rsidRPr="00B201C0" w:rsidTr="001D21E7">
        <w:tc>
          <w:tcPr>
            <w:tcW w:w="990" w:type="dxa"/>
          </w:tcPr>
          <w:p w:rsidR="001D21E7" w:rsidRPr="00563D7F" w:rsidRDefault="001D21E7" w:rsidP="001D21E7">
            <w:pPr>
              <w:pStyle w:val="Heading6"/>
              <w:tabs>
                <w:tab w:val="left" w:pos="186"/>
              </w:tabs>
              <w:spacing w:line="320" w:lineRule="exact"/>
              <w:ind w:right="-108"/>
              <w:rPr>
                <w:rFonts w:ascii="Arial" w:hAnsi="Arial" w:cs="Arial"/>
                <w:i/>
                <w:iCs/>
                <w:sz w:val="14"/>
                <w:szCs w:val="14"/>
                <w:u w:val="none"/>
              </w:rPr>
            </w:pPr>
            <w:r w:rsidRPr="00563D7F">
              <w:rPr>
                <w:rFonts w:ascii="Arial" w:hAnsi="Arial" w:cs="Arial"/>
                <w:sz w:val="14"/>
                <w:szCs w:val="14"/>
                <w:u w:val="none"/>
              </w:rPr>
              <w:t>3</w:t>
            </w:r>
          </w:p>
        </w:tc>
        <w:tc>
          <w:tcPr>
            <w:tcW w:w="1170" w:type="dxa"/>
          </w:tcPr>
          <w:p w:rsidR="001D21E7" w:rsidRPr="00B201C0" w:rsidRDefault="001D21E7" w:rsidP="001D21E7">
            <w:pPr>
              <w:spacing w:line="320" w:lineRule="exact"/>
              <w:ind w:left="-18" w:right="-18"/>
              <w:jc w:val="both"/>
              <w:rPr>
                <w:rFonts w:ascii="Arial" w:hAnsi="Arial" w:cs="Arial"/>
                <w:sz w:val="14"/>
                <w:szCs w:val="14"/>
              </w:rPr>
            </w:pPr>
            <w:r w:rsidRPr="00B201C0">
              <w:rPr>
                <w:rFonts w:ascii="Arial" w:hAnsi="Arial" w:cs="Arial"/>
                <w:sz w:val="14"/>
                <w:szCs w:val="14"/>
              </w:rPr>
              <w:t>14</w:t>
            </w:r>
            <w:r w:rsidRPr="00B201C0">
              <w:rPr>
                <w:rFonts w:ascii="Arial" w:hAnsi="Arial" w:cs="Arial"/>
                <w:sz w:val="14"/>
                <w:szCs w:val="14"/>
                <w:cs/>
              </w:rPr>
              <w:t xml:space="preserve"> </w:t>
            </w:r>
            <w:r w:rsidRPr="00381D6E">
              <w:rPr>
                <w:rFonts w:ascii="Arial" w:hAnsi="Arial" w:cs="Arial"/>
                <w:sz w:val="14"/>
                <w:szCs w:val="14"/>
              </w:rPr>
              <w:t>May 2015</w:t>
            </w:r>
          </w:p>
        </w:tc>
        <w:tc>
          <w:tcPr>
            <w:tcW w:w="1170" w:type="dxa"/>
          </w:tcPr>
          <w:p w:rsidR="001D21E7" w:rsidRPr="00B201C0" w:rsidRDefault="001D21E7" w:rsidP="001D21E7">
            <w:pPr>
              <w:spacing w:line="320" w:lineRule="exact"/>
              <w:ind w:left="-18" w:right="-18"/>
              <w:jc w:val="both"/>
              <w:rPr>
                <w:rFonts w:ascii="Arial" w:hAnsi="Arial" w:cs="Arial"/>
                <w:sz w:val="14"/>
                <w:szCs w:val="14"/>
              </w:rPr>
            </w:pPr>
            <w:r>
              <w:rPr>
                <w:rFonts w:ascii="Arial" w:hAnsi="Arial" w:cs="Arial"/>
                <w:sz w:val="14"/>
                <w:szCs w:val="14"/>
              </w:rPr>
              <w:t>14 May 2018</w:t>
            </w:r>
          </w:p>
        </w:tc>
        <w:tc>
          <w:tcPr>
            <w:tcW w:w="720" w:type="dxa"/>
          </w:tcPr>
          <w:p w:rsidR="001D21E7" w:rsidRPr="00B201C0" w:rsidRDefault="001D21E7" w:rsidP="001D21E7">
            <w:pPr>
              <w:spacing w:line="320" w:lineRule="exact"/>
              <w:ind w:left="-18" w:right="-18"/>
              <w:jc w:val="center"/>
              <w:rPr>
                <w:rFonts w:ascii="Arial" w:hAnsi="Arial" w:cs="Arial"/>
                <w:sz w:val="14"/>
                <w:szCs w:val="14"/>
              </w:rPr>
            </w:pPr>
            <w:r>
              <w:rPr>
                <w:rFonts w:ascii="Arial" w:hAnsi="Arial" w:cs="Arial"/>
                <w:sz w:val="14"/>
                <w:szCs w:val="14"/>
              </w:rPr>
              <w:t>3</w:t>
            </w:r>
          </w:p>
        </w:tc>
        <w:tc>
          <w:tcPr>
            <w:tcW w:w="1080" w:type="dxa"/>
          </w:tcPr>
          <w:p w:rsidR="001D21E7" w:rsidRPr="00B201C0" w:rsidRDefault="001D21E7" w:rsidP="001D21E7">
            <w:pPr>
              <w:tabs>
                <w:tab w:val="decimal" w:pos="546"/>
              </w:tabs>
              <w:spacing w:line="320" w:lineRule="exact"/>
              <w:ind w:left="-18" w:right="-18"/>
              <w:rPr>
                <w:rFonts w:ascii="Arial" w:hAnsi="Arial" w:cs="Arial"/>
                <w:sz w:val="14"/>
                <w:szCs w:val="14"/>
              </w:rPr>
            </w:pPr>
            <w:r w:rsidRPr="00B201C0">
              <w:rPr>
                <w:rFonts w:ascii="Arial" w:hAnsi="Arial" w:cs="Arial"/>
                <w:sz w:val="14"/>
                <w:szCs w:val="14"/>
              </w:rPr>
              <w:t>4.8</w:t>
            </w:r>
          </w:p>
        </w:tc>
        <w:tc>
          <w:tcPr>
            <w:tcW w:w="900" w:type="dxa"/>
          </w:tcPr>
          <w:p w:rsidR="001D21E7" w:rsidRPr="00563D7F" w:rsidRDefault="001D21E7" w:rsidP="001D21E7">
            <w:pPr>
              <w:spacing w:line="320" w:lineRule="exact"/>
              <w:ind w:left="-18" w:firstLine="18"/>
              <w:jc w:val="center"/>
              <w:rPr>
                <w:rFonts w:ascii="Arial" w:hAnsi="Arial" w:cs="Arial"/>
                <w:sz w:val="14"/>
                <w:szCs w:val="14"/>
              </w:rPr>
            </w:pPr>
            <w:r w:rsidRPr="008C748C">
              <w:rPr>
                <w:rFonts w:ascii="Arial" w:hAnsi="Arial" w:cs="Arial"/>
                <w:sz w:val="14"/>
                <w:szCs w:val="14"/>
              </w:rPr>
              <w:t>Quarterly</w:t>
            </w:r>
          </w:p>
        </w:tc>
        <w:tc>
          <w:tcPr>
            <w:tcW w:w="990" w:type="dxa"/>
          </w:tcPr>
          <w:p w:rsidR="001D21E7" w:rsidRPr="001D21E7" w:rsidRDefault="001D21E7" w:rsidP="001D21E7">
            <w:pPr>
              <w:tabs>
                <w:tab w:val="decimal" w:pos="702"/>
              </w:tabs>
              <w:spacing w:line="320" w:lineRule="exact"/>
              <w:ind w:left="-18"/>
              <w:jc w:val="center"/>
              <w:rPr>
                <w:rFonts w:ascii="Arial" w:hAnsi="Arial" w:cs="Arial"/>
                <w:sz w:val="14"/>
                <w:szCs w:val="14"/>
              </w:rPr>
            </w:pPr>
            <w:r w:rsidRPr="001D21E7">
              <w:rPr>
                <w:rFonts w:ascii="Arial" w:hAnsi="Arial" w:cs="Arial"/>
                <w:sz w:val="14"/>
                <w:szCs w:val="14"/>
              </w:rPr>
              <w:t>2,000,000</w:t>
            </w:r>
          </w:p>
        </w:tc>
        <w:tc>
          <w:tcPr>
            <w:tcW w:w="990" w:type="dxa"/>
          </w:tcPr>
          <w:p w:rsidR="001D21E7" w:rsidRPr="00B201C0" w:rsidRDefault="001D21E7" w:rsidP="001D21E7">
            <w:pPr>
              <w:tabs>
                <w:tab w:val="decimal" w:pos="774"/>
              </w:tabs>
              <w:spacing w:line="320" w:lineRule="exact"/>
              <w:ind w:left="-18" w:right="-18"/>
              <w:rPr>
                <w:rFonts w:ascii="Arial" w:hAnsi="Arial" w:cs="Arial"/>
                <w:sz w:val="14"/>
                <w:szCs w:val="14"/>
              </w:rPr>
            </w:pPr>
            <w:r w:rsidRPr="00B201C0">
              <w:rPr>
                <w:rFonts w:ascii="Arial" w:hAnsi="Arial" w:cs="Arial"/>
                <w:sz w:val="14"/>
                <w:szCs w:val="14"/>
              </w:rPr>
              <w:t>2,000,000</w:t>
            </w:r>
          </w:p>
        </w:tc>
        <w:tc>
          <w:tcPr>
            <w:tcW w:w="1170" w:type="dxa"/>
          </w:tcPr>
          <w:p w:rsidR="001D21E7" w:rsidRPr="00B201C0" w:rsidRDefault="001D21E7" w:rsidP="001D21E7">
            <w:pPr>
              <w:tabs>
                <w:tab w:val="decimal" w:pos="522"/>
              </w:tabs>
              <w:spacing w:line="320" w:lineRule="exact"/>
              <w:ind w:left="-14" w:right="-14"/>
              <w:rPr>
                <w:rFonts w:ascii="Arial" w:hAnsi="Arial" w:cs="Arial"/>
                <w:sz w:val="14"/>
                <w:szCs w:val="14"/>
              </w:rPr>
            </w:pPr>
            <w:r w:rsidRPr="00B201C0">
              <w:rPr>
                <w:rFonts w:ascii="Arial" w:hAnsi="Arial" w:cs="Arial"/>
                <w:sz w:val="14"/>
                <w:szCs w:val="14"/>
              </w:rPr>
              <w:t>7</w:t>
            </w:r>
          </w:p>
        </w:tc>
      </w:tr>
      <w:tr w:rsidR="001D21E7" w:rsidRPr="00B201C0" w:rsidTr="001D21E7">
        <w:tc>
          <w:tcPr>
            <w:tcW w:w="990" w:type="dxa"/>
          </w:tcPr>
          <w:p w:rsidR="001D21E7" w:rsidRPr="00563D7F" w:rsidRDefault="001D21E7" w:rsidP="001D21E7">
            <w:pPr>
              <w:pStyle w:val="Heading6"/>
              <w:tabs>
                <w:tab w:val="left" w:pos="186"/>
              </w:tabs>
              <w:spacing w:line="320" w:lineRule="exact"/>
              <w:ind w:right="-108"/>
              <w:rPr>
                <w:rFonts w:ascii="Arial" w:hAnsi="Arial" w:cs="Arial"/>
                <w:i/>
                <w:iCs/>
                <w:sz w:val="14"/>
                <w:szCs w:val="14"/>
                <w:u w:val="none"/>
              </w:rPr>
            </w:pPr>
            <w:r w:rsidRPr="00563D7F">
              <w:rPr>
                <w:rFonts w:ascii="Arial" w:hAnsi="Arial" w:cs="Arial"/>
                <w:sz w:val="14"/>
                <w:szCs w:val="14"/>
                <w:u w:val="none"/>
              </w:rPr>
              <w:t>4</w:t>
            </w:r>
          </w:p>
        </w:tc>
        <w:tc>
          <w:tcPr>
            <w:tcW w:w="1170" w:type="dxa"/>
          </w:tcPr>
          <w:p w:rsidR="001D21E7" w:rsidRPr="00B201C0" w:rsidRDefault="001D21E7" w:rsidP="001D21E7">
            <w:pPr>
              <w:spacing w:line="320" w:lineRule="exact"/>
              <w:ind w:left="-18" w:right="-18"/>
              <w:jc w:val="both"/>
              <w:rPr>
                <w:rFonts w:ascii="Arial" w:hAnsi="Arial" w:cs="Arial"/>
                <w:sz w:val="14"/>
                <w:szCs w:val="14"/>
              </w:rPr>
            </w:pPr>
            <w:r w:rsidRPr="00B201C0">
              <w:rPr>
                <w:rFonts w:ascii="Arial" w:hAnsi="Arial" w:cs="Arial"/>
                <w:sz w:val="14"/>
                <w:szCs w:val="14"/>
              </w:rPr>
              <w:t>6</w:t>
            </w:r>
            <w:r w:rsidRPr="00B201C0">
              <w:rPr>
                <w:rFonts w:ascii="Arial" w:hAnsi="Arial" w:cs="Arial"/>
                <w:sz w:val="14"/>
                <w:szCs w:val="14"/>
                <w:cs/>
              </w:rPr>
              <w:t xml:space="preserve"> </w:t>
            </w:r>
            <w:r w:rsidRPr="00381D6E">
              <w:rPr>
                <w:rFonts w:ascii="Arial" w:hAnsi="Arial" w:cs="Arial"/>
                <w:sz w:val="14"/>
                <w:szCs w:val="14"/>
              </w:rPr>
              <w:t>October 2016</w:t>
            </w:r>
          </w:p>
        </w:tc>
        <w:tc>
          <w:tcPr>
            <w:tcW w:w="1170" w:type="dxa"/>
          </w:tcPr>
          <w:p w:rsidR="001D21E7" w:rsidRPr="00B201C0" w:rsidRDefault="001D21E7" w:rsidP="001D21E7">
            <w:pPr>
              <w:spacing w:line="320" w:lineRule="exact"/>
              <w:ind w:left="-18" w:right="-18"/>
              <w:jc w:val="both"/>
              <w:rPr>
                <w:rFonts w:ascii="Arial" w:hAnsi="Arial" w:cs="Arial"/>
                <w:sz w:val="14"/>
                <w:szCs w:val="14"/>
              </w:rPr>
            </w:pPr>
            <w:r>
              <w:rPr>
                <w:rFonts w:ascii="Arial" w:hAnsi="Arial" w:cs="Arial"/>
                <w:sz w:val="14"/>
                <w:szCs w:val="14"/>
              </w:rPr>
              <w:t>6 October 2019</w:t>
            </w:r>
          </w:p>
        </w:tc>
        <w:tc>
          <w:tcPr>
            <w:tcW w:w="720" w:type="dxa"/>
          </w:tcPr>
          <w:p w:rsidR="001D21E7" w:rsidRPr="00B201C0" w:rsidRDefault="001D21E7" w:rsidP="001D21E7">
            <w:pPr>
              <w:spacing w:line="320" w:lineRule="exact"/>
              <w:ind w:left="-18" w:right="-18"/>
              <w:jc w:val="center"/>
              <w:rPr>
                <w:rFonts w:ascii="Arial" w:hAnsi="Arial" w:cs="Arial"/>
                <w:sz w:val="14"/>
                <w:szCs w:val="14"/>
              </w:rPr>
            </w:pPr>
            <w:r>
              <w:rPr>
                <w:rFonts w:ascii="Arial" w:hAnsi="Arial" w:cs="Arial"/>
                <w:sz w:val="14"/>
                <w:szCs w:val="14"/>
              </w:rPr>
              <w:t>3</w:t>
            </w:r>
          </w:p>
        </w:tc>
        <w:tc>
          <w:tcPr>
            <w:tcW w:w="1080" w:type="dxa"/>
          </w:tcPr>
          <w:p w:rsidR="001D21E7" w:rsidRPr="00B201C0" w:rsidRDefault="001D21E7" w:rsidP="001D21E7">
            <w:pPr>
              <w:tabs>
                <w:tab w:val="decimal" w:pos="546"/>
              </w:tabs>
              <w:spacing w:line="320" w:lineRule="exact"/>
              <w:ind w:left="-18" w:right="-18"/>
              <w:rPr>
                <w:rFonts w:ascii="Arial" w:hAnsi="Arial" w:cs="Arial"/>
                <w:sz w:val="14"/>
                <w:szCs w:val="14"/>
              </w:rPr>
            </w:pPr>
            <w:r w:rsidRPr="00B201C0">
              <w:rPr>
                <w:rFonts w:ascii="Arial" w:hAnsi="Arial" w:cs="Arial"/>
                <w:sz w:val="14"/>
                <w:szCs w:val="14"/>
              </w:rPr>
              <w:t>3.5</w:t>
            </w:r>
          </w:p>
        </w:tc>
        <w:tc>
          <w:tcPr>
            <w:tcW w:w="900" w:type="dxa"/>
          </w:tcPr>
          <w:p w:rsidR="001D21E7" w:rsidRPr="00563D7F" w:rsidRDefault="001D21E7" w:rsidP="001D21E7">
            <w:pPr>
              <w:spacing w:line="320" w:lineRule="exact"/>
              <w:ind w:left="-18" w:firstLine="18"/>
              <w:jc w:val="center"/>
              <w:rPr>
                <w:rFonts w:ascii="Arial" w:hAnsi="Arial" w:cs="Arial"/>
                <w:sz w:val="14"/>
                <w:szCs w:val="14"/>
              </w:rPr>
            </w:pPr>
            <w:r w:rsidRPr="008C748C">
              <w:rPr>
                <w:rFonts w:ascii="Arial" w:hAnsi="Arial" w:cs="Arial"/>
                <w:sz w:val="14"/>
                <w:szCs w:val="14"/>
              </w:rPr>
              <w:t>Quarterly</w:t>
            </w:r>
          </w:p>
        </w:tc>
        <w:tc>
          <w:tcPr>
            <w:tcW w:w="990" w:type="dxa"/>
          </w:tcPr>
          <w:p w:rsidR="001D21E7" w:rsidRPr="001D21E7" w:rsidRDefault="001D21E7" w:rsidP="001D21E7">
            <w:pPr>
              <w:tabs>
                <w:tab w:val="decimal" w:pos="702"/>
              </w:tabs>
              <w:spacing w:line="320" w:lineRule="exact"/>
              <w:ind w:left="-18"/>
              <w:jc w:val="center"/>
              <w:rPr>
                <w:rFonts w:ascii="Arial" w:hAnsi="Arial" w:cs="Arial"/>
                <w:sz w:val="14"/>
                <w:szCs w:val="14"/>
              </w:rPr>
            </w:pPr>
            <w:r w:rsidRPr="001D21E7">
              <w:rPr>
                <w:rFonts w:ascii="Arial" w:hAnsi="Arial" w:cs="Arial"/>
                <w:sz w:val="14"/>
                <w:szCs w:val="14"/>
              </w:rPr>
              <w:t>500,000</w:t>
            </w:r>
          </w:p>
        </w:tc>
        <w:tc>
          <w:tcPr>
            <w:tcW w:w="990" w:type="dxa"/>
          </w:tcPr>
          <w:p w:rsidR="001D21E7" w:rsidRPr="00B201C0" w:rsidRDefault="001D21E7" w:rsidP="001D21E7">
            <w:pPr>
              <w:tabs>
                <w:tab w:val="decimal" w:pos="774"/>
              </w:tabs>
              <w:spacing w:line="320" w:lineRule="exact"/>
              <w:ind w:left="-18" w:right="-18"/>
              <w:rPr>
                <w:rFonts w:ascii="Arial" w:hAnsi="Arial" w:cs="Arial"/>
                <w:sz w:val="14"/>
                <w:szCs w:val="14"/>
              </w:rPr>
            </w:pPr>
            <w:r w:rsidRPr="00B201C0">
              <w:rPr>
                <w:rFonts w:ascii="Arial" w:hAnsi="Arial" w:cs="Arial"/>
                <w:sz w:val="14"/>
                <w:szCs w:val="14"/>
              </w:rPr>
              <w:t>-</w:t>
            </w:r>
          </w:p>
        </w:tc>
        <w:tc>
          <w:tcPr>
            <w:tcW w:w="1170" w:type="dxa"/>
          </w:tcPr>
          <w:p w:rsidR="001D21E7" w:rsidRPr="00B201C0" w:rsidRDefault="001D21E7" w:rsidP="001D21E7">
            <w:pPr>
              <w:tabs>
                <w:tab w:val="decimal" w:pos="522"/>
              </w:tabs>
              <w:spacing w:line="320" w:lineRule="exact"/>
              <w:ind w:left="-14" w:right="-14"/>
              <w:rPr>
                <w:rFonts w:ascii="Arial" w:hAnsi="Arial" w:cs="Arial"/>
                <w:sz w:val="14"/>
                <w:szCs w:val="14"/>
              </w:rPr>
            </w:pPr>
            <w:r>
              <w:rPr>
                <w:rFonts w:ascii="Arial" w:hAnsi="Arial" w:cs="Arial"/>
                <w:sz w:val="14"/>
                <w:szCs w:val="14"/>
              </w:rPr>
              <w:t>3</w:t>
            </w:r>
          </w:p>
        </w:tc>
      </w:tr>
      <w:tr w:rsidR="001D21E7" w:rsidRPr="00B201C0" w:rsidTr="001D21E7">
        <w:tc>
          <w:tcPr>
            <w:tcW w:w="990" w:type="dxa"/>
          </w:tcPr>
          <w:p w:rsidR="001D21E7" w:rsidRPr="00563D7F" w:rsidRDefault="001D21E7" w:rsidP="001D21E7">
            <w:pPr>
              <w:pStyle w:val="Heading6"/>
              <w:tabs>
                <w:tab w:val="left" w:pos="186"/>
              </w:tabs>
              <w:spacing w:line="320" w:lineRule="exact"/>
              <w:ind w:right="-108"/>
              <w:rPr>
                <w:rFonts w:ascii="Arial" w:hAnsi="Arial" w:cs="Arial"/>
                <w:i/>
                <w:iCs/>
                <w:sz w:val="14"/>
                <w:szCs w:val="14"/>
                <w:u w:val="none"/>
              </w:rPr>
            </w:pPr>
            <w:r w:rsidRPr="00563D7F">
              <w:rPr>
                <w:rFonts w:ascii="Arial" w:hAnsi="Arial" w:cs="Arial"/>
                <w:sz w:val="14"/>
                <w:szCs w:val="14"/>
                <w:u w:val="none"/>
              </w:rPr>
              <w:t>5</w:t>
            </w:r>
          </w:p>
        </w:tc>
        <w:tc>
          <w:tcPr>
            <w:tcW w:w="1170" w:type="dxa"/>
          </w:tcPr>
          <w:p w:rsidR="001D21E7" w:rsidRPr="00B201C0" w:rsidRDefault="001D21E7" w:rsidP="001D21E7">
            <w:pPr>
              <w:spacing w:line="320" w:lineRule="exact"/>
              <w:ind w:left="-18" w:right="-18"/>
              <w:jc w:val="both"/>
              <w:rPr>
                <w:rFonts w:ascii="Arial" w:hAnsi="Arial" w:cs="Arial"/>
                <w:sz w:val="14"/>
                <w:szCs w:val="14"/>
              </w:rPr>
            </w:pPr>
            <w:r w:rsidRPr="00B201C0">
              <w:rPr>
                <w:rFonts w:ascii="Arial" w:hAnsi="Arial" w:cs="Arial"/>
                <w:sz w:val="14"/>
                <w:szCs w:val="14"/>
              </w:rPr>
              <w:t>6</w:t>
            </w:r>
            <w:r w:rsidRPr="00B201C0">
              <w:rPr>
                <w:rFonts w:ascii="Arial" w:hAnsi="Arial" w:cs="Arial"/>
                <w:sz w:val="14"/>
                <w:szCs w:val="14"/>
                <w:cs/>
              </w:rPr>
              <w:t xml:space="preserve"> </w:t>
            </w:r>
            <w:r w:rsidRPr="00381D6E">
              <w:rPr>
                <w:rFonts w:ascii="Arial" w:hAnsi="Arial" w:cs="Arial"/>
                <w:sz w:val="14"/>
                <w:szCs w:val="14"/>
              </w:rPr>
              <w:t>October 2016</w:t>
            </w:r>
          </w:p>
        </w:tc>
        <w:tc>
          <w:tcPr>
            <w:tcW w:w="1170" w:type="dxa"/>
          </w:tcPr>
          <w:p w:rsidR="001D21E7" w:rsidRPr="00B201C0" w:rsidRDefault="001D21E7" w:rsidP="001D21E7">
            <w:pPr>
              <w:spacing w:line="320" w:lineRule="exact"/>
              <w:ind w:left="-18" w:right="-18"/>
              <w:jc w:val="both"/>
              <w:rPr>
                <w:rFonts w:ascii="Arial" w:hAnsi="Arial" w:cs="Arial"/>
                <w:sz w:val="14"/>
                <w:szCs w:val="14"/>
              </w:rPr>
            </w:pPr>
            <w:r>
              <w:rPr>
                <w:rFonts w:ascii="Arial" w:hAnsi="Arial" w:cs="Arial"/>
                <w:sz w:val="14"/>
                <w:szCs w:val="14"/>
              </w:rPr>
              <w:t>6 October 2021</w:t>
            </w:r>
          </w:p>
        </w:tc>
        <w:tc>
          <w:tcPr>
            <w:tcW w:w="720" w:type="dxa"/>
          </w:tcPr>
          <w:p w:rsidR="001D21E7" w:rsidRPr="00B201C0" w:rsidRDefault="001D21E7" w:rsidP="001D21E7">
            <w:pPr>
              <w:spacing w:line="320" w:lineRule="exact"/>
              <w:ind w:left="-18" w:right="-18"/>
              <w:jc w:val="center"/>
              <w:rPr>
                <w:rFonts w:ascii="Arial" w:hAnsi="Arial" w:cs="Arial"/>
                <w:sz w:val="14"/>
                <w:szCs w:val="14"/>
              </w:rPr>
            </w:pPr>
            <w:r>
              <w:rPr>
                <w:rFonts w:ascii="Arial" w:hAnsi="Arial" w:cs="Arial"/>
                <w:sz w:val="14"/>
                <w:szCs w:val="14"/>
              </w:rPr>
              <w:t>5</w:t>
            </w:r>
          </w:p>
        </w:tc>
        <w:tc>
          <w:tcPr>
            <w:tcW w:w="1080" w:type="dxa"/>
          </w:tcPr>
          <w:p w:rsidR="001D21E7" w:rsidRPr="00B201C0" w:rsidRDefault="001D21E7" w:rsidP="001D21E7">
            <w:pPr>
              <w:tabs>
                <w:tab w:val="decimal" w:pos="546"/>
              </w:tabs>
              <w:spacing w:line="320" w:lineRule="exact"/>
              <w:ind w:left="-18" w:right="-18"/>
              <w:rPr>
                <w:rFonts w:ascii="Arial" w:hAnsi="Arial" w:cs="Arial"/>
                <w:sz w:val="14"/>
                <w:szCs w:val="14"/>
              </w:rPr>
            </w:pPr>
            <w:r w:rsidRPr="00B201C0">
              <w:rPr>
                <w:rFonts w:ascii="Arial" w:hAnsi="Arial" w:cs="Arial"/>
                <w:sz w:val="14"/>
                <w:szCs w:val="14"/>
              </w:rPr>
              <w:t>4.0</w:t>
            </w:r>
          </w:p>
        </w:tc>
        <w:tc>
          <w:tcPr>
            <w:tcW w:w="900" w:type="dxa"/>
          </w:tcPr>
          <w:p w:rsidR="001D21E7" w:rsidRPr="00563D7F" w:rsidRDefault="001D21E7" w:rsidP="001D21E7">
            <w:pPr>
              <w:spacing w:line="320" w:lineRule="exact"/>
              <w:ind w:left="-18" w:firstLine="18"/>
              <w:jc w:val="center"/>
              <w:rPr>
                <w:rFonts w:ascii="Arial" w:hAnsi="Arial" w:cs="Arial"/>
                <w:sz w:val="14"/>
                <w:szCs w:val="14"/>
              </w:rPr>
            </w:pPr>
            <w:r w:rsidRPr="008C748C">
              <w:rPr>
                <w:rFonts w:ascii="Arial" w:hAnsi="Arial" w:cs="Arial"/>
                <w:sz w:val="14"/>
                <w:szCs w:val="14"/>
              </w:rPr>
              <w:t>Quarterly</w:t>
            </w:r>
          </w:p>
        </w:tc>
        <w:tc>
          <w:tcPr>
            <w:tcW w:w="990" w:type="dxa"/>
          </w:tcPr>
          <w:p w:rsidR="001D21E7" w:rsidRPr="001D21E7" w:rsidRDefault="001D21E7" w:rsidP="001D21E7">
            <w:pPr>
              <w:pBdr>
                <w:bottom w:val="single" w:sz="4" w:space="1" w:color="auto"/>
              </w:pBdr>
              <w:tabs>
                <w:tab w:val="decimal" w:pos="702"/>
              </w:tabs>
              <w:spacing w:line="320" w:lineRule="exact"/>
              <w:ind w:left="-18"/>
              <w:jc w:val="center"/>
              <w:rPr>
                <w:rFonts w:ascii="Arial" w:hAnsi="Arial" w:cs="Arial"/>
                <w:sz w:val="14"/>
                <w:szCs w:val="14"/>
              </w:rPr>
            </w:pPr>
            <w:r w:rsidRPr="001D21E7">
              <w:rPr>
                <w:rFonts w:ascii="Arial" w:hAnsi="Arial" w:cs="Arial"/>
                <w:sz w:val="14"/>
                <w:szCs w:val="14"/>
              </w:rPr>
              <w:t>1,500,000</w:t>
            </w:r>
          </w:p>
        </w:tc>
        <w:tc>
          <w:tcPr>
            <w:tcW w:w="990" w:type="dxa"/>
          </w:tcPr>
          <w:p w:rsidR="001D21E7" w:rsidRPr="00B201C0" w:rsidRDefault="001D21E7" w:rsidP="001D21E7">
            <w:pPr>
              <w:pBdr>
                <w:bottom w:val="single" w:sz="4" w:space="1" w:color="auto"/>
              </w:pBdr>
              <w:tabs>
                <w:tab w:val="decimal" w:pos="774"/>
              </w:tabs>
              <w:spacing w:line="320" w:lineRule="exact"/>
              <w:ind w:left="-18" w:right="-18"/>
              <w:rPr>
                <w:rFonts w:ascii="Arial" w:hAnsi="Arial" w:cs="Arial"/>
                <w:sz w:val="14"/>
                <w:szCs w:val="14"/>
              </w:rPr>
            </w:pPr>
            <w:r w:rsidRPr="00B201C0">
              <w:rPr>
                <w:rFonts w:ascii="Arial" w:hAnsi="Arial" w:cs="Arial"/>
                <w:sz w:val="14"/>
                <w:szCs w:val="14"/>
              </w:rPr>
              <w:t>-</w:t>
            </w:r>
          </w:p>
        </w:tc>
        <w:tc>
          <w:tcPr>
            <w:tcW w:w="1170" w:type="dxa"/>
          </w:tcPr>
          <w:p w:rsidR="001D21E7" w:rsidRPr="00B201C0" w:rsidRDefault="001D21E7" w:rsidP="001D21E7">
            <w:pPr>
              <w:tabs>
                <w:tab w:val="decimal" w:pos="522"/>
              </w:tabs>
              <w:spacing w:line="320" w:lineRule="exact"/>
              <w:ind w:right="-14"/>
              <w:rPr>
                <w:rFonts w:ascii="Arial" w:hAnsi="Arial" w:cs="Arial"/>
                <w:sz w:val="14"/>
                <w:szCs w:val="14"/>
              </w:rPr>
            </w:pPr>
            <w:r>
              <w:rPr>
                <w:rFonts w:ascii="Arial" w:hAnsi="Arial" w:cs="Arial"/>
                <w:sz w:val="14"/>
                <w:szCs w:val="14"/>
              </w:rPr>
              <w:t>2</w:t>
            </w:r>
          </w:p>
        </w:tc>
      </w:tr>
      <w:tr w:rsidR="001D21E7" w:rsidRPr="00B201C0" w:rsidTr="001D21E7">
        <w:tc>
          <w:tcPr>
            <w:tcW w:w="990" w:type="dxa"/>
          </w:tcPr>
          <w:p w:rsidR="001D21E7" w:rsidRPr="00563D7F" w:rsidRDefault="001D21E7" w:rsidP="001D21E7">
            <w:pPr>
              <w:spacing w:line="320" w:lineRule="exact"/>
              <w:ind w:left="-18"/>
              <w:rPr>
                <w:rFonts w:ascii="Arial" w:hAnsi="Arial" w:cs="Arial"/>
                <w:sz w:val="14"/>
                <w:szCs w:val="14"/>
                <w:cs/>
              </w:rPr>
            </w:pPr>
            <w:r w:rsidRPr="00563D7F">
              <w:rPr>
                <w:rFonts w:ascii="Arial" w:hAnsi="Arial" w:cs="Arial"/>
                <w:sz w:val="14"/>
                <w:szCs w:val="14"/>
              </w:rPr>
              <w:t>Total</w:t>
            </w:r>
          </w:p>
        </w:tc>
        <w:tc>
          <w:tcPr>
            <w:tcW w:w="1170" w:type="dxa"/>
          </w:tcPr>
          <w:p w:rsidR="001D21E7" w:rsidRPr="00B201C0" w:rsidRDefault="001D21E7" w:rsidP="001D21E7">
            <w:pPr>
              <w:spacing w:line="320" w:lineRule="exact"/>
              <w:ind w:left="-18"/>
              <w:rPr>
                <w:rFonts w:ascii="Arial" w:hAnsi="Arial" w:cs="Arial"/>
                <w:sz w:val="14"/>
                <w:szCs w:val="14"/>
              </w:rPr>
            </w:pPr>
          </w:p>
        </w:tc>
        <w:tc>
          <w:tcPr>
            <w:tcW w:w="1170" w:type="dxa"/>
          </w:tcPr>
          <w:p w:rsidR="001D21E7" w:rsidRPr="00B201C0" w:rsidRDefault="001D21E7" w:rsidP="001D21E7">
            <w:pPr>
              <w:spacing w:line="320" w:lineRule="exact"/>
              <w:ind w:left="-18"/>
              <w:rPr>
                <w:rFonts w:ascii="Arial" w:hAnsi="Arial" w:cs="Arial"/>
                <w:sz w:val="14"/>
                <w:szCs w:val="14"/>
              </w:rPr>
            </w:pPr>
          </w:p>
        </w:tc>
        <w:tc>
          <w:tcPr>
            <w:tcW w:w="720" w:type="dxa"/>
          </w:tcPr>
          <w:p w:rsidR="001D21E7" w:rsidRPr="00B201C0" w:rsidRDefault="001D21E7" w:rsidP="001D21E7">
            <w:pPr>
              <w:spacing w:line="320" w:lineRule="exact"/>
              <w:ind w:left="-18"/>
              <w:jc w:val="center"/>
              <w:rPr>
                <w:rFonts w:ascii="Arial" w:hAnsi="Arial" w:cs="Arial"/>
                <w:sz w:val="14"/>
                <w:szCs w:val="14"/>
              </w:rPr>
            </w:pPr>
          </w:p>
        </w:tc>
        <w:tc>
          <w:tcPr>
            <w:tcW w:w="1080" w:type="dxa"/>
          </w:tcPr>
          <w:p w:rsidR="001D21E7" w:rsidRPr="00B201C0" w:rsidRDefault="001D21E7" w:rsidP="001D21E7">
            <w:pPr>
              <w:spacing w:line="320" w:lineRule="exact"/>
              <w:ind w:left="-18"/>
              <w:rPr>
                <w:rFonts w:ascii="Arial" w:hAnsi="Arial" w:cs="Arial"/>
                <w:sz w:val="14"/>
                <w:szCs w:val="14"/>
              </w:rPr>
            </w:pPr>
          </w:p>
        </w:tc>
        <w:tc>
          <w:tcPr>
            <w:tcW w:w="900" w:type="dxa"/>
          </w:tcPr>
          <w:p w:rsidR="001D21E7" w:rsidRPr="00B201C0" w:rsidRDefault="001D21E7" w:rsidP="001D21E7">
            <w:pPr>
              <w:spacing w:line="320" w:lineRule="exact"/>
              <w:ind w:left="-18" w:right="-18"/>
              <w:rPr>
                <w:rFonts w:ascii="Arial" w:hAnsi="Arial" w:cs="Arial"/>
                <w:sz w:val="14"/>
                <w:szCs w:val="14"/>
                <w:cs/>
              </w:rPr>
            </w:pPr>
          </w:p>
        </w:tc>
        <w:tc>
          <w:tcPr>
            <w:tcW w:w="990" w:type="dxa"/>
          </w:tcPr>
          <w:p w:rsidR="001D21E7" w:rsidRPr="001D21E7" w:rsidRDefault="001D21E7" w:rsidP="001D21E7">
            <w:pPr>
              <w:tabs>
                <w:tab w:val="decimal" w:pos="702"/>
              </w:tabs>
              <w:spacing w:line="320" w:lineRule="exact"/>
              <w:ind w:left="-18"/>
              <w:jc w:val="center"/>
              <w:rPr>
                <w:rFonts w:ascii="Arial" w:hAnsi="Arial" w:cs="Arial"/>
                <w:sz w:val="14"/>
                <w:szCs w:val="14"/>
              </w:rPr>
            </w:pPr>
            <w:r w:rsidRPr="001D21E7">
              <w:rPr>
                <w:rFonts w:ascii="Arial" w:hAnsi="Arial" w:cs="Arial"/>
                <w:sz w:val="14"/>
                <w:szCs w:val="14"/>
              </w:rPr>
              <w:t>8,000,000</w:t>
            </w:r>
          </w:p>
        </w:tc>
        <w:tc>
          <w:tcPr>
            <w:tcW w:w="990" w:type="dxa"/>
          </w:tcPr>
          <w:p w:rsidR="001D21E7" w:rsidRPr="00B201C0" w:rsidRDefault="001D21E7" w:rsidP="001D21E7">
            <w:pPr>
              <w:tabs>
                <w:tab w:val="decimal" w:pos="774"/>
              </w:tabs>
              <w:spacing w:line="320" w:lineRule="exact"/>
              <w:ind w:left="-18" w:right="-18"/>
              <w:rPr>
                <w:rFonts w:ascii="Arial" w:hAnsi="Arial" w:cs="Arial"/>
                <w:sz w:val="14"/>
                <w:szCs w:val="14"/>
              </w:rPr>
            </w:pPr>
            <w:r w:rsidRPr="00B201C0">
              <w:rPr>
                <w:rFonts w:ascii="Arial" w:hAnsi="Arial" w:cs="Arial"/>
                <w:sz w:val="14"/>
                <w:szCs w:val="14"/>
              </w:rPr>
              <w:t>8,395,000</w:t>
            </w:r>
          </w:p>
        </w:tc>
        <w:tc>
          <w:tcPr>
            <w:tcW w:w="1170" w:type="dxa"/>
          </w:tcPr>
          <w:p w:rsidR="001D21E7" w:rsidRPr="00B201C0" w:rsidRDefault="001D21E7" w:rsidP="001D21E7">
            <w:pPr>
              <w:tabs>
                <w:tab w:val="decimal" w:pos="522"/>
              </w:tabs>
              <w:spacing w:line="320" w:lineRule="exact"/>
              <w:ind w:left="-14" w:right="-14"/>
              <w:rPr>
                <w:rFonts w:ascii="Arial" w:hAnsi="Arial" w:cs="Arial"/>
                <w:sz w:val="14"/>
                <w:szCs w:val="14"/>
              </w:rPr>
            </w:pPr>
          </w:p>
        </w:tc>
      </w:tr>
      <w:tr w:rsidR="001D21E7" w:rsidRPr="00B201C0" w:rsidTr="001D21E7">
        <w:tc>
          <w:tcPr>
            <w:tcW w:w="5130" w:type="dxa"/>
            <w:gridSpan w:val="5"/>
          </w:tcPr>
          <w:p w:rsidR="001D21E7" w:rsidRPr="00B201C0" w:rsidRDefault="001D21E7" w:rsidP="001D21E7">
            <w:pPr>
              <w:spacing w:line="320" w:lineRule="exact"/>
              <w:ind w:left="-18"/>
              <w:rPr>
                <w:rFonts w:ascii="Arial" w:hAnsi="Arial" w:cs="Arial"/>
                <w:sz w:val="14"/>
                <w:szCs w:val="14"/>
              </w:rPr>
            </w:pPr>
            <w:r w:rsidRPr="00563D7F">
              <w:rPr>
                <w:rFonts w:ascii="Arial" w:hAnsi="Arial" w:cs="Arial"/>
                <w:sz w:val="14"/>
                <w:szCs w:val="14"/>
              </w:rPr>
              <w:t>Less: Deferred cost of issuing debentures</w:t>
            </w:r>
          </w:p>
        </w:tc>
        <w:tc>
          <w:tcPr>
            <w:tcW w:w="900" w:type="dxa"/>
          </w:tcPr>
          <w:p w:rsidR="001D21E7" w:rsidRPr="00B201C0" w:rsidRDefault="001D21E7" w:rsidP="001D21E7">
            <w:pPr>
              <w:spacing w:line="320" w:lineRule="exact"/>
              <w:ind w:left="-18" w:right="-18"/>
              <w:rPr>
                <w:rFonts w:ascii="Arial" w:hAnsi="Arial" w:cs="Arial"/>
                <w:sz w:val="14"/>
                <w:szCs w:val="14"/>
                <w:cs/>
              </w:rPr>
            </w:pPr>
          </w:p>
        </w:tc>
        <w:tc>
          <w:tcPr>
            <w:tcW w:w="990" w:type="dxa"/>
          </w:tcPr>
          <w:p w:rsidR="001D21E7" w:rsidRPr="001D21E7" w:rsidRDefault="001D21E7" w:rsidP="001D21E7">
            <w:pPr>
              <w:pBdr>
                <w:bottom w:val="single" w:sz="4" w:space="1" w:color="auto"/>
              </w:pBdr>
              <w:tabs>
                <w:tab w:val="decimal" w:pos="702"/>
              </w:tabs>
              <w:spacing w:line="320" w:lineRule="exact"/>
              <w:ind w:left="-18"/>
              <w:jc w:val="center"/>
              <w:rPr>
                <w:rFonts w:ascii="Arial" w:hAnsi="Arial" w:cs="Arial"/>
                <w:sz w:val="14"/>
                <w:szCs w:val="14"/>
              </w:rPr>
            </w:pPr>
            <w:r w:rsidRPr="001D21E7">
              <w:rPr>
                <w:rFonts w:ascii="Arial" w:hAnsi="Arial" w:cs="Arial"/>
                <w:sz w:val="14"/>
                <w:szCs w:val="14"/>
              </w:rPr>
              <w:t>(10,998)</w:t>
            </w:r>
          </w:p>
        </w:tc>
        <w:tc>
          <w:tcPr>
            <w:tcW w:w="990" w:type="dxa"/>
          </w:tcPr>
          <w:p w:rsidR="001D21E7" w:rsidRPr="00B201C0" w:rsidRDefault="001D21E7" w:rsidP="001D21E7">
            <w:pPr>
              <w:pBdr>
                <w:bottom w:val="single" w:sz="4" w:space="1" w:color="auto"/>
              </w:pBdr>
              <w:tabs>
                <w:tab w:val="decimal" w:pos="774"/>
              </w:tabs>
              <w:spacing w:line="320" w:lineRule="exact"/>
              <w:ind w:left="-18" w:right="-18"/>
              <w:rPr>
                <w:rFonts w:ascii="Arial" w:hAnsi="Arial" w:cs="Arial"/>
                <w:sz w:val="14"/>
                <w:szCs w:val="14"/>
              </w:rPr>
            </w:pPr>
            <w:r w:rsidRPr="00B201C0">
              <w:rPr>
                <w:rFonts w:ascii="Arial" w:hAnsi="Arial" w:cs="Arial"/>
                <w:sz w:val="14"/>
                <w:szCs w:val="14"/>
              </w:rPr>
              <w:t>(18,734)</w:t>
            </w:r>
          </w:p>
        </w:tc>
        <w:tc>
          <w:tcPr>
            <w:tcW w:w="1170" w:type="dxa"/>
          </w:tcPr>
          <w:p w:rsidR="001D21E7" w:rsidRPr="00B201C0" w:rsidRDefault="001D21E7" w:rsidP="001D21E7">
            <w:pPr>
              <w:tabs>
                <w:tab w:val="decimal" w:pos="522"/>
              </w:tabs>
              <w:spacing w:line="320" w:lineRule="exact"/>
              <w:ind w:left="-14" w:right="-14"/>
              <w:rPr>
                <w:rFonts w:ascii="Arial" w:hAnsi="Arial" w:cs="Arial"/>
                <w:sz w:val="14"/>
                <w:szCs w:val="14"/>
              </w:rPr>
            </w:pPr>
          </w:p>
        </w:tc>
      </w:tr>
      <w:tr w:rsidR="001D21E7" w:rsidRPr="00B201C0" w:rsidTr="001D21E7">
        <w:tc>
          <w:tcPr>
            <w:tcW w:w="5130" w:type="dxa"/>
            <w:gridSpan w:val="5"/>
          </w:tcPr>
          <w:p w:rsidR="001D21E7" w:rsidRPr="00B201C0" w:rsidRDefault="001D21E7" w:rsidP="001D21E7">
            <w:pPr>
              <w:spacing w:line="320" w:lineRule="exact"/>
              <w:ind w:left="-18"/>
              <w:rPr>
                <w:rFonts w:ascii="Arial" w:hAnsi="Arial" w:cs="Arial"/>
                <w:sz w:val="14"/>
                <w:szCs w:val="14"/>
                <w:cs/>
              </w:rPr>
            </w:pPr>
            <w:r w:rsidRPr="00563D7F">
              <w:rPr>
                <w:rFonts w:ascii="Arial" w:hAnsi="Arial" w:cs="Arial"/>
                <w:sz w:val="14"/>
                <w:szCs w:val="14"/>
              </w:rPr>
              <w:t>Net</w:t>
            </w:r>
          </w:p>
        </w:tc>
        <w:tc>
          <w:tcPr>
            <w:tcW w:w="900" w:type="dxa"/>
          </w:tcPr>
          <w:p w:rsidR="001D21E7" w:rsidRPr="00B201C0" w:rsidRDefault="001D21E7" w:rsidP="001D21E7">
            <w:pPr>
              <w:spacing w:line="320" w:lineRule="exact"/>
              <w:ind w:left="-18" w:right="-18"/>
              <w:rPr>
                <w:rFonts w:ascii="Arial" w:hAnsi="Arial" w:cs="Arial"/>
                <w:sz w:val="14"/>
                <w:szCs w:val="14"/>
                <w:cs/>
              </w:rPr>
            </w:pPr>
          </w:p>
        </w:tc>
        <w:tc>
          <w:tcPr>
            <w:tcW w:w="990" w:type="dxa"/>
          </w:tcPr>
          <w:p w:rsidR="001D21E7" w:rsidRPr="001D21E7" w:rsidRDefault="001D21E7" w:rsidP="001D21E7">
            <w:pPr>
              <w:tabs>
                <w:tab w:val="decimal" w:pos="702"/>
              </w:tabs>
              <w:spacing w:line="320" w:lineRule="exact"/>
              <w:ind w:left="-18"/>
              <w:jc w:val="center"/>
              <w:rPr>
                <w:rFonts w:ascii="Arial" w:hAnsi="Arial" w:cs="Arial"/>
                <w:sz w:val="14"/>
                <w:szCs w:val="14"/>
              </w:rPr>
            </w:pPr>
            <w:r w:rsidRPr="001D21E7">
              <w:rPr>
                <w:rFonts w:ascii="Arial" w:hAnsi="Arial" w:cs="Arial"/>
                <w:sz w:val="14"/>
                <w:szCs w:val="14"/>
              </w:rPr>
              <w:t>7,989,002</w:t>
            </w:r>
          </w:p>
        </w:tc>
        <w:tc>
          <w:tcPr>
            <w:tcW w:w="990" w:type="dxa"/>
          </w:tcPr>
          <w:p w:rsidR="001D21E7" w:rsidRPr="00B201C0" w:rsidRDefault="001D21E7" w:rsidP="001D21E7">
            <w:pPr>
              <w:tabs>
                <w:tab w:val="decimal" w:pos="774"/>
              </w:tabs>
              <w:spacing w:line="320" w:lineRule="exact"/>
              <w:ind w:left="-18" w:right="-18"/>
              <w:rPr>
                <w:rFonts w:ascii="Arial" w:hAnsi="Arial" w:cs="Arial"/>
                <w:sz w:val="14"/>
                <w:szCs w:val="14"/>
              </w:rPr>
            </w:pPr>
            <w:r w:rsidRPr="00B201C0">
              <w:rPr>
                <w:rFonts w:ascii="Arial" w:hAnsi="Arial" w:cs="Arial"/>
                <w:sz w:val="14"/>
                <w:szCs w:val="14"/>
              </w:rPr>
              <w:t>8,376,266</w:t>
            </w:r>
          </w:p>
        </w:tc>
        <w:tc>
          <w:tcPr>
            <w:tcW w:w="1170" w:type="dxa"/>
          </w:tcPr>
          <w:p w:rsidR="001D21E7" w:rsidRPr="00B201C0" w:rsidRDefault="001D21E7" w:rsidP="001D21E7">
            <w:pPr>
              <w:tabs>
                <w:tab w:val="decimal" w:pos="522"/>
              </w:tabs>
              <w:spacing w:line="320" w:lineRule="exact"/>
              <w:ind w:left="-14" w:right="-14"/>
              <w:rPr>
                <w:rFonts w:ascii="Arial" w:hAnsi="Arial" w:cs="Arial"/>
                <w:sz w:val="14"/>
                <w:szCs w:val="14"/>
              </w:rPr>
            </w:pPr>
          </w:p>
        </w:tc>
      </w:tr>
      <w:tr w:rsidR="001D21E7" w:rsidRPr="00B201C0" w:rsidTr="001D21E7">
        <w:tc>
          <w:tcPr>
            <w:tcW w:w="5130" w:type="dxa"/>
            <w:gridSpan w:val="5"/>
          </w:tcPr>
          <w:p w:rsidR="001D21E7" w:rsidRPr="00B201C0" w:rsidRDefault="001D21E7" w:rsidP="001D21E7">
            <w:pPr>
              <w:spacing w:line="320" w:lineRule="exact"/>
              <w:ind w:left="-18"/>
              <w:rPr>
                <w:rFonts w:ascii="Arial" w:hAnsi="Arial" w:cs="Arial"/>
                <w:sz w:val="14"/>
                <w:szCs w:val="14"/>
              </w:rPr>
            </w:pPr>
            <w:r w:rsidRPr="00563D7F">
              <w:rPr>
                <w:rFonts w:ascii="Arial" w:hAnsi="Arial" w:cs="Arial"/>
                <w:sz w:val="14"/>
                <w:szCs w:val="14"/>
              </w:rPr>
              <w:t>Less: Current portion</w:t>
            </w:r>
          </w:p>
        </w:tc>
        <w:tc>
          <w:tcPr>
            <w:tcW w:w="900" w:type="dxa"/>
          </w:tcPr>
          <w:p w:rsidR="001D21E7" w:rsidRPr="00B201C0" w:rsidRDefault="001D21E7" w:rsidP="001D21E7">
            <w:pPr>
              <w:spacing w:line="320" w:lineRule="exact"/>
              <w:ind w:left="-18" w:right="-18"/>
              <w:rPr>
                <w:rFonts w:ascii="Arial" w:hAnsi="Arial" w:cs="Arial"/>
                <w:sz w:val="14"/>
                <w:szCs w:val="14"/>
                <w:cs/>
              </w:rPr>
            </w:pPr>
          </w:p>
        </w:tc>
        <w:tc>
          <w:tcPr>
            <w:tcW w:w="990" w:type="dxa"/>
          </w:tcPr>
          <w:p w:rsidR="001D21E7" w:rsidRPr="001D21E7" w:rsidRDefault="001D21E7" w:rsidP="001D21E7">
            <w:pPr>
              <w:pBdr>
                <w:bottom w:val="single" w:sz="4" w:space="1" w:color="auto"/>
              </w:pBdr>
              <w:tabs>
                <w:tab w:val="decimal" w:pos="702"/>
              </w:tabs>
              <w:spacing w:line="320" w:lineRule="exact"/>
              <w:ind w:left="-18"/>
              <w:jc w:val="center"/>
              <w:rPr>
                <w:rFonts w:ascii="Arial" w:hAnsi="Arial" w:cs="Arial"/>
                <w:sz w:val="14"/>
                <w:szCs w:val="14"/>
              </w:rPr>
            </w:pPr>
            <w:r w:rsidRPr="001D21E7">
              <w:rPr>
                <w:rFonts w:ascii="Arial" w:hAnsi="Arial" w:cs="Arial"/>
                <w:sz w:val="14"/>
                <w:szCs w:val="14"/>
              </w:rPr>
              <w:t>(3,997,584)</w:t>
            </w:r>
          </w:p>
        </w:tc>
        <w:tc>
          <w:tcPr>
            <w:tcW w:w="990" w:type="dxa"/>
          </w:tcPr>
          <w:p w:rsidR="001D21E7" w:rsidRPr="00B201C0" w:rsidRDefault="001D21E7" w:rsidP="001D21E7">
            <w:pPr>
              <w:pBdr>
                <w:bottom w:val="single" w:sz="4" w:space="1" w:color="auto"/>
              </w:pBdr>
              <w:tabs>
                <w:tab w:val="decimal" w:pos="774"/>
              </w:tabs>
              <w:spacing w:line="320" w:lineRule="exact"/>
              <w:ind w:left="-18" w:right="-18"/>
              <w:rPr>
                <w:rFonts w:ascii="Arial" w:hAnsi="Arial" w:cs="Arial"/>
                <w:sz w:val="14"/>
                <w:szCs w:val="14"/>
              </w:rPr>
            </w:pPr>
            <w:r w:rsidRPr="00B201C0">
              <w:rPr>
                <w:rFonts w:ascii="Arial" w:hAnsi="Arial" w:cs="Arial"/>
                <w:sz w:val="14"/>
                <w:szCs w:val="14"/>
              </w:rPr>
              <w:t>(2,390,562)</w:t>
            </w:r>
          </w:p>
        </w:tc>
        <w:tc>
          <w:tcPr>
            <w:tcW w:w="1170" w:type="dxa"/>
          </w:tcPr>
          <w:p w:rsidR="001D21E7" w:rsidRPr="00B201C0" w:rsidRDefault="001D21E7" w:rsidP="001D21E7">
            <w:pPr>
              <w:tabs>
                <w:tab w:val="decimal" w:pos="522"/>
              </w:tabs>
              <w:spacing w:line="320" w:lineRule="exact"/>
              <w:ind w:left="-14" w:right="-14"/>
              <w:rPr>
                <w:rFonts w:ascii="Arial" w:hAnsi="Arial" w:cs="Arial"/>
                <w:sz w:val="14"/>
                <w:szCs w:val="14"/>
              </w:rPr>
            </w:pPr>
          </w:p>
        </w:tc>
      </w:tr>
      <w:tr w:rsidR="001D21E7" w:rsidRPr="00B201C0" w:rsidTr="001D21E7">
        <w:tc>
          <w:tcPr>
            <w:tcW w:w="5130" w:type="dxa"/>
            <w:gridSpan w:val="5"/>
          </w:tcPr>
          <w:p w:rsidR="001D21E7" w:rsidRPr="00B201C0" w:rsidRDefault="001D21E7" w:rsidP="001D21E7">
            <w:pPr>
              <w:spacing w:line="320" w:lineRule="exact"/>
              <w:ind w:left="-18"/>
              <w:rPr>
                <w:rFonts w:ascii="Arial" w:hAnsi="Arial" w:cs="Arial"/>
                <w:sz w:val="14"/>
                <w:szCs w:val="14"/>
              </w:rPr>
            </w:pPr>
            <w:r w:rsidRPr="00563D7F">
              <w:rPr>
                <w:rFonts w:ascii="Arial" w:hAnsi="Arial" w:cs="Arial"/>
                <w:sz w:val="14"/>
                <w:szCs w:val="14"/>
              </w:rPr>
              <w:t>Long-term debentures, net of current portion</w:t>
            </w:r>
          </w:p>
        </w:tc>
        <w:tc>
          <w:tcPr>
            <w:tcW w:w="900" w:type="dxa"/>
          </w:tcPr>
          <w:p w:rsidR="001D21E7" w:rsidRPr="00B201C0" w:rsidRDefault="001D21E7" w:rsidP="001D21E7">
            <w:pPr>
              <w:spacing w:line="320" w:lineRule="exact"/>
              <w:ind w:left="-18" w:right="-18"/>
              <w:rPr>
                <w:rFonts w:ascii="Arial" w:hAnsi="Arial" w:cs="Arial"/>
                <w:sz w:val="14"/>
                <w:szCs w:val="14"/>
                <w:cs/>
              </w:rPr>
            </w:pPr>
          </w:p>
        </w:tc>
        <w:tc>
          <w:tcPr>
            <w:tcW w:w="990" w:type="dxa"/>
          </w:tcPr>
          <w:p w:rsidR="001D21E7" w:rsidRPr="001D21E7" w:rsidRDefault="001D21E7" w:rsidP="001D21E7">
            <w:pPr>
              <w:pBdr>
                <w:bottom w:val="double" w:sz="4" w:space="1" w:color="auto"/>
              </w:pBdr>
              <w:tabs>
                <w:tab w:val="decimal" w:pos="702"/>
              </w:tabs>
              <w:spacing w:line="320" w:lineRule="exact"/>
              <w:ind w:left="-18"/>
              <w:jc w:val="center"/>
              <w:rPr>
                <w:rFonts w:ascii="Arial" w:hAnsi="Arial" w:cs="Arial"/>
                <w:sz w:val="14"/>
                <w:szCs w:val="14"/>
              </w:rPr>
            </w:pPr>
            <w:r w:rsidRPr="001D21E7">
              <w:rPr>
                <w:rFonts w:ascii="Arial" w:hAnsi="Arial" w:cs="Arial"/>
                <w:sz w:val="14"/>
                <w:szCs w:val="14"/>
              </w:rPr>
              <w:t>3,991,418</w:t>
            </w:r>
          </w:p>
        </w:tc>
        <w:tc>
          <w:tcPr>
            <w:tcW w:w="990" w:type="dxa"/>
          </w:tcPr>
          <w:p w:rsidR="001D21E7" w:rsidRPr="00B201C0" w:rsidRDefault="001D21E7" w:rsidP="001D21E7">
            <w:pPr>
              <w:pBdr>
                <w:bottom w:val="double" w:sz="4" w:space="1" w:color="auto"/>
              </w:pBdr>
              <w:tabs>
                <w:tab w:val="decimal" w:pos="774"/>
              </w:tabs>
              <w:spacing w:line="320" w:lineRule="exact"/>
              <w:ind w:left="-18" w:right="-18"/>
              <w:rPr>
                <w:rFonts w:ascii="Arial" w:hAnsi="Arial" w:cs="Arial"/>
                <w:sz w:val="14"/>
                <w:szCs w:val="14"/>
              </w:rPr>
            </w:pPr>
            <w:r w:rsidRPr="00B201C0">
              <w:rPr>
                <w:rFonts w:ascii="Arial" w:hAnsi="Arial" w:cs="Arial"/>
                <w:sz w:val="14"/>
                <w:szCs w:val="14"/>
              </w:rPr>
              <w:t>5,985,704</w:t>
            </w:r>
          </w:p>
        </w:tc>
        <w:tc>
          <w:tcPr>
            <w:tcW w:w="1170" w:type="dxa"/>
          </w:tcPr>
          <w:p w:rsidR="001D21E7" w:rsidRPr="00B201C0" w:rsidRDefault="001D21E7" w:rsidP="001D21E7">
            <w:pPr>
              <w:tabs>
                <w:tab w:val="decimal" w:pos="522"/>
              </w:tabs>
              <w:spacing w:line="320" w:lineRule="exact"/>
              <w:ind w:left="-14" w:right="-14"/>
              <w:rPr>
                <w:rFonts w:ascii="Arial" w:hAnsi="Arial" w:cs="Arial"/>
                <w:sz w:val="14"/>
                <w:szCs w:val="14"/>
              </w:rPr>
            </w:pPr>
          </w:p>
        </w:tc>
      </w:tr>
    </w:tbl>
    <w:p w:rsidR="00DE17B1" w:rsidRDefault="00537104" w:rsidP="00537104">
      <w:pPr>
        <w:tabs>
          <w:tab w:val="left" w:pos="2160"/>
        </w:tabs>
        <w:spacing w:before="240" w:after="120" w:line="380" w:lineRule="exact"/>
        <w:ind w:left="547" w:hanging="547"/>
        <w:jc w:val="thaiDistribute"/>
        <w:rPr>
          <w:rFonts w:ascii="Arial" w:eastAsia="Arial Unicode MS" w:hAnsi="Arial" w:cs="Arial"/>
          <w:sz w:val="22"/>
          <w:szCs w:val="22"/>
        </w:rPr>
      </w:pPr>
      <w:r w:rsidRPr="00AE172C">
        <w:rPr>
          <w:rFonts w:ascii="Arial" w:eastAsia="Arial Unicode MS" w:hAnsi="Arial" w:cs="Arial"/>
          <w:sz w:val="22"/>
          <w:szCs w:val="22"/>
        </w:rPr>
        <w:tab/>
      </w:r>
    </w:p>
    <w:p w:rsidR="00DE17B1" w:rsidRDefault="00DE17B1" w:rsidP="00DE17B1">
      <w:pPr>
        <w:rPr>
          <w:rFonts w:eastAsia="Arial Unicode MS"/>
        </w:rPr>
      </w:pPr>
      <w:r>
        <w:rPr>
          <w:rFonts w:eastAsia="Arial Unicode MS"/>
        </w:rPr>
        <w:br w:type="page"/>
      </w:r>
    </w:p>
    <w:p w:rsidR="00537104" w:rsidRDefault="00DE17B1" w:rsidP="00537104">
      <w:pPr>
        <w:tabs>
          <w:tab w:val="left" w:pos="2160"/>
        </w:tabs>
        <w:spacing w:before="240" w:after="120" w:line="380" w:lineRule="exact"/>
        <w:ind w:left="547" w:hanging="547"/>
        <w:jc w:val="thaiDistribute"/>
        <w:rPr>
          <w:rFonts w:ascii="Arial" w:eastAsia="Arial Unicode MS" w:hAnsi="Arial" w:cs="Arial"/>
          <w:sz w:val="22"/>
          <w:szCs w:val="22"/>
        </w:rPr>
      </w:pPr>
      <w:r>
        <w:rPr>
          <w:rFonts w:ascii="Arial" w:eastAsiaTheme="minorHAnsi" w:hAnsi="Arial" w:cs="Arial"/>
          <w:color w:val="000000"/>
          <w:sz w:val="22"/>
          <w:szCs w:val="22"/>
        </w:rPr>
        <w:lastRenderedPageBreak/>
        <w:tab/>
      </w:r>
      <w:r w:rsidR="00537104" w:rsidRPr="00AE172C">
        <w:rPr>
          <w:rFonts w:ascii="Arial" w:eastAsiaTheme="minorHAnsi" w:hAnsi="Arial" w:cs="Arial"/>
          <w:color w:val="000000"/>
          <w:sz w:val="22"/>
          <w:szCs w:val="22"/>
        </w:rPr>
        <w:t xml:space="preserve">On </w:t>
      </w:r>
      <w:r w:rsidR="00537104">
        <w:rPr>
          <w:rFonts w:ascii="Arial" w:eastAsiaTheme="minorHAnsi" w:hAnsi="Arial" w:cs="Arial"/>
          <w:color w:val="000000"/>
          <w:sz w:val="22"/>
          <w:szCs w:val="22"/>
        </w:rPr>
        <w:t>10 April 2014 and 9 April 2015 the Annual General M</w:t>
      </w:r>
      <w:r w:rsidR="00537104" w:rsidRPr="00AE172C">
        <w:rPr>
          <w:rFonts w:ascii="Arial" w:eastAsiaTheme="minorHAnsi" w:hAnsi="Arial" w:cs="Arial"/>
          <w:color w:val="000000"/>
          <w:sz w:val="22"/>
          <w:szCs w:val="22"/>
        </w:rPr>
        <w:t>eeting</w:t>
      </w:r>
      <w:r w:rsidR="00537104">
        <w:rPr>
          <w:rFonts w:ascii="Arial" w:eastAsiaTheme="minorHAnsi" w:hAnsi="Arial" w:cs="Arial"/>
          <w:color w:val="000000"/>
          <w:sz w:val="22"/>
          <w:szCs w:val="22"/>
        </w:rPr>
        <w:t>s</w:t>
      </w:r>
      <w:r w:rsidR="00537104" w:rsidRPr="00AE172C">
        <w:rPr>
          <w:rFonts w:ascii="Arial" w:eastAsiaTheme="minorHAnsi" w:hAnsi="Arial" w:cs="Arial"/>
          <w:color w:val="000000"/>
          <w:sz w:val="22"/>
          <w:szCs w:val="22"/>
        </w:rPr>
        <w:t xml:space="preserve"> of the Company’s </w:t>
      </w:r>
      <w:r w:rsidR="00537104">
        <w:rPr>
          <w:rFonts w:ascii="Arial" w:eastAsiaTheme="minorHAnsi" w:hAnsi="Arial" w:cs="Arial"/>
          <w:color w:val="000000"/>
          <w:sz w:val="22"/>
          <w:szCs w:val="22"/>
        </w:rPr>
        <w:t>shareholders</w:t>
      </w:r>
      <w:r w:rsidR="00537104" w:rsidRPr="00AE172C">
        <w:rPr>
          <w:rFonts w:ascii="Arial" w:eastAsiaTheme="minorHAnsi" w:hAnsi="Arial" w:cs="Arial"/>
          <w:color w:val="000000"/>
          <w:sz w:val="22"/>
          <w:szCs w:val="22"/>
        </w:rPr>
        <w:t xml:space="preserve"> approved the </w:t>
      </w:r>
      <w:r w:rsidR="00537104" w:rsidRPr="00AE172C">
        <w:rPr>
          <w:rFonts w:ascii="Arial" w:eastAsia="Arial Unicode MS" w:hAnsi="Arial" w:cs="Arial"/>
          <w:sz w:val="22"/>
          <w:szCs w:val="22"/>
        </w:rPr>
        <w:t xml:space="preserve">issue and offer of debentures in a total amount not exceeding Baht </w:t>
      </w:r>
      <w:r w:rsidR="008572B5">
        <w:rPr>
          <w:rFonts w:ascii="Arial" w:eastAsia="Arial Unicode MS" w:hAnsi="Arial" w:cs="Arial"/>
          <w:sz w:val="22"/>
          <w:szCs w:val="22"/>
        </w:rPr>
        <w:t>12</w:t>
      </w:r>
      <w:r w:rsidR="00537104" w:rsidRPr="00AE172C">
        <w:rPr>
          <w:rFonts w:ascii="Arial" w:eastAsia="Arial Unicode MS" w:hAnsi="Arial" w:cs="Arial"/>
          <w:sz w:val="22"/>
          <w:szCs w:val="22"/>
        </w:rPr>
        <w:t xml:space="preserve">,000 million. The debentures can be secured or unsecured, denominated in Thai Baht or foreign currency, and </w:t>
      </w:r>
      <w:r w:rsidR="00537104">
        <w:rPr>
          <w:rFonts w:ascii="Arial" w:eastAsia="Arial Unicode MS" w:hAnsi="Arial" w:cs="Arial"/>
          <w:sz w:val="22"/>
          <w:szCs w:val="22"/>
        </w:rPr>
        <w:t>the term of the debentures are to be specified at such time</w:t>
      </w:r>
      <w:r w:rsidR="00537104" w:rsidRPr="00AE172C">
        <w:rPr>
          <w:rFonts w:ascii="Arial" w:eastAsia="Arial Unicode MS" w:hAnsi="Arial" w:cs="Arial"/>
          <w:sz w:val="22"/>
          <w:szCs w:val="22"/>
        </w:rPr>
        <w:t xml:space="preserve">. However, the final terms and conditions of the debentures will depend on the market conditions at the issue time. The offering can be made as part of one or more issues and/or schemes and/or in the form of revolving debentures, and can be made through a public offering and/or by private placement and/or to domestic and/or international institutional investors. In this regard, the Company delegated the Executive Committee to determine the interest rate and tenor, and appoint financial advisors and/or underwriters and/or a credit rating agency as well as endorse the relevant contracts and/or documents. </w:t>
      </w:r>
    </w:p>
    <w:p w:rsidR="00537104" w:rsidRPr="00AE172C" w:rsidRDefault="00537104" w:rsidP="00537104">
      <w:pPr>
        <w:tabs>
          <w:tab w:val="left" w:pos="2160"/>
        </w:tabs>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AE172C">
        <w:rPr>
          <w:rFonts w:ascii="Arial" w:eastAsia="Arial Unicode MS" w:hAnsi="Arial" w:cs="Arial"/>
          <w:sz w:val="22"/>
          <w:szCs w:val="22"/>
        </w:rPr>
        <w:t>The debentures are registered, unsubordinated</w:t>
      </w:r>
      <w:r>
        <w:rPr>
          <w:rFonts w:ascii="Arial" w:eastAsia="Arial Unicode MS" w:hAnsi="Arial" w:cs="Arial"/>
          <w:sz w:val="22"/>
          <w:szCs w:val="22"/>
        </w:rPr>
        <w:t xml:space="preserve"> and</w:t>
      </w:r>
      <w:r w:rsidRPr="00AE172C">
        <w:rPr>
          <w:rFonts w:ascii="Arial" w:eastAsia="Arial Unicode MS" w:hAnsi="Arial" w:cs="Arial"/>
          <w:sz w:val="22"/>
          <w:szCs w:val="22"/>
        </w:rPr>
        <w:t xml:space="preserve"> unsecured</w:t>
      </w:r>
      <w:r>
        <w:rPr>
          <w:rFonts w:ascii="Arial" w:eastAsia="Arial Unicode MS" w:hAnsi="Arial" w:cs="Arial"/>
          <w:sz w:val="22"/>
          <w:szCs w:val="22"/>
        </w:rPr>
        <w:t xml:space="preserve">. The debentures No. 1 were issued </w:t>
      </w:r>
      <w:r w:rsidRPr="00AE172C">
        <w:rPr>
          <w:rFonts w:ascii="Arial" w:eastAsia="Arial Unicode MS" w:hAnsi="Arial" w:cs="Arial"/>
          <w:sz w:val="22"/>
          <w:szCs w:val="22"/>
        </w:rPr>
        <w:t>to the public and/or to institutional investors</w:t>
      </w:r>
      <w:r>
        <w:rPr>
          <w:rFonts w:ascii="Arial" w:eastAsia="Arial Unicode MS" w:hAnsi="Arial" w:cs="Arial"/>
          <w:sz w:val="22"/>
          <w:szCs w:val="22"/>
        </w:rPr>
        <w:t xml:space="preserve">, </w:t>
      </w:r>
      <w:r w:rsidRPr="00AE172C">
        <w:rPr>
          <w:rFonts w:ascii="Arial" w:eastAsia="Arial Unicode MS" w:hAnsi="Arial" w:cs="Arial"/>
          <w:sz w:val="22"/>
          <w:szCs w:val="22"/>
        </w:rPr>
        <w:t xml:space="preserve">with a debentureholders’ representative. </w:t>
      </w:r>
      <w:r>
        <w:rPr>
          <w:rFonts w:ascii="Arial" w:eastAsia="Arial Unicode MS" w:hAnsi="Arial" w:cs="Arial"/>
          <w:sz w:val="22"/>
          <w:szCs w:val="22"/>
        </w:rPr>
        <w:t>The debentures No. 2 to 5</w:t>
      </w:r>
      <w:r w:rsidR="00381D6E">
        <w:rPr>
          <w:rFonts w:ascii="Arial" w:eastAsia="Arial Unicode MS" w:hAnsi="Arial" w:cs="Arial"/>
          <w:sz w:val="22"/>
          <w:szCs w:val="22"/>
        </w:rPr>
        <w:t xml:space="preserve"> were</w:t>
      </w:r>
      <w:r>
        <w:rPr>
          <w:rFonts w:ascii="Arial" w:eastAsia="Arial Unicode MS" w:hAnsi="Arial" w:cs="Arial"/>
          <w:sz w:val="22"/>
          <w:szCs w:val="22"/>
        </w:rPr>
        <w:t xml:space="preserve"> issued </w:t>
      </w:r>
      <w:r w:rsidRPr="00AE172C">
        <w:rPr>
          <w:rFonts w:ascii="Arial" w:eastAsia="Arial Unicode MS" w:hAnsi="Arial" w:cs="Arial"/>
          <w:sz w:val="22"/>
          <w:szCs w:val="22"/>
        </w:rPr>
        <w:t>to institutional investors and/or high net worth investors</w:t>
      </w:r>
      <w:r>
        <w:rPr>
          <w:rFonts w:ascii="Arial" w:eastAsia="Arial Unicode MS" w:hAnsi="Arial" w:cs="Arial"/>
          <w:sz w:val="22"/>
          <w:szCs w:val="22"/>
        </w:rPr>
        <w:t xml:space="preserve">, </w:t>
      </w:r>
      <w:r w:rsidRPr="00AE172C">
        <w:rPr>
          <w:rFonts w:ascii="Arial" w:eastAsia="Arial Unicode MS" w:hAnsi="Arial" w:cs="Arial"/>
          <w:sz w:val="22"/>
          <w:szCs w:val="22"/>
        </w:rPr>
        <w:t>without a debentureholders’ representative</w:t>
      </w:r>
    </w:p>
    <w:p w:rsidR="00537104" w:rsidRDefault="00537104" w:rsidP="00537104">
      <w:pPr>
        <w:tabs>
          <w:tab w:val="left" w:pos="2160"/>
        </w:tabs>
        <w:spacing w:before="60" w:after="60" w:line="36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AE172C">
        <w:rPr>
          <w:rFonts w:ascii="Arial" w:eastAsia="Arial Unicode MS" w:hAnsi="Arial" w:cs="Arial"/>
          <w:sz w:val="22"/>
          <w:szCs w:val="22"/>
        </w:rPr>
        <w:t>In issuing the</w:t>
      </w:r>
      <w:r>
        <w:rPr>
          <w:rFonts w:ascii="Arial" w:eastAsia="Arial Unicode MS" w:hAnsi="Arial" w:cs="Arial"/>
          <w:sz w:val="22"/>
          <w:szCs w:val="22"/>
        </w:rPr>
        <w:t>se</w:t>
      </w:r>
      <w:r w:rsidRPr="00AE172C">
        <w:rPr>
          <w:rFonts w:ascii="Arial" w:eastAsia="Arial Unicode MS" w:hAnsi="Arial" w:cs="Arial"/>
          <w:sz w:val="22"/>
          <w:szCs w:val="22"/>
        </w:rPr>
        <w:t xml:space="preserve"> debentures, the Company incurred costs which were recorded as a deduction against the value of the debentures. The Company amortises these issue costs over the term of the debentures, to increase the value of the debentures.</w:t>
      </w:r>
    </w:p>
    <w:p w:rsidR="00537104" w:rsidRPr="00CE7A66" w:rsidRDefault="00537104" w:rsidP="00537104">
      <w:pPr>
        <w:tabs>
          <w:tab w:val="left" w:pos="2160"/>
        </w:tabs>
        <w:spacing w:before="120" w:after="120" w:line="380" w:lineRule="exact"/>
        <w:ind w:left="533" w:hanging="533"/>
        <w:jc w:val="both"/>
        <w:rPr>
          <w:rFonts w:ascii="Arial" w:hAnsi="Arial" w:cs="Arial"/>
          <w:sz w:val="22"/>
          <w:szCs w:val="22"/>
        </w:rPr>
      </w:pPr>
      <w:r>
        <w:rPr>
          <w:rFonts w:ascii="Arial" w:hAnsi="Arial" w:cs="Arial"/>
          <w:sz w:val="22"/>
          <w:szCs w:val="22"/>
        </w:rPr>
        <w:tab/>
      </w:r>
      <w:r w:rsidRPr="00CE7A66">
        <w:rPr>
          <w:rFonts w:ascii="Arial" w:hAnsi="Arial" w:cs="Arial"/>
          <w:sz w:val="22"/>
          <w:szCs w:val="22"/>
        </w:rPr>
        <w:t>Under rights and responsibilities of debenture issuer, the Company is required to comply with certain covenants and restrictions, which include the maintenance of a debt to equity ratio per the consolidated financial statements of not more than 2.5:1 throughout the tenor of the debentures. Debt is defined as net financial debt and consists of the interest-bearing debt of the debenture issuer, including financial obligations on which interest is payable and the interest-carrying portion of any debt that may arise as a result of the debenture issuer’s provision of guarantees, aval or the creation of obligations of a similar nature to any other individual or juristic person that is not a subsidiary of the debenture issuer, minus cash and/or cash equivalents.</w:t>
      </w:r>
    </w:p>
    <w:p w:rsidR="00DE17B1" w:rsidRDefault="00DE17B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354FA7" w:rsidRPr="0026715E" w:rsidRDefault="00B201C0" w:rsidP="00B201C0">
      <w:pPr>
        <w:tabs>
          <w:tab w:val="left" w:pos="216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24</w:t>
      </w:r>
      <w:r w:rsidR="00354FA7" w:rsidRPr="0026715E">
        <w:rPr>
          <w:rFonts w:ascii="Arial" w:hAnsi="Arial"/>
          <w:b/>
          <w:bCs/>
          <w:sz w:val="22"/>
          <w:szCs w:val="22"/>
        </w:rPr>
        <w:t>.</w:t>
      </w:r>
      <w:r w:rsidR="00354FA7" w:rsidRPr="0026715E">
        <w:rPr>
          <w:rFonts w:ascii="Arial" w:hAnsi="Arial"/>
          <w:b/>
          <w:bCs/>
          <w:sz w:val="22"/>
          <w:szCs w:val="22"/>
        </w:rPr>
        <w:tab/>
        <w:t>Liabilities under finance lease agreements</w:t>
      </w:r>
    </w:p>
    <w:p w:rsidR="00354FA7" w:rsidRPr="0026715E" w:rsidRDefault="00354FA7" w:rsidP="00D917BD">
      <w:pPr>
        <w:tabs>
          <w:tab w:val="left" w:pos="1440"/>
          <w:tab w:val="left" w:pos="2880"/>
          <w:tab w:val="left" w:pos="3240"/>
          <w:tab w:val="center" w:pos="6120"/>
          <w:tab w:val="left" w:pos="6300"/>
        </w:tabs>
        <w:spacing w:line="380" w:lineRule="exact"/>
        <w:ind w:left="544" w:hanging="544"/>
        <w:jc w:val="right"/>
        <w:rPr>
          <w:rFonts w:ascii="Arial" w:hAnsi="Arial"/>
          <w:b/>
          <w:bCs/>
          <w:sz w:val="18"/>
          <w:szCs w:val="18"/>
        </w:rPr>
      </w:pPr>
      <w:r w:rsidRPr="0026715E">
        <w:rPr>
          <w:rFonts w:ascii="Arial" w:hAnsi="Arial"/>
          <w:sz w:val="18"/>
          <w:szCs w:val="18"/>
        </w:rPr>
        <w:t xml:space="preserve">(Unit: </w:t>
      </w:r>
      <w:r w:rsidR="00386672" w:rsidRPr="0026715E">
        <w:rPr>
          <w:rFonts w:ascii="Arial" w:hAnsi="Arial"/>
          <w:sz w:val="18"/>
          <w:szCs w:val="18"/>
        </w:rPr>
        <w:t xml:space="preserve">Thousand </w:t>
      </w:r>
      <w:r w:rsidRPr="0026715E">
        <w:rPr>
          <w:rFonts w:ascii="Arial" w:hAnsi="Arial"/>
          <w:sz w:val="18"/>
          <w:szCs w:val="18"/>
        </w:rPr>
        <w:t>Baht)</w:t>
      </w:r>
    </w:p>
    <w:tbl>
      <w:tblPr>
        <w:tblW w:w="8640" w:type="dxa"/>
        <w:tblInd w:w="558" w:type="dxa"/>
        <w:tblLayout w:type="fixed"/>
        <w:tblLook w:val="0000" w:firstRow="0" w:lastRow="0" w:firstColumn="0" w:lastColumn="0" w:noHBand="0" w:noVBand="0"/>
      </w:tblPr>
      <w:tblGrid>
        <w:gridCol w:w="3600"/>
        <w:gridCol w:w="1260"/>
        <w:gridCol w:w="1260"/>
        <w:gridCol w:w="1260"/>
        <w:gridCol w:w="1260"/>
      </w:tblGrid>
      <w:tr w:rsidR="00354FA7" w:rsidRPr="0026715E" w:rsidTr="00A2787D">
        <w:tc>
          <w:tcPr>
            <w:tcW w:w="3600" w:type="dxa"/>
          </w:tcPr>
          <w:p w:rsidR="00354FA7" w:rsidRPr="0026715E" w:rsidRDefault="00354FA7" w:rsidP="00A2787D">
            <w:pPr>
              <w:spacing w:line="340" w:lineRule="exact"/>
              <w:ind w:left="-18"/>
              <w:jc w:val="both"/>
              <w:rPr>
                <w:rFonts w:ascii="Arial" w:hAnsi="Arial"/>
                <w:sz w:val="18"/>
                <w:szCs w:val="18"/>
                <w:u w:val="single"/>
              </w:rPr>
            </w:pPr>
          </w:p>
        </w:tc>
        <w:tc>
          <w:tcPr>
            <w:tcW w:w="2520" w:type="dxa"/>
            <w:gridSpan w:val="2"/>
          </w:tcPr>
          <w:p w:rsidR="00354FA7" w:rsidRPr="0026715E" w:rsidRDefault="00354FA7" w:rsidP="00A2787D">
            <w:pPr>
              <w:pBdr>
                <w:bottom w:val="single" w:sz="4" w:space="1" w:color="auto"/>
              </w:pBdr>
              <w:spacing w:line="340" w:lineRule="exact"/>
              <w:jc w:val="center"/>
              <w:rPr>
                <w:rFonts w:ascii="Arial" w:hAnsi="Arial"/>
                <w:sz w:val="18"/>
                <w:szCs w:val="18"/>
              </w:rPr>
            </w:pPr>
            <w:r w:rsidRPr="0026715E">
              <w:rPr>
                <w:rFonts w:ascii="Arial" w:hAnsi="Arial"/>
                <w:sz w:val="18"/>
                <w:szCs w:val="18"/>
              </w:rPr>
              <w:t>Consolidated                     financial statements</w:t>
            </w:r>
          </w:p>
        </w:tc>
        <w:tc>
          <w:tcPr>
            <w:tcW w:w="2520" w:type="dxa"/>
            <w:gridSpan w:val="2"/>
          </w:tcPr>
          <w:p w:rsidR="00354FA7" w:rsidRPr="0026715E" w:rsidRDefault="00354FA7" w:rsidP="00A2787D">
            <w:pPr>
              <w:pBdr>
                <w:bottom w:val="single" w:sz="4" w:space="1" w:color="auto"/>
              </w:pBdr>
              <w:spacing w:line="340" w:lineRule="exact"/>
              <w:jc w:val="center"/>
              <w:rPr>
                <w:rFonts w:ascii="Arial" w:hAnsi="Arial"/>
                <w:sz w:val="18"/>
                <w:szCs w:val="18"/>
              </w:rPr>
            </w:pPr>
            <w:r w:rsidRPr="0026715E">
              <w:rPr>
                <w:rFonts w:ascii="Arial" w:hAnsi="Arial"/>
                <w:sz w:val="18"/>
                <w:szCs w:val="18"/>
              </w:rPr>
              <w:t>Separate                          financial statements</w:t>
            </w:r>
          </w:p>
        </w:tc>
      </w:tr>
      <w:tr w:rsidR="00354FA7" w:rsidRPr="0026715E" w:rsidTr="00A2787D">
        <w:tc>
          <w:tcPr>
            <w:tcW w:w="3600" w:type="dxa"/>
          </w:tcPr>
          <w:p w:rsidR="00354FA7" w:rsidRPr="0026715E" w:rsidRDefault="00354FA7" w:rsidP="00A2787D">
            <w:pPr>
              <w:spacing w:line="340" w:lineRule="exact"/>
              <w:ind w:left="-18"/>
              <w:jc w:val="both"/>
              <w:rPr>
                <w:rFonts w:ascii="Arial" w:hAnsi="Arial"/>
                <w:sz w:val="18"/>
                <w:szCs w:val="18"/>
                <w:u w:val="single"/>
              </w:rPr>
            </w:pPr>
          </w:p>
        </w:tc>
        <w:tc>
          <w:tcPr>
            <w:tcW w:w="1260" w:type="dxa"/>
          </w:tcPr>
          <w:p w:rsidR="00354FA7" w:rsidRPr="0026715E" w:rsidRDefault="00E771A4" w:rsidP="00E126E9">
            <w:pPr>
              <w:pBdr>
                <w:bottom w:val="single" w:sz="4" w:space="1" w:color="auto"/>
              </w:pBdr>
              <w:spacing w:line="340" w:lineRule="exact"/>
              <w:jc w:val="center"/>
              <w:rPr>
                <w:rFonts w:ascii="Arial" w:hAnsi="Arial"/>
                <w:sz w:val="18"/>
                <w:szCs w:val="18"/>
              </w:rPr>
            </w:pPr>
            <w:r>
              <w:rPr>
                <w:rFonts w:ascii="Arial" w:hAnsi="Arial"/>
                <w:sz w:val="18"/>
                <w:szCs w:val="18"/>
              </w:rPr>
              <w:t>2016</w:t>
            </w:r>
          </w:p>
        </w:tc>
        <w:tc>
          <w:tcPr>
            <w:tcW w:w="1260" w:type="dxa"/>
          </w:tcPr>
          <w:p w:rsidR="00354FA7" w:rsidRPr="0026715E" w:rsidRDefault="00E771A4" w:rsidP="00E126E9">
            <w:pPr>
              <w:pBdr>
                <w:bottom w:val="single" w:sz="4" w:space="1" w:color="auto"/>
              </w:pBdr>
              <w:spacing w:line="340" w:lineRule="exact"/>
              <w:jc w:val="center"/>
              <w:rPr>
                <w:rFonts w:ascii="Arial" w:hAnsi="Arial"/>
                <w:sz w:val="18"/>
                <w:szCs w:val="18"/>
              </w:rPr>
            </w:pPr>
            <w:r>
              <w:rPr>
                <w:rFonts w:ascii="Arial" w:hAnsi="Arial"/>
                <w:sz w:val="18"/>
                <w:szCs w:val="18"/>
              </w:rPr>
              <w:t>2015</w:t>
            </w:r>
          </w:p>
        </w:tc>
        <w:tc>
          <w:tcPr>
            <w:tcW w:w="1260" w:type="dxa"/>
          </w:tcPr>
          <w:p w:rsidR="00354FA7" w:rsidRPr="0026715E" w:rsidRDefault="00E771A4" w:rsidP="00E126E9">
            <w:pPr>
              <w:pBdr>
                <w:bottom w:val="single" w:sz="4" w:space="1" w:color="auto"/>
              </w:pBdr>
              <w:spacing w:line="340" w:lineRule="exact"/>
              <w:jc w:val="center"/>
              <w:rPr>
                <w:rFonts w:ascii="Arial" w:hAnsi="Arial"/>
                <w:sz w:val="18"/>
                <w:szCs w:val="18"/>
              </w:rPr>
            </w:pPr>
            <w:r>
              <w:rPr>
                <w:rFonts w:ascii="Arial" w:hAnsi="Arial"/>
                <w:sz w:val="18"/>
                <w:szCs w:val="18"/>
              </w:rPr>
              <w:t>2016</w:t>
            </w:r>
          </w:p>
        </w:tc>
        <w:tc>
          <w:tcPr>
            <w:tcW w:w="1260" w:type="dxa"/>
          </w:tcPr>
          <w:p w:rsidR="00354FA7" w:rsidRPr="0026715E" w:rsidRDefault="00E771A4" w:rsidP="00E126E9">
            <w:pPr>
              <w:pBdr>
                <w:bottom w:val="single" w:sz="4" w:space="1" w:color="auto"/>
              </w:pBdr>
              <w:spacing w:line="340" w:lineRule="exact"/>
              <w:jc w:val="center"/>
              <w:rPr>
                <w:rFonts w:ascii="Arial" w:hAnsi="Arial"/>
                <w:sz w:val="18"/>
                <w:szCs w:val="18"/>
              </w:rPr>
            </w:pPr>
            <w:r>
              <w:rPr>
                <w:rFonts w:ascii="Arial" w:hAnsi="Arial"/>
                <w:sz w:val="18"/>
                <w:szCs w:val="18"/>
              </w:rPr>
              <w:t>2015</w:t>
            </w:r>
          </w:p>
        </w:tc>
      </w:tr>
      <w:tr w:rsidR="001D21E7" w:rsidRPr="0026715E" w:rsidTr="00A2787D">
        <w:tc>
          <w:tcPr>
            <w:tcW w:w="3600" w:type="dxa"/>
          </w:tcPr>
          <w:p w:rsidR="001D21E7" w:rsidRPr="0026715E" w:rsidRDefault="001D21E7" w:rsidP="001D21E7">
            <w:pPr>
              <w:spacing w:line="340" w:lineRule="exact"/>
              <w:ind w:left="-14"/>
              <w:rPr>
                <w:rFonts w:ascii="Arial" w:hAnsi="Arial"/>
                <w:sz w:val="18"/>
                <w:szCs w:val="18"/>
              </w:rPr>
            </w:pPr>
            <w:r w:rsidRPr="0026715E">
              <w:rPr>
                <w:rFonts w:ascii="Arial" w:hAnsi="Arial"/>
                <w:sz w:val="18"/>
                <w:szCs w:val="18"/>
              </w:rPr>
              <w:t>Liabilities under finance lease agreements</w:t>
            </w:r>
          </w:p>
        </w:tc>
        <w:tc>
          <w:tcPr>
            <w:tcW w:w="1260" w:type="dxa"/>
            <w:vAlign w:val="bottom"/>
          </w:tcPr>
          <w:p w:rsidR="001D21E7" w:rsidRPr="001D21E7" w:rsidRDefault="001D21E7" w:rsidP="001D21E7">
            <w:pPr>
              <w:tabs>
                <w:tab w:val="decimal" w:pos="972"/>
              </w:tabs>
              <w:spacing w:line="380" w:lineRule="exact"/>
              <w:jc w:val="both"/>
              <w:rPr>
                <w:rFonts w:ascii="Arial" w:hAnsi="Arial" w:cs="Arial"/>
                <w:sz w:val="18"/>
                <w:szCs w:val="18"/>
              </w:rPr>
            </w:pPr>
            <w:r w:rsidRPr="001D21E7">
              <w:rPr>
                <w:rFonts w:ascii="Arial" w:hAnsi="Arial" w:cs="Arial"/>
                <w:sz w:val="18"/>
                <w:szCs w:val="18"/>
              </w:rPr>
              <w:t>29,614</w:t>
            </w:r>
          </w:p>
        </w:tc>
        <w:tc>
          <w:tcPr>
            <w:tcW w:w="1260" w:type="dxa"/>
            <w:vAlign w:val="bottom"/>
          </w:tcPr>
          <w:p w:rsidR="001D21E7" w:rsidRPr="001D21E7" w:rsidRDefault="001D21E7" w:rsidP="001D21E7">
            <w:pPr>
              <w:tabs>
                <w:tab w:val="decimal" w:pos="972"/>
              </w:tabs>
              <w:spacing w:line="380" w:lineRule="exact"/>
              <w:jc w:val="both"/>
              <w:rPr>
                <w:rFonts w:ascii="Arial" w:hAnsi="Arial" w:cs="Arial"/>
                <w:sz w:val="18"/>
                <w:szCs w:val="18"/>
              </w:rPr>
            </w:pPr>
            <w:r w:rsidRPr="001D21E7">
              <w:rPr>
                <w:rFonts w:ascii="Arial" w:hAnsi="Arial" w:cs="Arial"/>
                <w:sz w:val="18"/>
                <w:szCs w:val="18"/>
              </w:rPr>
              <w:t>56,935</w:t>
            </w:r>
          </w:p>
        </w:tc>
        <w:tc>
          <w:tcPr>
            <w:tcW w:w="1260" w:type="dxa"/>
            <w:vAlign w:val="bottom"/>
          </w:tcPr>
          <w:p w:rsidR="001D21E7" w:rsidRPr="001D21E7" w:rsidRDefault="001D21E7" w:rsidP="001D21E7">
            <w:pPr>
              <w:tabs>
                <w:tab w:val="decimal" w:pos="972"/>
              </w:tabs>
              <w:spacing w:line="380" w:lineRule="exact"/>
              <w:jc w:val="both"/>
              <w:rPr>
                <w:rFonts w:ascii="Arial" w:hAnsi="Arial" w:cs="Arial"/>
                <w:sz w:val="18"/>
                <w:szCs w:val="18"/>
              </w:rPr>
            </w:pPr>
            <w:r w:rsidRPr="001D21E7">
              <w:rPr>
                <w:rFonts w:ascii="Arial" w:hAnsi="Arial" w:cs="Arial"/>
                <w:sz w:val="18"/>
                <w:szCs w:val="18"/>
              </w:rPr>
              <w:t>19,129</w:t>
            </w:r>
          </w:p>
        </w:tc>
        <w:tc>
          <w:tcPr>
            <w:tcW w:w="1260" w:type="dxa"/>
            <w:vAlign w:val="bottom"/>
          </w:tcPr>
          <w:p w:rsidR="001D21E7" w:rsidRPr="0026715E" w:rsidRDefault="001D21E7" w:rsidP="001D21E7">
            <w:pPr>
              <w:tabs>
                <w:tab w:val="decimal" w:pos="972"/>
              </w:tabs>
              <w:spacing w:line="380" w:lineRule="exact"/>
              <w:jc w:val="both"/>
              <w:rPr>
                <w:rFonts w:ascii="Arial" w:hAnsi="Arial" w:cs="Arial"/>
                <w:sz w:val="18"/>
                <w:szCs w:val="18"/>
              </w:rPr>
            </w:pPr>
            <w:r w:rsidRPr="0026715E">
              <w:rPr>
                <w:rFonts w:ascii="Arial" w:hAnsi="Arial" w:cs="Arial"/>
                <w:sz w:val="18"/>
                <w:szCs w:val="18"/>
              </w:rPr>
              <w:t>31,255</w:t>
            </w:r>
          </w:p>
        </w:tc>
      </w:tr>
      <w:tr w:rsidR="001D21E7" w:rsidRPr="0026715E" w:rsidTr="00A2787D">
        <w:tc>
          <w:tcPr>
            <w:tcW w:w="3600" w:type="dxa"/>
          </w:tcPr>
          <w:p w:rsidR="001D21E7" w:rsidRPr="0026715E" w:rsidRDefault="001D21E7" w:rsidP="001D21E7">
            <w:pPr>
              <w:spacing w:line="340" w:lineRule="exact"/>
              <w:ind w:left="-18"/>
              <w:rPr>
                <w:rFonts w:ascii="Arial" w:hAnsi="Arial"/>
                <w:sz w:val="18"/>
                <w:szCs w:val="18"/>
                <w:cs/>
              </w:rPr>
            </w:pPr>
            <w:r w:rsidRPr="0026715E">
              <w:rPr>
                <w:rFonts w:ascii="Arial" w:hAnsi="Arial"/>
                <w:sz w:val="18"/>
                <w:szCs w:val="18"/>
              </w:rPr>
              <w:t>Less: Deferred interest expense</w:t>
            </w:r>
          </w:p>
        </w:tc>
        <w:tc>
          <w:tcPr>
            <w:tcW w:w="1260" w:type="dxa"/>
            <w:vAlign w:val="bottom"/>
          </w:tcPr>
          <w:p w:rsidR="001D21E7" w:rsidRPr="001D21E7" w:rsidRDefault="001D21E7" w:rsidP="001D21E7">
            <w:pPr>
              <w:pBdr>
                <w:bottom w:val="single" w:sz="4" w:space="1" w:color="auto"/>
              </w:pBdr>
              <w:tabs>
                <w:tab w:val="decimal" w:pos="972"/>
              </w:tabs>
              <w:spacing w:line="380" w:lineRule="exact"/>
              <w:jc w:val="both"/>
              <w:rPr>
                <w:rFonts w:ascii="Arial" w:hAnsi="Arial" w:cs="Arial"/>
                <w:sz w:val="18"/>
                <w:szCs w:val="18"/>
              </w:rPr>
            </w:pPr>
            <w:r w:rsidRPr="001D21E7">
              <w:rPr>
                <w:rFonts w:ascii="Arial" w:hAnsi="Arial" w:cs="Arial"/>
                <w:sz w:val="18"/>
                <w:szCs w:val="18"/>
              </w:rPr>
              <w:t>(1,044)</w:t>
            </w:r>
          </w:p>
        </w:tc>
        <w:tc>
          <w:tcPr>
            <w:tcW w:w="1260" w:type="dxa"/>
            <w:vAlign w:val="bottom"/>
          </w:tcPr>
          <w:p w:rsidR="001D21E7" w:rsidRPr="001D21E7" w:rsidRDefault="001D21E7" w:rsidP="001D21E7">
            <w:pPr>
              <w:pBdr>
                <w:bottom w:val="single" w:sz="4" w:space="1" w:color="auto"/>
              </w:pBdr>
              <w:tabs>
                <w:tab w:val="decimal" w:pos="972"/>
              </w:tabs>
              <w:spacing w:line="380" w:lineRule="exact"/>
              <w:jc w:val="both"/>
              <w:rPr>
                <w:rFonts w:ascii="Arial" w:hAnsi="Arial" w:cs="Arial"/>
                <w:sz w:val="18"/>
                <w:szCs w:val="18"/>
              </w:rPr>
            </w:pPr>
            <w:r w:rsidRPr="001D21E7">
              <w:rPr>
                <w:rFonts w:ascii="Arial" w:hAnsi="Arial" w:cs="Arial"/>
                <w:sz w:val="18"/>
                <w:szCs w:val="18"/>
              </w:rPr>
              <w:t>(4,302)</w:t>
            </w:r>
          </w:p>
        </w:tc>
        <w:tc>
          <w:tcPr>
            <w:tcW w:w="1260" w:type="dxa"/>
            <w:vAlign w:val="bottom"/>
          </w:tcPr>
          <w:p w:rsidR="001D21E7" w:rsidRPr="001D21E7" w:rsidRDefault="001D21E7" w:rsidP="001D21E7">
            <w:pPr>
              <w:pBdr>
                <w:bottom w:val="single" w:sz="4" w:space="1" w:color="auto"/>
              </w:pBdr>
              <w:tabs>
                <w:tab w:val="decimal" w:pos="972"/>
              </w:tabs>
              <w:spacing w:line="380" w:lineRule="exact"/>
              <w:jc w:val="both"/>
              <w:rPr>
                <w:rFonts w:ascii="Arial" w:hAnsi="Arial" w:cs="Arial"/>
                <w:sz w:val="18"/>
                <w:szCs w:val="18"/>
              </w:rPr>
            </w:pPr>
            <w:r w:rsidRPr="001D21E7">
              <w:rPr>
                <w:rFonts w:ascii="Arial" w:hAnsi="Arial" w:cs="Arial"/>
                <w:sz w:val="18"/>
                <w:szCs w:val="18"/>
              </w:rPr>
              <w:t>(630)</w:t>
            </w:r>
          </w:p>
        </w:tc>
        <w:tc>
          <w:tcPr>
            <w:tcW w:w="1260" w:type="dxa"/>
            <w:vAlign w:val="bottom"/>
          </w:tcPr>
          <w:p w:rsidR="001D21E7" w:rsidRPr="0026715E" w:rsidRDefault="001D21E7" w:rsidP="001D21E7">
            <w:pPr>
              <w:pBdr>
                <w:bottom w:val="single" w:sz="4" w:space="1" w:color="auto"/>
              </w:pBdr>
              <w:tabs>
                <w:tab w:val="decimal" w:pos="972"/>
              </w:tabs>
              <w:spacing w:line="380" w:lineRule="exact"/>
              <w:jc w:val="both"/>
              <w:rPr>
                <w:rFonts w:ascii="Arial" w:hAnsi="Arial" w:cs="Arial"/>
                <w:sz w:val="18"/>
                <w:szCs w:val="18"/>
              </w:rPr>
            </w:pPr>
            <w:r w:rsidRPr="0026715E">
              <w:rPr>
                <w:rFonts w:ascii="Arial" w:hAnsi="Arial" w:cs="Arial"/>
                <w:sz w:val="18"/>
                <w:szCs w:val="18"/>
              </w:rPr>
              <w:t>(2,747)</w:t>
            </w:r>
          </w:p>
        </w:tc>
      </w:tr>
      <w:tr w:rsidR="001D21E7" w:rsidRPr="0026715E" w:rsidTr="00A2787D">
        <w:tc>
          <w:tcPr>
            <w:tcW w:w="3600" w:type="dxa"/>
          </w:tcPr>
          <w:p w:rsidR="001D21E7" w:rsidRPr="0026715E" w:rsidRDefault="001D21E7" w:rsidP="001D21E7">
            <w:pPr>
              <w:spacing w:line="340" w:lineRule="exact"/>
              <w:ind w:left="-18"/>
              <w:rPr>
                <w:rFonts w:ascii="Arial" w:hAnsi="Arial"/>
                <w:sz w:val="18"/>
                <w:szCs w:val="18"/>
                <w:cs/>
              </w:rPr>
            </w:pPr>
            <w:r w:rsidRPr="0026715E">
              <w:rPr>
                <w:rFonts w:ascii="Arial" w:hAnsi="Arial"/>
                <w:sz w:val="18"/>
                <w:szCs w:val="18"/>
              </w:rPr>
              <w:t>Total</w:t>
            </w:r>
          </w:p>
        </w:tc>
        <w:tc>
          <w:tcPr>
            <w:tcW w:w="1260" w:type="dxa"/>
            <w:vAlign w:val="bottom"/>
          </w:tcPr>
          <w:p w:rsidR="001D21E7" w:rsidRPr="001D21E7" w:rsidRDefault="001D21E7" w:rsidP="001D21E7">
            <w:pPr>
              <w:tabs>
                <w:tab w:val="decimal" w:pos="972"/>
              </w:tabs>
              <w:spacing w:line="380" w:lineRule="exact"/>
              <w:jc w:val="both"/>
              <w:rPr>
                <w:rFonts w:ascii="Arial" w:hAnsi="Arial" w:cs="Arial"/>
                <w:sz w:val="18"/>
                <w:szCs w:val="18"/>
              </w:rPr>
            </w:pPr>
            <w:r w:rsidRPr="001D21E7">
              <w:rPr>
                <w:rFonts w:ascii="Arial" w:hAnsi="Arial" w:cs="Arial"/>
                <w:sz w:val="18"/>
                <w:szCs w:val="18"/>
              </w:rPr>
              <w:t>28,570</w:t>
            </w:r>
          </w:p>
        </w:tc>
        <w:tc>
          <w:tcPr>
            <w:tcW w:w="1260" w:type="dxa"/>
            <w:vAlign w:val="bottom"/>
          </w:tcPr>
          <w:p w:rsidR="001D21E7" w:rsidRPr="001D21E7" w:rsidRDefault="001D21E7" w:rsidP="001D21E7">
            <w:pPr>
              <w:tabs>
                <w:tab w:val="decimal" w:pos="972"/>
              </w:tabs>
              <w:spacing w:line="380" w:lineRule="exact"/>
              <w:jc w:val="both"/>
              <w:rPr>
                <w:rFonts w:ascii="Arial" w:hAnsi="Arial" w:cs="Arial"/>
                <w:sz w:val="18"/>
                <w:szCs w:val="18"/>
              </w:rPr>
            </w:pPr>
            <w:r w:rsidRPr="001D21E7">
              <w:rPr>
                <w:rFonts w:ascii="Arial" w:hAnsi="Arial" w:cs="Arial"/>
                <w:sz w:val="18"/>
                <w:szCs w:val="18"/>
              </w:rPr>
              <w:t>52,633</w:t>
            </w:r>
          </w:p>
        </w:tc>
        <w:tc>
          <w:tcPr>
            <w:tcW w:w="1260" w:type="dxa"/>
            <w:vAlign w:val="bottom"/>
          </w:tcPr>
          <w:p w:rsidR="001D21E7" w:rsidRPr="001D21E7" w:rsidRDefault="001D21E7" w:rsidP="001D21E7">
            <w:pPr>
              <w:tabs>
                <w:tab w:val="decimal" w:pos="972"/>
              </w:tabs>
              <w:spacing w:line="380" w:lineRule="exact"/>
              <w:jc w:val="both"/>
              <w:rPr>
                <w:rFonts w:ascii="Arial" w:hAnsi="Arial" w:cs="Arial"/>
                <w:sz w:val="18"/>
                <w:szCs w:val="18"/>
              </w:rPr>
            </w:pPr>
            <w:r w:rsidRPr="001D21E7">
              <w:rPr>
                <w:rFonts w:ascii="Arial" w:hAnsi="Arial" w:cs="Arial"/>
                <w:sz w:val="18"/>
                <w:szCs w:val="18"/>
              </w:rPr>
              <w:t>18,499</w:t>
            </w:r>
          </w:p>
        </w:tc>
        <w:tc>
          <w:tcPr>
            <w:tcW w:w="1260" w:type="dxa"/>
            <w:vAlign w:val="bottom"/>
          </w:tcPr>
          <w:p w:rsidR="001D21E7" w:rsidRPr="0026715E" w:rsidRDefault="001D21E7" w:rsidP="001D21E7">
            <w:pPr>
              <w:tabs>
                <w:tab w:val="decimal" w:pos="972"/>
              </w:tabs>
              <w:spacing w:line="380" w:lineRule="exact"/>
              <w:jc w:val="both"/>
              <w:rPr>
                <w:rFonts w:ascii="Arial" w:hAnsi="Arial" w:cs="Arial"/>
                <w:sz w:val="18"/>
                <w:szCs w:val="18"/>
              </w:rPr>
            </w:pPr>
            <w:r w:rsidRPr="0026715E">
              <w:rPr>
                <w:rFonts w:ascii="Arial" w:hAnsi="Arial" w:cs="Arial"/>
                <w:sz w:val="18"/>
                <w:szCs w:val="18"/>
              </w:rPr>
              <w:t>28,508</w:t>
            </w:r>
          </w:p>
        </w:tc>
      </w:tr>
      <w:tr w:rsidR="001D21E7" w:rsidRPr="0026715E" w:rsidTr="00A2787D">
        <w:tc>
          <w:tcPr>
            <w:tcW w:w="3600" w:type="dxa"/>
          </w:tcPr>
          <w:p w:rsidR="001D21E7" w:rsidRPr="0026715E" w:rsidRDefault="001D21E7" w:rsidP="001D21E7">
            <w:pPr>
              <w:spacing w:line="340" w:lineRule="exact"/>
              <w:ind w:left="-18"/>
              <w:rPr>
                <w:rFonts w:ascii="Arial" w:hAnsi="Arial"/>
                <w:sz w:val="18"/>
                <w:szCs w:val="18"/>
                <w:cs/>
              </w:rPr>
            </w:pPr>
            <w:r w:rsidRPr="0026715E">
              <w:rPr>
                <w:rFonts w:ascii="Arial" w:hAnsi="Arial"/>
                <w:sz w:val="18"/>
                <w:szCs w:val="18"/>
              </w:rPr>
              <w:t>Less: Portion due within one year</w:t>
            </w:r>
          </w:p>
        </w:tc>
        <w:tc>
          <w:tcPr>
            <w:tcW w:w="1260" w:type="dxa"/>
            <w:vAlign w:val="bottom"/>
          </w:tcPr>
          <w:p w:rsidR="001D21E7" w:rsidRPr="001D21E7" w:rsidRDefault="001D21E7" w:rsidP="001D21E7">
            <w:pPr>
              <w:pBdr>
                <w:bottom w:val="single" w:sz="4" w:space="1" w:color="auto"/>
              </w:pBdr>
              <w:tabs>
                <w:tab w:val="decimal" w:pos="972"/>
              </w:tabs>
              <w:spacing w:line="380" w:lineRule="exact"/>
              <w:jc w:val="both"/>
              <w:rPr>
                <w:rFonts w:ascii="Arial" w:hAnsi="Arial" w:cs="Arial"/>
                <w:sz w:val="18"/>
                <w:szCs w:val="18"/>
              </w:rPr>
            </w:pPr>
            <w:r w:rsidRPr="001D21E7">
              <w:rPr>
                <w:rFonts w:ascii="Arial" w:hAnsi="Arial" w:cs="Arial"/>
                <w:sz w:val="18"/>
                <w:szCs w:val="18"/>
              </w:rPr>
              <w:t>(15,858)</w:t>
            </w:r>
          </w:p>
        </w:tc>
        <w:tc>
          <w:tcPr>
            <w:tcW w:w="1260" w:type="dxa"/>
            <w:vAlign w:val="bottom"/>
          </w:tcPr>
          <w:p w:rsidR="001D21E7" w:rsidRPr="001D21E7" w:rsidRDefault="001D21E7" w:rsidP="001D21E7">
            <w:pPr>
              <w:pBdr>
                <w:bottom w:val="single" w:sz="4" w:space="1" w:color="auto"/>
              </w:pBdr>
              <w:tabs>
                <w:tab w:val="decimal" w:pos="972"/>
              </w:tabs>
              <w:spacing w:line="380" w:lineRule="exact"/>
              <w:jc w:val="both"/>
              <w:rPr>
                <w:rFonts w:ascii="Arial" w:hAnsi="Arial" w:cs="Arial"/>
                <w:sz w:val="18"/>
                <w:szCs w:val="18"/>
              </w:rPr>
            </w:pPr>
            <w:r w:rsidRPr="001D21E7">
              <w:rPr>
                <w:rFonts w:ascii="Arial" w:hAnsi="Arial" w:cs="Arial"/>
                <w:sz w:val="18"/>
                <w:szCs w:val="18"/>
              </w:rPr>
              <w:t>(22,862)</w:t>
            </w:r>
          </w:p>
        </w:tc>
        <w:tc>
          <w:tcPr>
            <w:tcW w:w="1260" w:type="dxa"/>
            <w:vAlign w:val="bottom"/>
          </w:tcPr>
          <w:p w:rsidR="001D21E7" w:rsidRPr="001D21E7" w:rsidRDefault="001D21E7" w:rsidP="001D21E7">
            <w:pPr>
              <w:pBdr>
                <w:bottom w:val="single" w:sz="4" w:space="1" w:color="auto"/>
              </w:pBdr>
              <w:tabs>
                <w:tab w:val="decimal" w:pos="972"/>
              </w:tabs>
              <w:spacing w:line="380" w:lineRule="exact"/>
              <w:jc w:val="both"/>
              <w:rPr>
                <w:rFonts w:ascii="Arial" w:hAnsi="Arial" w:cs="Arial"/>
                <w:sz w:val="18"/>
                <w:szCs w:val="18"/>
              </w:rPr>
            </w:pPr>
            <w:r w:rsidRPr="001D21E7">
              <w:rPr>
                <w:rFonts w:ascii="Arial" w:hAnsi="Arial" w:cs="Arial"/>
                <w:sz w:val="18"/>
                <w:szCs w:val="18"/>
              </w:rPr>
              <w:t>(7,226)</w:t>
            </w:r>
          </w:p>
        </w:tc>
        <w:tc>
          <w:tcPr>
            <w:tcW w:w="1260" w:type="dxa"/>
            <w:vAlign w:val="bottom"/>
          </w:tcPr>
          <w:p w:rsidR="001D21E7" w:rsidRPr="0026715E" w:rsidRDefault="001D21E7" w:rsidP="001D21E7">
            <w:pPr>
              <w:pBdr>
                <w:bottom w:val="single" w:sz="4" w:space="1" w:color="auto"/>
              </w:pBdr>
              <w:tabs>
                <w:tab w:val="decimal" w:pos="972"/>
              </w:tabs>
              <w:spacing w:line="380" w:lineRule="exact"/>
              <w:jc w:val="both"/>
              <w:rPr>
                <w:rFonts w:ascii="Arial" w:hAnsi="Arial" w:cs="Arial"/>
                <w:sz w:val="18"/>
                <w:szCs w:val="18"/>
              </w:rPr>
            </w:pPr>
            <w:r w:rsidRPr="0026715E">
              <w:rPr>
                <w:rFonts w:ascii="Arial" w:hAnsi="Arial" w:cs="Arial"/>
                <w:sz w:val="18"/>
                <w:szCs w:val="18"/>
              </w:rPr>
              <w:t>(8,808)</w:t>
            </w:r>
          </w:p>
        </w:tc>
      </w:tr>
      <w:tr w:rsidR="001D21E7" w:rsidRPr="0026715E" w:rsidTr="00561C6B">
        <w:tc>
          <w:tcPr>
            <w:tcW w:w="3600" w:type="dxa"/>
          </w:tcPr>
          <w:p w:rsidR="001D21E7" w:rsidRPr="0026715E" w:rsidRDefault="001D21E7" w:rsidP="001D21E7">
            <w:pPr>
              <w:spacing w:line="340" w:lineRule="exact"/>
              <w:ind w:left="-18" w:right="-108"/>
              <w:rPr>
                <w:rFonts w:ascii="Arial" w:hAnsi="Arial"/>
                <w:sz w:val="18"/>
                <w:szCs w:val="18"/>
              </w:rPr>
            </w:pPr>
            <w:r w:rsidRPr="0026715E">
              <w:rPr>
                <w:rFonts w:ascii="Arial" w:hAnsi="Arial"/>
                <w:sz w:val="18"/>
                <w:szCs w:val="18"/>
              </w:rPr>
              <w:t xml:space="preserve">Liabilities under finance lease agreements  </w:t>
            </w:r>
          </w:p>
        </w:tc>
        <w:tc>
          <w:tcPr>
            <w:tcW w:w="1260" w:type="dxa"/>
          </w:tcPr>
          <w:p w:rsidR="001D21E7" w:rsidRPr="0026715E" w:rsidRDefault="001D21E7" w:rsidP="001D21E7">
            <w:pPr>
              <w:tabs>
                <w:tab w:val="decimal" w:pos="972"/>
              </w:tabs>
              <w:spacing w:line="380" w:lineRule="exact"/>
              <w:jc w:val="both"/>
              <w:rPr>
                <w:rFonts w:ascii="Arial" w:hAnsi="Arial" w:cs="Arial"/>
                <w:sz w:val="18"/>
                <w:szCs w:val="18"/>
              </w:rPr>
            </w:pPr>
          </w:p>
        </w:tc>
        <w:tc>
          <w:tcPr>
            <w:tcW w:w="1260" w:type="dxa"/>
          </w:tcPr>
          <w:p w:rsidR="001D21E7" w:rsidRPr="0026715E" w:rsidRDefault="001D21E7" w:rsidP="001D21E7">
            <w:pPr>
              <w:tabs>
                <w:tab w:val="decimal" w:pos="972"/>
              </w:tabs>
              <w:spacing w:line="380" w:lineRule="exact"/>
              <w:jc w:val="both"/>
              <w:rPr>
                <w:rFonts w:ascii="Arial" w:hAnsi="Arial" w:cs="Arial"/>
                <w:sz w:val="18"/>
                <w:szCs w:val="18"/>
              </w:rPr>
            </w:pPr>
          </w:p>
        </w:tc>
        <w:tc>
          <w:tcPr>
            <w:tcW w:w="1260" w:type="dxa"/>
          </w:tcPr>
          <w:p w:rsidR="001D21E7" w:rsidRPr="0026715E" w:rsidRDefault="001D21E7" w:rsidP="001D21E7">
            <w:pPr>
              <w:tabs>
                <w:tab w:val="decimal" w:pos="972"/>
              </w:tabs>
              <w:spacing w:line="380" w:lineRule="exact"/>
              <w:jc w:val="both"/>
              <w:rPr>
                <w:rFonts w:ascii="Arial" w:hAnsi="Arial" w:cs="Arial"/>
                <w:sz w:val="18"/>
                <w:szCs w:val="18"/>
              </w:rPr>
            </w:pPr>
          </w:p>
        </w:tc>
        <w:tc>
          <w:tcPr>
            <w:tcW w:w="1260" w:type="dxa"/>
          </w:tcPr>
          <w:p w:rsidR="001D21E7" w:rsidRPr="0026715E" w:rsidRDefault="001D21E7" w:rsidP="001D21E7">
            <w:pPr>
              <w:tabs>
                <w:tab w:val="decimal" w:pos="972"/>
              </w:tabs>
              <w:spacing w:line="380" w:lineRule="exact"/>
              <w:jc w:val="both"/>
              <w:rPr>
                <w:rFonts w:ascii="Arial" w:hAnsi="Arial" w:cs="Arial"/>
                <w:sz w:val="18"/>
                <w:szCs w:val="18"/>
              </w:rPr>
            </w:pPr>
          </w:p>
        </w:tc>
      </w:tr>
      <w:tr w:rsidR="001D21E7" w:rsidRPr="0026715E" w:rsidTr="00A2787D">
        <w:tc>
          <w:tcPr>
            <w:tcW w:w="3600" w:type="dxa"/>
          </w:tcPr>
          <w:p w:rsidR="001D21E7" w:rsidRPr="0026715E" w:rsidRDefault="001D21E7" w:rsidP="001D21E7">
            <w:pPr>
              <w:spacing w:line="340" w:lineRule="exact"/>
              <w:ind w:left="162" w:hanging="180"/>
              <w:rPr>
                <w:rFonts w:ascii="Arial" w:hAnsi="Arial"/>
                <w:sz w:val="18"/>
                <w:szCs w:val="18"/>
                <w:cs/>
              </w:rPr>
            </w:pPr>
            <w:r w:rsidRPr="0026715E">
              <w:rPr>
                <w:rFonts w:ascii="Arial" w:hAnsi="Arial"/>
                <w:sz w:val="18"/>
                <w:szCs w:val="18"/>
              </w:rPr>
              <w:tab/>
              <w:t>- net of current portion</w:t>
            </w:r>
          </w:p>
        </w:tc>
        <w:tc>
          <w:tcPr>
            <w:tcW w:w="1260" w:type="dxa"/>
            <w:vAlign w:val="bottom"/>
          </w:tcPr>
          <w:p w:rsidR="001D21E7" w:rsidRPr="001D21E7" w:rsidRDefault="001D21E7" w:rsidP="001D21E7">
            <w:pPr>
              <w:pBdr>
                <w:bottom w:val="double" w:sz="4" w:space="1" w:color="auto"/>
              </w:pBdr>
              <w:tabs>
                <w:tab w:val="decimal" w:pos="972"/>
              </w:tabs>
              <w:spacing w:line="380" w:lineRule="exact"/>
              <w:jc w:val="both"/>
              <w:rPr>
                <w:rFonts w:ascii="Arial" w:hAnsi="Arial" w:cs="Arial"/>
                <w:sz w:val="18"/>
                <w:szCs w:val="18"/>
              </w:rPr>
            </w:pPr>
            <w:r w:rsidRPr="001D21E7">
              <w:rPr>
                <w:rFonts w:ascii="Arial" w:hAnsi="Arial" w:cs="Arial"/>
                <w:sz w:val="18"/>
                <w:szCs w:val="18"/>
              </w:rPr>
              <w:t>12,712</w:t>
            </w:r>
          </w:p>
        </w:tc>
        <w:tc>
          <w:tcPr>
            <w:tcW w:w="1260" w:type="dxa"/>
            <w:vAlign w:val="bottom"/>
          </w:tcPr>
          <w:p w:rsidR="001D21E7" w:rsidRPr="001D21E7" w:rsidRDefault="001D21E7" w:rsidP="001D21E7">
            <w:pPr>
              <w:pBdr>
                <w:bottom w:val="double" w:sz="4" w:space="1" w:color="auto"/>
              </w:pBdr>
              <w:tabs>
                <w:tab w:val="decimal" w:pos="972"/>
              </w:tabs>
              <w:spacing w:line="380" w:lineRule="exact"/>
              <w:jc w:val="both"/>
              <w:rPr>
                <w:rFonts w:ascii="Arial" w:hAnsi="Arial" w:cs="Arial"/>
                <w:sz w:val="18"/>
                <w:szCs w:val="18"/>
              </w:rPr>
            </w:pPr>
            <w:r w:rsidRPr="001D21E7">
              <w:rPr>
                <w:rFonts w:ascii="Arial" w:hAnsi="Arial" w:cs="Arial"/>
                <w:sz w:val="18"/>
                <w:szCs w:val="18"/>
              </w:rPr>
              <w:t>29,771</w:t>
            </w:r>
          </w:p>
        </w:tc>
        <w:tc>
          <w:tcPr>
            <w:tcW w:w="1260" w:type="dxa"/>
            <w:vAlign w:val="bottom"/>
          </w:tcPr>
          <w:p w:rsidR="001D21E7" w:rsidRPr="001D21E7" w:rsidRDefault="001D21E7" w:rsidP="001D21E7">
            <w:pPr>
              <w:pBdr>
                <w:bottom w:val="double" w:sz="4" w:space="1" w:color="auto"/>
              </w:pBdr>
              <w:tabs>
                <w:tab w:val="decimal" w:pos="972"/>
              </w:tabs>
              <w:spacing w:line="380" w:lineRule="exact"/>
              <w:jc w:val="both"/>
              <w:rPr>
                <w:rFonts w:ascii="Arial" w:hAnsi="Arial" w:cs="Arial"/>
                <w:sz w:val="18"/>
                <w:szCs w:val="18"/>
              </w:rPr>
            </w:pPr>
            <w:r w:rsidRPr="001D21E7">
              <w:rPr>
                <w:rFonts w:ascii="Arial" w:hAnsi="Arial" w:cs="Arial"/>
                <w:sz w:val="18"/>
                <w:szCs w:val="18"/>
              </w:rPr>
              <w:t>11,273</w:t>
            </w:r>
          </w:p>
        </w:tc>
        <w:tc>
          <w:tcPr>
            <w:tcW w:w="1260" w:type="dxa"/>
            <w:vAlign w:val="bottom"/>
          </w:tcPr>
          <w:p w:rsidR="001D21E7" w:rsidRPr="0026715E" w:rsidRDefault="001D21E7" w:rsidP="001D21E7">
            <w:pPr>
              <w:pBdr>
                <w:bottom w:val="double" w:sz="4" w:space="1" w:color="auto"/>
              </w:pBdr>
              <w:tabs>
                <w:tab w:val="decimal" w:pos="972"/>
              </w:tabs>
              <w:spacing w:line="380" w:lineRule="exact"/>
              <w:jc w:val="both"/>
              <w:rPr>
                <w:rFonts w:ascii="Arial" w:hAnsi="Arial" w:cs="Arial"/>
                <w:sz w:val="18"/>
                <w:szCs w:val="18"/>
              </w:rPr>
            </w:pPr>
            <w:r w:rsidRPr="0026715E">
              <w:rPr>
                <w:rFonts w:ascii="Arial" w:hAnsi="Arial" w:cs="Arial"/>
                <w:sz w:val="18"/>
                <w:szCs w:val="18"/>
              </w:rPr>
              <w:t>19,700</w:t>
            </w:r>
          </w:p>
        </w:tc>
      </w:tr>
    </w:tbl>
    <w:p w:rsidR="00354FA7" w:rsidRPr="0026715E" w:rsidRDefault="00354FA7" w:rsidP="00CD6E16">
      <w:pPr>
        <w:tabs>
          <w:tab w:val="left" w:pos="2160"/>
        </w:tabs>
        <w:spacing w:before="240" w:after="120" w:line="380" w:lineRule="exact"/>
        <w:ind w:left="547"/>
        <w:jc w:val="both"/>
        <w:rPr>
          <w:rFonts w:ascii="Arial" w:hAnsi="Arial"/>
          <w:sz w:val="22"/>
          <w:szCs w:val="22"/>
        </w:rPr>
      </w:pPr>
      <w:r w:rsidRPr="0026715E">
        <w:rPr>
          <w:rFonts w:ascii="Arial" w:hAnsi="Arial"/>
          <w:sz w:val="22"/>
          <w:szCs w:val="22"/>
        </w:rPr>
        <w:t xml:space="preserve">The Company </w:t>
      </w:r>
      <w:r w:rsidR="00810565" w:rsidRPr="0026715E">
        <w:rPr>
          <w:rFonts w:ascii="Arial" w:hAnsi="Arial"/>
          <w:sz w:val="22"/>
          <w:szCs w:val="22"/>
        </w:rPr>
        <w:t>and its subsidiaries</w:t>
      </w:r>
      <w:r w:rsidRPr="0026715E">
        <w:rPr>
          <w:rFonts w:ascii="Arial" w:hAnsi="Arial"/>
          <w:sz w:val="22"/>
          <w:szCs w:val="22"/>
        </w:rPr>
        <w:t xml:space="preserve"> have entered into the finance lease agreements with leasing </w:t>
      </w:r>
      <w:r w:rsidR="000B130E">
        <w:rPr>
          <w:rFonts w:ascii="Arial" w:hAnsi="Arial"/>
          <w:sz w:val="22"/>
          <w:szCs w:val="22"/>
        </w:rPr>
        <w:t>companies</w:t>
      </w:r>
      <w:r w:rsidRPr="0026715E">
        <w:rPr>
          <w:rFonts w:ascii="Arial" w:hAnsi="Arial"/>
          <w:sz w:val="22"/>
          <w:szCs w:val="22"/>
        </w:rPr>
        <w:t xml:space="preserve"> for rental of equipment for use in </w:t>
      </w:r>
      <w:r w:rsidR="00381C63" w:rsidRPr="0026715E">
        <w:rPr>
          <w:rFonts w:ascii="Arial" w:hAnsi="Arial"/>
          <w:sz w:val="22"/>
          <w:szCs w:val="22"/>
        </w:rPr>
        <w:t>their</w:t>
      </w:r>
      <w:r w:rsidRPr="0026715E">
        <w:rPr>
          <w:rFonts w:ascii="Arial" w:hAnsi="Arial"/>
          <w:sz w:val="22"/>
          <w:szCs w:val="22"/>
        </w:rPr>
        <w:t xml:space="preserve"> operation</w:t>
      </w:r>
      <w:r w:rsidR="00381C63" w:rsidRPr="0026715E">
        <w:rPr>
          <w:rFonts w:ascii="Arial" w:hAnsi="Arial"/>
          <w:sz w:val="22"/>
          <w:szCs w:val="22"/>
        </w:rPr>
        <w:t>s</w:t>
      </w:r>
      <w:r w:rsidRPr="0026715E">
        <w:rPr>
          <w:rFonts w:ascii="Arial" w:hAnsi="Arial"/>
          <w:sz w:val="22"/>
          <w:szCs w:val="22"/>
        </w:rPr>
        <w:t xml:space="preserve">, whereby </w:t>
      </w:r>
      <w:r w:rsidR="00381C63" w:rsidRPr="0026715E">
        <w:rPr>
          <w:rFonts w:ascii="Arial" w:hAnsi="Arial"/>
          <w:sz w:val="22"/>
          <w:szCs w:val="22"/>
        </w:rPr>
        <w:t xml:space="preserve">they are </w:t>
      </w:r>
      <w:r w:rsidRPr="0026715E">
        <w:rPr>
          <w:rFonts w:ascii="Arial" w:hAnsi="Arial"/>
          <w:sz w:val="22"/>
          <w:szCs w:val="22"/>
        </w:rPr>
        <w:t xml:space="preserve">committed to pay </w:t>
      </w:r>
      <w:r w:rsidR="000B130E">
        <w:rPr>
          <w:rFonts w:ascii="Arial" w:hAnsi="Arial"/>
          <w:sz w:val="22"/>
          <w:szCs w:val="22"/>
        </w:rPr>
        <w:t>the rental fee</w:t>
      </w:r>
      <w:r w:rsidRPr="0026715E">
        <w:rPr>
          <w:rFonts w:ascii="Arial" w:hAnsi="Arial"/>
          <w:sz w:val="22"/>
          <w:szCs w:val="22"/>
        </w:rPr>
        <w:t xml:space="preserve"> on a monthly basis. The term of the agreements is generally</w:t>
      </w:r>
      <w:r w:rsidR="00BA3F9F">
        <w:rPr>
          <w:rFonts w:ascii="Arial" w:hAnsi="Arial"/>
          <w:sz w:val="22"/>
          <w:szCs w:val="22"/>
        </w:rPr>
        <w:t xml:space="preserve"> </w:t>
      </w:r>
      <w:r w:rsidR="00F71D5A" w:rsidRPr="0026715E">
        <w:rPr>
          <w:rFonts w:ascii="Arial" w:hAnsi="Arial"/>
          <w:sz w:val="22"/>
          <w:szCs w:val="22"/>
        </w:rPr>
        <w:t>3</w:t>
      </w:r>
      <w:r w:rsidR="00C20D92" w:rsidRPr="0026715E">
        <w:rPr>
          <w:rFonts w:ascii="Arial" w:hAnsi="Arial"/>
          <w:sz w:val="22"/>
          <w:szCs w:val="22"/>
        </w:rPr>
        <w:t xml:space="preserve"> </w:t>
      </w:r>
      <w:r w:rsidRPr="0026715E">
        <w:rPr>
          <w:rFonts w:ascii="Arial" w:hAnsi="Arial"/>
          <w:sz w:val="22"/>
          <w:szCs w:val="22"/>
        </w:rPr>
        <w:t>-</w:t>
      </w:r>
      <w:r w:rsidR="00C20D92" w:rsidRPr="0026715E">
        <w:rPr>
          <w:rFonts w:ascii="Arial" w:hAnsi="Arial"/>
          <w:sz w:val="22"/>
          <w:szCs w:val="22"/>
        </w:rPr>
        <w:t xml:space="preserve"> </w:t>
      </w:r>
      <w:r w:rsidRPr="0026715E">
        <w:rPr>
          <w:rFonts w:ascii="Arial" w:hAnsi="Arial"/>
          <w:sz w:val="22"/>
          <w:szCs w:val="22"/>
        </w:rPr>
        <w:t>5 years. Finance lease agreements ca</w:t>
      </w:r>
      <w:r w:rsidR="0055740C" w:rsidRPr="0026715E">
        <w:rPr>
          <w:rFonts w:ascii="Arial" w:hAnsi="Arial"/>
          <w:sz w:val="22"/>
          <w:szCs w:val="22"/>
        </w:rPr>
        <w:t>n</w:t>
      </w:r>
      <w:r w:rsidRPr="0026715E">
        <w:rPr>
          <w:rFonts w:ascii="Arial" w:hAnsi="Arial"/>
          <w:sz w:val="22"/>
          <w:szCs w:val="22"/>
        </w:rPr>
        <w:t>not be cancelled.</w:t>
      </w:r>
    </w:p>
    <w:p w:rsidR="00354FA7" w:rsidRPr="0026715E" w:rsidRDefault="002A628C" w:rsidP="00F965FC">
      <w:pPr>
        <w:tabs>
          <w:tab w:val="left" w:pos="2160"/>
          <w:tab w:val="center" w:pos="6840"/>
          <w:tab w:val="center" w:pos="8280"/>
        </w:tabs>
        <w:spacing w:before="120" w:line="380" w:lineRule="exact"/>
        <w:ind w:left="547" w:hanging="547"/>
        <w:jc w:val="thaiDistribute"/>
        <w:rPr>
          <w:rFonts w:ascii="Arial" w:hAnsi="Arial"/>
          <w:sz w:val="22"/>
          <w:szCs w:val="22"/>
        </w:rPr>
      </w:pPr>
      <w:r w:rsidRPr="0026715E">
        <w:rPr>
          <w:rFonts w:ascii="Arial" w:hAnsi="Arial"/>
          <w:sz w:val="22"/>
          <w:szCs w:val="22"/>
        </w:rPr>
        <w:tab/>
      </w:r>
      <w:r w:rsidR="00C20D92" w:rsidRPr="0026715E">
        <w:rPr>
          <w:rFonts w:ascii="Arial" w:hAnsi="Arial"/>
          <w:sz w:val="22"/>
          <w:szCs w:val="22"/>
        </w:rPr>
        <w:t>F</w:t>
      </w:r>
      <w:r w:rsidR="00354FA7" w:rsidRPr="0026715E">
        <w:rPr>
          <w:rFonts w:ascii="Arial" w:hAnsi="Arial"/>
          <w:sz w:val="22"/>
          <w:szCs w:val="22"/>
        </w:rPr>
        <w:t xml:space="preserve">uture minimum lease payments of the Company and its subsidiaries required under the finance lease agreements </w:t>
      </w:r>
      <w:r w:rsidR="00381C63" w:rsidRPr="0026715E">
        <w:rPr>
          <w:rFonts w:ascii="Arial" w:hAnsi="Arial"/>
          <w:sz w:val="22"/>
          <w:szCs w:val="22"/>
        </w:rPr>
        <w:t>are</w:t>
      </w:r>
      <w:r w:rsidR="00354FA7" w:rsidRPr="0026715E">
        <w:rPr>
          <w:rFonts w:ascii="Arial" w:hAnsi="Arial"/>
          <w:sz w:val="22"/>
          <w:szCs w:val="22"/>
        </w:rPr>
        <w:t xml:space="preserve"> as follows:</w:t>
      </w:r>
    </w:p>
    <w:p w:rsidR="00354FA7" w:rsidRPr="0026715E" w:rsidRDefault="00354FA7" w:rsidP="00C20D92">
      <w:pPr>
        <w:spacing w:line="340" w:lineRule="exact"/>
        <w:jc w:val="right"/>
        <w:rPr>
          <w:rFonts w:ascii="Arial" w:hAnsi="Arial"/>
          <w:sz w:val="20"/>
          <w:szCs w:val="20"/>
        </w:rPr>
      </w:pPr>
      <w:r w:rsidRPr="0026715E">
        <w:rPr>
          <w:rFonts w:ascii="Arial" w:hAnsi="Arial"/>
          <w:sz w:val="20"/>
          <w:szCs w:val="20"/>
        </w:rPr>
        <w:t xml:space="preserve">(Unit: </w:t>
      </w:r>
      <w:r w:rsidR="000B224C" w:rsidRPr="0026715E">
        <w:rPr>
          <w:rFonts w:ascii="Arial" w:hAnsi="Arial"/>
          <w:sz w:val="20"/>
          <w:szCs w:val="20"/>
        </w:rPr>
        <w:t xml:space="preserve">Thousand </w:t>
      </w:r>
      <w:r w:rsidRPr="0026715E">
        <w:rPr>
          <w:rFonts w:ascii="Arial" w:hAnsi="Arial"/>
          <w:sz w:val="20"/>
          <w:szCs w:val="20"/>
        </w:rPr>
        <w:t>Baht)</w:t>
      </w:r>
    </w:p>
    <w:tbl>
      <w:tblPr>
        <w:tblW w:w="8590" w:type="dxa"/>
        <w:tblInd w:w="558" w:type="dxa"/>
        <w:tblLook w:val="01E0" w:firstRow="1" w:lastRow="1" w:firstColumn="1" w:lastColumn="1" w:noHBand="0" w:noVBand="0"/>
      </w:tblPr>
      <w:tblGrid>
        <w:gridCol w:w="4300"/>
        <w:gridCol w:w="1501"/>
        <w:gridCol w:w="1437"/>
        <w:gridCol w:w="1352"/>
      </w:tblGrid>
      <w:tr w:rsidR="00354FA7" w:rsidRPr="0026715E" w:rsidTr="00A2787D">
        <w:tc>
          <w:tcPr>
            <w:tcW w:w="4300" w:type="dxa"/>
          </w:tcPr>
          <w:p w:rsidR="00354FA7" w:rsidRPr="0026715E" w:rsidRDefault="00354FA7" w:rsidP="00F965FC">
            <w:pPr>
              <w:spacing w:line="300" w:lineRule="exact"/>
              <w:jc w:val="center"/>
              <w:rPr>
                <w:rFonts w:ascii="Arial" w:hAnsi="Arial"/>
                <w:sz w:val="20"/>
                <w:szCs w:val="20"/>
              </w:rPr>
            </w:pPr>
          </w:p>
        </w:tc>
        <w:tc>
          <w:tcPr>
            <w:tcW w:w="4290" w:type="dxa"/>
            <w:gridSpan w:val="3"/>
          </w:tcPr>
          <w:p w:rsidR="00354FA7" w:rsidRPr="0026715E" w:rsidRDefault="00354FA7" w:rsidP="00F965FC">
            <w:pPr>
              <w:pBdr>
                <w:bottom w:val="single" w:sz="4" w:space="1" w:color="auto"/>
              </w:pBdr>
              <w:spacing w:line="300" w:lineRule="exact"/>
              <w:jc w:val="center"/>
              <w:rPr>
                <w:rFonts w:ascii="Arial" w:hAnsi="Arial"/>
                <w:sz w:val="20"/>
                <w:szCs w:val="20"/>
              </w:rPr>
            </w:pPr>
            <w:r w:rsidRPr="0026715E">
              <w:rPr>
                <w:rFonts w:ascii="Arial" w:hAnsi="Arial"/>
                <w:sz w:val="20"/>
                <w:szCs w:val="20"/>
              </w:rPr>
              <w:t>Consolidated financial statements</w:t>
            </w:r>
          </w:p>
        </w:tc>
      </w:tr>
      <w:tr w:rsidR="00DB6A30" w:rsidRPr="0026715E" w:rsidTr="00BC2B67">
        <w:tc>
          <w:tcPr>
            <w:tcW w:w="4300" w:type="dxa"/>
          </w:tcPr>
          <w:p w:rsidR="00DB6A30" w:rsidRPr="0026715E" w:rsidRDefault="00DB6A30" w:rsidP="00BC2B67">
            <w:pPr>
              <w:spacing w:line="300" w:lineRule="exact"/>
              <w:jc w:val="center"/>
              <w:rPr>
                <w:rFonts w:ascii="Arial" w:hAnsi="Arial"/>
                <w:sz w:val="20"/>
                <w:szCs w:val="20"/>
              </w:rPr>
            </w:pPr>
          </w:p>
        </w:tc>
        <w:tc>
          <w:tcPr>
            <w:tcW w:w="4290" w:type="dxa"/>
            <w:gridSpan w:val="3"/>
          </w:tcPr>
          <w:p w:rsidR="00DB6A30" w:rsidRPr="0026715E" w:rsidRDefault="00DB6A30" w:rsidP="00BC2B67">
            <w:pPr>
              <w:pBdr>
                <w:bottom w:val="single" w:sz="4" w:space="1" w:color="auto"/>
              </w:pBdr>
              <w:spacing w:line="300" w:lineRule="exact"/>
              <w:jc w:val="center"/>
              <w:rPr>
                <w:rFonts w:ascii="Arial" w:hAnsi="Arial"/>
                <w:sz w:val="20"/>
                <w:szCs w:val="20"/>
              </w:rPr>
            </w:pPr>
            <w:r w:rsidRPr="0026715E">
              <w:rPr>
                <w:rFonts w:ascii="Arial" w:hAnsi="Arial"/>
                <w:sz w:val="20"/>
                <w:szCs w:val="20"/>
              </w:rPr>
              <w:t xml:space="preserve">31 December </w:t>
            </w:r>
            <w:r>
              <w:rPr>
                <w:rFonts w:ascii="Arial" w:hAnsi="Arial"/>
                <w:sz w:val="20"/>
                <w:szCs w:val="20"/>
              </w:rPr>
              <w:t>2016</w:t>
            </w:r>
          </w:p>
        </w:tc>
      </w:tr>
      <w:tr w:rsidR="00354FA7" w:rsidRPr="0026715E" w:rsidTr="00A2787D">
        <w:tc>
          <w:tcPr>
            <w:tcW w:w="4300" w:type="dxa"/>
          </w:tcPr>
          <w:p w:rsidR="00354FA7" w:rsidRPr="0026715E" w:rsidRDefault="00354FA7" w:rsidP="00F965FC">
            <w:pPr>
              <w:spacing w:line="300" w:lineRule="exact"/>
              <w:jc w:val="center"/>
              <w:rPr>
                <w:rFonts w:ascii="Arial" w:hAnsi="Arial"/>
                <w:sz w:val="20"/>
                <w:szCs w:val="20"/>
              </w:rPr>
            </w:pPr>
          </w:p>
        </w:tc>
        <w:tc>
          <w:tcPr>
            <w:tcW w:w="1501" w:type="dxa"/>
          </w:tcPr>
          <w:p w:rsidR="00354FA7" w:rsidRPr="0026715E" w:rsidRDefault="00354FA7" w:rsidP="00F965FC">
            <w:pPr>
              <w:spacing w:line="300" w:lineRule="exact"/>
              <w:jc w:val="center"/>
              <w:rPr>
                <w:rFonts w:ascii="Arial" w:hAnsi="Arial"/>
                <w:sz w:val="20"/>
                <w:szCs w:val="20"/>
                <w:cs/>
              </w:rPr>
            </w:pPr>
            <w:r w:rsidRPr="0026715E">
              <w:rPr>
                <w:rFonts w:ascii="Arial" w:hAnsi="Arial"/>
                <w:sz w:val="20"/>
                <w:szCs w:val="20"/>
              </w:rPr>
              <w:t xml:space="preserve">Less than   </w:t>
            </w:r>
          </w:p>
        </w:tc>
        <w:tc>
          <w:tcPr>
            <w:tcW w:w="1437" w:type="dxa"/>
          </w:tcPr>
          <w:p w:rsidR="00354FA7" w:rsidRPr="0026715E" w:rsidRDefault="00354FA7" w:rsidP="00F965FC">
            <w:pPr>
              <w:spacing w:line="300" w:lineRule="exact"/>
              <w:rPr>
                <w:rFonts w:ascii="Arial" w:hAnsi="Arial"/>
                <w:sz w:val="20"/>
                <w:szCs w:val="20"/>
                <w:cs/>
              </w:rPr>
            </w:pPr>
          </w:p>
        </w:tc>
        <w:tc>
          <w:tcPr>
            <w:tcW w:w="1352" w:type="dxa"/>
          </w:tcPr>
          <w:p w:rsidR="00354FA7" w:rsidRPr="0026715E" w:rsidRDefault="00354FA7" w:rsidP="00F965FC">
            <w:pPr>
              <w:spacing w:line="300" w:lineRule="exact"/>
              <w:rPr>
                <w:rFonts w:ascii="Arial" w:hAnsi="Arial"/>
                <w:sz w:val="20"/>
                <w:szCs w:val="20"/>
              </w:rPr>
            </w:pPr>
          </w:p>
        </w:tc>
      </w:tr>
      <w:tr w:rsidR="00354FA7" w:rsidRPr="0026715E" w:rsidTr="00A2787D">
        <w:tc>
          <w:tcPr>
            <w:tcW w:w="4300" w:type="dxa"/>
          </w:tcPr>
          <w:p w:rsidR="00354FA7" w:rsidRPr="0026715E" w:rsidRDefault="00354FA7" w:rsidP="00F965FC">
            <w:pPr>
              <w:spacing w:line="300" w:lineRule="exact"/>
              <w:jc w:val="center"/>
              <w:rPr>
                <w:rFonts w:ascii="Arial" w:hAnsi="Arial"/>
                <w:sz w:val="20"/>
                <w:szCs w:val="20"/>
              </w:rPr>
            </w:pPr>
          </w:p>
        </w:tc>
        <w:tc>
          <w:tcPr>
            <w:tcW w:w="1501" w:type="dxa"/>
          </w:tcPr>
          <w:p w:rsidR="00354FA7" w:rsidRPr="0026715E" w:rsidRDefault="00354FA7" w:rsidP="00F965FC">
            <w:pPr>
              <w:pBdr>
                <w:bottom w:val="single" w:sz="4" w:space="1" w:color="auto"/>
              </w:pBdr>
              <w:spacing w:line="300" w:lineRule="exact"/>
              <w:jc w:val="center"/>
              <w:rPr>
                <w:rFonts w:ascii="Arial" w:hAnsi="Arial"/>
                <w:sz w:val="20"/>
                <w:szCs w:val="20"/>
              </w:rPr>
            </w:pPr>
            <w:r w:rsidRPr="0026715E">
              <w:rPr>
                <w:rFonts w:ascii="Arial" w:hAnsi="Arial"/>
                <w:sz w:val="20"/>
                <w:szCs w:val="20"/>
              </w:rPr>
              <w:t>1 year</w:t>
            </w:r>
          </w:p>
        </w:tc>
        <w:tc>
          <w:tcPr>
            <w:tcW w:w="1437" w:type="dxa"/>
          </w:tcPr>
          <w:p w:rsidR="00354FA7" w:rsidRPr="0026715E" w:rsidRDefault="00354FA7" w:rsidP="00F965FC">
            <w:pPr>
              <w:pBdr>
                <w:bottom w:val="single" w:sz="4" w:space="1" w:color="auto"/>
              </w:pBdr>
              <w:spacing w:line="300" w:lineRule="exact"/>
              <w:jc w:val="center"/>
              <w:rPr>
                <w:rFonts w:ascii="Arial" w:hAnsi="Arial"/>
                <w:sz w:val="20"/>
                <w:szCs w:val="20"/>
              </w:rPr>
            </w:pPr>
            <w:r w:rsidRPr="0026715E">
              <w:rPr>
                <w:rFonts w:ascii="Arial" w:hAnsi="Arial"/>
                <w:sz w:val="20"/>
                <w:szCs w:val="20"/>
              </w:rPr>
              <w:t>1-5 years</w:t>
            </w:r>
          </w:p>
        </w:tc>
        <w:tc>
          <w:tcPr>
            <w:tcW w:w="1352" w:type="dxa"/>
          </w:tcPr>
          <w:p w:rsidR="00354FA7" w:rsidRPr="0026715E" w:rsidRDefault="00354FA7" w:rsidP="00F965FC">
            <w:pPr>
              <w:pBdr>
                <w:bottom w:val="single" w:sz="4" w:space="1" w:color="auto"/>
              </w:pBdr>
              <w:spacing w:line="300" w:lineRule="exact"/>
              <w:jc w:val="center"/>
              <w:rPr>
                <w:rFonts w:ascii="Arial" w:hAnsi="Arial"/>
                <w:sz w:val="20"/>
                <w:szCs w:val="20"/>
              </w:rPr>
            </w:pPr>
            <w:r w:rsidRPr="0026715E">
              <w:rPr>
                <w:rFonts w:ascii="Arial" w:hAnsi="Arial"/>
                <w:sz w:val="20"/>
                <w:szCs w:val="20"/>
              </w:rPr>
              <w:t>Total</w:t>
            </w:r>
          </w:p>
        </w:tc>
      </w:tr>
      <w:tr w:rsidR="001D21E7" w:rsidRPr="0026715E" w:rsidTr="00D51028">
        <w:tc>
          <w:tcPr>
            <w:tcW w:w="4300" w:type="dxa"/>
          </w:tcPr>
          <w:p w:rsidR="001D21E7" w:rsidRPr="0026715E" w:rsidRDefault="001D21E7" w:rsidP="001D21E7">
            <w:pPr>
              <w:spacing w:line="300" w:lineRule="exact"/>
              <w:ind w:left="162" w:hanging="162"/>
              <w:rPr>
                <w:rFonts w:ascii="Arial" w:hAnsi="Arial" w:cs="Arial"/>
                <w:sz w:val="20"/>
                <w:szCs w:val="20"/>
                <w:cs/>
              </w:rPr>
            </w:pPr>
            <w:r w:rsidRPr="0026715E">
              <w:rPr>
                <w:rFonts w:ascii="Arial" w:hAnsi="Arial" w:cs="Arial"/>
                <w:sz w:val="20"/>
                <w:szCs w:val="20"/>
              </w:rPr>
              <w:t>Future minimum lease payments</w:t>
            </w:r>
          </w:p>
        </w:tc>
        <w:tc>
          <w:tcPr>
            <w:tcW w:w="1501" w:type="dxa"/>
          </w:tcPr>
          <w:p w:rsidR="001D21E7" w:rsidRPr="001D21E7" w:rsidRDefault="001D21E7" w:rsidP="001D21E7">
            <w:pPr>
              <w:tabs>
                <w:tab w:val="decimal" w:pos="1062"/>
              </w:tabs>
              <w:spacing w:line="340" w:lineRule="exact"/>
              <w:rPr>
                <w:rFonts w:ascii="Arial" w:hAnsi="Arial" w:cs="Arial"/>
                <w:caps/>
                <w:sz w:val="20"/>
                <w:szCs w:val="20"/>
              </w:rPr>
            </w:pPr>
            <w:r w:rsidRPr="001D21E7">
              <w:rPr>
                <w:rFonts w:ascii="Arial" w:hAnsi="Arial" w:cs="Arial"/>
                <w:caps/>
                <w:sz w:val="20"/>
                <w:szCs w:val="20"/>
              </w:rPr>
              <w:t>17,064</w:t>
            </w:r>
          </w:p>
        </w:tc>
        <w:tc>
          <w:tcPr>
            <w:tcW w:w="1437" w:type="dxa"/>
          </w:tcPr>
          <w:p w:rsidR="001D21E7" w:rsidRPr="001D21E7" w:rsidRDefault="001D21E7" w:rsidP="001D21E7">
            <w:pPr>
              <w:tabs>
                <w:tab w:val="decimal" w:pos="1062"/>
              </w:tabs>
              <w:spacing w:line="340" w:lineRule="exact"/>
              <w:rPr>
                <w:rFonts w:ascii="Arial" w:hAnsi="Arial" w:cs="Arial"/>
                <w:caps/>
                <w:sz w:val="20"/>
                <w:szCs w:val="20"/>
              </w:rPr>
            </w:pPr>
            <w:r w:rsidRPr="001D21E7">
              <w:rPr>
                <w:rFonts w:ascii="Arial" w:hAnsi="Arial" w:cs="Arial"/>
                <w:caps/>
                <w:sz w:val="20"/>
                <w:szCs w:val="20"/>
              </w:rPr>
              <w:t>13,353</w:t>
            </w:r>
          </w:p>
        </w:tc>
        <w:tc>
          <w:tcPr>
            <w:tcW w:w="1352" w:type="dxa"/>
            <w:vAlign w:val="bottom"/>
          </w:tcPr>
          <w:p w:rsidR="001D21E7" w:rsidRPr="001D21E7" w:rsidRDefault="001D21E7" w:rsidP="001D21E7">
            <w:pPr>
              <w:tabs>
                <w:tab w:val="decimal" w:pos="1044"/>
              </w:tabs>
              <w:spacing w:line="340" w:lineRule="exact"/>
              <w:rPr>
                <w:rFonts w:ascii="Arial" w:hAnsi="Arial" w:cs="Arial"/>
                <w:caps/>
                <w:sz w:val="20"/>
                <w:szCs w:val="20"/>
              </w:rPr>
            </w:pPr>
            <w:r w:rsidRPr="001D21E7">
              <w:rPr>
                <w:rFonts w:ascii="Arial" w:hAnsi="Arial" w:cs="Arial"/>
                <w:caps/>
                <w:sz w:val="20"/>
                <w:szCs w:val="20"/>
              </w:rPr>
              <w:t>30,417</w:t>
            </w:r>
          </w:p>
        </w:tc>
      </w:tr>
      <w:tr w:rsidR="001D21E7" w:rsidRPr="0026715E" w:rsidTr="00D51028">
        <w:tc>
          <w:tcPr>
            <w:tcW w:w="4300" w:type="dxa"/>
          </w:tcPr>
          <w:p w:rsidR="001D21E7" w:rsidRPr="0026715E" w:rsidRDefault="001D21E7" w:rsidP="001D21E7">
            <w:pPr>
              <w:tabs>
                <w:tab w:val="right" w:pos="2532"/>
              </w:tabs>
              <w:spacing w:line="300" w:lineRule="exact"/>
              <w:ind w:left="162" w:hanging="162"/>
              <w:rPr>
                <w:rFonts w:ascii="Arial" w:hAnsi="Arial" w:cs="Arial"/>
                <w:sz w:val="20"/>
                <w:szCs w:val="20"/>
                <w:cs/>
              </w:rPr>
            </w:pPr>
            <w:r w:rsidRPr="0026715E">
              <w:rPr>
                <w:rFonts w:ascii="Arial" w:hAnsi="Arial" w:cs="Arial"/>
                <w:sz w:val="20"/>
                <w:szCs w:val="20"/>
              </w:rPr>
              <w:t>Deferred interest expense</w:t>
            </w:r>
          </w:p>
        </w:tc>
        <w:tc>
          <w:tcPr>
            <w:tcW w:w="1501" w:type="dxa"/>
          </w:tcPr>
          <w:p w:rsidR="001D21E7" w:rsidRPr="001D21E7" w:rsidRDefault="001D21E7" w:rsidP="001D21E7">
            <w:pPr>
              <w:pBdr>
                <w:bottom w:val="single" w:sz="4" w:space="1" w:color="auto"/>
              </w:pBdr>
              <w:tabs>
                <w:tab w:val="decimal" w:pos="1062"/>
              </w:tabs>
              <w:spacing w:line="340" w:lineRule="exact"/>
              <w:rPr>
                <w:rFonts w:ascii="Arial" w:hAnsi="Arial" w:cs="Arial"/>
                <w:caps/>
                <w:sz w:val="20"/>
                <w:szCs w:val="20"/>
              </w:rPr>
            </w:pPr>
            <w:r w:rsidRPr="001D21E7">
              <w:rPr>
                <w:rFonts w:ascii="Arial" w:hAnsi="Arial" w:cs="Arial"/>
                <w:caps/>
                <w:sz w:val="20"/>
                <w:szCs w:val="20"/>
              </w:rPr>
              <w:t>(1,206)</w:t>
            </w:r>
          </w:p>
        </w:tc>
        <w:tc>
          <w:tcPr>
            <w:tcW w:w="1437" w:type="dxa"/>
          </w:tcPr>
          <w:p w:rsidR="001D21E7" w:rsidRPr="001D21E7" w:rsidRDefault="001D21E7" w:rsidP="001D21E7">
            <w:pPr>
              <w:pBdr>
                <w:bottom w:val="single" w:sz="4" w:space="1" w:color="auto"/>
              </w:pBdr>
              <w:tabs>
                <w:tab w:val="decimal" w:pos="1062"/>
              </w:tabs>
              <w:spacing w:line="340" w:lineRule="exact"/>
              <w:rPr>
                <w:rFonts w:ascii="Arial" w:hAnsi="Arial" w:cs="Arial"/>
                <w:caps/>
                <w:sz w:val="20"/>
                <w:szCs w:val="20"/>
              </w:rPr>
            </w:pPr>
            <w:r w:rsidRPr="001D21E7">
              <w:rPr>
                <w:rFonts w:ascii="Arial" w:hAnsi="Arial" w:cs="Arial"/>
                <w:caps/>
                <w:sz w:val="20"/>
                <w:szCs w:val="20"/>
              </w:rPr>
              <w:t>(641)</w:t>
            </w:r>
          </w:p>
        </w:tc>
        <w:tc>
          <w:tcPr>
            <w:tcW w:w="1352" w:type="dxa"/>
            <w:vAlign w:val="bottom"/>
          </w:tcPr>
          <w:p w:rsidR="001D21E7" w:rsidRPr="001D21E7" w:rsidRDefault="001D21E7" w:rsidP="001D21E7">
            <w:pPr>
              <w:pBdr>
                <w:bottom w:val="single" w:sz="4" w:space="1" w:color="auto"/>
              </w:pBdr>
              <w:tabs>
                <w:tab w:val="decimal" w:pos="1044"/>
              </w:tabs>
              <w:spacing w:line="340" w:lineRule="exact"/>
              <w:rPr>
                <w:rFonts w:ascii="Arial" w:hAnsi="Arial" w:cs="Arial"/>
                <w:caps/>
                <w:sz w:val="20"/>
                <w:szCs w:val="20"/>
              </w:rPr>
            </w:pPr>
            <w:r w:rsidRPr="001D21E7">
              <w:rPr>
                <w:rFonts w:ascii="Arial" w:hAnsi="Arial" w:cs="Arial"/>
                <w:caps/>
                <w:sz w:val="20"/>
                <w:szCs w:val="20"/>
              </w:rPr>
              <w:t>(1,847)</w:t>
            </w:r>
          </w:p>
        </w:tc>
      </w:tr>
      <w:tr w:rsidR="001D21E7" w:rsidRPr="0026715E" w:rsidTr="00561C6B">
        <w:trPr>
          <w:trHeight w:val="311"/>
        </w:trPr>
        <w:tc>
          <w:tcPr>
            <w:tcW w:w="4300" w:type="dxa"/>
          </w:tcPr>
          <w:p w:rsidR="001D21E7" w:rsidRPr="0026715E" w:rsidRDefault="001D21E7" w:rsidP="001D21E7">
            <w:pPr>
              <w:spacing w:line="300" w:lineRule="exact"/>
              <w:ind w:left="162" w:hanging="162"/>
              <w:rPr>
                <w:rFonts w:ascii="Arial" w:hAnsi="Arial" w:cs="Arial"/>
                <w:sz w:val="20"/>
                <w:szCs w:val="20"/>
                <w:cs/>
              </w:rPr>
            </w:pPr>
            <w:r w:rsidRPr="0026715E">
              <w:rPr>
                <w:rFonts w:ascii="Arial" w:hAnsi="Arial" w:cs="Arial"/>
                <w:sz w:val="20"/>
                <w:szCs w:val="20"/>
              </w:rPr>
              <w:t xml:space="preserve">Present value of future minimum lease </w:t>
            </w:r>
          </w:p>
        </w:tc>
        <w:tc>
          <w:tcPr>
            <w:tcW w:w="1501" w:type="dxa"/>
          </w:tcPr>
          <w:p w:rsidR="001D21E7" w:rsidRPr="0026715E" w:rsidRDefault="001D21E7" w:rsidP="001D21E7">
            <w:pPr>
              <w:tabs>
                <w:tab w:val="decimal" w:pos="1062"/>
              </w:tabs>
              <w:spacing w:line="340" w:lineRule="exact"/>
              <w:rPr>
                <w:rFonts w:ascii="Arial" w:hAnsi="Arial" w:cs="Arial"/>
                <w:caps/>
                <w:sz w:val="20"/>
                <w:szCs w:val="20"/>
              </w:rPr>
            </w:pPr>
          </w:p>
        </w:tc>
        <w:tc>
          <w:tcPr>
            <w:tcW w:w="1437" w:type="dxa"/>
          </w:tcPr>
          <w:p w:rsidR="001D21E7" w:rsidRPr="0026715E" w:rsidRDefault="001D21E7" w:rsidP="001D21E7">
            <w:pPr>
              <w:tabs>
                <w:tab w:val="decimal" w:pos="1062"/>
              </w:tabs>
              <w:spacing w:line="340" w:lineRule="exact"/>
              <w:rPr>
                <w:rFonts w:ascii="Arial" w:hAnsi="Arial" w:cs="Arial"/>
                <w:caps/>
                <w:sz w:val="20"/>
                <w:szCs w:val="20"/>
              </w:rPr>
            </w:pPr>
          </w:p>
        </w:tc>
        <w:tc>
          <w:tcPr>
            <w:tcW w:w="1352" w:type="dxa"/>
            <w:vAlign w:val="bottom"/>
          </w:tcPr>
          <w:p w:rsidR="001D21E7" w:rsidRPr="0026715E" w:rsidRDefault="001D21E7" w:rsidP="001D21E7">
            <w:pPr>
              <w:tabs>
                <w:tab w:val="decimal" w:pos="1044"/>
              </w:tabs>
              <w:spacing w:line="340" w:lineRule="exact"/>
              <w:rPr>
                <w:rFonts w:ascii="Arial" w:hAnsi="Arial" w:cs="Arial"/>
                <w:caps/>
                <w:sz w:val="20"/>
                <w:szCs w:val="20"/>
              </w:rPr>
            </w:pPr>
          </w:p>
        </w:tc>
      </w:tr>
      <w:tr w:rsidR="001D21E7" w:rsidRPr="0026715E" w:rsidTr="00A2787D">
        <w:tc>
          <w:tcPr>
            <w:tcW w:w="4300" w:type="dxa"/>
          </w:tcPr>
          <w:p w:rsidR="001D21E7" w:rsidRPr="0026715E" w:rsidRDefault="001D21E7" w:rsidP="001D21E7">
            <w:pPr>
              <w:spacing w:line="300" w:lineRule="exact"/>
              <w:ind w:left="162" w:hanging="162"/>
              <w:rPr>
                <w:rFonts w:ascii="Arial" w:hAnsi="Arial" w:cs="Arial"/>
                <w:sz w:val="20"/>
                <w:szCs w:val="20"/>
              </w:rPr>
            </w:pPr>
            <w:r w:rsidRPr="0026715E">
              <w:rPr>
                <w:rFonts w:ascii="Arial" w:hAnsi="Arial" w:cs="Arial"/>
                <w:sz w:val="20"/>
                <w:szCs w:val="20"/>
              </w:rPr>
              <w:tab/>
              <w:t>payments</w:t>
            </w:r>
          </w:p>
        </w:tc>
        <w:tc>
          <w:tcPr>
            <w:tcW w:w="1501" w:type="dxa"/>
            <w:vAlign w:val="bottom"/>
          </w:tcPr>
          <w:p w:rsidR="001D21E7" w:rsidRPr="001D21E7" w:rsidRDefault="001D21E7" w:rsidP="001D21E7">
            <w:pPr>
              <w:pBdr>
                <w:bottom w:val="double" w:sz="4" w:space="1" w:color="auto"/>
              </w:pBdr>
              <w:tabs>
                <w:tab w:val="decimal" w:pos="1062"/>
              </w:tabs>
              <w:spacing w:line="340" w:lineRule="exact"/>
              <w:rPr>
                <w:rFonts w:ascii="Arial" w:hAnsi="Arial" w:cs="Arial"/>
                <w:caps/>
                <w:sz w:val="20"/>
                <w:szCs w:val="20"/>
              </w:rPr>
            </w:pPr>
            <w:r w:rsidRPr="001D21E7">
              <w:rPr>
                <w:rFonts w:ascii="Arial" w:hAnsi="Arial" w:cs="Arial"/>
                <w:caps/>
                <w:sz w:val="20"/>
                <w:szCs w:val="20"/>
              </w:rPr>
              <w:t>15,858</w:t>
            </w:r>
          </w:p>
        </w:tc>
        <w:tc>
          <w:tcPr>
            <w:tcW w:w="1437" w:type="dxa"/>
            <w:vAlign w:val="bottom"/>
          </w:tcPr>
          <w:p w:rsidR="001D21E7" w:rsidRPr="001D21E7" w:rsidRDefault="001D21E7" w:rsidP="001D21E7">
            <w:pPr>
              <w:pBdr>
                <w:bottom w:val="double" w:sz="4" w:space="1" w:color="auto"/>
              </w:pBdr>
              <w:tabs>
                <w:tab w:val="decimal" w:pos="1062"/>
              </w:tabs>
              <w:spacing w:line="340" w:lineRule="exact"/>
              <w:rPr>
                <w:rFonts w:ascii="Arial" w:hAnsi="Arial" w:cs="Arial"/>
                <w:caps/>
                <w:sz w:val="20"/>
                <w:szCs w:val="20"/>
              </w:rPr>
            </w:pPr>
            <w:r w:rsidRPr="001D21E7">
              <w:rPr>
                <w:rFonts w:ascii="Arial" w:hAnsi="Arial" w:cs="Arial"/>
                <w:caps/>
                <w:sz w:val="20"/>
                <w:szCs w:val="20"/>
              </w:rPr>
              <w:t>12,712</w:t>
            </w:r>
          </w:p>
        </w:tc>
        <w:tc>
          <w:tcPr>
            <w:tcW w:w="1352" w:type="dxa"/>
            <w:vAlign w:val="bottom"/>
          </w:tcPr>
          <w:p w:rsidR="001D21E7" w:rsidRPr="001D21E7" w:rsidRDefault="001D21E7" w:rsidP="001D21E7">
            <w:pPr>
              <w:pBdr>
                <w:bottom w:val="double" w:sz="4" w:space="1" w:color="auto"/>
              </w:pBdr>
              <w:tabs>
                <w:tab w:val="decimal" w:pos="1062"/>
              </w:tabs>
              <w:spacing w:line="340" w:lineRule="exact"/>
              <w:rPr>
                <w:rFonts w:ascii="Arial" w:hAnsi="Arial" w:cs="Arial"/>
                <w:caps/>
                <w:sz w:val="20"/>
                <w:szCs w:val="20"/>
              </w:rPr>
            </w:pPr>
            <w:r w:rsidRPr="001D21E7">
              <w:rPr>
                <w:rFonts w:ascii="Arial" w:hAnsi="Arial" w:cs="Arial"/>
                <w:caps/>
                <w:sz w:val="20"/>
                <w:szCs w:val="20"/>
              </w:rPr>
              <w:t>28,570</w:t>
            </w:r>
          </w:p>
        </w:tc>
      </w:tr>
    </w:tbl>
    <w:p w:rsidR="000023D3" w:rsidRPr="0026715E" w:rsidRDefault="000023D3" w:rsidP="00C20D92">
      <w:pPr>
        <w:spacing w:before="60" w:line="340" w:lineRule="exact"/>
        <w:jc w:val="right"/>
        <w:rPr>
          <w:rFonts w:ascii="Arial" w:hAnsi="Arial"/>
          <w:sz w:val="20"/>
          <w:szCs w:val="20"/>
        </w:rPr>
      </w:pPr>
      <w:r w:rsidRPr="0026715E">
        <w:rPr>
          <w:rFonts w:ascii="Arial" w:hAnsi="Arial"/>
          <w:sz w:val="20"/>
          <w:szCs w:val="20"/>
        </w:rPr>
        <w:t xml:space="preserve">(Unit: </w:t>
      </w:r>
      <w:r w:rsidR="000B224C" w:rsidRPr="0026715E">
        <w:rPr>
          <w:rFonts w:ascii="Arial" w:hAnsi="Arial"/>
          <w:sz w:val="20"/>
          <w:szCs w:val="20"/>
        </w:rPr>
        <w:t xml:space="preserve">Thousand </w:t>
      </w:r>
      <w:r w:rsidRPr="0026715E">
        <w:rPr>
          <w:rFonts w:ascii="Arial" w:hAnsi="Arial"/>
          <w:sz w:val="20"/>
          <w:szCs w:val="20"/>
        </w:rPr>
        <w:t>Baht)</w:t>
      </w:r>
    </w:p>
    <w:tbl>
      <w:tblPr>
        <w:tblW w:w="8590" w:type="dxa"/>
        <w:tblInd w:w="558" w:type="dxa"/>
        <w:tblLook w:val="01E0" w:firstRow="1" w:lastRow="1" w:firstColumn="1" w:lastColumn="1" w:noHBand="0" w:noVBand="0"/>
      </w:tblPr>
      <w:tblGrid>
        <w:gridCol w:w="4300"/>
        <w:gridCol w:w="1501"/>
        <w:gridCol w:w="1437"/>
        <w:gridCol w:w="1352"/>
      </w:tblGrid>
      <w:tr w:rsidR="000023D3" w:rsidRPr="0026715E" w:rsidTr="000023D3">
        <w:tc>
          <w:tcPr>
            <w:tcW w:w="4300" w:type="dxa"/>
          </w:tcPr>
          <w:p w:rsidR="000023D3" w:rsidRPr="0026715E" w:rsidRDefault="000023D3" w:rsidP="00C20D92">
            <w:pPr>
              <w:spacing w:line="340" w:lineRule="exact"/>
              <w:jc w:val="center"/>
              <w:rPr>
                <w:rFonts w:ascii="Arial" w:hAnsi="Arial"/>
                <w:sz w:val="20"/>
                <w:szCs w:val="20"/>
              </w:rPr>
            </w:pPr>
          </w:p>
        </w:tc>
        <w:tc>
          <w:tcPr>
            <w:tcW w:w="4290" w:type="dxa"/>
            <w:gridSpan w:val="3"/>
          </w:tcPr>
          <w:p w:rsidR="000023D3" w:rsidRPr="0026715E" w:rsidRDefault="000023D3" w:rsidP="00C20D92">
            <w:pPr>
              <w:pBdr>
                <w:bottom w:val="single" w:sz="4" w:space="1" w:color="auto"/>
              </w:pBdr>
              <w:spacing w:line="340" w:lineRule="exact"/>
              <w:jc w:val="center"/>
              <w:rPr>
                <w:rFonts w:ascii="Arial" w:hAnsi="Arial"/>
                <w:sz w:val="20"/>
                <w:szCs w:val="20"/>
              </w:rPr>
            </w:pPr>
            <w:r w:rsidRPr="0026715E">
              <w:rPr>
                <w:rFonts w:ascii="Arial" w:hAnsi="Arial"/>
                <w:sz w:val="20"/>
                <w:szCs w:val="20"/>
              </w:rPr>
              <w:t>Separate financial statements</w:t>
            </w:r>
          </w:p>
        </w:tc>
      </w:tr>
      <w:tr w:rsidR="00DB6A30" w:rsidRPr="0026715E" w:rsidTr="00BC2B67">
        <w:tc>
          <w:tcPr>
            <w:tcW w:w="4300" w:type="dxa"/>
          </w:tcPr>
          <w:p w:rsidR="00DB6A30" w:rsidRPr="0026715E" w:rsidRDefault="00DB6A30" w:rsidP="00BC2B67">
            <w:pPr>
              <w:spacing w:line="340" w:lineRule="exact"/>
              <w:jc w:val="center"/>
              <w:rPr>
                <w:rFonts w:ascii="Arial" w:hAnsi="Arial"/>
                <w:sz w:val="20"/>
                <w:szCs w:val="20"/>
              </w:rPr>
            </w:pPr>
          </w:p>
        </w:tc>
        <w:tc>
          <w:tcPr>
            <w:tcW w:w="4290" w:type="dxa"/>
            <w:gridSpan w:val="3"/>
          </w:tcPr>
          <w:p w:rsidR="00DB6A30" w:rsidRPr="0026715E" w:rsidRDefault="00DB6A30" w:rsidP="00BC2B67">
            <w:pPr>
              <w:pBdr>
                <w:bottom w:val="single" w:sz="4" w:space="1" w:color="auto"/>
              </w:pBdr>
              <w:spacing w:line="340" w:lineRule="exact"/>
              <w:jc w:val="center"/>
              <w:rPr>
                <w:rFonts w:ascii="Arial" w:hAnsi="Arial"/>
                <w:sz w:val="20"/>
                <w:szCs w:val="20"/>
              </w:rPr>
            </w:pPr>
            <w:r w:rsidRPr="0026715E">
              <w:rPr>
                <w:rFonts w:ascii="Arial" w:hAnsi="Arial"/>
                <w:sz w:val="20"/>
                <w:szCs w:val="20"/>
              </w:rPr>
              <w:t xml:space="preserve">31 December </w:t>
            </w:r>
            <w:r>
              <w:rPr>
                <w:rFonts w:ascii="Arial" w:hAnsi="Arial"/>
                <w:sz w:val="20"/>
                <w:szCs w:val="20"/>
              </w:rPr>
              <w:t>2016</w:t>
            </w:r>
          </w:p>
        </w:tc>
      </w:tr>
      <w:tr w:rsidR="000023D3" w:rsidRPr="0026715E" w:rsidTr="000023D3">
        <w:tc>
          <w:tcPr>
            <w:tcW w:w="4300" w:type="dxa"/>
          </w:tcPr>
          <w:p w:rsidR="000023D3" w:rsidRPr="0026715E" w:rsidRDefault="000023D3" w:rsidP="00C20D92">
            <w:pPr>
              <w:spacing w:line="340" w:lineRule="exact"/>
              <w:jc w:val="center"/>
              <w:rPr>
                <w:rFonts w:ascii="Arial" w:hAnsi="Arial"/>
                <w:sz w:val="20"/>
                <w:szCs w:val="20"/>
              </w:rPr>
            </w:pPr>
          </w:p>
        </w:tc>
        <w:tc>
          <w:tcPr>
            <w:tcW w:w="1501" w:type="dxa"/>
          </w:tcPr>
          <w:p w:rsidR="000023D3" w:rsidRPr="0026715E" w:rsidRDefault="000023D3" w:rsidP="00C20D92">
            <w:pPr>
              <w:spacing w:line="340" w:lineRule="exact"/>
              <w:jc w:val="center"/>
              <w:rPr>
                <w:rFonts w:ascii="Arial" w:hAnsi="Arial"/>
                <w:sz w:val="20"/>
                <w:szCs w:val="20"/>
                <w:cs/>
              </w:rPr>
            </w:pPr>
            <w:r w:rsidRPr="0026715E">
              <w:rPr>
                <w:rFonts w:ascii="Arial" w:hAnsi="Arial"/>
                <w:sz w:val="20"/>
                <w:szCs w:val="20"/>
              </w:rPr>
              <w:t xml:space="preserve">Less than   </w:t>
            </w:r>
          </w:p>
        </w:tc>
        <w:tc>
          <w:tcPr>
            <w:tcW w:w="1437" w:type="dxa"/>
          </w:tcPr>
          <w:p w:rsidR="000023D3" w:rsidRPr="0026715E" w:rsidRDefault="000023D3" w:rsidP="00C20D92">
            <w:pPr>
              <w:spacing w:line="340" w:lineRule="exact"/>
              <w:rPr>
                <w:rFonts w:ascii="Arial" w:hAnsi="Arial"/>
                <w:sz w:val="20"/>
                <w:szCs w:val="20"/>
                <w:cs/>
              </w:rPr>
            </w:pPr>
          </w:p>
        </w:tc>
        <w:tc>
          <w:tcPr>
            <w:tcW w:w="1352" w:type="dxa"/>
          </w:tcPr>
          <w:p w:rsidR="000023D3" w:rsidRPr="0026715E" w:rsidRDefault="000023D3" w:rsidP="00C20D92">
            <w:pPr>
              <w:spacing w:line="340" w:lineRule="exact"/>
              <w:rPr>
                <w:rFonts w:ascii="Arial" w:hAnsi="Arial"/>
                <w:sz w:val="20"/>
                <w:szCs w:val="20"/>
              </w:rPr>
            </w:pPr>
          </w:p>
        </w:tc>
      </w:tr>
      <w:tr w:rsidR="000023D3" w:rsidRPr="0026715E" w:rsidTr="000023D3">
        <w:tc>
          <w:tcPr>
            <w:tcW w:w="4300" w:type="dxa"/>
          </w:tcPr>
          <w:p w:rsidR="000023D3" w:rsidRPr="0026715E" w:rsidRDefault="000023D3" w:rsidP="00C20D92">
            <w:pPr>
              <w:spacing w:line="340" w:lineRule="exact"/>
              <w:jc w:val="center"/>
              <w:rPr>
                <w:rFonts w:ascii="Arial" w:hAnsi="Arial"/>
                <w:sz w:val="20"/>
                <w:szCs w:val="20"/>
              </w:rPr>
            </w:pPr>
          </w:p>
        </w:tc>
        <w:tc>
          <w:tcPr>
            <w:tcW w:w="1501" w:type="dxa"/>
          </w:tcPr>
          <w:p w:rsidR="000023D3" w:rsidRPr="0026715E" w:rsidRDefault="000023D3" w:rsidP="00C20D92">
            <w:pPr>
              <w:pBdr>
                <w:bottom w:val="single" w:sz="4" w:space="1" w:color="auto"/>
              </w:pBdr>
              <w:spacing w:line="340" w:lineRule="exact"/>
              <w:jc w:val="center"/>
              <w:rPr>
                <w:rFonts w:ascii="Arial" w:hAnsi="Arial"/>
                <w:sz w:val="20"/>
                <w:szCs w:val="20"/>
              </w:rPr>
            </w:pPr>
            <w:r w:rsidRPr="0026715E">
              <w:rPr>
                <w:rFonts w:ascii="Arial" w:hAnsi="Arial"/>
                <w:sz w:val="20"/>
                <w:szCs w:val="20"/>
              </w:rPr>
              <w:t>1 year</w:t>
            </w:r>
          </w:p>
        </w:tc>
        <w:tc>
          <w:tcPr>
            <w:tcW w:w="1437" w:type="dxa"/>
          </w:tcPr>
          <w:p w:rsidR="000023D3" w:rsidRPr="0026715E" w:rsidRDefault="000023D3" w:rsidP="00C20D92">
            <w:pPr>
              <w:pBdr>
                <w:bottom w:val="single" w:sz="4" w:space="1" w:color="auto"/>
              </w:pBdr>
              <w:spacing w:line="340" w:lineRule="exact"/>
              <w:jc w:val="center"/>
              <w:rPr>
                <w:rFonts w:ascii="Arial" w:hAnsi="Arial"/>
                <w:sz w:val="20"/>
                <w:szCs w:val="20"/>
              </w:rPr>
            </w:pPr>
            <w:r w:rsidRPr="0026715E">
              <w:rPr>
                <w:rFonts w:ascii="Arial" w:hAnsi="Arial"/>
                <w:sz w:val="20"/>
                <w:szCs w:val="20"/>
              </w:rPr>
              <w:t>1-5 years</w:t>
            </w:r>
          </w:p>
        </w:tc>
        <w:tc>
          <w:tcPr>
            <w:tcW w:w="1352" w:type="dxa"/>
          </w:tcPr>
          <w:p w:rsidR="000023D3" w:rsidRPr="0026715E" w:rsidRDefault="000023D3" w:rsidP="00C20D92">
            <w:pPr>
              <w:pBdr>
                <w:bottom w:val="single" w:sz="4" w:space="1" w:color="auto"/>
              </w:pBdr>
              <w:spacing w:line="340" w:lineRule="exact"/>
              <w:jc w:val="center"/>
              <w:rPr>
                <w:rFonts w:ascii="Arial" w:hAnsi="Arial"/>
                <w:sz w:val="20"/>
                <w:szCs w:val="20"/>
              </w:rPr>
            </w:pPr>
            <w:r w:rsidRPr="0026715E">
              <w:rPr>
                <w:rFonts w:ascii="Arial" w:hAnsi="Arial"/>
                <w:sz w:val="20"/>
                <w:szCs w:val="20"/>
              </w:rPr>
              <w:t>Total</w:t>
            </w:r>
          </w:p>
        </w:tc>
      </w:tr>
      <w:tr w:rsidR="001D21E7" w:rsidRPr="0026715E" w:rsidTr="00D51028">
        <w:tc>
          <w:tcPr>
            <w:tcW w:w="4300" w:type="dxa"/>
          </w:tcPr>
          <w:p w:rsidR="001D21E7" w:rsidRPr="0026715E" w:rsidRDefault="001D21E7" w:rsidP="001D21E7">
            <w:pPr>
              <w:spacing w:line="340" w:lineRule="exact"/>
              <w:ind w:left="162" w:hanging="162"/>
              <w:rPr>
                <w:rFonts w:ascii="Arial" w:hAnsi="Arial" w:cs="Arial"/>
                <w:sz w:val="20"/>
                <w:szCs w:val="20"/>
                <w:cs/>
              </w:rPr>
            </w:pPr>
            <w:r w:rsidRPr="0026715E">
              <w:rPr>
                <w:rFonts w:ascii="Arial" w:hAnsi="Arial" w:cs="Arial"/>
                <w:sz w:val="20"/>
                <w:szCs w:val="20"/>
              </w:rPr>
              <w:t>Future minimum lease payments</w:t>
            </w:r>
          </w:p>
        </w:tc>
        <w:tc>
          <w:tcPr>
            <w:tcW w:w="1501" w:type="dxa"/>
          </w:tcPr>
          <w:p w:rsidR="001D21E7" w:rsidRPr="001D21E7" w:rsidRDefault="001D21E7" w:rsidP="001D21E7">
            <w:pPr>
              <w:tabs>
                <w:tab w:val="decimal" w:pos="1062"/>
              </w:tabs>
              <w:spacing w:line="340" w:lineRule="exact"/>
              <w:rPr>
                <w:rFonts w:ascii="Arial" w:hAnsi="Arial" w:cs="Arial"/>
                <w:caps/>
                <w:sz w:val="20"/>
                <w:szCs w:val="20"/>
              </w:rPr>
            </w:pPr>
            <w:r w:rsidRPr="001D21E7">
              <w:rPr>
                <w:rFonts w:ascii="Arial" w:hAnsi="Arial" w:cs="Arial"/>
                <w:caps/>
                <w:sz w:val="20"/>
                <w:szCs w:val="20"/>
              </w:rPr>
              <w:t>8,030</w:t>
            </w:r>
          </w:p>
        </w:tc>
        <w:tc>
          <w:tcPr>
            <w:tcW w:w="1437" w:type="dxa"/>
          </w:tcPr>
          <w:p w:rsidR="001D21E7" w:rsidRPr="001D21E7" w:rsidRDefault="001D21E7" w:rsidP="001D21E7">
            <w:pPr>
              <w:tabs>
                <w:tab w:val="decimal" w:pos="1062"/>
              </w:tabs>
              <w:spacing w:line="340" w:lineRule="exact"/>
              <w:rPr>
                <w:rFonts w:ascii="Arial" w:hAnsi="Arial" w:cs="Arial"/>
                <w:caps/>
                <w:sz w:val="20"/>
                <w:szCs w:val="20"/>
              </w:rPr>
            </w:pPr>
            <w:r w:rsidRPr="001D21E7">
              <w:rPr>
                <w:rFonts w:ascii="Arial" w:hAnsi="Arial" w:cs="Arial"/>
                <w:caps/>
                <w:sz w:val="20"/>
                <w:szCs w:val="20"/>
              </w:rPr>
              <w:t>11,903</w:t>
            </w:r>
          </w:p>
        </w:tc>
        <w:tc>
          <w:tcPr>
            <w:tcW w:w="1352" w:type="dxa"/>
            <w:vAlign w:val="bottom"/>
          </w:tcPr>
          <w:p w:rsidR="001D21E7" w:rsidRPr="001D21E7" w:rsidRDefault="001D21E7" w:rsidP="001D21E7">
            <w:pPr>
              <w:tabs>
                <w:tab w:val="decimal" w:pos="1044"/>
              </w:tabs>
              <w:spacing w:line="340" w:lineRule="exact"/>
              <w:rPr>
                <w:rFonts w:ascii="Arial" w:hAnsi="Arial" w:cs="Arial"/>
                <w:caps/>
                <w:sz w:val="20"/>
                <w:szCs w:val="20"/>
              </w:rPr>
            </w:pPr>
            <w:r w:rsidRPr="001D21E7">
              <w:rPr>
                <w:rFonts w:ascii="Arial" w:hAnsi="Arial" w:cs="Arial"/>
                <w:caps/>
                <w:sz w:val="20"/>
                <w:szCs w:val="20"/>
              </w:rPr>
              <w:t>19,933</w:t>
            </w:r>
          </w:p>
        </w:tc>
      </w:tr>
      <w:tr w:rsidR="001D21E7" w:rsidRPr="0026715E" w:rsidTr="00D51028">
        <w:tc>
          <w:tcPr>
            <w:tcW w:w="4300" w:type="dxa"/>
          </w:tcPr>
          <w:p w:rsidR="001D21E7" w:rsidRPr="0026715E" w:rsidRDefault="001D21E7" w:rsidP="001D21E7">
            <w:pPr>
              <w:tabs>
                <w:tab w:val="right" w:pos="2532"/>
              </w:tabs>
              <w:spacing w:line="340" w:lineRule="exact"/>
              <w:ind w:left="162" w:hanging="162"/>
              <w:rPr>
                <w:rFonts w:ascii="Arial" w:hAnsi="Arial" w:cs="Arial"/>
                <w:sz w:val="20"/>
                <w:szCs w:val="20"/>
                <w:cs/>
              </w:rPr>
            </w:pPr>
            <w:r w:rsidRPr="0026715E">
              <w:rPr>
                <w:rFonts w:ascii="Arial" w:hAnsi="Arial" w:cs="Arial"/>
                <w:sz w:val="20"/>
                <w:szCs w:val="20"/>
              </w:rPr>
              <w:t>Deferred interest expense</w:t>
            </w:r>
          </w:p>
        </w:tc>
        <w:tc>
          <w:tcPr>
            <w:tcW w:w="1501" w:type="dxa"/>
          </w:tcPr>
          <w:p w:rsidR="001D21E7" w:rsidRPr="001D21E7" w:rsidRDefault="001D21E7" w:rsidP="001D21E7">
            <w:pPr>
              <w:pBdr>
                <w:bottom w:val="single" w:sz="4" w:space="1" w:color="auto"/>
              </w:pBdr>
              <w:tabs>
                <w:tab w:val="decimal" w:pos="1062"/>
              </w:tabs>
              <w:spacing w:line="340" w:lineRule="exact"/>
              <w:rPr>
                <w:rFonts w:ascii="Arial" w:hAnsi="Arial" w:cs="Arial"/>
                <w:caps/>
                <w:sz w:val="20"/>
                <w:szCs w:val="20"/>
              </w:rPr>
            </w:pPr>
            <w:r w:rsidRPr="001D21E7">
              <w:rPr>
                <w:rFonts w:ascii="Arial" w:hAnsi="Arial" w:cs="Arial"/>
                <w:caps/>
                <w:sz w:val="20"/>
                <w:szCs w:val="20"/>
              </w:rPr>
              <w:t>(804)</w:t>
            </w:r>
          </w:p>
        </w:tc>
        <w:tc>
          <w:tcPr>
            <w:tcW w:w="1437" w:type="dxa"/>
          </w:tcPr>
          <w:p w:rsidR="001D21E7" w:rsidRPr="001D21E7" w:rsidRDefault="001D21E7" w:rsidP="001D21E7">
            <w:pPr>
              <w:pBdr>
                <w:bottom w:val="single" w:sz="4" w:space="1" w:color="auto"/>
              </w:pBdr>
              <w:tabs>
                <w:tab w:val="decimal" w:pos="1062"/>
              </w:tabs>
              <w:spacing w:line="340" w:lineRule="exact"/>
              <w:rPr>
                <w:rFonts w:ascii="Arial" w:hAnsi="Arial" w:cs="Arial"/>
                <w:caps/>
                <w:sz w:val="20"/>
                <w:szCs w:val="20"/>
              </w:rPr>
            </w:pPr>
            <w:r w:rsidRPr="001D21E7">
              <w:rPr>
                <w:rFonts w:ascii="Arial" w:hAnsi="Arial" w:cs="Arial"/>
                <w:caps/>
                <w:sz w:val="20"/>
                <w:szCs w:val="20"/>
              </w:rPr>
              <w:t>(630)</w:t>
            </w:r>
          </w:p>
        </w:tc>
        <w:tc>
          <w:tcPr>
            <w:tcW w:w="1352" w:type="dxa"/>
            <w:vAlign w:val="bottom"/>
          </w:tcPr>
          <w:p w:rsidR="001D21E7" w:rsidRPr="001D21E7" w:rsidRDefault="001D21E7" w:rsidP="001D21E7">
            <w:pPr>
              <w:pBdr>
                <w:bottom w:val="single" w:sz="4" w:space="1" w:color="auto"/>
              </w:pBdr>
              <w:tabs>
                <w:tab w:val="decimal" w:pos="1044"/>
              </w:tabs>
              <w:spacing w:line="340" w:lineRule="exact"/>
              <w:rPr>
                <w:rFonts w:ascii="Arial" w:hAnsi="Arial" w:cs="Arial"/>
                <w:caps/>
                <w:sz w:val="20"/>
                <w:szCs w:val="20"/>
              </w:rPr>
            </w:pPr>
            <w:r w:rsidRPr="001D21E7">
              <w:rPr>
                <w:rFonts w:ascii="Arial" w:hAnsi="Arial" w:cs="Arial"/>
                <w:caps/>
                <w:sz w:val="20"/>
                <w:szCs w:val="20"/>
              </w:rPr>
              <w:t>(1,434)</w:t>
            </w:r>
          </w:p>
        </w:tc>
      </w:tr>
      <w:tr w:rsidR="001D21E7" w:rsidRPr="0026715E" w:rsidTr="00561C6B">
        <w:tc>
          <w:tcPr>
            <w:tcW w:w="4300" w:type="dxa"/>
          </w:tcPr>
          <w:p w:rsidR="001D21E7" w:rsidRPr="0026715E" w:rsidRDefault="001D21E7" w:rsidP="001D21E7">
            <w:pPr>
              <w:spacing w:line="340" w:lineRule="exact"/>
              <w:ind w:left="162" w:hanging="162"/>
              <w:rPr>
                <w:rFonts w:ascii="Arial" w:hAnsi="Arial" w:cs="Arial"/>
                <w:sz w:val="20"/>
                <w:szCs w:val="20"/>
                <w:cs/>
              </w:rPr>
            </w:pPr>
            <w:r w:rsidRPr="0026715E">
              <w:rPr>
                <w:rFonts w:ascii="Arial" w:hAnsi="Arial" w:cs="Arial"/>
                <w:sz w:val="20"/>
                <w:szCs w:val="20"/>
              </w:rPr>
              <w:t xml:space="preserve">Present value of future minimum lease </w:t>
            </w:r>
          </w:p>
        </w:tc>
        <w:tc>
          <w:tcPr>
            <w:tcW w:w="1501" w:type="dxa"/>
          </w:tcPr>
          <w:p w:rsidR="001D21E7" w:rsidRPr="0026715E" w:rsidRDefault="001D21E7" w:rsidP="001D21E7">
            <w:pPr>
              <w:tabs>
                <w:tab w:val="decimal" w:pos="1062"/>
              </w:tabs>
              <w:spacing w:line="340" w:lineRule="exact"/>
              <w:rPr>
                <w:rFonts w:ascii="Arial" w:hAnsi="Arial" w:cs="Arial"/>
                <w:caps/>
                <w:sz w:val="20"/>
                <w:szCs w:val="20"/>
              </w:rPr>
            </w:pPr>
          </w:p>
        </w:tc>
        <w:tc>
          <w:tcPr>
            <w:tcW w:w="1437" w:type="dxa"/>
          </w:tcPr>
          <w:p w:rsidR="001D21E7" w:rsidRPr="0026715E" w:rsidRDefault="001D21E7" w:rsidP="001D21E7">
            <w:pPr>
              <w:tabs>
                <w:tab w:val="decimal" w:pos="1062"/>
              </w:tabs>
              <w:spacing w:line="340" w:lineRule="exact"/>
              <w:rPr>
                <w:rFonts w:ascii="Arial" w:hAnsi="Arial" w:cs="Arial"/>
                <w:caps/>
                <w:sz w:val="20"/>
                <w:szCs w:val="20"/>
              </w:rPr>
            </w:pPr>
          </w:p>
        </w:tc>
        <w:tc>
          <w:tcPr>
            <w:tcW w:w="1352" w:type="dxa"/>
            <w:vAlign w:val="bottom"/>
          </w:tcPr>
          <w:p w:rsidR="001D21E7" w:rsidRPr="0026715E" w:rsidRDefault="001D21E7" w:rsidP="001D21E7">
            <w:pPr>
              <w:tabs>
                <w:tab w:val="decimal" w:pos="1044"/>
              </w:tabs>
              <w:spacing w:line="340" w:lineRule="exact"/>
              <w:rPr>
                <w:rFonts w:ascii="Arial" w:hAnsi="Arial" w:cs="Arial"/>
                <w:caps/>
                <w:sz w:val="20"/>
                <w:szCs w:val="20"/>
              </w:rPr>
            </w:pPr>
          </w:p>
        </w:tc>
      </w:tr>
      <w:tr w:rsidR="001D21E7" w:rsidRPr="0026715E" w:rsidTr="000023D3">
        <w:tc>
          <w:tcPr>
            <w:tcW w:w="4300" w:type="dxa"/>
          </w:tcPr>
          <w:p w:rsidR="001D21E7" w:rsidRPr="0026715E" w:rsidRDefault="001D21E7" w:rsidP="001D21E7">
            <w:pPr>
              <w:spacing w:line="340" w:lineRule="exact"/>
              <w:ind w:left="162" w:hanging="162"/>
              <w:rPr>
                <w:rFonts w:ascii="Arial" w:hAnsi="Arial" w:cs="Arial"/>
                <w:sz w:val="20"/>
                <w:szCs w:val="20"/>
              </w:rPr>
            </w:pPr>
            <w:r w:rsidRPr="0026715E">
              <w:rPr>
                <w:rFonts w:ascii="Arial" w:hAnsi="Arial" w:cs="Arial"/>
                <w:sz w:val="20"/>
                <w:szCs w:val="20"/>
              </w:rPr>
              <w:tab/>
              <w:t>payments</w:t>
            </w:r>
          </w:p>
        </w:tc>
        <w:tc>
          <w:tcPr>
            <w:tcW w:w="1501" w:type="dxa"/>
            <w:vAlign w:val="bottom"/>
          </w:tcPr>
          <w:p w:rsidR="001D21E7" w:rsidRPr="001D21E7" w:rsidRDefault="001D21E7" w:rsidP="001D21E7">
            <w:pPr>
              <w:pBdr>
                <w:bottom w:val="double" w:sz="4" w:space="1" w:color="auto"/>
              </w:pBdr>
              <w:tabs>
                <w:tab w:val="decimal" w:pos="1062"/>
              </w:tabs>
              <w:spacing w:line="340" w:lineRule="exact"/>
              <w:rPr>
                <w:rFonts w:ascii="Arial" w:hAnsi="Arial" w:cs="Arial"/>
                <w:caps/>
                <w:sz w:val="20"/>
                <w:szCs w:val="20"/>
              </w:rPr>
            </w:pPr>
            <w:r w:rsidRPr="001D21E7">
              <w:rPr>
                <w:rFonts w:ascii="Arial" w:hAnsi="Arial" w:cs="Arial"/>
                <w:caps/>
                <w:sz w:val="20"/>
                <w:szCs w:val="20"/>
              </w:rPr>
              <w:t>7,226</w:t>
            </w:r>
          </w:p>
        </w:tc>
        <w:tc>
          <w:tcPr>
            <w:tcW w:w="1437" w:type="dxa"/>
            <w:vAlign w:val="bottom"/>
          </w:tcPr>
          <w:p w:rsidR="001D21E7" w:rsidRPr="001D21E7" w:rsidRDefault="001D21E7" w:rsidP="001D21E7">
            <w:pPr>
              <w:pBdr>
                <w:bottom w:val="double" w:sz="4" w:space="1" w:color="auto"/>
              </w:pBdr>
              <w:tabs>
                <w:tab w:val="decimal" w:pos="1062"/>
              </w:tabs>
              <w:spacing w:line="340" w:lineRule="exact"/>
              <w:rPr>
                <w:rFonts w:ascii="Arial" w:hAnsi="Arial" w:cs="Arial"/>
                <w:caps/>
                <w:sz w:val="20"/>
                <w:szCs w:val="20"/>
              </w:rPr>
            </w:pPr>
            <w:r w:rsidRPr="001D21E7">
              <w:rPr>
                <w:rFonts w:ascii="Arial" w:hAnsi="Arial" w:cs="Arial"/>
                <w:caps/>
                <w:sz w:val="20"/>
                <w:szCs w:val="20"/>
              </w:rPr>
              <w:t>11,273</w:t>
            </w:r>
          </w:p>
        </w:tc>
        <w:tc>
          <w:tcPr>
            <w:tcW w:w="1352" w:type="dxa"/>
            <w:vAlign w:val="bottom"/>
          </w:tcPr>
          <w:p w:rsidR="001D21E7" w:rsidRPr="001D21E7" w:rsidRDefault="001D21E7" w:rsidP="001D21E7">
            <w:pPr>
              <w:pBdr>
                <w:bottom w:val="double" w:sz="4" w:space="1" w:color="auto"/>
              </w:pBdr>
              <w:tabs>
                <w:tab w:val="decimal" w:pos="1062"/>
              </w:tabs>
              <w:spacing w:line="340" w:lineRule="exact"/>
              <w:rPr>
                <w:rFonts w:ascii="Arial" w:hAnsi="Arial" w:cs="Arial"/>
                <w:caps/>
                <w:sz w:val="20"/>
                <w:szCs w:val="20"/>
              </w:rPr>
            </w:pPr>
            <w:r w:rsidRPr="001D21E7">
              <w:rPr>
                <w:rFonts w:ascii="Arial" w:hAnsi="Arial" w:cs="Arial"/>
                <w:caps/>
                <w:sz w:val="20"/>
                <w:szCs w:val="20"/>
              </w:rPr>
              <w:t>18,499</w:t>
            </w:r>
          </w:p>
        </w:tc>
      </w:tr>
    </w:tbl>
    <w:p w:rsidR="00DE17B1" w:rsidRDefault="00DE17B1" w:rsidP="00C20D92">
      <w:pPr>
        <w:spacing w:before="60" w:line="340" w:lineRule="exact"/>
        <w:jc w:val="right"/>
        <w:rPr>
          <w:rFonts w:ascii="Arial" w:hAnsi="Arial"/>
          <w:sz w:val="20"/>
          <w:szCs w:val="20"/>
        </w:rPr>
      </w:pPr>
    </w:p>
    <w:p w:rsidR="00DE17B1" w:rsidRDefault="00DE17B1" w:rsidP="00DE17B1">
      <w:r>
        <w:br w:type="page"/>
      </w:r>
    </w:p>
    <w:p w:rsidR="00C20D92" w:rsidRPr="0026715E" w:rsidRDefault="008A529C" w:rsidP="00C20D92">
      <w:pPr>
        <w:spacing w:before="60" w:line="340" w:lineRule="exact"/>
        <w:jc w:val="right"/>
        <w:rPr>
          <w:rFonts w:ascii="Arial" w:hAnsi="Arial"/>
          <w:sz w:val="20"/>
          <w:szCs w:val="20"/>
        </w:rPr>
      </w:pPr>
      <w:r w:rsidRPr="0026715E">
        <w:rPr>
          <w:rFonts w:ascii="Arial" w:hAnsi="Arial"/>
          <w:sz w:val="20"/>
          <w:szCs w:val="20"/>
        </w:rPr>
        <w:lastRenderedPageBreak/>
        <w:t xml:space="preserve"> </w:t>
      </w:r>
      <w:r w:rsidR="00C20D92" w:rsidRPr="0026715E">
        <w:rPr>
          <w:rFonts w:ascii="Arial" w:hAnsi="Arial"/>
          <w:sz w:val="20"/>
          <w:szCs w:val="20"/>
        </w:rPr>
        <w:t>(Unit: Thousand Baht)</w:t>
      </w:r>
    </w:p>
    <w:tbl>
      <w:tblPr>
        <w:tblW w:w="8590" w:type="dxa"/>
        <w:tblInd w:w="558" w:type="dxa"/>
        <w:tblLook w:val="01E0" w:firstRow="1" w:lastRow="1" w:firstColumn="1" w:lastColumn="1" w:noHBand="0" w:noVBand="0"/>
      </w:tblPr>
      <w:tblGrid>
        <w:gridCol w:w="4300"/>
        <w:gridCol w:w="1501"/>
        <w:gridCol w:w="1437"/>
        <w:gridCol w:w="1352"/>
      </w:tblGrid>
      <w:tr w:rsidR="00C20D92" w:rsidRPr="0026715E" w:rsidTr="00D51028">
        <w:tc>
          <w:tcPr>
            <w:tcW w:w="4300" w:type="dxa"/>
          </w:tcPr>
          <w:p w:rsidR="00C20D92" w:rsidRPr="0026715E" w:rsidRDefault="00C20D92" w:rsidP="00C20D92">
            <w:pPr>
              <w:spacing w:line="340" w:lineRule="exact"/>
              <w:jc w:val="center"/>
              <w:rPr>
                <w:rFonts w:ascii="Arial" w:hAnsi="Arial"/>
                <w:sz w:val="20"/>
                <w:szCs w:val="20"/>
              </w:rPr>
            </w:pPr>
          </w:p>
        </w:tc>
        <w:tc>
          <w:tcPr>
            <w:tcW w:w="4290" w:type="dxa"/>
            <w:gridSpan w:val="3"/>
          </w:tcPr>
          <w:p w:rsidR="00C20D92" w:rsidRPr="0026715E" w:rsidRDefault="00C20D92" w:rsidP="00C20D92">
            <w:pPr>
              <w:pBdr>
                <w:bottom w:val="single" w:sz="4" w:space="1" w:color="auto"/>
              </w:pBdr>
              <w:spacing w:line="340" w:lineRule="exact"/>
              <w:jc w:val="center"/>
              <w:rPr>
                <w:rFonts w:ascii="Arial" w:hAnsi="Arial"/>
                <w:sz w:val="20"/>
                <w:szCs w:val="20"/>
              </w:rPr>
            </w:pPr>
            <w:r w:rsidRPr="0026715E">
              <w:rPr>
                <w:rFonts w:ascii="Arial" w:hAnsi="Arial"/>
                <w:sz w:val="20"/>
                <w:szCs w:val="20"/>
              </w:rPr>
              <w:t>Consolidated financial statements</w:t>
            </w:r>
          </w:p>
        </w:tc>
      </w:tr>
      <w:tr w:rsidR="00DB6A30" w:rsidRPr="0026715E" w:rsidTr="00BC2B67">
        <w:tc>
          <w:tcPr>
            <w:tcW w:w="4300" w:type="dxa"/>
          </w:tcPr>
          <w:p w:rsidR="00DB6A30" w:rsidRPr="0026715E" w:rsidRDefault="00DB6A30" w:rsidP="00BC2B67">
            <w:pPr>
              <w:spacing w:line="340" w:lineRule="exact"/>
              <w:jc w:val="center"/>
              <w:rPr>
                <w:rFonts w:ascii="Arial" w:hAnsi="Arial"/>
                <w:sz w:val="20"/>
                <w:szCs w:val="20"/>
              </w:rPr>
            </w:pPr>
          </w:p>
        </w:tc>
        <w:tc>
          <w:tcPr>
            <w:tcW w:w="4290" w:type="dxa"/>
            <w:gridSpan w:val="3"/>
          </w:tcPr>
          <w:p w:rsidR="00DB6A30" w:rsidRPr="0026715E" w:rsidRDefault="00DB6A30" w:rsidP="00BC2B67">
            <w:pPr>
              <w:pBdr>
                <w:bottom w:val="single" w:sz="4" w:space="1" w:color="auto"/>
              </w:pBdr>
              <w:spacing w:line="340" w:lineRule="exact"/>
              <w:jc w:val="center"/>
              <w:rPr>
                <w:rFonts w:ascii="Arial" w:hAnsi="Arial"/>
                <w:sz w:val="20"/>
                <w:szCs w:val="20"/>
              </w:rPr>
            </w:pPr>
            <w:r w:rsidRPr="0026715E">
              <w:rPr>
                <w:rFonts w:ascii="Arial" w:hAnsi="Arial"/>
                <w:sz w:val="20"/>
                <w:szCs w:val="20"/>
              </w:rPr>
              <w:t xml:space="preserve">31 December </w:t>
            </w:r>
            <w:r>
              <w:rPr>
                <w:rFonts w:ascii="Arial" w:hAnsi="Arial"/>
                <w:sz w:val="20"/>
                <w:szCs w:val="20"/>
              </w:rPr>
              <w:t>2015</w:t>
            </w:r>
          </w:p>
        </w:tc>
      </w:tr>
      <w:tr w:rsidR="00C20D92" w:rsidRPr="0026715E" w:rsidTr="00D51028">
        <w:tc>
          <w:tcPr>
            <w:tcW w:w="4300" w:type="dxa"/>
          </w:tcPr>
          <w:p w:rsidR="00C20D92" w:rsidRPr="0026715E" w:rsidRDefault="00C20D92" w:rsidP="00C20D92">
            <w:pPr>
              <w:spacing w:line="340" w:lineRule="exact"/>
              <w:jc w:val="center"/>
              <w:rPr>
                <w:rFonts w:ascii="Arial" w:hAnsi="Arial"/>
                <w:sz w:val="20"/>
                <w:szCs w:val="20"/>
              </w:rPr>
            </w:pPr>
          </w:p>
        </w:tc>
        <w:tc>
          <w:tcPr>
            <w:tcW w:w="1501" w:type="dxa"/>
          </w:tcPr>
          <w:p w:rsidR="00C20D92" w:rsidRPr="0026715E" w:rsidRDefault="00C20D92" w:rsidP="00C20D92">
            <w:pPr>
              <w:spacing w:line="340" w:lineRule="exact"/>
              <w:jc w:val="center"/>
              <w:rPr>
                <w:rFonts w:ascii="Arial" w:hAnsi="Arial"/>
                <w:sz w:val="20"/>
                <w:szCs w:val="20"/>
                <w:cs/>
              </w:rPr>
            </w:pPr>
            <w:r w:rsidRPr="0026715E">
              <w:rPr>
                <w:rFonts w:ascii="Arial" w:hAnsi="Arial"/>
                <w:sz w:val="20"/>
                <w:szCs w:val="20"/>
              </w:rPr>
              <w:t xml:space="preserve">Less than   </w:t>
            </w:r>
          </w:p>
        </w:tc>
        <w:tc>
          <w:tcPr>
            <w:tcW w:w="1437" w:type="dxa"/>
          </w:tcPr>
          <w:p w:rsidR="00C20D92" w:rsidRPr="0026715E" w:rsidRDefault="00C20D92" w:rsidP="00C20D92">
            <w:pPr>
              <w:spacing w:line="340" w:lineRule="exact"/>
              <w:rPr>
                <w:rFonts w:ascii="Arial" w:hAnsi="Arial"/>
                <w:sz w:val="20"/>
                <w:szCs w:val="20"/>
                <w:cs/>
              </w:rPr>
            </w:pPr>
          </w:p>
        </w:tc>
        <w:tc>
          <w:tcPr>
            <w:tcW w:w="1352" w:type="dxa"/>
          </w:tcPr>
          <w:p w:rsidR="00C20D92" w:rsidRPr="0026715E" w:rsidRDefault="00C20D92" w:rsidP="00C20D92">
            <w:pPr>
              <w:spacing w:line="340" w:lineRule="exact"/>
              <w:rPr>
                <w:rFonts w:ascii="Arial" w:hAnsi="Arial"/>
                <w:sz w:val="20"/>
                <w:szCs w:val="20"/>
              </w:rPr>
            </w:pPr>
          </w:p>
        </w:tc>
      </w:tr>
      <w:tr w:rsidR="00C20D92" w:rsidRPr="0026715E" w:rsidTr="00D51028">
        <w:tc>
          <w:tcPr>
            <w:tcW w:w="4300" w:type="dxa"/>
          </w:tcPr>
          <w:p w:rsidR="00C20D92" w:rsidRPr="0026715E" w:rsidRDefault="00C20D92" w:rsidP="00C20D92">
            <w:pPr>
              <w:spacing w:line="340" w:lineRule="exact"/>
              <w:jc w:val="center"/>
              <w:rPr>
                <w:rFonts w:ascii="Arial" w:hAnsi="Arial"/>
                <w:sz w:val="20"/>
                <w:szCs w:val="20"/>
              </w:rPr>
            </w:pPr>
          </w:p>
        </w:tc>
        <w:tc>
          <w:tcPr>
            <w:tcW w:w="1501" w:type="dxa"/>
          </w:tcPr>
          <w:p w:rsidR="00C20D92" w:rsidRPr="0026715E" w:rsidRDefault="00C20D92" w:rsidP="00C20D92">
            <w:pPr>
              <w:pBdr>
                <w:bottom w:val="single" w:sz="4" w:space="1" w:color="auto"/>
              </w:pBdr>
              <w:spacing w:line="340" w:lineRule="exact"/>
              <w:jc w:val="center"/>
              <w:rPr>
                <w:rFonts w:ascii="Arial" w:hAnsi="Arial"/>
                <w:sz w:val="20"/>
                <w:szCs w:val="20"/>
              </w:rPr>
            </w:pPr>
            <w:r w:rsidRPr="0026715E">
              <w:rPr>
                <w:rFonts w:ascii="Arial" w:hAnsi="Arial"/>
                <w:sz w:val="20"/>
                <w:szCs w:val="20"/>
              </w:rPr>
              <w:t>1 year</w:t>
            </w:r>
          </w:p>
        </w:tc>
        <w:tc>
          <w:tcPr>
            <w:tcW w:w="1437" w:type="dxa"/>
          </w:tcPr>
          <w:p w:rsidR="00C20D92" w:rsidRPr="0026715E" w:rsidRDefault="00C20D92" w:rsidP="00C20D92">
            <w:pPr>
              <w:pBdr>
                <w:bottom w:val="single" w:sz="4" w:space="1" w:color="auto"/>
              </w:pBdr>
              <w:spacing w:line="340" w:lineRule="exact"/>
              <w:jc w:val="center"/>
              <w:rPr>
                <w:rFonts w:ascii="Arial" w:hAnsi="Arial"/>
                <w:sz w:val="20"/>
                <w:szCs w:val="20"/>
              </w:rPr>
            </w:pPr>
            <w:r w:rsidRPr="0026715E">
              <w:rPr>
                <w:rFonts w:ascii="Arial" w:hAnsi="Arial"/>
                <w:sz w:val="20"/>
                <w:szCs w:val="20"/>
              </w:rPr>
              <w:t>1-5 years</w:t>
            </w:r>
          </w:p>
        </w:tc>
        <w:tc>
          <w:tcPr>
            <w:tcW w:w="1352" w:type="dxa"/>
          </w:tcPr>
          <w:p w:rsidR="00C20D92" w:rsidRPr="0026715E" w:rsidRDefault="00C20D92" w:rsidP="00C20D92">
            <w:pPr>
              <w:pBdr>
                <w:bottom w:val="single" w:sz="4" w:space="1" w:color="auto"/>
              </w:pBdr>
              <w:spacing w:line="340" w:lineRule="exact"/>
              <w:jc w:val="center"/>
              <w:rPr>
                <w:rFonts w:ascii="Arial" w:hAnsi="Arial"/>
                <w:sz w:val="20"/>
                <w:szCs w:val="20"/>
              </w:rPr>
            </w:pPr>
            <w:r w:rsidRPr="0026715E">
              <w:rPr>
                <w:rFonts w:ascii="Arial" w:hAnsi="Arial"/>
                <w:sz w:val="20"/>
                <w:szCs w:val="20"/>
              </w:rPr>
              <w:t>Total</w:t>
            </w:r>
          </w:p>
        </w:tc>
      </w:tr>
      <w:tr w:rsidR="00BA3F9F" w:rsidRPr="0026715E" w:rsidTr="00035DCB">
        <w:tc>
          <w:tcPr>
            <w:tcW w:w="4300" w:type="dxa"/>
          </w:tcPr>
          <w:p w:rsidR="00BA3F9F" w:rsidRPr="0026715E" w:rsidRDefault="00BA3F9F" w:rsidP="00BA3F9F">
            <w:pPr>
              <w:spacing w:line="340" w:lineRule="exact"/>
              <w:ind w:left="162" w:hanging="162"/>
              <w:rPr>
                <w:rFonts w:ascii="Arial" w:hAnsi="Arial" w:cs="Arial"/>
                <w:sz w:val="20"/>
                <w:szCs w:val="20"/>
                <w:cs/>
              </w:rPr>
            </w:pPr>
            <w:r w:rsidRPr="0026715E">
              <w:rPr>
                <w:rFonts w:ascii="Arial" w:hAnsi="Arial" w:cs="Arial"/>
                <w:sz w:val="20"/>
                <w:szCs w:val="20"/>
              </w:rPr>
              <w:t>Future minimum lease payments</w:t>
            </w:r>
          </w:p>
        </w:tc>
        <w:tc>
          <w:tcPr>
            <w:tcW w:w="1501" w:type="dxa"/>
          </w:tcPr>
          <w:p w:rsidR="00BA3F9F" w:rsidRPr="0026715E" w:rsidRDefault="00BA3F9F" w:rsidP="00BA3F9F">
            <w:pPr>
              <w:tabs>
                <w:tab w:val="decimal" w:pos="1062"/>
              </w:tabs>
              <w:spacing w:line="300" w:lineRule="exact"/>
              <w:rPr>
                <w:rFonts w:ascii="Arial" w:hAnsi="Arial" w:cs="Arial"/>
                <w:caps/>
                <w:sz w:val="20"/>
                <w:szCs w:val="20"/>
              </w:rPr>
            </w:pPr>
            <w:r w:rsidRPr="0026715E">
              <w:rPr>
                <w:rFonts w:ascii="Arial" w:hAnsi="Arial" w:cs="Arial"/>
                <w:caps/>
                <w:sz w:val="20"/>
                <w:szCs w:val="20"/>
              </w:rPr>
              <w:t>25,288</w:t>
            </w:r>
          </w:p>
        </w:tc>
        <w:tc>
          <w:tcPr>
            <w:tcW w:w="1437" w:type="dxa"/>
          </w:tcPr>
          <w:p w:rsidR="00BA3F9F" w:rsidRPr="0026715E" w:rsidRDefault="00BA3F9F" w:rsidP="00BA3F9F">
            <w:pPr>
              <w:tabs>
                <w:tab w:val="decimal" w:pos="1062"/>
              </w:tabs>
              <w:spacing w:line="300" w:lineRule="exact"/>
              <w:rPr>
                <w:rFonts w:ascii="Arial" w:hAnsi="Arial" w:cs="Arial"/>
                <w:caps/>
                <w:sz w:val="20"/>
                <w:szCs w:val="20"/>
              </w:rPr>
            </w:pPr>
            <w:r w:rsidRPr="0026715E">
              <w:rPr>
                <w:rFonts w:ascii="Arial" w:hAnsi="Arial" w:cs="Arial"/>
                <w:caps/>
                <w:sz w:val="20"/>
                <w:szCs w:val="20"/>
              </w:rPr>
              <w:t>31,647</w:t>
            </w:r>
          </w:p>
        </w:tc>
        <w:tc>
          <w:tcPr>
            <w:tcW w:w="1352" w:type="dxa"/>
            <w:vAlign w:val="bottom"/>
          </w:tcPr>
          <w:p w:rsidR="00BA3F9F" w:rsidRPr="0026715E" w:rsidRDefault="00BA3F9F" w:rsidP="00BA3F9F">
            <w:pPr>
              <w:tabs>
                <w:tab w:val="decimal" w:pos="1044"/>
              </w:tabs>
              <w:spacing w:line="300" w:lineRule="exact"/>
              <w:rPr>
                <w:rFonts w:ascii="Arial" w:hAnsi="Arial" w:cs="Arial"/>
                <w:caps/>
                <w:sz w:val="20"/>
                <w:szCs w:val="20"/>
              </w:rPr>
            </w:pPr>
            <w:r w:rsidRPr="0026715E">
              <w:rPr>
                <w:rFonts w:ascii="Arial" w:hAnsi="Arial" w:cs="Arial"/>
                <w:caps/>
                <w:sz w:val="20"/>
                <w:szCs w:val="20"/>
              </w:rPr>
              <w:t>56,935</w:t>
            </w:r>
          </w:p>
        </w:tc>
      </w:tr>
      <w:tr w:rsidR="00BA3F9F" w:rsidRPr="0026715E" w:rsidTr="00035DCB">
        <w:tc>
          <w:tcPr>
            <w:tcW w:w="4300" w:type="dxa"/>
          </w:tcPr>
          <w:p w:rsidR="00BA3F9F" w:rsidRPr="0026715E" w:rsidRDefault="00BA3F9F" w:rsidP="00BA3F9F">
            <w:pPr>
              <w:tabs>
                <w:tab w:val="right" w:pos="2532"/>
              </w:tabs>
              <w:spacing w:line="340" w:lineRule="exact"/>
              <w:ind w:left="162" w:hanging="162"/>
              <w:rPr>
                <w:rFonts w:ascii="Arial" w:hAnsi="Arial" w:cs="Arial"/>
                <w:sz w:val="20"/>
                <w:szCs w:val="20"/>
                <w:cs/>
              </w:rPr>
            </w:pPr>
            <w:r w:rsidRPr="0026715E">
              <w:rPr>
                <w:rFonts w:ascii="Arial" w:hAnsi="Arial" w:cs="Arial"/>
                <w:sz w:val="20"/>
                <w:szCs w:val="20"/>
              </w:rPr>
              <w:t>Deferred interest expense</w:t>
            </w:r>
          </w:p>
        </w:tc>
        <w:tc>
          <w:tcPr>
            <w:tcW w:w="1501" w:type="dxa"/>
          </w:tcPr>
          <w:p w:rsidR="00BA3F9F" w:rsidRPr="0026715E" w:rsidRDefault="00BA3F9F" w:rsidP="00BA3F9F">
            <w:pPr>
              <w:pBdr>
                <w:bottom w:val="single" w:sz="4" w:space="1" w:color="auto"/>
              </w:pBdr>
              <w:tabs>
                <w:tab w:val="decimal" w:pos="1062"/>
              </w:tabs>
              <w:spacing w:line="300" w:lineRule="exact"/>
              <w:rPr>
                <w:rFonts w:ascii="Arial" w:hAnsi="Arial" w:cs="Arial"/>
                <w:caps/>
                <w:sz w:val="20"/>
                <w:szCs w:val="20"/>
              </w:rPr>
            </w:pPr>
            <w:r w:rsidRPr="0026715E">
              <w:rPr>
                <w:rFonts w:ascii="Arial" w:hAnsi="Arial" w:cs="Arial"/>
                <w:caps/>
                <w:sz w:val="20"/>
                <w:szCs w:val="20"/>
              </w:rPr>
              <w:t>(2,426)</w:t>
            </w:r>
          </w:p>
        </w:tc>
        <w:tc>
          <w:tcPr>
            <w:tcW w:w="1437" w:type="dxa"/>
          </w:tcPr>
          <w:p w:rsidR="00BA3F9F" w:rsidRPr="0026715E" w:rsidRDefault="00BA3F9F" w:rsidP="00BA3F9F">
            <w:pPr>
              <w:pBdr>
                <w:bottom w:val="single" w:sz="4" w:space="1" w:color="auto"/>
              </w:pBdr>
              <w:tabs>
                <w:tab w:val="decimal" w:pos="1062"/>
              </w:tabs>
              <w:spacing w:line="300" w:lineRule="exact"/>
              <w:rPr>
                <w:rFonts w:ascii="Arial" w:hAnsi="Arial" w:cs="Arial"/>
                <w:caps/>
                <w:sz w:val="20"/>
                <w:szCs w:val="20"/>
              </w:rPr>
            </w:pPr>
            <w:r w:rsidRPr="0026715E">
              <w:rPr>
                <w:rFonts w:ascii="Arial" w:hAnsi="Arial" w:cs="Arial"/>
                <w:caps/>
                <w:sz w:val="20"/>
                <w:szCs w:val="20"/>
              </w:rPr>
              <w:t>(1,876)</w:t>
            </w:r>
          </w:p>
        </w:tc>
        <w:tc>
          <w:tcPr>
            <w:tcW w:w="1352" w:type="dxa"/>
            <w:vAlign w:val="bottom"/>
          </w:tcPr>
          <w:p w:rsidR="00BA3F9F" w:rsidRPr="0026715E" w:rsidRDefault="00BA3F9F" w:rsidP="00BA3F9F">
            <w:pPr>
              <w:pBdr>
                <w:bottom w:val="single" w:sz="4" w:space="1" w:color="auto"/>
              </w:pBdr>
              <w:tabs>
                <w:tab w:val="decimal" w:pos="1044"/>
              </w:tabs>
              <w:spacing w:line="300" w:lineRule="exact"/>
              <w:rPr>
                <w:rFonts w:ascii="Arial" w:hAnsi="Arial" w:cs="Arial"/>
                <w:caps/>
                <w:sz w:val="20"/>
                <w:szCs w:val="20"/>
              </w:rPr>
            </w:pPr>
            <w:r w:rsidRPr="0026715E">
              <w:rPr>
                <w:rFonts w:ascii="Arial" w:hAnsi="Arial" w:cs="Arial"/>
                <w:caps/>
                <w:sz w:val="20"/>
                <w:szCs w:val="20"/>
              </w:rPr>
              <w:t>(4,302)</w:t>
            </w:r>
          </w:p>
        </w:tc>
      </w:tr>
      <w:tr w:rsidR="00BA3F9F" w:rsidRPr="0026715E" w:rsidTr="00D51028">
        <w:trPr>
          <w:trHeight w:val="387"/>
        </w:trPr>
        <w:tc>
          <w:tcPr>
            <w:tcW w:w="4300" w:type="dxa"/>
          </w:tcPr>
          <w:p w:rsidR="00BA3F9F" w:rsidRPr="0026715E" w:rsidRDefault="00BA3F9F" w:rsidP="00BA3F9F">
            <w:pPr>
              <w:spacing w:line="340" w:lineRule="exact"/>
              <w:ind w:left="162" w:hanging="162"/>
              <w:rPr>
                <w:rFonts w:ascii="Arial" w:hAnsi="Arial" w:cs="Arial"/>
                <w:sz w:val="20"/>
                <w:szCs w:val="20"/>
                <w:cs/>
              </w:rPr>
            </w:pPr>
            <w:r w:rsidRPr="0026715E">
              <w:rPr>
                <w:rFonts w:ascii="Arial" w:hAnsi="Arial" w:cs="Arial"/>
                <w:sz w:val="20"/>
                <w:szCs w:val="20"/>
              </w:rPr>
              <w:t xml:space="preserve">Present value of future minimum lease </w:t>
            </w:r>
          </w:p>
        </w:tc>
        <w:tc>
          <w:tcPr>
            <w:tcW w:w="1501" w:type="dxa"/>
          </w:tcPr>
          <w:p w:rsidR="00BA3F9F" w:rsidRPr="0026715E" w:rsidRDefault="00BA3F9F" w:rsidP="00BA3F9F">
            <w:pPr>
              <w:tabs>
                <w:tab w:val="decimal" w:pos="1062"/>
              </w:tabs>
              <w:spacing w:line="300" w:lineRule="exact"/>
              <w:rPr>
                <w:rFonts w:ascii="Arial" w:hAnsi="Arial" w:cs="Arial"/>
                <w:caps/>
                <w:sz w:val="20"/>
                <w:szCs w:val="20"/>
                <w:cs/>
              </w:rPr>
            </w:pPr>
          </w:p>
        </w:tc>
        <w:tc>
          <w:tcPr>
            <w:tcW w:w="1437" w:type="dxa"/>
          </w:tcPr>
          <w:p w:rsidR="00BA3F9F" w:rsidRPr="0026715E" w:rsidRDefault="00BA3F9F" w:rsidP="00BA3F9F">
            <w:pPr>
              <w:tabs>
                <w:tab w:val="decimal" w:pos="1062"/>
              </w:tabs>
              <w:spacing w:line="300" w:lineRule="exact"/>
              <w:rPr>
                <w:rFonts w:ascii="Arial" w:hAnsi="Arial" w:cs="Arial"/>
                <w:caps/>
                <w:sz w:val="20"/>
                <w:szCs w:val="20"/>
                <w:cs/>
              </w:rPr>
            </w:pPr>
          </w:p>
        </w:tc>
        <w:tc>
          <w:tcPr>
            <w:tcW w:w="1352" w:type="dxa"/>
          </w:tcPr>
          <w:p w:rsidR="00BA3F9F" w:rsidRPr="0026715E" w:rsidRDefault="00BA3F9F" w:rsidP="00BA3F9F">
            <w:pPr>
              <w:tabs>
                <w:tab w:val="decimal" w:pos="1062"/>
              </w:tabs>
              <w:spacing w:line="300" w:lineRule="exact"/>
              <w:rPr>
                <w:rFonts w:ascii="Arial" w:hAnsi="Arial" w:cs="Arial"/>
                <w:caps/>
                <w:sz w:val="20"/>
                <w:szCs w:val="20"/>
              </w:rPr>
            </w:pPr>
          </w:p>
        </w:tc>
      </w:tr>
      <w:tr w:rsidR="00BA3F9F" w:rsidRPr="0026715E" w:rsidTr="00D51028">
        <w:tc>
          <w:tcPr>
            <w:tcW w:w="4300" w:type="dxa"/>
          </w:tcPr>
          <w:p w:rsidR="00BA3F9F" w:rsidRPr="0026715E" w:rsidRDefault="00BA3F9F" w:rsidP="00BA3F9F">
            <w:pPr>
              <w:spacing w:line="340" w:lineRule="exact"/>
              <w:ind w:left="162" w:hanging="162"/>
              <w:rPr>
                <w:rFonts w:ascii="Arial" w:hAnsi="Arial" w:cs="Arial"/>
                <w:sz w:val="20"/>
                <w:szCs w:val="20"/>
              </w:rPr>
            </w:pPr>
            <w:r w:rsidRPr="0026715E">
              <w:rPr>
                <w:rFonts w:ascii="Arial" w:hAnsi="Arial" w:cs="Arial"/>
                <w:sz w:val="20"/>
                <w:szCs w:val="20"/>
              </w:rPr>
              <w:tab/>
              <w:t>payments</w:t>
            </w:r>
          </w:p>
        </w:tc>
        <w:tc>
          <w:tcPr>
            <w:tcW w:w="1501" w:type="dxa"/>
            <w:vAlign w:val="bottom"/>
          </w:tcPr>
          <w:p w:rsidR="00BA3F9F" w:rsidRPr="0026715E" w:rsidRDefault="00BA3F9F" w:rsidP="00BA3F9F">
            <w:pPr>
              <w:pBdr>
                <w:bottom w:val="double" w:sz="4" w:space="1" w:color="auto"/>
              </w:pBdr>
              <w:tabs>
                <w:tab w:val="decimal" w:pos="1062"/>
              </w:tabs>
              <w:spacing w:line="300" w:lineRule="exact"/>
              <w:rPr>
                <w:rFonts w:ascii="Arial" w:hAnsi="Arial" w:cs="Arial"/>
                <w:caps/>
                <w:sz w:val="20"/>
                <w:szCs w:val="20"/>
              </w:rPr>
            </w:pPr>
            <w:r w:rsidRPr="0026715E">
              <w:rPr>
                <w:rFonts w:ascii="Arial" w:hAnsi="Arial" w:cs="Arial"/>
                <w:caps/>
                <w:sz w:val="20"/>
                <w:szCs w:val="20"/>
              </w:rPr>
              <w:t>22,862</w:t>
            </w:r>
          </w:p>
        </w:tc>
        <w:tc>
          <w:tcPr>
            <w:tcW w:w="1437" w:type="dxa"/>
            <w:vAlign w:val="bottom"/>
          </w:tcPr>
          <w:p w:rsidR="00BA3F9F" w:rsidRPr="0026715E" w:rsidRDefault="00BA3F9F" w:rsidP="00BA3F9F">
            <w:pPr>
              <w:pBdr>
                <w:bottom w:val="double" w:sz="4" w:space="1" w:color="auto"/>
              </w:pBdr>
              <w:tabs>
                <w:tab w:val="decimal" w:pos="1062"/>
              </w:tabs>
              <w:spacing w:line="300" w:lineRule="exact"/>
              <w:rPr>
                <w:rFonts w:ascii="Arial" w:hAnsi="Arial" w:cs="Arial"/>
                <w:caps/>
                <w:sz w:val="20"/>
                <w:szCs w:val="20"/>
              </w:rPr>
            </w:pPr>
            <w:r w:rsidRPr="0026715E">
              <w:rPr>
                <w:rFonts w:ascii="Arial" w:hAnsi="Arial" w:cs="Arial"/>
                <w:caps/>
                <w:sz w:val="20"/>
                <w:szCs w:val="20"/>
              </w:rPr>
              <w:t>29,771</w:t>
            </w:r>
          </w:p>
        </w:tc>
        <w:tc>
          <w:tcPr>
            <w:tcW w:w="1352" w:type="dxa"/>
            <w:vAlign w:val="bottom"/>
          </w:tcPr>
          <w:p w:rsidR="00BA3F9F" w:rsidRPr="0026715E" w:rsidRDefault="00BA3F9F" w:rsidP="00BA3F9F">
            <w:pPr>
              <w:pBdr>
                <w:bottom w:val="double" w:sz="4" w:space="1" w:color="auto"/>
              </w:pBdr>
              <w:tabs>
                <w:tab w:val="decimal" w:pos="1062"/>
              </w:tabs>
              <w:spacing w:line="300" w:lineRule="exact"/>
              <w:rPr>
                <w:rFonts w:ascii="Arial" w:hAnsi="Arial" w:cs="Arial"/>
                <w:caps/>
                <w:sz w:val="20"/>
                <w:szCs w:val="20"/>
              </w:rPr>
            </w:pPr>
            <w:r w:rsidRPr="0026715E">
              <w:rPr>
                <w:rFonts w:ascii="Arial" w:hAnsi="Arial" w:cs="Arial"/>
                <w:caps/>
                <w:sz w:val="20"/>
                <w:szCs w:val="20"/>
              </w:rPr>
              <w:t>52,633</w:t>
            </w:r>
          </w:p>
        </w:tc>
      </w:tr>
    </w:tbl>
    <w:p w:rsidR="00C20D92" w:rsidRPr="0026715E" w:rsidRDefault="00537104" w:rsidP="00C20D92">
      <w:pPr>
        <w:spacing w:before="60" w:line="340" w:lineRule="exact"/>
        <w:jc w:val="right"/>
        <w:rPr>
          <w:rFonts w:ascii="Arial" w:hAnsi="Arial"/>
          <w:sz w:val="20"/>
          <w:szCs w:val="20"/>
        </w:rPr>
      </w:pPr>
      <w:r w:rsidRPr="0026715E">
        <w:rPr>
          <w:rFonts w:ascii="Arial" w:hAnsi="Arial"/>
          <w:sz w:val="20"/>
          <w:szCs w:val="20"/>
        </w:rPr>
        <w:t xml:space="preserve"> </w:t>
      </w:r>
      <w:r w:rsidR="00C20D92" w:rsidRPr="0026715E">
        <w:rPr>
          <w:rFonts w:ascii="Arial" w:hAnsi="Arial"/>
          <w:sz w:val="20"/>
          <w:szCs w:val="20"/>
        </w:rPr>
        <w:t>(Unit: Thousand Baht)</w:t>
      </w:r>
    </w:p>
    <w:tbl>
      <w:tblPr>
        <w:tblW w:w="8590" w:type="dxa"/>
        <w:tblInd w:w="558" w:type="dxa"/>
        <w:tblLook w:val="01E0" w:firstRow="1" w:lastRow="1" w:firstColumn="1" w:lastColumn="1" w:noHBand="0" w:noVBand="0"/>
      </w:tblPr>
      <w:tblGrid>
        <w:gridCol w:w="4300"/>
        <w:gridCol w:w="1501"/>
        <w:gridCol w:w="1437"/>
        <w:gridCol w:w="1352"/>
      </w:tblGrid>
      <w:tr w:rsidR="00C20D92" w:rsidRPr="0026715E" w:rsidTr="00D51028">
        <w:tc>
          <w:tcPr>
            <w:tcW w:w="4300" w:type="dxa"/>
          </w:tcPr>
          <w:p w:rsidR="00C20D92" w:rsidRPr="0026715E" w:rsidRDefault="00C20D92" w:rsidP="00C20D92">
            <w:pPr>
              <w:spacing w:line="340" w:lineRule="exact"/>
              <w:jc w:val="center"/>
              <w:rPr>
                <w:rFonts w:ascii="Arial" w:hAnsi="Arial"/>
                <w:sz w:val="20"/>
                <w:szCs w:val="20"/>
              </w:rPr>
            </w:pPr>
          </w:p>
        </w:tc>
        <w:tc>
          <w:tcPr>
            <w:tcW w:w="4290" w:type="dxa"/>
            <w:gridSpan w:val="3"/>
          </w:tcPr>
          <w:p w:rsidR="00C20D92" w:rsidRPr="0026715E" w:rsidRDefault="00C20D92" w:rsidP="00C20D92">
            <w:pPr>
              <w:pBdr>
                <w:bottom w:val="single" w:sz="4" w:space="1" w:color="auto"/>
              </w:pBdr>
              <w:spacing w:line="340" w:lineRule="exact"/>
              <w:jc w:val="center"/>
              <w:rPr>
                <w:rFonts w:ascii="Arial" w:hAnsi="Arial"/>
                <w:sz w:val="20"/>
                <w:szCs w:val="20"/>
              </w:rPr>
            </w:pPr>
            <w:r w:rsidRPr="0026715E">
              <w:rPr>
                <w:rFonts w:ascii="Arial" w:hAnsi="Arial"/>
                <w:sz w:val="20"/>
                <w:szCs w:val="20"/>
              </w:rPr>
              <w:t>Separate financial statements</w:t>
            </w:r>
          </w:p>
        </w:tc>
      </w:tr>
      <w:tr w:rsidR="00DB6A30" w:rsidRPr="0026715E" w:rsidTr="00BC2B67">
        <w:tc>
          <w:tcPr>
            <w:tcW w:w="4300" w:type="dxa"/>
          </w:tcPr>
          <w:p w:rsidR="00DB6A30" w:rsidRPr="0026715E" w:rsidRDefault="00DB6A30" w:rsidP="00BC2B67">
            <w:pPr>
              <w:spacing w:line="340" w:lineRule="exact"/>
              <w:jc w:val="center"/>
              <w:rPr>
                <w:rFonts w:ascii="Arial" w:hAnsi="Arial"/>
                <w:sz w:val="20"/>
                <w:szCs w:val="20"/>
              </w:rPr>
            </w:pPr>
          </w:p>
        </w:tc>
        <w:tc>
          <w:tcPr>
            <w:tcW w:w="4290" w:type="dxa"/>
            <w:gridSpan w:val="3"/>
          </w:tcPr>
          <w:p w:rsidR="00DB6A30" w:rsidRPr="0026715E" w:rsidRDefault="00DB6A30" w:rsidP="00BC2B67">
            <w:pPr>
              <w:pBdr>
                <w:bottom w:val="single" w:sz="4" w:space="1" w:color="auto"/>
              </w:pBdr>
              <w:spacing w:line="340" w:lineRule="exact"/>
              <w:jc w:val="center"/>
              <w:rPr>
                <w:rFonts w:ascii="Arial" w:hAnsi="Arial"/>
                <w:sz w:val="20"/>
                <w:szCs w:val="20"/>
              </w:rPr>
            </w:pPr>
            <w:r w:rsidRPr="0026715E">
              <w:rPr>
                <w:rFonts w:ascii="Arial" w:hAnsi="Arial"/>
                <w:sz w:val="20"/>
                <w:szCs w:val="20"/>
              </w:rPr>
              <w:t xml:space="preserve">31 December </w:t>
            </w:r>
            <w:r>
              <w:rPr>
                <w:rFonts w:ascii="Arial" w:hAnsi="Arial"/>
                <w:sz w:val="20"/>
                <w:szCs w:val="20"/>
              </w:rPr>
              <w:t>2015</w:t>
            </w:r>
          </w:p>
        </w:tc>
      </w:tr>
      <w:tr w:rsidR="00C20D92" w:rsidRPr="0026715E" w:rsidTr="00D51028">
        <w:tc>
          <w:tcPr>
            <w:tcW w:w="4300" w:type="dxa"/>
          </w:tcPr>
          <w:p w:rsidR="00C20D92" w:rsidRPr="0026715E" w:rsidRDefault="00C20D92" w:rsidP="00C20D92">
            <w:pPr>
              <w:spacing w:line="340" w:lineRule="exact"/>
              <w:jc w:val="center"/>
              <w:rPr>
                <w:rFonts w:ascii="Arial" w:hAnsi="Arial"/>
                <w:sz w:val="20"/>
                <w:szCs w:val="20"/>
              </w:rPr>
            </w:pPr>
          </w:p>
        </w:tc>
        <w:tc>
          <w:tcPr>
            <w:tcW w:w="1501" w:type="dxa"/>
          </w:tcPr>
          <w:p w:rsidR="00C20D92" w:rsidRPr="0026715E" w:rsidRDefault="00C20D92" w:rsidP="00C20D92">
            <w:pPr>
              <w:spacing w:line="340" w:lineRule="exact"/>
              <w:jc w:val="center"/>
              <w:rPr>
                <w:rFonts w:ascii="Arial" w:hAnsi="Arial"/>
                <w:sz w:val="20"/>
                <w:szCs w:val="20"/>
                <w:cs/>
              </w:rPr>
            </w:pPr>
            <w:r w:rsidRPr="0026715E">
              <w:rPr>
                <w:rFonts w:ascii="Arial" w:hAnsi="Arial"/>
                <w:sz w:val="20"/>
                <w:szCs w:val="20"/>
              </w:rPr>
              <w:t xml:space="preserve">Less than   </w:t>
            </w:r>
          </w:p>
        </w:tc>
        <w:tc>
          <w:tcPr>
            <w:tcW w:w="1437" w:type="dxa"/>
          </w:tcPr>
          <w:p w:rsidR="00C20D92" w:rsidRPr="0026715E" w:rsidRDefault="00C20D92" w:rsidP="00C20D92">
            <w:pPr>
              <w:spacing w:line="340" w:lineRule="exact"/>
              <w:rPr>
                <w:rFonts w:ascii="Arial" w:hAnsi="Arial"/>
                <w:sz w:val="20"/>
                <w:szCs w:val="20"/>
                <w:cs/>
              </w:rPr>
            </w:pPr>
          </w:p>
        </w:tc>
        <w:tc>
          <w:tcPr>
            <w:tcW w:w="1352" w:type="dxa"/>
          </w:tcPr>
          <w:p w:rsidR="00C20D92" w:rsidRPr="0026715E" w:rsidRDefault="00C20D92" w:rsidP="00C20D92">
            <w:pPr>
              <w:spacing w:line="340" w:lineRule="exact"/>
              <w:rPr>
                <w:rFonts w:ascii="Arial" w:hAnsi="Arial"/>
                <w:sz w:val="20"/>
                <w:szCs w:val="20"/>
              </w:rPr>
            </w:pPr>
          </w:p>
        </w:tc>
      </w:tr>
      <w:tr w:rsidR="00C20D92" w:rsidRPr="0026715E" w:rsidTr="00D51028">
        <w:tc>
          <w:tcPr>
            <w:tcW w:w="4300" w:type="dxa"/>
          </w:tcPr>
          <w:p w:rsidR="00C20D92" w:rsidRPr="0026715E" w:rsidRDefault="00C20D92" w:rsidP="00C20D92">
            <w:pPr>
              <w:spacing w:line="340" w:lineRule="exact"/>
              <w:jc w:val="center"/>
              <w:rPr>
                <w:rFonts w:ascii="Arial" w:hAnsi="Arial"/>
                <w:sz w:val="20"/>
                <w:szCs w:val="20"/>
              </w:rPr>
            </w:pPr>
          </w:p>
        </w:tc>
        <w:tc>
          <w:tcPr>
            <w:tcW w:w="1501" w:type="dxa"/>
          </w:tcPr>
          <w:p w:rsidR="00C20D92" w:rsidRPr="0026715E" w:rsidRDefault="00C20D92" w:rsidP="00C20D92">
            <w:pPr>
              <w:pBdr>
                <w:bottom w:val="single" w:sz="4" w:space="1" w:color="auto"/>
              </w:pBdr>
              <w:spacing w:line="340" w:lineRule="exact"/>
              <w:jc w:val="center"/>
              <w:rPr>
                <w:rFonts w:ascii="Arial" w:hAnsi="Arial"/>
                <w:sz w:val="20"/>
                <w:szCs w:val="20"/>
              </w:rPr>
            </w:pPr>
            <w:r w:rsidRPr="0026715E">
              <w:rPr>
                <w:rFonts w:ascii="Arial" w:hAnsi="Arial"/>
                <w:sz w:val="20"/>
                <w:szCs w:val="20"/>
              </w:rPr>
              <w:t>1 year</w:t>
            </w:r>
          </w:p>
        </w:tc>
        <w:tc>
          <w:tcPr>
            <w:tcW w:w="1437" w:type="dxa"/>
          </w:tcPr>
          <w:p w:rsidR="00C20D92" w:rsidRPr="0026715E" w:rsidRDefault="00C20D92" w:rsidP="00C20D92">
            <w:pPr>
              <w:pBdr>
                <w:bottom w:val="single" w:sz="4" w:space="1" w:color="auto"/>
              </w:pBdr>
              <w:spacing w:line="340" w:lineRule="exact"/>
              <w:jc w:val="center"/>
              <w:rPr>
                <w:rFonts w:ascii="Arial" w:hAnsi="Arial"/>
                <w:sz w:val="20"/>
                <w:szCs w:val="20"/>
              </w:rPr>
            </w:pPr>
            <w:r w:rsidRPr="0026715E">
              <w:rPr>
                <w:rFonts w:ascii="Arial" w:hAnsi="Arial"/>
                <w:sz w:val="20"/>
                <w:szCs w:val="20"/>
              </w:rPr>
              <w:t>1-5 years</w:t>
            </w:r>
          </w:p>
        </w:tc>
        <w:tc>
          <w:tcPr>
            <w:tcW w:w="1352" w:type="dxa"/>
          </w:tcPr>
          <w:p w:rsidR="00C20D92" w:rsidRPr="0026715E" w:rsidRDefault="00C20D92" w:rsidP="00C20D92">
            <w:pPr>
              <w:pBdr>
                <w:bottom w:val="single" w:sz="4" w:space="1" w:color="auto"/>
              </w:pBdr>
              <w:spacing w:line="340" w:lineRule="exact"/>
              <w:jc w:val="center"/>
              <w:rPr>
                <w:rFonts w:ascii="Arial" w:hAnsi="Arial"/>
                <w:sz w:val="20"/>
                <w:szCs w:val="20"/>
              </w:rPr>
            </w:pPr>
            <w:r w:rsidRPr="0026715E">
              <w:rPr>
                <w:rFonts w:ascii="Arial" w:hAnsi="Arial"/>
                <w:sz w:val="20"/>
                <w:szCs w:val="20"/>
              </w:rPr>
              <w:t>Total</w:t>
            </w:r>
          </w:p>
        </w:tc>
      </w:tr>
      <w:tr w:rsidR="00BA3F9F" w:rsidRPr="0026715E" w:rsidTr="00035DCB">
        <w:tc>
          <w:tcPr>
            <w:tcW w:w="4300" w:type="dxa"/>
          </w:tcPr>
          <w:p w:rsidR="00BA3F9F" w:rsidRPr="0026715E" w:rsidRDefault="00BA3F9F" w:rsidP="00BA3F9F">
            <w:pPr>
              <w:spacing w:line="340" w:lineRule="exact"/>
              <w:ind w:left="162" w:hanging="162"/>
              <w:rPr>
                <w:rFonts w:ascii="Arial" w:hAnsi="Arial" w:cs="Arial"/>
                <w:sz w:val="20"/>
                <w:szCs w:val="20"/>
                <w:cs/>
              </w:rPr>
            </w:pPr>
            <w:r w:rsidRPr="0026715E">
              <w:rPr>
                <w:rFonts w:ascii="Arial" w:hAnsi="Arial" w:cs="Arial"/>
                <w:sz w:val="20"/>
                <w:szCs w:val="20"/>
              </w:rPr>
              <w:t>Future minimum lease payments</w:t>
            </w:r>
          </w:p>
        </w:tc>
        <w:tc>
          <w:tcPr>
            <w:tcW w:w="1501" w:type="dxa"/>
          </w:tcPr>
          <w:p w:rsidR="00BA3F9F" w:rsidRPr="0026715E" w:rsidRDefault="00BA3F9F" w:rsidP="00BA3F9F">
            <w:pPr>
              <w:tabs>
                <w:tab w:val="decimal" w:pos="1062"/>
              </w:tabs>
              <w:spacing w:line="340" w:lineRule="exact"/>
              <w:rPr>
                <w:rFonts w:ascii="Arial" w:hAnsi="Arial" w:cs="Arial"/>
                <w:caps/>
                <w:sz w:val="20"/>
                <w:szCs w:val="20"/>
              </w:rPr>
            </w:pPr>
            <w:r w:rsidRPr="0026715E">
              <w:rPr>
                <w:rFonts w:ascii="Arial" w:hAnsi="Arial" w:cs="Arial"/>
                <w:caps/>
                <w:sz w:val="20"/>
                <w:szCs w:val="20"/>
              </w:rPr>
              <w:t>10,094</w:t>
            </w:r>
          </w:p>
        </w:tc>
        <w:tc>
          <w:tcPr>
            <w:tcW w:w="1437" w:type="dxa"/>
          </w:tcPr>
          <w:p w:rsidR="00BA3F9F" w:rsidRPr="0026715E" w:rsidRDefault="00BA3F9F" w:rsidP="00BA3F9F">
            <w:pPr>
              <w:tabs>
                <w:tab w:val="decimal" w:pos="1062"/>
              </w:tabs>
              <w:spacing w:line="340" w:lineRule="exact"/>
              <w:rPr>
                <w:rFonts w:ascii="Arial" w:hAnsi="Arial" w:cs="Arial"/>
                <w:caps/>
                <w:sz w:val="20"/>
                <w:szCs w:val="20"/>
              </w:rPr>
            </w:pPr>
            <w:r>
              <w:rPr>
                <w:rFonts w:ascii="Arial" w:hAnsi="Arial" w:cs="Arial"/>
                <w:caps/>
                <w:sz w:val="20"/>
                <w:szCs w:val="20"/>
              </w:rPr>
              <w:t>21,161</w:t>
            </w:r>
          </w:p>
        </w:tc>
        <w:tc>
          <w:tcPr>
            <w:tcW w:w="1352" w:type="dxa"/>
            <w:vAlign w:val="bottom"/>
          </w:tcPr>
          <w:p w:rsidR="00BA3F9F" w:rsidRPr="0026715E" w:rsidRDefault="00BA3F9F" w:rsidP="00BA3F9F">
            <w:pPr>
              <w:tabs>
                <w:tab w:val="decimal" w:pos="1044"/>
              </w:tabs>
              <w:spacing w:line="340" w:lineRule="exact"/>
              <w:rPr>
                <w:rFonts w:ascii="Arial" w:hAnsi="Arial" w:cs="Arial"/>
                <w:caps/>
                <w:sz w:val="20"/>
                <w:szCs w:val="20"/>
              </w:rPr>
            </w:pPr>
            <w:r>
              <w:rPr>
                <w:rFonts w:ascii="Arial" w:hAnsi="Arial" w:cs="Arial"/>
                <w:caps/>
                <w:sz w:val="20"/>
                <w:szCs w:val="20"/>
              </w:rPr>
              <w:t>31,255</w:t>
            </w:r>
          </w:p>
        </w:tc>
      </w:tr>
      <w:tr w:rsidR="00BA3F9F" w:rsidRPr="0026715E" w:rsidTr="00035DCB">
        <w:tc>
          <w:tcPr>
            <w:tcW w:w="4300" w:type="dxa"/>
          </w:tcPr>
          <w:p w:rsidR="00BA3F9F" w:rsidRPr="0026715E" w:rsidRDefault="00BA3F9F" w:rsidP="00BA3F9F">
            <w:pPr>
              <w:tabs>
                <w:tab w:val="right" w:pos="2532"/>
              </w:tabs>
              <w:spacing w:line="340" w:lineRule="exact"/>
              <w:ind w:left="162" w:hanging="162"/>
              <w:rPr>
                <w:rFonts w:ascii="Arial" w:hAnsi="Arial" w:cs="Arial"/>
                <w:sz w:val="20"/>
                <w:szCs w:val="20"/>
                <w:cs/>
              </w:rPr>
            </w:pPr>
            <w:r w:rsidRPr="0026715E">
              <w:rPr>
                <w:rFonts w:ascii="Arial" w:hAnsi="Arial" w:cs="Arial"/>
                <w:sz w:val="20"/>
                <w:szCs w:val="20"/>
              </w:rPr>
              <w:t>Deferred interest expense</w:t>
            </w:r>
          </w:p>
        </w:tc>
        <w:tc>
          <w:tcPr>
            <w:tcW w:w="1501" w:type="dxa"/>
          </w:tcPr>
          <w:p w:rsidR="00BA3F9F" w:rsidRPr="0026715E" w:rsidRDefault="00BA3F9F" w:rsidP="00BA3F9F">
            <w:pPr>
              <w:pBdr>
                <w:bottom w:val="single" w:sz="4" w:space="1" w:color="auto"/>
              </w:pBdr>
              <w:tabs>
                <w:tab w:val="decimal" w:pos="1062"/>
              </w:tabs>
              <w:spacing w:line="340" w:lineRule="exact"/>
              <w:rPr>
                <w:rFonts w:ascii="Arial" w:hAnsi="Arial" w:cs="Arial"/>
                <w:caps/>
                <w:sz w:val="20"/>
                <w:szCs w:val="20"/>
              </w:rPr>
            </w:pPr>
            <w:r w:rsidRPr="0026715E">
              <w:rPr>
                <w:rFonts w:ascii="Arial" w:hAnsi="Arial" w:cs="Arial"/>
                <w:caps/>
                <w:sz w:val="20"/>
                <w:szCs w:val="20"/>
              </w:rPr>
              <w:t>(1,286)</w:t>
            </w:r>
          </w:p>
        </w:tc>
        <w:tc>
          <w:tcPr>
            <w:tcW w:w="1437" w:type="dxa"/>
          </w:tcPr>
          <w:p w:rsidR="00BA3F9F" w:rsidRPr="0026715E" w:rsidRDefault="00BA3F9F" w:rsidP="00BA3F9F">
            <w:pPr>
              <w:pBdr>
                <w:bottom w:val="single" w:sz="4" w:space="1" w:color="auto"/>
              </w:pBdr>
              <w:tabs>
                <w:tab w:val="decimal" w:pos="1062"/>
              </w:tabs>
              <w:spacing w:line="340" w:lineRule="exact"/>
              <w:rPr>
                <w:rFonts w:ascii="Arial" w:hAnsi="Arial" w:cs="Arial"/>
                <w:caps/>
                <w:sz w:val="20"/>
                <w:szCs w:val="20"/>
              </w:rPr>
            </w:pPr>
            <w:r w:rsidRPr="0026715E">
              <w:rPr>
                <w:rFonts w:ascii="Arial" w:hAnsi="Arial" w:cs="Arial"/>
                <w:caps/>
                <w:sz w:val="20"/>
                <w:szCs w:val="20"/>
              </w:rPr>
              <w:t>(1,</w:t>
            </w:r>
            <w:r>
              <w:rPr>
                <w:rFonts w:ascii="Arial" w:hAnsi="Arial" w:cs="Arial"/>
                <w:caps/>
                <w:sz w:val="20"/>
                <w:szCs w:val="20"/>
              </w:rPr>
              <w:t>461</w:t>
            </w:r>
            <w:r w:rsidRPr="0026715E">
              <w:rPr>
                <w:rFonts w:ascii="Arial" w:hAnsi="Arial" w:cs="Arial"/>
                <w:caps/>
                <w:sz w:val="20"/>
                <w:szCs w:val="20"/>
              </w:rPr>
              <w:t>)</w:t>
            </w:r>
          </w:p>
        </w:tc>
        <w:tc>
          <w:tcPr>
            <w:tcW w:w="1352" w:type="dxa"/>
            <w:vAlign w:val="bottom"/>
          </w:tcPr>
          <w:p w:rsidR="00BA3F9F" w:rsidRPr="0026715E" w:rsidRDefault="00BA3F9F" w:rsidP="00BA3F9F">
            <w:pPr>
              <w:pBdr>
                <w:bottom w:val="single" w:sz="4" w:space="1" w:color="auto"/>
              </w:pBdr>
              <w:tabs>
                <w:tab w:val="decimal" w:pos="1044"/>
              </w:tabs>
              <w:spacing w:line="340" w:lineRule="exact"/>
              <w:rPr>
                <w:rFonts w:ascii="Arial" w:hAnsi="Arial" w:cs="Arial"/>
                <w:caps/>
                <w:sz w:val="20"/>
                <w:szCs w:val="20"/>
              </w:rPr>
            </w:pPr>
            <w:r>
              <w:rPr>
                <w:rFonts w:ascii="Arial" w:hAnsi="Arial" w:cs="Arial"/>
                <w:caps/>
                <w:sz w:val="20"/>
                <w:szCs w:val="20"/>
              </w:rPr>
              <w:t>(2,747)</w:t>
            </w:r>
          </w:p>
        </w:tc>
      </w:tr>
      <w:tr w:rsidR="00BA3F9F" w:rsidRPr="0026715E" w:rsidTr="00D51028">
        <w:tc>
          <w:tcPr>
            <w:tcW w:w="4300" w:type="dxa"/>
          </w:tcPr>
          <w:p w:rsidR="00BA3F9F" w:rsidRPr="0026715E" w:rsidRDefault="00BA3F9F" w:rsidP="00BA3F9F">
            <w:pPr>
              <w:spacing w:line="340" w:lineRule="exact"/>
              <w:ind w:left="162" w:hanging="162"/>
              <w:rPr>
                <w:rFonts w:ascii="Arial" w:hAnsi="Arial" w:cs="Arial"/>
                <w:sz w:val="20"/>
                <w:szCs w:val="20"/>
                <w:cs/>
              </w:rPr>
            </w:pPr>
            <w:r w:rsidRPr="0026715E">
              <w:rPr>
                <w:rFonts w:ascii="Arial" w:hAnsi="Arial" w:cs="Arial"/>
                <w:sz w:val="20"/>
                <w:szCs w:val="20"/>
              </w:rPr>
              <w:t xml:space="preserve">Present value of future minimum lease </w:t>
            </w:r>
          </w:p>
        </w:tc>
        <w:tc>
          <w:tcPr>
            <w:tcW w:w="1501" w:type="dxa"/>
          </w:tcPr>
          <w:p w:rsidR="00BA3F9F" w:rsidRPr="0026715E" w:rsidRDefault="00BA3F9F" w:rsidP="00BA3F9F">
            <w:pPr>
              <w:tabs>
                <w:tab w:val="decimal" w:pos="1062"/>
              </w:tabs>
              <w:spacing w:line="340" w:lineRule="exact"/>
              <w:rPr>
                <w:rFonts w:ascii="Arial" w:hAnsi="Arial" w:cs="Arial"/>
                <w:caps/>
                <w:sz w:val="20"/>
                <w:szCs w:val="20"/>
                <w:cs/>
              </w:rPr>
            </w:pPr>
          </w:p>
        </w:tc>
        <w:tc>
          <w:tcPr>
            <w:tcW w:w="1437" w:type="dxa"/>
          </w:tcPr>
          <w:p w:rsidR="00BA3F9F" w:rsidRPr="0026715E" w:rsidRDefault="00BA3F9F" w:rsidP="00BA3F9F">
            <w:pPr>
              <w:tabs>
                <w:tab w:val="decimal" w:pos="1062"/>
              </w:tabs>
              <w:spacing w:line="340" w:lineRule="exact"/>
              <w:rPr>
                <w:rFonts w:ascii="Arial" w:hAnsi="Arial" w:cs="Arial"/>
                <w:caps/>
                <w:sz w:val="20"/>
                <w:szCs w:val="20"/>
                <w:cs/>
              </w:rPr>
            </w:pPr>
          </w:p>
        </w:tc>
        <w:tc>
          <w:tcPr>
            <w:tcW w:w="1352" w:type="dxa"/>
          </w:tcPr>
          <w:p w:rsidR="00BA3F9F" w:rsidRPr="0026715E" w:rsidRDefault="00BA3F9F" w:rsidP="00BA3F9F">
            <w:pPr>
              <w:tabs>
                <w:tab w:val="decimal" w:pos="1062"/>
              </w:tabs>
              <w:spacing w:line="340" w:lineRule="exact"/>
              <w:rPr>
                <w:rFonts w:ascii="Arial" w:hAnsi="Arial" w:cs="Arial"/>
                <w:caps/>
                <w:sz w:val="20"/>
                <w:szCs w:val="20"/>
              </w:rPr>
            </w:pPr>
          </w:p>
        </w:tc>
      </w:tr>
      <w:tr w:rsidR="00BA3F9F" w:rsidRPr="0026715E" w:rsidTr="00D51028">
        <w:tc>
          <w:tcPr>
            <w:tcW w:w="4300" w:type="dxa"/>
          </w:tcPr>
          <w:p w:rsidR="00BA3F9F" w:rsidRPr="0026715E" w:rsidRDefault="00BA3F9F" w:rsidP="00BA3F9F">
            <w:pPr>
              <w:spacing w:line="340" w:lineRule="exact"/>
              <w:ind w:left="162" w:hanging="162"/>
              <w:rPr>
                <w:rFonts w:ascii="Arial" w:hAnsi="Arial" w:cs="Arial"/>
                <w:sz w:val="20"/>
                <w:szCs w:val="20"/>
              </w:rPr>
            </w:pPr>
            <w:r w:rsidRPr="0026715E">
              <w:rPr>
                <w:rFonts w:ascii="Arial" w:hAnsi="Arial" w:cs="Arial"/>
                <w:sz w:val="20"/>
                <w:szCs w:val="20"/>
              </w:rPr>
              <w:tab/>
              <w:t>payments</w:t>
            </w:r>
          </w:p>
        </w:tc>
        <w:tc>
          <w:tcPr>
            <w:tcW w:w="1501" w:type="dxa"/>
            <w:vAlign w:val="bottom"/>
          </w:tcPr>
          <w:p w:rsidR="00BA3F9F" w:rsidRPr="0026715E" w:rsidRDefault="00BA3F9F" w:rsidP="00BA3F9F">
            <w:pPr>
              <w:pBdr>
                <w:bottom w:val="double" w:sz="4" w:space="1" w:color="auto"/>
              </w:pBdr>
              <w:tabs>
                <w:tab w:val="decimal" w:pos="1062"/>
              </w:tabs>
              <w:spacing w:line="340" w:lineRule="exact"/>
              <w:rPr>
                <w:rFonts w:ascii="Arial" w:hAnsi="Arial" w:cs="Arial"/>
                <w:caps/>
                <w:sz w:val="20"/>
                <w:szCs w:val="20"/>
              </w:rPr>
            </w:pPr>
            <w:r w:rsidRPr="0026715E">
              <w:rPr>
                <w:rFonts w:ascii="Arial" w:hAnsi="Arial" w:cs="Arial"/>
                <w:caps/>
                <w:sz w:val="20"/>
                <w:szCs w:val="20"/>
              </w:rPr>
              <w:t>8,808</w:t>
            </w:r>
          </w:p>
        </w:tc>
        <w:tc>
          <w:tcPr>
            <w:tcW w:w="1437" w:type="dxa"/>
            <w:vAlign w:val="bottom"/>
          </w:tcPr>
          <w:p w:rsidR="00BA3F9F" w:rsidRPr="0026715E" w:rsidRDefault="00BA3F9F" w:rsidP="00BA3F9F">
            <w:pPr>
              <w:pBdr>
                <w:bottom w:val="double" w:sz="4" w:space="1" w:color="auto"/>
              </w:pBdr>
              <w:tabs>
                <w:tab w:val="decimal" w:pos="1062"/>
              </w:tabs>
              <w:spacing w:line="340" w:lineRule="exact"/>
              <w:rPr>
                <w:rFonts w:ascii="Arial" w:hAnsi="Arial" w:cs="Arial"/>
                <w:caps/>
                <w:sz w:val="20"/>
                <w:szCs w:val="20"/>
              </w:rPr>
            </w:pPr>
            <w:r>
              <w:rPr>
                <w:rFonts w:ascii="Arial" w:hAnsi="Arial" w:cs="Arial"/>
                <w:caps/>
                <w:sz w:val="20"/>
                <w:szCs w:val="20"/>
              </w:rPr>
              <w:t>19,700</w:t>
            </w:r>
          </w:p>
        </w:tc>
        <w:tc>
          <w:tcPr>
            <w:tcW w:w="1352" w:type="dxa"/>
            <w:vAlign w:val="bottom"/>
          </w:tcPr>
          <w:p w:rsidR="00BA3F9F" w:rsidRPr="0026715E" w:rsidRDefault="00BA3F9F" w:rsidP="00BA3F9F">
            <w:pPr>
              <w:pBdr>
                <w:bottom w:val="double" w:sz="4" w:space="1" w:color="auto"/>
              </w:pBdr>
              <w:tabs>
                <w:tab w:val="decimal" w:pos="1062"/>
              </w:tabs>
              <w:spacing w:line="340" w:lineRule="exact"/>
              <w:rPr>
                <w:rFonts w:ascii="Arial" w:hAnsi="Arial" w:cs="Arial"/>
                <w:caps/>
                <w:sz w:val="20"/>
                <w:szCs w:val="20"/>
              </w:rPr>
            </w:pPr>
            <w:r>
              <w:rPr>
                <w:rFonts w:ascii="Arial" w:hAnsi="Arial" w:cs="Arial"/>
                <w:caps/>
                <w:sz w:val="20"/>
                <w:szCs w:val="20"/>
              </w:rPr>
              <w:t>28,508</w:t>
            </w:r>
          </w:p>
        </w:tc>
      </w:tr>
    </w:tbl>
    <w:p w:rsidR="00354FA7" w:rsidRPr="0026715E" w:rsidRDefault="00C86CFC" w:rsidP="002E5AEC">
      <w:pPr>
        <w:tabs>
          <w:tab w:val="left" w:pos="1440"/>
          <w:tab w:val="left" w:pos="2880"/>
          <w:tab w:val="left" w:pos="3240"/>
          <w:tab w:val="center" w:pos="6120"/>
          <w:tab w:val="left" w:pos="6300"/>
        </w:tabs>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25</w:t>
      </w:r>
      <w:r w:rsidR="00354FA7" w:rsidRPr="0026715E">
        <w:rPr>
          <w:rFonts w:ascii="Arial" w:eastAsia="Arial Unicode MS" w:hAnsi="Arial" w:cs="Arial Unicode MS"/>
          <w:b/>
          <w:bCs/>
          <w:sz w:val="22"/>
          <w:szCs w:val="22"/>
        </w:rPr>
        <w:t>.</w:t>
      </w:r>
      <w:r w:rsidR="00354FA7" w:rsidRPr="0026715E">
        <w:rPr>
          <w:rFonts w:ascii="Arial" w:eastAsia="Arial Unicode MS" w:hAnsi="Arial" w:cs="Arial Unicode MS"/>
          <w:b/>
          <w:bCs/>
          <w:sz w:val="22"/>
          <w:szCs w:val="22"/>
        </w:rPr>
        <w:tab/>
      </w:r>
      <w:r w:rsidR="00354FA7" w:rsidRPr="0026715E">
        <w:rPr>
          <w:rFonts w:ascii="Arial" w:hAnsi="Arial"/>
          <w:b/>
          <w:bCs/>
          <w:sz w:val="22"/>
          <w:szCs w:val="22"/>
        </w:rPr>
        <w:t>Long-term loans</w:t>
      </w:r>
    </w:p>
    <w:p w:rsidR="001B48DD" w:rsidRPr="0026715E" w:rsidRDefault="001B48DD" w:rsidP="001B48DD">
      <w:pPr>
        <w:tabs>
          <w:tab w:val="left" w:pos="1440"/>
          <w:tab w:val="left" w:pos="2880"/>
          <w:tab w:val="left" w:pos="3240"/>
          <w:tab w:val="center" w:pos="6120"/>
          <w:tab w:val="left" w:pos="6300"/>
        </w:tabs>
        <w:spacing w:line="380" w:lineRule="exact"/>
        <w:ind w:left="544" w:hanging="544"/>
        <w:jc w:val="right"/>
        <w:rPr>
          <w:rFonts w:ascii="Arial" w:hAnsi="Arial"/>
          <w:b/>
          <w:bCs/>
          <w:sz w:val="18"/>
          <w:szCs w:val="18"/>
        </w:rPr>
      </w:pPr>
      <w:r w:rsidRPr="0026715E">
        <w:rPr>
          <w:rFonts w:ascii="Arial" w:hAnsi="Arial"/>
          <w:sz w:val="18"/>
          <w:szCs w:val="18"/>
        </w:rPr>
        <w:t>(Unit: Thousand Baht)</w:t>
      </w:r>
    </w:p>
    <w:tbl>
      <w:tblPr>
        <w:tblW w:w="8640" w:type="dxa"/>
        <w:tblInd w:w="558" w:type="dxa"/>
        <w:tblLayout w:type="fixed"/>
        <w:tblLook w:val="0000" w:firstRow="0" w:lastRow="0" w:firstColumn="0" w:lastColumn="0" w:noHBand="0" w:noVBand="0"/>
      </w:tblPr>
      <w:tblGrid>
        <w:gridCol w:w="3600"/>
        <w:gridCol w:w="1260"/>
        <w:gridCol w:w="1260"/>
        <w:gridCol w:w="1260"/>
        <w:gridCol w:w="1260"/>
      </w:tblGrid>
      <w:tr w:rsidR="001B48DD" w:rsidRPr="0026715E" w:rsidTr="001B48DD">
        <w:tc>
          <w:tcPr>
            <w:tcW w:w="3600" w:type="dxa"/>
          </w:tcPr>
          <w:p w:rsidR="001B48DD" w:rsidRPr="0026715E" w:rsidRDefault="001B48DD" w:rsidP="001B48DD">
            <w:pPr>
              <w:spacing w:line="320" w:lineRule="exact"/>
              <w:ind w:left="-18"/>
              <w:jc w:val="both"/>
              <w:rPr>
                <w:rFonts w:ascii="Arial" w:hAnsi="Arial"/>
                <w:sz w:val="18"/>
                <w:szCs w:val="18"/>
                <w:u w:val="single"/>
              </w:rPr>
            </w:pPr>
          </w:p>
        </w:tc>
        <w:tc>
          <w:tcPr>
            <w:tcW w:w="2520" w:type="dxa"/>
            <w:gridSpan w:val="2"/>
          </w:tcPr>
          <w:p w:rsidR="001B48DD" w:rsidRPr="0026715E" w:rsidRDefault="001B48DD" w:rsidP="001B48DD">
            <w:pPr>
              <w:pBdr>
                <w:bottom w:val="single" w:sz="4" w:space="1" w:color="auto"/>
              </w:pBdr>
              <w:spacing w:line="320" w:lineRule="exact"/>
              <w:jc w:val="center"/>
              <w:rPr>
                <w:rFonts w:ascii="Arial" w:hAnsi="Arial"/>
                <w:sz w:val="18"/>
                <w:szCs w:val="18"/>
              </w:rPr>
            </w:pPr>
            <w:r w:rsidRPr="0026715E">
              <w:rPr>
                <w:rFonts w:ascii="Arial" w:hAnsi="Arial"/>
                <w:sz w:val="18"/>
                <w:szCs w:val="18"/>
              </w:rPr>
              <w:t>Consolidated                     financial statements</w:t>
            </w:r>
          </w:p>
        </w:tc>
        <w:tc>
          <w:tcPr>
            <w:tcW w:w="2520" w:type="dxa"/>
            <w:gridSpan w:val="2"/>
          </w:tcPr>
          <w:p w:rsidR="001B48DD" w:rsidRPr="0026715E" w:rsidRDefault="001B48DD" w:rsidP="001B48DD">
            <w:pPr>
              <w:pBdr>
                <w:bottom w:val="single" w:sz="4" w:space="1" w:color="auto"/>
              </w:pBdr>
              <w:spacing w:line="320" w:lineRule="exact"/>
              <w:jc w:val="center"/>
              <w:rPr>
                <w:rFonts w:ascii="Arial" w:hAnsi="Arial"/>
                <w:sz w:val="18"/>
                <w:szCs w:val="18"/>
              </w:rPr>
            </w:pPr>
            <w:r w:rsidRPr="0026715E">
              <w:rPr>
                <w:rFonts w:ascii="Arial" w:hAnsi="Arial"/>
                <w:sz w:val="18"/>
                <w:szCs w:val="18"/>
              </w:rPr>
              <w:t>Separate                          financial statements</w:t>
            </w:r>
          </w:p>
        </w:tc>
      </w:tr>
      <w:tr w:rsidR="001B48DD" w:rsidRPr="0026715E" w:rsidTr="001B48DD">
        <w:tc>
          <w:tcPr>
            <w:tcW w:w="3600" w:type="dxa"/>
          </w:tcPr>
          <w:p w:rsidR="001B48DD" w:rsidRPr="0026715E" w:rsidRDefault="001B48DD" w:rsidP="001B48DD">
            <w:pPr>
              <w:spacing w:line="320" w:lineRule="exact"/>
              <w:ind w:left="-18"/>
              <w:jc w:val="both"/>
              <w:rPr>
                <w:rFonts w:ascii="Arial" w:hAnsi="Arial"/>
                <w:sz w:val="18"/>
                <w:szCs w:val="18"/>
                <w:u w:val="single"/>
              </w:rPr>
            </w:pPr>
          </w:p>
        </w:tc>
        <w:tc>
          <w:tcPr>
            <w:tcW w:w="1260" w:type="dxa"/>
          </w:tcPr>
          <w:p w:rsidR="001B48DD" w:rsidRPr="0026715E" w:rsidRDefault="00E771A4" w:rsidP="001B48DD">
            <w:pPr>
              <w:pBdr>
                <w:bottom w:val="single" w:sz="4" w:space="1" w:color="auto"/>
              </w:pBdr>
              <w:spacing w:line="320" w:lineRule="exact"/>
              <w:jc w:val="center"/>
              <w:rPr>
                <w:rFonts w:ascii="Arial" w:hAnsi="Arial"/>
                <w:sz w:val="18"/>
                <w:szCs w:val="18"/>
              </w:rPr>
            </w:pPr>
            <w:r>
              <w:rPr>
                <w:rFonts w:ascii="Arial" w:hAnsi="Arial"/>
                <w:sz w:val="18"/>
                <w:szCs w:val="18"/>
              </w:rPr>
              <w:t>2016</w:t>
            </w:r>
          </w:p>
        </w:tc>
        <w:tc>
          <w:tcPr>
            <w:tcW w:w="1260" w:type="dxa"/>
          </w:tcPr>
          <w:p w:rsidR="001B48DD" w:rsidRPr="0026715E" w:rsidRDefault="00E771A4" w:rsidP="001B48DD">
            <w:pPr>
              <w:pBdr>
                <w:bottom w:val="single" w:sz="4" w:space="1" w:color="auto"/>
              </w:pBdr>
              <w:spacing w:line="320" w:lineRule="exact"/>
              <w:jc w:val="center"/>
              <w:rPr>
                <w:rFonts w:ascii="Arial" w:hAnsi="Arial"/>
                <w:sz w:val="18"/>
                <w:szCs w:val="18"/>
              </w:rPr>
            </w:pPr>
            <w:r>
              <w:rPr>
                <w:rFonts w:ascii="Arial" w:hAnsi="Arial"/>
                <w:sz w:val="18"/>
                <w:szCs w:val="18"/>
              </w:rPr>
              <w:t>2015</w:t>
            </w:r>
          </w:p>
        </w:tc>
        <w:tc>
          <w:tcPr>
            <w:tcW w:w="1260" w:type="dxa"/>
          </w:tcPr>
          <w:p w:rsidR="001B48DD" w:rsidRPr="0026715E" w:rsidRDefault="00E771A4" w:rsidP="001B48DD">
            <w:pPr>
              <w:pBdr>
                <w:bottom w:val="single" w:sz="4" w:space="1" w:color="auto"/>
              </w:pBdr>
              <w:spacing w:line="320" w:lineRule="exact"/>
              <w:jc w:val="center"/>
              <w:rPr>
                <w:rFonts w:ascii="Arial" w:hAnsi="Arial"/>
                <w:sz w:val="18"/>
                <w:szCs w:val="18"/>
              </w:rPr>
            </w:pPr>
            <w:r>
              <w:rPr>
                <w:rFonts w:ascii="Arial" w:hAnsi="Arial"/>
                <w:sz w:val="18"/>
                <w:szCs w:val="18"/>
              </w:rPr>
              <w:t>2016</w:t>
            </w:r>
          </w:p>
        </w:tc>
        <w:tc>
          <w:tcPr>
            <w:tcW w:w="1260" w:type="dxa"/>
          </w:tcPr>
          <w:p w:rsidR="001B48DD" w:rsidRPr="0026715E" w:rsidRDefault="00E771A4" w:rsidP="001B48DD">
            <w:pPr>
              <w:pBdr>
                <w:bottom w:val="single" w:sz="4" w:space="1" w:color="auto"/>
              </w:pBdr>
              <w:spacing w:line="320" w:lineRule="exact"/>
              <w:jc w:val="center"/>
              <w:rPr>
                <w:rFonts w:ascii="Arial" w:hAnsi="Arial"/>
                <w:sz w:val="18"/>
                <w:szCs w:val="18"/>
              </w:rPr>
            </w:pPr>
            <w:r>
              <w:rPr>
                <w:rFonts w:ascii="Arial" w:hAnsi="Arial"/>
                <w:sz w:val="18"/>
                <w:szCs w:val="18"/>
              </w:rPr>
              <w:t>2015</w:t>
            </w:r>
          </w:p>
        </w:tc>
      </w:tr>
      <w:tr w:rsidR="001D21E7" w:rsidRPr="0026715E" w:rsidTr="001B48DD">
        <w:tc>
          <w:tcPr>
            <w:tcW w:w="3600" w:type="dxa"/>
          </w:tcPr>
          <w:p w:rsidR="001D21E7" w:rsidRPr="0026715E" w:rsidRDefault="00A74C57" w:rsidP="001D21E7">
            <w:pPr>
              <w:spacing w:line="320" w:lineRule="exact"/>
              <w:ind w:left="-14"/>
              <w:rPr>
                <w:rFonts w:ascii="Arial" w:hAnsi="Arial" w:cs="Arial"/>
                <w:sz w:val="18"/>
                <w:szCs w:val="18"/>
              </w:rPr>
            </w:pPr>
            <w:r>
              <w:rPr>
                <w:rFonts w:ascii="Arial" w:hAnsi="Arial" w:cs="Arial"/>
                <w:sz w:val="18"/>
                <w:szCs w:val="18"/>
              </w:rPr>
              <w:t>Baht</w:t>
            </w:r>
            <w:r w:rsidR="001D21E7" w:rsidRPr="0026715E">
              <w:rPr>
                <w:rFonts w:ascii="Arial" w:hAnsi="Arial" w:cs="Arial"/>
                <w:sz w:val="18"/>
                <w:szCs w:val="18"/>
              </w:rPr>
              <w:t xml:space="preserve"> loans</w:t>
            </w:r>
          </w:p>
        </w:tc>
        <w:tc>
          <w:tcPr>
            <w:tcW w:w="1260" w:type="dxa"/>
          </w:tcPr>
          <w:p w:rsidR="001D21E7" w:rsidRPr="001D21E7" w:rsidRDefault="001D21E7" w:rsidP="001D21E7">
            <w:pPr>
              <w:tabs>
                <w:tab w:val="decimal" w:pos="972"/>
              </w:tabs>
              <w:spacing w:line="320" w:lineRule="exact"/>
              <w:jc w:val="both"/>
              <w:rPr>
                <w:rFonts w:ascii="Arial" w:hAnsi="Arial" w:cs="Arial"/>
                <w:sz w:val="18"/>
                <w:szCs w:val="18"/>
              </w:rPr>
            </w:pPr>
            <w:r w:rsidRPr="001D21E7">
              <w:rPr>
                <w:rFonts w:ascii="Arial" w:hAnsi="Arial" w:cs="Arial"/>
                <w:sz w:val="18"/>
                <w:szCs w:val="18"/>
              </w:rPr>
              <w:t>1,106,280</w:t>
            </w:r>
          </w:p>
        </w:tc>
        <w:tc>
          <w:tcPr>
            <w:tcW w:w="1260" w:type="dxa"/>
          </w:tcPr>
          <w:p w:rsidR="001D21E7" w:rsidRPr="001D21E7" w:rsidRDefault="001D21E7" w:rsidP="001D21E7">
            <w:pPr>
              <w:tabs>
                <w:tab w:val="decimal" w:pos="972"/>
              </w:tabs>
              <w:spacing w:line="320" w:lineRule="exact"/>
              <w:jc w:val="both"/>
              <w:rPr>
                <w:rFonts w:ascii="Arial" w:hAnsi="Arial" w:cs="Arial"/>
                <w:sz w:val="18"/>
                <w:szCs w:val="18"/>
              </w:rPr>
            </w:pPr>
            <w:r w:rsidRPr="001D21E7">
              <w:rPr>
                <w:rFonts w:ascii="Arial" w:hAnsi="Arial" w:cs="Arial"/>
                <w:sz w:val="18"/>
                <w:szCs w:val="18"/>
              </w:rPr>
              <w:t>310,980</w:t>
            </w:r>
          </w:p>
        </w:tc>
        <w:tc>
          <w:tcPr>
            <w:tcW w:w="1260" w:type="dxa"/>
          </w:tcPr>
          <w:p w:rsidR="001D21E7" w:rsidRPr="001D21E7" w:rsidRDefault="001D21E7" w:rsidP="001D21E7">
            <w:pPr>
              <w:tabs>
                <w:tab w:val="decimal" w:pos="972"/>
              </w:tabs>
              <w:spacing w:line="320" w:lineRule="exact"/>
              <w:jc w:val="both"/>
              <w:rPr>
                <w:rFonts w:ascii="Arial" w:hAnsi="Arial" w:cs="Arial"/>
                <w:sz w:val="18"/>
                <w:szCs w:val="18"/>
              </w:rPr>
            </w:pPr>
            <w:r w:rsidRPr="001D21E7">
              <w:rPr>
                <w:rFonts w:ascii="Arial" w:hAnsi="Arial" w:cs="Arial"/>
                <w:sz w:val="18"/>
                <w:szCs w:val="18"/>
              </w:rPr>
              <w:t>400,380</w:t>
            </w:r>
          </w:p>
        </w:tc>
        <w:tc>
          <w:tcPr>
            <w:tcW w:w="1260" w:type="dxa"/>
          </w:tcPr>
          <w:p w:rsidR="001D21E7" w:rsidRPr="0026715E" w:rsidRDefault="001D21E7" w:rsidP="001D21E7">
            <w:pPr>
              <w:tabs>
                <w:tab w:val="decimal" w:pos="972"/>
              </w:tabs>
              <w:spacing w:line="320" w:lineRule="exact"/>
              <w:jc w:val="both"/>
              <w:rPr>
                <w:rFonts w:ascii="Arial" w:hAnsi="Arial" w:cs="Arial"/>
                <w:sz w:val="18"/>
                <w:szCs w:val="18"/>
              </w:rPr>
            </w:pPr>
            <w:r w:rsidRPr="0026715E">
              <w:rPr>
                <w:rFonts w:ascii="Arial" w:hAnsi="Arial" w:cs="Arial"/>
                <w:sz w:val="18"/>
                <w:szCs w:val="18"/>
              </w:rPr>
              <w:t>310,980</w:t>
            </w:r>
          </w:p>
        </w:tc>
      </w:tr>
      <w:tr w:rsidR="001D21E7" w:rsidRPr="0026715E" w:rsidTr="001B48DD">
        <w:tc>
          <w:tcPr>
            <w:tcW w:w="3600" w:type="dxa"/>
          </w:tcPr>
          <w:p w:rsidR="001D21E7" w:rsidRPr="0026715E" w:rsidRDefault="001D21E7" w:rsidP="001D21E7">
            <w:pPr>
              <w:spacing w:line="320" w:lineRule="exact"/>
              <w:ind w:left="-14"/>
              <w:rPr>
                <w:rFonts w:ascii="Arial" w:hAnsi="Arial" w:cs="Arial"/>
                <w:sz w:val="18"/>
                <w:szCs w:val="18"/>
              </w:rPr>
            </w:pPr>
            <w:r w:rsidRPr="0026715E">
              <w:rPr>
                <w:rFonts w:ascii="Arial" w:hAnsi="Arial" w:cs="Arial"/>
                <w:sz w:val="18"/>
                <w:szCs w:val="18"/>
              </w:rPr>
              <w:t>Less: Deferred financial fees</w:t>
            </w:r>
          </w:p>
        </w:tc>
        <w:tc>
          <w:tcPr>
            <w:tcW w:w="1260" w:type="dxa"/>
          </w:tcPr>
          <w:p w:rsidR="001D21E7" w:rsidRPr="001D21E7" w:rsidRDefault="001D21E7" w:rsidP="001D21E7">
            <w:pPr>
              <w:pBdr>
                <w:bottom w:val="single" w:sz="4" w:space="1" w:color="auto"/>
              </w:pBdr>
              <w:tabs>
                <w:tab w:val="decimal" w:pos="972"/>
              </w:tabs>
              <w:spacing w:line="320" w:lineRule="exact"/>
              <w:jc w:val="both"/>
              <w:rPr>
                <w:rFonts w:ascii="Arial" w:hAnsi="Arial" w:cs="Arial"/>
                <w:sz w:val="18"/>
                <w:szCs w:val="18"/>
              </w:rPr>
            </w:pPr>
            <w:r w:rsidRPr="001D21E7">
              <w:rPr>
                <w:rFonts w:ascii="Arial" w:hAnsi="Arial" w:cs="Arial"/>
                <w:sz w:val="18"/>
                <w:szCs w:val="18"/>
              </w:rPr>
              <w:t>(9,044)</w:t>
            </w:r>
          </w:p>
        </w:tc>
        <w:tc>
          <w:tcPr>
            <w:tcW w:w="1260" w:type="dxa"/>
          </w:tcPr>
          <w:p w:rsidR="001D21E7" w:rsidRPr="001D21E7" w:rsidRDefault="001D21E7" w:rsidP="001D21E7">
            <w:pPr>
              <w:pBdr>
                <w:bottom w:val="single" w:sz="4" w:space="1" w:color="auto"/>
              </w:pBdr>
              <w:tabs>
                <w:tab w:val="decimal" w:pos="972"/>
              </w:tabs>
              <w:spacing w:line="320" w:lineRule="exact"/>
              <w:jc w:val="both"/>
              <w:rPr>
                <w:rFonts w:ascii="Arial" w:hAnsi="Arial" w:cs="Arial"/>
                <w:sz w:val="18"/>
                <w:szCs w:val="18"/>
              </w:rPr>
            </w:pPr>
            <w:r w:rsidRPr="001D21E7">
              <w:rPr>
                <w:rFonts w:ascii="Arial" w:hAnsi="Arial" w:cs="Arial"/>
                <w:sz w:val="18"/>
                <w:szCs w:val="18"/>
              </w:rPr>
              <w:t>(4,836)</w:t>
            </w:r>
          </w:p>
        </w:tc>
        <w:tc>
          <w:tcPr>
            <w:tcW w:w="1260" w:type="dxa"/>
          </w:tcPr>
          <w:p w:rsidR="001D21E7" w:rsidRPr="001D21E7" w:rsidRDefault="001D21E7" w:rsidP="001D21E7">
            <w:pPr>
              <w:pBdr>
                <w:bottom w:val="single" w:sz="4" w:space="1" w:color="auto"/>
              </w:pBdr>
              <w:tabs>
                <w:tab w:val="decimal" w:pos="972"/>
              </w:tabs>
              <w:spacing w:line="320" w:lineRule="exact"/>
              <w:jc w:val="both"/>
              <w:rPr>
                <w:rFonts w:ascii="Arial" w:hAnsi="Arial" w:cs="Arial"/>
                <w:sz w:val="18"/>
                <w:szCs w:val="18"/>
              </w:rPr>
            </w:pPr>
            <w:r w:rsidRPr="001D21E7">
              <w:rPr>
                <w:rFonts w:ascii="Arial" w:hAnsi="Arial" w:cs="Arial"/>
                <w:sz w:val="18"/>
                <w:szCs w:val="18"/>
              </w:rPr>
              <w:t>(4,550)</w:t>
            </w:r>
          </w:p>
        </w:tc>
        <w:tc>
          <w:tcPr>
            <w:tcW w:w="1260" w:type="dxa"/>
          </w:tcPr>
          <w:p w:rsidR="001D21E7" w:rsidRPr="0026715E" w:rsidRDefault="001D21E7" w:rsidP="001D21E7">
            <w:pPr>
              <w:pBdr>
                <w:bottom w:val="single" w:sz="4" w:space="1" w:color="auto"/>
              </w:pBdr>
              <w:tabs>
                <w:tab w:val="decimal" w:pos="972"/>
              </w:tabs>
              <w:spacing w:line="320" w:lineRule="exact"/>
              <w:jc w:val="both"/>
              <w:rPr>
                <w:rFonts w:ascii="Arial" w:hAnsi="Arial" w:cs="Arial"/>
                <w:sz w:val="18"/>
                <w:szCs w:val="18"/>
              </w:rPr>
            </w:pPr>
            <w:r w:rsidRPr="0026715E">
              <w:rPr>
                <w:rFonts w:ascii="Arial" w:hAnsi="Arial" w:cs="Arial"/>
                <w:sz w:val="18"/>
                <w:szCs w:val="18"/>
              </w:rPr>
              <w:t>(4,836)</w:t>
            </w:r>
          </w:p>
        </w:tc>
      </w:tr>
      <w:tr w:rsidR="001D21E7" w:rsidRPr="0026715E" w:rsidTr="001B48DD">
        <w:tc>
          <w:tcPr>
            <w:tcW w:w="3600" w:type="dxa"/>
          </w:tcPr>
          <w:p w:rsidR="001D21E7" w:rsidRPr="0026715E" w:rsidRDefault="001D21E7" w:rsidP="001D21E7">
            <w:pPr>
              <w:spacing w:line="320" w:lineRule="exact"/>
              <w:ind w:left="-14"/>
              <w:rPr>
                <w:rFonts w:ascii="Arial" w:hAnsi="Arial" w:cs="Arial"/>
                <w:sz w:val="18"/>
                <w:szCs w:val="18"/>
              </w:rPr>
            </w:pPr>
            <w:r w:rsidRPr="0026715E">
              <w:rPr>
                <w:rFonts w:ascii="Arial" w:hAnsi="Arial" w:cs="Arial"/>
                <w:sz w:val="18"/>
                <w:szCs w:val="18"/>
              </w:rPr>
              <w:t>Total</w:t>
            </w:r>
          </w:p>
        </w:tc>
        <w:tc>
          <w:tcPr>
            <w:tcW w:w="1260" w:type="dxa"/>
          </w:tcPr>
          <w:p w:rsidR="001D21E7" w:rsidRPr="001D21E7" w:rsidRDefault="001D21E7" w:rsidP="001D21E7">
            <w:pPr>
              <w:tabs>
                <w:tab w:val="decimal" w:pos="972"/>
              </w:tabs>
              <w:spacing w:line="320" w:lineRule="exact"/>
              <w:jc w:val="both"/>
              <w:rPr>
                <w:rFonts w:ascii="Arial" w:hAnsi="Arial" w:cs="Arial"/>
                <w:sz w:val="18"/>
                <w:szCs w:val="18"/>
              </w:rPr>
            </w:pPr>
            <w:r w:rsidRPr="001D21E7">
              <w:rPr>
                <w:rFonts w:ascii="Arial" w:hAnsi="Arial" w:cs="Arial"/>
                <w:sz w:val="18"/>
                <w:szCs w:val="18"/>
              </w:rPr>
              <w:t>1,097,236</w:t>
            </w:r>
          </w:p>
        </w:tc>
        <w:tc>
          <w:tcPr>
            <w:tcW w:w="1260" w:type="dxa"/>
          </w:tcPr>
          <w:p w:rsidR="001D21E7" w:rsidRPr="001D21E7" w:rsidRDefault="001D21E7" w:rsidP="001D21E7">
            <w:pPr>
              <w:tabs>
                <w:tab w:val="decimal" w:pos="972"/>
              </w:tabs>
              <w:spacing w:line="320" w:lineRule="exact"/>
              <w:jc w:val="both"/>
              <w:rPr>
                <w:rFonts w:ascii="Arial" w:hAnsi="Arial" w:cs="Arial"/>
                <w:sz w:val="18"/>
                <w:szCs w:val="18"/>
              </w:rPr>
            </w:pPr>
            <w:r w:rsidRPr="001D21E7">
              <w:rPr>
                <w:rFonts w:ascii="Arial" w:hAnsi="Arial" w:cs="Arial"/>
                <w:sz w:val="18"/>
                <w:szCs w:val="18"/>
              </w:rPr>
              <w:t>306,144</w:t>
            </w:r>
          </w:p>
        </w:tc>
        <w:tc>
          <w:tcPr>
            <w:tcW w:w="1260" w:type="dxa"/>
          </w:tcPr>
          <w:p w:rsidR="001D21E7" w:rsidRPr="001D21E7" w:rsidRDefault="001D21E7" w:rsidP="001D21E7">
            <w:pPr>
              <w:tabs>
                <w:tab w:val="decimal" w:pos="972"/>
              </w:tabs>
              <w:spacing w:line="320" w:lineRule="exact"/>
              <w:jc w:val="both"/>
              <w:rPr>
                <w:rFonts w:ascii="Arial" w:hAnsi="Arial" w:cs="Arial"/>
                <w:sz w:val="18"/>
                <w:szCs w:val="18"/>
              </w:rPr>
            </w:pPr>
            <w:r w:rsidRPr="001D21E7">
              <w:rPr>
                <w:rFonts w:ascii="Arial" w:hAnsi="Arial" w:cs="Arial"/>
                <w:sz w:val="18"/>
                <w:szCs w:val="18"/>
              </w:rPr>
              <w:t>395,830</w:t>
            </w:r>
          </w:p>
        </w:tc>
        <w:tc>
          <w:tcPr>
            <w:tcW w:w="1260" w:type="dxa"/>
          </w:tcPr>
          <w:p w:rsidR="001D21E7" w:rsidRPr="0026715E" w:rsidRDefault="001D21E7" w:rsidP="001D21E7">
            <w:pPr>
              <w:tabs>
                <w:tab w:val="decimal" w:pos="972"/>
              </w:tabs>
              <w:spacing w:line="320" w:lineRule="exact"/>
              <w:jc w:val="both"/>
              <w:rPr>
                <w:rFonts w:ascii="Arial" w:hAnsi="Arial" w:cs="Arial"/>
                <w:sz w:val="18"/>
                <w:szCs w:val="18"/>
              </w:rPr>
            </w:pPr>
            <w:r w:rsidRPr="0026715E">
              <w:rPr>
                <w:rFonts w:ascii="Arial" w:hAnsi="Arial" w:cs="Arial"/>
                <w:sz w:val="18"/>
                <w:szCs w:val="18"/>
              </w:rPr>
              <w:t>306,144</w:t>
            </w:r>
          </w:p>
        </w:tc>
      </w:tr>
      <w:tr w:rsidR="001D21E7" w:rsidRPr="0026715E" w:rsidTr="001B48DD">
        <w:tc>
          <w:tcPr>
            <w:tcW w:w="3600" w:type="dxa"/>
          </w:tcPr>
          <w:p w:rsidR="001D21E7" w:rsidRPr="0026715E" w:rsidRDefault="001D21E7" w:rsidP="001D21E7">
            <w:pPr>
              <w:spacing w:line="320" w:lineRule="exact"/>
              <w:ind w:left="-14"/>
              <w:rPr>
                <w:rFonts w:ascii="Arial" w:hAnsi="Arial" w:cs="Arial"/>
                <w:sz w:val="18"/>
                <w:szCs w:val="18"/>
              </w:rPr>
            </w:pPr>
            <w:r w:rsidRPr="0026715E">
              <w:rPr>
                <w:rFonts w:ascii="Arial" w:hAnsi="Arial" w:cs="Arial"/>
                <w:sz w:val="18"/>
                <w:szCs w:val="18"/>
              </w:rPr>
              <w:t>Less: Current portion</w:t>
            </w:r>
          </w:p>
        </w:tc>
        <w:tc>
          <w:tcPr>
            <w:tcW w:w="1260" w:type="dxa"/>
          </w:tcPr>
          <w:p w:rsidR="001D21E7" w:rsidRPr="001D21E7" w:rsidRDefault="001D21E7" w:rsidP="001D21E7">
            <w:pPr>
              <w:pBdr>
                <w:bottom w:val="single" w:sz="4" w:space="1" w:color="auto"/>
              </w:pBdr>
              <w:tabs>
                <w:tab w:val="decimal" w:pos="972"/>
              </w:tabs>
              <w:spacing w:line="320" w:lineRule="exact"/>
              <w:jc w:val="both"/>
              <w:rPr>
                <w:rFonts w:ascii="Arial" w:hAnsi="Arial" w:cs="Arial"/>
                <w:sz w:val="18"/>
                <w:szCs w:val="18"/>
              </w:rPr>
            </w:pPr>
            <w:r w:rsidRPr="001D21E7">
              <w:rPr>
                <w:rFonts w:ascii="Arial" w:hAnsi="Arial" w:cs="Arial"/>
                <w:sz w:val="18"/>
                <w:szCs w:val="18"/>
              </w:rPr>
              <w:t>(149,918)</w:t>
            </w:r>
          </w:p>
        </w:tc>
        <w:tc>
          <w:tcPr>
            <w:tcW w:w="1260" w:type="dxa"/>
          </w:tcPr>
          <w:p w:rsidR="001D21E7" w:rsidRPr="001D21E7" w:rsidRDefault="001D21E7" w:rsidP="001D21E7">
            <w:pPr>
              <w:pBdr>
                <w:bottom w:val="single" w:sz="4" w:space="1" w:color="auto"/>
              </w:pBdr>
              <w:tabs>
                <w:tab w:val="decimal" w:pos="972"/>
              </w:tabs>
              <w:spacing w:line="320" w:lineRule="exact"/>
              <w:jc w:val="both"/>
              <w:rPr>
                <w:rFonts w:ascii="Arial" w:hAnsi="Arial" w:cs="Arial"/>
                <w:sz w:val="18"/>
                <w:szCs w:val="18"/>
              </w:rPr>
            </w:pPr>
            <w:r w:rsidRPr="001D21E7">
              <w:rPr>
                <w:rFonts w:ascii="Arial" w:hAnsi="Arial" w:cs="Arial"/>
                <w:sz w:val="18"/>
                <w:szCs w:val="18"/>
              </w:rPr>
              <w:t>(298,811)</w:t>
            </w:r>
          </w:p>
        </w:tc>
        <w:tc>
          <w:tcPr>
            <w:tcW w:w="1260" w:type="dxa"/>
          </w:tcPr>
          <w:p w:rsidR="001D21E7" w:rsidRPr="001D21E7" w:rsidRDefault="001D21E7" w:rsidP="001D21E7">
            <w:pPr>
              <w:pBdr>
                <w:bottom w:val="single" w:sz="4" w:space="1" w:color="auto"/>
              </w:pBdr>
              <w:tabs>
                <w:tab w:val="decimal" w:pos="972"/>
              </w:tabs>
              <w:spacing w:line="320" w:lineRule="exact"/>
              <w:jc w:val="both"/>
              <w:rPr>
                <w:rFonts w:ascii="Arial" w:hAnsi="Arial" w:cs="Arial"/>
                <w:sz w:val="18"/>
                <w:szCs w:val="18"/>
              </w:rPr>
            </w:pPr>
            <w:r w:rsidRPr="001D21E7">
              <w:rPr>
                <w:rFonts w:ascii="Arial" w:hAnsi="Arial" w:cs="Arial"/>
                <w:sz w:val="18"/>
                <w:szCs w:val="18"/>
              </w:rPr>
              <w:t>(149,918)</w:t>
            </w:r>
          </w:p>
        </w:tc>
        <w:tc>
          <w:tcPr>
            <w:tcW w:w="1260" w:type="dxa"/>
          </w:tcPr>
          <w:p w:rsidR="001D21E7" w:rsidRPr="0026715E" w:rsidRDefault="001D21E7" w:rsidP="001D21E7">
            <w:pPr>
              <w:pBdr>
                <w:bottom w:val="single" w:sz="4" w:space="1" w:color="auto"/>
              </w:pBdr>
              <w:tabs>
                <w:tab w:val="decimal" w:pos="972"/>
              </w:tabs>
              <w:spacing w:line="320" w:lineRule="exact"/>
              <w:jc w:val="both"/>
              <w:rPr>
                <w:rFonts w:ascii="Arial" w:hAnsi="Arial" w:cs="Arial"/>
                <w:sz w:val="18"/>
                <w:szCs w:val="18"/>
              </w:rPr>
            </w:pPr>
            <w:r w:rsidRPr="0026715E">
              <w:rPr>
                <w:rFonts w:ascii="Arial" w:hAnsi="Arial" w:cs="Arial"/>
                <w:sz w:val="18"/>
                <w:szCs w:val="18"/>
              </w:rPr>
              <w:t>(298,811)</w:t>
            </w:r>
          </w:p>
        </w:tc>
      </w:tr>
      <w:tr w:rsidR="001D21E7" w:rsidRPr="0026715E" w:rsidTr="001B48DD">
        <w:tc>
          <w:tcPr>
            <w:tcW w:w="3600" w:type="dxa"/>
          </w:tcPr>
          <w:p w:rsidR="001D21E7" w:rsidRPr="0026715E" w:rsidRDefault="001D21E7" w:rsidP="001D21E7">
            <w:pPr>
              <w:spacing w:line="320" w:lineRule="exact"/>
              <w:ind w:left="162" w:hanging="180"/>
              <w:rPr>
                <w:rFonts w:ascii="Arial" w:hAnsi="Arial" w:cs="Arial"/>
                <w:sz w:val="18"/>
                <w:szCs w:val="18"/>
                <w:cs/>
              </w:rPr>
            </w:pPr>
            <w:r w:rsidRPr="0026715E">
              <w:rPr>
                <w:rFonts w:ascii="Arial" w:hAnsi="Arial" w:cs="Arial"/>
                <w:sz w:val="18"/>
                <w:szCs w:val="18"/>
              </w:rPr>
              <w:t>Long-term loans - net of current portion</w:t>
            </w:r>
          </w:p>
        </w:tc>
        <w:tc>
          <w:tcPr>
            <w:tcW w:w="1260" w:type="dxa"/>
          </w:tcPr>
          <w:p w:rsidR="001D21E7" w:rsidRPr="001D21E7" w:rsidRDefault="001D21E7" w:rsidP="001D21E7">
            <w:pPr>
              <w:pBdr>
                <w:bottom w:val="double" w:sz="4" w:space="1" w:color="auto"/>
              </w:pBdr>
              <w:tabs>
                <w:tab w:val="decimal" w:pos="972"/>
              </w:tabs>
              <w:spacing w:line="320" w:lineRule="exact"/>
              <w:jc w:val="both"/>
              <w:rPr>
                <w:rFonts w:ascii="Arial" w:hAnsi="Arial" w:cs="Arial"/>
                <w:sz w:val="18"/>
                <w:szCs w:val="18"/>
              </w:rPr>
            </w:pPr>
            <w:r w:rsidRPr="001D21E7">
              <w:rPr>
                <w:rFonts w:ascii="Arial" w:hAnsi="Arial" w:cs="Arial"/>
                <w:sz w:val="18"/>
                <w:szCs w:val="18"/>
              </w:rPr>
              <w:t>947,318</w:t>
            </w:r>
          </w:p>
        </w:tc>
        <w:tc>
          <w:tcPr>
            <w:tcW w:w="1260" w:type="dxa"/>
          </w:tcPr>
          <w:p w:rsidR="001D21E7" w:rsidRPr="001D21E7" w:rsidRDefault="001D21E7" w:rsidP="001D21E7">
            <w:pPr>
              <w:pBdr>
                <w:bottom w:val="double" w:sz="4" w:space="1" w:color="auto"/>
              </w:pBdr>
              <w:tabs>
                <w:tab w:val="decimal" w:pos="972"/>
              </w:tabs>
              <w:spacing w:line="320" w:lineRule="exact"/>
              <w:jc w:val="both"/>
              <w:rPr>
                <w:rFonts w:ascii="Arial" w:hAnsi="Arial" w:cs="Arial"/>
                <w:sz w:val="18"/>
                <w:szCs w:val="18"/>
              </w:rPr>
            </w:pPr>
            <w:r w:rsidRPr="001D21E7">
              <w:rPr>
                <w:rFonts w:ascii="Arial" w:hAnsi="Arial" w:cs="Arial"/>
                <w:sz w:val="18"/>
                <w:szCs w:val="18"/>
              </w:rPr>
              <w:t>7,333</w:t>
            </w:r>
          </w:p>
        </w:tc>
        <w:tc>
          <w:tcPr>
            <w:tcW w:w="1260" w:type="dxa"/>
          </w:tcPr>
          <w:p w:rsidR="001D21E7" w:rsidRPr="001D21E7" w:rsidRDefault="001D21E7" w:rsidP="001D21E7">
            <w:pPr>
              <w:pBdr>
                <w:bottom w:val="double" w:sz="4" w:space="1" w:color="auto"/>
              </w:pBdr>
              <w:tabs>
                <w:tab w:val="decimal" w:pos="972"/>
              </w:tabs>
              <w:spacing w:line="320" w:lineRule="exact"/>
              <w:jc w:val="both"/>
              <w:rPr>
                <w:rFonts w:ascii="Arial" w:hAnsi="Arial" w:cs="Arial"/>
                <w:sz w:val="18"/>
                <w:szCs w:val="18"/>
              </w:rPr>
            </w:pPr>
            <w:r w:rsidRPr="001D21E7">
              <w:rPr>
                <w:rFonts w:ascii="Arial" w:hAnsi="Arial" w:cs="Arial"/>
                <w:sz w:val="18"/>
                <w:szCs w:val="18"/>
              </w:rPr>
              <w:t>245,912</w:t>
            </w:r>
          </w:p>
        </w:tc>
        <w:tc>
          <w:tcPr>
            <w:tcW w:w="1260" w:type="dxa"/>
          </w:tcPr>
          <w:p w:rsidR="001D21E7" w:rsidRPr="0026715E" w:rsidRDefault="001D21E7" w:rsidP="001D21E7">
            <w:pPr>
              <w:pBdr>
                <w:bottom w:val="double" w:sz="4" w:space="1" w:color="auto"/>
              </w:pBdr>
              <w:tabs>
                <w:tab w:val="decimal" w:pos="972"/>
              </w:tabs>
              <w:spacing w:line="320" w:lineRule="exact"/>
              <w:jc w:val="both"/>
              <w:rPr>
                <w:rFonts w:ascii="Arial" w:hAnsi="Arial" w:cs="Arial"/>
                <w:sz w:val="18"/>
                <w:szCs w:val="18"/>
              </w:rPr>
            </w:pPr>
            <w:r w:rsidRPr="0026715E">
              <w:rPr>
                <w:rFonts w:ascii="Arial" w:hAnsi="Arial" w:cs="Arial"/>
                <w:sz w:val="18"/>
                <w:szCs w:val="18"/>
              </w:rPr>
              <w:t>7,333</w:t>
            </w:r>
          </w:p>
        </w:tc>
      </w:tr>
    </w:tbl>
    <w:p w:rsidR="00DE17B1" w:rsidRDefault="00DE17B1" w:rsidP="001B48DD">
      <w:pPr>
        <w:tabs>
          <w:tab w:val="left" w:pos="2160"/>
        </w:tabs>
        <w:spacing w:before="240" w:after="120" w:line="380" w:lineRule="exact"/>
        <w:ind w:left="539" w:hanging="533"/>
        <w:jc w:val="both"/>
        <w:rPr>
          <w:rFonts w:ascii="Arial" w:hAnsi="Arial"/>
          <w:color w:val="000000"/>
          <w:sz w:val="22"/>
          <w:szCs w:val="22"/>
        </w:rPr>
      </w:pPr>
    </w:p>
    <w:p w:rsidR="00DE17B1" w:rsidRDefault="00DE17B1" w:rsidP="00DE17B1">
      <w:r>
        <w:br w:type="page"/>
      </w:r>
    </w:p>
    <w:p w:rsidR="001B48DD" w:rsidRPr="0026715E" w:rsidRDefault="001B48DD" w:rsidP="001B48DD">
      <w:pPr>
        <w:tabs>
          <w:tab w:val="left" w:pos="2160"/>
        </w:tabs>
        <w:spacing w:before="240" w:after="120" w:line="380" w:lineRule="exact"/>
        <w:ind w:left="539" w:hanging="533"/>
        <w:jc w:val="both"/>
        <w:rPr>
          <w:rFonts w:ascii="Arial" w:hAnsi="Arial" w:cs="Arial"/>
          <w:sz w:val="22"/>
          <w:szCs w:val="22"/>
        </w:rPr>
      </w:pPr>
      <w:r w:rsidRPr="0026715E">
        <w:rPr>
          <w:rFonts w:ascii="Arial" w:hAnsi="Arial"/>
          <w:color w:val="000000"/>
          <w:sz w:val="22"/>
          <w:szCs w:val="22"/>
        </w:rPr>
        <w:lastRenderedPageBreak/>
        <w:tab/>
      </w:r>
      <w:r w:rsidRPr="0026715E">
        <w:rPr>
          <w:rFonts w:ascii="Arial" w:hAnsi="Arial" w:cs="Arial"/>
          <w:sz w:val="22"/>
          <w:szCs w:val="22"/>
        </w:rPr>
        <w:t xml:space="preserve">Movements in the long-term loans account during the </w:t>
      </w:r>
      <w:r w:rsidR="004259C9" w:rsidRPr="0026715E">
        <w:rPr>
          <w:rFonts w:ascii="Arial" w:hAnsi="Arial" w:cs="Arial"/>
          <w:sz w:val="22"/>
          <w:szCs w:val="22"/>
        </w:rPr>
        <w:t>year</w:t>
      </w:r>
      <w:r w:rsidRPr="0026715E">
        <w:rPr>
          <w:rFonts w:ascii="Arial" w:hAnsi="Arial" w:cs="Arial"/>
          <w:sz w:val="22"/>
          <w:szCs w:val="22"/>
        </w:rPr>
        <w:t xml:space="preserve"> ended</w:t>
      </w:r>
      <w:r w:rsidR="004259C9" w:rsidRPr="0026715E">
        <w:rPr>
          <w:rFonts w:ascii="Arial" w:hAnsi="Arial" w:cs="Arial"/>
          <w:sz w:val="22"/>
          <w:szCs w:val="22"/>
        </w:rPr>
        <w:t xml:space="preserve"> </w:t>
      </w:r>
      <w:r w:rsidRPr="0026715E">
        <w:rPr>
          <w:rFonts w:ascii="Arial" w:hAnsi="Arial" w:cs="Arial"/>
          <w:sz w:val="22"/>
          <w:szCs w:val="22"/>
        </w:rPr>
        <w:t>3</w:t>
      </w:r>
      <w:r w:rsidR="004259C9" w:rsidRPr="0026715E">
        <w:rPr>
          <w:rFonts w:ascii="Arial" w:hAnsi="Arial" w:cs="Arial"/>
          <w:sz w:val="22"/>
          <w:szCs w:val="22"/>
        </w:rPr>
        <w:t>1</w:t>
      </w:r>
      <w:r w:rsidRPr="0026715E">
        <w:rPr>
          <w:rFonts w:ascii="Arial" w:hAnsi="Arial" w:cs="Arial"/>
          <w:sz w:val="22"/>
          <w:szCs w:val="22"/>
        </w:rPr>
        <w:t xml:space="preserve"> </w:t>
      </w:r>
      <w:r w:rsidR="004259C9" w:rsidRPr="0026715E">
        <w:rPr>
          <w:rFonts w:ascii="Arial" w:hAnsi="Arial" w:cs="Arial"/>
          <w:sz w:val="22"/>
          <w:szCs w:val="22"/>
        </w:rPr>
        <w:t>Dec</w:t>
      </w:r>
      <w:r w:rsidRPr="0026715E">
        <w:rPr>
          <w:rFonts w:ascii="Arial" w:hAnsi="Arial" w:cs="Arial"/>
          <w:sz w:val="22"/>
          <w:szCs w:val="22"/>
        </w:rPr>
        <w:t xml:space="preserve">ember </w:t>
      </w:r>
      <w:r w:rsidR="00E771A4">
        <w:rPr>
          <w:rFonts w:ascii="Arial" w:hAnsi="Arial" w:cs="Arial"/>
          <w:sz w:val="22"/>
          <w:szCs w:val="22"/>
        </w:rPr>
        <w:t>2016</w:t>
      </w:r>
      <w:r w:rsidR="002A628C" w:rsidRPr="0026715E">
        <w:rPr>
          <w:rFonts w:ascii="Arial" w:hAnsi="Arial" w:cs="Arial"/>
          <w:sz w:val="22"/>
          <w:szCs w:val="22"/>
        </w:rPr>
        <w:t xml:space="preserve"> are summarised below:</w:t>
      </w:r>
    </w:p>
    <w:p w:rsidR="001B48DD" w:rsidRPr="0026715E" w:rsidRDefault="001B48DD" w:rsidP="001B48DD">
      <w:pPr>
        <w:tabs>
          <w:tab w:val="left" w:pos="720"/>
        </w:tabs>
        <w:spacing w:before="120" w:after="120" w:line="380" w:lineRule="exact"/>
        <w:ind w:right="-43"/>
        <w:jc w:val="right"/>
        <w:rPr>
          <w:rFonts w:ascii="Arial" w:hAnsi="Arial" w:cs="Arial"/>
          <w:sz w:val="22"/>
          <w:szCs w:val="22"/>
        </w:rPr>
      </w:pPr>
      <w:r w:rsidRPr="0026715E">
        <w:rPr>
          <w:rFonts w:ascii="Arial" w:hAnsi="Arial" w:cs="Arial"/>
          <w:sz w:val="22"/>
          <w:szCs w:val="22"/>
        </w:rPr>
        <w:t xml:space="preserve"> (Unit: Thousand Baht)</w:t>
      </w:r>
    </w:p>
    <w:tbl>
      <w:tblPr>
        <w:tblW w:w="8970" w:type="dxa"/>
        <w:tblInd w:w="228" w:type="dxa"/>
        <w:tblLayout w:type="fixed"/>
        <w:tblLook w:val="0000" w:firstRow="0" w:lastRow="0" w:firstColumn="0" w:lastColumn="0" w:noHBand="0" w:noVBand="0"/>
      </w:tblPr>
      <w:tblGrid>
        <w:gridCol w:w="4830"/>
        <w:gridCol w:w="2070"/>
        <w:gridCol w:w="2070"/>
      </w:tblGrid>
      <w:tr w:rsidR="001B48DD" w:rsidRPr="0026715E" w:rsidTr="001B48DD">
        <w:trPr>
          <w:cantSplit/>
        </w:trPr>
        <w:tc>
          <w:tcPr>
            <w:tcW w:w="4830" w:type="dxa"/>
          </w:tcPr>
          <w:p w:rsidR="001B48DD" w:rsidRPr="0026715E" w:rsidRDefault="001B48DD" w:rsidP="001B48DD">
            <w:pPr>
              <w:pStyle w:val="Header"/>
              <w:spacing w:line="380" w:lineRule="exact"/>
              <w:ind w:left="72"/>
              <w:jc w:val="right"/>
              <w:rPr>
                <w:rFonts w:ascii="Arial" w:hAnsi="Arial" w:cs="Arial"/>
                <w:szCs w:val="22"/>
              </w:rPr>
            </w:pPr>
          </w:p>
        </w:tc>
        <w:tc>
          <w:tcPr>
            <w:tcW w:w="2070" w:type="dxa"/>
          </w:tcPr>
          <w:p w:rsidR="001B48DD" w:rsidRPr="0026715E" w:rsidRDefault="001B48DD" w:rsidP="001B48DD">
            <w:pPr>
              <w:pBdr>
                <w:bottom w:val="single" w:sz="4" w:space="1" w:color="auto"/>
              </w:pBdr>
              <w:tabs>
                <w:tab w:val="left" w:pos="900"/>
              </w:tabs>
              <w:spacing w:line="380" w:lineRule="exact"/>
              <w:ind w:left="-138" w:right="-34"/>
              <w:jc w:val="center"/>
              <w:rPr>
                <w:rFonts w:ascii="Arial" w:hAnsi="Arial" w:cs="Arial"/>
                <w:szCs w:val="22"/>
              </w:rPr>
            </w:pPr>
            <w:r w:rsidRPr="0026715E">
              <w:rPr>
                <w:rFonts w:ascii="Arial" w:hAnsi="Arial" w:cs="Arial"/>
                <w:color w:val="000000"/>
                <w:sz w:val="22"/>
                <w:szCs w:val="22"/>
              </w:rPr>
              <w:t>Consolidated financial statements</w:t>
            </w:r>
          </w:p>
        </w:tc>
        <w:tc>
          <w:tcPr>
            <w:tcW w:w="2070" w:type="dxa"/>
          </w:tcPr>
          <w:p w:rsidR="001B48DD" w:rsidRPr="0026715E" w:rsidRDefault="001B48DD" w:rsidP="001B48DD">
            <w:pPr>
              <w:pBdr>
                <w:bottom w:val="single" w:sz="4" w:space="1" w:color="auto"/>
              </w:pBdr>
              <w:tabs>
                <w:tab w:val="left" w:pos="900"/>
              </w:tabs>
              <w:spacing w:line="380" w:lineRule="exact"/>
              <w:ind w:left="-48" w:right="-108"/>
              <w:jc w:val="center"/>
              <w:rPr>
                <w:rFonts w:ascii="Arial" w:hAnsi="Arial" w:cs="Arial"/>
                <w:szCs w:val="22"/>
                <w:cs/>
              </w:rPr>
            </w:pPr>
            <w:r w:rsidRPr="0026715E">
              <w:rPr>
                <w:rFonts w:ascii="Arial" w:hAnsi="Arial" w:cs="Arial"/>
                <w:color w:val="000000"/>
                <w:sz w:val="22"/>
                <w:szCs w:val="22"/>
              </w:rPr>
              <w:t>Separate       financial statements</w:t>
            </w:r>
          </w:p>
        </w:tc>
      </w:tr>
      <w:tr w:rsidR="002A628C" w:rsidRPr="0026715E" w:rsidTr="001B48DD">
        <w:tc>
          <w:tcPr>
            <w:tcW w:w="4830" w:type="dxa"/>
          </w:tcPr>
          <w:p w:rsidR="002A628C" w:rsidRPr="0026715E" w:rsidRDefault="002A628C" w:rsidP="001B48DD">
            <w:pPr>
              <w:pStyle w:val="Header"/>
              <w:spacing w:line="380" w:lineRule="exact"/>
              <w:ind w:left="312"/>
              <w:jc w:val="both"/>
              <w:rPr>
                <w:rFonts w:ascii="Arial" w:hAnsi="Arial" w:cs="Arial"/>
                <w:szCs w:val="22"/>
              </w:rPr>
            </w:pPr>
            <w:r w:rsidRPr="0026715E">
              <w:rPr>
                <w:rFonts w:ascii="Arial" w:hAnsi="Arial" w:cs="Arial"/>
                <w:sz w:val="22"/>
                <w:szCs w:val="22"/>
              </w:rPr>
              <w:t xml:space="preserve">Balance as at 1 January </w:t>
            </w:r>
            <w:r w:rsidR="00E771A4">
              <w:rPr>
                <w:rFonts w:ascii="Arial" w:hAnsi="Arial" w:cs="Arial"/>
                <w:sz w:val="22"/>
                <w:szCs w:val="22"/>
              </w:rPr>
              <w:t>2016</w:t>
            </w:r>
          </w:p>
        </w:tc>
        <w:tc>
          <w:tcPr>
            <w:tcW w:w="2070" w:type="dxa"/>
          </w:tcPr>
          <w:p w:rsidR="002A628C" w:rsidRPr="005804DB" w:rsidRDefault="005804DB" w:rsidP="002A628C">
            <w:pPr>
              <w:tabs>
                <w:tab w:val="decimal" w:pos="1512"/>
              </w:tabs>
              <w:spacing w:line="380" w:lineRule="exact"/>
              <w:ind w:left="36"/>
              <w:jc w:val="thaiDistribute"/>
              <w:rPr>
                <w:rFonts w:ascii="Arial" w:hAnsi="Arial" w:cs="Arial"/>
                <w:szCs w:val="22"/>
              </w:rPr>
            </w:pPr>
            <w:r w:rsidRPr="005804DB">
              <w:rPr>
                <w:rFonts w:ascii="Arial" w:hAnsi="Arial" w:cs="Arial"/>
                <w:sz w:val="22"/>
                <w:szCs w:val="22"/>
              </w:rPr>
              <w:t>306,144</w:t>
            </w:r>
          </w:p>
        </w:tc>
        <w:tc>
          <w:tcPr>
            <w:tcW w:w="2070" w:type="dxa"/>
          </w:tcPr>
          <w:p w:rsidR="002A628C" w:rsidRPr="005804DB" w:rsidRDefault="005804DB" w:rsidP="002A628C">
            <w:pPr>
              <w:tabs>
                <w:tab w:val="decimal" w:pos="1512"/>
              </w:tabs>
              <w:spacing w:line="380" w:lineRule="exact"/>
              <w:ind w:left="36"/>
              <w:jc w:val="thaiDistribute"/>
              <w:rPr>
                <w:rFonts w:ascii="Arial" w:hAnsi="Arial" w:cs="Arial"/>
                <w:szCs w:val="22"/>
              </w:rPr>
            </w:pPr>
            <w:r w:rsidRPr="005804DB">
              <w:rPr>
                <w:rFonts w:ascii="Arial" w:hAnsi="Arial" w:cs="Arial"/>
                <w:sz w:val="22"/>
                <w:szCs w:val="22"/>
              </w:rPr>
              <w:t>306,144</w:t>
            </w:r>
          </w:p>
        </w:tc>
      </w:tr>
      <w:tr w:rsidR="001D21E7" w:rsidRPr="0026715E" w:rsidTr="001B48DD">
        <w:tc>
          <w:tcPr>
            <w:tcW w:w="4830" w:type="dxa"/>
          </w:tcPr>
          <w:p w:rsidR="001D21E7" w:rsidRPr="0026715E" w:rsidRDefault="001D21E7" w:rsidP="001D21E7">
            <w:pPr>
              <w:pStyle w:val="Header"/>
              <w:tabs>
                <w:tab w:val="left" w:pos="852"/>
              </w:tabs>
              <w:spacing w:line="380" w:lineRule="exact"/>
              <w:ind w:left="312"/>
              <w:jc w:val="both"/>
              <w:rPr>
                <w:rFonts w:ascii="Arial" w:hAnsi="Arial" w:cs="Arial"/>
                <w:szCs w:val="22"/>
              </w:rPr>
            </w:pPr>
            <w:r w:rsidRPr="0026715E">
              <w:rPr>
                <w:rFonts w:ascii="Arial" w:hAnsi="Arial" w:cs="Arial"/>
                <w:sz w:val="22"/>
                <w:szCs w:val="22"/>
              </w:rPr>
              <w:t xml:space="preserve">Add: </w:t>
            </w:r>
            <w:r w:rsidRPr="0026715E">
              <w:rPr>
                <w:rFonts w:ascii="Arial" w:hAnsi="Arial" w:cs="Arial"/>
                <w:sz w:val="22"/>
                <w:szCs w:val="22"/>
              </w:rPr>
              <w:tab/>
              <w:t>Additional borrowings</w:t>
            </w:r>
          </w:p>
        </w:tc>
        <w:tc>
          <w:tcPr>
            <w:tcW w:w="2070" w:type="dxa"/>
          </w:tcPr>
          <w:p w:rsidR="001D21E7" w:rsidRPr="001D21E7" w:rsidRDefault="001D21E7" w:rsidP="001D21E7">
            <w:pPr>
              <w:tabs>
                <w:tab w:val="decimal" w:pos="1512"/>
              </w:tabs>
              <w:spacing w:line="380" w:lineRule="exact"/>
              <w:ind w:left="36"/>
              <w:jc w:val="thaiDistribute"/>
              <w:rPr>
                <w:rFonts w:ascii="Arial" w:hAnsi="Arial" w:cs="Arial"/>
                <w:szCs w:val="22"/>
              </w:rPr>
            </w:pPr>
            <w:r w:rsidRPr="001D21E7">
              <w:rPr>
                <w:rFonts w:ascii="Arial" w:hAnsi="Arial" w:cs="Arial"/>
                <w:sz w:val="22"/>
                <w:szCs w:val="22"/>
              </w:rPr>
              <w:t>2,334,703</w:t>
            </w:r>
          </w:p>
        </w:tc>
        <w:tc>
          <w:tcPr>
            <w:tcW w:w="2070" w:type="dxa"/>
          </w:tcPr>
          <w:p w:rsidR="001D21E7" w:rsidRPr="001D21E7" w:rsidRDefault="001D21E7" w:rsidP="001D21E7">
            <w:pPr>
              <w:tabs>
                <w:tab w:val="decimal" w:pos="1512"/>
              </w:tabs>
              <w:spacing w:line="380" w:lineRule="exact"/>
              <w:ind w:left="36"/>
              <w:jc w:val="thaiDistribute"/>
              <w:rPr>
                <w:rFonts w:ascii="Arial" w:hAnsi="Arial" w:cs="Arial"/>
                <w:szCs w:val="22"/>
              </w:rPr>
            </w:pPr>
            <w:r w:rsidRPr="001D21E7">
              <w:rPr>
                <w:rFonts w:ascii="Arial" w:hAnsi="Arial" w:cs="Arial"/>
                <w:sz w:val="22"/>
                <w:szCs w:val="22"/>
              </w:rPr>
              <w:t>1,312,403</w:t>
            </w:r>
          </w:p>
        </w:tc>
      </w:tr>
      <w:tr w:rsidR="001D21E7" w:rsidRPr="0026715E" w:rsidTr="001B48DD">
        <w:tc>
          <w:tcPr>
            <w:tcW w:w="4830" w:type="dxa"/>
          </w:tcPr>
          <w:p w:rsidR="001D21E7" w:rsidRPr="0026715E" w:rsidRDefault="001D21E7" w:rsidP="001D21E7">
            <w:pPr>
              <w:pStyle w:val="Header"/>
              <w:tabs>
                <w:tab w:val="left" w:pos="852"/>
              </w:tabs>
              <w:spacing w:line="380" w:lineRule="exact"/>
              <w:ind w:left="312"/>
              <w:jc w:val="both"/>
              <w:rPr>
                <w:rFonts w:ascii="Arial" w:hAnsi="Arial" w:cs="Arial"/>
                <w:szCs w:val="22"/>
              </w:rPr>
            </w:pPr>
            <w:r w:rsidRPr="0026715E">
              <w:rPr>
                <w:rFonts w:ascii="Arial" w:hAnsi="Arial" w:cs="Arial"/>
                <w:sz w:val="22"/>
                <w:szCs w:val="22"/>
              </w:rPr>
              <w:t xml:space="preserve">         Amortisation of financial fees</w:t>
            </w:r>
          </w:p>
        </w:tc>
        <w:tc>
          <w:tcPr>
            <w:tcW w:w="2070" w:type="dxa"/>
          </w:tcPr>
          <w:p w:rsidR="001D21E7" w:rsidRPr="001D21E7" w:rsidRDefault="001D21E7" w:rsidP="001D21E7">
            <w:pPr>
              <w:tabs>
                <w:tab w:val="decimal" w:pos="1512"/>
              </w:tabs>
              <w:spacing w:line="380" w:lineRule="exact"/>
              <w:ind w:left="36"/>
              <w:jc w:val="thaiDistribute"/>
              <w:rPr>
                <w:rFonts w:ascii="Arial" w:hAnsi="Arial" w:cs="Arial"/>
                <w:szCs w:val="22"/>
              </w:rPr>
            </w:pPr>
            <w:r w:rsidRPr="001D21E7">
              <w:rPr>
                <w:rFonts w:ascii="Arial" w:hAnsi="Arial" w:cs="Arial"/>
                <w:sz w:val="22"/>
                <w:szCs w:val="22"/>
              </w:rPr>
              <w:t>3,707</w:t>
            </w:r>
          </w:p>
        </w:tc>
        <w:tc>
          <w:tcPr>
            <w:tcW w:w="2070" w:type="dxa"/>
          </w:tcPr>
          <w:p w:rsidR="001D21E7" w:rsidRPr="001D21E7" w:rsidRDefault="001D21E7" w:rsidP="001D21E7">
            <w:pPr>
              <w:tabs>
                <w:tab w:val="decimal" w:pos="1512"/>
              </w:tabs>
              <w:spacing w:line="380" w:lineRule="exact"/>
              <w:ind w:left="36"/>
              <w:jc w:val="thaiDistribute"/>
              <w:rPr>
                <w:rFonts w:ascii="Arial" w:hAnsi="Arial" w:cs="Arial"/>
                <w:szCs w:val="22"/>
              </w:rPr>
            </w:pPr>
            <w:r w:rsidRPr="001D21E7">
              <w:rPr>
                <w:rFonts w:ascii="Arial" w:hAnsi="Arial" w:cs="Arial"/>
                <w:sz w:val="22"/>
                <w:szCs w:val="22"/>
              </w:rPr>
              <w:t>3,268</w:t>
            </w:r>
          </w:p>
        </w:tc>
      </w:tr>
      <w:tr w:rsidR="001D21E7" w:rsidRPr="0026715E" w:rsidTr="001B48DD">
        <w:tc>
          <w:tcPr>
            <w:tcW w:w="4830" w:type="dxa"/>
          </w:tcPr>
          <w:p w:rsidR="001D21E7" w:rsidRPr="0026715E" w:rsidRDefault="001D21E7" w:rsidP="001D21E7">
            <w:pPr>
              <w:pStyle w:val="Header"/>
              <w:tabs>
                <w:tab w:val="left" w:pos="852"/>
              </w:tabs>
              <w:spacing w:line="380" w:lineRule="exact"/>
              <w:ind w:left="312"/>
              <w:jc w:val="both"/>
              <w:rPr>
                <w:rFonts w:ascii="Arial" w:hAnsi="Arial" w:cs="Arial"/>
                <w:szCs w:val="22"/>
              </w:rPr>
            </w:pPr>
            <w:r w:rsidRPr="0026715E">
              <w:rPr>
                <w:rFonts w:ascii="Arial" w:hAnsi="Arial" w:cs="Arial"/>
                <w:sz w:val="22"/>
                <w:szCs w:val="22"/>
              </w:rPr>
              <w:t>Less: Repayments</w:t>
            </w:r>
          </w:p>
        </w:tc>
        <w:tc>
          <w:tcPr>
            <w:tcW w:w="2070" w:type="dxa"/>
          </w:tcPr>
          <w:p w:rsidR="001D21E7" w:rsidRPr="001D21E7" w:rsidRDefault="001D21E7" w:rsidP="001D21E7">
            <w:pPr>
              <w:tabs>
                <w:tab w:val="decimal" w:pos="1512"/>
              </w:tabs>
              <w:spacing w:line="380" w:lineRule="exact"/>
              <w:ind w:left="36"/>
              <w:jc w:val="thaiDistribute"/>
              <w:rPr>
                <w:rFonts w:ascii="Arial" w:hAnsi="Arial" w:cs="Arial"/>
                <w:szCs w:val="22"/>
              </w:rPr>
            </w:pPr>
            <w:r w:rsidRPr="001D21E7">
              <w:rPr>
                <w:rFonts w:ascii="Arial" w:hAnsi="Arial" w:cs="Arial"/>
                <w:sz w:val="22"/>
                <w:szCs w:val="22"/>
              </w:rPr>
              <w:t>(1,539,403)</w:t>
            </w:r>
          </w:p>
        </w:tc>
        <w:tc>
          <w:tcPr>
            <w:tcW w:w="2070" w:type="dxa"/>
          </w:tcPr>
          <w:p w:rsidR="001D21E7" w:rsidRPr="001D21E7" w:rsidRDefault="001D21E7" w:rsidP="001D21E7">
            <w:pPr>
              <w:tabs>
                <w:tab w:val="decimal" w:pos="1512"/>
              </w:tabs>
              <w:spacing w:line="380" w:lineRule="exact"/>
              <w:ind w:left="36"/>
              <w:jc w:val="thaiDistribute"/>
              <w:rPr>
                <w:rFonts w:ascii="Arial" w:hAnsi="Arial" w:cs="Arial"/>
                <w:szCs w:val="22"/>
              </w:rPr>
            </w:pPr>
            <w:r w:rsidRPr="001D21E7">
              <w:rPr>
                <w:rFonts w:ascii="Arial" w:hAnsi="Arial" w:cs="Arial"/>
                <w:sz w:val="22"/>
                <w:szCs w:val="22"/>
              </w:rPr>
              <w:t>(1,223,003)</w:t>
            </w:r>
          </w:p>
        </w:tc>
      </w:tr>
      <w:tr w:rsidR="001D21E7" w:rsidRPr="0026715E" w:rsidTr="001B48DD">
        <w:tc>
          <w:tcPr>
            <w:tcW w:w="4830" w:type="dxa"/>
          </w:tcPr>
          <w:p w:rsidR="001D21E7" w:rsidRPr="0026715E" w:rsidRDefault="001D21E7" w:rsidP="001D21E7">
            <w:pPr>
              <w:pStyle w:val="List"/>
              <w:tabs>
                <w:tab w:val="left" w:pos="852"/>
              </w:tabs>
              <w:spacing w:line="380" w:lineRule="exact"/>
              <w:ind w:left="312"/>
              <w:jc w:val="both"/>
              <w:rPr>
                <w:rFonts w:ascii="Arial" w:hAnsi="Arial" w:cs="Arial"/>
                <w:szCs w:val="22"/>
              </w:rPr>
            </w:pPr>
            <w:r w:rsidRPr="0026715E">
              <w:rPr>
                <w:rFonts w:ascii="Arial" w:hAnsi="Arial" w:cs="Arial"/>
                <w:sz w:val="22"/>
                <w:szCs w:val="22"/>
              </w:rPr>
              <w:tab/>
              <w:t xml:space="preserve">          Payment for financial fees</w:t>
            </w:r>
          </w:p>
        </w:tc>
        <w:tc>
          <w:tcPr>
            <w:tcW w:w="2070" w:type="dxa"/>
          </w:tcPr>
          <w:p w:rsidR="001D21E7" w:rsidRPr="001D21E7" w:rsidRDefault="001D21E7" w:rsidP="001D21E7">
            <w:pPr>
              <w:tabs>
                <w:tab w:val="decimal" w:pos="1512"/>
              </w:tabs>
              <w:spacing w:line="380" w:lineRule="exact"/>
              <w:ind w:left="36"/>
              <w:jc w:val="thaiDistribute"/>
              <w:rPr>
                <w:rFonts w:ascii="Arial" w:hAnsi="Arial" w:cs="Arial"/>
                <w:szCs w:val="22"/>
              </w:rPr>
            </w:pPr>
            <w:r w:rsidRPr="001D21E7">
              <w:rPr>
                <w:rFonts w:ascii="Arial" w:hAnsi="Arial" w:cs="Arial"/>
                <w:sz w:val="22"/>
                <w:szCs w:val="22"/>
              </w:rPr>
              <w:t>(5,593)</w:t>
            </w:r>
          </w:p>
        </w:tc>
        <w:tc>
          <w:tcPr>
            <w:tcW w:w="2070" w:type="dxa"/>
          </w:tcPr>
          <w:p w:rsidR="001D21E7" w:rsidRPr="001D21E7" w:rsidRDefault="001D21E7" w:rsidP="001D21E7">
            <w:pPr>
              <w:tabs>
                <w:tab w:val="decimal" w:pos="1512"/>
              </w:tabs>
              <w:spacing w:line="380" w:lineRule="exact"/>
              <w:ind w:left="36"/>
              <w:jc w:val="thaiDistribute"/>
              <w:rPr>
                <w:rFonts w:ascii="Arial" w:hAnsi="Arial" w:cs="Arial"/>
                <w:szCs w:val="22"/>
              </w:rPr>
            </w:pPr>
            <w:r w:rsidRPr="001D21E7">
              <w:rPr>
                <w:rFonts w:ascii="Arial" w:hAnsi="Arial" w:cs="Arial"/>
                <w:sz w:val="22"/>
                <w:szCs w:val="22"/>
              </w:rPr>
              <w:t>(660)</w:t>
            </w:r>
          </w:p>
        </w:tc>
      </w:tr>
      <w:tr w:rsidR="001D21E7" w:rsidRPr="0026715E" w:rsidTr="001B48DD">
        <w:tc>
          <w:tcPr>
            <w:tcW w:w="4830" w:type="dxa"/>
          </w:tcPr>
          <w:p w:rsidR="007D03BE" w:rsidRDefault="007D03BE" w:rsidP="007D03BE">
            <w:pPr>
              <w:pStyle w:val="Header"/>
              <w:tabs>
                <w:tab w:val="left" w:pos="852"/>
              </w:tabs>
              <w:spacing w:line="380" w:lineRule="exact"/>
              <w:ind w:left="312"/>
              <w:jc w:val="both"/>
              <w:rPr>
                <w:rFonts w:ascii="Arial" w:hAnsi="Arial" w:cs="Arial"/>
                <w:szCs w:val="22"/>
              </w:rPr>
            </w:pPr>
            <w:r>
              <w:rPr>
                <w:rFonts w:ascii="Arial" w:hAnsi="Arial" w:cs="Arial"/>
                <w:szCs w:val="22"/>
              </w:rPr>
              <w:t xml:space="preserve">         </w:t>
            </w:r>
            <w:r w:rsidRPr="007D03BE">
              <w:rPr>
                <w:rFonts w:ascii="Arial" w:hAnsi="Arial" w:cs="Arial"/>
                <w:sz w:val="22"/>
                <w:szCs w:val="22"/>
              </w:rPr>
              <w:t xml:space="preserve">Transfers of current asset to financial </w:t>
            </w:r>
          </w:p>
          <w:p w:rsidR="001D21E7" w:rsidRPr="0026715E" w:rsidRDefault="007D03BE" w:rsidP="007D03BE">
            <w:pPr>
              <w:pStyle w:val="Header"/>
              <w:tabs>
                <w:tab w:val="left" w:pos="852"/>
              </w:tabs>
              <w:spacing w:line="380" w:lineRule="exact"/>
              <w:ind w:left="312"/>
              <w:jc w:val="both"/>
              <w:rPr>
                <w:rFonts w:ascii="Arial" w:hAnsi="Arial" w:cs="Arial"/>
                <w:szCs w:val="22"/>
              </w:rPr>
            </w:pPr>
            <w:r>
              <w:rPr>
                <w:rFonts w:ascii="Arial" w:hAnsi="Arial" w:cs="Arial"/>
                <w:sz w:val="22"/>
                <w:szCs w:val="22"/>
              </w:rPr>
              <w:tab/>
              <w:t xml:space="preserve">     </w:t>
            </w:r>
            <w:r w:rsidRPr="007D03BE">
              <w:rPr>
                <w:rFonts w:ascii="Arial" w:hAnsi="Arial" w:cs="Arial"/>
                <w:sz w:val="22"/>
                <w:szCs w:val="22"/>
              </w:rPr>
              <w:t>fees</w:t>
            </w:r>
          </w:p>
        </w:tc>
        <w:tc>
          <w:tcPr>
            <w:tcW w:w="2070" w:type="dxa"/>
          </w:tcPr>
          <w:p w:rsidR="007D03BE" w:rsidRDefault="007D03BE" w:rsidP="001D21E7">
            <w:pPr>
              <w:pBdr>
                <w:bottom w:val="single" w:sz="4" w:space="1" w:color="auto"/>
              </w:pBdr>
              <w:tabs>
                <w:tab w:val="decimal" w:pos="1512"/>
              </w:tabs>
              <w:spacing w:line="380" w:lineRule="exact"/>
              <w:jc w:val="thaiDistribute"/>
              <w:rPr>
                <w:rFonts w:ascii="Arial" w:hAnsi="Arial" w:cs="Arial"/>
                <w:szCs w:val="22"/>
              </w:rPr>
            </w:pPr>
          </w:p>
          <w:p w:rsidR="001D21E7" w:rsidRPr="001D21E7" w:rsidRDefault="001D21E7" w:rsidP="001D21E7">
            <w:pPr>
              <w:pBdr>
                <w:bottom w:val="single" w:sz="4" w:space="1" w:color="auto"/>
              </w:pBdr>
              <w:tabs>
                <w:tab w:val="decimal" w:pos="1512"/>
              </w:tabs>
              <w:spacing w:line="380" w:lineRule="exact"/>
              <w:jc w:val="thaiDistribute"/>
              <w:rPr>
                <w:rFonts w:ascii="Arial" w:hAnsi="Arial" w:cs="Arial"/>
                <w:szCs w:val="22"/>
              </w:rPr>
            </w:pPr>
            <w:r w:rsidRPr="001D21E7">
              <w:rPr>
                <w:rFonts w:ascii="Arial" w:hAnsi="Arial" w:cs="Arial"/>
                <w:sz w:val="22"/>
                <w:szCs w:val="22"/>
              </w:rPr>
              <w:t>(2,322)</w:t>
            </w:r>
          </w:p>
        </w:tc>
        <w:tc>
          <w:tcPr>
            <w:tcW w:w="2070" w:type="dxa"/>
          </w:tcPr>
          <w:p w:rsidR="007D03BE" w:rsidRDefault="007D03BE" w:rsidP="001D21E7">
            <w:pPr>
              <w:pBdr>
                <w:bottom w:val="single" w:sz="4" w:space="1" w:color="auto"/>
              </w:pBdr>
              <w:tabs>
                <w:tab w:val="decimal" w:pos="1512"/>
              </w:tabs>
              <w:spacing w:line="380" w:lineRule="exact"/>
              <w:jc w:val="thaiDistribute"/>
              <w:rPr>
                <w:rFonts w:ascii="Arial" w:hAnsi="Arial" w:cs="Arial"/>
                <w:szCs w:val="22"/>
              </w:rPr>
            </w:pPr>
          </w:p>
          <w:p w:rsidR="001D21E7" w:rsidRPr="001D21E7" w:rsidRDefault="001D21E7" w:rsidP="001D21E7">
            <w:pPr>
              <w:pBdr>
                <w:bottom w:val="single" w:sz="4" w:space="1" w:color="auto"/>
              </w:pBdr>
              <w:tabs>
                <w:tab w:val="decimal" w:pos="1512"/>
              </w:tabs>
              <w:spacing w:line="380" w:lineRule="exact"/>
              <w:jc w:val="thaiDistribute"/>
              <w:rPr>
                <w:rFonts w:ascii="Arial" w:hAnsi="Arial" w:cs="Arial"/>
                <w:szCs w:val="22"/>
              </w:rPr>
            </w:pPr>
            <w:r w:rsidRPr="001D21E7">
              <w:rPr>
                <w:rFonts w:ascii="Arial" w:hAnsi="Arial" w:cs="Arial"/>
                <w:sz w:val="22"/>
                <w:szCs w:val="22"/>
              </w:rPr>
              <w:t>(2,322)</w:t>
            </w:r>
          </w:p>
        </w:tc>
      </w:tr>
      <w:tr w:rsidR="001D21E7" w:rsidRPr="0026715E" w:rsidTr="001B48DD">
        <w:tc>
          <w:tcPr>
            <w:tcW w:w="4830" w:type="dxa"/>
          </w:tcPr>
          <w:p w:rsidR="001D21E7" w:rsidRPr="0026715E" w:rsidRDefault="001D21E7" w:rsidP="001D21E7">
            <w:pPr>
              <w:pStyle w:val="Header"/>
              <w:tabs>
                <w:tab w:val="left" w:pos="942"/>
              </w:tabs>
              <w:spacing w:line="380" w:lineRule="exact"/>
              <w:ind w:left="312"/>
              <w:jc w:val="both"/>
              <w:rPr>
                <w:rFonts w:ascii="Arial" w:hAnsi="Arial" w:cs="Arial"/>
                <w:szCs w:val="22"/>
              </w:rPr>
            </w:pPr>
            <w:r w:rsidRPr="0026715E">
              <w:rPr>
                <w:rFonts w:ascii="Arial" w:hAnsi="Arial" w:cs="Arial"/>
                <w:sz w:val="22"/>
                <w:szCs w:val="22"/>
              </w:rPr>
              <w:t xml:space="preserve">Balance as at 31 December </w:t>
            </w:r>
            <w:r>
              <w:rPr>
                <w:rFonts w:ascii="Arial" w:hAnsi="Arial" w:cs="Arial"/>
                <w:sz w:val="22"/>
                <w:szCs w:val="22"/>
              </w:rPr>
              <w:t>2016</w:t>
            </w:r>
          </w:p>
        </w:tc>
        <w:tc>
          <w:tcPr>
            <w:tcW w:w="2070" w:type="dxa"/>
          </w:tcPr>
          <w:p w:rsidR="001D21E7" w:rsidRPr="001D21E7" w:rsidRDefault="001D21E7" w:rsidP="001D21E7">
            <w:pPr>
              <w:pBdr>
                <w:bottom w:val="double" w:sz="4" w:space="1" w:color="auto"/>
              </w:pBdr>
              <w:tabs>
                <w:tab w:val="decimal" w:pos="1512"/>
              </w:tabs>
              <w:spacing w:line="380" w:lineRule="exact"/>
              <w:ind w:left="36"/>
              <w:jc w:val="thaiDistribute"/>
              <w:rPr>
                <w:rFonts w:ascii="Arial" w:hAnsi="Arial" w:cs="Arial"/>
                <w:szCs w:val="22"/>
              </w:rPr>
            </w:pPr>
            <w:r w:rsidRPr="001D21E7">
              <w:rPr>
                <w:rFonts w:ascii="Arial" w:hAnsi="Arial" w:cs="Arial"/>
                <w:sz w:val="22"/>
                <w:szCs w:val="22"/>
              </w:rPr>
              <w:t>(1,097,236)</w:t>
            </w:r>
          </w:p>
        </w:tc>
        <w:tc>
          <w:tcPr>
            <w:tcW w:w="2070" w:type="dxa"/>
          </w:tcPr>
          <w:p w:rsidR="001D21E7" w:rsidRPr="001D21E7" w:rsidRDefault="001D21E7" w:rsidP="001D21E7">
            <w:pPr>
              <w:pBdr>
                <w:bottom w:val="double" w:sz="4" w:space="1" w:color="auto"/>
              </w:pBdr>
              <w:tabs>
                <w:tab w:val="decimal" w:pos="1512"/>
              </w:tabs>
              <w:spacing w:line="380" w:lineRule="exact"/>
              <w:ind w:left="36"/>
              <w:jc w:val="thaiDistribute"/>
              <w:rPr>
                <w:rFonts w:ascii="Arial" w:hAnsi="Arial" w:cs="Arial"/>
                <w:szCs w:val="22"/>
              </w:rPr>
            </w:pPr>
            <w:r w:rsidRPr="001D21E7">
              <w:rPr>
                <w:rFonts w:ascii="Arial" w:hAnsi="Arial" w:cs="Arial"/>
                <w:sz w:val="22"/>
                <w:szCs w:val="22"/>
              </w:rPr>
              <w:t>395,830</w:t>
            </w:r>
          </w:p>
        </w:tc>
      </w:tr>
    </w:tbl>
    <w:p w:rsidR="00705695" w:rsidRPr="0026715E" w:rsidRDefault="00C86CFC" w:rsidP="00705695">
      <w:pPr>
        <w:tabs>
          <w:tab w:val="left" w:pos="2160"/>
        </w:tabs>
        <w:spacing w:before="240" w:after="120" w:line="380" w:lineRule="exact"/>
        <w:ind w:left="539" w:hanging="533"/>
        <w:jc w:val="both"/>
        <w:rPr>
          <w:rFonts w:ascii="Arial" w:hAnsi="Arial" w:cs="Arial"/>
          <w:sz w:val="22"/>
          <w:szCs w:val="22"/>
        </w:rPr>
      </w:pPr>
      <w:r>
        <w:rPr>
          <w:rFonts w:ascii="Arial" w:hAnsi="Arial" w:cs="Arial"/>
          <w:sz w:val="22"/>
          <w:szCs w:val="22"/>
        </w:rPr>
        <w:tab/>
      </w:r>
      <w:r w:rsidR="00705695" w:rsidRPr="0026715E">
        <w:rPr>
          <w:rFonts w:ascii="Arial" w:hAnsi="Arial" w:cs="Arial"/>
          <w:sz w:val="22"/>
          <w:szCs w:val="22"/>
        </w:rPr>
        <w:t xml:space="preserve">Details of long-term loans </w:t>
      </w:r>
      <w:r w:rsidR="002A628C" w:rsidRPr="0026715E">
        <w:rPr>
          <w:rFonts w:ascii="Arial" w:hAnsi="Arial" w:cs="Arial"/>
          <w:sz w:val="22"/>
          <w:szCs w:val="22"/>
        </w:rPr>
        <w:t>are presented below:</w:t>
      </w:r>
    </w:p>
    <w:tbl>
      <w:tblPr>
        <w:tblW w:w="4986" w:type="pct"/>
        <w:tblInd w:w="558" w:type="dxa"/>
        <w:tblLayout w:type="fixed"/>
        <w:tblLook w:val="01E0" w:firstRow="1" w:lastRow="1" w:firstColumn="1" w:lastColumn="1" w:noHBand="0" w:noVBand="0"/>
      </w:tblPr>
      <w:tblGrid>
        <w:gridCol w:w="2070"/>
        <w:gridCol w:w="989"/>
        <w:gridCol w:w="990"/>
        <w:gridCol w:w="1391"/>
        <w:gridCol w:w="1350"/>
        <w:gridCol w:w="2429"/>
      </w:tblGrid>
      <w:tr w:rsidR="007D3C0C" w:rsidRPr="0026715E" w:rsidTr="008E73DD">
        <w:tc>
          <w:tcPr>
            <w:tcW w:w="2070" w:type="dxa"/>
          </w:tcPr>
          <w:p w:rsidR="007D3C0C" w:rsidRPr="0026715E" w:rsidRDefault="007D3C0C" w:rsidP="002A628C">
            <w:pPr>
              <w:spacing w:line="260" w:lineRule="exact"/>
              <w:ind w:right="-18"/>
              <w:jc w:val="center"/>
              <w:rPr>
                <w:rFonts w:ascii="Arial" w:hAnsi="Arial"/>
                <w:sz w:val="16"/>
                <w:szCs w:val="16"/>
              </w:rPr>
            </w:pPr>
          </w:p>
        </w:tc>
        <w:tc>
          <w:tcPr>
            <w:tcW w:w="1979" w:type="dxa"/>
            <w:gridSpan w:val="2"/>
            <w:vAlign w:val="bottom"/>
          </w:tcPr>
          <w:p w:rsidR="007D3C0C" w:rsidRPr="0026715E" w:rsidRDefault="007D3C0C" w:rsidP="002A628C">
            <w:pPr>
              <w:spacing w:line="260" w:lineRule="exact"/>
              <w:ind w:right="-18"/>
              <w:jc w:val="center"/>
              <w:rPr>
                <w:rFonts w:ascii="Arial" w:hAnsi="Arial"/>
                <w:sz w:val="16"/>
                <w:szCs w:val="16"/>
              </w:rPr>
            </w:pPr>
            <w:r w:rsidRPr="0026715E">
              <w:rPr>
                <w:rFonts w:ascii="Arial" w:hAnsi="Arial"/>
                <w:sz w:val="16"/>
                <w:szCs w:val="16"/>
              </w:rPr>
              <w:t xml:space="preserve">Outstanding balance </w:t>
            </w:r>
          </w:p>
        </w:tc>
        <w:tc>
          <w:tcPr>
            <w:tcW w:w="2741" w:type="dxa"/>
            <w:gridSpan w:val="2"/>
          </w:tcPr>
          <w:p w:rsidR="007D3C0C" w:rsidRPr="0026715E" w:rsidRDefault="007D3C0C" w:rsidP="002A628C">
            <w:pPr>
              <w:spacing w:line="260" w:lineRule="exact"/>
              <w:ind w:right="-18"/>
              <w:jc w:val="center"/>
              <w:rPr>
                <w:rFonts w:ascii="Arial" w:hAnsi="Arial"/>
                <w:sz w:val="16"/>
                <w:szCs w:val="16"/>
              </w:rPr>
            </w:pPr>
          </w:p>
        </w:tc>
        <w:tc>
          <w:tcPr>
            <w:tcW w:w="2429" w:type="dxa"/>
          </w:tcPr>
          <w:p w:rsidR="007D3C0C" w:rsidRPr="0026715E" w:rsidRDefault="007D3C0C" w:rsidP="002A628C">
            <w:pPr>
              <w:spacing w:line="260" w:lineRule="exact"/>
              <w:ind w:right="-18"/>
              <w:jc w:val="center"/>
              <w:rPr>
                <w:rFonts w:ascii="Arial" w:hAnsi="Arial"/>
                <w:sz w:val="16"/>
                <w:szCs w:val="16"/>
              </w:rPr>
            </w:pPr>
          </w:p>
        </w:tc>
      </w:tr>
      <w:tr w:rsidR="007D3C0C" w:rsidRPr="0026715E" w:rsidTr="008E73DD">
        <w:tc>
          <w:tcPr>
            <w:tcW w:w="2070" w:type="dxa"/>
          </w:tcPr>
          <w:p w:rsidR="007D3C0C" w:rsidRPr="0026715E" w:rsidRDefault="007D3C0C" w:rsidP="002A628C">
            <w:pPr>
              <w:pBdr>
                <w:bottom w:val="single" w:sz="4" w:space="1" w:color="auto"/>
              </w:pBdr>
              <w:spacing w:line="260" w:lineRule="exact"/>
              <w:ind w:right="-18"/>
              <w:jc w:val="center"/>
              <w:rPr>
                <w:rFonts w:ascii="Arial" w:hAnsi="Arial"/>
                <w:sz w:val="16"/>
                <w:szCs w:val="16"/>
              </w:rPr>
            </w:pPr>
            <w:r w:rsidRPr="0026715E">
              <w:rPr>
                <w:rFonts w:ascii="Arial" w:hAnsi="Arial"/>
                <w:sz w:val="16"/>
                <w:szCs w:val="16"/>
              </w:rPr>
              <w:t>Companies</w:t>
            </w:r>
          </w:p>
        </w:tc>
        <w:tc>
          <w:tcPr>
            <w:tcW w:w="1979" w:type="dxa"/>
            <w:gridSpan w:val="2"/>
            <w:vAlign w:val="bottom"/>
          </w:tcPr>
          <w:p w:rsidR="007D3C0C" w:rsidRPr="0026715E" w:rsidRDefault="007D3C0C" w:rsidP="002A628C">
            <w:pPr>
              <w:pBdr>
                <w:bottom w:val="single" w:sz="4" w:space="1" w:color="auto"/>
              </w:pBdr>
              <w:spacing w:line="260" w:lineRule="exact"/>
              <w:ind w:right="-18"/>
              <w:jc w:val="center"/>
              <w:rPr>
                <w:rFonts w:ascii="Arial" w:hAnsi="Arial"/>
                <w:sz w:val="16"/>
                <w:szCs w:val="16"/>
                <w:cs/>
              </w:rPr>
            </w:pPr>
            <w:r w:rsidRPr="0026715E">
              <w:rPr>
                <w:rFonts w:ascii="Arial" w:hAnsi="Arial"/>
                <w:sz w:val="16"/>
                <w:szCs w:val="16"/>
              </w:rPr>
              <w:t>of long-term loans</w:t>
            </w:r>
          </w:p>
        </w:tc>
        <w:tc>
          <w:tcPr>
            <w:tcW w:w="2741" w:type="dxa"/>
            <w:gridSpan w:val="2"/>
          </w:tcPr>
          <w:p w:rsidR="007D3C0C" w:rsidRPr="0026715E" w:rsidRDefault="007D3C0C" w:rsidP="002A628C">
            <w:pPr>
              <w:pBdr>
                <w:bottom w:val="single" w:sz="4" w:space="1" w:color="auto"/>
              </w:pBdr>
              <w:spacing w:line="260" w:lineRule="exact"/>
              <w:ind w:right="-18"/>
              <w:jc w:val="center"/>
              <w:rPr>
                <w:rFonts w:ascii="Arial" w:hAnsi="Arial"/>
                <w:sz w:val="16"/>
                <w:szCs w:val="16"/>
              </w:rPr>
            </w:pPr>
            <w:r w:rsidRPr="0026715E">
              <w:rPr>
                <w:rFonts w:ascii="Arial" w:hAnsi="Arial"/>
                <w:sz w:val="16"/>
                <w:szCs w:val="16"/>
              </w:rPr>
              <w:t>Interest rate</w:t>
            </w:r>
          </w:p>
        </w:tc>
        <w:tc>
          <w:tcPr>
            <w:tcW w:w="2429" w:type="dxa"/>
          </w:tcPr>
          <w:p w:rsidR="007D3C0C" w:rsidRPr="0026715E" w:rsidRDefault="007D3C0C" w:rsidP="002A628C">
            <w:pPr>
              <w:pBdr>
                <w:bottom w:val="single" w:sz="4" w:space="1" w:color="auto"/>
              </w:pBdr>
              <w:spacing w:line="260" w:lineRule="exact"/>
              <w:ind w:right="-18"/>
              <w:jc w:val="center"/>
              <w:rPr>
                <w:rFonts w:ascii="Arial" w:hAnsi="Arial"/>
                <w:sz w:val="16"/>
                <w:szCs w:val="16"/>
              </w:rPr>
            </w:pPr>
            <w:r w:rsidRPr="0026715E">
              <w:rPr>
                <w:rFonts w:ascii="Arial" w:hAnsi="Arial"/>
                <w:sz w:val="16"/>
                <w:szCs w:val="16"/>
              </w:rPr>
              <w:t>Repayment schedule</w:t>
            </w:r>
          </w:p>
        </w:tc>
      </w:tr>
      <w:tr w:rsidR="007D3C0C" w:rsidRPr="0026715E" w:rsidTr="008E73DD">
        <w:tc>
          <w:tcPr>
            <w:tcW w:w="2070" w:type="dxa"/>
          </w:tcPr>
          <w:p w:rsidR="007D3C0C" w:rsidRPr="0026715E" w:rsidRDefault="007D3C0C" w:rsidP="002A628C">
            <w:pPr>
              <w:spacing w:line="260" w:lineRule="exact"/>
              <w:ind w:right="-18"/>
              <w:jc w:val="center"/>
              <w:rPr>
                <w:rFonts w:ascii="Arial" w:hAnsi="Arial"/>
                <w:sz w:val="16"/>
                <w:szCs w:val="16"/>
                <w:cs/>
              </w:rPr>
            </w:pPr>
          </w:p>
        </w:tc>
        <w:tc>
          <w:tcPr>
            <w:tcW w:w="989" w:type="dxa"/>
          </w:tcPr>
          <w:p w:rsidR="007D3C0C" w:rsidRPr="0026715E" w:rsidRDefault="00E771A4" w:rsidP="002A628C">
            <w:pPr>
              <w:pBdr>
                <w:bottom w:val="single" w:sz="4" w:space="1" w:color="auto"/>
              </w:pBdr>
              <w:spacing w:line="260" w:lineRule="exact"/>
              <w:ind w:right="-18"/>
              <w:jc w:val="center"/>
              <w:rPr>
                <w:rFonts w:ascii="Arial" w:hAnsi="Arial"/>
                <w:sz w:val="16"/>
                <w:szCs w:val="16"/>
              </w:rPr>
            </w:pPr>
            <w:r>
              <w:rPr>
                <w:rFonts w:ascii="Arial" w:hAnsi="Arial"/>
                <w:sz w:val="16"/>
                <w:szCs w:val="16"/>
              </w:rPr>
              <w:t>2016</w:t>
            </w:r>
          </w:p>
        </w:tc>
        <w:tc>
          <w:tcPr>
            <w:tcW w:w="990" w:type="dxa"/>
          </w:tcPr>
          <w:p w:rsidR="007D3C0C" w:rsidRPr="0026715E" w:rsidRDefault="00E771A4" w:rsidP="002A628C">
            <w:pPr>
              <w:pBdr>
                <w:bottom w:val="single" w:sz="4" w:space="1" w:color="auto"/>
              </w:pBdr>
              <w:spacing w:line="260" w:lineRule="exact"/>
              <w:ind w:right="-18"/>
              <w:jc w:val="center"/>
              <w:rPr>
                <w:rFonts w:ascii="Arial" w:hAnsi="Arial"/>
                <w:sz w:val="16"/>
                <w:szCs w:val="16"/>
              </w:rPr>
            </w:pPr>
            <w:r>
              <w:rPr>
                <w:rFonts w:ascii="Arial" w:hAnsi="Arial"/>
                <w:sz w:val="16"/>
                <w:szCs w:val="16"/>
              </w:rPr>
              <w:t>2015</w:t>
            </w:r>
          </w:p>
        </w:tc>
        <w:tc>
          <w:tcPr>
            <w:tcW w:w="1391" w:type="dxa"/>
          </w:tcPr>
          <w:p w:rsidR="007D3C0C" w:rsidRPr="0026715E" w:rsidRDefault="00E771A4" w:rsidP="002A628C">
            <w:pPr>
              <w:pBdr>
                <w:bottom w:val="single" w:sz="4" w:space="1" w:color="auto"/>
              </w:pBdr>
              <w:spacing w:line="260" w:lineRule="exact"/>
              <w:ind w:right="-18"/>
              <w:jc w:val="center"/>
              <w:rPr>
                <w:rFonts w:ascii="Arial" w:hAnsi="Arial"/>
                <w:sz w:val="16"/>
                <w:szCs w:val="16"/>
              </w:rPr>
            </w:pPr>
            <w:r>
              <w:rPr>
                <w:rFonts w:ascii="Arial" w:hAnsi="Arial"/>
                <w:sz w:val="16"/>
                <w:szCs w:val="16"/>
              </w:rPr>
              <w:t>2016</w:t>
            </w:r>
          </w:p>
        </w:tc>
        <w:tc>
          <w:tcPr>
            <w:tcW w:w="1350" w:type="dxa"/>
          </w:tcPr>
          <w:p w:rsidR="007D3C0C" w:rsidRPr="0026715E" w:rsidRDefault="00E771A4" w:rsidP="002A628C">
            <w:pPr>
              <w:pBdr>
                <w:bottom w:val="single" w:sz="4" w:space="1" w:color="auto"/>
              </w:pBdr>
              <w:spacing w:line="260" w:lineRule="exact"/>
              <w:ind w:right="-18"/>
              <w:jc w:val="center"/>
              <w:rPr>
                <w:rFonts w:ascii="Arial" w:hAnsi="Arial"/>
                <w:sz w:val="16"/>
                <w:szCs w:val="16"/>
              </w:rPr>
            </w:pPr>
            <w:r>
              <w:rPr>
                <w:rFonts w:ascii="Arial" w:hAnsi="Arial"/>
                <w:sz w:val="16"/>
                <w:szCs w:val="16"/>
              </w:rPr>
              <w:t>2015</w:t>
            </w:r>
          </w:p>
        </w:tc>
        <w:tc>
          <w:tcPr>
            <w:tcW w:w="2429" w:type="dxa"/>
          </w:tcPr>
          <w:p w:rsidR="007D3C0C" w:rsidRPr="0026715E" w:rsidRDefault="007D3C0C" w:rsidP="002A628C">
            <w:pPr>
              <w:spacing w:line="260" w:lineRule="exact"/>
              <w:ind w:right="-18"/>
              <w:jc w:val="center"/>
              <w:rPr>
                <w:rFonts w:ascii="Arial" w:hAnsi="Arial"/>
                <w:sz w:val="16"/>
                <w:szCs w:val="16"/>
                <w:cs/>
              </w:rPr>
            </w:pPr>
          </w:p>
        </w:tc>
      </w:tr>
      <w:tr w:rsidR="00DF3535" w:rsidRPr="0026715E" w:rsidTr="008E73DD">
        <w:tc>
          <w:tcPr>
            <w:tcW w:w="2070" w:type="dxa"/>
          </w:tcPr>
          <w:p w:rsidR="00DF3535" w:rsidRPr="0026715E" w:rsidRDefault="00DF3535" w:rsidP="00DF3535">
            <w:pPr>
              <w:spacing w:line="260" w:lineRule="exact"/>
              <w:ind w:right="-18"/>
              <w:jc w:val="center"/>
              <w:rPr>
                <w:rFonts w:ascii="Arial" w:hAnsi="Arial"/>
                <w:sz w:val="16"/>
                <w:szCs w:val="16"/>
                <w:cs/>
              </w:rPr>
            </w:pPr>
          </w:p>
        </w:tc>
        <w:tc>
          <w:tcPr>
            <w:tcW w:w="989" w:type="dxa"/>
          </w:tcPr>
          <w:p w:rsidR="00DF3535" w:rsidRPr="0026715E" w:rsidRDefault="00DF3535" w:rsidP="00DF3535">
            <w:pPr>
              <w:spacing w:line="260" w:lineRule="exact"/>
              <w:ind w:right="-18"/>
              <w:jc w:val="center"/>
              <w:rPr>
                <w:rFonts w:ascii="Arial" w:hAnsi="Arial"/>
                <w:sz w:val="16"/>
                <w:szCs w:val="16"/>
              </w:rPr>
            </w:pPr>
            <w:r>
              <w:rPr>
                <w:rFonts w:ascii="Arial" w:hAnsi="Arial"/>
                <w:sz w:val="16"/>
                <w:szCs w:val="16"/>
              </w:rPr>
              <w:t>(</w:t>
            </w:r>
            <w:r w:rsidRPr="0026715E">
              <w:rPr>
                <w:rFonts w:ascii="Arial" w:hAnsi="Arial"/>
                <w:sz w:val="16"/>
                <w:szCs w:val="16"/>
              </w:rPr>
              <w:t>Thousand Baht</w:t>
            </w:r>
            <w:r>
              <w:rPr>
                <w:rFonts w:ascii="Arial" w:hAnsi="Arial"/>
                <w:sz w:val="16"/>
                <w:szCs w:val="16"/>
              </w:rPr>
              <w:t>)</w:t>
            </w:r>
          </w:p>
        </w:tc>
        <w:tc>
          <w:tcPr>
            <w:tcW w:w="990" w:type="dxa"/>
          </w:tcPr>
          <w:p w:rsidR="00DF3535" w:rsidRPr="0026715E" w:rsidRDefault="00DF3535" w:rsidP="00DF3535">
            <w:pPr>
              <w:spacing w:line="260" w:lineRule="exact"/>
              <w:ind w:right="-18"/>
              <w:jc w:val="center"/>
              <w:rPr>
                <w:rFonts w:ascii="Arial" w:hAnsi="Arial"/>
                <w:sz w:val="16"/>
                <w:szCs w:val="16"/>
              </w:rPr>
            </w:pPr>
            <w:r>
              <w:rPr>
                <w:rFonts w:ascii="Arial" w:hAnsi="Arial"/>
                <w:sz w:val="16"/>
                <w:szCs w:val="16"/>
              </w:rPr>
              <w:t>(</w:t>
            </w:r>
            <w:r w:rsidRPr="0026715E">
              <w:rPr>
                <w:rFonts w:ascii="Arial" w:hAnsi="Arial"/>
                <w:sz w:val="16"/>
                <w:szCs w:val="16"/>
              </w:rPr>
              <w:t>Thousand Baht</w:t>
            </w:r>
            <w:r>
              <w:rPr>
                <w:rFonts w:ascii="Arial" w:hAnsi="Arial"/>
                <w:sz w:val="16"/>
                <w:szCs w:val="16"/>
              </w:rPr>
              <w:t>)</w:t>
            </w:r>
          </w:p>
        </w:tc>
        <w:tc>
          <w:tcPr>
            <w:tcW w:w="1391" w:type="dxa"/>
          </w:tcPr>
          <w:p w:rsidR="00DF3535" w:rsidRPr="0026715E" w:rsidRDefault="00DF3535" w:rsidP="00DF3535">
            <w:pPr>
              <w:spacing w:line="260" w:lineRule="exact"/>
              <w:ind w:right="-108"/>
              <w:jc w:val="center"/>
              <w:rPr>
                <w:rFonts w:ascii="Arial" w:hAnsi="Arial"/>
                <w:sz w:val="16"/>
                <w:szCs w:val="16"/>
              </w:rPr>
            </w:pPr>
            <w:r w:rsidRPr="0026715E">
              <w:rPr>
                <w:rFonts w:ascii="Arial" w:hAnsi="Arial"/>
                <w:sz w:val="16"/>
                <w:szCs w:val="16"/>
              </w:rPr>
              <w:t>(% p.a.)</w:t>
            </w:r>
          </w:p>
        </w:tc>
        <w:tc>
          <w:tcPr>
            <w:tcW w:w="1350" w:type="dxa"/>
          </w:tcPr>
          <w:p w:rsidR="00DF3535" w:rsidRPr="0026715E" w:rsidRDefault="00DF3535" w:rsidP="00DF3535">
            <w:pPr>
              <w:spacing w:line="260" w:lineRule="exact"/>
              <w:ind w:right="-108"/>
              <w:jc w:val="center"/>
              <w:rPr>
                <w:rFonts w:ascii="Arial" w:hAnsi="Arial"/>
                <w:sz w:val="16"/>
                <w:szCs w:val="16"/>
                <w:cs/>
              </w:rPr>
            </w:pPr>
            <w:r w:rsidRPr="0026715E">
              <w:rPr>
                <w:rFonts w:ascii="Arial" w:hAnsi="Arial"/>
                <w:sz w:val="16"/>
                <w:szCs w:val="16"/>
              </w:rPr>
              <w:t>(% p.a.)</w:t>
            </w:r>
          </w:p>
        </w:tc>
        <w:tc>
          <w:tcPr>
            <w:tcW w:w="2429" w:type="dxa"/>
          </w:tcPr>
          <w:p w:rsidR="00DF3535" w:rsidRPr="0026715E" w:rsidRDefault="00DF3535" w:rsidP="00DF3535">
            <w:pPr>
              <w:spacing w:line="260" w:lineRule="exact"/>
              <w:ind w:right="-18"/>
              <w:jc w:val="center"/>
              <w:rPr>
                <w:rFonts w:ascii="Arial" w:hAnsi="Arial"/>
                <w:sz w:val="16"/>
                <w:szCs w:val="16"/>
                <w:cs/>
              </w:rPr>
            </w:pPr>
          </w:p>
        </w:tc>
      </w:tr>
      <w:tr w:rsidR="001D21E7" w:rsidRPr="0026715E" w:rsidTr="008E73DD">
        <w:tc>
          <w:tcPr>
            <w:tcW w:w="2070" w:type="dxa"/>
          </w:tcPr>
          <w:p w:rsidR="001D21E7" w:rsidRPr="0026715E" w:rsidRDefault="001D21E7" w:rsidP="001D21E7">
            <w:pPr>
              <w:spacing w:line="260" w:lineRule="exact"/>
              <w:ind w:left="162" w:right="-18" w:hanging="162"/>
              <w:rPr>
                <w:rFonts w:ascii="Arial" w:hAnsi="Arial"/>
                <w:sz w:val="16"/>
                <w:szCs w:val="16"/>
                <w:cs/>
              </w:rPr>
            </w:pPr>
            <w:r w:rsidRPr="0026715E">
              <w:rPr>
                <w:rFonts w:ascii="Arial" w:hAnsi="Arial"/>
                <w:sz w:val="16"/>
                <w:szCs w:val="16"/>
              </w:rPr>
              <w:t>Ananda Development Plc.</w:t>
            </w:r>
          </w:p>
        </w:tc>
        <w:tc>
          <w:tcPr>
            <w:tcW w:w="989" w:type="dxa"/>
          </w:tcPr>
          <w:p w:rsidR="001D21E7" w:rsidRPr="0026715E" w:rsidRDefault="001D21E7" w:rsidP="001D21E7">
            <w:pPr>
              <w:tabs>
                <w:tab w:val="decimal" w:pos="702"/>
              </w:tabs>
              <w:spacing w:line="260" w:lineRule="exact"/>
              <w:ind w:right="-18"/>
              <w:jc w:val="both"/>
              <w:rPr>
                <w:rFonts w:ascii="Arial" w:hAnsi="Arial"/>
                <w:sz w:val="16"/>
                <w:szCs w:val="16"/>
              </w:rPr>
            </w:pPr>
            <w:r w:rsidRPr="001D21E7">
              <w:rPr>
                <w:rFonts w:ascii="Arial" w:hAnsi="Arial"/>
                <w:sz w:val="16"/>
                <w:szCs w:val="16"/>
              </w:rPr>
              <w:t>395,830</w:t>
            </w:r>
          </w:p>
        </w:tc>
        <w:tc>
          <w:tcPr>
            <w:tcW w:w="990" w:type="dxa"/>
          </w:tcPr>
          <w:p w:rsidR="001D21E7" w:rsidRPr="0026715E" w:rsidRDefault="001D21E7" w:rsidP="001D21E7">
            <w:pPr>
              <w:tabs>
                <w:tab w:val="decimal" w:pos="702"/>
              </w:tabs>
              <w:spacing w:line="260" w:lineRule="exact"/>
              <w:ind w:right="-18"/>
              <w:jc w:val="both"/>
              <w:rPr>
                <w:rFonts w:ascii="Arial" w:hAnsi="Arial"/>
                <w:sz w:val="16"/>
                <w:szCs w:val="16"/>
              </w:rPr>
            </w:pPr>
            <w:r w:rsidRPr="0026715E">
              <w:rPr>
                <w:rFonts w:ascii="Arial" w:hAnsi="Arial"/>
                <w:sz w:val="16"/>
                <w:szCs w:val="16"/>
              </w:rPr>
              <w:t>306,144</w:t>
            </w:r>
          </w:p>
        </w:tc>
        <w:tc>
          <w:tcPr>
            <w:tcW w:w="1391" w:type="dxa"/>
          </w:tcPr>
          <w:p w:rsidR="001D21E7" w:rsidRPr="001D21E7" w:rsidRDefault="001D21E7" w:rsidP="001D21E7">
            <w:pPr>
              <w:spacing w:line="260" w:lineRule="exact"/>
              <w:ind w:right="-108"/>
              <w:jc w:val="center"/>
              <w:rPr>
                <w:rFonts w:ascii="Arial" w:hAnsi="Arial"/>
                <w:sz w:val="16"/>
                <w:szCs w:val="16"/>
              </w:rPr>
            </w:pPr>
            <w:r w:rsidRPr="001D21E7">
              <w:rPr>
                <w:rFonts w:ascii="Arial" w:hAnsi="Arial"/>
                <w:sz w:val="16"/>
                <w:szCs w:val="16"/>
              </w:rPr>
              <w:t>MLR - 1.75</w:t>
            </w:r>
            <w:r w:rsidRPr="001D21E7">
              <w:rPr>
                <w:rFonts w:ascii="Arial" w:hAnsi="Arial" w:hint="cs"/>
                <w:sz w:val="16"/>
                <w:szCs w:val="16"/>
                <w:cs/>
              </w:rPr>
              <w:t xml:space="preserve"> </w:t>
            </w:r>
            <w:r w:rsidRPr="001D21E7">
              <w:rPr>
                <w:rFonts w:ascii="Arial" w:hAnsi="Arial"/>
                <w:sz w:val="16"/>
                <w:szCs w:val="16"/>
              </w:rPr>
              <w:t>to MLR - 1.50</w:t>
            </w:r>
            <w:r w:rsidRPr="001D21E7">
              <w:rPr>
                <w:rFonts w:ascii="Arial" w:hAnsi="Arial" w:hint="cs"/>
                <w:sz w:val="16"/>
                <w:szCs w:val="16"/>
                <w:cs/>
              </w:rPr>
              <w:t xml:space="preserve"> </w:t>
            </w:r>
            <w:r w:rsidRPr="001D21E7">
              <w:rPr>
                <w:rFonts w:ascii="Arial" w:hAnsi="Arial"/>
                <w:sz w:val="16"/>
                <w:szCs w:val="16"/>
              </w:rPr>
              <w:t>and BIBOR 1M + 2.90</w:t>
            </w:r>
          </w:p>
        </w:tc>
        <w:tc>
          <w:tcPr>
            <w:tcW w:w="1350" w:type="dxa"/>
          </w:tcPr>
          <w:p w:rsidR="001D21E7" w:rsidRPr="0026715E" w:rsidRDefault="001D21E7" w:rsidP="001D21E7">
            <w:pPr>
              <w:spacing w:line="260" w:lineRule="exact"/>
              <w:ind w:right="-108"/>
              <w:jc w:val="center"/>
              <w:rPr>
                <w:rFonts w:ascii="Arial" w:hAnsi="Arial"/>
                <w:sz w:val="16"/>
                <w:szCs w:val="16"/>
              </w:rPr>
            </w:pPr>
            <w:r w:rsidRPr="0026715E">
              <w:rPr>
                <w:rFonts w:ascii="Arial" w:hAnsi="Arial"/>
                <w:sz w:val="16"/>
                <w:szCs w:val="16"/>
              </w:rPr>
              <w:t>MLR - 2.0 to    MLR - 1.25</w:t>
            </w:r>
          </w:p>
        </w:tc>
        <w:tc>
          <w:tcPr>
            <w:tcW w:w="2429" w:type="dxa"/>
          </w:tcPr>
          <w:p w:rsidR="001D21E7" w:rsidRPr="0026715E" w:rsidRDefault="001D21E7" w:rsidP="007D03BE">
            <w:pPr>
              <w:spacing w:line="260" w:lineRule="exact"/>
              <w:ind w:left="90" w:right="-43" w:hanging="90"/>
              <w:rPr>
                <w:rFonts w:ascii="Arial" w:hAnsi="Arial"/>
                <w:sz w:val="16"/>
                <w:szCs w:val="16"/>
              </w:rPr>
            </w:pPr>
            <w:r w:rsidRPr="0026715E">
              <w:rPr>
                <w:rFonts w:ascii="Arial" w:hAnsi="Arial"/>
                <w:sz w:val="16"/>
                <w:szCs w:val="16"/>
              </w:rPr>
              <w:t>Payment of the interest at the end of each month and repayment of principal upon redemption of residential condominium unit of the project sold at the rate of 70%</w:t>
            </w:r>
            <w:r w:rsidRPr="0026715E">
              <w:rPr>
                <w:rFonts w:ascii="Arial" w:hAnsi="Arial"/>
                <w:sz w:val="16"/>
                <w:szCs w:val="16"/>
                <w:cs/>
              </w:rPr>
              <w:t xml:space="preserve"> </w:t>
            </w:r>
            <w:r w:rsidRPr="0026715E">
              <w:rPr>
                <w:rFonts w:ascii="Arial" w:hAnsi="Arial"/>
                <w:sz w:val="16"/>
                <w:szCs w:val="16"/>
              </w:rPr>
              <w:t xml:space="preserve">of the selling price and not less than amount per square meter as stated in the agreements within </w:t>
            </w:r>
            <w:r w:rsidR="007D03BE">
              <w:rPr>
                <w:rFonts w:ascii="Arial" w:hAnsi="Arial"/>
                <w:sz w:val="16"/>
                <w:szCs w:val="16"/>
              </w:rPr>
              <w:t>2017</w:t>
            </w:r>
            <w:r w:rsidRPr="0026715E">
              <w:rPr>
                <w:rFonts w:ascii="Arial" w:hAnsi="Arial"/>
                <w:sz w:val="16"/>
                <w:szCs w:val="16"/>
              </w:rPr>
              <w:t xml:space="preserve"> to 2018</w:t>
            </w:r>
          </w:p>
        </w:tc>
      </w:tr>
      <w:tr w:rsidR="007D03BE" w:rsidRPr="0026715E" w:rsidTr="008E73DD">
        <w:tc>
          <w:tcPr>
            <w:tcW w:w="2070" w:type="dxa"/>
          </w:tcPr>
          <w:p w:rsidR="007D03BE" w:rsidRPr="0026715E" w:rsidRDefault="007D03BE" w:rsidP="007D03BE">
            <w:pPr>
              <w:spacing w:line="260" w:lineRule="exact"/>
              <w:ind w:left="162" w:right="-18" w:hanging="162"/>
              <w:rPr>
                <w:rFonts w:ascii="Arial" w:hAnsi="Arial"/>
                <w:sz w:val="16"/>
                <w:szCs w:val="16"/>
              </w:rPr>
            </w:pPr>
            <w:r>
              <w:rPr>
                <w:rFonts w:ascii="Arial" w:hAnsi="Arial"/>
                <w:sz w:val="16"/>
                <w:szCs w:val="16"/>
              </w:rPr>
              <w:t>Helix Co., Ltd.</w:t>
            </w:r>
          </w:p>
        </w:tc>
        <w:tc>
          <w:tcPr>
            <w:tcW w:w="989" w:type="dxa"/>
          </w:tcPr>
          <w:p w:rsidR="007D03BE" w:rsidRPr="001D21E7" w:rsidRDefault="007D03BE" w:rsidP="007D03BE">
            <w:pPr>
              <w:tabs>
                <w:tab w:val="decimal" w:pos="702"/>
              </w:tabs>
              <w:spacing w:line="260" w:lineRule="exact"/>
              <w:ind w:right="-18"/>
              <w:jc w:val="both"/>
              <w:rPr>
                <w:rFonts w:ascii="Arial" w:hAnsi="Arial"/>
                <w:sz w:val="16"/>
                <w:szCs w:val="16"/>
              </w:rPr>
            </w:pPr>
            <w:r w:rsidRPr="001D21E7">
              <w:rPr>
                <w:rFonts w:ascii="Arial" w:hAnsi="Arial"/>
                <w:sz w:val="16"/>
                <w:szCs w:val="16"/>
              </w:rPr>
              <w:t>701,406</w:t>
            </w:r>
          </w:p>
        </w:tc>
        <w:tc>
          <w:tcPr>
            <w:tcW w:w="990" w:type="dxa"/>
          </w:tcPr>
          <w:p w:rsidR="007D03BE" w:rsidRPr="001D21E7" w:rsidRDefault="007D03BE" w:rsidP="007D03BE">
            <w:pPr>
              <w:tabs>
                <w:tab w:val="decimal" w:pos="702"/>
              </w:tabs>
              <w:spacing w:line="260" w:lineRule="exact"/>
              <w:ind w:right="-18"/>
              <w:jc w:val="both"/>
              <w:rPr>
                <w:rFonts w:ascii="Arial" w:hAnsi="Arial"/>
                <w:sz w:val="16"/>
                <w:szCs w:val="16"/>
              </w:rPr>
            </w:pPr>
            <w:r w:rsidRPr="001D21E7">
              <w:rPr>
                <w:rFonts w:ascii="Arial" w:hAnsi="Arial"/>
                <w:sz w:val="16"/>
                <w:szCs w:val="16"/>
              </w:rPr>
              <w:t>-</w:t>
            </w:r>
          </w:p>
        </w:tc>
        <w:tc>
          <w:tcPr>
            <w:tcW w:w="1391" w:type="dxa"/>
          </w:tcPr>
          <w:p w:rsidR="007D03BE" w:rsidRPr="001D21E7" w:rsidRDefault="007D03BE" w:rsidP="007D03BE">
            <w:pPr>
              <w:spacing w:line="260" w:lineRule="exact"/>
              <w:ind w:right="-108"/>
              <w:jc w:val="center"/>
              <w:rPr>
                <w:rFonts w:ascii="Arial" w:hAnsi="Arial"/>
                <w:sz w:val="16"/>
                <w:szCs w:val="16"/>
              </w:rPr>
            </w:pPr>
            <w:r w:rsidRPr="001D21E7">
              <w:rPr>
                <w:rFonts w:ascii="Arial" w:hAnsi="Arial"/>
                <w:sz w:val="16"/>
                <w:szCs w:val="16"/>
              </w:rPr>
              <w:t>MLR - 2.15</w:t>
            </w:r>
            <w:r w:rsidRPr="001D21E7">
              <w:rPr>
                <w:rFonts w:ascii="Arial" w:hAnsi="Arial" w:hint="cs"/>
                <w:sz w:val="16"/>
                <w:szCs w:val="16"/>
                <w:cs/>
              </w:rPr>
              <w:t xml:space="preserve"> </w:t>
            </w:r>
            <w:r>
              <w:rPr>
                <w:rFonts w:ascii="Arial" w:hAnsi="Arial"/>
                <w:sz w:val="16"/>
                <w:szCs w:val="16"/>
              </w:rPr>
              <w:t>to</w:t>
            </w:r>
            <w:r w:rsidRPr="001D21E7">
              <w:rPr>
                <w:rFonts w:ascii="Arial" w:hAnsi="Arial"/>
                <w:sz w:val="16"/>
                <w:szCs w:val="16"/>
              </w:rPr>
              <w:t xml:space="preserve"> MLR - 1.25</w:t>
            </w:r>
            <w:r w:rsidRPr="001D21E7">
              <w:rPr>
                <w:rFonts w:ascii="Arial" w:hAnsi="Arial" w:hint="cs"/>
                <w:sz w:val="16"/>
                <w:szCs w:val="16"/>
                <w:cs/>
              </w:rPr>
              <w:t xml:space="preserve"> </w:t>
            </w:r>
            <w:r>
              <w:rPr>
                <w:rFonts w:ascii="Arial" w:hAnsi="Arial"/>
                <w:sz w:val="16"/>
                <w:szCs w:val="16"/>
              </w:rPr>
              <w:t>and</w:t>
            </w:r>
            <w:r w:rsidRPr="001D21E7">
              <w:rPr>
                <w:rFonts w:ascii="Arial" w:hAnsi="Arial"/>
                <w:sz w:val="16"/>
                <w:szCs w:val="16"/>
              </w:rPr>
              <w:t xml:space="preserve"> BIBOR 1M + 2.95</w:t>
            </w:r>
          </w:p>
        </w:tc>
        <w:tc>
          <w:tcPr>
            <w:tcW w:w="1350" w:type="dxa"/>
          </w:tcPr>
          <w:p w:rsidR="007D03BE" w:rsidRPr="001D21E7" w:rsidRDefault="007D03BE" w:rsidP="007D03BE">
            <w:pPr>
              <w:spacing w:line="260" w:lineRule="exact"/>
              <w:ind w:right="112"/>
              <w:jc w:val="right"/>
              <w:rPr>
                <w:rFonts w:ascii="Arial" w:hAnsi="Arial"/>
                <w:sz w:val="16"/>
                <w:szCs w:val="16"/>
              </w:rPr>
            </w:pPr>
            <w:r w:rsidRPr="001D21E7">
              <w:rPr>
                <w:rFonts w:ascii="Arial" w:hAnsi="Arial"/>
                <w:sz w:val="16"/>
                <w:szCs w:val="16"/>
              </w:rPr>
              <w:t>-</w:t>
            </w:r>
          </w:p>
        </w:tc>
        <w:tc>
          <w:tcPr>
            <w:tcW w:w="2429" w:type="dxa"/>
          </w:tcPr>
          <w:p w:rsidR="007D03BE" w:rsidRPr="0026715E" w:rsidRDefault="007D03BE" w:rsidP="007D03BE">
            <w:pPr>
              <w:spacing w:line="260" w:lineRule="exact"/>
              <w:ind w:left="90" w:right="-43" w:hanging="90"/>
              <w:rPr>
                <w:rFonts w:ascii="Arial" w:hAnsi="Arial"/>
                <w:sz w:val="16"/>
                <w:szCs w:val="16"/>
              </w:rPr>
            </w:pPr>
            <w:r w:rsidRPr="0026715E">
              <w:rPr>
                <w:rFonts w:ascii="Arial" w:hAnsi="Arial"/>
                <w:sz w:val="16"/>
                <w:szCs w:val="16"/>
              </w:rPr>
              <w:t>Payment of the interest at the end of each month and repayment of principal upon redemption of residential condominium unit of the project sold at the rate of 70%</w:t>
            </w:r>
            <w:r w:rsidRPr="0026715E">
              <w:rPr>
                <w:rFonts w:ascii="Arial" w:hAnsi="Arial"/>
                <w:sz w:val="16"/>
                <w:szCs w:val="16"/>
                <w:cs/>
              </w:rPr>
              <w:t xml:space="preserve"> </w:t>
            </w:r>
            <w:r w:rsidRPr="0026715E">
              <w:rPr>
                <w:rFonts w:ascii="Arial" w:hAnsi="Arial"/>
                <w:sz w:val="16"/>
                <w:szCs w:val="16"/>
              </w:rPr>
              <w:t xml:space="preserve">of the selling price and not less than amount per square meter as stated in the agreements within </w:t>
            </w:r>
            <w:r>
              <w:rPr>
                <w:rFonts w:ascii="Arial" w:hAnsi="Arial"/>
                <w:sz w:val="16"/>
                <w:szCs w:val="16"/>
              </w:rPr>
              <w:t>2018</w:t>
            </w:r>
            <w:r w:rsidRPr="0026715E">
              <w:rPr>
                <w:rFonts w:ascii="Arial" w:hAnsi="Arial"/>
                <w:sz w:val="16"/>
                <w:szCs w:val="16"/>
              </w:rPr>
              <w:t xml:space="preserve"> to </w:t>
            </w:r>
            <w:r>
              <w:rPr>
                <w:rFonts w:ascii="Arial" w:hAnsi="Arial"/>
                <w:sz w:val="16"/>
                <w:szCs w:val="16"/>
              </w:rPr>
              <w:t>2020</w:t>
            </w:r>
          </w:p>
        </w:tc>
      </w:tr>
      <w:tr w:rsidR="007D03BE" w:rsidRPr="0026715E" w:rsidTr="008E73DD">
        <w:trPr>
          <w:gridAfter w:val="3"/>
          <w:wAfter w:w="5170" w:type="dxa"/>
        </w:trPr>
        <w:tc>
          <w:tcPr>
            <w:tcW w:w="2070" w:type="dxa"/>
          </w:tcPr>
          <w:p w:rsidR="007D03BE" w:rsidRPr="0026715E" w:rsidRDefault="007D03BE" w:rsidP="007D03BE">
            <w:pPr>
              <w:spacing w:line="260" w:lineRule="exact"/>
              <w:ind w:right="-109"/>
              <w:rPr>
                <w:rFonts w:ascii="Arial" w:hAnsi="Arial"/>
                <w:sz w:val="16"/>
                <w:szCs w:val="16"/>
                <w:cs/>
              </w:rPr>
            </w:pPr>
            <w:r w:rsidRPr="0026715E">
              <w:rPr>
                <w:rFonts w:ascii="Arial" w:hAnsi="Arial"/>
                <w:sz w:val="16"/>
                <w:szCs w:val="16"/>
              </w:rPr>
              <w:t>Total</w:t>
            </w:r>
          </w:p>
        </w:tc>
        <w:tc>
          <w:tcPr>
            <w:tcW w:w="989" w:type="dxa"/>
          </w:tcPr>
          <w:p w:rsidR="007D03BE" w:rsidRPr="0026715E" w:rsidRDefault="007D03BE" w:rsidP="007D03BE">
            <w:pPr>
              <w:pBdr>
                <w:top w:val="single" w:sz="4" w:space="1" w:color="auto"/>
                <w:bottom w:val="double" w:sz="4" w:space="1" w:color="auto"/>
              </w:pBdr>
              <w:tabs>
                <w:tab w:val="decimal" w:pos="702"/>
              </w:tabs>
              <w:spacing w:line="260" w:lineRule="exact"/>
              <w:ind w:right="-18"/>
              <w:jc w:val="both"/>
              <w:rPr>
                <w:rFonts w:ascii="Arial" w:hAnsi="Arial"/>
                <w:sz w:val="16"/>
                <w:szCs w:val="16"/>
              </w:rPr>
            </w:pPr>
            <w:r>
              <w:rPr>
                <w:rFonts w:ascii="Arial" w:hAnsi="Arial"/>
                <w:sz w:val="16"/>
                <w:szCs w:val="16"/>
              </w:rPr>
              <w:t>1,097,236</w:t>
            </w:r>
          </w:p>
        </w:tc>
        <w:tc>
          <w:tcPr>
            <w:tcW w:w="990" w:type="dxa"/>
          </w:tcPr>
          <w:p w:rsidR="007D03BE" w:rsidRPr="0026715E" w:rsidRDefault="007D03BE" w:rsidP="007D03BE">
            <w:pPr>
              <w:pBdr>
                <w:top w:val="single" w:sz="4" w:space="1" w:color="auto"/>
                <w:bottom w:val="double" w:sz="4" w:space="1" w:color="auto"/>
              </w:pBdr>
              <w:tabs>
                <w:tab w:val="decimal" w:pos="702"/>
              </w:tabs>
              <w:spacing w:line="260" w:lineRule="exact"/>
              <w:ind w:right="-18"/>
              <w:jc w:val="both"/>
              <w:rPr>
                <w:rFonts w:ascii="Arial" w:hAnsi="Arial"/>
                <w:sz w:val="16"/>
                <w:szCs w:val="16"/>
              </w:rPr>
            </w:pPr>
            <w:r w:rsidRPr="0026715E">
              <w:rPr>
                <w:rFonts w:ascii="Arial" w:hAnsi="Arial"/>
                <w:sz w:val="16"/>
                <w:szCs w:val="16"/>
              </w:rPr>
              <w:t>306,144</w:t>
            </w:r>
          </w:p>
        </w:tc>
      </w:tr>
    </w:tbl>
    <w:p w:rsidR="00E2587D" w:rsidRPr="0026715E" w:rsidRDefault="00B97DF4" w:rsidP="00E2587D">
      <w:pPr>
        <w:tabs>
          <w:tab w:val="left" w:pos="1440"/>
          <w:tab w:val="left" w:pos="2880"/>
          <w:tab w:val="left" w:pos="3240"/>
          <w:tab w:val="center" w:pos="6120"/>
          <w:tab w:val="left" w:pos="6300"/>
        </w:tabs>
        <w:spacing w:before="240" w:after="120" w:line="380" w:lineRule="exact"/>
        <w:ind w:left="544" w:hanging="544"/>
        <w:jc w:val="both"/>
        <w:rPr>
          <w:rFonts w:ascii="Arial" w:hAnsi="Arial"/>
          <w:color w:val="000000"/>
          <w:sz w:val="22"/>
          <w:szCs w:val="22"/>
        </w:rPr>
      </w:pPr>
      <w:r w:rsidRPr="0026715E">
        <w:rPr>
          <w:rFonts w:ascii="Arial" w:hAnsi="Arial"/>
          <w:color w:val="000000"/>
          <w:sz w:val="22"/>
          <w:szCs w:val="22"/>
        </w:rPr>
        <w:lastRenderedPageBreak/>
        <w:tab/>
      </w:r>
      <w:r w:rsidR="00E2587D" w:rsidRPr="0026715E">
        <w:rPr>
          <w:rFonts w:ascii="Arial" w:hAnsi="Arial"/>
          <w:color w:val="000000"/>
          <w:sz w:val="22"/>
          <w:szCs w:val="22"/>
        </w:rPr>
        <w:t>Long-term loans facilities of the Company and its subsidiaries are secured by mortgages of land and construction in progress of the Company and its subsidiaries and land of the Company</w:t>
      </w:r>
      <w:r w:rsidR="00E2587D" w:rsidRPr="0026715E">
        <w:rPr>
          <w:rFonts w:ascii="Arial" w:hAnsi="Arial"/>
          <w:sz w:val="22"/>
          <w:szCs w:val="22"/>
        </w:rPr>
        <w:t>’</w:t>
      </w:r>
      <w:r w:rsidR="00E2587D" w:rsidRPr="0026715E">
        <w:rPr>
          <w:rFonts w:ascii="Arial" w:hAnsi="Arial"/>
          <w:color w:val="000000"/>
          <w:sz w:val="22"/>
          <w:szCs w:val="22"/>
        </w:rPr>
        <w:t>s director, guarantees provided by the Company and its subsidiaries, and the transfer of rights of claim over bank deposits. Subsequently, on 17 February 2015, the Company redeemed the mortgages of land of the Company</w:t>
      </w:r>
      <w:r w:rsidR="00E2587D" w:rsidRPr="0026715E">
        <w:rPr>
          <w:rFonts w:ascii="Arial" w:hAnsi="Arial"/>
          <w:sz w:val="22"/>
          <w:szCs w:val="22"/>
        </w:rPr>
        <w:t>’</w:t>
      </w:r>
      <w:r w:rsidR="00E2587D" w:rsidRPr="0026715E">
        <w:rPr>
          <w:rFonts w:ascii="Arial" w:hAnsi="Arial"/>
          <w:color w:val="000000"/>
          <w:sz w:val="22"/>
          <w:szCs w:val="22"/>
        </w:rPr>
        <w:t>s director from the financial institutions.</w:t>
      </w:r>
    </w:p>
    <w:p w:rsidR="00E2587D" w:rsidRPr="0026715E" w:rsidRDefault="00E2587D" w:rsidP="00E2587D">
      <w:pPr>
        <w:tabs>
          <w:tab w:val="left" w:pos="1440"/>
          <w:tab w:val="left" w:pos="2880"/>
          <w:tab w:val="left" w:pos="3240"/>
          <w:tab w:val="center" w:pos="6120"/>
          <w:tab w:val="left" w:pos="6300"/>
        </w:tabs>
        <w:spacing w:before="120" w:after="120" w:line="380" w:lineRule="exact"/>
        <w:ind w:left="547"/>
        <w:jc w:val="both"/>
        <w:rPr>
          <w:rFonts w:ascii="Arial" w:hAnsi="Arial"/>
          <w:color w:val="000000"/>
          <w:sz w:val="22"/>
          <w:szCs w:val="22"/>
        </w:rPr>
      </w:pPr>
      <w:r w:rsidRPr="0026715E">
        <w:rPr>
          <w:rFonts w:ascii="Arial" w:hAnsi="Arial"/>
          <w:color w:val="000000"/>
          <w:sz w:val="22"/>
          <w:szCs w:val="22"/>
        </w:rPr>
        <w:t xml:space="preserve">The loan agreements contain several covenants and restrictions imposed by the lenders regarding </w:t>
      </w:r>
      <w:r w:rsidR="00594BC0">
        <w:rPr>
          <w:rFonts w:ascii="Arial" w:hAnsi="Arial"/>
          <w:color w:val="000000"/>
          <w:sz w:val="22"/>
          <w:szCs w:val="22"/>
        </w:rPr>
        <w:t xml:space="preserve">changes in the Board of Directors of the subsidiaries, </w:t>
      </w:r>
      <w:r w:rsidRPr="0026715E">
        <w:rPr>
          <w:rFonts w:ascii="Arial" w:hAnsi="Arial"/>
          <w:color w:val="000000"/>
          <w:sz w:val="22"/>
          <w:szCs w:val="22"/>
        </w:rPr>
        <w:t xml:space="preserve">mergers or combinations with any other companies, reductions of share capital, and </w:t>
      </w:r>
      <w:r w:rsidR="00594BC0">
        <w:rPr>
          <w:rFonts w:ascii="Arial" w:hAnsi="Arial"/>
          <w:color w:val="000000"/>
          <w:sz w:val="22"/>
          <w:szCs w:val="22"/>
        </w:rPr>
        <w:t>financial transactions other than those i</w:t>
      </w:r>
      <w:r w:rsidR="00DF3535">
        <w:rPr>
          <w:rFonts w:ascii="Arial" w:hAnsi="Arial"/>
          <w:color w:val="000000"/>
          <w:sz w:val="22"/>
          <w:szCs w:val="22"/>
        </w:rPr>
        <w:t>n the normal course of business, a</w:t>
      </w:r>
      <w:r w:rsidR="00594BC0">
        <w:rPr>
          <w:rFonts w:ascii="Arial" w:hAnsi="Arial"/>
          <w:color w:val="000000"/>
          <w:sz w:val="22"/>
          <w:szCs w:val="22"/>
        </w:rPr>
        <w:t>mong others</w:t>
      </w:r>
      <w:r w:rsidRPr="0026715E">
        <w:rPr>
          <w:rFonts w:ascii="Arial" w:hAnsi="Arial"/>
          <w:color w:val="000000"/>
          <w:sz w:val="22"/>
          <w:szCs w:val="22"/>
        </w:rPr>
        <w:t>.</w:t>
      </w:r>
    </w:p>
    <w:p w:rsidR="000B3620" w:rsidRPr="0026715E" w:rsidRDefault="00E2587D" w:rsidP="00E2587D">
      <w:pPr>
        <w:tabs>
          <w:tab w:val="left" w:pos="1440"/>
          <w:tab w:val="left" w:pos="2880"/>
          <w:tab w:val="left" w:pos="3240"/>
          <w:tab w:val="center" w:pos="6120"/>
          <w:tab w:val="left" w:pos="6300"/>
        </w:tabs>
        <w:spacing w:before="240" w:after="120" w:line="380" w:lineRule="exact"/>
        <w:ind w:left="544" w:hanging="544"/>
        <w:jc w:val="both"/>
        <w:rPr>
          <w:rFonts w:ascii="Arial" w:hAnsi="Arial"/>
          <w:color w:val="000000"/>
          <w:sz w:val="22"/>
          <w:szCs w:val="22"/>
        </w:rPr>
      </w:pPr>
      <w:r w:rsidRPr="0026715E">
        <w:rPr>
          <w:rFonts w:ascii="Arial" w:hAnsi="Arial"/>
          <w:color w:val="000000"/>
          <w:sz w:val="22"/>
          <w:szCs w:val="22"/>
        </w:rPr>
        <w:tab/>
        <w:t xml:space="preserve">As at 31 December </w:t>
      </w:r>
      <w:r w:rsidR="00E771A4">
        <w:rPr>
          <w:rFonts w:ascii="Arial" w:hAnsi="Arial"/>
          <w:color w:val="000000"/>
          <w:sz w:val="22"/>
          <w:szCs w:val="22"/>
        </w:rPr>
        <w:t>2016</w:t>
      </w:r>
      <w:r w:rsidRPr="0026715E">
        <w:rPr>
          <w:rFonts w:ascii="Arial" w:hAnsi="Arial"/>
          <w:color w:val="000000"/>
          <w:sz w:val="22"/>
          <w:szCs w:val="22"/>
        </w:rPr>
        <w:t xml:space="preserve">, the loan facilities of the Company and its subsidiaries which have not yet been drawn down amounting to Baht </w:t>
      </w:r>
      <w:r w:rsidR="001D21E7">
        <w:rPr>
          <w:rFonts w:ascii="Arial" w:hAnsi="Arial"/>
          <w:color w:val="000000"/>
          <w:sz w:val="22"/>
          <w:szCs w:val="22"/>
        </w:rPr>
        <w:t>4,</w:t>
      </w:r>
      <w:r w:rsidR="00263966">
        <w:rPr>
          <w:rFonts w:ascii="Arial" w:hAnsi="Arial"/>
          <w:color w:val="000000"/>
          <w:sz w:val="22"/>
          <w:szCs w:val="22"/>
        </w:rPr>
        <w:t>238</w:t>
      </w:r>
      <w:r w:rsidRPr="0026715E">
        <w:rPr>
          <w:rFonts w:ascii="Arial" w:hAnsi="Arial"/>
          <w:color w:val="000000"/>
          <w:sz w:val="22"/>
          <w:szCs w:val="22"/>
        </w:rPr>
        <w:t xml:space="preserve"> million (</w:t>
      </w:r>
      <w:r w:rsidR="00E771A4">
        <w:rPr>
          <w:rFonts w:ascii="Arial" w:hAnsi="Arial"/>
          <w:color w:val="000000"/>
          <w:sz w:val="22"/>
          <w:szCs w:val="22"/>
        </w:rPr>
        <w:t>2015</w:t>
      </w:r>
      <w:r w:rsidRPr="0026715E">
        <w:rPr>
          <w:rFonts w:ascii="Arial" w:hAnsi="Arial"/>
          <w:color w:val="000000"/>
          <w:sz w:val="22"/>
          <w:szCs w:val="22"/>
        </w:rPr>
        <w:t xml:space="preserve">: Baht </w:t>
      </w:r>
      <w:r w:rsidR="00BA3F9F">
        <w:rPr>
          <w:rFonts w:ascii="Arial" w:hAnsi="Arial"/>
          <w:color w:val="000000"/>
          <w:sz w:val="22"/>
          <w:szCs w:val="22"/>
        </w:rPr>
        <w:t>6,135</w:t>
      </w:r>
      <w:r w:rsidRPr="0026715E">
        <w:rPr>
          <w:rFonts w:ascii="Arial" w:hAnsi="Arial"/>
          <w:color w:val="000000"/>
          <w:sz w:val="22"/>
          <w:szCs w:val="22"/>
        </w:rPr>
        <w:t xml:space="preserve"> million) (the Company only: Baht </w:t>
      </w:r>
      <w:r w:rsidR="008572B5">
        <w:rPr>
          <w:rFonts w:ascii="Arial" w:hAnsi="Arial"/>
          <w:color w:val="000000"/>
          <w:sz w:val="22"/>
          <w:szCs w:val="22"/>
        </w:rPr>
        <w:t>2,376</w:t>
      </w:r>
      <w:r w:rsidRPr="0026715E">
        <w:rPr>
          <w:rFonts w:ascii="Arial" w:hAnsi="Arial"/>
          <w:color w:val="000000"/>
          <w:sz w:val="22"/>
          <w:szCs w:val="22"/>
        </w:rPr>
        <w:t xml:space="preserve"> million, </w:t>
      </w:r>
      <w:r w:rsidR="00E771A4">
        <w:rPr>
          <w:rFonts w:ascii="Arial" w:hAnsi="Arial"/>
          <w:color w:val="000000"/>
          <w:sz w:val="22"/>
          <w:szCs w:val="22"/>
        </w:rPr>
        <w:t>2015</w:t>
      </w:r>
      <w:r w:rsidRPr="0026715E">
        <w:rPr>
          <w:rFonts w:ascii="Arial" w:hAnsi="Arial"/>
          <w:color w:val="000000"/>
          <w:sz w:val="22"/>
          <w:szCs w:val="22"/>
        </w:rPr>
        <w:t xml:space="preserve">: Baht </w:t>
      </w:r>
      <w:r w:rsidR="00C86CFC">
        <w:rPr>
          <w:rFonts w:ascii="Arial" w:hAnsi="Arial"/>
          <w:color w:val="000000"/>
          <w:sz w:val="22"/>
          <w:szCs w:val="22"/>
        </w:rPr>
        <w:t>5,355</w:t>
      </w:r>
      <w:r w:rsidRPr="0026715E">
        <w:rPr>
          <w:rFonts w:ascii="Arial" w:hAnsi="Arial"/>
          <w:color w:val="000000"/>
          <w:sz w:val="22"/>
          <w:szCs w:val="22"/>
        </w:rPr>
        <w:t xml:space="preserve"> million).</w:t>
      </w:r>
    </w:p>
    <w:p w:rsidR="004C768F" w:rsidRPr="0026715E" w:rsidRDefault="00C86CFC" w:rsidP="004C768F">
      <w:pPr>
        <w:tabs>
          <w:tab w:val="left" w:pos="1440"/>
          <w:tab w:val="left" w:pos="2880"/>
          <w:tab w:val="left" w:pos="3240"/>
          <w:tab w:val="center" w:pos="6120"/>
          <w:tab w:val="left" w:pos="630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26</w:t>
      </w:r>
      <w:r w:rsidR="004C768F" w:rsidRPr="0026715E">
        <w:rPr>
          <w:rFonts w:ascii="Arial" w:eastAsia="Arial Unicode MS" w:hAnsi="Arial" w:cs="Arial Unicode MS"/>
          <w:b/>
          <w:bCs/>
          <w:sz w:val="22"/>
          <w:szCs w:val="22"/>
        </w:rPr>
        <w:t>.</w:t>
      </w:r>
      <w:r w:rsidR="004C768F" w:rsidRPr="0026715E">
        <w:rPr>
          <w:rFonts w:ascii="Arial" w:eastAsia="Arial Unicode MS" w:hAnsi="Arial" w:cs="Arial Unicode MS"/>
          <w:b/>
          <w:bCs/>
          <w:sz w:val="22"/>
          <w:szCs w:val="22"/>
        </w:rPr>
        <w:tab/>
        <w:t>Short-term bills of exchange</w:t>
      </w:r>
    </w:p>
    <w:p w:rsidR="004C768F" w:rsidRPr="0026715E" w:rsidRDefault="004C768F" w:rsidP="004C768F">
      <w:pPr>
        <w:tabs>
          <w:tab w:val="left" w:pos="1440"/>
          <w:tab w:val="right" w:pos="6480"/>
          <w:tab w:val="right" w:pos="8640"/>
        </w:tabs>
        <w:spacing w:before="120" w:after="120" w:line="380" w:lineRule="exact"/>
        <w:ind w:left="547" w:right="-45" w:hanging="547"/>
        <w:jc w:val="thaiDistribute"/>
        <w:rPr>
          <w:rFonts w:ascii="Arial" w:hAnsi="Arial"/>
          <w:sz w:val="22"/>
          <w:szCs w:val="22"/>
        </w:rPr>
      </w:pPr>
      <w:r w:rsidRPr="0026715E">
        <w:rPr>
          <w:rFonts w:ascii="Arial" w:hAnsi="Arial"/>
          <w:sz w:val="22"/>
          <w:szCs w:val="22"/>
          <w:cs/>
        </w:rPr>
        <w:tab/>
      </w:r>
      <w:r w:rsidR="00E2587D" w:rsidRPr="0026715E">
        <w:rPr>
          <w:rFonts w:ascii="Arial" w:hAnsi="Arial"/>
          <w:sz w:val="22"/>
          <w:szCs w:val="22"/>
        </w:rPr>
        <w:t xml:space="preserve">On 3 April 2014 and 27 August 2014, meetings of the Company’s Board of Directors approved the issue and offer of </w:t>
      </w:r>
      <w:bookmarkStart w:id="1" w:name="OLE_LINK1"/>
      <w:r w:rsidR="00E2587D" w:rsidRPr="0026715E">
        <w:rPr>
          <w:rFonts w:ascii="Arial" w:hAnsi="Arial"/>
          <w:sz w:val="22"/>
          <w:szCs w:val="22"/>
        </w:rPr>
        <w:t>up to Baht 2,000 million of short-term bills of exchange</w:t>
      </w:r>
      <w:bookmarkEnd w:id="1"/>
      <w:r w:rsidR="00E2587D" w:rsidRPr="0026715E">
        <w:rPr>
          <w:rFonts w:ascii="Arial" w:hAnsi="Arial"/>
          <w:sz w:val="22"/>
          <w:szCs w:val="22"/>
        </w:rPr>
        <w:t>. These bills of exchange are to be denominated in Thai Baht, have a tenor of no more than 270 days from the issue date, and are to be offered through public offerings or by private placement with high net worth individuals and institutional investors, with no limit or not exceeding 10 bills of exchange at any time, pursuant to the Notification of the SEC No. Tor Chor 9/2552. The bills may be offered in a single or multiple tranches. Moreover, the offering may be made as compensation for formerly issued and offered bills of exchange, depending on the Company’s judgment and its funding requirements. The Board of Directors authorised the Chief Executive Officer or a person designated by the Chief Executive Officer to determine terms and conditions and other details regarding the issue and offering of the bills of exchange, such as interest rate, offering period, maturity and amount offered, to appoint advisors or other persons relevant to the issue and offering of the bills, and to endorse relevant documents and agreements.</w:t>
      </w:r>
    </w:p>
    <w:p w:rsidR="002E48EE" w:rsidRDefault="002A628C" w:rsidP="003323D8">
      <w:pPr>
        <w:tabs>
          <w:tab w:val="left" w:pos="2160"/>
          <w:tab w:val="right" w:pos="7200"/>
          <w:tab w:val="right" w:pos="8540"/>
        </w:tabs>
        <w:spacing w:before="120" w:after="120" w:line="380" w:lineRule="exact"/>
        <w:ind w:left="547" w:hanging="547"/>
        <w:jc w:val="both"/>
        <w:rPr>
          <w:rFonts w:ascii="Arial" w:hAnsi="Arial"/>
          <w:sz w:val="22"/>
          <w:szCs w:val="22"/>
        </w:rPr>
      </w:pPr>
      <w:r w:rsidRPr="0026715E">
        <w:rPr>
          <w:rFonts w:ascii="Arial" w:hAnsi="Arial"/>
          <w:sz w:val="22"/>
          <w:szCs w:val="22"/>
        </w:rPr>
        <w:tab/>
      </w:r>
      <w:r w:rsidR="0045233E" w:rsidRPr="0026715E">
        <w:rPr>
          <w:rFonts w:ascii="Arial" w:hAnsi="Arial"/>
          <w:sz w:val="22"/>
          <w:szCs w:val="22"/>
        </w:rPr>
        <w:t xml:space="preserve">As of 31 December </w:t>
      </w:r>
      <w:r w:rsidR="00C86CFC">
        <w:rPr>
          <w:rFonts w:ascii="Arial" w:hAnsi="Arial"/>
          <w:sz w:val="22"/>
          <w:szCs w:val="22"/>
        </w:rPr>
        <w:t xml:space="preserve">2016 and </w:t>
      </w:r>
      <w:r w:rsidR="00E771A4">
        <w:rPr>
          <w:rFonts w:ascii="Arial" w:hAnsi="Arial"/>
          <w:sz w:val="22"/>
          <w:szCs w:val="22"/>
        </w:rPr>
        <w:t>2015</w:t>
      </w:r>
      <w:r w:rsidR="004C768F" w:rsidRPr="0026715E">
        <w:rPr>
          <w:rFonts w:ascii="Arial" w:hAnsi="Arial"/>
          <w:sz w:val="22"/>
          <w:szCs w:val="22"/>
        </w:rPr>
        <w:t xml:space="preserve">, the Company </w:t>
      </w:r>
      <w:r w:rsidR="0045233E" w:rsidRPr="0026715E">
        <w:rPr>
          <w:rFonts w:ascii="Arial" w:hAnsi="Arial"/>
          <w:sz w:val="22"/>
          <w:szCs w:val="22"/>
        </w:rPr>
        <w:t xml:space="preserve">had </w:t>
      </w:r>
      <w:r w:rsidR="00C86CFC">
        <w:rPr>
          <w:rFonts w:ascii="Arial" w:hAnsi="Arial"/>
          <w:sz w:val="22"/>
          <w:szCs w:val="22"/>
        </w:rPr>
        <w:t xml:space="preserve">no </w:t>
      </w:r>
      <w:r w:rsidR="0045233E" w:rsidRPr="0026715E">
        <w:rPr>
          <w:rFonts w:ascii="Arial" w:hAnsi="Arial"/>
          <w:sz w:val="22"/>
          <w:szCs w:val="22"/>
        </w:rPr>
        <w:t>outstanding balance of</w:t>
      </w:r>
      <w:r w:rsidR="004C768F" w:rsidRPr="0026715E">
        <w:rPr>
          <w:rFonts w:ascii="Arial" w:hAnsi="Arial"/>
          <w:sz w:val="22"/>
          <w:szCs w:val="22"/>
        </w:rPr>
        <w:t xml:space="preserve"> short-term bills of exchange</w:t>
      </w:r>
      <w:r w:rsidR="003323D8" w:rsidRPr="0026715E">
        <w:rPr>
          <w:rFonts w:ascii="Arial" w:hAnsi="Arial"/>
          <w:sz w:val="22"/>
          <w:szCs w:val="22"/>
        </w:rPr>
        <w:t>.</w:t>
      </w:r>
    </w:p>
    <w:p w:rsidR="00C86CFC" w:rsidRPr="0026715E" w:rsidRDefault="00C86CFC" w:rsidP="00C86CFC">
      <w:pPr>
        <w:tabs>
          <w:tab w:val="left" w:pos="1440"/>
          <w:tab w:val="left" w:pos="2880"/>
          <w:tab w:val="left" w:pos="3240"/>
          <w:tab w:val="center" w:pos="6120"/>
          <w:tab w:val="left" w:pos="630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27</w:t>
      </w:r>
      <w:r w:rsidRPr="0026715E">
        <w:rPr>
          <w:rFonts w:ascii="Arial" w:eastAsia="Arial Unicode MS" w:hAnsi="Arial" w:cs="Arial Unicode MS"/>
          <w:b/>
          <w:bCs/>
          <w:sz w:val="22"/>
          <w:szCs w:val="22"/>
        </w:rPr>
        <w:t>.</w:t>
      </w:r>
      <w:r w:rsidRPr="0026715E">
        <w:rPr>
          <w:rFonts w:ascii="Arial" w:eastAsia="Arial Unicode MS" w:hAnsi="Arial" w:cs="Arial Unicode MS"/>
          <w:b/>
          <w:bCs/>
          <w:sz w:val="22"/>
          <w:szCs w:val="22"/>
        </w:rPr>
        <w:tab/>
      </w:r>
      <w:r w:rsidR="0092126A">
        <w:rPr>
          <w:rFonts w:ascii="Arial" w:eastAsia="Arial Unicode MS" w:hAnsi="Arial" w:cs="Arial Unicode MS"/>
          <w:b/>
          <w:bCs/>
          <w:sz w:val="22"/>
          <w:szCs w:val="22"/>
        </w:rPr>
        <w:t>Short</w:t>
      </w:r>
      <w:r w:rsidRPr="0026715E">
        <w:rPr>
          <w:rFonts w:ascii="Arial" w:eastAsia="Arial Unicode MS" w:hAnsi="Arial" w:cs="Arial Unicode MS"/>
          <w:b/>
          <w:bCs/>
          <w:sz w:val="22"/>
          <w:szCs w:val="22"/>
        </w:rPr>
        <w:t>-term debentures</w:t>
      </w:r>
    </w:p>
    <w:p w:rsidR="00C86CFC" w:rsidRPr="0026715E" w:rsidRDefault="00C86CFC" w:rsidP="00C86CFC">
      <w:pPr>
        <w:tabs>
          <w:tab w:val="left" w:pos="2160"/>
        </w:tabs>
        <w:spacing w:before="120" w:after="120" w:line="380" w:lineRule="exact"/>
        <w:ind w:left="547" w:hanging="547"/>
        <w:jc w:val="thaiDistribute"/>
        <w:rPr>
          <w:rFonts w:ascii="Arial" w:eastAsia="Arial Unicode MS" w:hAnsi="Arial" w:cs="Arial Unicode MS"/>
          <w:sz w:val="22"/>
          <w:szCs w:val="22"/>
        </w:rPr>
      </w:pPr>
      <w:r w:rsidRPr="0026715E">
        <w:rPr>
          <w:rFonts w:ascii="Arial" w:eastAsia="Arial Unicode MS" w:hAnsi="Arial" w:cs="Arial Unicode MS"/>
          <w:sz w:val="22"/>
          <w:szCs w:val="22"/>
        </w:rPr>
        <w:tab/>
      </w:r>
      <w:r w:rsidR="00537104">
        <w:rPr>
          <w:rFonts w:ascii="Arial" w:eastAsia="Calibri" w:hAnsi="Arial" w:cs="Arial"/>
          <w:color w:val="000000"/>
          <w:sz w:val="22"/>
          <w:szCs w:val="22"/>
        </w:rPr>
        <w:t>As described in Note 23, o</w:t>
      </w:r>
      <w:r w:rsidRPr="0026715E">
        <w:rPr>
          <w:rFonts w:ascii="Arial" w:eastAsia="Calibri" w:hAnsi="Arial" w:cs="Arial"/>
          <w:color w:val="000000"/>
          <w:sz w:val="22"/>
          <w:szCs w:val="22"/>
        </w:rPr>
        <w:t xml:space="preserve">n </w:t>
      </w:r>
      <w:r w:rsidRPr="0026715E">
        <w:rPr>
          <w:rFonts w:ascii="Arial" w:hAnsi="Arial"/>
          <w:sz w:val="22"/>
          <w:szCs w:val="22"/>
        </w:rPr>
        <w:t>10 April 2014</w:t>
      </w:r>
      <w:r w:rsidR="0092126A">
        <w:rPr>
          <w:rFonts w:ascii="Arial" w:hAnsi="Arial"/>
          <w:sz w:val="22"/>
          <w:szCs w:val="22"/>
        </w:rPr>
        <w:t xml:space="preserve"> and 9 April 2015</w:t>
      </w:r>
      <w:r w:rsidRPr="0026715E">
        <w:rPr>
          <w:rFonts w:ascii="Arial" w:hAnsi="Arial"/>
          <w:sz w:val="22"/>
          <w:szCs w:val="22"/>
        </w:rPr>
        <w:t>, the Annual General Meeting</w:t>
      </w:r>
      <w:r w:rsidR="0092126A">
        <w:rPr>
          <w:rFonts w:ascii="Arial" w:hAnsi="Arial"/>
          <w:sz w:val="22"/>
          <w:szCs w:val="22"/>
        </w:rPr>
        <w:t>s</w:t>
      </w:r>
      <w:r w:rsidRPr="0026715E">
        <w:rPr>
          <w:rFonts w:ascii="Arial" w:hAnsi="Arial"/>
          <w:sz w:val="22"/>
          <w:szCs w:val="22"/>
        </w:rPr>
        <w:t xml:space="preserve"> of the Company’s shareholders approved the </w:t>
      </w:r>
      <w:r w:rsidR="0092126A">
        <w:rPr>
          <w:rFonts w:ascii="Arial" w:hAnsi="Arial"/>
          <w:color w:val="000000"/>
          <w:sz w:val="22"/>
          <w:szCs w:val="22"/>
        </w:rPr>
        <w:t>issue of the</w:t>
      </w:r>
      <w:r w:rsidRPr="0026715E">
        <w:rPr>
          <w:rFonts w:ascii="Arial" w:hAnsi="Arial"/>
          <w:color w:val="000000"/>
          <w:sz w:val="22"/>
          <w:szCs w:val="22"/>
        </w:rPr>
        <w:t xml:space="preserve"> debentures</w:t>
      </w:r>
      <w:r w:rsidR="0092126A">
        <w:rPr>
          <w:rFonts w:ascii="Arial" w:hAnsi="Arial"/>
          <w:sz w:val="22"/>
          <w:szCs w:val="22"/>
        </w:rPr>
        <w:t xml:space="preserve"> in a total amount not exceeding Baht 12,000 million</w:t>
      </w:r>
      <w:r w:rsidR="00537104">
        <w:rPr>
          <w:rFonts w:ascii="Arial" w:hAnsi="Arial"/>
          <w:sz w:val="22"/>
          <w:szCs w:val="22"/>
        </w:rPr>
        <w:t>.</w:t>
      </w:r>
    </w:p>
    <w:p w:rsidR="00C86CFC" w:rsidRDefault="00C86CFC" w:rsidP="00C86CFC">
      <w:pPr>
        <w:tabs>
          <w:tab w:val="left" w:pos="2160"/>
        </w:tabs>
        <w:spacing w:before="120" w:after="120" w:line="380" w:lineRule="exact"/>
        <w:ind w:left="547" w:hanging="547"/>
        <w:jc w:val="thaiDistribute"/>
        <w:rPr>
          <w:rFonts w:ascii="Arial" w:eastAsia="Arial Unicode MS" w:hAnsi="Arial" w:cs="Arial Unicode MS"/>
          <w:sz w:val="22"/>
          <w:szCs w:val="22"/>
        </w:rPr>
      </w:pPr>
      <w:r w:rsidRPr="0026715E">
        <w:rPr>
          <w:rFonts w:ascii="Arial" w:eastAsia="Arial Unicode MS" w:hAnsi="Arial" w:cs="Arial Unicode MS"/>
          <w:sz w:val="22"/>
          <w:szCs w:val="22"/>
        </w:rPr>
        <w:lastRenderedPageBreak/>
        <w:tab/>
        <w:t xml:space="preserve">On </w:t>
      </w:r>
      <w:r w:rsidR="00537104">
        <w:rPr>
          <w:rFonts w:ascii="Arial" w:eastAsia="Arial Unicode MS" w:hAnsi="Arial" w:cs="Arial Unicode MS"/>
          <w:sz w:val="22"/>
          <w:szCs w:val="22"/>
        </w:rPr>
        <w:t>6</w:t>
      </w:r>
      <w:r w:rsidRPr="0026715E">
        <w:rPr>
          <w:rFonts w:ascii="Arial" w:eastAsia="Arial Unicode MS" w:hAnsi="Arial" w:cs="Arial Unicode MS"/>
          <w:sz w:val="22"/>
          <w:szCs w:val="22"/>
        </w:rPr>
        <w:t xml:space="preserve"> October 201</w:t>
      </w:r>
      <w:r w:rsidR="00537104">
        <w:rPr>
          <w:rFonts w:ascii="Arial" w:eastAsia="Arial Unicode MS" w:hAnsi="Arial" w:cs="Arial Unicode MS"/>
          <w:sz w:val="22"/>
          <w:szCs w:val="22"/>
        </w:rPr>
        <w:t>6</w:t>
      </w:r>
      <w:r w:rsidRPr="0026715E">
        <w:rPr>
          <w:rFonts w:ascii="Arial" w:eastAsia="Arial Unicode MS" w:hAnsi="Arial" w:cs="Arial Unicode MS"/>
          <w:sz w:val="22"/>
          <w:szCs w:val="22"/>
        </w:rPr>
        <w:t xml:space="preserve">, the Company issued </w:t>
      </w:r>
      <w:r w:rsidR="00537104">
        <w:rPr>
          <w:rFonts w:ascii="Arial" w:eastAsia="Arial Unicode MS" w:hAnsi="Arial" w:cs="Arial Unicode MS"/>
          <w:sz w:val="22"/>
          <w:szCs w:val="22"/>
        </w:rPr>
        <w:t>one</w:t>
      </w:r>
      <w:r w:rsidRPr="0026715E">
        <w:rPr>
          <w:rFonts w:ascii="Arial" w:eastAsia="Arial Unicode MS" w:hAnsi="Arial" w:cs="Arial Unicode MS"/>
          <w:sz w:val="22"/>
          <w:szCs w:val="22"/>
        </w:rPr>
        <w:t xml:space="preserve">-year debentures of Baht </w:t>
      </w:r>
      <w:r w:rsidR="00537104">
        <w:rPr>
          <w:rFonts w:ascii="Arial" w:eastAsia="Arial Unicode MS" w:hAnsi="Arial" w:cs="Arial Unicode MS"/>
          <w:sz w:val="22"/>
          <w:szCs w:val="22"/>
        </w:rPr>
        <w:t>1,000</w:t>
      </w:r>
      <w:r w:rsidRPr="0026715E">
        <w:rPr>
          <w:rFonts w:ascii="Arial" w:eastAsia="Arial Unicode MS" w:hAnsi="Arial" w:cs="Arial Unicode MS"/>
          <w:sz w:val="22"/>
          <w:szCs w:val="22"/>
        </w:rPr>
        <w:t xml:space="preserve"> million (comprising </w:t>
      </w:r>
      <w:r w:rsidR="00537104">
        <w:rPr>
          <w:rFonts w:ascii="Arial" w:eastAsia="Arial Unicode MS" w:hAnsi="Arial" w:cs="Arial Unicode MS"/>
          <w:sz w:val="22"/>
          <w:szCs w:val="22"/>
        </w:rPr>
        <w:t>1,000</w:t>
      </w:r>
      <w:r w:rsidRPr="0026715E">
        <w:rPr>
          <w:rFonts w:ascii="Arial" w:eastAsia="Arial Unicode MS" w:hAnsi="Arial" w:cs="Arial Unicode MS"/>
          <w:sz w:val="22"/>
          <w:szCs w:val="22"/>
        </w:rPr>
        <w:t xml:space="preserve">,000 units of Baht 1,000 each) to institutional investors and/or high net worth investors. The debentures are registered, unsubordinated and unsecured without a debentureholders’ representative, and bear interest at a fixed rate of </w:t>
      </w:r>
      <w:r w:rsidR="00537104">
        <w:rPr>
          <w:rFonts w:ascii="Arial" w:eastAsia="Arial Unicode MS" w:hAnsi="Arial" w:cs="Arial Unicode MS"/>
          <w:sz w:val="22"/>
          <w:szCs w:val="22"/>
        </w:rPr>
        <w:t>3.05</w:t>
      </w:r>
      <w:r w:rsidRPr="0026715E">
        <w:rPr>
          <w:rFonts w:ascii="Arial" w:eastAsia="Arial Unicode MS" w:hAnsi="Arial" w:cs="Arial Unicode MS"/>
          <w:sz w:val="22"/>
          <w:szCs w:val="22"/>
        </w:rPr>
        <w:t xml:space="preserve">% per annum, payable quarterly. They mature on </w:t>
      </w:r>
      <w:r w:rsidR="00537104">
        <w:rPr>
          <w:rFonts w:ascii="Arial" w:eastAsia="Arial Unicode MS" w:hAnsi="Arial" w:cs="Arial Unicode MS"/>
          <w:sz w:val="22"/>
          <w:szCs w:val="22"/>
        </w:rPr>
        <w:t>6</w:t>
      </w:r>
      <w:r w:rsidRPr="0026715E">
        <w:rPr>
          <w:rFonts w:ascii="Arial" w:eastAsia="Arial Unicode MS" w:hAnsi="Arial" w:cs="Arial Unicode MS"/>
          <w:sz w:val="22"/>
          <w:szCs w:val="22"/>
        </w:rPr>
        <w:t xml:space="preserve"> October 201</w:t>
      </w:r>
      <w:r w:rsidR="00537104">
        <w:rPr>
          <w:rFonts w:ascii="Arial" w:eastAsia="Arial Unicode MS" w:hAnsi="Arial" w:cs="Arial Unicode MS"/>
          <w:sz w:val="22"/>
          <w:szCs w:val="22"/>
        </w:rPr>
        <w:t>7</w:t>
      </w:r>
      <w:r w:rsidRPr="0026715E">
        <w:rPr>
          <w:rFonts w:ascii="Arial" w:eastAsia="Arial Unicode MS" w:hAnsi="Arial" w:cs="Arial Unicode MS"/>
          <w:sz w:val="22"/>
          <w:szCs w:val="22"/>
        </w:rPr>
        <w:t xml:space="preserve">. In issuing the debentures, the Company incurred costs of approximately Baht </w:t>
      </w:r>
      <w:r w:rsidR="00DE17B1">
        <w:rPr>
          <w:rFonts w:ascii="Arial" w:eastAsia="Arial Unicode MS" w:hAnsi="Arial" w:cs="Arial Unicode MS"/>
          <w:sz w:val="22"/>
          <w:szCs w:val="22"/>
        </w:rPr>
        <w:t>4</w:t>
      </w:r>
      <w:r w:rsidRPr="0026715E">
        <w:rPr>
          <w:rFonts w:ascii="Arial" w:eastAsia="Arial Unicode MS" w:hAnsi="Arial" w:cs="Arial Unicode MS"/>
          <w:sz w:val="22"/>
          <w:szCs w:val="22"/>
        </w:rPr>
        <w:t xml:space="preserve"> million, which are recorded as a deduction against the value of the debentures. The Company will amortise these issue costs over the term of the debentures, to increase the value of the debentures.</w:t>
      </w:r>
    </w:p>
    <w:p w:rsidR="00537104" w:rsidRPr="00CE7A66" w:rsidRDefault="00537104" w:rsidP="00537104">
      <w:pPr>
        <w:tabs>
          <w:tab w:val="left" w:pos="2160"/>
        </w:tabs>
        <w:spacing w:before="120" w:after="120" w:line="380" w:lineRule="exact"/>
        <w:ind w:left="533" w:hanging="533"/>
        <w:jc w:val="both"/>
        <w:rPr>
          <w:rFonts w:ascii="Arial" w:hAnsi="Arial" w:cs="Arial"/>
          <w:sz w:val="22"/>
          <w:szCs w:val="22"/>
        </w:rPr>
      </w:pPr>
      <w:r>
        <w:rPr>
          <w:rFonts w:ascii="Arial" w:hAnsi="Arial" w:cs="Arial"/>
          <w:sz w:val="22"/>
          <w:szCs w:val="22"/>
        </w:rPr>
        <w:tab/>
      </w:r>
      <w:r w:rsidRPr="00CE7A66">
        <w:rPr>
          <w:rFonts w:ascii="Arial" w:hAnsi="Arial" w:cs="Arial"/>
          <w:sz w:val="22"/>
          <w:szCs w:val="22"/>
        </w:rPr>
        <w:t>Under rights and responsibilities of debenture issuer, the Company is required to comply with certain covenants and restrictions, which include the maintenance of a debt to equity ratio per the consolidated financial statements of not more than 2.5:1 throughout the tenor of the debentures. Debt is defined as net financial debt and consists of the interest-bearing debt of the debenture issuer, including financial obligations on which interest is payable and the interest-carrying portion of any debt that may arise as a result of the debenture issuer’s provision of guarantees, aval or the creation of obligations of a similar nature to any other individual or juristic person that is not a subsidiary of the debenture issuer, minus cash and/or cash equivalents.</w:t>
      </w:r>
    </w:p>
    <w:p w:rsidR="003323D8" w:rsidRPr="0026715E" w:rsidRDefault="00C86CFC" w:rsidP="003323D8">
      <w:pPr>
        <w:spacing w:before="120" w:after="120" w:line="380" w:lineRule="exact"/>
        <w:ind w:left="547" w:right="-245" w:hanging="547"/>
        <w:rPr>
          <w:rFonts w:ascii="Arial" w:eastAsia="Arial Unicode MS" w:hAnsi="Arial" w:cs="Arial Unicode MS"/>
          <w:b/>
          <w:bCs/>
          <w:sz w:val="22"/>
          <w:szCs w:val="22"/>
        </w:rPr>
      </w:pPr>
      <w:r>
        <w:rPr>
          <w:rFonts w:ascii="Arial" w:eastAsia="Arial Unicode MS" w:hAnsi="Arial" w:cs="Arial Unicode MS"/>
          <w:b/>
          <w:bCs/>
          <w:sz w:val="22"/>
          <w:szCs w:val="22"/>
        </w:rPr>
        <w:t>28.</w:t>
      </w:r>
      <w:r>
        <w:rPr>
          <w:rFonts w:ascii="Arial" w:eastAsia="Arial Unicode MS" w:hAnsi="Arial" w:cs="Arial Unicode MS"/>
          <w:b/>
          <w:bCs/>
          <w:sz w:val="22"/>
          <w:szCs w:val="22"/>
        </w:rPr>
        <w:tab/>
        <w:t>Provisions</w:t>
      </w:r>
    </w:p>
    <w:p w:rsidR="003323D8" w:rsidRPr="0026715E" w:rsidRDefault="003323D8" w:rsidP="000D66DB">
      <w:pPr>
        <w:tabs>
          <w:tab w:val="left" w:pos="900"/>
          <w:tab w:val="left" w:pos="2160"/>
        </w:tabs>
        <w:spacing w:line="320" w:lineRule="exact"/>
        <w:ind w:left="360" w:right="-691" w:hanging="360"/>
        <w:jc w:val="right"/>
        <w:rPr>
          <w:rFonts w:ascii="Arial" w:eastAsia="Arial Unicode MS" w:hAnsi="Arial" w:cs="Arial"/>
          <w:sz w:val="14"/>
          <w:szCs w:val="14"/>
        </w:rPr>
      </w:pPr>
      <w:r w:rsidRPr="0026715E">
        <w:rPr>
          <w:rFonts w:ascii="Arial" w:eastAsia="Arial Unicode MS" w:hAnsi="Arial" w:cs="Arial"/>
          <w:sz w:val="14"/>
          <w:szCs w:val="14"/>
        </w:rPr>
        <w:t>(Unit: Thousand Baht)</w:t>
      </w:r>
    </w:p>
    <w:tbl>
      <w:tblPr>
        <w:tblW w:w="9375" w:type="dxa"/>
        <w:tblInd w:w="558" w:type="dxa"/>
        <w:tblLayout w:type="fixed"/>
        <w:tblLook w:val="0000" w:firstRow="0" w:lastRow="0" w:firstColumn="0" w:lastColumn="0" w:noHBand="0" w:noVBand="0"/>
      </w:tblPr>
      <w:tblGrid>
        <w:gridCol w:w="1710"/>
        <w:gridCol w:w="1275"/>
        <w:gridCol w:w="1275"/>
        <w:gridCol w:w="1275"/>
        <w:gridCol w:w="1275"/>
        <w:gridCol w:w="1290"/>
        <w:gridCol w:w="1275"/>
      </w:tblGrid>
      <w:tr w:rsidR="003323D8" w:rsidRPr="0026715E" w:rsidTr="00263966">
        <w:tc>
          <w:tcPr>
            <w:tcW w:w="1710" w:type="dxa"/>
          </w:tcPr>
          <w:p w:rsidR="003323D8" w:rsidRPr="0026715E" w:rsidRDefault="003323D8" w:rsidP="002F3DBF">
            <w:pPr>
              <w:tabs>
                <w:tab w:val="left" w:pos="342"/>
              </w:tabs>
              <w:spacing w:line="320" w:lineRule="exact"/>
              <w:ind w:left="162" w:hanging="162"/>
              <w:jc w:val="both"/>
              <w:rPr>
                <w:rFonts w:ascii="Arial" w:hAnsi="Arial" w:cs="Arial"/>
                <w:sz w:val="14"/>
                <w:szCs w:val="14"/>
              </w:rPr>
            </w:pPr>
          </w:p>
        </w:tc>
        <w:tc>
          <w:tcPr>
            <w:tcW w:w="7665" w:type="dxa"/>
            <w:gridSpan w:val="6"/>
          </w:tcPr>
          <w:p w:rsidR="003323D8" w:rsidRPr="0026715E" w:rsidRDefault="003323D8" w:rsidP="002F3DBF">
            <w:pPr>
              <w:pBdr>
                <w:bottom w:val="single" w:sz="4" w:space="1" w:color="auto"/>
              </w:pBdr>
              <w:spacing w:line="320" w:lineRule="exact"/>
              <w:ind w:left="-18" w:right="-18"/>
              <w:jc w:val="center"/>
              <w:rPr>
                <w:rFonts w:ascii="Arial" w:hAnsi="Arial" w:cs="Arial"/>
                <w:sz w:val="14"/>
                <w:szCs w:val="14"/>
              </w:rPr>
            </w:pPr>
            <w:r w:rsidRPr="0026715E">
              <w:rPr>
                <w:rFonts w:ascii="Arial" w:eastAsia="Arial Unicode MS" w:hAnsi="Arial" w:cs="Arial"/>
                <w:sz w:val="14"/>
                <w:szCs w:val="14"/>
              </w:rPr>
              <w:t xml:space="preserve">Consolidated </w:t>
            </w:r>
            <w:r w:rsidRPr="0026715E">
              <w:rPr>
                <w:rFonts w:ascii="Arial" w:hAnsi="Arial" w:cs="Arial"/>
                <w:sz w:val="14"/>
                <w:szCs w:val="14"/>
              </w:rPr>
              <w:t>financial statements</w:t>
            </w:r>
          </w:p>
        </w:tc>
      </w:tr>
      <w:tr w:rsidR="003323D8" w:rsidRPr="0026715E" w:rsidTr="00263966">
        <w:tc>
          <w:tcPr>
            <w:tcW w:w="1710" w:type="dxa"/>
          </w:tcPr>
          <w:p w:rsidR="003323D8" w:rsidRPr="0026715E" w:rsidRDefault="003323D8" w:rsidP="002F3DBF">
            <w:pPr>
              <w:tabs>
                <w:tab w:val="left" w:pos="342"/>
              </w:tabs>
              <w:spacing w:line="320" w:lineRule="exact"/>
              <w:ind w:left="162" w:hanging="162"/>
              <w:jc w:val="both"/>
              <w:rPr>
                <w:rFonts w:ascii="Arial" w:hAnsi="Arial" w:cs="Arial"/>
                <w:sz w:val="14"/>
                <w:szCs w:val="14"/>
              </w:rPr>
            </w:pPr>
          </w:p>
        </w:tc>
        <w:tc>
          <w:tcPr>
            <w:tcW w:w="1275" w:type="dxa"/>
            <w:vAlign w:val="bottom"/>
          </w:tcPr>
          <w:p w:rsidR="003323D8" w:rsidRPr="0026715E" w:rsidRDefault="003323D8" w:rsidP="000D66DB">
            <w:pPr>
              <w:pBdr>
                <w:bottom w:val="single" w:sz="4" w:space="1" w:color="auto"/>
              </w:pBdr>
              <w:spacing w:line="320" w:lineRule="exact"/>
              <w:ind w:right="-18"/>
              <w:jc w:val="center"/>
              <w:rPr>
                <w:rFonts w:ascii="Arial" w:hAnsi="Arial" w:cs="Arial"/>
                <w:sz w:val="14"/>
                <w:szCs w:val="14"/>
              </w:rPr>
            </w:pPr>
            <w:r w:rsidRPr="0026715E">
              <w:rPr>
                <w:rFonts w:ascii="Arial" w:hAnsi="Arial" w:cs="Arial"/>
                <w:sz w:val="14"/>
                <w:szCs w:val="14"/>
              </w:rPr>
              <w:t>Provision for fee from recommendation of new customers and reward for repurchase</w:t>
            </w:r>
          </w:p>
        </w:tc>
        <w:tc>
          <w:tcPr>
            <w:tcW w:w="1275" w:type="dxa"/>
            <w:vAlign w:val="bottom"/>
          </w:tcPr>
          <w:p w:rsidR="003323D8" w:rsidRPr="0026715E" w:rsidRDefault="003323D8" w:rsidP="000D66DB">
            <w:pPr>
              <w:pBdr>
                <w:bottom w:val="single" w:sz="4" w:space="1" w:color="auto"/>
              </w:pBdr>
              <w:spacing w:line="320" w:lineRule="exact"/>
              <w:ind w:right="-18"/>
              <w:jc w:val="center"/>
              <w:rPr>
                <w:rFonts w:ascii="Arial" w:hAnsi="Arial" w:cs="Arial"/>
                <w:sz w:val="14"/>
                <w:szCs w:val="14"/>
              </w:rPr>
            </w:pPr>
            <w:r w:rsidRPr="0026715E">
              <w:rPr>
                <w:rFonts w:ascii="Arial" w:hAnsi="Arial" w:cs="Arial"/>
                <w:sz w:val="14"/>
                <w:szCs w:val="14"/>
              </w:rPr>
              <w:t>Provision for maintenance of housing and condominium units</w:t>
            </w:r>
          </w:p>
        </w:tc>
        <w:tc>
          <w:tcPr>
            <w:tcW w:w="1275" w:type="dxa"/>
            <w:vAlign w:val="bottom"/>
          </w:tcPr>
          <w:p w:rsidR="003323D8" w:rsidRPr="0026715E" w:rsidRDefault="003323D8" w:rsidP="000D66DB">
            <w:pPr>
              <w:pBdr>
                <w:bottom w:val="single" w:sz="4" w:space="1" w:color="auto"/>
              </w:pBdr>
              <w:spacing w:line="320" w:lineRule="exact"/>
              <w:ind w:right="-18"/>
              <w:jc w:val="center"/>
              <w:rPr>
                <w:rFonts w:ascii="Arial" w:hAnsi="Arial" w:cs="Arial"/>
                <w:sz w:val="14"/>
                <w:szCs w:val="14"/>
              </w:rPr>
            </w:pPr>
            <w:r w:rsidRPr="0026715E">
              <w:rPr>
                <w:rFonts w:ascii="Arial" w:hAnsi="Arial" w:cs="Arial"/>
                <w:sz w:val="14"/>
                <w:szCs w:val="14"/>
              </w:rPr>
              <w:t>Provision for public utility maintenance</w:t>
            </w:r>
          </w:p>
        </w:tc>
        <w:tc>
          <w:tcPr>
            <w:tcW w:w="1275" w:type="dxa"/>
            <w:vAlign w:val="bottom"/>
          </w:tcPr>
          <w:p w:rsidR="003323D8" w:rsidRPr="0026715E" w:rsidRDefault="003323D8" w:rsidP="000D66DB">
            <w:pPr>
              <w:pBdr>
                <w:bottom w:val="single" w:sz="4" w:space="1" w:color="auto"/>
              </w:pBdr>
              <w:spacing w:line="320" w:lineRule="exact"/>
              <w:ind w:right="-18"/>
              <w:jc w:val="center"/>
              <w:rPr>
                <w:rFonts w:ascii="Arial" w:hAnsi="Arial" w:cs="Arial"/>
                <w:sz w:val="14"/>
                <w:szCs w:val="14"/>
              </w:rPr>
            </w:pPr>
            <w:r w:rsidRPr="0026715E">
              <w:rPr>
                <w:rFonts w:ascii="Arial" w:hAnsi="Arial" w:cs="Arial"/>
                <w:sz w:val="14"/>
                <w:szCs w:val="14"/>
              </w:rPr>
              <w:t>Compensation for Housing Estate Juristic Persons</w:t>
            </w:r>
          </w:p>
        </w:tc>
        <w:tc>
          <w:tcPr>
            <w:tcW w:w="1290" w:type="dxa"/>
            <w:vAlign w:val="bottom"/>
          </w:tcPr>
          <w:p w:rsidR="003323D8" w:rsidRPr="0026715E" w:rsidRDefault="00263966" w:rsidP="000D66DB">
            <w:pPr>
              <w:pBdr>
                <w:bottom w:val="single" w:sz="4" w:space="1" w:color="auto"/>
              </w:pBdr>
              <w:spacing w:line="320" w:lineRule="exact"/>
              <w:ind w:right="-18"/>
              <w:jc w:val="center"/>
              <w:rPr>
                <w:rFonts w:ascii="Arial" w:hAnsi="Arial" w:cs="Arial"/>
                <w:sz w:val="14"/>
                <w:szCs w:val="14"/>
              </w:rPr>
            </w:pPr>
            <w:r>
              <w:rPr>
                <w:rFonts w:ascii="Arial" w:hAnsi="Arial" w:cs="Arial"/>
                <w:sz w:val="14"/>
                <w:szCs w:val="14"/>
              </w:rPr>
              <w:t>Provision for decommissioning costs</w:t>
            </w:r>
          </w:p>
        </w:tc>
        <w:tc>
          <w:tcPr>
            <w:tcW w:w="1275" w:type="dxa"/>
            <w:vAlign w:val="bottom"/>
          </w:tcPr>
          <w:p w:rsidR="003323D8" w:rsidRPr="0026715E" w:rsidRDefault="003323D8" w:rsidP="000D66DB">
            <w:pPr>
              <w:pBdr>
                <w:bottom w:val="single" w:sz="4" w:space="1" w:color="auto"/>
              </w:pBdr>
              <w:spacing w:line="320" w:lineRule="exact"/>
              <w:ind w:right="-18"/>
              <w:jc w:val="center"/>
              <w:rPr>
                <w:rFonts w:ascii="Arial" w:hAnsi="Arial" w:cs="Arial"/>
                <w:sz w:val="14"/>
                <w:szCs w:val="14"/>
              </w:rPr>
            </w:pPr>
            <w:r w:rsidRPr="0026715E">
              <w:rPr>
                <w:rFonts w:ascii="Arial" w:hAnsi="Arial" w:cs="Arial"/>
                <w:sz w:val="14"/>
                <w:szCs w:val="14"/>
              </w:rPr>
              <w:t>Total</w:t>
            </w:r>
          </w:p>
        </w:tc>
      </w:tr>
      <w:tr w:rsidR="001D21E7" w:rsidRPr="0026715E" w:rsidTr="00263966">
        <w:tc>
          <w:tcPr>
            <w:tcW w:w="1710" w:type="dxa"/>
          </w:tcPr>
          <w:p w:rsidR="001D21E7" w:rsidRPr="0026715E" w:rsidRDefault="001D21E7" w:rsidP="001D21E7">
            <w:pPr>
              <w:spacing w:line="320" w:lineRule="exact"/>
              <w:ind w:left="162" w:right="-108" w:hanging="162"/>
              <w:rPr>
                <w:rFonts w:ascii="Arial" w:hAnsi="Arial" w:cs="Arial"/>
                <w:color w:val="000000"/>
                <w:sz w:val="14"/>
                <w:szCs w:val="14"/>
              </w:rPr>
            </w:pPr>
            <w:r w:rsidRPr="0026715E">
              <w:rPr>
                <w:rFonts w:ascii="Arial" w:hAnsi="Arial" w:cs="Arial"/>
                <w:color w:val="000000"/>
                <w:sz w:val="14"/>
                <w:szCs w:val="14"/>
              </w:rPr>
              <w:t xml:space="preserve">1 January </w:t>
            </w:r>
            <w:r>
              <w:rPr>
                <w:rFonts w:ascii="Arial" w:hAnsi="Arial" w:cs="Arial"/>
                <w:color w:val="000000"/>
                <w:sz w:val="14"/>
                <w:szCs w:val="14"/>
              </w:rPr>
              <w:t>2015</w:t>
            </w:r>
          </w:p>
        </w:tc>
        <w:tc>
          <w:tcPr>
            <w:tcW w:w="1275" w:type="dxa"/>
          </w:tcPr>
          <w:p w:rsidR="001D21E7" w:rsidRPr="001D21E7" w:rsidRDefault="001D21E7" w:rsidP="001D21E7">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26,150</w:t>
            </w:r>
          </w:p>
        </w:tc>
        <w:tc>
          <w:tcPr>
            <w:tcW w:w="1275" w:type="dxa"/>
          </w:tcPr>
          <w:p w:rsidR="001D21E7" w:rsidRPr="001D21E7" w:rsidRDefault="001D21E7" w:rsidP="00561C6B">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18,253</w:t>
            </w:r>
          </w:p>
        </w:tc>
        <w:tc>
          <w:tcPr>
            <w:tcW w:w="1275" w:type="dxa"/>
          </w:tcPr>
          <w:p w:rsidR="001D21E7" w:rsidRPr="001D21E7" w:rsidRDefault="001D21E7" w:rsidP="00561C6B">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36,191</w:t>
            </w:r>
          </w:p>
        </w:tc>
        <w:tc>
          <w:tcPr>
            <w:tcW w:w="1275" w:type="dxa"/>
          </w:tcPr>
          <w:p w:rsidR="001D21E7" w:rsidRPr="001D21E7" w:rsidRDefault="001D21E7" w:rsidP="00561C6B">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15,438</w:t>
            </w:r>
          </w:p>
        </w:tc>
        <w:tc>
          <w:tcPr>
            <w:tcW w:w="1290" w:type="dxa"/>
          </w:tcPr>
          <w:p w:rsidR="001D21E7" w:rsidRPr="001D21E7" w:rsidRDefault="001D21E7" w:rsidP="00561C6B">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w:t>
            </w:r>
          </w:p>
        </w:tc>
        <w:tc>
          <w:tcPr>
            <w:tcW w:w="1275" w:type="dxa"/>
          </w:tcPr>
          <w:p w:rsidR="001D21E7" w:rsidRPr="001D21E7" w:rsidRDefault="001D21E7" w:rsidP="00561C6B">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96,032</w:t>
            </w:r>
          </w:p>
        </w:tc>
      </w:tr>
      <w:tr w:rsidR="001D21E7" w:rsidRPr="0026715E" w:rsidTr="00263966">
        <w:tc>
          <w:tcPr>
            <w:tcW w:w="1710" w:type="dxa"/>
          </w:tcPr>
          <w:p w:rsidR="001D21E7" w:rsidRPr="0026715E" w:rsidRDefault="001D21E7" w:rsidP="001D21E7">
            <w:pPr>
              <w:spacing w:line="320" w:lineRule="exact"/>
              <w:ind w:left="162" w:right="-108" w:hanging="162"/>
              <w:rPr>
                <w:rFonts w:ascii="Arial" w:hAnsi="Arial" w:cs="Arial"/>
                <w:color w:val="000000"/>
                <w:sz w:val="14"/>
                <w:szCs w:val="14"/>
              </w:rPr>
            </w:pPr>
            <w:r w:rsidRPr="0026715E">
              <w:rPr>
                <w:rFonts w:ascii="Arial" w:hAnsi="Arial" w:cs="Arial"/>
                <w:color w:val="000000"/>
                <w:sz w:val="14"/>
                <w:szCs w:val="14"/>
              </w:rPr>
              <w:t>Increase during the year</w:t>
            </w:r>
          </w:p>
        </w:tc>
        <w:tc>
          <w:tcPr>
            <w:tcW w:w="1275" w:type="dxa"/>
          </w:tcPr>
          <w:p w:rsidR="001D21E7" w:rsidRPr="001D21E7" w:rsidRDefault="001D21E7" w:rsidP="001D21E7">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90,462</w:t>
            </w:r>
          </w:p>
        </w:tc>
        <w:tc>
          <w:tcPr>
            <w:tcW w:w="1275" w:type="dxa"/>
          </w:tcPr>
          <w:p w:rsidR="001D21E7" w:rsidRPr="001D21E7" w:rsidRDefault="001D21E7" w:rsidP="00561C6B">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11,313</w:t>
            </w:r>
          </w:p>
        </w:tc>
        <w:tc>
          <w:tcPr>
            <w:tcW w:w="1275" w:type="dxa"/>
          </w:tcPr>
          <w:p w:rsidR="001D21E7" w:rsidRPr="001D21E7" w:rsidRDefault="001D21E7" w:rsidP="00561C6B">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37,050</w:t>
            </w:r>
          </w:p>
        </w:tc>
        <w:tc>
          <w:tcPr>
            <w:tcW w:w="1275" w:type="dxa"/>
          </w:tcPr>
          <w:p w:rsidR="001D21E7" w:rsidRPr="001D21E7" w:rsidRDefault="001D21E7" w:rsidP="00561C6B">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3,712</w:t>
            </w:r>
          </w:p>
        </w:tc>
        <w:tc>
          <w:tcPr>
            <w:tcW w:w="1290" w:type="dxa"/>
          </w:tcPr>
          <w:p w:rsidR="001D21E7" w:rsidRPr="001D21E7" w:rsidRDefault="001D21E7" w:rsidP="00561C6B">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500</w:t>
            </w:r>
          </w:p>
        </w:tc>
        <w:tc>
          <w:tcPr>
            <w:tcW w:w="1275" w:type="dxa"/>
          </w:tcPr>
          <w:p w:rsidR="001D21E7" w:rsidRPr="001D21E7" w:rsidRDefault="001D21E7" w:rsidP="00561C6B">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143,037</w:t>
            </w:r>
          </w:p>
        </w:tc>
      </w:tr>
      <w:tr w:rsidR="001D21E7" w:rsidRPr="0026715E" w:rsidTr="00263966">
        <w:tc>
          <w:tcPr>
            <w:tcW w:w="1710" w:type="dxa"/>
          </w:tcPr>
          <w:p w:rsidR="001D21E7" w:rsidRPr="0026715E" w:rsidRDefault="001D21E7" w:rsidP="001D21E7">
            <w:pPr>
              <w:spacing w:line="320" w:lineRule="exact"/>
              <w:ind w:left="162" w:right="-108" w:hanging="162"/>
              <w:rPr>
                <w:rFonts w:ascii="Arial" w:hAnsi="Arial" w:cs="Arial"/>
                <w:color w:val="000000"/>
                <w:sz w:val="14"/>
                <w:szCs w:val="14"/>
              </w:rPr>
            </w:pPr>
            <w:r>
              <w:rPr>
                <w:rFonts w:ascii="Arial" w:hAnsi="Arial" w:cs="Arial"/>
                <w:color w:val="000000"/>
                <w:sz w:val="14"/>
                <w:szCs w:val="14"/>
              </w:rPr>
              <w:t>Utilised</w:t>
            </w:r>
          </w:p>
        </w:tc>
        <w:tc>
          <w:tcPr>
            <w:tcW w:w="1275" w:type="dxa"/>
          </w:tcPr>
          <w:p w:rsidR="001D21E7" w:rsidRPr="001D21E7" w:rsidRDefault="001D21E7" w:rsidP="001D21E7">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(30,590)</w:t>
            </w:r>
          </w:p>
        </w:tc>
        <w:tc>
          <w:tcPr>
            <w:tcW w:w="1275" w:type="dxa"/>
          </w:tcPr>
          <w:p w:rsidR="001D21E7" w:rsidRPr="001D21E7" w:rsidRDefault="001D21E7" w:rsidP="00561C6B">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(8,334)</w:t>
            </w:r>
          </w:p>
        </w:tc>
        <w:tc>
          <w:tcPr>
            <w:tcW w:w="1275" w:type="dxa"/>
          </w:tcPr>
          <w:p w:rsidR="001D21E7" w:rsidRPr="001D21E7" w:rsidRDefault="001D21E7" w:rsidP="00561C6B">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(15,681)</w:t>
            </w:r>
          </w:p>
        </w:tc>
        <w:tc>
          <w:tcPr>
            <w:tcW w:w="1275" w:type="dxa"/>
          </w:tcPr>
          <w:p w:rsidR="001D21E7" w:rsidRPr="001D21E7" w:rsidRDefault="001D21E7" w:rsidP="00561C6B">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w:t>
            </w:r>
          </w:p>
        </w:tc>
        <w:tc>
          <w:tcPr>
            <w:tcW w:w="1290" w:type="dxa"/>
          </w:tcPr>
          <w:p w:rsidR="001D21E7" w:rsidRPr="001D21E7" w:rsidRDefault="001D21E7" w:rsidP="00561C6B">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w:t>
            </w:r>
          </w:p>
        </w:tc>
        <w:tc>
          <w:tcPr>
            <w:tcW w:w="1275" w:type="dxa"/>
          </w:tcPr>
          <w:p w:rsidR="001D21E7" w:rsidRPr="001D21E7" w:rsidRDefault="001D21E7" w:rsidP="00561C6B">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(54,605)</w:t>
            </w:r>
          </w:p>
        </w:tc>
      </w:tr>
      <w:tr w:rsidR="001D21E7" w:rsidRPr="0026715E" w:rsidTr="00263966">
        <w:tc>
          <w:tcPr>
            <w:tcW w:w="1710" w:type="dxa"/>
          </w:tcPr>
          <w:p w:rsidR="001D21E7" w:rsidRPr="0026715E" w:rsidRDefault="001D21E7" w:rsidP="001D21E7">
            <w:pPr>
              <w:spacing w:line="320" w:lineRule="exact"/>
              <w:ind w:left="162" w:hanging="162"/>
              <w:rPr>
                <w:rFonts w:ascii="Arial" w:hAnsi="Arial" w:cs="Arial"/>
                <w:color w:val="000000"/>
                <w:sz w:val="14"/>
                <w:szCs w:val="14"/>
              </w:rPr>
            </w:pPr>
            <w:r>
              <w:rPr>
                <w:rFonts w:ascii="Arial" w:hAnsi="Arial" w:cs="Arial"/>
                <w:color w:val="000000"/>
                <w:sz w:val="14"/>
                <w:szCs w:val="14"/>
              </w:rPr>
              <w:t>Reversal of provisions</w:t>
            </w:r>
          </w:p>
        </w:tc>
        <w:tc>
          <w:tcPr>
            <w:tcW w:w="1275" w:type="dxa"/>
          </w:tcPr>
          <w:p w:rsidR="001D21E7" w:rsidRPr="001D21E7" w:rsidRDefault="001D21E7" w:rsidP="001D21E7">
            <w:pPr>
              <w:pBdr>
                <w:bottom w:val="single" w:sz="4" w:space="1" w:color="auto"/>
              </w:pBd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w:t>
            </w:r>
          </w:p>
        </w:tc>
        <w:tc>
          <w:tcPr>
            <w:tcW w:w="1275" w:type="dxa"/>
          </w:tcPr>
          <w:p w:rsidR="001D21E7" w:rsidRPr="001D21E7" w:rsidRDefault="001D21E7" w:rsidP="00561C6B">
            <w:pPr>
              <w:pBdr>
                <w:bottom w:val="single" w:sz="4" w:space="1" w:color="auto"/>
              </w:pBd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(3,588)</w:t>
            </w:r>
          </w:p>
        </w:tc>
        <w:tc>
          <w:tcPr>
            <w:tcW w:w="1275" w:type="dxa"/>
          </w:tcPr>
          <w:p w:rsidR="001D21E7" w:rsidRPr="001D21E7" w:rsidRDefault="001D21E7" w:rsidP="00561C6B">
            <w:pPr>
              <w:pBdr>
                <w:bottom w:val="single" w:sz="4" w:space="1" w:color="auto"/>
              </w:pBd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(6,973)</w:t>
            </w:r>
          </w:p>
        </w:tc>
        <w:tc>
          <w:tcPr>
            <w:tcW w:w="1275" w:type="dxa"/>
          </w:tcPr>
          <w:p w:rsidR="001D21E7" w:rsidRPr="001D21E7" w:rsidRDefault="001D21E7" w:rsidP="00561C6B">
            <w:pPr>
              <w:pBdr>
                <w:bottom w:val="single" w:sz="4" w:space="1" w:color="auto"/>
              </w:pBd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w:t>
            </w:r>
          </w:p>
        </w:tc>
        <w:tc>
          <w:tcPr>
            <w:tcW w:w="1290" w:type="dxa"/>
          </w:tcPr>
          <w:p w:rsidR="001D21E7" w:rsidRPr="001D21E7" w:rsidRDefault="001D21E7" w:rsidP="00561C6B">
            <w:pPr>
              <w:pBdr>
                <w:bottom w:val="single" w:sz="4" w:space="1" w:color="auto"/>
              </w:pBd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w:t>
            </w:r>
          </w:p>
        </w:tc>
        <w:tc>
          <w:tcPr>
            <w:tcW w:w="1275" w:type="dxa"/>
          </w:tcPr>
          <w:p w:rsidR="001D21E7" w:rsidRPr="001D21E7" w:rsidRDefault="001D21E7" w:rsidP="00561C6B">
            <w:pPr>
              <w:pBdr>
                <w:bottom w:val="single" w:sz="4" w:space="1" w:color="auto"/>
              </w:pBd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(10,561)</w:t>
            </w:r>
          </w:p>
        </w:tc>
      </w:tr>
      <w:tr w:rsidR="001D21E7" w:rsidRPr="0026715E" w:rsidTr="00263966">
        <w:tc>
          <w:tcPr>
            <w:tcW w:w="1710" w:type="dxa"/>
          </w:tcPr>
          <w:p w:rsidR="001D21E7" w:rsidRPr="0026715E" w:rsidRDefault="001D21E7" w:rsidP="001D21E7">
            <w:pPr>
              <w:spacing w:line="320" w:lineRule="exact"/>
              <w:ind w:left="162" w:hanging="162"/>
              <w:rPr>
                <w:rFonts w:ascii="Arial" w:hAnsi="Arial" w:cs="Arial"/>
                <w:color w:val="000000"/>
                <w:sz w:val="14"/>
                <w:szCs w:val="14"/>
              </w:rPr>
            </w:pPr>
            <w:r w:rsidRPr="0026715E">
              <w:rPr>
                <w:rFonts w:ascii="Arial" w:hAnsi="Arial" w:cs="Arial"/>
                <w:color w:val="000000"/>
                <w:sz w:val="14"/>
                <w:szCs w:val="14"/>
              </w:rPr>
              <w:t xml:space="preserve">31 December </w:t>
            </w:r>
            <w:r>
              <w:rPr>
                <w:rFonts w:ascii="Arial" w:hAnsi="Arial" w:cs="Arial"/>
                <w:color w:val="000000"/>
                <w:sz w:val="14"/>
                <w:szCs w:val="14"/>
              </w:rPr>
              <w:t>2015</w:t>
            </w:r>
          </w:p>
        </w:tc>
        <w:tc>
          <w:tcPr>
            <w:tcW w:w="1275" w:type="dxa"/>
          </w:tcPr>
          <w:p w:rsidR="001D21E7" w:rsidRPr="001D21E7" w:rsidRDefault="001D21E7" w:rsidP="001D21E7">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86,022</w:t>
            </w:r>
          </w:p>
        </w:tc>
        <w:tc>
          <w:tcPr>
            <w:tcW w:w="1275" w:type="dxa"/>
          </w:tcPr>
          <w:p w:rsidR="001D21E7" w:rsidRPr="001D21E7" w:rsidRDefault="001D21E7" w:rsidP="00561C6B">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17,644</w:t>
            </w:r>
          </w:p>
        </w:tc>
        <w:tc>
          <w:tcPr>
            <w:tcW w:w="1275" w:type="dxa"/>
          </w:tcPr>
          <w:p w:rsidR="001D21E7" w:rsidRPr="001D21E7" w:rsidRDefault="001D21E7" w:rsidP="00561C6B">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50,587</w:t>
            </w:r>
          </w:p>
        </w:tc>
        <w:tc>
          <w:tcPr>
            <w:tcW w:w="1275" w:type="dxa"/>
          </w:tcPr>
          <w:p w:rsidR="001D21E7" w:rsidRPr="001D21E7" w:rsidRDefault="001D21E7" w:rsidP="00561C6B">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19,150</w:t>
            </w:r>
          </w:p>
        </w:tc>
        <w:tc>
          <w:tcPr>
            <w:tcW w:w="1290" w:type="dxa"/>
          </w:tcPr>
          <w:p w:rsidR="001D21E7" w:rsidRPr="001D21E7" w:rsidRDefault="001D21E7" w:rsidP="00561C6B">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500</w:t>
            </w:r>
          </w:p>
        </w:tc>
        <w:tc>
          <w:tcPr>
            <w:tcW w:w="1275" w:type="dxa"/>
          </w:tcPr>
          <w:p w:rsidR="001D21E7" w:rsidRPr="001D21E7" w:rsidRDefault="001D21E7" w:rsidP="00561C6B">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173,903</w:t>
            </w:r>
          </w:p>
        </w:tc>
      </w:tr>
      <w:tr w:rsidR="001D21E7" w:rsidRPr="0026715E" w:rsidTr="00263966">
        <w:tc>
          <w:tcPr>
            <w:tcW w:w="1710" w:type="dxa"/>
          </w:tcPr>
          <w:p w:rsidR="001D21E7" w:rsidRPr="0026715E" w:rsidRDefault="001D21E7" w:rsidP="001D21E7">
            <w:pPr>
              <w:spacing w:line="320" w:lineRule="exact"/>
              <w:ind w:left="162" w:right="-108" w:hanging="162"/>
              <w:rPr>
                <w:rFonts w:ascii="Arial" w:hAnsi="Arial" w:cs="Arial"/>
                <w:color w:val="000000"/>
                <w:sz w:val="14"/>
                <w:szCs w:val="14"/>
              </w:rPr>
            </w:pPr>
            <w:r w:rsidRPr="0026715E">
              <w:rPr>
                <w:rFonts w:ascii="Arial" w:hAnsi="Arial" w:cs="Arial"/>
                <w:color w:val="000000"/>
                <w:sz w:val="14"/>
                <w:szCs w:val="14"/>
              </w:rPr>
              <w:t>Increase during the year</w:t>
            </w:r>
          </w:p>
        </w:tc>
        <w:tc>
          <w:tcPr>
            <w:tcW w:w="1275" w:type="dxa"/>
          </w:tcPr>
          <w:p w:rsidR="001D21E7" w:rsidRPr="001D21E7" w:rsidRDefault="001D21E7" w:rsidP="001D21E7">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60,112</w:t>
            </w:r>
          </w:p>
        </w:tc>
        <w:tc>
          <w:tcPr>
            <w:tcW w:w="1275" w:type="dxa"/>
          </w:tcPr>
          <w:p w:rsidR="001D21E7" w:rsidRPr="001D21E7" w:rsidRDefault="001D21E7" w:rsidP="00561C6B">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22,322</w:t>
            </w:r>
          </w:p>
        </w:tc>
        <w:tc>
          <w:tcPr>
            <w:tcW w:w="1275" w:type="dxa"/>
          </w:tcPr>
          <w:p w:rsidR="001D21E7" w:rsidRPr="001D21E7" w:rsidRDefault="001D21E7" w:rsidP="00561C6B">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48,728</w:t>
            </w:r>
          </w:p>
        </w:tc>
        <w:tc>
          <w:tcPr>
            <w:tcW w:w="1275" w:type="dxa"/>
          </w:tcPr>
          <w:p w:rsidR="001D21E7" w:rsidRPr="001D21E7" w:rsidRDefault="001D21E7" w:rsidP="00561C6B">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4,679</w:t>
            </w:r>
          </w:p>
        </w:tc>
        <w:tc>
          <w:tcPr>
            <w:tcW w:w="1290" w:type="dxa"/>
          </w:tcPr>
          <w:p w:rsidR="001D21E7" w:rsidRPr="001D21E7" w:rsidRDefault="001D21E7" w:rsidP="00561C6B">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32,235</w:t>
            </w:r>
          </w:p>
        </w:tc>
        <w:tc>
          <w:tcPr>
            <w:tcW w:w="1275" w:type="dxa"/>
          </w:tcPr>
          <w:p w:rsidR="001D21E7" w:rsidRPr="001D21E7" w:rsidRDefault="001D21E7" w:rsidP="00561C6B">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168,076</w:t>
            </w:r>
          </w:p>
        </w:tc>
      </w:tr>
      <w:tr w:rsidR="001D21E7" w:rsidRPr="0026715E" w:rsidTr="00263966">
        <w:tc>
          <w:tcPr>
            <w:tcW w:w="1710" w:type="dxa"/>
          </w:tcPr>
          <w:p w:rsidR="001D21E7" w:rsidRPr="0026715E" w:rsidRDefault="001D21E7" w:rsidP="001D21E7">
            <w:pPr>
              <w:spacing w:line="320" w:lineRule="exact"/>
              <w:ind w:left="162" w:hanging="162"/>
              <w:rPr>
                <w:rFonts w:ascii="Arial" w:hAnsi="Arial" w:cs="Arial"/>
                <w:sz w:val="14"/>
                <w:szCs w:val="14"/>
              </w:rPr>
            </w:pPr>
            <w:r w:rsidRPr="0026715E">
              <w:rPr>
                <w:rFonts w:ascii="Arial" w:hAnsi="Arial" w:cs="Arial"/>
                <w:color w:val="000000"/>
                <w:sz w:val="14"/>
                <w:szCs w:val="14"/>
              </w:rPr>
              <w:t>Utilised</w:t>
            </w:r>
          </w:p>
        </w:tc>
        <w:tc>
          <w:tcPr>
            <w:tcW w:w="1275" w:type="dxa"/>
          </w:tcPr>
          <w:p w:rsidR="001D21E7" w:rsidRPr="001D21E7" w:rsidRDefault="001D21E7" w:rsidP="001D21E7">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(32,584)</w:t>
            </w:r>
          </w:p>
        </w:tc>
        <w:tc>
          <w:tcPr>
            <w:tcW w:w="1275" w:type="dxa"/>
          </w:tcPr>
          <w:p w:rsidR="001D21E7" w:rsidRPr="001D21E7" w:rsidRDefault="001D21E7" w:rsidP="00561C6B">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(936)</w:t>
            </w:r>
          </w:p>
        </w:tc>
        <w:tc>
          <w:tcPr>
            <w:tcW w:w="1275" w:type="dxa"/>
          </w:tcPr>
          <w:p w:rsidR="001D21E7" w:rsidRPr="001D21E7" w:rsidRDefault="001D21E7" w:rsidP="00561C6B">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(13,075)</w:t>
            </w:r>
          </w:p>
        </w:tc>
        <w:tc>
          <w:tcPr>
            <w:tcW w:w="1275" w:type="dxa"/>
          </w:tcPr>
          <w:p w:rsidR="001D21E7" w:rsidRPr="001D21E7" w:rsidRDefault="001D21E7" w:rsidP="00561C6B">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(9,475)</w:t>
            </w:r>
          </w:p>
        </w:tc>
        <w:tc>
          <w:tcPr>
            <w:tcW w:w="1290" w:type="dxa"/>
          </w:tcPr>
          <w:p w:rsidR="001D21E7" w:rsidRPr="001D21E7" w:rsidRDefault="001D21E7" w:rsidP="00561C6B">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(550)</w:t>
            </w:r>
          </w:p>
        </w:tc>
        <w:tc>
          <w:tcPr>
            <w:tcW w:w="1275" w:type="dxa"/>
          </w:tcPr>
          <w:p w:rsidR="001D21E7" w:rsidRPr="001D21E7" w:rsidRDefault="001D21E7" w:rsidP="00561C6B">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(56,620)</w:t>
            </w:r>
          </w:p>
        </w:tc>
      </w:tr>
      <w:tr w:rsidR="001D21E7" w:rsidRPr="0026715E" w:rsidTr="00263966">
        <w:tc>
          <w:tcPr>
            <w:tcW w:w="1710" w:type="dxa"/>
          </w:tcPr>
          <w:p w:rsidR="001D21E7" w:rsidRPr="0026715E" w:rsidRDefault="001D21E7" w:rsidP="001D21E7">
            <w:pPr>
              <w:spacing w:line="320" w:lineRule="exact"/>
              <w:ind w:left="162" w:hanging="162"/>
              <w:rPr>
                <w:rFonts w:ascii="Arial" w:hAnsi="Arial" w:cs="Arial"/>
                <w:color w:val="000000"/>
                <w:sz w:val="14"/>
                <w:szCs w:val="14"/>
              </w:rPr>
            </w:pPr>
            <w:r w:rsidRPr="0026715E">
              <w:rPr>
                <w:rFonts w:ascii="Arial" w:hAnsi="Arial" w:cs="Arial"/>
                <w:color w:val="000000"/>
                <w:sz w:val="14"/>
                <w:szCs w:val="14"/>
              </w:rPr>
              <w:t>Reversal of provisions</w:t>
            </w:r>
          </w:p>
        </w:tc>
        <w:tc>
          <w:tcPr>
            <w:tcW w:w="1275" w:type="dxa"/>
          </w:tcPr>
          <w:p w:rsidR="001D21E7" w:rsidRPr="001D21E7" w:rsidRDefault="001D21E7" w:rsidP="001D21E7">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w:t>
            </w:r>
          </w:p>
        </w:tc>
        <w:tc>
          <w:tcPr>
            <w:tcW w:w="1275" w:type="dxa"/>
          </w:tcPr>
          <w:p w:rsidR="001D21E7" w:rsidRPr="001D21E7" w:rsidRDefault="001D21E7" w:rsidP="00561C6B">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(3,775)</w:t>
            </w:r>
          </w:p>
        </w:tc>
        <w:tc>
          <w:tcPr>
            <w:tcW w:w="1275" w:type="dxa"/>
          </w:tcPr>
          <w:p w:rsidR="001D21E7" w:rsidRPr="001D21E7" w:rsidRDefault="001D21E7" w:rsidP="00561C6B">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(3,795)</w:t>
            </w:r>
          </w:p>
        </w:tc>
        <w:tc>
          <w:tcPr>
            <w:tcW w:w="1275" w:type="dxa"/>
          </w:tcPr>
          <w:p w:rsidR="001D21E7" w:rsidRPr="001D21E7" w:rsidRDefault="001D21E7" w:rsidP="00561C6B">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(126)</w:t>
            </w:r>
          </w:p>
        </w:tc>
        <w:tc>
          <w:tcPr>
            <w:tcW w:w="1290" w:type="dxa"/>
          </w:tcPr>
          <w:p w:rsidR="001D21E7" w:rsidRPr="001D21E7" w:rsidRDefault="001D21E7" w:rsidP="00561C6B">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w:t>
            </w:r>
          </w:p>
        </w:tc>
        <w:tc>
          <w:tcPr>
            <w:tcW w:w="1275" w:type="dxa"/>
          </w:tcPr>
          <w:p w:rsidR="001D21E7" w:rsidRPr="001D21E7" w:rsidRDefault="001D21E7" w:rsidP="00561C6B">
            <w:pP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(7,696)</w:t>
            </w:r>
          </w:p>
        </w:tc>
      </w:tr>
      <w:tr w:rsidR="00561C6B" w:rsidRPr="0026715E" w:rsidTr="00263966">
        <w:tc>
          <w:tcPr>
            <w:tcW w:w="1710" w:type="dxa"/>
          </w:tcPr>
          <w:p w:rsidR="00561C6B" w:rsidRPr="0026715E" w:rsidRDefault="007D03BE" w:rsidP="00561C6B">
            <w:pPr>
              <w:spacing w:line="320" w:lineRule="exact"/>
              <w:ind w:left="162" w:hanging="162"/>
              <w:rPr>
                <w:rFonts w:ascii="Arial" w:hAnsi="Arial" w:cs="Arial"/>
                <w:color w:val="000000"/>
                <w:sz w:val="14"/>
                <w:szCs w:val="14"/>
              </w:rPr>
            </w:pPr>
            <w:r>
              <w:rPr>
                <w:rFonts w:ascii="Arial" w:hAnsi="Arial" w:cs="Arial"/>
                <w:color w:val="000000"/>
                <w:sz w:val="14"/>
                <w:szCs w:val="14"/>
              </w:rPr>
              <w:t>Write-off</w:t>
            </w:r>
          </w:p>
        </w:tc>
        <w:tc>
          <w:tcPr>
            <w:tcW w:w="1275" w:type="dxa"/>
          </w:tcPr>
          <w:p w:rsidR="00561C6B" w:rsidRPr="001D21E7" w:rsidRDefault="00561C6B" w:rsidP="00561C6B">
            <w:pPr>
              <w:pBdr>
                <w:bottom w:val="single" w:sz="4" w:space="1" w:color="auto"/>
              </w:pBd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(6,831)</w:t>
            </w:r>
          </w:p>
        </w:tc>
        <w:tc>
          <w:tcPr>
            <w:tcW w:w="1275" w:type="dxa"/>
          </w:tcPr>
          <w:p w:rsidR="00561C6B" w:rsidRPr="001D21E7" w:rsidRDefault="00561C6B" w:rsidP="00561C6B">
            <w:pPr>
              <w:pBdr>
                <w:bottom w:val="single" w:sz="4" w:space="1" w:color="auto"/>
              </w:pBd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w:t>
            </w:r>
          </w:p>
        </w:tc>
        <w:tc>
          <w:tcPr>
            <w:tcW w:w="1275" w:type="dxa"/>
          </w:tcPr>
          <w:p w:rsidR="00561C6B" w:rsidRPr="001D21E7" w:rsidRDefault="00561C6B" w:rsidP="00561C6B">
            <w:pPr>
              <w:pBdr>
                <w:bottom w:val="single" w:sz="4" w:space="1" w:color="auto"/>
              </w:pBd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w:t>
            </w:r>
          </w:p>
        </w:tc>
        <w:tc>
          <w:tcPr>
            <w:tcW w:w="1275" w:type="dxa"/>
          </w:tcPr>
          <w:p w:rsidR="00561C6B" w:rsidRPr="001D21E7" w:rsidRDefault="00561C6B" w:rsidP="00561C6B">
            <w:pPr>
              <w:pBdr>
                <w:bottom w:val="single" w:sz="4" w:space="1" w:color="auto"/>
              </w:pBd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w:t>
            </w:r>
          </w:p>
        </w:tc>
        <w:tc>
          <w:tcPr>
            <w:tcW w:w="1290" w:type="dxa"/>
          </w:tcPr>
          <w:p w:rsidR="00561C6B" w:rsidRPr="001D21E7" w:rsidRDefault="00561C6B" w:rsidP="00561C6B">
            <w:pPr>
              <w:pBdr>
                <w:bottom w:val="single" w:sz="4" w:space="1" w:color="auto"/>
              </w:pBd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w:t>
            </w:r>
          </w:p>
        </w:tc>
        <w:tc>
          <w:tcPr>
            <w:tcW w:w="1275" w:type="dxa"/>
          </w:tcPr>
          <w:p w:rsidR="00561C6B" w:rsidRPr="001D21E7" w:rsidRDefault="00561C6B" w:rsidP="00561C6B">
            <w:pPr>
              <w:pBdr>
                <w:bottom w:val="single" w:sz="4" w:space="1" w:color="auto"/>
              </w:pBd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(6,831)</w:t>
            </w:r>
          </w:p>
        </w:tc>
      </w:tr>
      <w:tr w:rsidR="00561C6B" w:rsidRPr="0026715E" w:rsidTr="00263966">
        <w:tc>
          <w:tcPr>
            <w:tcW w:w="1710" w:type="dxa"/>
          </w:tcPr>
          <w:p w:rsidR="00561C6B" w:rsidRPr="0026715E" w:rsidRDefault="00561C6B" w:rsidP="00561C6B">
            <w:pPr>
              <w:pStyle w:val="Default"/>
              <w:spacing w:line="320" w:lineRule="exact"/>
              <w:ind w:left="-14"/>
              <w:rPr>
                <w:rFonts w:ascii="Arial" w:hAnsi="Arial" w:cs="Arial"/>
                <w:color w:val="auto"/>
                <w:sz w:val="14"/>
                <w:szCs w:val="14"/>
              </w:rPr>
            </w:pPr>
            <w:r w:rsidRPr="0026715E">
              <w:rPr>
                <w:rFonts w:ascii="Arial" w:hAnsi="Arial" w:cs="Arial"/>
                <w:sz w:val="14"/>
                <w:szCs w:val="14"/>
              </w:rPr>
              <w:t xml:space="preserve">31 December </w:t>
            </w:r>
            <w:r>
              <w:rPr>
                <w:rFonts w:ascii="Arial" w:hAnsi="Arial" w:cs="Arial"/>
                <w:sz w:val="14"/>
                <w:szCs w:val="14"/>
              </w:rPr>
              <w:t>2016</w:t>
            </w:r>
          </w:p>
        </w:tc>
        <w:tc>
          <w:tcPr>
            <w:tcW w:w="1275" w:type="dxa"/>
          </w:tcPr>
          <w:p w:rsidR="00561C6B" w:rsidRPr="001D21E7" w:rsidRDefault="00561C6B" w:rsidP="00561C6B">
            <w:pPr>
              <w:pBdr>
                <w:bottom w:val="double" w:sz="4" w:space="1" w:color="auto"/>
              </w:pBd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106,719</w:t>
            </w:r>
          </w:p>
        </w:tc>
        <w:tc>
          <w:tcPr>
            <w:tcW w:w="1275" w:type="dxa"/>
          </w:tcPr>
          <w:p w:rsidR="00561C6B" w:rsidRPr="001D21E7" w:rsidRDefault="00561C6B" w:rsidP="00561C6B">
            <w:pPr>
              <w:pBdr>
                <w:bottom w:val="double" w:sz="4" w:space="1" w:color="auto"/>
              </w:pBd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35,255</w:t>
            </w:r>
          </w:p>
        </w:tc>
        <w:tc>
          <w:tcPr>
            <w:tcW w:w="1275" w:type="dxa"/>
          </w:tcPr>
          <w:p w:rsidR="00561C6B" w:rsidRPr="001D21E7" w:rsidRDefault="00561C6B" w:rsidP="00561C6B">
            <w:pPr>
              <w:pBdr>
                <w:bottom w:val="double" w:sz="4" w:space="1" w:color="auto"/>
              </w:pBd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82,445</w:t>
            </w:r>
          </w:p>
        </w:tc>
        <w:tc>
          <w:tcPr>
            <w:tcW w:w="1275" w:type="dxa"/>
          </w:tcPr>
          <w:p w:rsidR="00561C6B" w:rsidRPr="001D21E7" w:rsidRDefault="00561C6B" w:rsidP="00561C6B">
            <w:pPr>
              <w:pBdr>
                <w:bottom w:val="double" w:sz="4" w:space="1" w:color="auto"/>
              </w:pBd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14,228</w:t>
            </w:r>
          </w:p>
        </w:tc>
        <w:tc>
          <w:tcPr>
            <w:tcW w:w="1290" w:type="dxa"/>
          </w:tcPr>
          <w:p w:rsidR="00561C6B" w:rsidRPr="001D21E7" w:rsidRDefault="00561C6B" w:rsidP="00561C6B">
            <w:pPr>
              <w:pBdr>
                <w:bottom w:val="double" w:sz="4" w:space="1" w:color="auto"/>
              </w:pBd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32,185</w:t>
            </w:r>
          </w:p>
        </w:tc>
        <w:tc>
          <w:tcPr>
            <w:tcW w:w="1275" w:type="dxa"/>
          </w:tcPr>
          <w:p w:rsidR="00561C6B" w:rsidRPr="001D21E7" w:rsidRDefault="00561C6B" w:rsidP="00561C6B">
            <w:pPr>
              <w:pBdr>
                <w:bottom w:val="double" w:sz="4" w:space="1" w:color="auto"/>
              </w:pBdr>
              <w:tabs>
                <w:tab w:val="decimal" w:pos="882"/>
              </w:tabs>
              <w:spacing w:line="320" w:lineRule="exact"/>
              <w:ind w:right="27"/>
              <w:rPr>
                <w:rFonts w:ascii="Arial" w:hAnsi="Arial" w:cs="Arial"/>
                <w:color w:val="000000"/>
                <w:sz w:val="14"/>
                <w:szCs w:val="14"/>
              </w:rPr>
            </w:pPr>
            <w:r w:rsidRPr="001D21E7">
              <w:rPr>
                <w:rFonts w:ascii="Arial" w:hAnsi="Arial" w:cs="Arial"/>
                <w:color w:val="000000"/>
                <w:sz w:val="14"/>
                <w:szCs w:val="14"/>
              </w:rPr>
              <w:t>270,832</w:t>
            </w:r>
          </w:p>
        </w:tc>
      </w:tr>
    </w:tbl>
    <w:p w:rsidR="007D03BE" w:rsidRPr="0026715E" w:rsidRDefault="007D03BE" w:rsidP="007D03BE">
      <w:pPr>
        <w:tabs>
          <w:tab w:val="left" w:pos="900"/>
          <w:tab w:val="left" w:pos="2160"/>
        </w:tabs>
        <w:spacing w:line="320" w:lineRule="exact"/>
        <w:ind w:left="360" w:right="-691" w:hanging="360"/>
        <w:jc w:val="right"/>
        <w:rPr>
          <w:rFonts w:ascii="Arial" w:eastAsia="Arial Unicode MS" w:hAnsi="Arial" w:cs="Arial"/>
          <w:sz w:val="14"/>
          <w:szCs w:val="14"/>
        </w:rPr>
      </w:pPr>
      <w:r>
        <w:br w:type="page"/>
      </w:r>
      <w:r w:rsidRPr="0026715E">
        <w:rPr>
          <w:rFonts w:ascii="Arial" w:eastAsia="Arial Unicode MS" w:hAnsi="Arial" w:cs="Arial"/>
          <w:sz w:val="14"/>
          <w:szCs w:val="14"/>
        </w:rPr>
        <w:lastRenderedPageBreak/>
        <w:t>(Unit: Thousand Baht)</w:t>
      </w:r>
    </w:p>
    <w:tbl>
      <w:tblPr>
        <w:tblW w:w="9375" w:type="dxa"/>
        <w:tblInd w:w="558" w:type="dxa"/>
        <w:tblLayout w:type="fixed"/>
        <w:tblLook w:val="0000" w:firstRow="0" w:lastRow="0" w:firstColumn="0" w:lastColumn="0" w:noHBand="0" w:noVBand="0"/>
      </w:tblPr>
      <w:tblGrid>
        <w:gridCol w:w="1710"/>
        <w:gridCol w:w="1275"/>
        <w:gridCol w:w="1275"/>
        <w:gridCol w:w="1275"/>
        <w:gridCol w:w="1275"/>
        <w:gridCol w:w="1290"/>
        <w:gridCol w:w="1275"/>
      </w:tblGrid>
      <w:tr w:rsidR="007D03BE" w:rsidRPr="0026715E" w:rsidTr="007448AB">
        <w:tc>
          <w:tcPr>
            <w:tcW w:w="1710" w:type="dxa"/>
          </w:tcPr>
          <w:p w:rsidR="007D03BE" w:rsidRPr="0026715E" w:rsidRDefault="007D03BE" w:rsidP="007448AB">
            <w:pPr>
              <w:tabs>
                <w:tab w:val="left" w:pos="342"/>
              </w:tabs>
              <w:spacing w:line="320" w:lineRule="exact"/>
              <w:ind w:left="162" w:hanging="162"/>
              <w:jc w:val="both"/>
              <w:rPr>
                <w:rFonts w:ascii="Arial" w:hAnsi="Arial" w:cs="Arial"/>
                <w:sz w:val="14"/>
                <w:szCs w:val="14"/>
              </w:rPr>
            </w:pPr>
          </w:p>
        </w:tc>
        <w:tc>
          <w:tcPr>
            <w:tcW w:w="7665" w:type="dxa"/>
            <w:gridSpan w:val="6"/>
          </w:tcPr>
          <w:p w:rsidR="007D03BE" w:rsidRPr="0026715E" w:rsidRDefault="007D03BE" w:rsidP="007448AB">
            <w:pPr>
              <w:pBdr>
                <w:bottom w:val="single" w:sz="4" w:space="1" w:color="auto"/>
              </w:pBdr>
              <w:spacing w:line="320" w:lineRule="exact"/>
              <w:ind w:left="-18" w:right="-18"/>
              <w:jc w:val="center"/>
              <w:rPr>
                <w:rFonts w:ascii="Arial" w:hAnsi="Arial" w:cs="Arial"/>
                <w:sz w:val="14"/>
                <w:szCs w:val="14"/>
              </w:rPr>
            </w:pPr>
            <w:r w:rsidRPr="0026715E">
              <w:rPr>
                <w:rFonts w:ascii="Arial" w:eastAsia="Arial Unicode MS" w:hAnsi="Arial" w:cs="Arial"/>
                <w:sz w:val="14"/>
                <w:szCs w:val="14"/>
              </w:rPr>
              <w:t xml:space="preserve">Consolidated </w:t>
            </w:r>
            <w:r w:rsidRPr="0026715E">
              <w:rPr>
                <w:rFonts w:ascii="Arial" w:hAnsi="Arial" w:cs="Arial"/>
                <w:sz w:val="14"/>
                <w:szCs w:val="14"/>
              </w:rPr>
              <w:t>financial statements</w:t>
            </w:r>
          </w:p>
        </w:tc>
      </w:tr>
      <w:tr w:rsidR="007D03BE" w:rsidRPr="0026715E" w:rsidTr="007448AB">
        <w:tc>
          <w:tcPr>
            <w:tcW w:w="1710" w:type="dxa"/>
          </w:tcPr>
          <w:p w:rsidR="007D03BE" w:rsidRPr="0026715E" w:rsidRDefault="007D03BE" w:rsidP="007448AB">
            <w:pPr>
              <w:tabs>
                <w:tab w:val="left" w:pos="342"/>
              </w:tabs>
              <w:spacing w:line="320" w:lineRule="exact"/>
              <w:ind w:left="162" w:hanging="162"/>
              <w:jc w:val="both"/>
              <w:rPr>
                <w:rFonts w:ascii="Arial" w:hAnsi="Arial" w:cs="Arial"/>
                <w:sz w:val="14"/>
                <w:szCs w:val="14"/>
              </w:rPr>
            </w:pPr>
          </w:p>
        </w:tc>
        <w:tc>
          <w:tcPr>
            <w:tcW w:w="1275" w:type="dxa"/>
            <w:vAlign w:val="bottom"/>
          </w:tcPr>
          <w:p w:rsidR="007D03BE" w:rsidRPr="0026715E" w:rsidRDefault="007D03BE" w:rsidP="007448AB">
            <w:pPr>
              <w:pBdr>
                <w:bottom w:val="single" w:sz="4" w:space="1" w:color="auto"/>
              </w:pBdr>
              <w:spacing w:line="320" w:lineRule="exact"/>
              <w:ind w:right="-18"/>
              <w:jc w:val="center"/>
              <w:rPr>
                <w:rFonts w:ascii="Arial" w:hAnsi="Arial" w:cs="Arial"/>
                <w:sz w:val="14"/>
                <w:szCs w:val="14"/>
              </w:rPr>
            </w:pPr>
            <w:r w:rsidRPr="0026715E">
              <w:rPr>
                <w:rFonts w:ascii="Arial" w:hAnsi="Arial" w:cs="Arial"/>
                <w:sz w:val="14"/>
                <w:szCs w:val="14"/>
              </w:rPr>
              <w:t>Provision for fee from recommendation of new customers and reward for repurchase</w:t>
            </w:r>
          </w:p>
        </w:tc>
        <w:tc>
          <w:tcPr>
            <w:tcW w:w="1275" w:type="dxa"/>
            <w:vAlign w:val="bottom"/>
          </w:tcPr>
          <w:p w:rsidR="007D03BE" w:rsidRPr="0026715E" w:rsidRDefault="007D03BE" w:rsidP="007448AB">
            <w:pPr>
              <w:pBdr>
                <w:bottom w:val="single" w:sz="4" w:space="1" w:color="auto"/>
              </w:pBdr>
              <w:spacing w:line="320" w:lineRule="exact"/>
              <w:ind w:right="-18"/>
              <w:jc w:val="center"/>
              <w:rPr>
                <w:rFonts w:ascii="Arial" w:hAnsi="Arial" w:cs="Arial"/>
                <w:sz w:val="14"/>
                <w:szCs w:val="14"/>
              </w:rPr>
            </w:pPr>
            <w:r w:rsidRPr="0026715E">
              <w:rPr>
                <w:rFonts w:ascii="Arial" w:hAnsi="Arial" w:cs="Arial"/>
                <w:sz w:val="14"/>
                <w:szCs w:val="14"/>
              </w:rPr>
              <w:t>Provision for maintenance of housing and condominium units</w:t>
            </w:r>
          </w:p>
        </w:tc>
        <w:tc>
          <w:tcPr>
            <w:tcW w:w="1275" w:type="dxa"/>
            <w:vAlign w:val="bottom"/>
          </w:tcPr>
          <w:p w:rsidR="007D03BE" w:rsidRPr="0026715E" w:rsidRDefault="007D03BE" w:rsidP="007448AB">
            <w:pPr>
              <w:pBdr>
                <w:bottom w:val="single" w:sz="4" w:space="1" w:color="auto"/>
              </w:pBdr>
              <w:spacing w:line="320" w:lineRule="exact"/>
              <w:ind w:right="-18"/>
              <w:jc w:val="center"/>
              <w:rPr>
                <w:rFonts w:ascii="Arial" w:hAnsi="Arial" w:cs="Arial"/>
                <w:sz w:val="14"/>
                <w:szCs w:val="14"/>
              </w:rPr>
            </w:pPr>
            <w:r w:rsidRPr="0026715E">
              <w:rPr>
                <w:rFonts w:ascii="Arial" w:hAnsi="Arial" w:cs="Arial"/>
                <w:sz w:val="14"/>
                <w:szCs w:val="14"/>
              </w:rPr>
              <w:t>Provision for public utility maintenance</w:t>
            </w:r>
          </w:p>
        </w:tc>
        <w:tc>
          <w:tcPr>
            <w:tcW w:w="1275" w:type="dxa"/>
            <w:vAlign w:val="bottom"/>
          </w:tcPr>
          <w:p w:rsidR="007D03BE" w:rsidRPr="0026715E" w:rsidRDefault="007D03BE" w:rsidP="007448AB">
            <w:pPr>
              <w:pBdr>
                <w:bottom w:val="single" w:sz="4" w:space="1" w:color="auto"/>
              </w:pBdr>
              <w:spacing w:line="320" w:lineRule="exact"/>
              <w:ind w:right="-18"/>
              <w:jc w:val="center"/>
              <w:rPr>
                <w:rFonts w:ascii="Arial" w:hAnsi="Arial" w:cs="Arial"/>
                <w:sz w:val="14"/>
                <w:szCs w:val="14"/>
              </w:rPr>
            </w:pPr>
            <w:r w:rsidRPr="0026715E">
              <w:rPr>
                <w:rFonts w:ascii="Arial" w:hAnsi="Arial" w:cs="Arial"/>
                <w:sz w:val="14"/>
                <w:szCs w:val="14"/>
              </w:rPr>
              <w:t>Compensation for Housing Estate Juristic Persons</w:t>
            </w:r>
          </w:p>
        </w:tc>
        <w:tc>
          <w:tcPr>
            <w:tcW w:w="1290" w:type="dxa"/>
            <w:vAlign w:val="bottom"/>
          </w:tcPr>
          <w:p w:rsidR="007D03BE" w:rsidRPr="0026715E" w:rsidRDefault="007D03BE" w:rsidP="007448AB">
            <w:pPr>
              <w:pBdr>
                <w:bottom w:val="single" w:sz="4" w:space="1" w:color="auto"/>
              </w:pBdr>
              <w:spacing w:line="320" w:lineRule="exact"/>
              <w:ind w:right="-18"/>
              <w:jc w:val="center"/>
              <w:rPr>
                <w:rFonts w:ascii="Arial" w:hAnsi="Arial" w:cs="Arial"/>
                <w:sz w:val="14"/>
                <w:szCs w:val="14"/>
              </w:rPr>
            </w:pPr>
            <w:r>
              <w:rPr>
                <w:rFonts w:ascii="Arial" w:hAnsi="Arial" w:cs="Arial"/>
                <w:sz w:val="14"/>
                <w:szCs w:val="14"/>
              </w:rPr>
              <w:t>Provision for decommissioning costs</w:t>
            </w:r>
          </w:p>
        </w:tc>
        <w:tc>
          <w:tcPr>
            <w:tcW w:w="1275" w:type="dxa"/>
            <w:vAlign w:val="bottom"/>
          </w:tcPr>
          <w:p w:rsidR="007D03BE" w:rsidRPr="0026715E" w:rsidRDefault="007D03BE" w:rsidP="007448AB">
            <w:pPr>
              <w:pBdr>
                <w:bottom w:val="single" w:sz="4" w:space="1" w:color="auto"/>
              </w:pBdr>
              <w:spacing w:line="320" w:lineRule="exact"/>
              <w:ind w:right="-18"/>
              <w:jc w:val="center"/>
              <w:rPr>
                <w:rFonts w:ascii="Arial" w:hAnsi="Arial" w:cs="Arial"/>
                <w:sz w:val="14"/>
                <w:szCs w:val="14"/>
              </w:rPr>
            </w:pPr>
            <w:r w:rsidRPr="0026715E">
              <w:rPr>
                <w:rFonts w:ascii="Arial" w:hAnsi="Arial" w:cs="Arial"/>
                <w:sz w:val="14"/>
                <w:szCs w:val="14"/>
              </w:rPr>
              <w:t>Total</w:t>
            </w:r>
          </w:p>
        </w:tc>
      </w:tr>
      <w:tr w:rsidR="00561C6B" w:rsidRPr="0026715E" w:rsidTr="00263966">
        <w:tc>
          <w:tcPr>
            <w:tcW w:w="1710" w:type="dxa"/>
          </w:tcPr>
          <w:p w:rsidR="00561C6B" w:rsidRPr="00C86CFC" w:rsidRDefault="00561C6B" w:rsidP="00561C6B">
            <w:pPr>
              <w:pStyle w:val="Default"/>
              <w:spacing w:line="320" w:lineRule="exact"/>
              <w:ind w:left="-14"/>
              <w:rPr>
                <w:rFonts w:ascii="Arial" w:hAnsi="Arial" w:cs="Arial"/>
                <w:b/>
                <w:bCs/>
                <w:sz w:val="14"/>
                <w:szCs w:val="14"/>
              </w:rPr>
            </w:pPr>
            <w:r w:rsidRPr="00C86CFC">
              <w:rPr>
                <w:rFonts w:ascii="Arial" w:hAnsi="Arial" w:cs="Arial"/>
                <w:b/>
                <w:bCs/>
                <w:sz w:val="14"/>
                <w:szCs w:val="14"/>
              </w:rPr>
              <w:t>2016</w:t>
            </w:r>
          </w:p>
        </w:tc>
        <w:tc>
          <w:tcPr>
            <w:tcW w:w="1275" w:type="dxa"/>
          </w:tcPr>
          <w:p w:rsidR="00561C6B" w:rsidRPr="0026715E" w:rsidRDefault="00561C6B" w:rsidP="00561C6B">
            <w:pPr>
              <w:tabs>
                <w:tab w:val="decimal" w:pos="882"/>
              </w:tabs>
              <w:spacing w:line="320" w:lineRule="exact"/>
              <w:ind w:right="27"/>
              <w:rPr>
                <w:rFonts w:ascii="Arial" w:hAnsi="Arial" w:cs="Arial"/>
                <w:color w:val="000000"/>
                <w:sz w:val="14"/>
                <w:szCs w:val="14"/>
              </w:rPr>
            </w:pPr>
          </w:p>
        </w:tc>
        <w:tc>
          <w:tcPr>
            <w:tcW w:w="1275" w:type="dxa"/>
          </w:tcPr>
          <w:p w:rsidR="00561C6B" w:rsidRPr="0026715E" w:rsidRDefault="00561C6B" w:rsidP="00561C6B">
            <w:pPr>
              <w:tabs>
                <w:tab w:val="decimal" w:pos="882"/>
              </w:tabs>
              <w:spacing w:line="320" w:lineRule="exact"/>
              <w:ind w:right="27"/>
              <w:rPr>
                <w:rFonts w:ascii="Arial" w:hAnsi="Arial" w:cs="Arial"/>
                <w:color w:val="000000"/>
                <w:sz w:val="14"/>
                <w:szCs w:val="14"/>
              </w:rPr>
            </w:pPr>
          </w:p>
        </w:tc>
        <w:tc>
          <w:tcPr>
            <w:tcW w:w="1275" w:type="dxa"/>
          </w:tcPr>
          <w:p w:rsidR="00561C6B" w:rsidRPr="0026715E" w:rsidRDefault="00561C6B" w:rsidP="00561C6B">
            <w:pPr>
              <w:tabs>
                <w:tab w:val="decimal" w:pos="882"/>
              </w:tabs>
              <w:spacing w:line="320" w:lineRule="exact"/>
              <w:ind w:right="27"/>
              <w:rPr>
                <w:rFonts w:ascii="Arial" w:hAnsi="Arial" w:cs="Arial"/>
                <w:color w:val="000000"/>
                <w:sz w:val="14"/>
                <w:szCs w:val="14"/>
              </w:rPr>
            </w:pPr>
          </w:p>
        </w:tc>
        <w:tc>
          <w:tcPr>
            <w:tcW w:w="1275" w:type="dxa"/>
          </w:tcPr>
          <w:p w:rsidR="00561C6B" w:rsidRPr="0026715E" w:rsidRDefault="00561C6B" w:rsidP="00561C6B">
            <w:pPr>
              <w:tabs>
                <w:tab w:val="decimal" w:pos="882"/>
              </w:tabs>
              <w:spacing w:line="320" w:lineRule="exact"/>
              <w:ind w:right="27"/>
              <w:rPr>
                <w:rFonts w:ascii="Arial" w:hAnsi="Arial" w:cs="Arial"/>
                <w:color w:val="000000"/>
                <w:sz w:val="14"/>
                <w:szCs w:val="14"/>
              </w:rPr>
            </w:pPr>
          </w:p>
        </w:tc>
        <w:tc>
          <w:tcPr>
            <w:tcW w:w="1290" w:type="dxa"/>
          </w:tcPr>
          <w:p w:rsidR="00561C6B" w:rsidRPr="0026715E" w:rsidRDefault="00561C6B" w:rsidP="00561C6B">
            <w:pPr>
              <w:tabs>
                <w:tab w:val="decimal" w:pos="882"/>
              </w:tabs>
              <w:spacing w:line="320" w:lineRule="exact"/>
              <w:ind w:right="27"/>
              <w:rPr>
                <w:rFonts w:ascii="Arial" w:hAnsi="Arial" w:cs="Arial"/>
                <w:color w:val="000000"/>
                <w:sz w:val="14"/>
                <w:szCs w:val="14"/>
              </w:rPr>
            </w:pPr>
          </w:p>
        </w:tc>
        <w:tc>
          <w:tcPr>
            <w:tcW w:w="1275" w:type="dxa"/>
          </w:tcPr>
          <w:p w:rsidR="00561C6B" w:rsidRPr="0026715E" w:rsidRDefault="00561C6B" w:rsidP="00561C6B">
            <w:pPr>
              <w:tabs>
                <w:tab w:val="decimal" w:pos="882"/>
              </w:tabs>
              <w:spacing w:line="320" w:lineRule="exact"/>
              <w:ind w:right="27"/>
              <w:rPr>
                <w:rFonts w:ascii="Arial" w:hAnsi="Arial" w:cs="Arial"/>
                <w:color w:val="000000"/>
                <w:sz w:val="14"/>
                <w:szCs w:val="14"/>
              </w:rPr>
            </w:pPr>
          </w:p>
        </w:tc>
      </w:tr>
      <w:tr w:rsidR="00561C6B" w:rsidRPr="0026715E" w:rsidTr="00263966">
        <w:tc>
          <w:tcPr>
            <w:tcW w:w="1710" w:type="dxa"/>
          </w:tcPr>
          <w:p w:rsidR="00561C6B" w:rsidRDefault="00561C6B" w:rsidP="00561C6B">
            <w:pPr>
              <w:pStyle w:val="Default"/>
              <w:spacing w:line="320" w:lineRule="exact"/>
              <w:ind w:left="-14"/>
              <w:rPr>
                <w:rFonts w:ascii="Arial" w:hAnsi="Arial" w:cs="Arial"/>
                <w:sz w:val="14"/>
                <w:szCs w:val="14"/>
              </w:rPr>
            </w:pPr>
            <w:r>
              <w:rPr>
                <w:rFonts w:ascii="Arial" w:hAnsi="Arial" w:cs="Arial"/>
                <w:sz w:val="14"/>
                <w:szCs w:val="14"/>
              </w:rPr>
              <w:t>Current</w:t>
            </w:r>
          </w:p>
        </w:tc>
        <w:tc>
          <w:tcPr>
            <w:tcW w:w="1275" w:type="dxa"/>
          </w:tcPr>
          <w:p w:rsidR="00561C6B" w:rsidRPr="00561C6B" w:rsidRDefault="00561C6B" w:rsidP="00561C6B">
            <w:pPr>
              <w:tabs>
                <w:tab w:val="decimal" w:pos="882"/>
              </w:tabs>
              <w:spacing w:line="320" w:lineRule="exact"/>
              <w:ind w:right="27"/>
              <w:rPr>
                <w:rFonts w:ascii="Arial" w:hAnsi="Arial" w:cs="Arial"/>
                <w:color w:val="000000"/>
                <w:sz w:val="14"/>
                <w:szCs w:val="14"/>
              </w:rPr>
            </w:pPr>
            <w:r w:rsidRPr="00561C6B">
              <w:rPr>
                <w:rFonts w:ascii="Arial" w:hAnsi="Arial" w:cs="Arial"/>
                <w:color w:val="000000"/>
                <w:sz w:val="14"/>
                <w:szCs w:val="14"/>
              </w:rPr>
              <w:t>106,719</w:t>
            </w:r>
          </w:p>
        </w:tc>
        <w:tc>
          <w:tcPr>
            <w:tcW w:w="1275" w:type="dxa"/>
          </w:tcPr>
          <w:p w:rsidR="00561C6B" w:rsidRPr="00561C6B" w:rsidRDefault="00561C6B" w:rsidP="00561C6B">
            <w:pPr>
              <w:tabs>
                <w:tab w:val="decimal" w:pos="882"/>
              </w:tabs>
              <w:spacing w:line="320" w:lineRule="exact"/>
              <w:ind w:right="27"/>
              <w:rPr>
                <w:rFonts w:ascii="Arial" w:hAnsi="Arial" w:cs="Arial"/>
                <w:color w:val="000000"/>
                <w:sz w:val="14"/>
                <w:szCs w:val="14"/>
              </w:rPr>
            </w:pPr>
            <w:r w:rsidRPr="00561C6B">
              <w:rPr>
                <w:rFonts w:ascii="Arial" w:hAnsi="Arial" w:cs="Arial"/>
                <w:color w:val="000000"/>
                <w:sz w:val="14"/>
                <w:szCs w:val="14"/>
              </w:rPr>
              <w:t>35,255</w:t>
            </w:r>
          </w:p>
        </w:tc>
        <w:tc>
          <w:tcPr>
            <w:tcW w:w="1275" w:type="dxa"/>
          </w:tcPr>
          <w:p w:rsidR="00561C6B" w:rsidRPr="00561C6B" w:rsidRDefault="00561C6B" w:rsidP="00561C6B">
            <w:pPr>
              <w:tabs>
                <w:tab w:val="decimal" w:pos="882"/>
              </w:tabs>
              <w:spacing w:line="320" w:lineRule="exact"/>
              <w:ind w:right="27"/>
              <w:rPr>
                <w:rFonts w:ascii="Arial" w:hAnsi="Arial" w:cs="Arial"/>
                <w:color w:val="000000"/>
                <w:sz w:val="14"/>
                <w:szCs w:val="14"/>
              </w:rPr>
            </w:pPr>
            <w:r w:rsidRPr="00561C6B">
              <w:rPr>
                <w:rFonts w:ascii="Arial" w:hAnsi="Arial" w:cs="Arial"/>
                <w:color w:val="000000"/>
                <w:sz w:val="14"/>
                <w:szCs w:val="14"/>
              </w:rPr>
              <w:t>82,445</w:t>
            </w:r>
          </w:p>
        </w:tc>
        <w:tc>
          <w:tcPr>
            <w:tcW w:w="1275" w:type="dxa"/>
          </w:tcPr>
          <w:p w:rsidR="00561C6B" w:rsidRPr="00561C6B" w:rsidRDefault="00561C6B" w:rsidP="00561C6B">
            <w:pPr>
              <w:tabs>
                <w:tab w:val="decimal" w:pos="882"/>
              </w:tabs>
              <w:spacing w:line="320" w:lineRule="exact"/>
              <w:ind w:right="27"/>
              <w:rPr>
                <w:rFonts w:ascii="Arial" w:hAnsi="Arial" w:cs="Arial"/>
                <w:color w:val="000000"/>
                <w:sz w:val="14"/>
                <w:szCs w:val="14"/>
              </w:rPr>
            </w:pPr>
            <w:r w:rsidRPr="00561C6B">
              <w:rPr>
                <w:rFonts w:ascii="Arial" w:hAnsi="Arial" w:cs="Arial"/>
                <w:color w:val="000000"/>
                <w:sz w:val="14"/>
                <w:szCs w:val="14"/>
              </w:rPr>
              <w:t>14,228</w:t>
            </w:r>
          </w:p>
        </w:tc>
        <w:tc>
          <w:tcPr>
            <w:tcW w:w="1290" w:type="dxa"/>
          </w:tcPr>
          <w:p w:rsidR="00561C6B" w:rsidRPr="00561C6B" w:rsidRDefault="00561C6B" w:rsidP="00561C6B">
            <w:pPr>
              <w:tabs>
                <w:tab w:val="decimal" w:pos="882"/>
              </w:tabs>
              <w:spacing w:line="320" w:lineRule="exact"/>
              <w:ind w:right="27"/>
              <w:rPr>
                <w:rFonts w:ascii="Arial" w:hAnsi="Arial" w:cs="Arial"/>
                <w:color w:val="000000"/>
                <w:sz w:val="14"/>
                <w:szCs w:val="14"/>
              </w:rPr>
            </w:pPr>
            <w:r w:rsidRPr="00561C6B">
              <w:rPr>
                <w:rFonts w:ascii="Arial" w:hAnsi="Arial" w:cs="Arial"/>
                <w:color w:val="000000"/>
                <w:sz w:val="14"/>
                <w:szCs w:val="14"/>
              </w:rPr>
              <w:t>-</w:t>
            </w:r>
          </w:p>
        </w:tc>
        <w:tc>
          <w:tcPr>
            <w:tcW w:w="1275" w:type="dxa"/>
          </w:tcPr>
          <w:p w:rsidR="00561C6B" w:rsidRPr="00561C6B" w:rsidRDefault="00561C6B" w:rsidP="00561C6B">
            <w:pPr>
              <w:tabs>
                <w:tab w:val="decimal" w:pos="882"/>
              </w:tabs>
              <w:spacing w:line="320" w:lineRule="exact"/>
              <w:ind w:right="27"/>
              <w:rPr>
                <w:rFonts w:ascii="Arial" w:hAnsi="Arial" w:cs="Arial"/>
                <w:color w:val="000000"/>
                <w:sz w:val="14"/>
                <w:szCs w:val="14"/>
              </w:rPr>
            </w:pPr>
            <w:r w:rsidRPr="00561C6B">
              <w:rPr>
                <w:rFonts w:ascii="Arial" w:hAnsi="Arial" w:cs="Arial"/>
                <w:color w:val="000000"/>
                <w:sz w:val="14"/>
                <w:szCs w:val="14"/>
              </w:rPr>
              <w:t>238,647</w:t>
            </w:r>
          </w:p>
        </w:tc>
      </w:tr>
      <w:tr w:rsidR="00561C6B" w:rsidRPr="0026715E" w:rsidTr="00263966">
        <w:tc>
          <w:tcPr>
            <w:tcW w:w="1710" w:type="dxa"/>
          </w:tcPr>
          <w:p w:rsidR="00561C6B" w:rsidRDefault="00561C6B" w:rsidP="00561C6B">
            <w:pPr>
              <w:pStyle w:val="Default"/>
              <w:spacing w:line="320" w:lineRule="exact"/>
              <w:ind w:left="-14"/>
              <w:rPr>
                <w:rFonts w:ascii="Arial" w:hAnsi="Arial" w:cs="Arial"/>
                <w:sz w:val="14"/>
                <w:szCs w:val="14"/>
              </w:rPr>
            </w:pPr>
            <w:r>
              <w:rPr>
                <w:rFonts w:ascii="Arial" w:hAnsi="Arial" w:cs="Arial"/>
                <w:sz w:val="14"/>
                <w:szCs w:val="14"/>
              </w:rPr>
              <w:t>Non-current</w:t>
            </w:r>
          </w:p>
        </w:tc>
        <w:tc>
          <w:tcPr>
            <w:tcW w:w="1275" w:type="dxa"/>
          </w:tcPr>
          <w:p w:rsidR="00561C6B" w:rsidRPr="00561C6B" w:rsidRDefault="00561C6B" w:rsidP="00561C6B">
            <w:pPr>
              <w:pBdr>
                <w:bottom w:val="single" w:sz="4" w:space="1" w:color="auto"/>
              </w:pBdr>
              <w:tabs>
                <w:tab w:val="decimal" w:pos="882"/>
              </w:tabs>
              <w:spacing w:line="320" w:lineRule="exact"/>
              <w:ind w:right="27"/>
              <w:rPr>
                <w:rFonts w:ascii="Arial" w:hAnsi="Arial" w:cs="Arial"/>
                <w:color w:val="000000"/>
                <w:sz w:val="14"/>
                <w:szCs w:val="14"/>
              </w:rPr>
            </w:pPr>
            <w:r w:rsidRPr="00561C6B">
              <w:rPr>
                <w:rFonts w:ascii="Arial" w:hAnsi="Arial" w:cs="Arial"/>
                <w:color w:val="000000"/>
                <w:sz w:val="14"/>
                <w:szCs w:val="14"/>
              </w:rPr>
              <w:t>-</w:t>
            </w:r>
          </w:p>
        </w:tc>
        <w:tc>
          <w:tcPr>
            <w:tcW w:w="1275" w:type="dxa"/>
          </w:tcPr>
          <w:p w:rsidR="00561C6B" w:rsidRPr="00561C6B" w:rsidRDefault="00561C6B" w:rsidP="00561C6B">
            <w:pPr>
              <w:pBdr>
                <w:bottom w:val="single" w:sz="4" w:space="1" w:color="auto"/>
              </w:pBdr>
              <w:tabs>
                <w:tab w:val="decimal" w:pos="882"/>
              </w:tabs>
              <w:spacing w:line="320" w:lineRule="exact"/>
              <w:ind w:right="27"/>
              <w:rPr>
                <w:rFonts w:ascii="Arial" w:hAnsi="Arial" w:cs="Arial"/>
                <w:color w:val="000000"/>
                <w:sz w:val="14"/>
                <w:szCs w:val="14"/>
              </w:rPr>
            </w:pPr>
            <w:r w:rsidRPr="00561C6B">
              <w:rPr>
                <w:rFonts w:ascii="Arial" w:hAnsi="Arial" w:cs="Arial"/>
                <w:color w:val="000000"/>
                <w:sz w:val="14"/>
                <w:szCs w:val="14"/>
              </w:rPr>
              <w:t>-</w:t>
            </w:r>
          </w:p>
        </w:tc>
        <w:tc>
          <w:tcPr>
            <w:tcW w:w="1275" w:type="dxa"/>
          </w:tcPr>
          <w:p w:rsidR="00561C6B" w:rsidRPr="00561C6B" w:rsidRDefault="00561C6B" w:rsidP="00561C6B">
            <w:pPr>
              <w:pBdr>
                <w:bottom w:val="single" w:sz="4" w:space="1" w:color="auto"/>
              </w:pBdr>
              <w:tabs>
                <w:tab w:val="decimal" w:pos="882"/>
              </w:tabs>
              <w:spacing w:line="320" w:lineRule="exact"/>
              <w:ind w:right="27"/>
              <w:rPr>
                <w:rFonts w:ascii="Arial" w:hAnsi="Arial" w:cs="Arial"/>
                <w:color w:val="000000"/>
                <w:sz w:val="14"/>
                <w:szCs w:val="14"/>
              </w:rPr>
            </w:pPr>
            <w:r w:rsidRPr="00561C6B">
              <w:rPr>
                <w:rFonts w:ascii="Arial" w:hAnsi="Arial" w:cs="Arial"/>
                <w:color w:val="000000"/>
                <w:sz w:val="14"/>
                <w:szCs w:val="14"/>
              </w:rPr>
              <w:t>-</w:t>
            </w:r>
          </w:p>
        </w:tc>
        <w:tc>
          <w:tcPr>
            <w:tcW w:w="1275" w:type="dxa"/>
          </w:tcPr>
          <w:p w:rsidR="00561C6B" w:rsidRPr="00561C6B" w:rsidRDefault="00561C6B" w:rsidP="00561C6B">
            <w:pPr>
              <w:pBdr>
                <w:bottom w:val="single" w:sz="4" w:space="1" w:color="auto"/>
              </w:pBdr>
              <w:tabs>
                <w:tab w:val="decimal" w:pos="882"/>
              </w:tabs>
              <w:spacing w:line="320" w:lineRule="exact"/>
              <w:ind w:right="27"/>
              <w:rPr>
                <w:rFonts w:ascii="Arial" w:hAnsi="Arial" w:cs="Arial"/>
                <w:color w:val="000000"/>
                <w:sz w:val="14"/>
                <w:szCs w:val="14"/>
              </w:rPr>
            </w:pPr>
            <w:r w:rsidRPr="00561C6B">
              <w:rPr>
                <w:rFonts w:ascii="Arial" w:hAnsi="Arial" w:cs="Arial"/>
                <w:color w:val="000000"/>
                <w:sz w:val="14"/>
                <w:szCs w:val="14"/>
              </w:rPr>
              <w:t>-</w:t>
            </w:r>
          </w:p>
        </w:tc>
        <w:tc>
          <w:tcPr>
            <w:tcW w:w="1290" w:type="dxa"/>
          </w:tcPr>
          <w:p w:rsidR="00561C6B" w:rsidRPr="00561C6B" w:rsidRDefault="00561C6B" w:rsidP="00561C6B">
            <w:pPr>
              <w:pBdr>
                <w:bottom w:val="single" w:sz="4" w:space="1" w:color="auto"/>
              </w:pBdr>
              <w:tabs>
                <w:tab w:val="decimal" w:pos="882"/>
              </w:tabs>
              <w:spacing w:line="320" w:lineRule="exact"/>
              <w:ind w:right="27"/>
              <w:rPr>
                <w:rFonts w:ascii="Arial" w:hAnsi="Arial" w:cs="Arial"/>
                <w:color w:val="000000"/>
                <w:sz w:val="14"/>
                <w:szCs w:val="14"/>
              </w:rPr>
            </w:pPr>
            <w:r w:rsidRPr="00561C6B">
              <w:rPr>
                <w:rFonts w:ascii="Arial" w:hAnsi="Arial" w:cs="Arial"/>
                <w:color w:val="000000"/>
                <w:sz w:val="14"/>
                <w:szCs w:val="14"/>
              </w:rPr>
              <w:t>32,185</w:t>
            </w:r>
          </w:p>
        </w:tc>
        <w:tc>
          <w:tcPr>
            <w:tcW w:w="1275" w:type="dxa"/>
          </w:tcPr>
          <w:p w:rsidR="00561C6B" w:rsidRPr="00561C6B" w:rsidRDefault="00561C6B" w:rsidP="00561C6B">
            <w:pPr>
              <w:pBdr>
                <w:bottom w:val="single" w:sz="4" w:space="1" w:color="auto"/>
              </w:pBdr>
              <w:tabs>
                <w:tab w:val="decimal" w:pos="882"/>
              </w:tabs>
              <w:spacing w:line="320" w:lineRule="exact"/>
              <w:ind w:right="27"/>
              <w:rPr>
                <w:rFonts w:ascii="Arial" w:hAnsi="Arial" w:cs="Arial"/>
                <w:color w:val="000000"/>
                <w:sz w:val="14"/>
                <w:szCs w:val="14"/>
              </w:rPr>
            </w:pPr>
            <w:r w:rsidRPr="00561C6B">
              <w:rPr>
                <w:rFonts w:ascii="Arial" w:hAnsi="Arial" w:cs="Arial"/>
                <w:color w:val="000000"/>
                <w:sz w:val="14"/>
                <w:szCs w:val="14"/>
              </w:rPr>
              <w:t>32,185</w:t>
            </w:r>
          </w:p>
        </w:tc>
      </w:tr>
      <w:tr w:rsidR="00561C6B" w:rsidRPr="0026715E" w:rsidTr="00263966">
        <w:tc>
          <w:tcPr>
            <w:tcW w:w="1710" w:type="dxa"/>
          </w:tcPr>
          <w:p w:rsidR="00561C6B" w:rsidRPr="0026715E" w:rsidRDefault="00561C6B" w:rsidP="00561C6B">
            <w:pPr>
              <w:pStyle w:val="Default"/>
              <w:spacing w:line="320" w:lineRule="exact"/>
              <w:ind w:left="-14"/>
              <w:rPr>
                <w:rFonts w:ascii="Arial" w:hAnsi="Arial" w:cs="Arial"/>
                <w:sz w:val="14"/>
                <w:szCs w:val="14"/>
              </w:rPr>
            </w:pPr>
          </w:p>
        </w:tc>
        <w:tc>
          <w:tcPr>
            <w:tcW w:w="1275" w:type="dxa"/>
          </w:tcPr>
          <w:p w:rsidR="00561C6B" w:rsidRPr="00561C6B" w:rsidRDefault="00561C6B" w:rsidP="00561C6B">
            <w:pPr>
              <w:pBdr>
                <w:bottom w:val="double" w:sz="4" w:space="1" w:color="auto"/>
              </w:pBdr>
              <w:tabs>
                <w:tab w:val="decimal" w:pos="882"/>
              </w:tabs>
              <w:spacing w:line="320" w:lineRule="exact"/>
              <w:ind w:right="27"/>
              <w:rPr>
                <w:rFonts w:ascii="Arial" w:hAnsi="Arial" w:cs="Arial"/>
                <w:color w:val="000000"/>
                <w:sz w:val="14"/>
                <w:szCs w:val="14"/>
              </w:rPr>
            </w:pPr>
            <w:r w:rsidRPr="00561C6B">
              <w:rPr>
                <w:rFonts w:ascii="Arial" w:hAnsi="Arial" w:cs="Arial"/>
                <w:color w:val="000000"/>
                <w:sz w:val="14"/>
                <w:szCs w:val="14"/>
              </w:rPr>
              <w:t>106,719</w:t>
            </w:r>
          </w:p>
        </w:tc>
        <w:tc>
          <w:tcPr>
            <w:tcW w:w="1275" w:type="dxa"/>
          </w:tcPr>
          <w:p w:rsidR="00561C6B" w:rsidRPr="00561C6B" w:rsidRDefault="00561C6B" w:rsidP="00561C6B">
            <w:pPr>
              <w:pBdr>
                <w:bottom w:val="double" w:sz="4" w:space="1" w:color="auto"/>
              </w:pBdr>
              <w:tabs>
                <w:tab w:val="decimal" w:pos="882"/>
              </w:tabs>
              <w:spacing w:line="320" w:lineRule="exact"/>
              <w:ind w:right="27"/>
              <w:rPr>
                <w:rFonts w:ascii="Arial" w:hAnsi="Arial" w:cs="Arial"/>
                <w:color w:val="000000"/>
                <w:sz w:val="14"/>
                <w:szCs w:val="14"/>
              </w:rPr>
            </w:pPr>
            <w:r w:rsidRPr="00561C6B">
              <w:rPr>
                <w:rFonts w:ascii="Arial" w:hAnsi="Arial" w:cs="Arial"/>
                <w:color w:val="000000"/>
                <w:sz w:val="14"/>
                <w:szCs w:val="14"/>
              </w:rPr>
              <w:t>35,255</w:t>
            </w:r>
          </w:p>
        </w:tc>
        <w:tc>
          <w:tcPr>
            <w:tcW w:w="1275" w:type="dxa"/>
          </w:tcPr>
          <w:p w:rsidR="00561C6B" w:rsidRPr="00561C6B" w:rsidRDefault="00561C6B" w:rsidP="00561C6B">
            <w:pPr>
              <w:pBdr>
                <w:bottom w:val="double" w:sz="4" w:space="1" w:color="auto"/>
              </w:pBdr>
              <w:tabs>
                <w:tab w:val="decimal" w:pos="882"/>
              </w:tabs>
              <w:spacing w:line="320" w:lineRule="exact"/>
              <w:ind w:right="27"/>
              <w:rPr>
                <w:rFonts w:ascii="Arial" w:hAnsi="Arial" w:cs="Arial"/>
                <w:color w:val="000000"/>
                <w:sz w:val="14"/>
                <w:szCs w:val="14"/>
              </w:rPr>
            </w:pPr>
            <w:r w:rsidRPr="00561C6B">
              <w:rPr>
                <w:rFonts w:ascii="Arial" w:hAnsi="Arial" w:cs="Arial"/>
                <w:color w:val="000000"/>
                <w:sz w:val="14"/>
                <w:szCs w:val="14"/>
              </w:rPr>
              <w:t>82,445</w:t>
            </w:r>
          </w:p>
        </w:tc>
        <w:tc>
          <w:tcPr>
            <w:tcW w:w="1275" w:type="dxa"/>
          </w:tcPr>
          <w:p w:rsidR="00561C6B" w:rsidRPr="00561C6B" w:rsidRDefault="00561C6B" w:rsidP="00561C6B">
            <w:pPr>
              <w:pBdr>
                <w:bottom w:val="double" w:sz="4" w:space="1" w:color="auto"/>
              </w:pBdr>
              <w:tabs>
                <w:tab w:val="decimal" w:pos="882"/>
              </w:tabs>
              <w:spacing w:line="320" w:lineRule="exact"/>
              <w:ind w:right="27"/>
              <w:rPr>
                <w:rFonts w:ascii="Arial" w:hAnsi="Arial" w:cs="Arial"/>
                <w:color w:val="000000"/>
                <w:sz w:val="14"/>
                <w:szCs w:val="14"/>
              </w:rPr>
            </w:pPr>
            <w:r w:rsidRPr="00561C6B">
              <w:rPr>
                <w:rFonts w:ascii="Arial" w:hAnsi="Arial" w:cs="Arial"/>
                <w:color w:val="000000"/>
                <w:sz w:val="14"/>
                <w:szCs w:val="14"/>
              </w:rPr>
              <w:t>14,228</w:t>
            </w:r>
          </w:p>
        </w:tc>
        <w:tc>
          <w:tcPr>
            <w:tcW w:w="1290" w:type="dxa"/>
          </w:tcPr>
          <w:p w:rsidR="00561C6B" w:rsidRPr="00561C6B" w:rsidRDefault="00561C6B" w:rsidP="00561C6B">
            <w:pPr>
              <w:pBdr>
                <w:bottom w:val="double" w:sz="4" w:space="1" w:color="auto"/>
              </w:pBdr>
              <w:tabs>
                <w:tab w:val="decimal" w:pos="882"/>
              </w:tabs>
              <w:spacing w:line="320" w:lineRule="exact"/>
              <w:ind w:right="27"/>
              <w:rPr>
                <w:rFonts w:ascii="Arial" w:hAnsi="Arial" w:cs="Arial"/>
                <w:color w:val="000000"/>
                <w:sz w:val="14"/>
                <w:szCs w:val="14"/>
              </w:rPr>
            </w:pPr>
            <w:r w:rsidRPr="00561C6B">
              <w:rPr>
                <w:rFonts w:ascii="Arial" w:hAnsi="Arial" w:cs="Arial"/>
                <w:color w:val="000000"/>
                <w:sz w:val="14"/>
                <w:szCs w:val="14"/>
              </w:rPr>
              <w:t>32,185</w:t>
            </w:r>
          </w:p>
        </w:tc>
        <w:tc>
          <w:tcPr>
            <w:tcW w:w="1275" w:type="dxa"/>
          </w:tcPr>
          <w:p w:rsidR="00561C6B" w:rsidRPr="00561C6B" w:rsidRDefault="00561C6B" w:rsidP="00561C6B">
            <w:pPr>
              <w:pBdr>
                <w:bottom w:val="double" w:sz="4" w:space="1" w:color="auto"/>
              </w:pBdr>
              <w:tabs>
                <w:tab w:val="decimal" w:pos="882"/>
              </w:tabs>
              <w:spacing w:line="320" w:lineRule="exact"/>
              <w:ind w:right="27"/>
              <w:rPr>
                <w:rFonts w:ascii="Arial" w:hAnsi="Arial" w:cs="Arial"/>
                <w:color w:val="000000"/>
                <w:sz w:val="14"/>
                <w:szCs w:val="14"/>
              </w:rPr>
            </w:pPr>
            <w:r w:rsidRPr="00561C6B">
              <w:rPr>
                <w:rFonts w:ascii="Arial" w:hAnsi="Arial" w:cs="Arial"/>
                <w:color w:val="000000"/>
                <w:sz w:val="14"/>
                <w:szCs w:val="14"/>
              </w:rPr>
              <w:t>270,832</w:t>
            </w:r>
          </w:p>
        </w:tc>
      </w:tr>
      <w:tr w:rsidR="00561C6B" w:rsidRPr="0026715E" w:rsidTr="00263966">
        <w:tc>
          <w:tcPr>
            <w:tcW w:w="1710" w:type="dxa"/>
          </w:tcPr>
          <w:p w:rsidR="00561C6B" w:rsidRPr="00C86CFC" w:rsidRDefault="00561C6B" w:rsidP="00561C6B">
            <w:pPr>
              <w:pStyle w:val="Default"/>
              <w:spacing w:line="320" w:lineRule="exact"/>
              <w:ind w:left="-14"/>
              <w:rPr>
                <w:rFonts w:ascii="Arial" w:hAnsi="Arial" w:cs="Arial"/>
                <w:b/>
                <w:bCs/>
                <w:sz w:val="14"/>
                <w:szCs w:val="14"/>
              </w:rPr>
            </w:pPr>
            <w:r>
              <w:rPr>
                <w:rFonts w:ascii="Arial" w:hAnsi="Arial" w:cs="Arial"/>
                <w:b/>
                <w:bCs/>
                <w:sz w:val="14"/>
                <w:szCs w:val="14"/>
              </w:rPr>
              <w:t>2015</w:t>
            </w:r>
          </w:p>
        </w:tc>
        <w:tc>
          <w:tcPr>
            <w:tcW w:w="1275" w:type="dxa"/>
          </w:tcPr>
          <w:p w:rsidR="00561C6B" w:rsidRPr="00561C6B" w:rsidRDefault="00561C6B" w:rsidP="00561C6B">
            <w:pPr>
              <w:tabs>
                <w:tab w:val="decimal" w:pos="882"/>
              </w:tabs>
              <w:spacing w:line="320" w:lineRule="exact"/>
              <w:ind w:right="27"/>
              <w:rPr>
                <w:rFonts w:ascii="Arial" w:hAnsi="Arial" w:cs="Arial"/>
                <w:color w:val="000000"/>
                <w:sz w:val="14"/>
                <w:szCs w:val="14"/>
              </w:rPr>
            </w:pPr>
          </w:p>
        </w:tc>
        <w:tc>
          <w:tcPr>
            <w:tcW w:w="1275" w:type="dxa"/>
          </w:tcPr>
          <w:p w:rsidR="00561C6B" w:rsidRPr="00561C6B" w:rsidRDefault="00561C6B" w:rsidP="00561C6B">
            <w:pPr>
              <w:tabs>
                <w:tab w:val="decimal" w:pos="882"/>
              </w:tabs>
              <w:spacing w:line="320" w:lineRule="exact"/>
              <w:ind w:right="27"/>
              <w:rPr>
                <w:rFonts w:ascii="Arial" w:hAnsi="Arial" w:cs="Arial"/>
                <w:color w:val="000000"/>
                <w:sz w:val="14"/>
                <w:szCs w:val="14"/>
              </w:rPr>
            </w:pPr>
          </w:p>
        </w:tc>
        <w:tc>
          <w:tcPr>
            <w:tcW w:w="1275" w:type="dxa"/>
          </w:tcPr>
          <w:p w:rsidR="00561C6B" w:rsidRPr="00561C6B" w:rsidRDefault="00561C6B" w:rsidP="00561C6B">
            <w:pPr>
              <w:tabs>
                <w:tab w:val="decimal" w:pos="882"/>
              </w:tabs>
              <w:spacing w:line="320" w:lineRule="exact"/>
              <w:ind w:right="27"/>
              <w:rPr>
                <w:rFonts w:ascii="Arial" w:hAnsi="Arial" w:cs="Arial"/>
                <w:color w:val="000000"/>
                <w:sz w:val="14"/>
                <w:szCs w:val="14"/>
              </w:rPr>
            </w:pPr>
          </w:p>
        </w:tc>
        <w:tc>
          <w:tcPr>
            <w:tcW w:w="1275" w:type="dxa"/>
          </w:tcPr>
          <w:p w:rsidR="00561C6B" w:rsidRPr="00561C6B" w:rsidRDefault="00561C6B" w:rsidP="00561C6B">
            <w:pPr>
              <w:tabs>
                <w:tab w:val="decimal" w:pos="882"/>
              </w:tabs>
              <w:spacing w:line="320" w:lineRule="exact"/>
              <w:ind w:right="27"/>
              <w:rPr>
                <w:rFonts w:ascii="Arial" w:hAnsi="Arial" w:cs="Arial"/>
                <w:color w:val="000000"/>
                <w:sz w:val="14"/>
                <w:szCs w:val="14"/>
              </w:rPr>
            </w:pPr>
          </w:p>
        </w:tc>
        <w:tc>
          <w:tcPr>
            <w:tcW w:w="1290" w:type="dxa"/>
          </w:tcPr>
          <w:p w:rsidR="00561C6B" w:rsidRPr="00561C6B" w:rsidRDefault="00561C6B" w:rsidP="00561C6B">
            <w:pPr>
              <w:tabs>
                <w:tab w:val="decimal" w:pos="882"/>
              </w:tabs>
              <w:spacing w:line="320" w:lineRule="exact"/>
              <w:ind w:right="27"/>
              <w:rPr>
                <w:rFonts w:ascii="Arial" w:hAnsi="Arial" w:cs="Arial"/>
                <w:color w:val="000000"/>
                <w:sz w:val="14"/>
                <w:szCs w:val="14"/>
              </w:rPr>
            </w:pPr>
          </w:p>
        </w:tc>
        <w:tc>
          <w:tcPr>
            <w:tcW w:w="1275" w:type="dxa"/>
          </w:tcPr>
          <w:p w:rsidR="00561C6B" w:rsidRPr="00561C6B" w:rsidRDefault="00561C6B" w:rsidP="00561C6B">
            <w:pPr>
              <w:tabs>
                <w:tab w:val="decimal" w:pos="882"/>
              </w:tabs>
              <w:spacing w:line="320" w:lineRule="exact"/>
              <w:ind w:right="27"/>
              <w:rPr>
                <w:rFonts w:ascii="Arial" w:hAnsi="Arial" w:cs="Arial"/>
                <w:color w:val="000000"/>
                <w:sz w:val="14"/>
                <w:szCs w:val="14"/>
              </w:rPr>
            </w:pPr>
          </w:p>
        </w:tc>
      </w:tr>
      <w:tr w:rsidR="00561C6B" w:rsidRPr="0026715E" w:rsidTr="00263966">
        <w:tc>
          <w:tcPr>
            <w:tcW w:w="1710" w:type="dxa"/>
          </w:tcPr>
          <w:p w:rsidR="00561C6B" w:rsidRDefault="00561C6B" w:rsidP="00561C6B">
            <w:pPr>
              <w:pStyle w:val="Default"/>
              <w:spacing w:line="320" w:lineRule="exact"/>
              <w:ind w:left="-14"/>
              <w:rPr>
                <w:rFonts w:ascii="Arial" w:hAnsi="Arial" w:cs="Arial"/>
                <w:sz w:val="14"/>
                <w:szCs w:val="14"/>
              </w:rPr>
            </w:pPr>
            <w:r>
              <w:rPr>
                <w:rFonts w:ascii="Arial" w:hAnsi="Arial" w:cs="Arial"/>
                <w:sz w:val="14"/>
                <w:szCs w:val="14"/>
              </w:rPr>
              <w:t>Current</w:t>
            </w:r>
          </w:p>
        </w:tc>
        <w:tc>
          <w:tcPr>
            <w:tcW w:w="1275" w:type="dxa"/>
          </w:tcPr>
          <w:p w:rsidR="00561C6B" w:rsidRPr="00561C6B" w:rsidRDefault="00561C6B" w:rsidP="00561C6B">
            <w:pPr>
              <w:pBdr>
                <w:bottom w:val="double" w:sz="4" w:space="1" w:color="auto"/>
              </w:pBdr>
              <w:tabs>
                <w:tab w:val="decimal" w:pos="882"/>
              </w:tabs>
              <w:spacing w:line="320" w:lineRule="exact"/>
              <w:ind w:right="27"/>
              <w:rPr>
                <w:rFonts w:ascii="Arial" w:hAnsi="Arial" w:cs="Arial"/>
                <w:color w:val="000000"/>
                <w:sz w:val="14"/>
                <w:szCs w:val="14"/>
              </w:rPr>
            </w:pPr>
            <w:r w:rsidRPr="00561C6B">
              <w:rPr>
                <w:rFonts w:ascii="Arial" w:hAnsi="Arial" w:cs="Arial"/>
                <w:color w:val="000000"/>
                <w:sz w:val="14"/>
                <w:szCs w:val="14"/>
              </w:rPr>
              <w:t>86,022</w:t>
            </w:r>
          </w:p>
        </w:tc>
        <w:tc>
          <w:tcPr>
            <w:tcW w:w="1275" w:type="dxa"/>
          </w:tcPr>
          <w:p w:rsidR="00561C6B" w:rsidRPr="00561C6B" w:rsidRDefault="00561C6B" w:rsidP="00561C6B">
            <w:pPr>
              <w:pBdr>
                <w:bottom w:val="double" w:sz="4" w:space="1" w:color="auto"/>
              </w:pBdr>
              <w:tabs>
                <w:tab w:val="decimal" w:pos="882"/>
              </w:tabs>
              <w:spacing w:line="320" w:lineRule="exact"/>
              <w:ind w:right="27"/>
              <w:rPr>
                <w:rFonts w:ascii="Arial" w:hAnsi="Arial" w:cs="Arial"/>
                <w:color w:val="000000"/>
                <w:sz w:val="14"/>
                <w:szCs w:val="14"/>
              </w:rPr>
            </w:pPr>
            <w:r w:rsidRPr="00561C6B">
              <w:rPr>
                <w:rFonts w:ascii="Arial" w:hAnsi="Arial" w:cs="Arial"/>
                <w:color w:val="000000"/>
                <w:sz w:val="14"/>
                <w:szCs w:val="14"/>
              </w:rPr>
              <w:t>17,644</w:t>
            </w:r>
          </w:p>
        </w:tc>
        <w:tc>
          <w:tcPr>
            <w:tcW w:w="1275" w:type="dxa"/>
          </w:tcPr>
          <w:p w:rsidR="00561C6B" w:rsidRPr="00561C6B" w:rsidRDefault="00561C6B" w:rsidP="00561C6B">
            <w:pPr>
              <w:pBdr>
                <w:bottom w:val="double" w:sz="4" w:space="1" w:color="auto"/>
              </w:pBdr>
              <w:tabs>
                <w:tab w:val="decimal" w:pos="882"/>
              </w:tabs>
              <w:spacing w:line="320" w:lineRule="exact"/>
              <w:ind w:right="27"/>
              <w:rPr>
                <w:rFonts w:ascii="Arial" w:hAnsi="Arial" w:cs="Arial"/>
                <w:color w:val="000000"/>
                <w:sz w:val="14"/>
                <w:szCs w:val="14"/>
              </w:rPr>
            </w:pPr>
            <w:r w:rsidRPr="00561C6B">
              <w:rPr>
                <w:rFonts w:ascii="Arial" w:hAnsi="Arial" w:cs="Arial"/>
                <w:color w:val="000000"/>
                <w:sz w:val="14"/>
                <w:szCs w:val="14"/>
              </w:rPr>
              <w:t>50,587</w:t>
            </w:r>
          </w:p>
        </w:tc>
        <w:tc>
          <w:tcPr>
            <w:tcW w:w="1275" w:type="dxa"/>
          </w:tcPr>
          <w:p w:rsidR="00561C6B" w:rsidRPr="00561C6B" w:rsidRDefault="00561C6B" w:rsidP="00561C6B">
            <w:pPr>
              <w:pBdr>
                <w:bottom w:val="double" w:sz="4" w:space="1" w:color="auto"/>
              </w:pBdr>
              <w:tabs>
                <w:tab w:val="decimal" w:pos="882"/>
              </w:tabs>
              <w:spacing w:line="320" w:lineRule="exact"/>
              <w:ind w:right="27"/>
              <w:rPr>
                <w:rFonts w:ascii="Arial" w:hAnsi="Arial" w:cs="Arial"/>
                <w:color w:val="000000"/>
                <w:sz w:val="14"/>
                <w:szCs w:val="14"/>
              </w:rPr>
            </w:pPr>
            <w:r w:rsidRPr="00561C6B">
              <w:rPr>
                <w:rFonts w:ascii="Arial" w:hAnsi="Arial" w:cs="Arial"/>
                <w:color w:val="000000"/>
                <w:sz w:val="14"/>
                <w:szCs w:val="14"/>
              </w:rPr>
              <w:t>19,150</w:t>
            </w:r>
          </w:p>
        </w:tc>
        <w:tc>
          <w:tcPr>
            <w:tcW w:w="1290" w:type="dxa"/>
          </w:tcPr>
          <w:p w:rsidR="00561C6B" w:rsidRPr="00561C6B" w:rsidRDefault="00561C6B" w:rsidP="00561C6B">
            <w:pPr>
              <w:pBdr>
                <w:bottom w:val="double" w:sz="4" w:space="1" w:color="auto"/>
              </w:pBdr>
              <w:tabs>
                <w:tab w:val="decimal" w:pos="882"/>
              </w:tabs>
              <w:spacing w:line="320" w:lineRule="exact"/>
              <w:ind w:right="27"/>
              <w:rPr>
                <w:rFonts w:ascii="Arial" w:hAnsi="Arial" w:cs="Arial"/>
                <w:color w:val="000000"/>
                <w:sz w:val="14"/>
                <w:szCs w:val="14"/>
              </w:rPr>
            </w:pPr>
            <w:r w:rsidRPr="00561C6B">
              <w:rPr>
                <w:rFonts w:ascii="Arial" w:hAnsi="Arial" w:cs="Arial"/>
                <w:color w:val="000000"/>
                <w:sz w:val="14"/>
                <w:szCs w:val="14"/>
              </w:rPr>
              <w:t>500</w:t>
            </w:r>
          </w:p>
        </w:tc>
        <w:tc>
          <w:tcPr>
            <w:tcW w:w="1275" w:type="dxa"/>
          </w:tcPr>
          <w:p w:rsidR="00561C6B" w:rsidRPr="00561C6B" w:rsidRDefault="00561C6B" w:rsidP="00561C6B">
            <w:pPr>
              <w:pBdr>
                <w:bottom w:val="double" w:sz="4" w:space="1" w:color="auto"/>
              </w:pBdr>
              <w:tabs>
                <w:tab w:val="decimal" w:pos="882"/>
              </w:tabs>
              <w:spacing w:line="320" w:lineRule="exact"/>
              <w:ind w:right="27"/>
              <w:rPr>
                <w:rFonts w:ascii="Arial" w:hAnsi="Arial" w:cs="Arial"/>
                <w:color w:val="000000"/>
                <w:sz w:val="14"/>
                <w:szCs w:val="14"/>
              </w:rPr>
            </w:pPr>
            <w:r w:rsidRPr="00561C6B">
              <w:rPr>
                <w:rFonts w:ascii="Arial" w:hAnsi="Arial" w:cs="Arial"/>
                <w:color w:val="000000"/>
                <w:sz w:val="14"/>
                <w:szCs w:val="14"/>
              </w:rPr>
              <w:t>173,903</w:t>
            </w:r>
          </w:p>
        </w:tc>
      </w:tr>
    </w:tbl>
    <w:p w:rsidR="003323D8" w:rsidRPr="0026715E" w:rsidRDefault="007D03BE" w:rsidP="000D66DB">
      <w:pPr>
        <w:tabs>
          <w:tab w:val="left" w:pos="900"/>
          <w:tab w:val="left" w:pos="2160"/>
        </w:tabs>
        <w:spacing w:line="320" w:lineRule="exact"/>
        <w:ind w:left="360" w:right="-691" w:hanging="360"/>
        <w:jc w:val="right"/>
        <w:rPr>
          <w:rFonts w:ascii="Arial" w:eastAsia="Arial Unicode MS" w:hAnsi="Arial" w:cs="Arial"/>
          <w:sz w:val="14"/>
          <w:szCs w:val="14"/>
        </w:rPr>
      </w:pPr>
      <w:r w:rsidRPr="0026715E">
        <w:rPr>
          <w:rFonts w:ascii="Arial" w:eastAsia="Arial Unicode MS" w:hAnsi="Arial" w:cs="Arial"/>
          <w:sz w:val="14"/>
          <w:szCs w:val="14"/>
        </w:rPr>
        <w:t xml:space="preserve"> </w:t>
      </w:r>
      <w:r w:rsidR="003323D8" w:rsidRPr="0026715E">
        <w:rPr>
          <w:rFonts w:ascii="Arial" w:eastAsia="Arial Unicode MS" w:hAnsi="Arial" w:cs="Arial"/>
          <w:sz w:val="14"/>
          <w:szCs w:val="14"/>
        </w:rPr>
        <w:t>(Unit: Thousand Baht)</w:t>
      </w:r>
    </w:p>
    <w:tbl>
      <w:tblPr>
        <w:tblW w:w="9375" w:type="dxa"/>
        <w:tblInd w:w="558" w:type="dxa"/>
        <w:tblLayout w:type="fixed"/>
        <w:tblLook w:val="0000" w:firstRow="0" w:lastRow="0" w:firstColumn="0" w:lastColumn="0" w:noHBand="0" w:noVBand="0"/>
      </w:tblPr>
      <w:tblGrid>
        <w:gridCol w:w="1710"/>
        <w:gridCol w:w="1275"/>
        <w:gridCol w:w="1275"/>
        <w:gridCol w:w="1275"/>
        <w:gridCol w:w="1275"/>
        <w:gridCol w:w="1290"/>
        <w:gridCol w:w="1275"/>
      </w:tblGrid>
      <w:tr w:rsidR="003323D8" w:rsidRPr="0026715E" w:rsidTr="00263966">
        <w:tc>
          <w:tcPr>
            <w:tcW w:w="1710" w:type="dxa"/>
          </w:tcPr>
          <w:p w:rsidR="003323D8" w:rsidRPr="0026715E" w:rsidRDefault="003323D8" w:rsidP="00DF23A9">
            <w:pPr>
              <w:tabs>
                <w:tab w:val="left" w:pos="342"/>
              </w:tabs>
              <w:spacing w:line="280" w:lineRule="exact"/>
              <w:ind w:left="162" w:hanging="162"/>
              <w:jc w:val="both"/>
              <w:rPr>
                <w:rFonts w:ascii="Arial" w:hAnsi="Arial" w:cs="Arial"/>
                <w:sz w:val="14"/>
                <w:szCs w:val="14"/>
              </w:rPr>
            </w:pPr>
          </w:p>
        </w:tc>
        <w:tc>
          <w:tcPr>
            <w:tcW w:w="7665" w:type="dxa"/>
            <w:gridSpan w:val="6"/>
          </w:tcPr>
          <w:p w:rsidR="003323D8" w:rsidRPr="0026715E" w:rsidRDefault="003323D8" w:rsidP="00DF23A9">
            <w:pPr>
              <w:pBdr>
                <w:bottom w:val="single" w:sz="4" w:space="1" w:color="auto"/>
              </w:pBdr>
              <w:spacing w:line="280" w:lineRule="exact"/>
              <w:ind w:left="-18" w:right="-18"/>
              <w:jc w:val="center"/>
              <w:rPr>
                <w:rFonts w:ascii="Arial" w:hAnsi="Arial" w:cs="Arial"/>
                <w:sz w:val="14"/>
                <w:szCs w:val="14"/>
              </w:rPr>
            </w:pPr>
            <w:r w:rsidRPr="0026715E">
              <w:rPr>
                <w:rFonts w:ascii="Arial" w:eastAsia="Arial Unicode MS" w:hAnsi="Arial" w:cs="Arial"/>
                <w:sz w:val="14"/>
                <w:szCs w:val="14"/>
              </w:rPr>
              <w:t xml:space="preserve">Separate </w:t>
            </w:r>
            <w:r w:rsidRPr="0026715E">
              <w:rPr>
                <w:rFonts w:ascii="Arial" w:hAnsi="Arial" w:cs="Arial"/>
                <w:sz w:val="14"/>
                <w:szCs w:val="14"/>
              </w:rPr>
              <w:t>financial statements</w:t>
            </w:r>
          </w:p>
        </w:tc>
      </w:tr>
      <w:tr w:rsidR="00263966" w:rsidRPr="0026715E" w:rsidTr="00263966">
        <w:tc>
          <w:tcPr>
            <w:tcW w:w="1710" w:type="dxa"/>
          </w:tcPr>
          <w:p w:rsidR="00263966" w:rsidRPr="0026715E" w:rsidRDefault="00263966" w:rsidP="00263966">
            <w:pPr>
              <w:tabs>
                <w:tab w:val="left" w:pos="342"/>
              </w:tabs>
              <w:spacing w:line="280" w:lineRule="exact"/>
              <w:ind w:left="162" w:hanging="162"/>
              <w:jc w:val="both"/>
              <w:rPr>
                <w:rFonts w:ascii="Arial" w:hAnsi="Arial" w:cs="Arial"/>
                <w:sz w:val="14"/>
                <w:szCs w:val="14"/>
              </w:rPr>
            </w:pPr>
          </w:p>
        </w:tc>
        <w:tc>
          <w:tcPr>
            <w:tcW w:w="1275" w:type="dxa"/>
            <w:vAlign w:val="bottom"/>
          </w:tcPr>
          <w:p w:rsidR="00263966" w:rsidRPr="0026715E" w:rsidRDefault="00263966" w:rsidP="00263966">
            <w:pPr>
              <w:pBdr>
                <w:bottom w:val="single" w:sz="4" w:space="1" w:color="auto"/>
              </w:pBdr>
              <w:spacing w:line="280" w:lineRule="exact"/>
              <w:ind w:right="-18"/>
              <w:jc w:val="center"/>
              <w:rPr>
                <w:rFonts w:ascii="Arial" w:hAnsi="Arial" w:cs="Arial"/>
                <w:sz w:val="14"/>
                <w:szCs w:val="14"/>
              </w:rPr>
            </w:pPr>
            <w:r w:rsidRPr="0026715E">
              <w:rPr>
                <w:rFonts w:ascii="Arial" w:hAnsi="Arial" w:cs="Arial"/>
                <w:sz w:val="14"/>
                <w:szCs w:val="14"/>
              </w:rPr>
              <w:t>Provision for fee from recommendation of new customers and reward for repurchase</w:t>
            </w:r>
          </w:p>
        </w:tc>
        <w:tc>
          <w:tcPr>
            <w:tcW w:w="1275" w:type="dxa"/>
            <w:vAlign w:val="bottom"/>
          </w:tcPr>
          <w:p w:rsidR="00263966" w:rsidRPr="0026715E" w:rsidRDefault="00263966" w:rsidP="00263966">
            <w:pPr>
              <w:pBdr>
                <w:bottom w:val="single" w:sz="4" w:space="1" w:color="auto"/>
              </w:pBdr>
              <w:spacing w:line="280" w:lineRule="exact"/>
              <w:ind w:right="-18"/>
              <w:jc w:val="center"/>
              <w:rPr>
                <w:rFonts w:ascii="Arial" w:hAnsi="Arial" w:cs="Arial"/>
                <w:sz w:val="14"/>
                <w:szCs w:val="14"/>
              </w:rPr>
            </w:pPr>
            <w:r w:rsidRPr="0026715E">
              <w:rPr>
                <w:rFonts w:ascii="Arial" w:hAnsi="Arial" w:cs="Arial"/>
                <w:sz w:val="14"/>
                <w:szCs w:val="14"/>
              </w:rPr>
              <w:t>Provision for maintenance of housing and condominium units</w:t>
            </w:r>
          </w:p>
        </w:tc>
        <w:tc>
          <w:tcPr>
            <w:tcW w:w="1275" w:type="dxa"/>
            <w:vAlign w:val="bottom"/>
          </w:tcPr>
          <w:p w:rsidR="00263966" w:rsidRPr="0026715E" w:rsidRDefault="00263966" w:rsidP="00263966">
            <w:pPr>
              <w:pBdr>
                <w:bottom w:val="single" w:sz="4" w:space="1" w:color="auto"/>
              </w:pBdr>
              <w:spacing w:line="280" w:lineRule="exact"/>
              <w:ind w:right="-18"/>
              <w:jc w:val="center"/>
              <w:rPr>
                <w:rFonts w:ascii="Arial" w:hAnsi="Arial" w:cs="Arial"/>
                <w:sz w:val="14"/>
                <w:szCs w:val="14"/>
              </w:rPr>
            </w:pPr>
            <w:r w:rsidRPr="0026715E">
              <w:rPr>
                <w:rFonts w:ascii="Arial" w:hAnsi="Arial" w:cs="Arial"/>
                <w:sz w:val="14"/>
                <w:szCs w:val="14"/>
              </w:rPr>
              <w:t>Provision for public utility maintenance</w:t>
            </w:r>
          </w:p>
        </w:tc>
        <w:tc>
          <w:tcPr>
            <w:tcW w:w="1275" w:type="dxa"/>
            <w:vAlign w:val="bottom"/>
          </w:tcPr>
          <w:p w:rsidR="00263966" w:rsidRPr="0026715E" w:rsidRDefault="00263966" w:rsidP="00263966">
            <w:pPr>
              <w:pBdr>
                <w:bottom w:val="single" w:sz="4" w:space="1" w:color="auto"/>
              </w:pBdr>
              <w:spacing w:line="280" w:lineRule="exact"/>
              <w:ind w:right="-18"/>
              <w:jc w:val="center"/>
              <w:rPr>
                <w:rFonts w:ascii="Arial" w:hAnsi="Arial" w:cs="Arial"/>
                <w:sz w:val="14"/>
                <w:szCs w:val="14"/>
              </w:rPr>
            </w:pPr>
            <w:r w:rsidRPr="0026715E">
              <w:rPr>
                <w:rFonts w:ascii="Arial" w:hAnsi="Arial" w:cs="Arial"/>
                <w:sz w:val="14"/>
                <w:szCs w:val="14"/>
              </w:rPr>
              <w:t>Compensation for Housing Estate Juristic Persons</w:t>
            </w:r>
          </w:p>
        </w:tc>
        <w:tc>
          <w:tcPr>
            <w:tcW w:w="1290" w:type="dxa"/>
            <w:vAlign w:val="bottom"/>
          </w:tcPr>
          <w:p w:rsidR="00263966" w:rsidRPr="0026715E" w:rsidRDefault="00263966" w:rsidP="00263966">
            <w:pPr>
              <w:pBdr>
                <w:bottom w:val="single" w:sz="4" w:space="1" w:color="auto"/>
              </w:pBdr>
              <w:spacing w:line="320" w:lineRule="exact"/>
              <w:ind w:right="-18"/>
              <w:jc w:val="center"/>
              <w:rPr>
                <w:rFonts w:ascii="Arial" w:hAnsi="Arial" w:cs="Arial"/>
                <w:sz w:val="14"/>
                <w:szCs w:val="14"/>
              </w:rPr>
            </w:pPr>
            <w:r>
              <w:rPr>
                <w:rFonts w:ascii="Arial" w:hAnsi="Arial" w:cs="Arial"/>
                <w:sz w:val="14"/>
                <w:szCs w:val="14"/>
              </w:rPr>
              <w:t>Provision for decommissioning costs</w:t>
            </w:r>
          </w:p>
        </w:tc>
        <w:tc>
          <w:tcPr>
            <w:tcW w:w="1275" w:type="dxa"/>
            <w:vAlign w:val="bottom"/>
          </w:tcPr>
          <w:p w:rsidR="00263966" w:rsidRPr="0026715E" w:rsidRDefault="00263966" w:rsidP="00263966">
            <w:pPr>
              <w:pBdr>
                <w:bottom w:val="single" w:sz="4" w:space="1" w:color="auto"/>
              </w:pBdr>
              <w:spacing w:line="280" w:lineRule="exact"/>
              <w:ind w:right="-18"/>
              <w:jc w:val="center"/>
              <w:rPr>
                <w:rFonts w:ascii="Arial" w:hAnsi="Arial" w:cs="Arial"/>
                <w:sz w:val="14"/>
                <w:szCs w:val="14"/>
              </w:rPr>
            </w:pPr>
            <w:r w:rsidRPr="0026715E">
              <w:rPr>
                <w:rFonts w:ascii="Arial" w:hAnsi="Arial" w:cs="Arial"/>
                <w:sz w:val="14"/>
                <w:szCs w:val="14"/>
              </w:rPr>
              <w:t>Total</w:t>
            </w:r>
          </w:p>
        </w:tc>
      </w:tr>
      <w:tr w:rsidR="00263966" w:rsidRPr="0026715E" w:rsidTr="00263966">
        <w:tc>
          <w:tcPr>
            <w:tcW w:w="1710" w:type="dxa"/>
          </w:tcPr>
          <w:p w:rsidR="00263966" w:rsidRPr="0026715E" w:rsidRDefault="00263966" w:rsidP="00263966">
            <w:pPr>
              <w:spacing w:line="280" w:lineRule="exact"/>
              <w:ind w:left="162" w:right="-108" w:hanging="162"/>
              <w:rPr>
                <w:rFonts w:ascii="Arial" w:hAnsi="Arial" w:cs="Arial"/>
                <w:color w:val="000000"/>
                <w:sz w:val="14"/>
                <w:szCs w:val="14"/>
              </w:rPr>
            </w:pPr>
            <w:r w:rsidRPr="0026715E">
              <w:rPr>
                <w:rFonts w:ascii="Arial" w:hAnsi="Arial" w:cs="Arial"/>
                <w:color w:val="000000"/>
                <w:sz w:val="14"/>
                <w:szCs w:val="14"/>
              </w:rPr>
              <w:t xml:space="preserve">1 January </w:t>
            </w:r>
            <w:r>
              <w:rPr>
                <w:rFonts w:ascii="Arial" w:hAnsi="Arial" w:cs="Arial"/>
                <w:color w:val="000000"/>
                <w:sz w:val="14"/>
                <w:szCs w:val="14"/>
              </w:rPr>
              <w:t>2015</w:t>
            </w:r>
          </w:p>
        </w:tc>
        <w:tc>
          <w:tcPr>
            <w:tcW w:w="1275" w:type="dxa"/>
          </w:tcPr>
          <w:p w:rsidR="00263966" w:rsidRPr="0026715E" w:rsidRDefault="00263966" w:rsidP="00263966">
            <w:pPr>
              <w:tabs>
                <w:tab w:val="decimal" w:pos="882"/>
              </w:tabs>
              <w:spacing w:line="280" w:lineRule="exact"/>
              <w:ind w:right="27"/>
              <w:rPr>
                <w:rFonts w:ascii="Arial" w:hAnsi="Arial" w:cs="Arial"/>
                <w:color w:val="000000"/>
                <w:sz w:val="14"/>
                <w:szCs w:val="14"/>
              </w:rPr>
            </w:pPr>
            <w:r w:rsidRPr="0026715E">
              <w:rPr>
                <w:rFonts w:ascii="Arial" w:hAnsi="Arial" w:cs="Arial"/>
                <w:color w:val="000000"/>
                <w:sz w:val="14"/>
                <w:szCs w:val="14"/>
              </w:rPr>
              <w:t>26,150</w:t>
            </w:r>
          </w:p>
        </w:tc>
        <w:tc>
          <w:tcPr>
            <w:tcW w:w="1275" w:type="dxa"/>
          </w:tcPr>
          <w:p w:rsidR="00263966" w:rsidRPr="0026715E" w:rsidRDefault="00263966" w:rsidP="00263966">
            <w:pPr>
              <w:tabs>
                <w:tab w:val="decimal" w:pos="882"/>
              </w:tabs>
              <w:spacing w:line="280" w:lineRule="exact"/>
              <w:ind w:right="27"/>
              <w:rPr>
                <w:rFonts w:ascii="Arial" w:hAnsi="Arial" w:cs="Arial"/>
                <w:color w:val="000000"/>
                <w:sz w:val="14"/>
                <w:szCs w:val="14"/>
              </w:rPr>
            </w:pPr>
            <w:r w:rsidRPr="0026715E">
              <w:rPr>
                <w:rFonts w:ascii="Arial" w:hAnsi="Arial" w:cs="Arial"/>
                <w:color w:val="000000"/>
                <w:sz w:val="14"/>
                <w:szCs w:val="14"/>
              </w:rPr>
              <w:t>7,587</w:t>
            </w:r>
          </w:p>
        </w:tc>
        <w:tc>
          <w:tcPr>
            <w:tcW w:w="1275" w:type="dxa"/>
          </w:tcPr>
          <w:p w:rsidR="00263966" w:rsidRPr="0026715E" w:rsidRDefault="00263966" w:rsidP="00263966">
            <w:pPr>
              <w:tabs>
                <w:tab w:val="decimal" w:pos="882"/>
              </w:tabs>
              <w:spacing w:line="280" w:lineRule="exact"/>
              <w:ind w:right="27"/>
              <w:rPr>
                <w:rFonts w:ascii="Arial" w:hAnsi="Arial" w:cs="Arial"/>
                <w:color w:val="000000"/>
                <w:sz w:val="14"/>
                <w:szCs w:val="14"/>
              </w:rPr>
            </w:pPr>
            <w:r w:rsidRPr="0026715E">
              <w:rPr>
                <w:rFonts w:ascii="Arial" w:hAnsi="Arial" w:cs="Arial"/>
                <w:color w:val="000000"/>
                <w:sz w:val="14"/>
                <w:szCs w:val="14"/>
              </w:rPr>
              <w:t>27,529</w:t>
            </w:r>
          </w:p>
        </w:tc>
        <w:tc>
          <w:tcPr>
            <w:tcW w:w="1275" w:type="dxa"/>
          </w:tcPr>
          <w:p w:rsidR="00263966" w:rsidRPr="0026715E" w:rsidRDefault="00263966" w:rsidP="00263966">
            <w:pPr>
              <w:tabs>
                <w:tab w:val="decimal" w:pos="882"/>
              </w:tabs>
              <w:spacing w:line="280" w:lineRule="exact"/>
              <w:ind w:right="27"/>
              <w:rPr>
                <w:rFonts w:ascii="Arial" w:hAnsi="Arial" w:cs="Arial"/>
                <w:color w:val="000000"/>
                <w:sz w:val="14"/>
                <w:szCs w:val="14"/>
              </w:rPr>
            </w:pPr>
            <w:r w:rsidRPr="0026715E">
              <w:rPr>
                <w:rFonts w:ascii="Arial" w:hAnsi="Arial" w:cs="Arial"/>
                <w:color w:val="000000"/>
                <w:sz w:val="14"/>
                <w:szCs w:val="14"/>
              </w:rPr>
              <w:t>-</w:t>
            </w:r>
          </w:p>
        </w:tc>
        <w:tc>
          <w:tcPr>
            <w:tcW w:w="1290" w:type="dxa"/>
          </w:tcPr>
          <w:p w:rsidR="00263966" w:rsidRPr="0026715E" w:rsidRDefault="00263966" w:rsidP="00263966">
            <w:pPr>
              <w:tabs>
                <w:tab w:val="decimal" w:pos="882"/>
              </w:tabs>
              <w:spacing w:line="280" w:lineRule="exact"/>
              <w:ind w:right="27"/>
              <w:rPr>
                <w:rFonts w:ascii="Arial" w:hAnsi="Arial" w:cs="Arial"/>
                <w:color w:val="000000"/>
                <w:sz w:val="14"/>
                <w:szCs w:val="14"/>
              </w:rPr>
            </w:pPr>
            <w:r w:rsidRPr="0026715E">
              <w:rPr>
                <w:rFonts w:ascii="Arial" w:hAnsi="Arial" w:cs="Arial"/>
                <w:color w:val="000000"/>
                <w:sz w:val="14"/>
                <w:szCs w:val="14"/>
              </w:rPr>
              <w:t>-</w:t>
            </w:r>
          </w:p>
        </w:tc>
        <w:tc>
          <w:tcPr>
            <w:tcW w:w="1275" w:type="dxa"/>
          </w:tcPr>
          <w:p w:rsidR="00263966" w:rsidRPr="0026715E" w:rsidRDefault="00263966" w:rsidP="00263966">
            <w:pPr>
              <w:tabs>
                <w:tab w:val="decimal" w:pos="882"/>
              </w:tabs>
              <w:spacing w:line="280" w:lineRule="exact"/>
              <w:ind w:right="27"/>
              <w:rPr>
                <w:rFonts w:ascii="Arial" w:hAnsi="Arial" w:cs="Arial"/>
                <w:color w:val="000000"/>
                <w:sz w:val="14"/>
                <w:szCs w:val="14"/>
              </w:rPr>
            </w:pPr>
            <w:r w:rsidRPr="0026715E">
              <w:rPr>
                <w:rFonts w:ascii="Arial" w:hAnsi="Arial" w:cs="Arial"/>
                <w:color w:val="000000"/>
                <w:sz w:val="14"/>
                <w:szCs w:val="14"/>
              </w:rPr>
              <w:t>61,266</w:t>
            </w:r>
          </w:p>
        </w:tc>
      </w:tr>
      <w:tr w:rsidR="00263966" w:rsidRPr="0026715E" w:rsidTr="00263966">
        <w:tc>
          <w:tcPr>
            <w:tcW w:w="1710" w:type="dxa"/>
          </w:tcPr>
          <w:p w:rsidR="00263966" w:rsidRPr="0026715E" w:rsidRDefault="00263966" w:rsidP="00263966">
            <w:pPr>
              <w:spacing w:line="280" w:lineRule="exact"/>
              <w:ind w:left="162" w:right="-108" w:hanging="162"/>
              <w:rPr>
                <w:rFonts w:ascii="Arial" w:hAnsi="Arial" w:cs="Arial"/>
                <w:color w:val="000000"/>
                <w:sz w:val="14"/>
                <w:szCs w:val="14"/>
              </w:rPr>
            </w:pPr>
            <w:r w:rsidRPr="0026715E">
              <w:rPr>
                <w:rFonts w:ascii="Arial" w:hAnsi="Arial" w:cs="Arial"/>
                <w:color w:val="000000"/>
                <w:sz w:val="14"/>
                <w:szCs w:val="14"/>
              </w:rPr>
              <w:t>Increase during the year</w:t>
            </w:r>
          </w:p>
        </w:tc>
        <w:tc>
          <w:tcPr>
            <w:tcW w:w="1275" w:type="dxa"/>
          </w:tcPr>
          <w:p w:rsidR="00263966" w:rsidRPr="0026715E" w:rsidRDefault="00263966" w:rsidP="00263966">
            <w:pPr>
              <w:tabs>
                <w:tab w:val="decimal" w:pos="882"/>
              </w:tabs>
              <w:spacing w:line="280" w:lineRule="exact"/>
              <w:ind w:right="27"/>
              <w:rPr>
                <w:rFonts w:ascii="Arial" w:hAnsi="Arial" w:cs="Arial"/>
                <w:color w:val="000000"/>
                <w:sz w:val="14"/>
                <w:szCs w:val="14"/>
              </w:rPr>
            </w:pPr>
            <w:r>
              <w:rPr>
                <w:rFonts w:ascii="Arial" w:hAnsi="Arial" w:cs="Arial"/>
                <w:color w:val="000000"/>
                <w:sz w:val="14"/>
                <w:szCs w:val="14"/>
              </w:rPr>
              <w:t>90,462</w:t>
            </w:r>
          </w:p>
        </w:tc>
        <w:tc>
          <w:tcPr>
            <w:tcW w:w="1275" w:type="dxa"/>
          </w:tcPr>
          <w:p w:rsidR="00263966" w:rsidRPr="0026715E" w:rsidRDefault="00263966" w:rsidP="00263966">
            <w:pPr>
              <w:tabs>
                <w:tab w:val="decimal" w:pos="882"/>
              </w:tabs>
              <w:spacing w:line="280" w:lineRule="exact"/>
              <w:ind w:right="27"/>
              <w:rPr>
                <w:rFonts w:ascii="Arial" w:hAnsi="Arial" w:cs="Arial"/>
                <w:color w:val="000000"/>
                <w:sz w:val="14"/>
                <w:szCs w:val="14"/>
              </w:rPr>
            </w:pPr>
            <w:r>
              <w:rPr>
                <w:rFonts w:ascii="Arial" w:hAnsi="Arial" w:cs="Arial"/>
                <w:color w:val="000000"/>
                <w:sz w:val="14"/>
                <w:szCs w:val="14"/>
              </w:rPr>
              <w:t>125</w:t>
            </w:r>
          </w:p>
        </w:tc>
        <w:tc>
          <w:tcPr>
            <w:tcW w:w="1275" w:type="dxa"/>
          </w:tcPr>
          <w:p w:rsidR="00263966" w:rsidRPr="0026715E" w:rsidRDefault="00263966" w:rsidP="00263966">
            <w:pPr>
              <w:tabs>
                <w:tab w:val="decimal" w:pos="882"/>
              </w:tabs>
              <w:spacing w:line="280" w:lineRule="exact"/>
              <w:ind w:right="27"/>
              <w:rPr>
                <w:rFonts w:ascii="Arial" w:hAnsi="Arial" w:cs="Arial"/>
                <w:color w:val="000000"/>
                <w:sz w:val="14"/>
                <w:szCs w:val="14"/>
              </w:rPr>
            </w:pPr>
            <w:r>
              <w:rPr>
                <w:rFonts w:ascii="Arial" w:hAnsi="Arial" w:cs="Arial"/>
                <w:color w:val="000000"/>
                <w:sz w:val="14"/>
                <w:szCs w:val="14"/>
              </w:rPr>
              <w:t>11,602</w:t>
            </w:r>
          </w:p>
        </w:tc>
        <w:tc>
          <w:tcPr>
            <w:tcW w:w="1275" w:type="dxa"/>
          </w:tcPr>
          <w:p w:rsidR="00263966" w:rsidRPr="0026715E" w:rsidRDefault="00263966" w:rsidP="00263966">
            <w:pPr>
              <w:tabs>
                <w:tab w:val="decimal" w:pos="882"/>
              </w:tabs>
              <w:spacing w:line="280" w:lineRule="exact"/>
              <w:ind w:right="27"/>
              <w:rPr>
                <w:rFonts w:ascii="Arial" w:hAnsi="Arial" w:cs="Arial"/>
                <w:color w:val="000000"/>
                <w:sz w:val="14"/>
                <w:szCs w:val="14"/>
              </w:rPr>
            </w:pPr>
            <w:r w:rsidRPr="0026715E">
              <w:rPr>
                <w:rFonts w:ascii="Arial" w:hAnsi="Arial" w:cs="Arial"/>
                <w:color w:val="000000"/>
                <w:sz w:val="14"/>
                <w:szCs w:val="14"/>
              </w:rPr>
              <w:t>-</w:t>
            </w:r>
          </w:p>
        </w:tc>
        <w:tc>
          <w:tcPr>
            <w:tcW w:w="1290" w:type="dxa"/>
          </w:tcPr>
          <w:p w:rsidR="00263966" w:rsidRPr="0026715E" w:rsidRDefault="00263966" w:rsidP="00263966">
            <w:pPr>
              <w:tabs>
                <w:tab w:val="decimal" w:pos="882"/>
              </w:tabs>
              <w:spacing w:line="280" w:lineRule="exact"/>
              <w:ind w:right="27"/>
              <w:rPr>
                <w:rFonts w:ascii="Arial" w:hAnsi="Arial" w:cs="Arial"/>
                <w:color w:val="000000"/>
                <w:sz w:val="14"/>
                <w:szCs w:val="14"/>
              </w:rPr>
            </w:pPr>
            <w:r>
              <w:rPr>
                <w:rFonts w:ascii="Arial" w:hAnsi="Arial" w:cs="Arial"/>
                <w:color w:val="000000"/>
                <w:sz w:val="14"/>
                <w:szCs w:val="14"/>
              </w:rPr>
              <w:t>500</w:t>
            </w:r>
          </w:p>
        </w:tc>
        <w:tc>
          <w:tcPr>
            <w:tcW w:w="1275" w:type="dxa"/>
          </w:tcPr>
          <w:p w:rsidR="00263966" w:rsidRPr="0026715E" w:rsidRDefault="00263966" w:rsidP="00263966">
            <w:pPr>
              <w:tabs>
                <w:tab w:val="decimal" w:pos="882"/>
              </w:tabs>
              <w:spacing w:line="280" w:lineRule="exact"/>
              <w:ind w:right="27"/>
              <w:rPr>
                <w:rFonts w:ascii="Arial" w:hAnsi="Arial" w:cs="Arial"/>
                <w:color w:val="000000"/>
                <w:sz w:val="14"/>
                <w:szCs w:val="14"/>
              </w:rPr>
            </w:pPr>
            <w:r>
              <w:rPr>
                <w:rFonts w:ascii="Arial" w:hAnsi="Arial" w:cs="Arial"/>
                <w:color w:val="000000"/>
                <w:sz w:val="14"/>
                <w:szCs w:val="14"/>
              </w:rPr>
              <w:t>102,689</w:t>
            </w:r>
          </w:p>
        </w:tc>
      </w:tr>
      <w:tr w:rsidR="00263966" w:rsidRPr="0026715E" w:rsidTr="00263966">
        <w:tc>
          <w:tcPr>
            <w:tcW w:w="1710" w:type="dxa"/>
          </w:tcPr>
          <w:p w:rsidR="00263966" w:rsidRPr="0026715E" w:rsidRDefault="00263966" w:rsidP="00263966">
            <w:pPr>
              <w:spacing w:line="280" w:lineRule="exact"/>
              <w:ind w:left="162" w:hanging="162"/>
              <w:rPr>
                <w:rFonts w:ascii="Arial" w:hAnsi="Arial" w:cs="Arial"/>
                <w:color w:val="000000"/>
                <w:sz w:val="14"/>
                <w:szCs w:val="14"/>
              </w:rPr>
            </w:pPr>
            <w:r>
              <w:rPr>
                <w:rFonts w:ascii="Arial" w:hAnsi="Arial" w:cs="Arial"/>
                <w:color w:val="000000"/>
                <w:sz w:val="14"/>
                <w:szCs w:val="14"/>
              </w:rPr>
              <w:t>Utilised</w:t>
            </w:r>
          </w:p>
        </w:tc>
        <w:tc>
          <w:tcPr>
            <w:tcW w:w="1275" w:type="dxa"/>
          </w:tcPr>
          <w:p w:rsidR="00263966" w:rsidRPr="0026715E" w:rsidRDefault="00263966" w:rsidP="00263966">
            <w:pPr>
              <w:pBdr>
                <w:bottom w:val="single" w:sz="4" w:space="1" w:color="auto"/>
              </w:pBdr>
              <w:tabs>
                <w:tab w:val="decimal" w:pos="882"/>
              </w:tabs>
              <w:spacing w:line="280" w:lineRule="exact"/>
              <w:ind w:right="27"/>
              <w:rPr>
                <w:rFonts w:ascii="Arial" w:hAnsi="Arial" w:cs="Arial"/>
                <w:color w:val="000000"/>
                <w:sz w:val="14"/>
                <w:szCs w:val="14"/>
              </w:rPr>
            </w:pPr>
            <w:r>
              <w:rPr>
                <w:rFonts w:ascii="Arial" w:hAnsi="Arial" w:cs="Arial"/>
                <w:color w:val="000000"/>
                <w:sz w:val="14"/>
                <w:szCs w:val="14"/>
              </w:rPr>
              <w:t>(30,590)</w:t>
            </w:r>
          </w:p>
        </w:tc>
        <w:tc>
          <w:tcPr>
            <w:tcW w:w="1275" w:type="dxa"/>
          </w:tcPr>
          <w:p w:rsidR="00263966" w:rsidRPr="0026715E" w:rsidRDefault="00263966" w:rsidP="00263966">
            <w:pPr>
              <w:pBdr>
                <w:bottom w:val="single" w:sz="4" w:space="1" w:color="auto"/>
              </w:pBdr>
              <w:tabs>
                <w:tab w:val="decimal" w:pos="882"/>
              </w:tabs>
              <w:spacing w:line="280" w:lineRule="exact"/>
              <w:ind w:right="27"/>
              <w:rPr>
                <w:rFonts w:ascii="Arial" w:hAnsi="Arial" w:cs="Arial"/>
                <w:color w:val="000000"/>
                <w:sz w:val="14"/>
                <w:szCs w:val="14"/>
              </w:rPr>
            </w:pPr>
            <w:r>
              <w:rPr>
                <w:rFonts w:ascii="Arial" w:hAnsi="Arial" w:cs="Arial"/>
                <w:color w:val="000000"/>
                <w:sz w:val="14"/>
                <w:szCs w:val="14"/>
              </w:rPr>
              <w:t>(1,922)</w:t>
            </w:r>
          </w:p>
        </w:tc>
        <w:tc>
          <w:tcPr>
            <w:tcW w:w="1275" w:type="dxa"/>
          </w:tcPr>
          <w:p w:rsidR="00263966" w:rsidRPr="0026715E" w:rsidRDefault="00263966" w:rsidP="00263966">
            <w:pPr>
              <w:pBdr>
                <w:bottom w:val="single" w:sz="4" w:space="1" w:color="auto"/>
              </w:pBdr>
              <w:tabs>
                <w:tab w:val="decimal" w:pos="882"/>
              </w:tabs>
              <w:spacing w:line="280" w:lineRule="exact"/>
              <w:ind w:right="27"/>
              <w:rPr>
                <w:rFonts w:ascii="Arial" w:hAnsi="Arial" w:cs="Arial"/>
                <w:color w:val="000000"/>
                <w:sz w:val="14"/>
                <w:szCs w:val="14"/>
              </w:rPr>
            </w:pPr>
            <w:r>
              <w:rPr>
                <w:rFonts w:ascii="Arial" w:hAnsi="Arial" w:cs="Arial"/>
                <w:color w:val="000000"/>
                <w:sz w:val="14"/>
                <w:szCs w:val="14"/>
              </w:rPr>
              <w:t>-</w:t>
            </w:r>
          </w:p>
        </w:tc>
        <w:tc>
          <w:tcPr>
            <w:tcW w:w="1275" w:type="dxa"/>
          </w:tcPr>
          <w:p w:rsidR="00263966" w:rsidRPr="0026715E" w:rsidRDefault="00263966" w:rsidP="00263966">
            <w:pPr>
              <w:pBdr>
                <w:bottom w:val="single" w:sz="4" w:space="1" w:color="auto"/>
              </w:pBdr>
              <w:tabs>
                <w:tab w:val="decimal" w:pos="882"/>
              </w:tabs>
              <w:spacing w:line="280" w:lineRule="exact"/>
              <w:ind w:right="27"/>
              <w:rPr>
                <w:rFonts w:ascii="Arial" w:hAnsi="Arial" w:cs="Arial"/>
                <w:color w:val="000000"/>
                <w:sz w:val="14"/>
                <w:szCs w:val="14"/>
              </w:rPr>
            </w:pPr>
            <w:r>
              <w:rPr>
                <w:rFonts w:ascii="Arial" w:hAnsi="Arial" w:cs="Arial"/>
                <w:color w:val="000000"/>
                <w:sz w:val="14"/>
                <w:szCs w:val="14"/>
              </w:rPr>
              <w:t>-</w:t>
            </w:r>
          </w:p>
        </w:tc>
        <w:tc>
          <w:tcPr>
            <w:tcW w:w="1290" w:type="dxa"/>
          </w:tcPr>
          <w:p w:rsidR="00263966" w:rsidRPr="0026715E" w:rsidRDefault="00263966" w:rsidP="00263966">
            <w:pPr>
              <w:pBdr>
                <w:bottom w:val="single" w:sz="4" w:space="1" w:color="auto"/>
              </w:pBdr>
              <w:tabs>
                <w:tab w:val="decimal" w:pos="882"/>
              </w:tabs>
              <w:spacing w:line="280" w:lineRule="exact"/>
              <w:ind w:right="27"/>
              <w:rPr>
                <w:rFonts w:ascii="Arial" w:hAnsi="Arial" w:cs="Arial"/>
                <w:color w:val="000000"/>
                <w:sz w:val="14"/>
                <w:szCs w:val="14"/>
              </w:rPr>
            </w:pPr>
            <w:r w:rsidRPr="0026715E">
              <w:rPr>
                <w:rFonts w:ascii="Arial" w:hAnsi="Arial" w:cs="Arial"/>
                <w:color w:val="000000"/>
                <w:sz w:val="14"/>
                <w:szCs w:val="14"/>
              </w:rPr>
              <w:t>-</w:t>
            </w:r>
          </w:p>
        </w:tc>
        <w:tc>
          <w:tcPr>
            <w:tcW w:w="1275" w:type="dxa"/>
          </w:tcPr>
          <w:p w:rsidR="00263966" w:rsidRPr="0026715E" w:rsidRDefault="00263966" w:rsidP="00263966">
            <w:pPr>
              <w:pBdr>
                <w:bottom w:val="single" w:sz="4" w:space="1" w:color="auto"/>
              </w:pBdr>
              <w:tabs>
                <w:tab w:val="decimal" w:pos="882"/>
              </w:tabs>
              <w:spacing w:line="280" w:lineRule="exact"/>
              <w:ind w:right="27"/>
              <w:rPr>
                <w:rFonts w:ascii="Arial" w:hAnsi="Arial" w:cs="Arial"/>
                <w:color w:val="000000"/>
                <w:sz w:val="14"/>
                <w:szCs w:val="14"/>
              </w:rPr>
            </w:pPr>
            <w:r>
              <w:rPr>
                <w:rFonts w:ascii="Arial" w:hAnsi="Arial" w:cs="Arial"/>
                <w:color w:val="000000"/>
                <w:sz w:val="14"/>
                <w:szCs w:val="14"/>
              </w:rPr>
              <w:t>(32,512)</w:t>
            </w:r>
          </w:p>
        </w:tc>
      </w:tr>
      <w:tr w:rsidR="00263966" w:rsidRPr="0026715E" w:rsidTr="00263966">
        <w:tc>
          <w:tcPr>
            <w:tcW w:w="1710" w:type="dxa"/>
          </w:tcPr>
          <w:p w:rsidR="00263966" w:rsidRPr="0026715E" w:rsidRDefault="00263966" w:rsidP="00263966">
            <w:pPr>
              <w:spacing w:line="280" w:lineRule="exact"/>
              <w:ind w:left="162" w:hanging="162"/>
              <w:rPr>
                <w:rFonts w:ascii="Arial" w:hAnsi="Arial" w:cs="Arial"/>
                <w:color w:val="000000"/>
                <w:sz w:val="14"/>
                <w:szCs w:val="14"/>
              </w:rPr>
            </w:pPr>
            <w:r w:rsidRPr="0026715E">
              <w:rPr>
                <w:rFonts w:ascii="Arial" w:hAnsi="Arial" w:cs="Arial"/>
                <w:color w:val="000000"/>
                <w:sz w:val="14"/>
                <w:szCs w:val="14"/>
              </w:rPr>
              <w:t xml:space="preserve">31 December </w:t>
            </w:r>
            <w:r>
              <w:rPr>
                <w:rFonts w:ascii="Arial" w:hAnsi="Arial" w:cs="Arial"/>
                <w:color w:val="000000"/>
                <w:sz w:val="14"/>
                <w:szCs w:val="14"/>
              </w:rPr>
              <w:t>2015</w:t>
            </w:r>
          </w:p>
        </w:tc>
        <w:tc>
          <w:tcPr>
            <w:tcW w:w="1275" w:type="dxa"/>
          </w:tcPr>
          <w:p w:rsidR="00263966" w:rsidRPr="0026715E" w:rsidRDefault="00263966" w:rsidP="00263966">
            <w:pPr>
              <w:tabs>
                <w:tab w:val="decimal" w:pos="882"/>
              </w:tabs>
              <w:spacing w:line="280" w:lineRule="exact"/>
              <w:ind w:right="27"/>
              <w:rPr>
                <w:rFonts w:ascii="Arial" w:hAnsi="Arial" w:cs="Arial"/>
                <w:color w:val="000000"/>
                <w:sz w:val="14"/>
                <w:szCs w:val="14"/>
              </w:rPr>
            </w:pPr>
            <w:r w:rsidRPr="0026715E">
              <w:rPr>
                <w:rFonts w:ascii="Arial" w:hAnsi="Arial" w:cs="Arial"/>
                <w:color w:val="000000"/>
                <w:sz w:val="14"/>
                <w:szCs w:val="14"/>
              </w:rPr>
              <w:t>86,022</w:t>
            </w:r>
          </w:p>
        </w:tc>
        <w:tc>
          <w:tcPr>
            <w:tcW w:w="1275" w:type="dxa"/>
          </w:tcPr>
          <w:p w:rsidR="00263966" w:rsidRPr="0026715E" w:rsidRDefault="00263966" w:rsidP="00263966">
            <w:pPr>
              <w:tabs>
                <w:tab w:val="decimal" w:pos="882"/>
              </w:tabs>
              <w:spacing w:line="280" w:lineRule="exact"/>
              <w:ind w:right="27"/>
              <w:rPr>
                <w:rFonts w:ascii="Arial" w:hAnsi="Arial" w:cs="Arial"/>
                <w:color w:val="000000"/>
                <w:sz w:val="14"/>
                <w:szCs w:val="14"/>
              </w:rPr>
            </w:pPr>
            <w:r w:rsidRPr="0026715E">
              <w:rPr>
                <w:rFonts w:ascii="Arial" w:hAnsi="Arial" w:cs="Arial"/>
                <w:color w:val="000000"/>
                <w:sz w:val="14"/>
                <w:szCs w:val="14"/>
              </w:rPr>
              <w:t>5,790</w:t>
            </w:r>
          </w:p>
        </w:tc>
        <w:tc>
          <w:tcPr>
            <w:tcW w:w="1275" w:type="dxa"/>
          </w:tcPr>
          <w:p w:rsidR="00263966" w:rsidRPr="0026715E" w:rsidRDefault="00263966" w:rsidP="00263966">
            <w:pPr>
              <w:tabs>
                <w:tab w:val="decimal" w:pos="882"/>
              </w:tabs>
              <w:spacing w:line="280" w:lineRule="exact"/>
              <w:ind w:right="27"/>
              <w:rPr>
                <w:rFonts w:ascii="Arial" w:hAnsi="Arial" w:cs="Arial"/>
                <w:color w:val="000000"/>
                <w:sz w:val="14"/>
                <w:szCs w:val="14"/>
              </w:rPr>
            </w:pPr>
            <w:r w:rsidRPr="0026715E">
              <w:rPr>
                <w:rFonts w:ascii="Arial" w:hAnsi="Arial" w:cs="Arial"/>
                <w:color w:val="000000"/>
                <w:sz w:val="14"/>
                <w:szCs w:val="14"/>
              </w:rPr>
              <w:t>39,131</w:t>
            </w:r>
          </w:p>
        </w:tc>
        <w:tc>
          <w:tcPr>
            <w:tcW w:w="1275" w:type="dxa"/>
          </w:tcPr>
          <w:p w:rsidR="00263966" w:rsidRPr="0026715E" w:rsidRDefault="00263966" w:rsidP="00263966">
            <w:pPr>
              <w:tabs>
                <w:tab w:val="decimal" w:pos="882"/>
              </w:tabs>
              <w:spacing w:line="280" w:lineRule="exact"/>
              <w:ind w:right="27"/>
              <w:rPr>
                <w:rFonts w:ascii="Arial" w:hAnsi="Arial" w:cs="Arial"/>
                <w:color w:val="000000"/>
                <w:sz w:val="14"/>
                <w:szCs w:val="14"/>
              </w:rPr>
            </w:pPr>
            <w:r w:rsidRPr="0026715E">
              <w:rPr>
                <w:rFonts w:ascii="Arial" w:hAnsi="Arial" w:cs="Arial"/>
                <w:color w:val="000000"/>
                <w:sz w:val="14"/>
                <w:szCs w:val="14"/>
              </w:rPr>
              <w:t>-</w:t>
            </w:r>
          </w:p>
        </w:tc>
        <w:tc>
          <w:tcPr>
            <w:tcW w:w="1290" w:type="dxa"/>
          </w:tcPr>
          <w:p w:rsidR="00263966" w:rsidRPr="0026715E" w:rsidRDefault="00263966" w:rsidP="00263966">
            <w:pPr>
              <w:tabs>
                <w:tab w:val="decimal" w:pos="882"/>
              </w:tabs>
              <w:spacing w:line="280" w:lineRule="exact"/>
              <w:ind w:right="27"/>
              <w:rPr>
                <w:rFonts w:ascii="Arial" w:hAnsi="Arial" w:cs="Arial"/>
                <w:color w:val="000000"/>
                <w:sz w:val="14"/>
                <w:szCs w:val="14"/>
              </w:rPr>
            </w:pPr>
            <w:r w:rsidRPr="0026715E">
              <w:rPr>
                <w:rFonts w:ascii="Arial" w:hAnsi="Arial" w:cs="Arial"/>
                <w:color w:val="000000"/>
                <w:sz w:val="14"/>
                <w:szCs w:val="14"/>
              </w:rPr>
              <w:t>500</w:t>
            </w:r>
          </w:p>
        </w:tc>
        <w:tc>
          <w:tcPr>
            <w:tcW w:w="1275" w:type="dxa"/>
          </w:tcPr>
          <w:p w:rsidR="00263966" w:rsidRPr="0026715E" w:rsidRDefault="00263966" w:rsidP="00263966">
            <w:pPr>
              <w:tabs>
                <w:tab w:val="decimal" w:pos="882"/>
              </w:tabs>
              <w:spacing w:line="280" w:lineRule="exact"/>
              <w:ind w:right="27"/>
              <w:rPr>
                <w:rFonts w:ascii="Arial" w:hAnsi="Arial" w:cs="Arial"/>
                <w:color w:val="000000"/>
                <w:sz w:val="14"/>
                <w:szCs w:val="14"/>
              </w:rPr>
            </w:pPr>
            <w:r w:rsidRPr="0026715E">
              <w:rPr>
                <w:rFonts w:ascii="Arial" w:hAnsi="Arial" w:cs="Arial"/>
                <w:color w:val="000000"/>
                <w:sz w:val="14"/>
                <w:szCs w:val="14"/>
              </w:rPr>
              <w:t>131,443</w:t>
            </w:r>
          </w:p>
        </w:tc>
      </w:tr>
      <w:tr w:rsidR="00263966" w:rsidRPr="0026715E" w:rsidTr="00263966">
        <w:tc>
          <w:tcPr>
            <w:tcW w:w="1710" w:type="dxa"/>
          </w:tcPr>
          <w:p w:rsidR="00263966" w:rsidRPr="0026715E" w:rsidRDefault="00263966" w:rsidP="00263966">
            <w:pPr>
              <w:spacing w:line="280" w:lineRule="exact"/>
              <w:ind w:left="162" w:right="-108" w:hanging="162"/>
              <w:rPr>
                <w:rFonts w:ascii="Arial" w:hAnsi="Arial" w:cs="Arial"/>
                <w:color w:val="000000"/>
                <w:sz w:val="14"/>
                <w:szCs w:val="14"/>
              </w:rPr>
            </w:pPr>
            <w:r w:rsidRPr="0026715E">
              <w:rPr>
                <w:rFonts w:ascii="Arial" w:hAnsi="Arial" w:cs="Arial"/>
                <w:color w:val="000000"/>
                <w:sz w:val="14"/>
                <w:szCs w:val="14"/>
              </w:rPr>
              <w:t>Increase during the year</w:t>
            </w:r>
          </w:p>
        </w:tc>
        <w:tc>
          <w:tcPr>
            <w:tcW w:w="1275" w:type="dxa"/>
          </w:tcPr>
          <w:p w:rsidR="00263966" w:rsidRPr="00561C6B" w:rsidRDefault="00263966" w:rsidP="00263966">
            <w:pP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60,112</w:t>
            </w:r>
          </w:p>
        </w:tc>
        <w:tc>
          <w:tcPr>
            <w:tcW w:w="1275" w:type="dxa"/>
          </w:tcPr>
          <w:p w:rsidR="00263966" w:rsidRPr="00561C6B" w:rsidRDefault="00263966" w:rsidP="00263966">
            <w:pP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6,869</w:t>
            </w:r>
          </w:p>
        </w:tc>
        <w:tc>
          <w:tcPr>
            <w:tcW w:w="1275" w:type="dxa"/>
          </w:tcPr>
          <w:p w:rsidR="00263966" w:rsidRPr="00561C6B" w:rsidRDefault="00263966" w:rsidP="00263966">
            <w:pP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44,774</w:t>
            </w:r>
          </w:p>
        </w:tc>
        <w:tc>
          <w:tcPr>
            <w:tcW w:w="1275" w:type="dxa"/>
          </w:tcPr>
          <w:p w:rsidR="00263966" w:rsidRPr="00561C6B" w:rsidRDefault="00263966" w:rsidP="00263966">
            <w:pP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1,966</w:t>
            </w:r>
          </w:p>
        </w:tc>
        <w:tc>
          <w:tcPr>
            <w:tcW w:w="1290" w:type="dxa"/>
          </w:tcPr>
          <w:p w:rsidR="00263966" w:rsidRPr="00561C6B" w:rsidRDefault="00263966" w:rsidP="00263966">
            <w:pP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28,847</w:t>
            </w:r>
          </w:p>
        </w:tc>
        <w:tc>
          <w:tcPr>
            <w:tcW w:w="1275" w:type="dxa"/>
          </w:tcPr>
          <w:p w:rsidR="00263966" w:rsidRPr="00561C6B" w:rsidRDefault="00263966" w:rsidP="00263966">
            <w:pP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142,569</w:t>
            </w:r>
          </w:p>
        </w:tc>
      </w:tr>
      <w:tr w:rsidR="00263966" w:rsidRPr="0026715E" w:rsidTr="00263966">
        <w:tc>
          <w:tcPr>
            <w:tcW w:w="1710" w:type="dxa"/>
          </w:tcPr>
          <w:p w:rsidR="00263966" w:rsidRPr="0026715E" w:rsidRDefault="00263966" w:rsidP="00263966">
            <w:pPr>
              <w:spacing w:line="280" w:lineRule="exact"/>
              <w:ind w:left="162" w:right="-108" w:hanging="162"/>
              <w:rPr>
                <w:rFonts w:ascii="Arial" w:hAnsi="Arial" w:cs="Arial"/>
                <w:color w:val="000000"/>
                <w:sz w:val="14"/>
                <w:szCs w:val="14"/>
              </w:rPr>
            </w:pPr>
            <w:r>
              <w:rPr>
                <w:rFonts w:ascii="Arial" w:hAnsi="Arial" w:cs="Arial"/>
                <w:color w:val="000000"/>
                <w:sz w:val="14"/>
                <w:szCs w:val="14"/>
              </w:rPr>
              <w:t>Utilised</w:t>
            </w:r>
          </w:p>
        </w:tc>
        <w:tc>
          <w:tcPr>
            <w:tcW w:w="1275" w:type="dxa"/>
          </w:tcPr>
          <w:p w:rsidR="00263966" w:rsidRPr="00561C6B" w:rsidRDefault="00263966" w:rsidP="00263966">
            <w:pP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(32,584)</w:t>
            </w:r>
          </w:p>
        </w:tc>
        <w:tc>
          <w:tcPr>
            <w:tcW w:w="1275" w:type="dxa"/>
          </w:tcPr>
          <w:p w:rsidR="00263966" w:rsidRPr="00561C6B" w:rsidRDefault="00263966" w:rsidP="00263966">
            <w:pP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w:t>
            </w:r>
          </w:p>
        </w:tc>
        <w:tc>
          <w:tcPr>
            <w:tcW w:w="1275" w:type="dxa"/>
          </w:tcPr>
          <w:p w:rsidR="00263966" w:rsidRPr="00561C6B" w:rsidRDefault="00263966" w:rsidP="00263966">
            <w:pP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(8,051)</w:t>
            </w:r>
          </w:p>
        </w:tc>
        <w:tc>
          <w:tcPr>
            <w:tcW w:w="1275" w:type="dxa"/>
          </w:tcPr>
          <w:p w:rsidR="00263966" w:rsidRPr="00561C6B" w:rsidRDefault="00263966" w:rsidP="00263966">
            <w:pP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w:t>
            </w:r>
          </w:p>
        </w:tc>
        <w:tc>
          <w:tcPr>
            <w:tcW w:w="1290" w:type="dxa"/>
          </w:tcPr>
          <w:p w:rsidR="00263966" w:rsidRPr="00561C6B" w:rsidRDefault="00263966" w:rsidP="00263966">
            <w:pP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(550)</w:t>
            </w:r>
          </w:p>
        </w:tc>
        <w:tc>
          <w:tcPr>
            <w:tcW w:w="1275" w:type="dxa"/>
          </w:tcPr>
          <w:p w:rsidR="00263966" w:rsidRPr="00561C6B" w:rsidRDefault="00263966" w:rsidP="00263966">
            <w:pP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(41,185)</w:t>
            </w:r>
          </w:p>
        </w:tc>
      </w:tr>
      <w:tr w:rsidR="00263966" w:rsidRPr="0026715E" w:rsidTr="00263966">
        <w:tc>
          <w:tcPr>
            <w:tcW w:w="1710" w:type="dxa"/>
          </w:tcPr>
          <w:p w:rsidR="00263966" w:rsidRPr="0026715E" w:rsidRDefault="00263966" w:rsidP="00263966">
            <w:pPr>
              <w:spacing w:line="280" w:lineRule="exact"/>
              <w:ind w:left="162" w:hanging="162"/>
              <w:rPr>
                <w:rFonts w:ascii="Arial" w:hAnsi="Arial" w:cs="Arial"/>
                <w:sz w:val="14"/>
                <w:szCs w:val="14"/>
              </w:rPr>
            </w:pPr>
            <w:r>
              <w:rPr>
                <w:rFonts w:ascii="Arial" w:hAnsi="Arial" w:cs="Arial"/>
                <w:color w:val="000000"/>
                <w:sz w:val="14"/>
                <w:szCs w:val="14"/>
              </w:rPr>
              <w:t>Reversal of provisions</w:t>
            </w:r>
          </w:p>
        </w:tc>
        <w:tc>
          <w:tcPr>
            <w:tcW w:w="1275" w:type="dxa"/>
          </w:tcPr>
          <w:p w:rsidR="00263966" w:rsidRPr="00561C6B" w:rsidRDefault="00263966" w:rsidP="00263966">
            <w:pP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w:t>
            </w:r>
          </w:p>
        </w:tc>
        <w:tc>
          <w:tcPr>
            <w:tcW w:w="1275" w:type="dxa"/>
          </w:tcPr>
          <w:p w:rsidR="00263966" w:rsidRPr="00561C6B" w:rsidRDefault="00263966" w:rsidP="00263966">
            <w:pP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w:t>
            </w:r>
          </w:p>
        </w:tc>
        <w:tc>
          <w:tcPr>
            <w:tcW w:w="1275" w:type="dxa"/>
          </w:tcPr>
          <w:p w:rsidR="00263966" w:rsidRPr="00561C6B" w:rsidRDefault="00263966" w:rsidP="00263966">
            <w:pP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(3,795)</w:t>
            </w:r>
          </w:p>
        </w:tc>
        <w:tc>
          <w:tcPr>
            <w:tcW w:w="1275" w:type="dxa"/>
          </w:tcPr>
          <w:p w:rsidR="00263966" w:rsidRPr="00561C6B" w:rsidRDefault="00263966" w:rsidP="00263966">
            <w:pP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w:t>
            </w:r>
          </w:p>
        </w:tc>
        <w:tc>
          <w:tcPr>
            <w:tcW w:w="1290" w:type="dxa"/>
          </w:tcPr>
          <w:p w:rsidR="00263966" w:rsidRPr="00561C6B" w:rsidRDefault="00263966" w:rsidP="00263966">
            <w:pP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w:t>
            </w:r>
          </w:p>
        </w:tc>
        <w:tc>
          <w:tcPr>
            <w:tcW w:w="1275" w:type="dxa"/>
          </w:tcPr>
          <w:p w:rsidR="00263966" w:rsidRPr="00561C6B" w:rsidRDefault="00263966" w:rsidP="00263966">
            <w:pP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(3,795)</w:t>
            </w:r>
          </w:p>
        </w:tc>
      </w:tr>
      <w:tr w:rsidR="00263966" w:rsidRPr="0026715E" w:rsidTr="00263966">
        <w:tc>
          <w:tcPr>
            <w:tcW w:w="1710" w:type="dxa"/>
          </w:tcPr>
          <w:p w:rsidR="00263966" w:rsidRPr="0026715E" w:rsidRDefault="007D03BE" w:rsidP="00263966">
            <w:pPr>
              <w:pStyle w:val="Default"/>
              <w:spacing w:line="280" w:lineRule="exact"/>
              <w:ind w:left="-14"/>
              <w:rPr>
                <w:rFonts w:ascii="Arial" w:hAnsi="Arial" w:cs="Arial"/>
                <w:color w:val="auto"/>
                <w:sz w:val="14"/>
                <w:szCs w:val="14"/>
              </w:rPr>
            </w:pPr>
            <w:r>
              <w:rPr>
                <w:rFonts w:ascii="Arial" w:hAnsi="Arial" w:cs="Arial"/>
                <w:color w:val="auto"/>
                <w:sz w:val="14"/>
                <w:szCs w:val="14"/>
              </w:rPr>
              <w:t>Write-off</w:t>
            </w:r>
          </w:p>
        </w:tc>
        <w:tc>
          <w:tcPr>
            <w:tcW w:w="1275" w:type="dxa"/>
          </w:tcPr>
          <w:p w:rsidR="00263966" w:rsidRPr="00561C6B" w:rsidRDefault="00263966" w:rsidP="00263966">
            <w:pPr>
              <w:pBdr>
                <w:bottom w:val="single" w:sz="4" w:space="1" w:color="auto"/>
              </w:pBd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(6,831)</w:t>
            </w:r>
          </w:p>
        </w:tc>
        <w:tc>
          <w:tcPr>
            <w:tcW w:w="1275" w:type="dxa"/>
          </w:tcPr>
          <w:p w:rsidR="00263966" w:rsidRPr="00561C6B" w:rsidRDefault="00263966" w:rsidP="00263966">
            <w:pPr>
              <w:pBdr>
                <w:bottom w:val="single" w:sz="4" w:space="1" w:color="auto"/>
              </w:pBd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w:t>
            </w:r>
          </w:p>
        </w:tc>
        <w:tc>
          <w:tcPr>
            <w:tcW w:w="1275" w:type="dxa"/>
          </w:tcPr>
          <w:p w:rsidR="00263966" w:rsidRPr="00561C6B" w:rsidRDefault="00263966" w:rsidP="00263966">
            <w:pPr>
              <w:pBdr>
                <w:bottom w:val="single" w:sz="4" w:space="1" w:color="auto"/>
              </w:pBd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w:t>
            </w:r>
          </w:p>
        </w:tc>
        <w:tc>
          <w:tcPr>
            <w:tcW w:w="1275" w:type="dxa"/>
          </w:tcPr>
          <w:p w:rsidR="00263966" w:rsidRPr="00561C6B" w:rsidRDefault="00263966" w:rsidP="00263966">
            <w:pPr>
              <w:pBdr>
                <w:bottom w:val="single" w:sz="4" w:space="1" w:color="auto"/>
              </w:pBd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w:t>
            </w:r>
          </w:p>
        </w:tc>
        <w:tc>
          <w:tcPr>
            <w:tcW w:w="1290" w:type="dxa"/>
          </w:tcPr>
          <w:p w:rsidR="00263966" w:rsidRPr="00561C6B" w:rsidRDefault="00263966" w:rsidP="00263966">
            <w:pPr>
              <w:pBdr>
                <w:bottom w:val="single" w:sz="4" w:space="1" w:color="auto"/>
              </w:pBd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w:t>
            </w:r>
          </w:p>
        </w:tc>
        <w:tc>
          <w:tcPr>
            <w:tcW w:w="1275" w:type="dxa"/>
          </w:tcPr>
          <w:p w:rsidR="00263966" w:rsidRPr="00561C6B" w:rsidRDefault="00263966" w:rsidP="00263966">
            <w:pPr>
              <w:pBdr>
                <w:bottom w:val="single" w:sz="4" w:space="1" w:color="auto"/>
              </w:pBd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(6,831)</w:t>
            </w:r>
          </w:p>
        </w:tc>
      </w:tr>
      <w:tr w:rsidR="00263966" w:rsidRPr="0026715E" w:rsidTr="00263966">
        <w:tc>
          <w:tcPr>
            <w:tcW w:w="1710" w:type="dxa"/>
          </w:tcPr>
          <w:p w:rsidR="00263966" w:rsidRPr="0026715E" w:rsidRDefault="007D03BE" w:rsidP="00263966">
            <w:pPr>
              <w:pStyle w:val="Default"/>
              <w:spacing w:line="280" w:lineRule="exact"/>
              <w:ind w:left="-14"/>
              <w:rPr>
                <w:rFonts w:ascii="Arial" w:hAnsi="Arial" w:cs="Arial"/>
                <w:sz w:val="14"/>
                <w:szCs w:val="14"/>
              </w:rPr>
            </w:pPr>
            <w:r w:rsidRPr="0026715E">
              <w:rPr>
                <w:rFonts w:ascii="Arial" w:hAnsi="Arial" w:cs="Arial"/>
                <w:sz w:val="14"/>
                <w:szCs w:val="14"/>
              </w:rPr>
              <w:t xml:space="preserve">31 December </w:t>
            </w:r>
            <w:r>
              <w:rPr>
                <w:rFonts w:ascii="Arial" w:hAnsi="Arial" w:cs="Arial"/>
                <w:sz w:val="14"/>
                <w:szCs w:val="14"/>
              </w:rPr>
              <w:t>2016</w:t>
            </w:r>
          </w:p>
        </w:tc>
        <w:tc>
          <w:tcPr>
            <w:tcW w:w="1275" w:type="dxa"/>
          </w:tcPr>
          <w:p w:rsidR="00263966" w:rsidRPr="00561C6B" w:rsidRDefault="00263966" w:rsidP="00263966">
            <w:pPr>
              <w:pBdr>
                <w:bottom w:val="double" w:sz="4" w:space="1" w:color="auto"/>
              </w:pBd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106,719</w:t>
            </w:r>
          </w:p>
        </w:tc>
        <w:tc>
          <w:tcPr>
            <w:tcW w:w="1275" w:type="dxa"/>
          </w:tcPr>
          <w:p w:rsidR="00263966" w:rsidRPr="00561C6B" w:rsidRDefault="00263966" w:rsidP="00263966">
            <w:pPr>
              <w:pBdr>
                <w:bottom w:val="double" w:sz="4" w:space="1" w:color="auto"/>
              </w:pBd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12,659</w:t>
            </w:r>
          </w:p>
        </w:tc>
        <w:tc>
          <w:tcPr>
            <w:tcW w:w="1275" w:type="dxa"/>
          </w:tcPr>
          <w:p w:rsidR="00263966" w:rsidRPr="00561C6B" w:rsidRDefault="00263966" w:rsidP="00263966">
            <w:pPr>
              <w:pBdr>
                <w:bottom w:val="double" w:sz="4" w:space="1" w:color="auto"/>
              </w:pBd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72,</w:t>
            </w:r>
            <w:r>
              <w:rPr>
                <w:rFonts w:ascii="Arial" w:hAnsi="Arial" w:cs="Arial"/>
                <w:color w:val="000000"/>
                <w:sz w:val="14"/>
                <w:szCs w:val="14"/>
              </w:rPr>
              <w:t>059</w:t>
            </w:r>
          </w:p>
        </w:tc>
        <w:tc>
          <w:tcPr>
            <w:tcW w:w="1275" w:type="dxa"/>
          </w:tcPr>
          <w:p w:rsidR="00263966" w:rsidRPr="00561C6B" w:rsidRDefault="00263966" w:rsidP="00263966">
            <w:pPr>
              <w:pBdr>
                <w:bottom w:val="double" w:sz="4" w:space="1" w:color="auto"/>
              </w:pBd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1,966</w:t>
            </w:r>
          </w:p>
        </w:tc>
        <w:tc>
          <w:tcPr>
            <w:tcW w:w="1290" w:type="dxa"/>
          </w:tcPr>
          <w:p w:rsidR="00263966" w:rsidRPr="00561C6B" w:rsidRDefault="00263966" w:rsidP="00263966">
            <w:pPr>
              <w:pBdr>
                <w:bottom w:val="double" w:sz="4" w:space="1" w:color="auto"/>
              </w:pBdr>
              <w:tabs>
                <w:tab w:val="decimal" w:pos="882"/>
              </w:tabs>
              <w:spacing w:line="280" w:lineRule="exact"/>
              <w:ind w:right="27"/>
              <w:rPr>
                <w:rFonts w:ascii="Arial" w:hAnsi="Arial" w:cs="Arial"/>
                <w:color w:val="000000"/>
                <w:sz w:val="14"/>
                <w:szCs w:val="14"/>
              </w:rPr>
            </w:pPr>
            <w:r>
              <w:rPr>
                <w:rFonts w:ascii="Arial" w:hAnsi="Arial" w:cs="Arial"/>
                <w:color w:val="000000"/>
                <w:sz w:val="14"/>
                <w:szCs w:val="14"/>
              </w:rPr>
              <w:t>28,797</w:t>
            </w:r>
          </w:p>
        </w:tc>
        <w:tc>
          <w:tcPr>
            <w:tcW w:w="1275" w:type="dxa"/>
          </w:tcPr>
          <w:p w:rsidR="00263966" w:rsidRPr="00561C6B" w:rsidRDefault="00263966" w:rsidP="00263966">
            <w:pPr>
              <w:pBdr>
                <w:bottom w:val="double" w:sz="4" w:space="1" w:color="auto"/>
              </w:pBd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222,200</w:t>
            </w:r>
          </w:p>
        </w:tc>
      </w:tr>
      <w:tr w:rsidR="00263966" w:rsidRPr="0026715E" w:rsidTr="00263966">
        <w:tc>
          <w:tcPr>
            <w:tcW w:w="1710" w:type="dxa"/>
          </w:tcPr>
          <w:p w:rsidR="00263966" w:rsidRPr="00C86CFC" w:rsidRDefault="00263966" w:rsidP="00263966">
            <w:pPr>
              <w:pStyle w:val="Default"/>
              <w:spacing w:line="280" w:lineRule="exact"/>
              <w:ind w:left="-14"/>
              <w:rPr>
                <w:rFonts w:ascii="Arial" w:hAnsi="Arial" w:cs="Arial"/>
                <w:b/>
                <w:bCs/>
                <w:sz w:val="14"/>
                <w:szCs w:val="14"/>
              </w:rPr>
            </w:pPr>
            <w:r w:rsidRPr="00C86CFC">
              <w:rPr>
                <w:rFonts w:ascii="Arial" w:hAnsi="Arial" w:cs="Arial"/>
                <w:b/>
                <w:bCs/>
                <w:sz w:val="14"/>
                <w:szCs w:val="14"/>
              </w:rPr>
              <w:t>2016</w:t>
            </w:r>
          </w:p>
        </w:tc>
        <w:tc>
          <w:tcPr>
            <w:tcW w:w="1275" w:type="dxa"/>
          </w:tcPr>
          <w:p w:rsidR="00263966" w:rsidRPr="0026715E" w:rsidRDefault="00263966" w:rsidP="00263966">
            <w:pPr>
              <w:tabs>
                <w:tab w:val="decimal" w:pos="882"/>
              </w:tabs>
              <w:spacing w:line="280" w:lineRule="exact"/>
              <w:ind w:right="27"/>
              <w:rPr>
                <w:rFonts w:ascii="Arial" w:hAnsi="Arial" w:cs="Arial"/>
                <w:color w:val="000000"/>
                <w:sz w:val="14"/>
                <w:szCs w:val="14"/>
              </w:rPr>
            </w:pPr>
          </w:p>
        </w:tc>
        <w:tc>
          <w:tcPr>
            <w:tcW w:w="1275" w:type="dxa"/>
          </w:tcPr>
          <w:p w:rsidR="00263966" w:rsidRPr="0026715E" w:rsidRDefault="00263966" w:rsidP="00263966">
            <w:pPr>
              <w:tabs>
                <w:tab w:val="decimal" w:pos="882"/>
              </w:tabs>
              <w:spacing w:line="280" w:lineRule="exact"/>
              <w:ind w:right="27"/>
              <w:rPr>
                <w:rFonts w:ascii="Arial" w:hAnsi="Arial" w:cs="Arial"/>
                <w:color w:val="000000"/>
                <w:sz w:val="14"/>
                <w:szCs w:val="14"/>
              </w:rPr>
            </w:pPr>
          </w:p>
        </w:tc>
        <w:tc>
          <w:tcPr>
            <w:tcW w:w="1275" w:type="dxa"/>
          </w:tcPr>
          <w:p w:rsidR="00263966" w:rsidRPr="0026715E" w:rsidRDefault="00263966" w:rsidP="00263966">
            <w:pPr>
              <w:tabs>
                <w:tab w:val="decimal" w:pos="882"/>
              </w:tabs>
              <w:spacing w:line="280" w:lineRule="exact"/>
              <w:ind w:right="27"/>
              <w:rPr>
                <w:rFonts w:ascii="Arial" w:hAnsi="Arial" w:cs="Arial"/>
                <w:color w:val="000000"/>
                <w:sz w:val="14"/>
                <w:szCs w:val="14"/>
              </w:rPr>
            </w:pPr>
          </w:p>
        </w:tc>
        <w:tc>
          <w:tcPr>
            <w:tcW w:w="1275" w:type="dxa"/>
          </w:tcPr>
          <w:p w:rsidR="00263966" w:rsidRPr="0026715E" w:rsidRDefault="00263966" w:rsidP="00263966">
            <w:pPr>
              <w:tabs>
                <w:tab w:val="decimal" w:pos="882"/>
              </w:tabs>
              <w:spacing w:line="280" w:lineRule="exact"/>
              <w:ind w:right="27"/>
              <w:rPr>
                <w:rFonts w:ascii="Arial" w:hAnsi="Arial" w:cs="Arial"/>
                <w:color w:val="000000"/>
                <w:sz w:val="14"/>
                <w:szCs w:val="14"/>
              </w:rPr>
            </w:pPr>
          </w:p>
        </w:tc>
        <w:tc>
          <w:tcPr>
            <w:tcW w:w="1290" w:type="dxa"/>
          </w:tcPr>
          <w:p w:rsidR="00263966" w:rsidRPr="0026715E" w:rsidRDefault="00263966" w:rsidP="00263966">
            <w:pPr>
              <w:tabs>
                <w:tab w:val="decimal" w:pos="882"/>
              </w:tabs>
              <w:spacing w:line="280" w:lineRule="exact"/>
              <w:ind w:right="27"/>
              <w:rPr>
                <w:rFonts w:ascii="Arial" w:hAnsi="Arial" w:cs="Arial"/>
                <w:color w:val="000000"/>
                <w:sz w:val="14"/>
                <w:szCs w:val="14"/>
              </w:rPr>
            </w:pPr>
          </w:p>
        </w:tc>
        <w:tc>
          <w:tcPr>
            <w:tcW w:w="1275" w:type="dxa"/>
          </w:tcPr>
          <w:p w:rsidR="00263966" w:rsidRPr="0026715E" w:rsidRDefault="00263966" w:rsidP="00263966">
            <w:pPr>
              <w:tabs>
                <w:tab w:val="decimal" w:pos="882"/>
              </w:tabs>
              <w:spacing w:line="280" w:lineRule="exact"/>
              <w:ind w:right="27"/>
              <w:rPr>
                <w:rFonts w:ascii="Arial" w:hAnsi="Arial" w:cs="Arial"/>
                <w:color w:val="000000"/>
                <w:sz w:val="14"/>
                <w:szCs w:val="14"/>
              </w:rPr>
            </w:pPr>
          </w:p>
        </w:tc>
      </w:tr>
      <w:tr w:rsidR="00263966" w:rsidRPr="0026715E" w:rsidTr="00263966">
        <w:tc>
          <w:tcPr>
            <w:tcW w:w="1710" w:type="dxa"/>
          </w:tcPr>
          <w:p w:rsidR="00263966" w:rsidRDefault="00263966" w:rsidP="00263966">
            <w:pPr>
              <w:pStyle w:val="Default"/>
              <w:spacing w:line="280" w:lineRule="exact"/>
              <w:ind w:left="-14"/>
              <w:rPr>
                <w:rFonts w:ascii="Arial" w:hAnsi="Arial" w:cs="Arial"/>
                <w:sz w:val="14"/>
                <w:szCs w:val="14"/>
              </w:rPr>
            </w:pPr>
            <w:r>
              <w:rPr>
                <w:rFonts w:ascii="Arial" w:hAnsi="Arial" w:cs="Arial"/>
                <w:sz w:val="14"/>
                <w:szCs w:val="14"/>
              </w:rPr>
              <w:t>Current</w:t>
            </w:r>
          </w:p>
        </w:tc>
        <w:tc>
          <w:tcPr>
            <w:tcW w:w="1275" w:type="dxa"/>
          </w:tcPr>
          <w:p w:rsidR="00263966" w:rsidRPr="00561C6B" w:rsidRDefault="00263966" w:rsidP="00263966">
            <w:pP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106,719</w:t>
            </w:r>
          </w:p>
        </w:tc>
        <w:tc>
          <w:tcPr>
            <w:tcW w:w="1275" w:type="dxa"/>
          </w:tcPr>
          <w:p w:rsidR="00263966" w:rsidRPr="00561C6B" w:rsidRDefault="00263966" w:rsidP="00263966">
            <w:pP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12,659</w:t>
            </w:r>
          </w:p>
        </w:tc>
        <w:tc>
          <w:tcPr>
            <w:tcW w:w="1275" w:type="dxa"/>
          </w:tcPr>
          <w:p w:rsidR="00263966" w:rsidRPr="00561C6B" w:rsidRDefault="00263966" w:rsidP="00263966">
            <w:pP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72,</w:t>
            </w:r>
            <w:r>
              <w:rPr>
                <w:rFonts w:ascii="Arial" w:hAnsi="Arial" w:cs="Arial"/>
                <w:color w:val="000000"/>
                <w:sz w:val="14"/>
                <w:szCs w:val="14"/>
              </w:rPr>
              <w:t>059</w:t>
            </w:r>
          </w:p>
        </w:tc>
        <w:tc>
          <w:tcPr>
            <w:tcW w:w="1275" w:type="dxa"/>
          </w:tcPr>
          <w:p w:rsidR="00263966" w:rsidRPr="00561C6B" w:rsidRDefault="00263966" w:rsidP="00263966">
            <w:pP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1,966</w:t>
            </w:r>
          </w:p>
        </w:tc>
        <w:tc>
          <w:tcPr>
            <w:tcW w:w="1290" w:type="dxa"/>
          </w:tcPr>
          <w:p w:rsidR="00263966" w:rsidRPr="00561C6B" w:rsidRDefault="00263966" w:rsidP="00263966">
            <w:pP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w:t>
            </w:r>
          </w:p>
        </w:tc>
        <w:tc>
          <w:tcPr>
            <w:tcW w:w="1275" w:type="dxa"/>
          </w:tcPr>
          <w:p w:rsidR="00263966" w:rsidRPr="00561C6B" w:rsidRDefault="00263966" w:rsidP="00263966">
            <w:pP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193,403</w:t>
            </w:r>
          </w:p>
        </w:tc>
      </w:tr>
      <w:tr w:rsidR="00263966" w:rsidRPr="0026715E" w:rsidTr="00263966">
        <w:tc>
          <w:tcPr>
            <w:tcW w:w="1710" w:type="dxa"/>
          </w:tcPr>
          <w:p w:rsidR="00263966" w:rsidRDefault="00263966" w:rsidP="00263966">
            <w:pPr>
              <w:pStyle w:val="Default"/>
              <w:spacing w:line="280" w:lineRule="exact"/>
              <w:ind w:left="-14"/>
              <w:rPr>
                <w:rFonts w:ascii="Arial" w:hAnsi="Arial" w:cs="Arial"/>
                <w:sz w:val="14"/>
                <w:szCs w:val="14"/>
              </w:rPr>
            </w:pPr>
            <w:r>
              <w:rPr>
                <w:rFonts w:ascii="Arial" w:hAnsi="Arial" w:cs="Arial"/>
                <w:sz w:val="14"/>
                <w:szCs w:val="14"/>
              </w:rPr>
              <w:t>Non-current</w:t>
            </w:r>
          </w:p>
        </w:tc>
        <w:tc>
          <w:tcPr>
            <w:tcW w:w="1275" w:type="dxa"/>
          </w:tcPr>
          <w:p w:rsidR="00263966" w:rsidRPr="00561C6B" w:rsidRDefault="00263966" w:rsidP="00263966">
            <w:pPr>
              <w:pBdr>
                <w:bottom w:val="single" w:sz="4" w:space="1" w:color="auto"/>
              </w:pBd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w:t>
            </w:r>
          </w:p>
        </w:tc>
        <w:tc>
          <w:tcPr>
            <w:tcW w:w="1275" w:type="dxa"/>
          </w:tcPr>
          <w:p w:rsidR="00263966" w:rsidRPr="00561C6B" w:rsidRDefault="00263966" w:rsidP="00263966">
            <w:pPr>
              <w:pBdr>
                <w:bottom w:val="single" w:sz="4" w:space="1" w:color="auto"/>
              </w:pBd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w:t>
            </w:r>
          </w:p>
        </w:tc>
        <w:tc>
          <w:tcPr>
            <w:tcW w:w="1275" w:type="dxa"/>
          </w:tcPr>
          <w:p w:rsidR="00263966" w:rsidRPr="00561C6B" w:rsidRDefault="00263966" w:rsidP="00263966">
            <w:pPr>
              <w:pBdr>
                <w:bottom w:val="single" w:sz="4" w:space="1" w:color="auto"/>
              </w:pBd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w:t>
            </w:r>
          </w:p>
        </w:tc>
        <w:tc>
          <w:tcPr>
            <w:tcW w:w="1275" w:type="dxa"/>
          </w:tcPr>
          <w:p w:rsidR="00263966" w:rsidRPr="00561C6B" w:rsidRDefault="00263966" w:rsidP="00263966">
            <w:pPr>
              <w:pBdr>
                <w:bottom w:val="single" w:sz="4" w:space="1" w:color="auto"/>
              </w:pBd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w:t>
            </w:r>
          </w:p>
        </w:tc>
        <w:tc>
          <w:tcPr>
            <w:tcW w:w="1290" w:type="dxa"/>
          </w:tcPr>
          <w:p w:rsidR="00263966" w:rsidRPr="00561C6B" w:rsidRDefault="00263966" w:rsidP="00263966">
            <w:pPr>
              <w:pBdr>
                <w:bottom w:val="single" w:sz="4" w:space="1" w:color="auto"/>
              </w:pBdr>
              <w:tabs>
                <w:tab w:val="decimal" w:pos="882"/>
              </w:tabs>
              <w:spacing w:line="280" w:lineRule="exact"/>
              <w:ind w:right="27"/>
              <w:rPr>
                <w:rFonts w:ascii="Arial" w:hAnsi="Arial" w:cs="Arial"/>
                <w:color w:val="000000"/>
                <w:sz w:val="14"/>
                <w:szCs w:val="14"/>
              </w:rPr>
            </w:pPr>
            <w:r>
              <w:rPr>
                <w:rFonts w:ascii="Arial" w:hAnsi="Arial" w:cs="Arial"/>
                <w:color w:val="000000"/>
                <w:sz w:val="14"/>
                <w:szCs w:val="14"/>
              </w:rPr>
              <w:t>28,797</w:t>
            </w:r>
          </w:p>
        </w:tc>
        <w:tc>
          <w:tcPr>
            <w:tcW w:w="1275" w:type="dxa"/>
          </w:tcPr>
          <w:p w:rsidR="00263966" w:rsidRPr="00561C6B" w:rsidRDefault="00263966" w:rsidP="00263966">
            <w:pPr>
              <w:pBdr>
                <w:bottom w:val="single" w:sz="4" w:space="1" w:color="auto"/>
              </w:pBd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28,297</w:t>
            </w:r>
          </w:p>
        </w:tc>
      </w:tr>
      <w:tr w:rsidR="00263966" w:rsidRPr="0026715E" w:rsidTr="00263966">
        <w:tc>
          <w:tcPr>
            <w:tcW w:w="1710" w:type="dxa"/>
          </w:tcPr>
          <w:p w:rsidR="00263966" w:rsidRPr="0026715E" w:rsidRDefault="00263966" w:rsidP="00263966">
            <w:pPr>
              <w:pStyle w:val="Default"/>
              <w:spacing w:line="280" w:lineRule="exact"/>
              <w:ind w:left="-14"/>
              <w:rPr>
                <w:rFonts w:ascii="Arial" w:hAnsi="Arial" w:cs="Arial"/>
                <w:sz w:val="14"/>
                <w:szCs w:val="14"/>
              </w:rPr>
            </w:pPr>
          </w:p>
        </w:tc>
        <w:tc>
          <w:tcPr>
            <w:tcW w:w="1275" w:type="dxa"/>
          </w:tcPr>
          <w:p w:rsidR="00263966" w:rsidRPr="00561C6B" w:rsidRDefault="00263966" w:rsidP="00263966">
            <w:pPr>
              <w:pBdr>
                <w:bottom w:val="double" w:sz="4" w:space="1" w:color="auto"/>
              </w:pBd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106,719</w:t>
            </w:r>
          </w:p>
        </w:tc>
        <w:tc>
          <w:tcPr>
            <w:tcW w:w="1275" w:type="dxa"/>
          </w:tcPr>
          <w:p w:rsidR="00263966" w:rsidRPr="00561C6B" w:rsidRDefault="00263966" w:rsidP="00263966">
            <w:pPr>
              <w:pBdr>
                <w:bottom w:val="double" w:sz="4" w:space="1" w:color="auto"/>
              </w:pBd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12,659</w:t>
            </w:r>
          </w:p>
        </w:tc>
        <w:tc>
          <w:tcPr>
            <w:tcW w:w="1275" w:type="dxa"/>
          </w:tcPr>
          <w:p w:rsidR="00263966" w:rsidRPr="00561C6B" w:rsidRDefault="00263966" w:rsidP="00263966">
            <w:pPr>
              <w:pBdr>
                <w:bottom w:val="double" w:sz="4" w:space="1" w:color="auto"/>
              </w:pBdr>
              <w:tabs>
                <w:tab w:val="decimal" w:pos="882"/>
              </w:tabs>
              <w:spacing w:line="280" w:lineRule="exact"/>
              <w:ind w:right="27"/>
              <w:rPr>
                <w:rFonts w:ascii="Arial" w:hAnsi="Arial" w:cs="Arial"/>
                <w:color w:val="000000"/>
                <w:sz w:val="14"/>
                <w:szCs w:val="14"/>
              </w:rPr>
            </w:pPr>
            <w:r>
              <w:rPr>
                <w:rFonts w:ascii="Arial" w:hAnsi="Arial" w:cs="Arial"/>
                <w:color w:val="000000"/>
                <w:sz w:val="14"/>
                <w:szCs w:val="14"/>
              </w:rPr>
              <w:t>72,059</w:t>
            </w:r>
          </w:p>
        </w:tc>
        <w:tc>
          <w:tcPr>
            <w:tcW w:w="1275" w:type="dxa"/>
          </w:tcPr>
          <w:p w:rsidR="00263966" w:rsidRPr="00561C6B" w:rsidRDefault="00263966" w:rsidP="00263966">
            <w:pPr>
              <w:pBdr>
                <w:bottom w:val="double" w:sz="4" w:space="1" w:color="auto"/>
              </w:pBd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1,966</w:t>
            </w:r>
          </w:p>
        </w:tc>
        <w:tc>
          <w:tcPr>
            <w:tcW w:w="1290" w:type="dxa"/>
          </w:tcPr>
          <w:p w:rsidR="00263966" w:rsidRPr="00561C6B" w:rsidRDefault="00263966" w:rsidP="00263966">
            <w:pPr>
              <w:pBdr>
                <w:bottom w:val="double" w:sz="4" w:space="1" w:color="auto"/>
              </w:pBdr>
              <w:tabs>
                <w:tab w:val="decimal" w:pos="882"/>
              </w:tabs>
              <w:spacing w:line="280" w:lineRule="exact"/>
              <w:ind w:right="27"/>
              <w:rPr>
                <w:rFonts w:ascii="Arial" w:hAnsi="Arial" w:cs="Arial"/>
                <w:color w:val="000000"/>
                <w:sz w:val="14"/>
                <w:szCs w:val="14"/>
              </w:rPr>
            </w:pPr>
            <w:r>
              <w:rPr>
                <w:rFonts w:ascii="Arial" w:hAnsi="Arial" w:cs="Arial"/>
                <w:color w:val="000000"/>
                <w:sz w:val="14"/>
                <w:szCs w:val="14"/>
              </w:rPr>
              <w:t>28,797</w:t>
            </w:r>
          </w:p>
        </w:tc>
        <w:tc>
          <w:tcPr>
            <w:tcW w:w="1275" w:type="dxa"/>
          </w:tcPr>
          <w:p w:rsidR="00263966" w:rsidRPr="00561C6B" w:rsidRDefault="00263966" w:rsidP="00263966">
            <w:pPr>
              <w:pBdr>
                <w:bottom w:val="double" w:sz="4" w:space="1" w:color="auto"/>
              </w:pBd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222,200</w:t>
            </w:r>
          </w:p>
        </w:tc>
      </w:tr>
      <w:tr w:rsidR="00263966" w:rsidRPr="0026715E" w:rsidTr="00263966">
        <w:tc>
          <w:tcPr>
            <w:tcW w:w="1710" w:type="dxa"/>
          </w:tcPr>
          <w:p w:rsidR="00263966" w:rsidRPr="00C86CFC" w:rsidRDefault="00263966" w:rsidP="00263966">
            <w:pPr>
              <w:pStyle w:val="Default"/>
              <w:spacing w:line="280" w:lineRule="exact"/>
              <w:ind w:left="-14"/>
              <w:rPr>
                <w:rFonts w:ascii="Arial" w:hAnsi="Arial" w:cs="Arial"/>
                <w:b/>
                <w:bCs/>
                <w:sz w:val="14"/>
                <w:szCs w:val="14"/>
              </w:rPr>
            </w:pPr>
            <w:r>
              <w:rPr>
                <w:rFonts w:ascii="Arial" w:hAnsi="Arial" w:cs="Arial"/>
                <w:b/>
                <w:bCs/>
                <w:sz w:val="14"/>
                <w:szCs w:val="14"/>
              </w:rPr>
              <w:t>2015</w:t>
            </w:r>
          </w:p>
        </w:tc>
        <w:tc>
          <w:tcPr>
            <w:tcW w:w="1275" w:type="dxa"/>
          </w:tcPr>
          <w:p w:rsidR="00263966" w:rsidRPr="00561C6B" w:rsidRDefault="00263966" w:rsidP="00263966">
            <w:pPr>
              <w:tabs>
                <w:tab w:val="decimal" w:pos="882"/>
              </w:tabs>
              <w:spacing w:line="280" w:lineRule="exact"/>
              <w:ind w:right="27"/>
              <w:rPr>
                <w:rFonts w:ascii="Arial" w:hAnsi="Arial" w:cs="Arial"/>
                <w:color w:val="000000"/>
                <w:sz w:val="14"/>
                <w:szCs w:val="14"/>
              </w:rPr>
            </w:pPr>
          </w:p>
        </w:tc>
        <w:tc>
          <w:tcPr>
            <w:tcW w:w="1275" w:type="dxa"/>
          </w:tcPr>
          <w:p w:rsidR="00263966" w:rsidRPr="00561C6B" w:rsidRDefault="00263966" w:rsidP="00263966">
            <w:pPr>
              <w:tabs>
                <w:tab w:val="decimal" w:pos="882"/>
              </w:tabs>
              <w:spacing w:line="280" w:lineRule="exact"/>
              <w:ind w:right="27"/>
              <w:rPr>
                <w:rFonts w:ascii="Arial" w:hAnsi="Arial" w:cs="Arial"/>
                <w:color w:val="000000"/>
                <w:sz w:val="14"/>
                <w:szCs w:val="14"/>
              </w:rPr>
            </w:pPr>
          </w:p>
        </w:tc>
        <w:tc>
          <w:tcPr>
            <w:tcW w:w="1275" w:type="dxa"/>
          </w:tcPr>
          <w:p w:rsidR="00263966" w:rsidRPr="00561C6B" w:rsidRDefault="00263966" w:rsidP="00263966">
            <w:pPr>
              <w:tabs>
                <w:tab w:val="decimal" w:pos="882"/>
              </w:tabs>
              <w:spacing w:line="280" w:lineRule="exact"/>
              <w:ind w:right="27"/>
              <w:rPr>
                <w:rFonts w:ascii="Arial" w:hAnsi="Arial" w:cs="Arial"/>
                <w:color w:val="000000"/>
                <w:sz w:val="14"/>
                <w:szCs w:val="14"/>
              </w:rPr>
            </w:pPr>
          </w:p>
        </w:tc>
        <w:tc>
          <w:tcPr>
            <w:tcW w:w="1275" w:type="dxa"/>
          </w:tcPr>
          <w:p w:rsidR="00263966" w:rsidRPr="00561C6B" w:rsidRDefault="00263966" w:rsidP="00263966">
            <w:pPr>
              <w:tabs>
                <w:tab w:val="decimal" w:pos="882"/>
              </w:tabs>
              <w:spacing w:line="280" w:lineRule="exact"/>
              <w:ind w:right="27"/>
              <w:rPr>
                <w:rFonts w:ascii="Arial" w:hAnsi="Arial" w:cs="Arial"/>
                <w:color w:val="000000"/>
                <w:sz w:val="14"/>
                <w:szCs w:val="14"/>
              </w:rPr>
            </w:pPr>
          </w:p>
        </w:tc>
        <w:tc>
          <w:tcPr>
            <w:tcW w:w="1290" w:type="dxa"/>
          </w:tcPr>
          <w:p w:rsidR="00263966" w:rsidRPr="00561C6B" w:rsidRDefault="00263966" w:rsidP="00263966">
            <w:pPr>
              <w:tabs>
                <w:tab w:val="decimal" w:pos="882"/>
              </w:tabs>
              <w:spacing w:line="280" w:lineRule="exact"/>
              <w:ind w:right="27"/>
              <w:rPr>
                <w:rFonts w:ascii="Arial" w:hAnsi="Arial" w:cs="Arial"/>
                <w:color w:val="000000"/>
                <w:sz w:val="14"/>
                <w:szCs w:val="14"/>
              </w:rPr>
            </w:pPr>
          </w:p>
        </w:tc>
        <w:tc>
          <w:tcPr>
            <w:tcW w:w="1275" w:type="dxa"/>
          </w:tcPr>
          <w:p w:rsidR="00263966" w:rsidRPr="00561C6B" w:rsidRDefault="00263966" w:rsidP="00263966">
            <w:pPr>
              <w:tabs>
                <w:tab w:val="decimal" w:pos="882"/>
              </w:tabs>
              <w:spacing w:line="280" w:lineRule="exact"/>
              <w:ind w:right="27"/>
              <w:rPr>
                <w:rFonts w:ascii="Arial" w:hAnsi="Arial" w:cs="Arial"/>
                <w:color w:val="000000"/>
                <w:sz w:val="14"/>
                <w:szCs w:val="14"/>
              </w:rPr>
            </w:pPr>
          </w:p>
        </w:tc>
      </w:tr>
      <w:tr w:rsidR="00263966" w:rsidRPr="0026715E" w:rsidTr="00263966">
        <w:tc>
          <w:tcPr>
            <w:tcW w:w="1710" w:type="dxa"/>
          </w:tcPr>
          <w:p w:rsidR="00263966" w:rsidRDefault="00263966" w:rsidP="00263966">
            <w:pPr>
              <w:pStyle w:val="Default"/>
              <w:spacing w:line="320" w:lineRule="exact"/>
              <w:ind w:left="-14"/>
              <w:rPr>
                <w:rFonts w:ascii="Arial" w:hAnsi="Arial" w:cs="Arial"/>
                <w:sz w:val="14"/>
                <w:szCs w:val="14"/>
              </w:rPr>
            </w:pPr>
            <w:r>
              <w:rPr>
                <w:rFonts w:ascii="Arial" w:hAnsi="Arial" w:cs="Arial"/>
                <w:sz w:val="14"/>
                <w:szCs w:val="14"/>
              </w:rPr>
              <w:t>Current</w:t>
            </w:r>
          </w:p>
        </w:tc>
        <w:tc>
          <w:tcPr>
            <w:tcW w:w="1275" w:type="dxa"/>
          </w:tcPr>
          <w:p w:rsidR="00263966" w:rsidRPr="00561C6B" w:rsidRDefault="00263966" w:rsidP="00263966">
            <w:pPr>
              <w:pBdr>
                <w:bottom w:val="double" w:sz="4" w:space="1" w:color="auto"/>
              </w:pBd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86,022</w:t>
            </w:r>
          </w:p>
        </w:tc>
        <w:tc>
          <w:tcPr>
            <w:tcW w:w="1275" w:type="dxa"/>
          </w:tcPr>
          <w:p w:rsidR="00263966" w:rsidRPr="00561C6B" w:rsidRDefault="00263966" w:rsidP="00263966">
            <w:pPr>
              <w:pBdr>
                <w:bottom w:val="double" w:sz="4" w:space="1" w:color="auto"/>
              </w:pBd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5,790</w:t>
            </w:r>
          </w:p>
        </w:tc>
        <w:tc>
          <w:tcPr>
            <w:tcW w:w="1275" w:type="dxa"/>
          </w:tcPr>
          <w:p w:rsidR="00263966" w:rsidRPr="00561C6B" w:rsidRDefault="00263966" w:rsidP="00263966">
            <w:pPr>
              <w:pBdr>
                <w:bottom w:val="double" w:sz="4" w:space="1" w:color="auto"/>
              </w:pBd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39,131</w:t>
            </w:r>
          </w:p>
        </w:tc>
        <w:tc>
          <w:tcPr>
            <w:tcW w:w="1275" w:type="dxa"/>
          </w:tcPr>
          <w:p w:rsidR="00263966" w:rsidRPr="00561C6B" w:rsidRDefault="00263966" w:rsidP="00263966">
            <w:pPr>
              <w:pBdr>
                <w:bottom w:val="double" w:sz="4" w:space="1" w:color="auto"/>
              </w:pBd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w:t>
            </w:r>
          </w:p>
        </w:tc>
        <w:tc>
          <w:tcPr>
            <w:tcW w:w="1290" w:type="dxa"/>
          </w:tcPr>
          <w:p w:rsidR="00263966" w:rsidRPr="00561C6B" w:rsidRDefault="00263966" w:rsidP="00263966">
            <w:pPr>
              <w:pBdr>
                <w:bottom w:val="double" w:sz="4" w:space="1" w:color="auto"/>
              </w:pBd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500</w:t>
            </w:r>
          </w:p>
        </w:tc>
        <w:tc>
          <w:tcPr>
            <w:tcW w:w="1275" w:type="dxa"/>
          </w:tcPr>
          <w:p w:rsidR="00263966" w:rsidRPr="00561C6B" w:rsidRDefault="00263966" w:rsidP="00263966">
            <w:pPr>
              <w:pBdr>
                <w:bottom w:val="double" w:sz="4" w:space="1" w:color="auto"/>
              </w:pBdr>
              <w:tabs>
                <w:tab w:val="decimal" w:pos="882"/>
              </w:tabs>
              <w:spacing w:line="280" w:lineRule="exact"/>
              <w:ind w:right="27"/>
              <w:rPr>
                <w:rFonts w:ascii="Arial" w:hAnsi="Arial" w:cs="Arial"/>
                <w:color w:val="000000"/>
                <w:sz w:val="14"/>
                <w:szCs w:val="14"/>
              </w:rPr>
            </w:pPr>
            <w:r w:rsidRPr="00561C6B">
              <w:rPr>
                <w:rFonts w:ascii="Arial" w:hAnsi="Arial" w:cs="Arial"/>
                <w:color w:val="000000"/>
                <w:sz w:val="14"/>
                <w:szCs w:val="14"/>
              </w:rPr>
              <w:t>131,443</w:t>
            </w:r>
          </w:p>
        </w:tc>
      </w:tr>
    </w:tbl>
    <w:p w:rsidR="007D03BE" w:rsidRDefault="007D03BE" w:rsidP="00561C6B">
      <w:pPr>
        <w:spacing w:before="240" w:after="120" w:line="380" w:lineRule="exact"/>
        <w:ind w:left="547" w:right="-245" w:hanging="547"/>
        <w:rPr>
          <w:rFonts w:ascii="Arial" w:hAnsi="Arial"/>
          <w:b/>
          <w:bCs/>
          <w:sz w:val="22"/>
          <w:szCs w:val="22"/>
        </w:rPr>
      </w:pPr>
    </w:p>
    <w:p w:rsidR="007D03BE" w:rsidRDefault="007D03BE" w:rsidP="007D03BE">
      <w:r>
        <w:br w:type="page"/>
      </w:r>
    </w:p>
    <w:p w:rsidR="003E020A" w:rsidRPr="0026715E" w:rsidRDefault="00537104" w:rsidP="00561C6B">
      <w:pPr>
        <w:spacing w:before="240" w:after="120" w:line="380" w:lineRule="exact"/>
        <w:ind w:left="547" w:right="-245" w:hanging="547"/>
        <w:rPr>
          <w:rFonts w:ascii="Arial" w:hAnsi="Arial"/>
          <w:b/>
          <w:bCs/>
          <w:sz w:val="22"/>
          <w:szCs w:val="22"/>
        </w:rPr>
      </w:pPr>
      <w:r>
        <w:rPr>
          <w:rFonts w:ascii="Arial" w:hAnsi="Arial"/>
          <w:b/>
          <w:bCs/>
          <w:sz w:val="22"/>
          <w:szCs w:val="22"/>
        </w:rPr>
        <w:lastRenderedPageBreak/>
        <w:t>29</w:t>
      </w:r>
      <w:r w:rsidR="003E020A" w:rsidRPr="0026715E">
        <w:rPr>
          <w:rFonts w:ascii="Arial" w:hAnsi="Arial"/>
          <w:b/>
          <w:bCs/>
          <w:sz w:val="22"/>
          <w:szCs w:val="22"/>
        </w:rPr>
        <w:t>.</w:t>
      </w:r>
      <w:r w:rsidR="003E020A" w:rsidRPr="0026715E">
        <w:rPr>
          <w:rFonts w:ascii="Arial" w:hAnsi="Arial"/>
          <w:b/>
          <w:bCs/>
          <w:sz w:val="22"/>
          <w:szCs w:val="22"/>
        </w:rPr>
        <w:tab/>
        <w:t xml:space="preserve">Provision for long-term employee benefits </w:t>
      </w:r>
    </w:p>
    <w:p w:rsidR="00A46845" w:rsidRPr="0026715E" w:rsidRDefault="00A46845" w:rsidP="00A46845">
      <w:pPr>
        <w:tabs>
          <w:tab w:val="left" w:pos="540"/>
          <w:tab w:val="left" w:pos="2160"/>
        </w:tabs>
        <w:spacing w:before="120" w:after="120" w:line="380" w:lineRule="exact"/>
        <w:ind w:left="547" w:hanging="547"/>
        <w:jc w:val="thaiDistribute"/>
        <w:rPr>
          <w:rFonts w:ascii="Arial" w:hAnsi="Arial"/>
          <w:sz w:val="22"/>
          <w:szCs w:val="22"/>
        </w:rPr>
      </w:pPr>
      <w:r w:rsidRPr="0026715E">
        <w:rPr>
          <w:rFonts w:ascii="Arial" w:hAnsi="Arial"/>
          <w:sz w:val="22"/>
          <w:szCs w:val="22"/>
        </w:rPr>
        <w:tab/>
      </w:r>
      <w:r w:rsidR="001B77C8" w:rsidRPr="0026715E">
        <w:rPr>
          <w:rFonts w:ascii="Arial" w:hAnsi="Arial"/>
          <w:sz w:val="22"/>
          <w:szCs w:val="22"/>
        </w:rPr>
        <w:t>Provision for long-term employee benefits, which represents compensation payable to employees after they retire, was as follows:</w:t>
      </w:r>
    </w:p>
    <w:tbl>
      <w:tblPr>
        <w:tblW w:w="8640" w:type="dxa"/>
        <w:tblInd w:w="558" w:type="dxa"/>
        <w:tblLayout w:type="fixed"/>
        <w:tblLook w:val="01E0" w:firstRow="1" w:lastRow="1" w:firstColumn="1" w:lastColumn="1" w:noHBand="0" w:noVBand="0"/>
      </w:tblPr>
      <w:tblGrid>
        <w:gridCol w:w="3690"/>
        <w:gridCol w:w="1276"/>
        <w:gridCol w:w="1277"/>
        <w:gridCol w:w="1277"/>
        <w:gridCol w:w="1120"/>
      </w:tblGrid>
      <w:tr w:rsidR="001B77C8" w:rsidRPr="0026715E" w:rsidTr="000B130E">
        <w:tc>
          <w:tcPr>
            <w:tcW w:w="8640" w:type="dxa"/>
            <w:gridSpan w:val="5"/>
          </w:tcPr>
          <w:p w:rsidR="001B77C8" w:rsidRPr="0026715E" w:rsidRDefault="001B77C8" w:rsidP="00537104">
            <w:pPr>
              <w:tabs>
                <w:tab w:val="decimal" w:pos="1671"/>
              </w:tabs>
              <w:spacing w:line="280" w:lineRule="exact"/>
              <w:ind w:right="-102"/>
              <w:jc w:val="right"/>
              <w:rPr>
                <w:rFonts w:ascii="Arial" w:hAnsi="Arial" w:cs="Arial"/>
                <w:color w:val="000000"/>
                <w:sz w:val="16"/>
                <w:szCs w:val="16"/>
              </w:rPr>
            </w:pPr>
            <w:r w:rsidRPr="0026715E">
              <w:rPr>
                <w:rFonts w:ascii="Arial" w:hAnsi="Arial" w:cs="Arial"/>
                <w:color w:val="000000"/>
                <w:sz w:val="16"/>
                <w:szCs w:val="16"/>
              </w:rPr>
              <w:t xml:space="preserve">(Unit: </w:t>
            </w:r>
            <w:r w:rsidRPr="0026715E">
              <w:rPr>
                <w:rFonts w:ascii="Arial" w:hAnsi="Arial" w:cs="Arial"/>
                <w:sz w:val="16"/>
                <w:szCs w:val="16"/>
              </w:rPr>
              <w:t>Thousand</w:t>
            </w:r>
            <w:r w:rsidRPr="0026715E">
              <w:rPr>
                <w:rFonts w:ascii="Arial" w:hAnsi="Arial" w:cs="Arial"/>
                <w:color w:val="000000"/>
                <w:sz w:val="16"/>
                <w:szCs w:val="16"/>
              </w:rPr>
              <w:t xml:space="preserve"> Baht)</w:t>
            </w:r>
          </w:p>
        </w:tc>
      </w:tr>
      <w:tr w:rsidR="001B77C8" w:rsidRPr="0026715E" w:rsidTr="000B130E">
        <w:tc>
          <w:tcPr>
            <w:tcW w:w="3690" w:type="dxa"/>
          </w:tcPr>
          <w:p w:rsidR="001B77C8" w:rsidRPr="0026715E" w:rsidRDefault="001B77C8" w:rsidP="00537104">
            <w:pPr>
              <w:spacing w:line="280" w:lineRule="exact"/>
              <w:rPr>
                <w:rFonts w:ascii="Arial" w:hAnsi="Arial" w:cs="Arial"/>
                <w:sz w:val="16"/>
                <w:szCs w:val="16"/>
              </w:rPr>
            </w:pPr>
          </w:p>
        </w:tc>
        <w:tc>
          <w:tcPr>
            <w:tcW w:w="2553" w:type="dxa"/>
            <w:gridSpan w:val="2"/>
          </w:tcPr>
          <w:p w:rsidR="001B77C8" w:rsidRPr="0026715E" w:rsidRDefault="001B77C8" w:rsidP="00537104">
            <w:pPr>
              <w:pBdr>
                <w:bottom w:val="single" w:sz="4" w:space="1" w:color="auto"/>
              </w:pBdr>
              <w:tabs>
                <w:tab w:val="left" w:pos="1440"/>
              </w:tabs>
              <w:spacing w:line="280" w:lineRule="exact"/>
              <w:jc w:val="center"/>
              <w:rPr>
                <w:rFonts w:ascii="Arial" w:hAnsi="Arial" w:cs="Arial"/>
                <w:spacing w:val="-4"/>
                <w:sz w:val="16"/>
                <w:szCs w:val="16"/>
              </w:rPr>
            </w:pPr>
            <w:r w:rsidRPr="0026715E">
              <w:rPr>
                <w:rFonts w:ascii="Arial" w:hAnsi="Arial" w:cs="Arial"/>
                <w:spacing w:val="-4"/>
                <w:sz w:val="16"/>
                <w:szCs w:val="16"/>
              </w:rPr>
              <w:t xml:space="preserve">Consolidated </w:t>
            </w:r>
          </w:p>
          <w:p w:rsidR="001B77C8" w:rsidRPr="0026715E" w:rsidRDefault="001B77C8" w:rsidP="00537104">
            <w:pPr>
              <w:pBdr>
                <w:bottom w:val="single" w:sz="4" w:space="1" w:color="auto"/>
              </w:pBdr>
              <w:tabs>
                <w:tab w:val="left" w:pos="1440"/>
              </w:tabs>
              <w:spacing w:line="280" w:lineRule="exact"/>
              <w:jc w:val="center"/>
              <w:rPr>
                <w:rFonts w:ascii="Arial" w:hAnsi="Arial" w:cs="Arial"/>
                <w:spacing w:val="-4"/>
                <w:sz w:val="16"/>
                <w:szCs w:val="16"/>
              </w:rPr>
            </w:pPr>
            <w:r w:rsidRPr="0026715E">
              <w:rPr>
                <w:rFonts w:ascii="Arial" w:hAnsi="Arial" w:cs="Arial"/>
                <w:spacing w:val="-4"/>
                <w:sz w:val="16"/>
                <w:szCs w:val="16"/>
              </w:rPr>
              <w:t>financial statements</w:t>
            </w:r>
          </w:p>
        </w:tc>
        <w:tc>
          <w:tcPr>
            <w:tcW w:w="2397" w:type="dxa"/>
            <w:gridSpan w:val="2"/>
          </w:tcPr>
          <w:p w:rsidR="001B77C8" w:rsidRPr="0026715E" w:rsidRDefault="001B77C8" w:rsidP="00537104">
            <w:pPr>
              <w:pBdr>
                <w:bottom w:val="single" w:sz="4" w:space="1" w:color="auto"/>
              </w:pBdr>
              <w:tabs>
                <w:tab w:val="left" w:pos="1440"/>
              </w:tabs>
              <w:spacing w:line="280" w:lineRule="exact"/>
              <w:jc w:val="center"/>
              <w:rPr>
                <w:rFonts w:ascii="Arial" w:hAnsi="Arial" w:cs="Arial"/>
                <w:spacing w:val="-4"/>
                <w:sz w:val="16"/>
                <w:szCs w:val="16"/>
              </w:rPr>
            </w:pPr>
            <w:r w:rsidRPr="0026715E">
              <w:rPr>
                <w:rFonts w:ascii="Arial" w:hAnsi="Arial" w:cs="Arial"/>
                <w:spacing w:val="-4"/>
                <w:sz w:val="16"/>
                <w:szCs w:val="16"/>
              </w:rPr>
              <w:t xml:space="preserve">Separate </w:t>
            </w:r>
          </w:p>
          <w:p w:rsidR="001B77C8" w:rsidRPr="0026715E" w:rsidRDefault="001B77C8" w:rsidP="00537104">
            <w:pPr>
              <w:pBdr>
                <w:bottom w:val="single" w:sz="4" w:space="1" w:color="auto"/>
              </w:pBdr>
              <w:tabs>
                <w:tab w:val="left" w:pos="1440"/>
              </w:tabs>
              <w:spacing w:line="280" w:lineRule="exact"/>
              <w:jc w:val="center"/>
              <w:rPr>
                <w:rFonts w:ascii="Arial" w:hAnsi="Arial" w:cs="Arial"/>
                <w:spacing w:val="-4"/>
                <w:sz w:val="16"/>
                <w:szCs w:val="16"/>
              </w:rPr>
            </w:pPr>
            <w:r w:rsidRPr="0026715E">
              <w:rPr>
                <w:rFonts w:ascii="Arial" w:hAnsi="Arial" w:cs="Arial"/>
                <w:spacing w:val="-4"/>
                <w:sz w:val="16"/>
                <w:szCs w:val="16"/>
              </w:rPr>
              <w:t>financial statements</w:t>
            </w:r>
          </w:p>
        </w:tc>
      </w:tr>
      <w:tr w:rsidR="001B77C8" w:rsidRPr="0026715E" w:rsidTr="000B130E">
        <w:trPr>
          <w:trHeight w:val="80"/>
        </w:trPr>
        <w:tc>
          <w:tcPr>
            <w:tcW w:w="3690" w:type="dxa"/>
          </w:tcPr>
          <w:p w:rsidR="001B77C8" w:rsidRPr="0026715E" w:rsidRDefault="001B77C8" w:rsidP="00537104">
            <w:pPr>
              <w:spacing w:line="280" w:lineRule="exact"/>
              <w:rPr>
                <w:rFonts w:ascii="Arial" w:hAnsi="Arial" w:cs="Arial"/>
                <w:sz w:val="16"/>
                <w:szCs w:val="16"/>
              </w:rPr>
            </w:pPr>
          </w:p>
        </w:tc>
        <w:tc>
          <w:tcPr>
            <w:tcW w:w="1276" w:type="dxa"/>
          </w:tcPr>
          <w:p w:rsidR="001B77C8" w:rsidRPr="0026715E" w:rsidRDefault="00E771A4" w:rsidP="00537104">
            <w:pPr>
              <w:pBdr>
                <w:bottom w:val="single" w:sz="4" w:space="1" w:color="auto"/>
              </w:pBdr>
              <w:tabs>
                <w:tab w:val="left" w:pos="1440"/>
              </w:tabs>
              <w:spacing w:line="280" w:lineRule="exact"/>
              <w:jc w:val="center"/>
              <w:rPr>
                <w:rFonts w:ascii="Arial" w:hAnsi="Arial" w:cs="Arial"/>
                <w:spacing w:val="-4"/>
                <w:sz w:val="16"/>
                <w:szCs w:val="16"/>
              </w:rPr>
            </w:pPr>
            <w:r>
              <w:rPr>
                <w:rFonts w:ascii="Arial" w:hAnsi="Arial" w:cs="Arial"/>
                <w:spacing w:val="-4"/>
                <w:sz w:val="16"/>
                <w:szCs w:val="16"/>
              </w:rPr>
              <w:t>2016</w:t>
            </w:r>
          </w:p>
        </w:tc>
        <w:tc>
          <w:tcPr>
            <w:tcW w:w="1277" w:type="dxa"/>
          </w:tcPr>
          <w:p w:rsidR="001B77C8" w:rsidRPr="0026715E" w:rsidRDefault="00E771A4" w:rsidP="00537104">
            <w:pPr>
              <w:pBdr>
                <w:bottom w:val="single" w:sz="4" w:space="1" w:color="auto"/>
              </w:pBdr>
              <w:tabs>
                <w:tab w:val="left" w:pos="1440"/>
              </w:tabs>
              <w:spacing w:line="280" w:lineRule="exact"/>
              <w:jc w:val="center"/>
              <w:rPr>
                <w:rFonts w:ascii="Arial" w:hAnsi="Arial" w:cs="Arial"/>
                <w:spacing w:val="-4"/>
                <w:sz w:val="16"/>
                <w:szCs w:val="16"/>
              </w:rPr>
            </w:pPr>
            <w:r>
              <w:rPr>
                <w:rFonts w:ascii="Arial" w:hAnsi="Arial" w:cs="Arial"/>
                <w:spacing w:val="-4"/>
                <w:sz w:val="16"/>
                <w:szCs w:val="16"/>
              </w:rPr>
              <w:t>2015</w:t>
            </w:r>
          </w:p>
        </w:tc>
        <w:tc>
          <w:tcPr>
            <w:tcW w:w="1277" w:type="dxa"/>
          </w:tcPr>
          <w:p w:rsidR="001B77C8" w:rsidRPr="0026715E" w:rsidRDefault="00E771A4" w:rsidP="00537104">
            <w:pPr>
              <w:pBdr>
                <w:bottom w:val="single" w:sz="4" w:space="1" w:color="auto"/>
              </w:pBdr>
              <w:tabs>
                <w:tab w:val="left" w:pos="1440"/>
              </w:tabs>
              <w:spacing w:line="280" w:lineRule="exact"/>
              <w:jc w:val="center"/>
              <w:rPr>
                <w:rFonts w:ascii="Arial" w:hAnsi="Arial" w:cs="Arial"/>
                <w:spacing w:val="-4"/>
                <w:sz w:val="16"/>
                <w:szCs w:val="16"/>
              </w:rPr>
            </w:pPr>
            <w:r>
              <w:rPr>
                <w:rFonts w:ascii="Arial" w:hAnsi="Arial" w:cs="Arial"/>
                <w:spacing w:val="-4"/>
                <w:sz w:val="16"/>
                <w:szCs w:val="16"/>
              </w:rPr>
              <w:t>2016</w:t>
            </w:r>
          </w:p>
        </w:tc>
        <w:tc>
          <w:tcPr>
            <w:tcW w:w="1120" w:type="dxa"/>
          </w:tcPr>
          <w:p w:rsidR="001B77C8" w:rsidRPr="0026715E" w:rsidRDefault="00E771A4" w:rsidP="00537104">
            <w:pPr>
              <w:pBdr>
                <w:bottom w:val="single" w:sz="4" w:space="1" w:color="auto"/>
              </w:pBdr>
              <w:tabs>
                <w:tab w:val="left" w:pos="1440"/>
              </w:tabs>
              <w:spacing w:line="280" w:lineRule="exact"/>
              <w:jc w:val="center"/>
              <w:rPr>
                <w:rFonts w:ascii="Arial" w:hAnsi="Arial" w:cs="Arial"/>
                <w:spacing w:val="-4"/>
                <w:sz w:val="16"/>
                <w:szCs w:val="16"/>
              </w:rPr>
            </w:pPr>
            <w:r>
              <w:rPr>
                <w:rFonts w:ascii="Arial" w:hAnsi="Arial" w:cs="Arial"/>
                <w:spacing w:val="-4"/>
                <w:sz w:val="16"/>
                <w:szCs w:val="16"/>
              </w:rPr>
              <w:t>2015</w:t>
            </w:r>
          </w:p>
        </w:tc>
      </w:tr>
      <w:tr w:rsidR="00561C6B" w:rsidRPr="0026715E" w:rsidTr="00561C6B">
        <w:tc>
          <w:tcPr>
            <w:tcW w:w="3690" w:type="dxa"/>
          </w:tcPr>
          <w:p w:rsidR="00561C6B" w:rsidRDefault="00561C6B" w:rsidP="00561C6B">
            <w:pPr>
              <w:spacing w:line="280" w:lineRule="exact"/>
              <w:ind w:right="-198"/>
              <w:rPr>
                <w:rFonts w:ascii="Arial" w:hAnsi="Arial" w:cs="Arial"/>
                <w:b/>
                <w:bCs/>
                <w:spacing w:val="-4"/>
                <w:sz w:val="16"/>
                <w:szCs w:val="16"/>
              </w:rPr>
            </w:pPr>
            <w:r w:rsidRPr="0026715E">
              <w:rPr>
                <w:rFonts w:ascii="Arial" w:hAnsi="Arial" w:cs="Arial"/>
                <w:b/>
                <w:bCs/>
                <w:sz w:val="16"/>
                <w:szCs w:val="16"/>
              </w:rPr>
              <w:t>Provision for long-term employee benefits</w:t>
            </w:r>
            <w:r w:rsidRPr="0026715E">
              <w:rPr>
                <w:rFonts w:ascii="Arial" w:hAnsi="Arial" w:cs="Arial"/>
                <w:b/>
                <w:bCs/>
                <w:spacing w:val="-4"/>
                <w:sz w:val="16"/>
                <w:szCs w:val="16"/>
              </w:rPr>
              <w:t xml:space="preserve"> </w:t>
            </w:r>
          </w:p>
          <w:p w:rsidR="00561C6B" w:rsidRPr="0026715E" w:rsidRDefault="00561C6B" w:rsidP="00561C6B">
            <w:pPr>
              <w:spacing w:line="280" w:lineRule="exact"/>
              <w:ind w:right="-198"/>
              <w:rPr>
                <w:rFonts w:ascii="Arial" w:hAnsi="Arial" w:cs="Arial"/>
                <w:sz w:val="16"/>
                <w:szCs w:val="16"/>
              </w:rPr>
            </w:pPr>
            <w:r>
              <w:rPr>
                <w:rFonts w:ascii="Arial" w:hAnsi="Arial" w:cs="Arial"/>
                <w:b/>
                <w:bCs/>
                <w:spacing w:val="-4"/>
                <w:sz w:val="16"/>
                <w:szCs w:val="16"/>
              </w:rPr>
              <w:t xml:space="preserve">   </w:t>
            </w:r>
            <w:r w:rsidRPr="0026715E">
              <w:rPr>
                <w:rFonts w:ascii="Arial" w:hAnsi="Arial" w:cs="Arial"/>
                <w:b/>
                <w:bCs/>
                <w:spacing w:val="-4"/>
                <w:sz w:val="16"/>
                <w:szCs w:val="16"/>
              </w:rPr>
              <w:t>at beginning of year</w:t>
            </w:r>
          </w:p>
        </w:tc>
        <w:tc>
          <w:tcPr>
            <w:tcW w:w="1276" w:type="dxa"/>
          </w:tcPr>
          <w:p w:rsidR="00561C6B" w:rsidRDefault="00561C6B" w:rsidP="00561C6B">
            <w:pPr>
              <w:tabs>
                <w:tab w:val="decimal" w:pos="859"/>
              </w:tabs>
              <w:spacing w:line="280" w:lineRule="exact"/>
              <w:ind w:right="12"/>
              <w:rPr>
                <w:rFonts w:ascii="Arial" w:hAnsi="Arial" w:cs="Arial"/>
                <w:color w:val="000000"/>
                <w:sz w:val="16"/>
                <w:szCs w:val="16"/>
              </w:rPr>
            </w:pPr>
          </w:p>
          <w:p w:rsidR="00561C6B" w:rsidRPr="00561C6B" w:rsidRDefault="00561C6B" w:rsidP="00561C6B">
            <w:pPr>
              <w:tabs>
                <w:tab w:val="decimal" w:pos="859"/>
              </w:tabs>
              <w:spacing w:line="280" w:lineRule="exact"/>
              <w:ind w:right="12"/>
              <w:rPr>
                <w:rFonts w:ascii="Arial" w:hAnsi="Arial" w:cs="Arial"/>
                <w:color w:val="000000"/>
                <w:sz w:val="16"/>
                <w:szCs w:val="16"/>
              </w:rPr>
            </w:pPr>
            <w:r w:rsidRPr="00561C6B">
              <w:rPr>
                <w:rFonts w:ascii="Arial" w:hAnsi="Arial" w:cs="Arial"/>
                <w:color w:val="000000"/>
                <w:sz w:val="16"/>
                <w:szCs w:val="16"/>
              </w:rPr>
              <w:t>50,057</w:t>
            </w:r>
          </w:p>
        </w:tc>
        <w:tc>
          <w:tcPr>
            <w:tcW w:w="1277" w:type="dxa"/>
          </w:tcPr>
          <w:p w:rsidR="00561C6B" w:rsidRDefault="00561C6B" w:rsidP="00561C6B">
            <w:pPr>
              <w:tabs>
                <w:tab w:val="decimal" w:pos="859"/>
              </w:tabs>
              <w:spacing w:line="280" w:lineRule="exact"/>
              <w:ind w:right="12"/>
              <w:rPr>
                <w:rFonts w:ascii="Arial" w:hAnsi="Arial" w:cs="Arial"/>
                <w:color w:val="000000"/>
                <w:sz w:val="16"/>
                <w:szCs w:val="16"/>
              </w:rPr>
            </w:pPr>
          </w:p>
          <w:p w:rsidR="00561C6B" w:rsidRPr="00561C6B" w:rsidRDefault="00561C6B" w:rsidP="00561C6B">
            <w:pPr>
              <w:tabs>
                <w:tab w:val="decimal" w:pos="859"/>
              </w:tabs>
              <w:spacing w:line="280" w:lineRule="exact"/>
              <w:ind w:right="12"/>
              <w:rPr>
                <w:rFonts w:ascii="Arial" w:hAnsi="Arial" w:cs="Arial"/>
                <w:color w:val="000000"/>
                <w:sz w:val="16"/>
                <w:szCs w:val="16"/>
              </w:rPr>
            </w:pPr>
            <w:r w:rsidRPr="00561C6B">
              <w:rPr>
                <w:rFonts w:ascii="Arial" w:hAnsi="Arial" w:cs="Arial"/>
                <w:color w:val="000000"/>
                <w:sz w:val="16"/>
                <w:szCs w:val="16"/>
              </w:rPr>
              <w:t>36,858</w:t>
            </w:r>
          </w:p>
        </w:tc>
        <w:tc>
          <w:tcPr>
            <w:tcW w:w="1277" w:type="dxa"/>
          </w:tcPr>
          <w:p w:rsidR="00561C6B" w:rsidRDefault="00561C6B" w:rsidP="00561C6B">
            <w:pPr>
              <w:tabs>
                <w:tab w:val="decimal" w:pos="859"/>
              </w:tabs>
              <w:spacing w:line="280" w:lineRule="exact"/>
              <w:ind w:right="12"/>
              <w:rPr>
                <w:rFonts w:ascii="Arial" w:hAnsi="Arial" w:cs="Arial"/>
                <w:color w:val="000000"/>
                <w:sz w:val="16"/>
                <w:szCs w:val="16"/>
              </w:rPr>
            </w:pPr>
          </w:p>
          <w:p w:rsidR="00561C6B" w:rsidRPr="00561C6B" w:rsidRDefault="00561C6B" w:rsidP="00561C6B">
            <w:pPr>
              <w:tabs>
                <w:tab w:val="decimal" w:pos="859"/>
              </w:tabs>
              <w:spacing w:line="280" w:lineRule="exact"/>
              <w:ind w:right="12"/>
              <w:rPr>
                <w:rFonts w:ascii="Arial" w:hAnsi="Arial" w:cs="Arial"/>
                <w:color w:val="000000"/>
                <w:sz w:val="16"/>
                <w:szCs w:val="16"/>
              </w:rPr>
            </w:pPr>
            <w:r w:rsidRPr="00561C6B">
              <w:rPr>
                <w:rFonts w:ascii="Arial" w:hAnsi="Arial" w:cs="Arial"/>
                <w:color w:val="000000"/>
                <w:sz w:val="16"/>
                <w:szCs w:val="16"/>
              </w:rPr>
              <w:t>40,962</w:t>
            </w:r>
          </w:p>
        </w:tc>
        <w:tc>
          <w:tcPr>
            <w:tcW w:w="1120" w:type="dxa"/>
            <w:vAlign w:val="bottom"/>
          </w:tcPr>
          <w:p w:rsidR="00561C6B" w:rsidRPr="0026715E" w:rsidRDefault="00561C6B" w:rsidP="00561C6B">
            <w:pPr>
              <w:tabs>
                <w:tab w:val="decimal" w:pos="859"/>
              </w:tabs>
              <w:spacing w:line="280" w:lineRule="exact"/>
              <w:ind w:right="12"/>
              <w:rPr>
                <w:rFonts w:ascii="Arial" w:hAnsi="Arial" w:cs="Arial"/>
                <w:color w:val="000000"/>
                <w:sz w:val="16"/>
                <w:szCs w:val="16"/>
              </w:rPr>
            </w:pPr>
            <w:r w:rsidRPr="0026715E">
              <w:rPr>
                <w:rFonts w:ascii="Arial" w:hAnsi="Arial" w:cs="Arial"/>
                <w:color w:val="000000"/>
                <w:sz w:val="16"/>
                <w:szCs w:val="16"/>
              </w:rPr>
              <w:t>30,756</w:t>
            </w:r>
          </w:p>
        </w:tc>
      </w:tr>
      <w:tr w:rsidR="00561C6B" w:rsidRPr="0026715E" w:rsidTr="00561C6B">
        <w:tc>
          <w:tcPr>
            <w:tcW w:w="3690" w:type="dxa"/>
          </w:tcPr>
          <w:p w:rsidR="00561C6B" w:rsidRPr="0026715E" w:rsidRDefault="00561C6B" w:rsidP="00561C6B">
            <w:pPr>
              <w:spacing w:line="280" w:lineRule="exact"/>
              <w:rPr>
                <w:rFonts w:ascii="Arial" w:hAnsi="Arial" w:cs="Arial"/>
                <w:sz w:val="16"/>
                <w:szCs w:val="16"/>
              </w:rPr>
            </w:pPr>
            <w:r w:rsidRPr="0026715E">
              <w:rPr>
                <w:rFonts w:ascii="Arial" w:hAnsi="Arial" w:cs="Arial"/>
                <w:sz w:val="16"/>
                <w:szCs w:val="16"/>
              </w:rPr>
              <w:t>Included in profit or loss:</w:t>
            </w:r>
          </w:p>
        </w:tc>
        <w:tc>
          <w:tcPr>
            <w:tcW w:w="1276" w:type="dxa"/>
          </w:tcPr>
          <w:p w:rsidR="00561C6B" w:rsidRPr="00561C6B" w:rsidRDefault="00561C6B" w:rsidP="00561C6B">
            <w:pPr>
              <w:tabs>
                <w:tab w:val="decimal" w:pos="859"/>
              </w:tabs>
              <w:spacing w:line="280" w:lineRule="exact"/>
              <w:ind w:right="12"/>
              <w:rPr>
                <w:rFonts w:ascii="Arial" w:hAnsi="Arial" w:cs="Arial"/>
                <w:color w:val="000000"/>
                <w:sz w:val="16"/>
                <w:szCs w:val="16"/>
              </w:rPr>
            </w:pPr>
          </w:p>
        </w:tc>
        <w:tc>
          <w:tcPr>
            <w:tcW w:w="1277" w:type="dxa"/>
          </w:tcPr>
          <w:p w:rsidR="00561C6B" w:rsidRPr="00561C6B" w:rsidRDefault="00561C6B" w:rsidP="00561C6B">
            <w:pPr>
              <w:tabs>
                <w:tab w:val="decimal" w:pos="859"/>
              </w:tabs>
              <w:spacing w:line="280" w:lineRule="exact"/>
              <w:ind w:right="12"/>
              <w:rPr>
                <w:rFonts w:ascii="Arial" w:hAnsi="Arial" w:cs="Arial"/>
                <w:color w:val="000000"/>
                <w:sz w:val="16"/>
                <w:szCs w:val="16"/>
              </w:rPr>
            </w:pPr>
          </w:p>
        </w:tc>
        <w:tc>
          <w:tcPr>
            <w:tcW w:w="1277" w:type="dxa"/>
          </w:tcPr>
          <w:p w:rsidR="00561C6B" w:rsidRPr="00561C6B" w:rsidRDefault="00561C6B" w:rsidP="00561C6B">
            <w:pPr>
              <w:tabs>
                <w:tab w:val="decimal" w:pos="859"/>
              </w:tabs>
              <w:spacing w:line="280" w:lineRule="exact"/>
              <w:ind w:right="12"/>
              <w:rPr>
                <w:rFonts w:ascii="Arial" w:hAnsi="Arial" w:cs="Arial"/>
                <w:color w:val="000000"/>
                <w:sz w:val="16"/>
                <w:szCs w:val="16"/>
              </w:rPr>
            </w:pPr>
          </w:p>
        </w:tc>
        <w:tc>
          <w:tcPr>
            <w:tcW w:w="1120" w:type="dxa"/>
            <w:vAlign w:val="bottom"/>
          </w:tcPr>
          <w:p w:rsidR="00561C6B" w:rsidRPr="0026715E" w:rsidRDefault="00561C6B" w:rsidP="00561C6B">
            <w:pPr>
              <w:tabs>
                <w:tab w:val="decimal" w:pos="859"/>
              </w:tabs>
              <w:spacing w:line="280" w:lineRule="exact"/>
              <w:ind w:right="12"/>
              <w:rPr>
                <w:rFonts w:ascii="Arial" w:hAnsi="Arial" w:cs="Arial"/>
                <w:color w:val="000000"/>
                <w:sz w:val="16"/>
                <w:szCs w:val="16"/>
              </w:rPr>
            </w:pPr>
          </w:p>
        </w:tc>
      </w:tr>
      <w:tr w:rsidR="00561C6B" w:rsidRPr="0026715E" w:rsidTr="00561C6B">
        <w:tc>
          <w:tcPr>
            <w:tcW w:w="3690" w:type="dxa"/>
          </w:tcPr>
          <w:p w:rsidR="00561C6B" w:rsidRPr="0026715E" w:rsidRDefault="00561C6B" w:rsidP="00561C6B">
            <w:pPr>
              <w:spacing w:line="280" w:lineRule="exact"/>
              <w:ind w:left="162"/>
              <w:rPr>
                <w:rFonts w:ascii="Arial" w:hAnsi="Arial" w:cs="Arial"/>
                <w:color w:val="000000"/>
                <w:sz w:val="16"/>
                <w:szCs w:val="16"/>
                <w:cs/>
              </w:rPr>
            </w:pPr>
            <w:r w:rsidRPr="0026715E">
              <w:rPr>
                <w:rFonts w:ascii="Arial" w:hAnsi="Arial" w:cs="Arial"/>
                <w:sz w:val="16"/>
                <w:szCs w:val="16"/>
              </w:rPr>
              <w:t xml:space="preserve">Current service cost </w:t>
            </w:r>
          </w:p>
        </w:tc>
        <w:tc>
          <w:tcPr>
            <w:tcW w:w="1276" w:type="dxa"/>
          </w:tcPr>
          <w:p w:rsidR="00561C6B" w:rsidRPr="00561C6B" w:rsidRDefault="00561C6B" w:rsidP="00561C6B">
            <w:pPr>
              <w:tabs>
                <w:tab w:val="decimal" w:pos="859"/>
              </w:tabs>
              <w:spacing w:line="280" w:lineRule="exact"/>
              <w:ind w:right="12"/>
              <w:rPr>
                <w:rFonts w:ascii="Arial" w:hAnsi="Arial" w:cs="Arial"/>
                <w:color w:val="000000"/>
                <w:sz w:val="16"/>
                <w:szCs w:val="16"/>
              </w:rPr>
            </w:pPr>
            <w:r w:rsidRPr="00561C6B">
              <w:rPr>
                <w:rFonts w:ascii="Arial" w:hAnsi="Arial" w:cs="Arial"/>
                <w:color w:val="000000"/>
                <w:sz w:val="16"/>
                <w:szCs w:val="16"/>
              </w:rPr>
              <w:t>15,200</w:t>
            </w:r>
          </w:p>
        </w:tc>
        <w:tc>
          <w:tcPr>
            <w:tcW w:w="1277" w:type="dxa"/>
          </w:tcPr>
          <w:p w:rsidR="00561C6B" w:rsidRPr="00561C6B" w:rsidRDefault="00561C6B" w:rsidP="00561C6B">
            <w:pPr>
              <w:tabs>
                <w:tab w:val="decimal" w:pos="859"/>
              </w:tabs>
              <w:spacing w:line="280" w:lineRule="exact"/>
              <w:ind w:right="12"/>
              <w:rPr>
                <w:rFonts w:ascii="Arial" w:hAnsi="Arial" w:cs="Arial"/>
                <w:color w:val="000000"/>
                <w:sz w:val="16"/>
                <w:szCs w:val="16"/>
              </w:rPr>
            </w:pPr>
            <w:r w:rsidRPr="00561C6B">
              <w:rPr>
                <w:rFonts w:ascii="Arial" w:hAnsi="Arial" w:cs="Arial"/>
                <w:color w:val="000000"/>
                <w:sz w:val="16"/>
                <w:szCs w:val="16"/>
              </w:rPr>
              <w:t>11,887</w:t>
            </w:r>
          </w:p>
        </w:tc>
        <w:tc>
          <w:tcPr>
            <w:tcW w:w="1277" w:type="dxa"/>
          </w:tcPr>
          <w:p w:rsidR="00561C6B" w:rsidRPr="00561C6B" w:rsidRDefault="00561C6B" w:rsidP="00561C6B">
            <w:pPr>
              <w:tabs>
                <w:tab w:val="decimal" w:pos="859"/>
              </w:tabs>
              <w:spacing w:line="280" w:lineRule="exact"/>
              <w:ind w:right="12"/>
              <w:rPr>
                <w:rFonts w:ascii="Arial" w:hAnsi="Arial" w:cs="Arial"/>
                <w:color w:val="000000"/>
                <w:sz w:val="16"/>
                <w:szCs w:val="16"/>
              </w:rPr>
            </w:pPr>
            <w:r w:rsidRPr="00561C6B">
              <w:rPr>
                <w:rFonts w:ascii="Arial" w:hAnsi="Arial" w:cs="Arial"/>
                <w:color w:val="000000"/>
                <w:sz w:val="16"/>
                <w:szCs w:val="16"/>
              </w:rPr>
              <w:t>11,333</w:t>
            </w:r>
          </w:p>
        </w:tc>
        <w:tc>
          <w:tcPr>
            <w:tcW w:w="1120" w:type="dxa"/>
            <w:vAlign w:val="bottom"/>
          </w:tcPr>
          <w:p w:rsidR="00561C6B" w:rsidRPr="0026715E" w:rsidRDefault="00561C6B" w:rsidP="00561C6B">
            <w:pPr>
              <w:tabs>
                <w:tab w:val="decimal" w:pos="859"/>
              </w:tabs>
              <w:spacing w:line="280" w:lineRule="exact"/>
              <w:ind w:right="12"/>
              <w:rPr>
                <w:rFonts w:ascii="Arial" w:hAnsi="Arial" w:cs="Arial"/>
                <w:color w:val="000000"/>
                <w:sz w:val="16"/>
                <w:szCs w:val="16"/>
              </w:rPr>
            </w:pPr>
            <w:r w:rsidRPr="0026715E">
              <w:rPr>
                <w:rFonts w:ascii="Arial" w:hAnsi="Arial" w:cs="Arial"/>
                <w:color w:val="000000"/>
                <w:sz w:val="16"/>
                <w:szCs w:val="16"/>
              </w:rPr>
              <w:t>9,062</w:t>
            </w:r>
          </w:p>
        </w:tc>
      </w:tr>
      <w:tr w:rsidR="00561C6B" w:rsidRPr="0026715E" w:rsidTr="00561C6B">
        <w:tc>
          <w:tcPr>
            <w:tcW w:w="3690" w:type="dxa"/>
          </w:tcPr>
          <w:p w:rsidR="00561C6B" w:rsidRPr="0026715E" w:rsidRDefault="00561C6B" w:rsidP="00561C6B">
            <w:pPr>
              <w:spacing w:line="280" w:lineRule="exact"/>
              <w:ind w:left="162"/>
              <w:rPr>
                <w:rFonts w:ascii="Arial" w:hAnsi="Arial" w:cs="Arial"/>
                <w:sz w:val="16"/>
                <w:szCs w:val="16"/>
              </w:rPr>
            </w:pPr>
            <w:r w:rsidRPr="0026715E">
              <w:rPr>
                <w:rFonts w:ascii="Arial" w:hAnsi="Arial" w:cs="Arial"/>
                <w:sz w:val="16"/>
                <w:szCs w:val="16"/>
              </w:rPr>
              <w:t xml:space="preserve">Interest cost </w:t>
            </w:r>
          </w:p>
        </w:tc>
        <w:tc>
          <w:tcPr>
            <w:tcW w:w="1276" w:type="dxa"/>
          </w:tcPr>
          <w:p w:rsidR="00561C6B" w:rsidRPr="00561C6B" w:rsidRDefault="00561C6B" w:rsidP="00561C6B">
            <w:pPr>
              <w:tabs>
                <w:tab w:val="decimal" w:pos="859"/>
              </w:tabs>
              <w:spacing w:line="280" w:lineRule="exact"/>
              <w:ind w:right="12"/>
              <w:rPr>
                <w:rFonts w:ascii="Arial" w:hAnsi="Arial" w:cs="Arial"/>
                <w:color w:val="000000"/>
                <w:sz w:val="16"/>
                <w:szCs w:val="16"/>
              </w:rPr>
            </w:pPr>
            <w:r w:rsidRPr="00561C6B">
              <w:rPr>
                <w:rFonts w:ascii="Arial" w:hAnsi="Arial" w:cs="Arial"/>
                <w:color w:val="000000"/>
                <w:sz w:val="16"/>
                <w:szCs w:val="16"/>
              </w:rPr>
              <w:t>1,188</w:t>
            </w:r>
          </w:p>
        </w:tc>
        <w:tc>
          <w:tcPr>
            <w:tcW w:w="1277" w:type="dxa"/>
          </w:tcPr>
          <w:p w:rsidR="00561C6B" w:rsidRPr="00561C6B" w:rsidRDefault="00561C6B" w:rsidP="00561C6B">
            <w:pPr>
              <w:tabs>
                <w:tab w:val="decimal" w:pos="859"/>
              </w:tabs>
              <w:spacing w:line="280" w:lineRule="exact"/>
              <w:ind w:right="12"/>
              <w:rPr>
                <w:rFonts w:ascii="Arial" w:hAnsi="Arial" w:cs="Arial"/>
                <w:color w:val="000000"/>
                <w:sz w:val="16"/>
                <w:szCs w:val="16"/>
              </w:rPr>
            </w:pPr>
            <w:r w:rsidRPr="00561C6B">
              <w:rPr>
                <w:rFonts w:ascii="Arial" w:hAnsi="Arial" w:cs="Arial"/>
                <w:color w:val="000000"/>
                <w:sz w:val="16"/>
                <w:szCs w:val="16"/>
              </w:rPr>
              <w:t>1,402</w:t>
            </w:r>
          </w:p>
        </w:tc>
        <w:tc>
          <w:tcPr>
            <w:tcW w:w="1277" w:type="dxa"/>
          </w:tcPr>
          <w:p w:rsidR="00561C6B" w:rsidRPr="00561C6B" w:rsidRDefault="00561C6B" w:rsidP="00561C6B">
            <w:pPr>
              <w:tabs>
                <w:tab w:val="decimal" w:pos="859"/>
              </w:tabs>
              <w:spacing w:line="280" w:lineRule="exact"/>
              <w:ind w:right="12"/>
              <w:rPr>
                <w:rFonts w:ascii="Arial" w:hAnsi="Arial" w:cs="Arial"/>
                <w:color w:val="000000"/>
                <w:sz w:val="16"/>
                <w:szCs w:val="16"/>
              </w:rPr>
            </w:pPr>
            <w:r w:rsidRPr="00561C6B">
              <w:rPr>
                <w:rFonts w:ascii="Arial" w:hAnsi="Arial" w:cs="Arial"/>
                <w:color w:val="000000"/>
                <w:sz w:val="16"/>
                <w:szCs w:val="16"/>
              </w:rPr>
              <w:t>958</w:t>
            </w:r>
          </w:p>
        </w:tc>
        <w:tc>
          <w:tcPr>
            <w:tcW w:w="1120" w:type="dxa"/>
            <w:vAlign w:val="bottom"/>
          </w:tcPr>
          <w:p w:rsidR="00561C6B" w:rsidRPr="0026715E" w:rsidRDefault="00561C6B" w:rsidP="00561C6B">
            <w:pPr>
              <w:tabs>
                <w:tab w:val="decimal" w:pos="859"/>
              </w:tabs>
              <w:spacing w:line="280" w:lineRule="exact"/>
              <w:ind w:right="12"/>
              <w:rPr>
                <w:rFonts w:ascii="Arial" w:hAnsi="Arial" w:cs="Arial"/>
                <w:color w:val="000000"/>
                <w:sz w:val="16"/>
                <w:szCs w:val="16"/>
              </w:rPr>
            </w:pPr>
            <w:r w:rsidRPr="0026715E">
              <w:rPr>
                <w:rFonts w:ascii="Arial" w:hAnsi="Arial" w:cs="Arial"/>
                <w:color w:val="000000"/>
                <w:sz w:val="16"/>
                <w:szCs w:val="16"/>
              </w:rPr>
              <w:t>1,144</w:t>
            </w:r>
          </w:p>
        </w:tc>
      </w:tr>
      <w:tr w:rsidR="00561C6B" w:rsidRPr="0026715E" w:rsidTr="00561C6B">
        <w:tc>
          <w:tcPr>
            <w:tcW w:w="3690" w:type="dxa"/>
          </w:tcPr>
          <w:p w:rsidR="00561C6B" w:rsidRDefault="00561C6B" w:rsidP="00561C6B">
            <w:pPr>
              <w:spacing w:line="280" w:lineRule="exact"/>
              <w:ind w:left="162"/>
              <w:rPr>
                <w:rFonts w:ascii="Arial" w:hAnsi="Arial" w:cs="Arial"/>
                <w:sz w:val="16"/>
                <w:szCs w:val="16"/>
              </w:rPr>
            </w:pPr>
            <w:r>
              <w:rPr>
                <w:rFonts w:ascii="Arial" w:hAnsi="Arial" w:cs="Arial"/>
                <w:sz w:val="16"/>
                <w:szCs w:val="16"/>
              </w:rPr>
              <w:t xml:space="preserve">Past service costs and gains or losses </w:t>
            </w:r>
          </w:p>
          <w:p w:rsidR="00561C6B" w:rsidRPr="0026715E" w:rsidRDefault="00561C6B" w:rsidP="00561C6B">
            <w:pPr>
              <w:spacing w:line="280" w:lineRule="exact"/>
              <w:ind w:left="162"/>
              <w:rPr>
                <w:rFonts w:ascii="Arial" w:hAnsi="Arial" w:cs="Arial"/>
                <w:sz w:val="16"/>
                <w:szCs w:val="16"/>
              </w:rPr>
            </w:pPr>
            <w:r>
              <w:rPr>
                <w:rFonts w:ascii="Arial" w:hAnsi="Arial" w:cs="Arial"/>
                <w:sz w:val="16"/>
                <w:szCs w:val="16"/>
              </w:rPr>
              <w:t xml:space="preserve">   on settlement</w:t>
            </w:r>
          </w:p>
        </w:tc>
        <w:tc>
          <w:tcPr>
            <w:tcW w:w="1276" w:type="dxa"/>
            <w:vAlign w:val="bottom"/>
          </w:tcPr>
          <w:p w:rsidR="00561C6B" w:rsidRPr="00561C6B" w:rsidRDefault="00561C6B" w:rsidP="00561C6B">
            <w:pPr>
              <w:tabs>
                <w:tab w:val="decimal" w:pos="859"/>
              </w:tabs>
              <w:spacing w:line="280" w:lineRule="exact"/>
              <w:ind w:right="12"/>
              <w:rPr>
                <w:rFonts w:ascii="Arial" w:hAnsi="Arial" w:cs="Arial"/>
                <w:color w:val="000000"/>
                <w:sz w:val="16"/>
                <w:szCs w:val="16"/>
              </w:rPr>
            </w:pPr>
            <w:r w:rsidRPr="00561C6B">
              <w:rPr>
                <w:rFonts w:ascii="Arial" w:hAnsi="Arial" w:cs="Arial"/>
                <w:color w:val="000000"/>
                <w:sz w:val="16"/>
                <w:szCs w:val="16"/>
              </w:rPr>
              <w:t>227</w:t>
            </w:r>
          </w:p>
        </w:tc>
        <w:tc>
          <w:tcPr>
            <w:tcW w:w="1277" w:type="dxa"/>
            <w:vAlign w:val="bottom"/>
          </w:tcPr>
          <w:p w:rsidR="00561C6B" w:rsidRPr="00561C6B" w:rsidRDefault="00561C6B" w:rsidP="00561C6B">
            <w:pPr>
              <w:tabs>
                <w:tab w:val="decimal" w:pos="859"/>
              </w:tabs>
              <w:spacing w:line="280" w:lineRule="exact"/>
              <w:ind w:right="12"/>
              <w:rPr>
                <w:rFonts w:ascii="Arial" w:hAnsi="Arial" w:cs="Arial"/>
                <w:color w:val="000000"/>
                <w:sz w:val="16"/>
                <w:szCs w:val="16"/>
              </w:rPr>
            </w:pPr>
            <w:r w:rsidRPr="00561C6B">
              <w:rPr>
                <w:rFonts w:ascii="Arial" w:hAnsi="Arial" w:cs="Arial"/>
                <w:color w:val="000000"/>
                <w:sz w:val="16"/>
                <w:szCs w:val="16"/>
              </w:rPr>
              <w:t>-</w:t>
            </w:r>
          </w:p>
        </w:tc>
        <w:tc>
          <w:tcPr>
            <w:tcW w:w="1277" w:type="dxa"/>
            <w:vAlign w:val="bottom"/>
          </w:tcPr>
          <w:p w:rsidR="00561C6B" w:rsidRPr="00561C6B" w:rsidRDefault="00561C6B" w:rsidP="00561C6B">
            <w:pPr>
              <w:tabs>
                <w:tab w:val="decimal" w:pos="859"/>
              </w:tabs>
              <w:spacing w:line="280" w:lineRule="exact"/>
              <w:ind w:right="12"/>
              <w:rPr>
                <w:rFonts w:ascii="Arial" w:hAnsi="Arial" w:cs="Arial"/>
                <w:color w:val="000000"/>
                <w:sz w:val="16"/>
                <w:szCs w:val="16"/>
              </w:rPr>
            </w:pPr>
            <w:r w:rsidRPr="00561C6B">
              <w:rPr>
                <w:rFonts w:ascii="Arial" w:hAnsi="Arial" w:cs="Arial"/>
                <w:color w:val="000000"/>
                <w:sz w:val="16"/>
                <w:szCs w:val="16"/>
              </w:rPr>
              <w:t>-</w:t>
            </w:r>
          </w:p>
        </w:tc>
        <w:tc>
          <w:tcPr>
            <w:tcW w:w="1120" w:type="dxa"/>
            <w:vAlign w:val="bottom"/>
          </w:tcPr>
          <w:p w:rsidR="00561C6B" w:rsidRPr="0026715E" w:rsidRDefault="00561C6B" w:rsidP="00561C6B">
            <w:pPr>
              <w:tabs>
                <w:tab w:val="decimal" w:pos="859"/>
              </w:tabs>
              <w:spacing w:line="280" w:lineRule="exact"/>
              <w:ind w:right="12"/>
              <w:rPr>
                <w:rFonts w:ascii="Arial" w:hAnsi="Arial" w:cs="Arial"/>
                <w:color w:val="000000"/>
                <w:sz w:val="16"/>
                <w:szCs w:val="16"/>
              </w:rPr>
            </w:pPr>
            <w:r>
              <w:rPr>
                <w:rFonts w:ascii="Arial" w:hAnsi="Arial" w:cs="Arial"/>
                <w:color w:val="000000"/>
                <w:sz w:val="16"/>
                <w:szCs w:val="16"/>
              </w:rPr>
              <w:t>-</w:t>
            </w:r>
          </w:p>
        </w:tc>
      </w:tr>
      <w:tr w:rsidR="00561C6B" w:rsidRPr="0026715E" w:rsidTr="000B130E">
        <w:tc>
          <w:tcPr>
            <w:tcW w:w="3690" w:type="dxa"/>
          </w:tcPr>
          <w:p w:rsidR="00561C6B" w:rsidRPr="0026715E" w:rsidRDefault="00561C6B" w:rsidP="00561C6B">
            <w:pPr>
              <w:spacing w:line="280" w:lineRule="exact"/>
              <w:rPr>
                <w:rFonts w:ascii="Arial" w:hAnsi="Arial" w:cs="Arial"/>
                <w:sz w:val="16"/>
                <w:szCs w:val="16"/>
              </w:rPr>
            </w:pPr>
            <w:r w:rsidRPr="0026715E">
              <w:rPr>
                <w:rFonts w:ascii="Arial" w:hAnsi="Arial" w:cs="Arial"/>
                <w:sz w:val="16"/>
                <w:szCs w:val="16"/>
              </w:rPr>
              <w:t xml:space="preserve">Included in </w:t>
            </w:r>
            <w:r>
              <w:rPr>
                <w:rFonts w:ascii="Arial" w:hAnsi="Arial" w:cs="Arial"/>
                <w:sz w:val="16"/>
                <w:szCs w:val="16"/>
              </w:rPr>
              <w:t>other comprehensive income</w:t>
            </w:r>
            <w:r w:rsidRPr="0026715E">
              <w:rPr>
                <w:rFonts w:ascii="Arial" w:hAnsi="Arial" w:cs="Arial"/>
                <w:sz w:val="16"/>
                <w:szCs w:val="16"/>
              </w:rPr>
              <w:t>:</w:t>
            </w:r>
          </w:p>
        </w:tc>
        <w:tc>
          <w:tcPr>
            <w:tcW w:w="1276" w:type="dxa"/>
            <w:vAlign w:val="bottom"/>
          </w:tcPr>
          <w:p w:rsidR="00561C6B" w:rsidRPr="00561C6B" w:rsidRDefault="00561C6B" w:rsidP="00561C6B">
            <w:pPr>
              <w:tabs>
                <w:tab w:val="decimal" w:pos="859"/>
              </w:tabs>
              <w:spacing w:line="280" w:lineRule="exact"/>
              <w:ind w:right="12"/>
              <w:rPr>
                <w:rFonts w:ascii="Arial" w:hAnsi="Arial" w:cs="Arial"/>
                <w:color w:val="000000"/>
                <w:sz w:val="16"/>
                <w:szCs w:val="16"/>
              </w:rPr>
            </w:pPr>
          </w:p>
        </w:tc>
        <w:tc>
          <w:tcPr>
            <w:tcW w:w="1277" w:type="dxa"/>
            <w:vAlign w:val="bottom"/>
          </w:tcPr>
          <w:p w:rsidR="00561C6B" w:rsidRPr="00561C6B" w:rsidRDefault="00561C6B" w:rsidP="00561C6B">
            <w:pPr>
              <w:tabs>
                <w:tab w:val="decimal" w:pos="859"/>
              </w:tabs>
              <w:spacing w:line="280" w:lineRule="exact"/>
              <w:ind w:right="12"/>
              <w:rPr>
                <w:rFonts w:ascii="Arial" w:hAnsi="Arial" w:cs="Arial"/>
                <w:color w:val="000000"/>
                <w:sz w:val="16"/>
                <w:szCs w:val="16"/>
              </w:rPr>
            </w:pPr>
          </w:p>
        </w:tc>
        <w:tc>
          <w:tcPr>
            <w:tcW w:w="1277" w:type="dxa"/>
            <w:vAlign w:val="bottom"/>
          </w:tcPr>
          <w:p w:rsidR="00561C6B" w:rsidRPr="00561C6B" w:rsidRDefault="00561C6B" w:rsidP="00561C6B">
            <w:pPr>
              <w:tabs>
                <w:tab w:val="decimal" w:pos="859"/>
              </w:tabs>
              <w:spacing w:line="280" w:lineRule="exact"/>
              <w:ind w:right="12"/>
              <w:rPr>
                <w:rFonts w:ascii="Arial" w:hAnsi="Arial" w:cs="Arial"/>
                <w:color w:val="000000"/>
                <w:sz w:val="16"/>
                <w:szCs w:val="16"/>
              </w:rPr>
            </w:pPr>
          </w:p>
        </w:tc>
        <w:tc>
          <w:tcPr>
            <w:tcW w:w="1120" w:type="dxa"/>
            <w:vAlign w:val="bottom"/>
          </w:tcPr>
          <w:p w:rsidR="00561C6B" w:rsidRPr="0026715E" w:rsidRDefault="00561C6B" w:rsidP="00561C6B">
            <w:pPr>
              <w:tabs>
                <w:tab w:val="decimal" w:pos="859"/>
              </w:tabs>
              <w:spacing w:line="280" w:lineRule="exact"/>
              <w:ind w:right="12"/>
              <w:rPr>
                <w:rFonts w:ascii="Arial" w:hAnsi="Arial" w:cs="Arial"/>
                <w:color w:val="000000"/>
                <w:sz w:val="16"/>
                <w:szCs w:val="16"/>
              </w:rPr>
            </w:pPr>
          </w:p>
        </w:tc>
      </w:tr>
      <w:tr w:rsidR="00561C6B" w:rsidRPr="0026715E" w:rsidTr="00561C6B">
        <w:tc>
          <w:tcPr>
            <w:tcW w:w="3690" w:type="dxa"/>
          </w:tcPr>
          <w:p w:rsidR="00561C6B" w:rsidRPr="0026715E" w:rsidRDefault="00561C6B" w:rsidP="00561C6B">
            <w:pPr>
              <w:spacing w:line="280" w:lineRule="exact"/>
              <w:ind w:left="162"/>
              <w:rPr>
                <w:rFonts w:ascii="Arial" w:hAnsi="Arial" w:cs="Arial"/>
                <w:sz w:val="16"/>
                <w:szCs w:val="16"/>
              </w:rPr>
            </w:pPr>
            <w:r>
              <w:rPr>
                <w:rFonts w:ascii="Arial" w:hAnsi="Arial" w:cs="Arial"/>
                <w:sz w:val="16"/>
                <w:szCs w:val="16"/>
              </w:rPr>
              <w:t>Actuarial gain (loss) arising from</w:t>
            </w:r>
          </w:p>
        </w:tc>
        <w:tc>
          <w:tcPr>
            <w:tcW w:w="1276" w:type="dxa"/>
          </w:tcPr>
          <w:p w:rsidR="00561C6B" w:rsidRPr="00561C6B" w:rsidRDefault="00561C6B" w:rsidP="00561C6B">
            <w:pPr>
              <w:tabs>
                <w:tab w:val="decimal" w:pos="859"/>
              </w:tabs>
              <w:spacing w:line="280" w:lineRule="exact"/>
              <w:ind w:right="12"/>
              <w:rPr>
                <w:rFonts w:ascii="Arial" w:hAnsi="Arial" w:cs="Arial"/>
                <w:color w:val="000000"/>
                <w:sz w:val="16"/>
                <w:szCs w:val="16"/>
              </w:rPr>
            </w:pPr>
          </w:p>
        </w:tc>
        <w:tc>
          <w:tcPr>
            <w:tcW w:w="1277" w:type="dxa"/>
          </w:tcPr>
          <w:p w:rsidR="00561C6B" w:rsidRPr="00561C6B" w:rsidRDefault="00561C6B" w:rsidP="00561C6B">
            <w:pPr>
              <w:tabs>
                <w:tab w:val="decimal" w:pos="859"/>
              </w:tabs>
              <w:spacing w:line="280" w:lineRule="exact"/>
              <w:ind w:right="12"/>
              <w:rPr>
                <w:rFonts w:ascii="Arial" w:hAnsi="Arial" w:cs="Arial"/>
                <w:color w:val="000000"/>
                <w:sz w:val="16"/>
                <w:szCs w:val="16"/>
              </w:rPr>
            </w:pPr>
          </w:p>
        </w:tc>
        <w:tc>
          <w:tcPr>
            <w:tcW w:w="1277" w:type="dxa"/>
          </w:tcPr>
          <w:p w:rsidR="00561C6B" w:rsidRPr="00561C6B" w:rsidRDefault="00561C6B" w:rsidP="00561C6B">
            <w:pPr>
              <w:tabs>
                <w:tab w:val="decimal" w:pos="859"/>
              </w:tabs>
              <w:spacing w:line="280" w:lineRule="exact"/>
              <w:ind w:right="12"/>
              <w:rPr>
                <w:rFonts w:ascii="Arial" w:hAnsi="Arial" w:cs="Arial"/>
                <w:color w:val="000000"/>
                <w:sz w:val="16"/>
                <w:szCs w:val="16"/>
              </w:rPr>
            </w:pPr>
          </w:p>
        </w:tc>
        <w:tc>
          <w:tcPr>
            <w:tcW w:w="1120" w:type="dxa"/>
            <w:vAlign w:val="bottom"/>
          </w:tcPr>
          <w:p w:rsidR="00561C6B" w:rsidRPr="0026715E" w:rsidRDefault="00561C6B" w:rsidP="00561C6B">
            <w:pPr>
              <w:tabs>
                <w:tab w:val="decimal" w:pos="859"/>
              </w:tabs>
              <w:spacing w:line="280" w:lineRule="exact"/>
              <w:ind w:right="12"/>
              <w:rPr>
                <w:rFonts w:ascii="Arial" w:hAnsi="Arial" w:cs="Arial"/>
                <w:color w:val="000000"/>
                <w:sz w:val="16"/>
                <w:szCs w:val="16"/>
              </w:rPr>
            </w:pPr>
          </w:p>
        </w:tc>
      </w:tr>
      <w:tr w:rsidR="00561C6B" w:rsidRPr="0026715E" w:rsidTr="00561C6B">
        <w:tc>
          <w:tcPr>
            <w:tcW w:w="3690" w:type="dxa"/>
          </w:tcPr>
          <w:p w:rsidR="00561C6B" w:rsidRPr="0026715E" w:rsidRDefault="00561C6B" w:rsidP="00561C6B">
            <w:pPr>
              <w:spacing w:line="280" w:lineRule="exact"/>
              <w:ind w:left="162"/>
              <w:rPr>
                <w:rFonts w:ascii="Arial" w:hAnsi="Arial" w:cs="Arial"/>
                <w:sz w:val="16"/>
                <w:szCs w:val="16"/>
              </w:rPr>
            </w:pPr>
            <w:r>
              <w:rPr>
                <w:rFonts w:ascii="Arial" w:hAnsi="Arial" w:cs="Arial"/>
                <w:sz w:val="16"/>
                <w:szCs w:val="16"/>
              </w:rPr>
              <w:t xml:space="preserve">   Demographic assumptions changes</w:t>
            </w:r>
          </w:p>
        </w:tc>
        <w:tc>
          <w:tcPr>
            <w:tcW w:w="1276" w:type="dxa"/>
          </w:tcPr>
          <w:p w:rsidR="00561C6B" w:rsidRPr="00561C6B" w:rsidRDefault="00561C6B" w:rsidP="00561C6B">
            <w:pPr>
              <w:tabs>
                <w:tab w:val="decimal" w:pos="859"/>
              </w:tabs>
              <w:spacing w:line="280" w:lineRule="exact"/>
              <w:ind w:right="12"/>
              <w:rPr>
                <w:rFonts w:ascii="Arial" w:hAnsi="Arial" w:cs="Arial"/>
                <w:color w:val="000000"/>
                <w:sz w:val="16"/>
                <w:szCs w:val="16"/>
              </w:rPr>
            </w:pPr>
            <w:r w:rsidRPr="00561C6B">
              <w:rPr>
                <w:rFonts w:ascii="Arial" w:hAnsi="Arial" w:cs="Arial"/>
                <w:color w:val="000000"/>
                <w:sz w:val="16"/>
                <w:szCs w:val="16"/>
              </w:rPr>
              <w:t>(8,297)</w:t>
            </w:r>
          </w:p>
        </w:tc>
        <w:tc>
          <w:tcPr>
            <w:tcW w:w="1277" w:type="dxa"/>
          </w:tcPr>
          <w:p w:rsidR="00561C6B" w:rsidRPr="00561C6B" w:rsidRDefault="00561C6B" w:rsidP="00561C6B">
            <w:pPr>
              <w:tabs>
                <w:tab w:val="decimal" w:pos="859"/>
              </w:tabs>
              <w:spacing w:line="280" w:lineRule="exact"/>
              <w:ind w:right="12"/>
              <w:rPr>
                <w:rFonts w:ascii="Arial" w:hAnsi="Arial" w:cs="Arial"/>
                <w:color w:val="000000"/>
                <w:sz w:val="16"/>
                <w:szCs w:val="16"/>
              </w:rPr>
            </w:pPr>
            <w:r w:rsidRPr="00561C6B">
              <w:rPr>
                <w:rFonts w:ascii="Arial" w:hAnsi="Arial" w:cs="Arial"/>
                <w:color w:val="000000"/>
                <w:sz w:val="16"/>
                <w:szCs w:val="16"/>
              </w:rPr>
              <w:t>-</w:t>
            </w:r>
          </w:p>
        </w:tc>
        <w:tc>
          <w:tcPr>
            <w:tcW w:w="1277" w:type="dxa"/>
          </w:tcPr>
          <w:p w:rsidR="00561C6B" w:rsidRPr="00561C6B" w:rsidRDefault="00561C6B" w:rsidP="00561C6B">
            <w:pPr>
              <w:tabs>
                <w:tab w:val="decimal" w:pos="859"/>
              </w:tabs>
              <w:spacing w:line="280" w:lineRule="exact"/>
              <w:ind w:right="12"/>
              <w:rPr>
                <w:rFonts w:ascii="Arial" w:hAnsi="Arial" w:cs="Arial"/>
                <w:color w:val="000000"/>
                <w:sz w:val="16"/>
                <w:szCs w:val="16"/>
              </w:rPr>
            </w:pPr>
            <w:r w:rsidRPr="00561C6B">
              <w:rPr>
                <w:rFonts w:ascii="Arial" w:hAnsi="Arial" w:cs="Arial"/>
                <w:color w:val="000000"/>
                <w:sz w:val="16"/>
                <w:szCs w:val="16"/>
              </w:rPr>
              <w:t>(6,522)</w:t>
            </w:r>
          </w:p>
        </w:tc>
        <w:tc>
          <w:tcPr>
            <w:tcW w:w="1120" w:type="dxa"/>
            <w:vAlign w:val="bottom"/>
          </w:tcPr>
          <w:p w:rsidR="00561C6B" w:rsidRPr="0026715E" w:rsidRDefault="00561C6B" w:rsidP="00561C6B">
            <w:pPr>
              <w:tabs>
                <w:tab w:val="decimal" w:pos="859"/>
              </w:tabs>
              <w:spacing w:line="280" w:lineRule="exact"/>
              <w:ind w:right="12"/>
              <w:rPr>
                <w:rFonts w:ascii="Arial" w:hAnsi="Arial" w:cs="Arial"/>
                <w:color w:val="000000"/>
                <w:sz w:val="16"/>
                <w:szCs w:val="16"/>
              </w:rPr>
            </w:pPr>
            <w:r>
              <w:rPr>
                <w:rFonts w:ascii="Arial" w:hAnsi="Arial" w:cs="Arial"/>
                <w:color w:val="000000"/>
                <w:sz w:val="16"/>
                <w:szCs w:val="16"/>
              </w:rPr>
              <w:t>-</w:t>
            </w:r>
          </w:p>
        </w:tc>
      </w:tr>
      <w:tr w:rsidR="00561C6B" w:rsidRPr="0026715E" w:rsidTr="00561C6B">
        <w:tc>
          <w:tcPr>
            <w:tcW w:w="3690" w:type="dxa"/>
          </w:tcPr>
          <w:p w:rsidR="00561C6B" w:rsidRDefault="00561C6B" w:rsidP="00561C6B">
            <w:pPr>
              <w:spacing w:line="280" w:lineRule="exact"/>
              <w:ind w:left="162"/>
              <w:rPr>
                <w:rFonts w:ascii="Arial" w:hAnsi="Arial" w:cs="Arial"/>
                <w:sz w:val="16"/>
                <w:szCs w:val="16"/>
              </w:rPr>
            </w:pPr>
            <w:r>
              <w:rPr>
                <w:rFonts w:ascii="Arial" w:hAnsi="Arial" w:cs="Arial"/>
                <w:sz w:val="16"/>
                <w:szCs w:val="16"/>
              </w:rPr>
              <w:t xml:space="preserve">   Financial assumptions changes</w:t>
            </w:r>
          </w:p>
        </w:tc>
        <w:tc>
          <w:tcPr>
            <w:tcW w:w="1276" w:type="dxa"/>
          </w:tcPr>
          <w:p w:rsidR="00561C6B" w:rsidRPr="00561C6B" w:rsidRDefault="00561C6B" w:rsidP="00561C6B">
            <w:pPr>
              <w:tabs>
                <w:tab w:val="decimal" w:pos="859"/>
              </w:tabs>
              <w:spacing w:line="280" w:lineRule="exact"/>
              <w:ind w:right="12"/>
              <w:rPr>
                <w:rFonts w:ascii="Arial" w:hAnsi="Arial" w:cs="Arial"/>
                <w:color w:val="000000"/>
                <w:sz w:val="16"/>
                <w:szCs w:val="16"/>
              </w:rPr>
            </w:pPr>
            <w:r w:rsidRPr="00561C6B">
              <w:rPr>
                <w:rFonts w:ascii="Arial" w:hAnsi="Arial" w:cs="Arial"/>
                <w:color w:val="000000"/>
                <w:sz w:val="16"/>
                <w:szCs w:val="16"/>
              </w:rPr>
              <w:t>3,738</w:t>
            </w:r>
          </w:p>
        </w:tc>
        <w:tc>
          <w:tcPr>
            <w:tcW w:w="1277" w:type="dxa"/>
          </w:tcPr>
          <w:p w:rsidR="00561C6B" w:rsidRPr="00561C6B" w:rsidRDefault="00561C6B" w:rsidP="00561C6B">
            <w:pPr>
              <w:tabs>
                <w:tab w:val="decimal" w:pos="859"/>
              </w:tabs>
              <w:spacing w:line="280" w:lineRule="exact"/>
              <w:ind w:right="12"/>
              <w:rPr>
                <w:rFonts w:ascii="Arial" w:hAnsi="Arial" w:cs="Arial"/>
                <w:color w:val="000000"/>
                <w:sz w:val="16"/>
                <w:szCs w:val="16"/>
              </w:rPr>
            </w:pPr>
            <w:r w:rsidRPr="00561C6B">
              <w:rPr>
                <w:rFonts w:ascii="Arial" w:hAnsi="Arial" w:cs="Arial"/>
                <w:color w:val="000000"/>
                <w:sz w:val="16"/>
                <w:szCs w:val="16"/>
              </w:rPr>
              <w:t>-</w:t>
            </w:r>
          </w:p>
        </w:tc>
        <w:tc>
          <w:tcPr>
            <w:tcW w:w="1277" w:type="dxa"/>
          </w:tcPr>
          <w:p w:rsidR="00561C6B" w:rsidRPr="00561C6B" w:rsidRDefault="00561C6B" w:rsidP="00561C6B">
            <w:pPr>
              <w:tabs>
                <w:tab w:val="decimal" w:pos="859"/>
              </w:tabs>
              <w:spacing w:line="280" w:lineRule="exact"/>
              <w:ind w:right="12"/>
              <w:rPr>
                <w:rFonts w:ascii="Arial" w:hAnsi="Arial" w:cs="Arial"/>
                <w:color w:val="000000"/>
                <w:sz w:val="16"/>
                <w:szCs w:val="16"/>
                <w:cs/>
              </w:rPr>
            </w:pPr>
            <w:r w:rsidRPr="00561C6B">
              <w:rPr>
                <w:rFonts w:ascii="Arial" w:hAnsi="Arial" w:cs="Arial"/>
                <w:color w:val="000000"/>
                <w:sz w:val="16"/>
                <w:szCs w:val="16"/>
              </w:rPr>
              <w:t>2,967</w:t>
            </w:r>
          </w:p>
        </w:tc>
        <w:tc>
          <w:tcPr>
            <w:tcW w:w="1120" w:type="dxa"/>
            <w:vAlign w:val="bottom"/>
          </w:tcPr>
          <w:p w:rsidR="00561C6B" w:rsidRDefault="00561C6B" w:rsidP="00561C6B">
            <w:pPr>
              <w:tabs>
                <w:tab w:val="decimal" w:pos="859"/>
              </w:tabs>
              <w:spacing w:line="280" w:lineRule="exact"/>
              <w:ind w:right="12"/>
              <w:rPr>
                <w:rFonts w:ascii="Arial" w:hAnsi="Arial" w:cs="Arial"/>
                <w:color w:val="000000"/>
                <w:sz w:val="16"/>
                <w:szCs w:val="16"/>
              </w:rPr>
            </w:pPr>
            <w:r>
              <w:rPr>
                <w:rFonts w:ascii="Arial" w:hAnsi="Arial" w:cs="Arial"/>
                <w:color w:val="000000"/>
                <w:sz w:val="16"/>
                <w:szCs w:val="16"/>
              </w:rPr>
              <w:t>-</w:t>
            </w:r>
          </w:p>
        </w:tc>
      </w:tr>
      <w:tr w:rsidR="00561C6B" w:rsidRPr="0026715E" w:rsidTr="00561C6B">
        <w:tc>
          <w:tcPr>
            <w:tcW w:w="3690" w:type="dxa"/>
          </w:tcPr>
          <w:p w:rsidR="00561C6B" w:rsidRPr="0026715E" w:rsidRDefault="00561C6B" w:rsidP="00561C6B">
            <w:pPr>
              <w:spacing w:line="280" w:lineRule="exact"/>
              <w:ind w:left="162"/>
              <w:rPr>
                <w:rFonts w:ascii="Arial" w:hAnsi="Arial" w:cs="Arial"/>
                <w:sz w:val="16"/>
                <w:szCs w:val="16"/>
              </w:rPr>
            </w:pPr>
            <w:r>
              <w:rPr>
                <w:rFonts w:ascii="Arial" w:hAnsi="Arial" w:cs="Arial"/>
                <w:sz w:val="16"/>
                <w:szCs w:val="16"/>
              </w:rPr>
              <w:t xml:space="preserve">   Experience adjustments</w:t>
            </w:r>
          </w:p>
        </w:tc>
        <w:tc>
          <w:tcPr>
            <w:tcW w:w="1276" w:type="dxa"/>
          </w:tcPr>
          <w:p w:rsidR="00561C6B" w:rsidRPr="00561C6B" w:rsidRDefault="00561C6B" w:rsidP="00561C6B">
            <w:pPr>
              <w:tabs>
                <w:tab w:val="decimal" w:pos="859"/>
              </w:tabs>
              <w:spacing w:line="280" w:lineRule="exact"/>
              <w:ind w:right="12"/>
              <w:rPr>
                <w:rFonts w:ascii="Arial" w:hAnsi="Arial" w:cs="Arial"/>
                <w:color w:val="000000"/>
                <w:sz w:val="16"/>
                <w:szCs w:val="16"/>
              </w:rPr>
            </w:pPr>
            <w:r w:rsidRPr="00561C6B">
              <w:rPr>
                <w:rFonts w:ascii="Arial" w:hAnsi="Arial" w:cs="Arial"/>
                <w:color w:val="000000"/>
                <w:sz w:val="16"/>
                <w:szCs w:val="16"/>
              </w:rPr>
              <w:t>1,789</w:t>
            </w:r>
          </w:p>
        </w:tc>
        <w:tc>
          <w:tcPr>
            <w:tcW w:w="1277" w:type="dxa"/>
          </w:tcPr>
          <w:p w:rsidR="00561C6B" w:rsidRPr="00561C6B" w:rsidRDefault="00561C6B" w:rsidP="00561C6B">
            <w:pPr>
              <w:tabs>
                <w:tab w:val="decimal" w:pos="859"/>
              </w:tabs>
              <w:spacing w:line="280" w:lineRule="exact"/>
              <w:ind w:right="12"/>
              <w:rPr>
                <w:rFonts w:ascii="Arial" w:hAnsi="Arial" w:cs="Arial"/>
                <w:color w:val="000000"/>
                <w:sz w:val="16"/>
                <w:szCs w:val="16"/>
              </w:rPr>
            </w:pPr>
            <w:r w:rsidRPr="00561C6B">
              <w:rPr>
                <w:rFonts w:ascii="Arial" w:hAnsi="Arial" w:cs="Arial"/>
                <w:color w:val="000000"/>
                <w:sz w:val="16"/>
                <w:szCs w:val="16"/>
              </w:rPr>
              <w:t>-</w:t>
            </w:r>
          </w:p>
        </w:tc>
        <w:tc>
          <w:tcPr>
            <w:tcW w:w="1277" w:type="dxa"/>
          </w:tcPr>
          <w:p w:rsidR="00561C6B" w:rsidRPr="00561C6B" w:rsidRDefault="00561C6B" w:rsidP="00561C6B">
            <w:pPr>
              <w:tabs>
                <w:tab w:val="decimal" w:pos="859"/>
              </w:tabs>
              <w:spacing w:line="280" w:lineRule="exact"/>
              <w:ind w:right="12"/>
              <w:rPr>
                <w:rFonts w:ascii="Arial" w:hAnsi="Arial" w:cs="Arial"/>
                <w:color w:val="000000"/>
                <w:sz w:val="16"/>
                <w:szCs w:val="16"/>
                <w:cs/>
              </w:rPr>
            </w:pPr>
            <w:r w:rsidRPr="00561C6B">
              <w:rPr>
                <w:rFonts w:ascii="Arial" w:hAnsi="Arial" w:cs="Arial"/>
                <w:color w:val="000000"/>
                <w:sz w:val="16"/>
                <w:szCs w:val="16"/>
              </w:rPr>
              <w:t>928</w:t>
            </w:r>
          </w:p>
        </w:tc>
        <w:tc>
          <w:tcPr>
            <w:tcW w:w="1120" w:type="dxa"/>
            <w:vAlign w:val="bottom"/>
          </w:tcPr>
          <w:p w:rsidR="00561C6B" w:rsidRPr="0026715E" w:rsidRDefault="00561C6B" w:rsidP="00561C6B">
            <w:pPr>
              <w:tabs>
                <w:tab w:val="decimal" w:pos="859"/>
              </w:tabs>
              <w:spacing w:line="280" w:lineRule="exact"/>
              <w:ind w:right="12"/>
              <w:rPr>
                <w:rFonts w:ascii="Arial" w:hAnsi="Arial" w:cs="Arial"/>
                <w:color w:val="000000"/>
                <w:sz w:val="16"/>
                <w:szCs w:val="16"/>
              </w:rPr>
            </w:pPr>
            <w:r>
              <w:rPr>
                <w:rFonts w:ascii="Arial" w:hAnsi="Arial" w:cs="Arial"/>
                <w:color w:val="000000"/>
                <w:sz w:val="16"/>
                <w:szCs w:val="16"/>
              </w:rPr>
              <w:t>-</w:t>
            </w:r>
          </w:p>
        </w:tc>
      </w:tr>
      <w:tr w:rsidR="00561C6B" w:rsidRPr="0026715E" w:rsidTr="00561C6B">
        <w:tc>
          <w:tcPr>
            <w:tcW w:w="3690" w:type="dxa"/>
          </w:tcPr>
          <w:p w:rsidR="00561C6B" w:rsidRPr="0026715E" w:rsidRDefault="00561C6B" w:rsidP="00561C6B">
            <w:pPr>
              <w:spacing w:line="280" w:lineRule="exact"/>
              <w:rPr>
                <w:rFonts w:ascii="Arial" w:hAnsi="Arial" w:cs="Arial"/>
                <w:sz w:val="16"/>
                <w:szCs w:val="16"/>
              </w:rPr>
            </w:pPr>
            <w:r w:rsidRPr="0026715E">
              <w:rPr>
                <w:rFonts w:ascii="Arial" w:hAnsi="Arial" w:cs="Arial"/>
                <w:sz w:val="16"/>
                <w:szCs w:val="16"/>
              </w:rPr>
              <w:t>Benefits paid during the year</w:t>
            </w:r>
          </w:p>
        </w:tc>
        <w:tc>
          <w:tcPr>
            <w:tcW w:w="1276" w:type="dxa"/>
            <w:vAlign w:val="bottom"/>
          </w:tcPr>
          <w:p w:rsidR="00561C6B" w:rsidRPr="00561C6B" w:rsidRDefault="00561C6B" w:rsidP="00561C6B">
            <w:pPr>
              <w:pBdr>
                <w:bottom w:val="single" w:sz="4" w:space="1" w:color="auto"/>
              </w:pBdr>
              <w:tabs>
                <w:tab w:val="decimal" w:pos="859"/>
              </w:tabs>
              <w:spacing w:line="280" w:lineRule="exact"/>
              <w:ind w:right="12"/>
              <w:rPr>
                <w:rFonts w:ascii="Arial" w:hAnsi="Arial" w:cs="Arial"/>
                <w:color w:val="000000"/>
                <w:sz w:val="16"/>
                <w:szCs w:val="16"/>
              </w:rPr>
            </w:pPr>
            <w:r w:rsidRPr="00561C6B">
              <w:rPr>
                <w:rFonts w:ascii="Arial" w:hAnsi="Arial" w:cs="Arial"/>
                <w:color w:val="000000"/>
                <w:sz w:val="16"/>
                <w:szCs w:val="16"/>
              </w:rPr>
              <w:t>-</w:t>
            </w:r>
          </w:p>
        </w:tc>
        <w:tc>
          <w:tcPr>
            <w:tcW w:w="1277" w:type="dxa"/>
            <w:vAlign w:val="bottom"/>
          </w:tcPr>
          <w:p w:rsidR="00561C6B" w:rsidRPr="00561C6B" w:rsidRDefault="00561C6B" w:rsidP="00561C6B">
            <w:pPr>
              <w:pBdr>
                <w:bottom w:val="single" w:sz="4" w:space="1" w:color="auto"/>
              </w:pBdr>
              <w:tabs>
                <w:tab w:val="decimal" w:pos="859"/>
              </w:tabs>
              <w:spacing w:line="280" w:lineRule="exact"/>
              <w:ind w:right="12"/>
              <w:rPr>
                <w:rFonts w:ascii="Arial" w:hAnsi="Arial" w:cs="Arial"/>
                <w:color w:val="000000"/>
                <w:sz w:val="16"/>
                <w:szCs w:val="16"/>
              </w:rPr>
            </w:pPr>
            <w:r w:rsidRPr="00561C6B">
              <w:rPr>
                <w:rFonts w:ascii="Arial" w:hAnsi="Arial" w:cs="Arial"/>
                <w:color w:val="000000"/>
                <w:sz w:val="16"/>
                <w:szCs w:val="16"/>
              </w:rPr>
              <w:t>(90)</w:t>
            </w:r>
          </w:p>
        </w:tc>
        <w:tc>
          <w:tcPr>
            <w:tcW w:w="1277" w:type="dxa"/>
            <w:vAlign w:val="bottom"/>
          </w:tcPr>
          <w:p w:rsidR="00561C6B" w:rsidRPr="00561C6B" w:rsidRDefault="00561C6B" w:rsidP="00561C6B">
            <w:pPr>
              <w:pBdr>
                <w:bottom w:val="single" w:sz="4" w:space="1" w:color="auto"/>
              </w:pBdr>
              <w:tabs>
                <w:tab w:val="decimal" w:pos="859"/>
              </w:tabs>
              <w:spacing w:line="280" w:lineRule="exact"/>
              <w:ind w:right="12"/>
              <w:rPr>
                <w:rFonts w:ascii="Arial" w:hAnsi="Arial" w:cs="Arial"/>
                <w:color w:val="000000"/>
                <w:sz w:val="16"/>
                <w:szCs w:val="16"/>
              </w:rPr>
            </w:pPr>
            <w:r w:rsidRPr="00561C6B">
              <w:rPr>
                <w:rFonts w:ascii="Arial" w:hAnsi="Arial" w:cs="Arial"/>
                <w:color w:val="000000"/>
                <w:sz w:val="16"/>
                <w:szCs w:val="16"/>
              </w:rPr>
              <w:t>-</w:t>
            </w:r>
          </w:p>
        </w:tc>
        <w:tc>
          <w:tcPr>
            <w:tcW w:w="1120" w:type="dxa"/>
            <w:vAlign w:val="bottom"/>
          </w:tcPr>
          <w:p w:rsidR="00561C6B" w:rsidRPr="0026715E" w:rsidRDefault="00561C6B" w:rsidP="00561C6B">
            <w:pPr>
              <w:pBdr>
                <w:bottom w:val="single" w:sz="4" w:space="1" w:color="auto"/>
              </w:pBdr>
              <w:tabs>
                <w:tab w:val="decimal" w:pos="859"/>
              </w:tabs>
              <w:spacing w:line="280" w:lineRule="exact"/>
              <w:ind w:right="12"/>
              <w:rPr>
                <w:rFonts w:ascii="Arial" w:hAnsi="Arial" w:cs="Arial"/>
                <w:color w:val="000000"/>
                <w:sz w:val="16"/>
                <w:szCs w:val="16"/>
              </w:rPr>
            </w:pPr>
            <w:r w:rsidRPr="0026715E">
              <w:rPr>
                <w:rFonts w:ascii="Arial" w:hAnsi="Arial" w:cs="Arial"/>
                <w:color w:val="000000"/>
                <w:sz w:val="16"/>
                <w:szCs w:val="16"/>
              </w:rPr>
              <w:t>-</w:t>
            </w:r>
          </w:p>
        </w:tc>
      </w:tr>
      <w:tr w:rsidR="00561C6B" w:rsidRPr="0026715E" w:rsidTr="00561C6B">
        <w:tc>
          <w:tcPr>
            <w:tcW w:w="3690" w:type="dxa"/>
          </w:tcPr>
          <w:p w:rsidR="00561C6B" w:rsidRDefault="00561C6B" w:rsidP="00561C6B">
            <w:pPr>
              <w:spacing w:line="280" w:lineRule="exact"/>
              <w:rPr>
                <w:rFonts w:ascii="Arial" w:hAnsi="Arial" w:cs="Arial"/>
                <w:sz w:val="16"/>
                <w:szCs w:val="16"/>
              </w:rPr>
            </w:pPr>
            <w:r w:rsidRPr="0026715E">
              <w:rPr>
                <w:rFonts w:ascii="Arial" w:hAnsi="Arial" w:cs="Arial"/>
                <w:b/>
                <w:bCs/>
                <w:sz w:val="16"/>
                <w:szCs w:val="16"/>
              </w:rPr>
              <w:t>Provision for long-term employee benefits</w:t>
            </w:r>
          </w:p>
        </w:tc>
        <w:tc>
          <w:tcPr>
            <w:tcW w:w="1276" w:type="dxa"/>
          </w:tcPr>
          <w:p w:rsidR="00561C6B" w:rsidRPr="00561C6B" w:rsidRDefault="00561C6B" w:rsidP="00561C6B">
            <w:pPr>
              <w:tabs>
                <w:tab w:val="decimal" w:pos="859"/>
              </w:tabs>
              <w:spacing w:line="280" w:lineRule="exact"/>
              <w:ind w:right="12"/>
              <w:rPr>
                <w:rFonts w:ascii="Arial" w:hAnsi="Arial" w:cs="Arial"/>
                <w:color w:val="000000"/>
                <w:sz w:val="16"/>
                <w:szCs w:val="16"/>
              </w:rPr>
            </w:pPr>
          </w:p>
        </w:tc>
        <w:tc>
          <w:tcPr>
            <w:tcW w:w="1277" w:type="dxa"/>
          </w:tcPr>
          <w:p w:rsidR="00561C6B" w:rsidRPr="00561C6B" w:rsidRDefault="00561C6B" w:rsidP="00561C6B">
            <w:pPr>
              <w:tabs>
                <w:tab w:val="decimal" w:pos="859"/>
              </w:tabs>
              <w:spacing w:line="280" w:lineRule="exact"/>
              <w:ind w:right="12"/>
              <w:rPr>
                <w:rFonts w:ascii="Arial" w:hAnsi="Arial" w:cs="Arial"/>
                <w:color w:val="000000"/>
                <w:sz w:val="16"/>
                <w:szCs w:val="16"/>
              </w:rPr>
            </w:pPr>
          </w:p>
        </w:tc>
        <w:tc>
          <w:tcPr>
            <w:tcW w:w="1277" w:type="dxa"/>
          </w:tcPr>
          <w:p w:rsidR="00561C6B" w:rsidRPr="00561C6B" w:rsidRDefault="00561C6B" w:rsidP="00561C6B">
            <w:pPr>
              <w:tabs>
                <w:tab w:val="decimal" w:pos="859"/>
              </w:tabs>
              <w:spacing w:line="280" w:lineRule="exact"/>
              <w:ind w:right="12"/>
              <w:rPr>
                <w:rFonts w:ascii="Arial" w:hAnsi="Arial" w:cs="Arial"/>
                <w:color w:val="000000"/>
                <w:sz w:val="16"/>
                <w:szCs w:val="16"/>
              </w:rPr>
            </w:pPr>
          </w:p>
        </w:tc>
        <w:tc>
          <w:tcPr>
            <w:tcW w:w="1120" w:type="dxa"/>
            <w:vAlign w:val="bottom"/>
          </w:tcPr>
          <w:p w:rsidR="00561C6B" w:rsidRPr="0026715E" w:rsidRDefault="00561C6B" w:rsidP="00561C6B">
            <w:pPr>
              <w:tabs>
                <w:tab w:val="decimal" w:pos="859"/>
              </w:tabs>
              <w:spacing w:line="280" w:lineRule="exact"/>
              <w:ind w:right="12"/>
              <w:rPr>
                <w:rFonts w:ascii="Arial" w:hAnsi="Arial" w:cs="Arial"/>
                <w:color w:val="000000"/>
                <w:sz w:val="16"/>
                <w:szCs w:val="16"/>
              </w:rPr>
            </w:pPr>
          </w:p>
        </w:tc>
      </w:tr>
      <w:tr w:rsidR="00561C6B" w:rsidRPr="0026715E" w:rsidTr="00561C6B">
        <w:tc>
          <w:tcPr>
            <w:tcW w:w="3690" w:type="dxa"/>
          </w:tcPr>
          <w:p w:rsidR="00561C6B" w:rsidRPr="0026715E" w:rsidRDefault="00561C6B" w:rsidP="00561C6B">
            <w:pPr>
              <w:spacing w:line="280" w:lineRule="exact"/>
              <w:ind w:right="-83"/>
              <w:rPr>
                <w:rFonts w:ascii="Arial" w:hAnsi="Arial" w:cs="Arial"/>
                <w:sz w:val="16"/>
                <w:szCs w:val="16"/>
              </w:rPr>
            </w:pPr>
            <w:r>
              <w:rPr>
                <w:rFonts w:ascii="Arial" w:hAnsi="Arial" w:cs="Arial"/>
                <w:b/>
                <w:bCs/>
                <w:sz w:val="16"/>
                <w:szCs w:val="16"/>
              </w:rPr>
              <w:t xml:space="preserve">   </w:t>
            </w:r>
            <w:r w:rsidRPr="0026715E">
              <w:rPr>
                <w:rFonts w:ascii="Arial" w:hAnsi="Arial" w:cs="Arial"/>
                <w:b/>
                <w:bCs/>
                <w:sz w:val="16"/>
                <w:szCs w:val="16"/>
              </w:rPr>
              <w:t>at end of year</w:t>
            </w:r>
          </w:p>
        </w:tc>
        <w:tc>
          <w:tcPr>
            <w:tcW w:w="1276" w:type="dxa"/>
            <w:vAlign w:val="bottom"/>
          </w:tcPr>
          <w:p w:rsidR="00561C6B" w:rsidRPr="00561C6B" w:rsidRDefault="00561C6B" w:rsidP="00561C6B">
            <w:pPr>
              <w:pBdr>
                <w:bottom w:val="double" w:sz="4" w:space="1" w:color="auto"/>
              </w:pBdr>
              <w:tabs>
                <w:tab w:val="decimal" w:pos="859"/>
              </w:tabs>
              <w:spacing w:line="280" w:lineRule="exact"/>
              <w:ind w:right="12"/>
              <w:rPr>
                <w:rFonts w:ascii="Arial" w:hAnsi="Arial" w:cs="Arial"/>
                <w:color w:val="000000"/>
                <w:sz w:val="16"/>
                <w:szCs w:val="16"/>
              </w:rPr>
            </w:pPr>
            <w:r w:rsidRPr="00561C6B">
              <w:rPr>
                <w:rFonts w:ascii="Arial" w:hAnsi="Arial" w:cs="Arial"/>
                <w:color w:val="000000"/>
                <w:sz w:val="16"/>
                <w:szCs w:val="16"/>
              </w:rPr>
              <w:t>63,902</w:t>
            </w:r>
          </w:p>
        </w:tc>
        <w:tc>
          <w:tcPr>
            <w:tcW w:w="1277" w:type="dxa"/>
            <w:vAlign w:val="bottom"/>
          </w:tcPr>
          <w:p w:rsidR="00561C6B" w:rsidRPr="00561C6B" w:rsidRDefault="00561C6B" w:rsidP="00561C6B">
            <w:pPr>
              <w:pBdr>
                <w:bottom w:val="double" w:sz="4" w:space="1" w:color="auto"/>
              </w:pBdr>
              <w:tabs>
                <w:tab w:val="decimal" w:pos="859"/>
              </w:tabs>
              <w:spacing w:line="280" w:lineRule="exact"/>
              <w:ind w:right="12"/>
              <w:rPr>
                <w:rFonts w:ascii="Arial" w:hAnsi="Arial" w:cs="Arial"/>
                <w:color w:val="000000"/>
                <w:sz w:val="16"/>
                <w:szCs w:val="16"/>
              </w:rPr>
            </w:pPr>
            <w:r w:rsidRPr="00561C6B">
              <w:rPr>
                <w:rFonts w:ascii="Arial" w:hAnsi="Arial" w:cs="Arial"/>
                <w:color w:val="000000"/>
                <w:sz w:val="16"/>
                <w:szCs w:val="16"/>
              </w:rPr>
              <w:t>50,057</w:t>
            </w:r>
          </w:p>
        </w:tc>
        <w:tc>
          <w:tcPr>
            <w:tcW w:w="1277" w:type="dxa"/>
            <w:vAlign w:val="bottom"/>
          </w:tcPr>
          <w:p w:rsidR="00561C6B" w:rsidRPr="00561C6B" w:rsidRDefault="00561C6B" w:rsidP="00561C6B">
            <w:pPr>
              <w:pBdr>
                <w:bottom w:val="double" w:sz="4" w:space="1" w:color="auto"/>
              </w:pBdr>
              <w:tabs>
                <w:tab w:val="decimal" w:pos="859"/>
              </w:tabs>
              <w:spacing w:line="280" w:lineRule="exact"/>
              <w:ind w:right="12"/>
              <w:rPr>
                <w:rFonts w:ascii="Arial" w:hAnsi="Arial" w:cs="Arial"/>
                <w:color w:val="000000"/>
                <w:sz w:val="16"/>
                <w:szCs w:val="16"/>
              </w:rPr>
            </w:pPr>
            <w:r w:rsidRPr="00561C6B">
              <w:rPr>
                <w:rFonts w:ascii="Arial" w:hAnsi="Arial" w:cs="Arial"/>
                <w:color w:val="000000"/>
                <w:sz w:val="16"/>
                <w:szCs w:val="16"/>
              </w:rPr>
              <w:t>50,626</w:t>
            </w:r>
          </w:p>
        </w:tc>
        <w:tc>
          <w:tcPr>
            <w:tcW w:w="1120" w:type="dxa"/>
            <w:vAlign w:val="bottom"/>
          </w:tcPr>
          <w:p w:rsidR="00561C6B" w:rsidRPr="0026715E" w:rsidRDefault="00561C6B" w:rsidP="00561C6B">
            <w:pPr>
              <w:pBdr>
                <w:bottom w:val="double" w:sz="4" w:space="1" w:color="auto"/>
              </w:pBdr>
              <w:tabs>
                <w:tab w:val="decimal" w:pos="859"/>
              </w:tabs>
              <w:spacing w:line="280" w:lineRule="exact"/>
              <w:ind w:right="12"/>
              <w:rPr>
                <w:rFonts w:ascii="Arial" w:hAnsi="Arial" w:cs="Arial"/>
                <w:color w:val="000000"/>
                <w:sz w:val="16"/>
                <w:szCs w:val="16"/>
              </w:rPr>
            </w:pPr>
            <w:r w:rsidRPr="0026715E">
              <w:rPr>
                <w:rFonts w:ascii="Arial" w:hAnsi="Arial" w:cs="Arial"/>
                <w:color w:val="000000"/>
                <w:sz w:val="16"/>
                <w:szCs w:val="16"/>
              </w:rPr>
              <w:t>40,962</w:t>
            </w:r>
          </w:p>
        </w:tc>
      </w:tr>
    </w:tbl>
    <w:p w:rsidR="001B77C8" w:rsidRPr="0026715E" w:rsidRDefault="00561C6B" w:rsidP="000D66DB">
      <w:pPr>
        <w:tabs>
          <w:tab w:val="left" w:pos="1440"/>
          <w:tab w:val="left" w:pos="2880"/>
          <w:tab w:val="left" w:pos="3240"/>
          <w:tab w:val="center" w:pos="6120"/>
          <w:tab w:val="left" w:pos="6300"/>
        </w:tabs>
        <w:spacing w:before="120" w:line="380" w:lineRule="exact"/>
        <w:ind w:left="547" w:hanging="547"/>
        <w:rPr>
          <w:rFonts w:ascii="Arial" w:hAnsi="Arial"/>
          <w:sz w:val="22"/>
          <w:szCs w:val="22"/>
        </w:rPr>
      </w:pPr>
      <w:r>
        <w:rPr>
          <w:rFonts w:ascii="Arial" w:hAnsi="Arial"/>
          <w:sz w:val="22"/>
          <w:szCs w:val="22"/>
        </w:rPr>
        <w:tab/>
      </w:r>
      <w:r w:rsidR="000D66DB" w:rsidRPr="0026715E">
        <w:rPr>
          <w:rFonts w:ascii="Arial" w:hAnsi="Arial"/>
          <w:sz w:val="22"/>
          <w:szCs w:val="22"/>
        </w:rPr>
        <w:t>Provision for long-term employe</w:t>
      </w:r>
      <w:r w:rsidR="00F965FC" w:rsidRPr="0026715E">
        <w:rPr>
          <w:rFonts w:ascii="Arial" w:hAnsi="Arial"/>
          <w:sz w:val="22"/>
          <w:szCs w:val="22"/>
        </w:rPr>
        <w:t>e benefits expenses was recognis</w:t>
      </w:r>
      <w:r w:rsidR="000D66DB" w:rsidRPr="0026715E">
        <w:rPr>
          <w:rFonts w:ascii="Arial" w:hAnsi="Arial"/>
          <w:sz w:val="22"/>
          <w:szCs w:val="22"/>
        </w:rPr>
        <w:t>ed in profit or loss in transaction as follows:</w:t>
      </w:r>
    </w:p>
    <w:p w:rsidR="009E118E" w:rsidRPr="0026715E" w:rsidRDefault="009E118E" w:rsidP="00A46845">
      <w:pPr>
        <w:tabs>
          <w:tab w:val="left" w:pos="1440"/>
          <w:tab w:val="left" w:pos="2880"/>
          <w:tab w:val="left" w:pos="3240"/>
          <w:tab w:val="center" w:pos="6120"/>
          <w:tab w:val="left" w:pos="6300"/>
        </w:tabs>
        <w:spacing w:line="380" w:lineRule="exact"/>
        <w:ind w:left="544" w:hanging="544"/>
        <w:jc w:val="right"/>
        <w:rPr>
          <w:rFonts w:ascii="Arial" w:hAnsi="Arial"/>
          <w:b/>
          <w:bCs/>
          <w:sz w:val="18"/>
          <w:szCs w:val="18"/>
        </w:rPr>
      </w:pPr>
      <w:r w:rsidRPr="0026715E">
        <w:rPr>
          <w:rFonts w:ascii="Arial" w:hAnsi="Arial"/>
          <w:sz w:val="18"/>
          <w:szCs w:val="18"/>
        </w:rPr>
        <w:t>(Unit: Thousand Baht)</w:t>
      </w:r>
    </w:p>
    <w:tbl>
      <w:tblPr>
        <w:tblW w:w="8640" w:type="dxa"/>
        <w:tblInd w:w="558" w:type="dxa"/>
        <w:tblLayout w:type="fixed"/>
        <w:tblLook w:val="0000" w:firstRow="0" w:lastRow="0" w:firstColumn="0" w:lastColumn="0" w:noHBand="0" w:noVBand="0"/>
      </w:tblPr>
      <w:tblGrid>
        <w:gridCol w:w="3600"/>
        <w:gridCol w:w="1260"/>
        <w:gridCol w:w="1260"/>
        <w:gridCol w:w="1260"/>
        <w:gridCol w:w="1260"/>
      </w:tblGrid>
      <w:tr w:rsidR="009E118E" w:rsidRPr="0026715E" w:rsidTr="00875B81">
        <w:tc>
          <w:tcPr>
            <w:tcW w:w="3600" w:type="dxa"/>
          </w:tcPr>
          <w:p w:rsidR="009E118E" w:rsidRPr="0026715E" w:rsidRDefault="009E118E" w:rsidP="00875B81">
            <w:pPr>
              <w:spacing w:line="320" w:lineRule="exact"/>
              <w:ind w:left="-18"/>
              <w:jc w:val="both"/>
              <w:rPr>
                <w:rFonts w:ascii="Arial" w:hAnsi="Arial"/>
                <w:sz w:val="18"/>
                <w:szCs w:val="18"/>
                <w:u w:val="single"/>
              </w:rPr>
            </w:pPr>
          </w:p>
        </w:tc>
        <w:tc>
          <w:tcPr>
            <w:tcW w:w="2520" w:type="dxa"/>
            <w:gridSpan w:val="2"/>
          </w:tcPr>
          <w:p w:rsidR="009E118E" w:rsidRPr="0026715E" w:rsidRDefault="009E118E" w:rsidP="00875B81">
            <w:pPr>
              <w:pBdr>
                <w:bottom w:val="single" w:sz="4" w:space="1" w:color="auto"/>
              </w:pBdr>
              <w:spacing w:line="320" w:lineRule="exact"/>
              <w:jc w:val="center"/>
              <w:rPr>
                <w:rFonts w:ascii="Arial" w:hAnsi="Arial"/>
                <w:sz w:val="18"/>
                <w:szCs w:val="18"/>
              </w:rPr>
            </w:pPr>
            <w:r w:rsidRPr="0026715E">
              <w:rPr>
                <w:rFonts w:ascii="Arial" w:hAnsi="Arial"/>
                <w:sz w:val="18"/>
                <w:szCs w:val="18"/>
              </w:rPr>
              <w:t>Consolidated                     financial statements</w:t>
            </w:r>
          </w:p>
        </w:tc>
        <w:tc>
          <w:tcPr>
            <w:tcW w:w="2520" w:type="dxa"/>
            <w:gridSpan w:val="2"/>
          </w:tcPr>
          <w:p w:rsidR="009E118E" w:rsidRPr="0026715E" w:rsidRDefault="009E118E" w:rsidP="00875B81">
            <w:pPr>
              <w:pBdr>
                <w:bottom w:val="single" w:sz="4" w:space="1" w:color="auto"/>
              </w:pBdr>
              <w:spacing w:line="320" w:lineRule="exact"/>
              <w:jc w:val="center"/>
              <w:rPr>
                <w:rFonts w:ascii="Arial" w:hAnsi="Arial"/>
                <w:sz w:val="18"/>
                <w:szCs w:val="18"/>
              </w:rPr>
            </w:pPr>
            <w:r w:rsidRPr="0026715E">
              <w:rPr>
                <w:rFonts w:ascii="Arial" w:hAnsi="Arial"/>
                <w:sz w:val="18"/>
                <w:szCs w:val="18"/>
              </w:rPr>
              <w:t>Separate                          financial statements</w:t>
            </w:r>
          </w:p>
        </w:tc>
      </w:tr>
      <w:tr w:rsidR="009E118E" w:rsidRPr="0026715E" w:rsidTr="00875B81">
        <w:tc>
          <w:tcPr>
            <w:tcW w:w="3600" w:type="dxa"/>
          </w:tcPr>
          <w:p w:rsidR="009E118E" w:rsidRPr="0026715E" w:rsidRDefault="009E118E" w:rsidP="00875B81">
            <w:pPr>
              <w:spacing w:line="320" w:lineRule="exact"/>
              <w:ind w:left="-18"/>
              <w:jc w:val="both"/>
              <w:rPr>
                <w:rFonts w:ascii="Arial" w:hAnsi="Arial"/>
                <w:sz w:val="18"/>
                <w:szCs w:val="18"/>
                <w:u w:val="single"/>
              </w:rPr>
            </w:pPr>
          </w:p>
        </w:tc>
        <w:tc>
          <w:tcPr>
            <w:tcW w:w="1260" w:type="dxa"/>
          </w:tcPr>
          <w:p w:rsidR="009E118E" w:rsidRPr="0026715E" w:rsidRDefault="00E771A4" w:rsidP="00875B81">
            <w:pPr>
              <w:pBdr>
                <w:bottom w:val="single" w:sz="4" w:space="1" w:color="auto"/>
              </w:pBdr>
              <w:spacing w:line="320" w:lineRule="exact"/>
              <w:jc w:val="center"/>
              <w:rPr>
                <w:rFonts w:ascii="Arial" w:hAnsi="Arial"/>
                <w:sz w:val="18"/>
                <w:szCs w:val="18"/>
              </w:rPr>
            </w:pPr>
            <w:r>
              <w:rPr>
                <w:rFonts w:ascii="Arial" w:hAnsi="Arial"/>
                <w:sz w:val="18"/>
                <w:szCs w:val="18"/>
              </w:rPr>
              <w:t>2016</w:t>
            </w:r>
          </w:p>
        </w:tc>
        <w:tc>
          <w:tcPr>
            <w:tcW w:w="1260" w:type="dxa"/>
          </w:tcPr>
          <w:p w:rsidR="009E118E" w:rsidRPr="0026715E" w:rsidRDefault="00E771A4" w:rsidP="00875B81">
            <w:pPr>
              <w:pBdr>
                <w:bottom w:val="single" w:sz="4" w:space="1" w:color="auto"/>
              </w:pBdr>
              <w:spacing w:line="320" w:lineRule="exact"/>
              <w:jc w:val="center"/>
              <w:rPr>
                <w:rFonts w:ascii="Arial" w:hAnsi="Arial"/>
                <w:sz w:val="18"/>
                <w:szCs w:val="18"/>
              </w:rPr>
            </w:pPr>
            <w:r>
              <w:rPr>
                <w:rFonts w:ascii="Arial" w:hAnsi="Arial"/>
                <w:sz w:val="18"/>
                <w:szCs w:val="18"/>
              </w:rPr>
              <w:t>2015</w:t>
            </w:r>
          </w:p>
        </w:tc>
        <w:tc>
          <w:tcPr>
            <w:tcW w:w="1260" w:type="dxa"/>
          </w:tcPr>
          <w:p w:rsidR="009E118E" w:rsidRPr="0026715E" w:rsidRDefault="00E771A4" w:rsidP="00875B81">
            <w:pPr>
              <w:pBdr>
                <w:bottom w:val="single" w:sz="4" w:space="1" w:color="auto"/>
              </w:pBdr>
              <w:spacing w:line="320" w:lineRule="exact"/>
              <w:jc w:val="center"/>
              <w:rPr>
                <w:rFonts w:ascii="Arial" w:hAnsi="Arial"/>
                <w:sz w:val="18"/>
                <w:szCs w:val="18"/>
              </w:rPr>
            </w:pPr>
            <w:r>
              <w:rPr>
                <w:rFonts w:ascii="Arial" w:hAnsi="Arial"/>
                <w:sz w:val="18"/>
                <w:szCs w:val="18"/>
              </w:rPr>
              <w:t>2016</w:t>
            </w:r>
          </w:p>
        </w:tc>
        <w:tc>
          <w:tcPr>
            <w:tcW w:w="1260" w:type="dxa"/>
          </w:tcPr>
          <w:p w:rsidR="009E118E" w:rsidRPr="0026715E" w:rsidRDefault="00E771A4" w:rsidP="00875B81">
            <w:pPr>
              <w:pBdr>
                <w:bottom w:val="single" w:sz="4" w:space="1" w:color="auto"/>
              </w:pBdr>
              <w:spacing w:line="320" w:lineRule="exact"/>
              <w:jc w:val="center"/>
              <w:rPr>
                <w:rFonts w:ascii="Arial" w:hAnsi="Arial"/>
                <w:sz w:val="18"/>
                <w:szCs w:val="18"/>
              </w:rPr>
            </w:pPr>
            <w:r>
              <w:rPr>
                <w:rFonts w:ascii="Arial" w:hAnsi="Arial"/>
                <w:sz w:val="18"/>
                <w:szCs w:val="18"/>
              </w:rPr>
              <w:t>2015</w:t>
            </w:r>
          </w:p>
        </w:tc>
      </w:tr>
      <w:tr w:rsidR="00561C6B" w:rsidRPr="0026715E" w:rsidTr="00035DCB">
        <w:tc>
          <w:tcPr>
            <w:tcW w:w="3600" w:type="dxa"/>
          </w:tcPr>
          <w:p w:rsidR="00561C6B" w:rsidRPr="0026715E" w:rsidRDefault="00561C6B" w:rsidP="00561C6B">
            <w:pPr>
              <w:spacing w:line="320" w:lineRule="exact"/>
              <w:ind w:left="-14"/>
              <w:rPr>
                <w:rFonts w:ascii="Arial" w:hAnsi="Arial" w:cs="Arial"/>
                <w:sz w:val="18"/>
                <w:szCs w:val="18"/>
                <w:cs/>
              </w:rPr>
            </w:pPr>
            <w:r w:rsidRPr="0026715E">
              <w:rPr>
                <w:rFonts w:ascii="Arial" w:hAnsi="Arial"/>
                <w:sz w:val="16"/>
                <w:szCs w:val="16"/>
              </w:rPr>
              <w:t>Cost of sales</w:t>
            </w:r>
          </w:p>
        </w:tc>
        <w:tc>
          <w:tcPr>
            <w:tcW w:w="1260" w:type="dxa"/>
          </w:tcPr>
          <w:p w:rsidR="00561C6B" w:rsidRPr="00561C6B" w:rsidRDefault="00561C6B" w:rsidP="00561C6B">
            <w:pPr>
              <w:tabs>
                <w:tab w:val="decimal" w:pos="972"/>
              </w:tabs>
              <w:spacing w:line="320" w:lineRule="exact"/>
              <w:jc w:val="both"/>
              <w:rPr>
                <w:rFonts w:ascii="Arial" w:hAnsi="Arial" w:cs="Arial"/>
                <w:sz w:val="18"/>
                <w:szCs w:val="18"/>
              </w:rPr>
            </w:pPr>
            <w:r w:rsidRPr="00561C6B">
              <w:rPr>
                <w:rFonts w:ascii="Arial" w:hAnsi="Arial" w:cs="Arial"/>
                <w:sz w:val="18"/>
                <w:szCs w:val="18"/>
              </w:rPr>
              <w:t>494</w:t>
            </w:r>
          </w:p>
        </w:tc>
        <w:tc>
          <w:tcPr>
            <w:tcW w:w="1260" w:type="dxa"/>
          </w:tcPr>
          <w:p w:rsidR="00561C6B" w:rsidRPr="00561C6B" w:rsidRDefault="00561C6B" w:rsidP="00561C6B">
            <w:pPr>
              <w:tabs>
                <w:tab w:val="decimal" w:pos="972"/>
              </w:tabs>
              <w:spacing w:line="320" w:lineRule="exact"/>
              <w:jc w:val="both"/>
              <w:rPr>
                <w:rFonts w:ascii="Arial" w:hAnsi="Arial" w:cs="Arial"/>
                <w:sz w:val="18"/>
                <w:szCs w:val="18"/>
              </w:rPr>
            </w:pPr>
            <w:r w:rsidRPr="00561C6B">
              <w:rPr>
                <w:rFonts w:ascii="Arial" w:hAnsi="Arial" w:cs="Arial"/>
                <w:sz w:val="18"/>
                <w:szCs w:val="18"/>
              </w:rPr>
              <w:t>2,974</w:t>
            </w:r>
          </w:p>
        </w:tc>
        <w:tc>
          <w:tcPr>
            <w:tcW w:w="1260" w:type="dxa"/>
          </w:tcPr>
          <w:p w:rsidR="00561C6B" w:rsidRPr="00561C6B" w:rsidRDefault="00561C6B" w:rsidP="00561C6B">
            <w:pPr>
              <w:tabs>
                <w:tab w:val="decimal" w:pos="972"/>
              </w:tabs>
              <w:spacing w:line="320" w:lineRule="exact"/>
              <w:jc w:val="both"/>
              <w:rPr>
                <w:rFonts w:ascii="Arial" w:hAnsi="Arial" w:cs="Arial"/>
                <w:sz w:val="18"/>
                <w:szCs w:val="18"/>
              </w:rPr>
            </w:pPr>
            <w:r w:rsidRPr="00561C6B">
              <w:rPr>
                <w:rFonts w:ascii="Arial" w:hAnsi="Arial" w:cs="Arial"/>
                <w:sz w:val="18"/>
                <w:szCs w:val="18"/>
              </w:rPr>
              <w:t>494</w:t>
            </w:r>
          </w:p>
        </w:tc>
        <w:tc>
          <w:tcPr>
            <w:tcW w:w="1260" w:type="dxa"/>
          </w:tcPr>
          <w:p w:rsidR="00561C6B" w:rsidRPr="0026715E" w:rsidRDefault="00561C6B" w:rsidP="00561C6B">
            <w:pPr>
              <w:tabs>
                <w:tab w:val="decimal" w:pos="972"/>
              </w:tabs>
              <w:spacing w:line="320" w:lineRule="exact"/>
              <w:jc w:val="both"/>
              <w:rPr>
                <w:rFonts w:ascii="Arial" w:hAnsi="Arial" w:cs="Arial"/>
                <w:sz w:val="18"/>
                <w:szCs w:val="18"/>
              </w:rPr>
            </w:pPr>
            <w:r w:rsidRPr="0026715E">
              <w:rPr>
                <w:rFonts w:ascii="Arial" w:hAnsi="Arial" w:cs="Arial"/>
                <w:sz w:val="18"/>
                <w:szCs w:val="18"/>
              </w:rPr>
              <w:t>2,974</w:t>
            </w:r>
          </w:p>
        </w:tc>
      </w:tr>
      <w:tr w:rsidR="00561C6B" w:rsidRPr="0026715E" w:rsidTr="00035DCB">
        <w:tc>
          <w:tcPr>
            <w:tcW w:w="3600" w:type="dxa"/>
          </w:tcPr>
          <w:p w:rsidR="00561C6B" w:rsidRPr="0026715E" w:rsidRDefault="00561C6B" w:rsidP="00561C6B">
            <w:pPr>
              <w:spacing w:line="320" w:lineRule="exact"/>
              <w:ind w:left="-14"/>
              <w:rPr>
                <w:rFonts w:ascii="Arial" w:hAnsi="Arial" w:cs="Arial"/>
                <w:sz w:val="18"/>
                <w:szCs w:val="18"/>
              </w:rPr>
            </w:pPr>
            <w:r w:rsidRPr="0026715E">
              <w:rPr>
                <w:rFonts w:ascii="Arial" w:hAnsi="Arial"/>
                <w:sz w:val="16"/>
                <w:szCs w:val="16"/>
              </w:rPr>
              <w:t>Selling and administrative expenses</w:t>
            </w:r>
          </w:p>
        </w:tc>
        <w:tc>
          <w:tcPr>
            <w:tcW w:w="1260" w:type="dxa"/>
          </w:tcPr>
          <w:p w:rsidR="00561C6B" w:rsidRPr="00561C6B" w:rsidRDefault="00561C6B" w:rsidP="00561C6B">
            <w:pPr>
              <w:pBdr>
                <w:bottom w:val="single" w:sz="4" w:space="1" w:color="auto"/>
              </w:pBdr>
              <w:tabs>
                <w:tab w:val="decimal" w:pos="972"/>
              </w:tabs>
              <w:spacing w:line="320" w:lineRule="exact"/>
              <w:jc w:val="both"/>
              <w:rPr>
                <w:rFonts w:ascii="Arial" w:hAnsi="Arial" w:cs="Arial"/>
                <w:sz w:val="18"/>
                <w:szCs w:val="18"/>
              </w:rPr>
            </w:pPr>
            <w:r w:rsidRPr="00561C6B">
              <w:rPr>
                <w:rFonts w:ascii="Arial" w:hAnsi="Arial" w:cs="Arial"/>
                <w:sz w:val="18"/>
                <w:szCs w:val="18"/>
              </w:rPr>
              <w:t>13,124</w:t>
            </w:r>
          </w:p>
        </w:tc>
        <w:tc>
          <w:tcPr>
            <w:tcW w:w="1260" w:type="dxa"/>
          </w:tcPr>
          <w:p w:rsidR="00561C6B" w:rsidRPr="00561C6B" w:rsidRDefault="00561C6B" w:rsidP="00561C6B">
            <w:pPr>
              <w:pBdr>
                <w:bottom w:val="single" w:sz="4" w:space="1" w:color="auto"/>
              </w:pBdr>
              <w:tabs>
                <w:tab w:val="decimal" w:pos="972"/>
              </w:tabs>
              <w:spacing w:line="320" w:lineRule="exact"/>
              <w:jc w:val="both"/>
              <w:rPr>
                <w:rFonts w:ascii="Arial" w:hAnsi="Arial" w:cs="Arial"/>
                <w:sz w:val="18"/>
                <w:szCs w:val="18"/>
              </w:rPr>
            </w:pPr>
            <w:r w:rsidRPr="00561C6B">
              <w:rPr>
                <w:rFonts w:ascii="Arial" w:hAnsi="Arial" w:cs="Arial"/>
                <w:sz w:val="18"/>
                <w:szCs w:val="18"/>
              </w:rPr>
              <w:t>10,315</w:t>
            </w:r>
          </w:p>
        </w:tc>
        <w:tc>
          <w:tcPr>
            <w:tcW w:w="1260" w:type="dxa"/>
          </w:tcPr>
          <w:p w:rsidR="00561C6B" w:rsidRPr="00561C6B" w:rsidRDefault="00561C6B" w:rsidP="00561C6B">
            <w:pPr>
              <w:pBdr>
                <w:bottom w:val="single" w:sz="4" w:space="1" w:color="auto"/>
              </w:pBdr>
              <w:tabs>
                <w:tab w:val="decimal" w:pos="972"/>
              </w:tabs>
              <w:spacing w:line="320" w:lineRule="exact"/>
              <w:jc w:val="both"/>
              <w:rPr>
                <w:rFonts w:ascii="Arial" w:hAnsi="Arial" w:cs="Arial"/>
                <w:sz w:val="18"/>
                <w:szCs w:val="18"/>
              </w:rPr>
            </w:pPr>
            <w:r w:rsidRPr="00561C6B">
              <w:rPr>
                <w:rFonts w:ascii="Arial" w:hAnsi="Arial" w:cs="Arial"/>
                <w:sz w:val="18"/>
                <w:szCs w:val="18"/>
              </w:rPr>
              <w:t>9,170</w:t>
            </w:r>
          </w:p>
        </w:tc>
        <w:tc>
          <w:tcPr>
            <w:tcW w:w="1260" w:type="dxa"/>
          </w:tcPr>
          <w:p w:rsidR="00561C6B" w:rsidRPr="0026715E" w:rsidRDefault="00561C6B" w:rsidP="00561C6B">
            <w:pPr>
              <w:pBdr>
                <w:bottom w:val="single" w:sz="4" w:space="1" w:color="auto"/>
              </w:pBdr>
              <w:tabs>
                <w:tab w:val="decimal" w:pos="972"/>
              </w:tabs>
              <w:spacing w:line="320" w:lineRule="exact"/>
              <w:jc w:val="both"/>
              <w:rPr>
                <w:rFonts w:ascii="Arial" w:hAnsi="Arial" w:cs="Arial"/>
                <w:sz w:val="18"/>
                <w:szCs w:val="18"/>
              </w:rPr>
            </w:pPr>
            <w:r w:rsidRPr="0026715E">
              <w:rPr>
                <w:rFonts w:ascii="Arial" w:hAnsi="Arial" w:cs="Arial"/>
                <w:sz w:val="18"/>
                <w:szCs w:val="18"/>
              </w:rPr>
              <w:t>7,232</w:t>
            </w:r>
          </w:p>
        </w:tc>
      </w:tr>
      <w:tr w:rsidR="00561C6B" w:rsidRPr="0026715E" w:rsidTr="00035DCB">
        <w:tc>
          <w:tcPr>
            <w:tcW w:w="3600" w:type="dxa"/>
          </w:tcPr>
          <w:p w:rsidR="00561C6B" w:rsidRPr="0026715E" w:rsidRDefault="00561C6B" w:rsidP="00561C6B">
            <w:pPr>
              <w:spacing w:line="320" w:lineRule="exact"/>
              <w:ind w:left="-14" w:right="-169"/>
              <w:rPr>
                <w:rFonts w:ascii="Arial" w:hAnsi="Arial" w:cs="Arial"/>
                <w:b/>
                <w:bCs/>
                <w:spacing w:val="-2"/>
                <w:sz w:val="18"/>
                <w:szCs w:val="18"/>
                <w:cs/>
              </w:rPr>
            </w:pPr>
            <w:r w:rsidRPr="0026715E">
              <w:rPr>
                <w:rFonts w:ascii="Arial" w:hAnsi="Arial" w:cs="Arial"/>
                <w:b/>
                <w:bCs/>
                <w:spacing w:val="-2"/>
                <w:sz w:val="18"/>
                <w:szCs w:val="18"/>
              </w:rPr>
              <w:t>Total expense recognised in profit or loss</w:t>
            </w:r>
          </w:p>
        </w:tc>
        <w:tc>
          <w:tcPr>
            <w:tcW w:w="1260" w:type="dxa"/>
          </w:tcPr>
          <w:p w:rsidR="00561C6B" w:rsidRPr="00561C6B" w:rsidRDefault="00561C6B" w:rsidP="00561C6B">
            <w:pPr>
              <w:pBdr>
                <w:bottom w:val="double" w:sz="4" w:space="1" w:color="auto"/>
              </w:pBdr>
              <w:tabs>
                <w:tab w:val="decimal" w:pos="972"/>
              </w:tabs>
              <w:spacing w:line="320" w:lineRule="exact"/>
              <w:jc w:val="both"/>
              <w:rPr>
                <w:rFonts w:ascii="Arial" w:hAnsi="Arial" w:cs="Arial"/>
                <w:sz w:val="18"/>
                <w:szCs w:val="18"/>
              </w:rPr>
            </w:pPr>
            <w:r w:rsidRPr="00561C6B">
              <w:rPr>
                <w:rFonts w:ascii="Arial" w:hAnsi="Arial" w:cs="Arial"/>
                <w:sz w:val="18"/>
                <w:szCs w:val="18"/>
              </w:rPr>
              <w:t>13,618</w:t>
            </w:r>
          </w:p>
        </w:tc>
        <w:tc>
          <w:tcPr>
            <w:tcW w:w="1260" w:type="dxa"/>
          </w:tcPr>
          <w:p w:rsidR="00561C6B" w:rsidRPr="00561C6B" w:rsidRDefault="00561C6B" w:rsidP="00561C6B">
            <w:pPr>
              <w:pBdr>
                <w:bottom w:val="double" w:sz="4" w:space="1" w:color="auto"/>
              </w:pBdr>
              <w:tabs>
                <w:tab w:val="decimal" w:pos="972"/>
              </w:tabs>
              <w:spacing w:line="320" w:lineRule="exact"/>
              <w:jc w:val="both"/>
              <w:rPr>
                <w:rFonts w:ascii="Arial" w:hAnsi="Arial" w:cs="Arial"/>
                <w:sz w:val="18"/>
                <w:szCs w:val="18"/>
              </w:rPr>
            </w:pPr>
            <w:r w:rsidRPr="00561C6B">
              <w:rPr>
                <w:rFonts w:ascii="Arial" w:hAnsi="Arial" w:cs="Arial"/>
                <w:sz w:val="18"/>
                <w:szCs w:val="18"/>
              </w:rPr>
              <w:t>13,289</w:t>
            </w:r>
          </w:p>
        </w:tc>
        <w:tc>
          <w:tcPr>
            <w:tcW w:w="1260" w:type="dxa"/>
          </w:tcPr>
          <w:p w:rsidR="00561C6B" w:rsidRPr="00561C6B" w:rsidRDefault="00561C6B" w:rsidP="00561C6B">
            <w:pPr>
              <w:pBdr>
                <w:bottom w:val="double" w:sz="4" w:space="1" w:color="auto"/>
              </w:pBdr>
              <w:tabs>
                <w:tab w:val="decimal" w:pos="972"/>
              </w:tabs>
              <w:spacing w:line="320" w:lineRule="exact"/>
              <w:jc w:val="both"/>
              <w:rPr>
                <w:rFonts w:ascii="Arial" w:hAnsi="Arial" w:cs="Arial"/>
                <w:sz w:val="18"/>
                <w:szCs w:val="18"/>
              </w:rPr>
            </w:pPr>
            <w:r w:rsidRPr="00561C6B">
              <w:rPr>
                <w:rFonts w:ascii="Arial" w:hAnsi="Arial" w:cs="Arial"/>
                <w:sz w:val="18"/>
                <w:szCs w:val="18"/>
              </w:rPr>
              <w:t>9,664</w:t>
            </w:r>
          </w:p>
        </w:tc>
        <w:tc>
          <w:tcPr>
            <w:tcW w:w="1260" w:type="dxa"/>
          </w:tcPr>
          <w:p w:rsidR="00561C6B" w:rsidRPr="0026715E" w:rsidRDefault="00561C6B" w:rsidP="00561C6B">
            <w:pPr>
              <w:pBdr>
                <w:bottom w:val="double" w:sz="4" w:space="1" w:color="auto"/>
              </w:pBdr>
              <w:tabs>
                <w:tab w:val="decimal" w:pos="972"/>
              </w:tabs>
              <w:spacing w:line="320" w:lineRule="exact"/>
              <w:jc w:val="both"/>
              <w:rPr>
                <w:rFonts w:ascii="Arial" w:hAnsi="Arial" w:cs="Arial"/>
                <w:sz w:val="18"/>
                <w:szCs w:val="18"/>
              </w:rPr>
            </w:pPr>
            <w:r w:rsidRPr="0026715E">
              <w:rPr>
                <w:rFonts w:ascii="Arial" w:hAnsi="Arial" w:cs="Arial"/>
                <w:sz w:val="18"/>
                <w:szCs w:val="18"/>
              </w:rPr>
              <w:t>10,206</w:t>
            </w:r>
          </w:p>
        </w:tc>
      </w:tr>
    </w:tbl>
    <w:p w:rsidR="00561C6B" w:rsidRDefault="00A46845" w:rsidP="00537104">
      <w:pPr>
        <w:tabs>
          <w:tab w:val="right" w:pos="7280"/>
          <w:tab w:val="right" w:pos="8760"/>
        </w:tabs>
        <w:spacing w:before="240" w:after="120" w:line="380" w:lineRule="exact"/>
        <w:ind w:left="540" w:right="29" w:hanging="540"/>
        <w:jc w:val="thaiDistribute"/>
        <w:rPr>
          <w:rFonts w:ascii="Arial" w:hAnsi="Arial"/>
          <w:sz w:val="22"/>
          <w:szCs w:val="22"/>
        </w:rPr>
      </w:pPr>
      <w:r w:rsidRPr="0026715E">
        <w:rPr>
          <w:rFonts w:ascii="Arial" w:hAnsi="Arial"/>
          <w:sz w:val="22"/>
          <w:szCs w:val="22"/>
        </w:rPr>
        <w:tab/>
      </w:r>
      <w:r w:rsidR="007448AB">
        <w:rPr>
          <w:rFonts w:ascii="Arial" w:hAnsi="Arial"/>
          <w:sz w:val="22"/>
          <w:szCs w:val="22"/>
        </w:rPr>
        <w:t>During 2016, the Company allo</w:t>
      </w:r>
      <w:r w:rsidR="00561C6B">
        <w:rPr>
          <w:rFonts w:ascii="Arial" w:hAnsi="Arial"/>
          <w:sz w:val="22"/>
          <w:szCs w:val="22"/>
        </w:rPr>
        <w:t xml:space="preserve">cated </w:t>
      </w:r>
      <w:r w:rsidR="007448AB">
        <w:rPr>
          <w:rFonts w:ascii="Arial" w:hAnsi="Arial"/>
          <w:sz w:val="22"/>
          <w:szCs w:val="22"/>
        </w:rPr>
        <w:t xml:space="preserve">expenses related </w:t>
      </w:r>
      <w:r w:rsidR="00561C6B">
        <w:rPr>
          <w:rFonts w:ascii="Arial" w:hAnsi="Arial"/>
          <w:sz w:val="22"/>
          <w:szCs w:val="22"/>
        </w:rPr>
        <w:t>to long-term employee benefits amounting to Baht 0.5 million (2015: Baht 3.0 million) to real estate development costs.</w:t>
      </w:r>
    </w:p>
    <w:p w:rsidR="001B77C8" w:rsidRPr="0026715E" w:rsidRDefault="00561C6B" w:rsidP="00561C6B">
      <w:pPr>
        <w:tabs>
          <w:tab w:val="right" w:pos="7280"/>
          <w:tab w:val="right" w:pos="8760"/>
        </w:tabs>
        <w:spacing w:before="120" w:after="120" w:line="380" w:lineRule="exact"/>
        <w:ind w:left="547" w:right="29" w:hanging="547"/>
        <w:jc w:val="thaiDistribute"/>
        <w:rPr>
          <w:rFonts w:ascii="Arial" w:hAnsi="Arial" w:cs="Arial"/>
          <w:sz w:val="22"/>
          <w:szCs w:val="22"/>
        </w:rPr>
      </w:pPr>
      <w:r>
        <w:rPr>
          <w:rFonts w:ascii="Arial" w:hAnsi="Arial"/>
          <w:sz w:val="22"/>
          <w:szCs w:val="22"/>
        </w:rPr>
        <w:tab/>
      </w:r>
      <w:r w:rsidR="001B77C8" w:rsidRPr="0026715E">
        <w:rPr>
          <w:rFonts w:ascii="Arial" w:hAnsi="Arial"/>
          <w:sz w:val="22"/>
          <w:szCs w:val="22"/>
        </w:rPr>
        <w:t xml:space="preserve">The Company and its subsidiaries expect to pay Baht </w:t>
      </w:r>
      <w:r w:rsidR="008572B5">
        <w:rPr>
          <w:rFonts w:ascii="Arial" w:hAnsi="Arial"/>
          <w:sz w:val="22"/>
          <w:szCs w:val="22"/>
        </w:rPr>
        <w:t>1.8</w:t>
      </w:r>
      <w:r w:rsidR="001B77C8" w:rsidRPr="0026715E">
        <w:rPr>
          <w:rFonts w:ascii="Arial" w:hAnsi="Arial"/>
          <w:sz w:val="22"/>
          <w:szCs w:val="22"/>
        </w:rPr>
        <w:t xml:space="preserve"> million of long-term employee benefits during the next year</w:t>
      </w:r>
      <w:r w:rsidR="008572B5">
        <w:rPr>
          <w:rFonts w:ascii="Arial" w:hAnsi="Arial"/>
          <w:sz w:val="22"/>
          <w:szCs w:val="22"/>
        </w:rPr>
        <w:t xml:space="preserve"> </w:t>
      </w:r>
      <w:r w:rsidR="008572B5" w:rsidRPr="0026715E">
        <w:rPr>
          <w:rFonts w:ascii="Arial" w:hAnsi="Arial" w:cs="Arial"/>
          <w:sz w:val="22"/>
          <w:szCs w:val="22"/>
        </w:rPr>
        <w:t>(</w:t>
      </w:r>
      <w:r w:rsidR="008572B5">
        <w:rPr>
          <w:rFonts w:ascii="Arial" w:hAnsi="Arial" w:cs="Arial"/>
          <w:sz w:val="22"/>
          <w:szCs w:val="22"/>
        </w:rPr>
        <w:t>2015</w:t>
      </w:r>
      <w:r w:rsidR="008572B5" w:rsidRPr="0026715E">
        <w:rPr>
          <w:rFonts w:ascii="Arial" w:hAnsi="Arial" w:cs="Arial"/>
          <w:sz w:val="22"/>
          <w:szCs w:val="22"/>
        </w:rPr>
        <w:t>: Baht 3.</w:t>
      </w:r>
      <w:r w:rsidR="008572B5">
        <w:rPr>
          <w:rFonts w:ascii="Arial" w:hAnsi="Arial" w:cs="Arial"/>
          <w:sz w:val="22"/>
          <w:szCs w:val="22"/>
        </w:rPr>
        <w:t>5</w:t>
      </w:r>
      <w:r w:rsidR="00D66D2B">
        <w:rPr>
          <w:rFonts w:ascii="Arial" w:hAnsi="Arial" w:cs="Arial"/>
          <w:sz w:val="22"/>
          <w:szCs w:val="22"/>
        </w:rPr>
        <w:t xml:space="preserve"> million) (the Company only: Baht 1.6 million 2015: Baht 3.1 million).</w:t>
      </w:r>
    </w:p>
    <w:p w:rsidR="001B77C8" w:rsidRPr="0026715E" w:rsidRDefault="001B77C8" w:rsidP="00561C6B">
      <w:pPr>
        <w:tabs>
          <w:tab w:val="right" w:pos="7280"/>
          <w:tab w:val="right" w:pos="8760"/>
        </w:tabs>
        <w:spacing w:before="120" w:after="120" w:line="380" w:lineRule="exact"/>
        <w:ind w:left="547" w:right="29" w:hanging="547"/>
        <w:jc w:val="thaiDistribute"/>
        <w:rPr>
          <w:rFonts w:ascii="Arial" w:hAnsi="Arial" w:cstheme="minorBidi"/>
          <w:sz w:val="22"/>
          <w:szCs w:val="22"/>
        </w:rPr>
      </w:pPr>
      <w:r w:rsidRPr="0026715E">
        <w:rPr>
          <w:rFonts w:ascii="Arial" w:hAnsi="Arial" w:cs="Arial"/>
          <w:sz w:val="22"/>
          <w:szCs w:val="22"/>
        </w:rPr>
        <w:tab/>
        <w:t xml:space="preserve">As at </w:t>
      </w:r>
      <w:r w:rsidRPr="0026715E">
        <w:rPr>
          <w:rFonts w:ascii="Arial" w:hAnsi="Arial" w:cstheme="minorBidi"/>
          <w:sz w:val="22"/>
          <w:szCs w:val="22"/>
        </w:rPr>
        <w:t xml:space="preserve">31 December </w:t>
      </w:r>
      <w:r w:rsidR="00E771A4">
        <w:rPr>
          <w:rFonts w:ascii="Arial" w:hAnsi="Arial" w:cs="Arial"/>
          <w:sz w:val="22"/>
          <w:szCs w:val="22"/>
        </w:rPr>
        <w:t>2016</w:t>
      </w:r>
      <w:r w:rsidRPr="0026715E">
        <w:rPr>
          <w:rFonts w:ascii="Arial" w:hAnsi="Arial" w:cs="Arial"/>
          <w:sz w:val="22"/>
          <w:szCs w:val="22"/>
        </w:rPr>
        <w:t xml:space="preserve">, the weighted average duration of </w:t>
      </w:r>
      <w:r w:rsidRPr="0026715E">
        <w:rPr>
          <w:rFonts w:ascii="Arial" w:hAnsi="Arial"/>
          <w:sz w:val="22"/>
          <w:szCs w:val="22"/>
        </w:rPr>
        <w:t xml:space="preserve">the liabilities for long-term employee benefit is </w:t>
      </w:r>
      <w:r w:rsidR="00561C6B">
        <w:rPr>
          <w:rFonts w:ascii="Arial" w:hAnsi="Arial"/>
          <w:sz w:val="22"/>
          <w:szCs w:val="22"/>
        </w:rPr>
        <w:t>10</w:t>
      </w:r>
      <w:r w:rsidRPr="0026715E">
        <w:rPr>
          <w:rFonts w:ascii="Arial" w:hAnsi="Arial"/>
          <w:sz w:val="22"/>
          <w:szCs w:val="22"/>
        </w:rPr>
        <w:t xml:space="preserve"> years</w:t>
      </w:r>
      <w:r w:rsidR="00561C6B">
        <w:rPr>
          <w:rFonts w:ascii="Arial" w:hAnsi="Arial"/>
          <w:sz w:val="22"/>
          <w:szCs w:val="22"/>
        </w:rPr>
        <w:t xml:space="preserve"> </w:t>
      </w:r>
      <w:r w:rsidR="00561C6B" w:rsidRPr="0026715E">
        <w:rPr>
          <w:rFonts w:ascii="Arial" w:hAnsi="Arial" w:cs="Arial"/>
          <w:sz w:val="22"/>
          <w:szCs w:val="22"/>
        </w:rPr>
        <w:t>(</w:t>
      </w:r>
      <w:r w:rsidR="00561C6B">
        <w:rPr>
          <w:rFonts w:ascii="Arial" w:hAnsi="Arial" w:cs="Arial"/>
          <w:sz w:val="22"/>
          <w:szCs w:val="22"/>
        </w:rPr>
        <w:t>2015</w:t>
      </w:r>
      <w:r w:rsidR="00561C6B" w:rsidRPr="0026715E">
        <w:rPr>
          <w:rFonts w:ascii="Arial" w:hAnsi="Arial" w:cs="Arial"/>
          <w:sz w:val="22"/>
          <w:szCs w:val="22"/>
        </w:rPr>
        <w:t>: 12 years</w:t>
      </w:r>
      <w:r w:rsidR="007D03BE">
        <w:rPr>
          <w:rFonts w:ascii="Arial" w:hAnsi="Arial"/>
          <w:sz w:val="22"/>
          <w:szCs w:val="22"/>
        </w:rPr>
        <w:t xml:space="preserve">) </w:t>
      </w:r>
      <w:r w:rsidR="00D66D2B">
        <w:rPr>
          <w:rFonts w:ascii="Arial" w:hAnsi="Arial"/>
          <w:sz w:val="22"/>
          <w:szCs w:val="22"/>
        </w:rPr>
        <w:t>(</w:t>
      </w:r>
      <w:r w:rsidR="007D03BE">
        <w:rPr>
          <w:rFonts w:ascii="Arial" w:hAnsi="Arial"/>
          <w:sz w:val="22"/>
          <w:szCs w:val="22"/>
        </w:rPr>
        <w:t>the Company only</w:t>
      </w:r>
      <w:r w:rsidRPr="0026715E">
        <w:rPr>
          <w:rFonts w:ascii="Arial" w:hAnsi="Arial" w:cs="Arial"/>
          <w:sz w:val="22"/>
          <w:szCs w:val="22"/>
        </w:rPr>
        <w:t xml:space="preserve">: </w:t>
      </w:r>
      <w:r w:rsidR="00561C6B">
        <w:rPr>
          <w:rFonts w:ascii="Arial" w:hAnsi="Arial" w:cs="Arial"/>
          <w:sz w:val="22"/>
          <w:szCs w:val="22"/>
        </w:rPr>
        <w:t>10 years</w:t>
      </w:r>
      <w:r w:rsidR="007D03BE">
        <w:rPr>
          <w:rFonts w:ascii="Arial" w:hAnsi="Arial" w:cs="Arial"/>
          <w:sz w:val="22"/>
          <w:szCs w:val="22"/>
        </w:rPr>
        <w:t xml:space="preserve"> 2015</w:t>
      </w:r>
      <w:r w:rsidRPr="0026715E">
        <w:rPr>
          <w:rFonts w:ascii="Arial" w:hAnsi="Arial" w:cs="Arial"/>
          <w:sz w:val="22"/>
          <w:szCs w:val="22"/>
        </w:rPr>
        <w:t xml:space="preserve">: </w:t>
      </w:r>
      <w:r w:rsidR="00F965FC" w:rsidRPr="0026715E">
        <w:rPr>
          <w:rFonts w:ascii="Arial" w:hAnsi="Arial" w:cs="Arial"/>
          <w:sz w:val="22"/>
          <w:szCs w:val="22"/>
        </w:rPr>
        <w:t>12</w:t>
      </w:r>
      <w:r w:rsidRPr="0026715E">
        <w:rPr>
          <w:rFonts w:ascii="Arial" w:hAnsi="Arial" w:cs="Arial"/>
          <w:sz w:val="22"/>
          <w:szCs w:val="22"/>
        </w:rPr>
        <w:t xml:space="preserve"> years).</w:t>
      </w:r>
      <w:r w:rsidRPr="0026715E">
        <w:rPr>
          <w:rFonts w:ascii="Arial" w:hAnsi="Arial"/>
          <w:sz w:val="22"/>
          <w:szCs w:val="22"/>
        </w:rPr>
        <w:t xml:space="preserve"> </w:t>
      </w:r>
    </w:p>
    <w:p w:rsidR="007D03BE" w:rsidRDefault="007D03BE">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A46845" w:rsidRDefault="00381D6E" w:rsidP="00561C6B">
      <w:pPr>
        <w:tabs>
          <w:tab w:val="left" w:pos="2160"/>
        </w:tabs>
        <w:spacing w:before="120" w:after="120" w:line="380" w:lineRule="exact"/>
        <w:ind w:left="547" w:hanging="547"/>
        <w:jc w:val="both"/>
        <w:rPr>
          <w:rFonts w:ascii="Arial" w:hAnsi="Arial"/>
          <w:sz w:val="22"/>
          <w:szCs w:val="22"/>
        </w:rPr>
      </w:pPr>
      <w:r>
        <w:rPr>
          <w:rFonts w:ascii="Arial" w:hAnsi="Arial"/>
          <w:sz w:val="22"/>
          <w:szCs w:val="22"/>
        </w:rPr>
        <w:lastRenderedPageBreak/>
        <w:tab/>
      </w:r>
      <w:r w:rsidR="00537104">
        <w:rPr>
          <w:rFonts w:ascii="Arial" w:hAnsi="Arial"/>
          <w:sz w:val="22"/>
          <w:szCs w:val="22"/>
        </w:rPr>
        <w:t>Significant</w:t>
      </w:r>
      <w:r w:rsidR="00A46845" w:rsidRPr="0026715E">
        <w:rPr>
          <w:rFonts w:ascii="Arial" w:hAnsi="Arial"/>
          <w:sz w:val="22"/>
          <w:szCs w:val="22"/>
        </w:rPr>
        <w:t xml:space="preserve"> actuarial assumptions are </w:t>
      </w:r>
      <w:r w:rsidR="00537104">
        <w:rPr>
          <w:rFonts w:ascii="Arial" w:hAnsi="Arial"/>
          <w:sz w:val="22"/>
          <w:szCs w:val="22"/>
        </w:rPr>
        <w:t>summarised below:</w:t>
      </w:r>
    </w:p>
    <w:p w:rsidR="00537104" w:rsidRPr="00537104" w:rsidRDefault="00537104" w:rsidP="00537104">
      <w:pPr>
        <w:tabs>
          <w:tab w:val="left" w:pos="2160"/>
        </w:tabs>
        <w:spacing w:before="120" w:line="380" w:lineRule="exact"/>
        <w:ind w:left="547" w:hanging="547"/>
        <w:jc w:val="right"/>
        <w:rPr>
          <w:rFonts w:ascii="Arial" w:hAnsi="Arial"/>
          <w:spacing w:val="-4"/>
          <w:sz w:val="18"/>
          <w:szCs w:val="18"/>
        </w:rPr>
      </w:pPr>
      <w:r w:rsidRPr="00537104">
        <w:rPr>
          <w:rFonts w:ascii="Arial" w:hAnsi="Arial"/>
          <w:spacing w:val="-4"/>
          <w:sz w:val="18"/>
          <w:szCs w:val="18"/>
        </w:rPr>
        <w:t>(Unit: percent per annum)</w:t>
      </w:r>
    </w:p>
    <w:tbl>
      <w:tblPr>
        <w:tblStyle w:val="TableGrid"/>
        <w:tblW w:w="855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430"/>
        <w:gridCol w:w="1530"/>
        <w:gridCol w:w="1440"/>
        <w:gridCol w:w="1530"/>
        <w:gridCol w:w="1620"/>
      </w:tblGrid>
      <w:tr w:rsidR="002B2762" w:rsidRPr="0026715E" w:rsidTr="00537104">
        <w:tc>
          <w:tcPr>
            <w:tcW w:w="2430" w:type="dxa"/>
          </w:tcPr>
          <w:p w:rsidR="002B2762" w:rsidRPr="0026715E" w:rsidRDefault="002B2762" w:rsidP="002B2762">
            <w:pPr>
              <w:tabs>
                <w:tab w:val="left" w:pos="900"/>
                <w:tab w:val="left" w:pos="2160"/>
                <w:tab w:val="right" w:pos="8100"/>
              </w:tabs>
              <w:spacing w:line="340" w:lineRule="exact"/>
              <w:jc w:val="center"/>
              <w:rPr>
                <w:rFonts w:ascii="Arial" w:hAnsi="Arial"/>
                <w:color w:val="000000"/>
                <w:sz w:val="18"/>
                <w:szCs w:val="18"/>
                <w:cs/>
              </w:rPr>
            </w:pPr>
          </w:p>
        </w:tc>
        <w:tc>
          <w:tcPr>
            <w:tcW w:w="2970" w:type="dxa"/>
            <w:gridSpan w:val="2"/>
          </w:tcPr>
          <w:p w:rsidR="002B2762" w:rsidRPr="0026715E" w:rsidRDefault="002B2762" w:rsidP="002B2762">
            <w:pPr>
              <w:pBdr>
                <w:bottom w:val="single" w:sz="4" w:space="1" w:color="auto"/>
              </w:pBdr>
              <w:tabs>
                <w:tab w:val="right" w:pos="8100"/>
              </w:tabs>
              <w:spacing w:line="340" w:lineRule="exact"/>
              <w:jc w:val="center"/>
              <w:rPr>
                <w:rFonts w:ascii="Arial" w:hAnsi="Arial"/>
                <w:color w:val="000000"/>
                <w:sz w:val="18"/>
                <w:szCs w:val="18"/>
              </w:rPr>
            </w:pPr>
            <w:r w:rsidRPr="0026715E">
              <w:rPr>
                <w:rFonts w:ascii="Arial" w:hAnsi="Arial"/>
                <w:spacing w:val="-4"/>
                <w:sz w:val="18"/>
                <w:szCs w:val="18"/>
              </w:rPr>
              <w:t>Consolidated financial statements</w:t>
            </w:r>
          </w:p>
        </w:tc>
        <w:tc>
          <w:tcPr>
            <w:tcW w:w="3150" w:type="dxa"/>
            <w:gridSpan w:val="2"/>
          </w:tcPr>
          <w:p w:rsidR="002B2762" w:rsidRPr="0026715E" w:rsidRDefault="002B2762" w:rsidP="002B2762">
            <w:pPr>
              <w:pBdr>
                <w:bottom w:val="single" w:sz="4" w:space="1" w:color="auto"/>
              </w:pBdr>
              <w:tabs>
                <w:tab w:val="right" w:pos="8100"/>
              </w:tabs>
              <w:spacing w:line="340" w:lineRule="exact"/>
              <w:jc w:val="center"/>
              <w:rPr>
                <w:rFonts w:ascii="Arial" w:hAnsi="Arial"/>
                <w:color w:val="000000"/>
                <w:sz w:val="18"/>
                <w:szCs w:val="18"/>
              </w:rPr>
            </w:pPr>
            <w:r w:rsidRPr="0026715E">
              <w:rPr>
                <w:rFonts w:ascii="Arial" w:hAnsi="Arial"/>
                <w:spacing w:val="-4"/>
                <w:sz w:val="18"/>
                <w:szCs w:val="18"/>
              </w:rPr>
              <w:t>Separate financial statements</w:t>
            </w:r>
          </w:p>
        </w:tc>
      </w:tr>
      <w:tr w:rsidR="002B2762" w:rsidRPr="0026715E" w:rsidTr="00537104">
        <w:tc>
          <w:tcPr>
            <w:tcW w:w="2430" w:type="dxa"/>
          </w:tcPr>
          <w:p w:rsidR="002B2762" w:rsidRPr="0026715E" w:rsidRDefault="002B2762" w:rsidP="002B2762">
            <w:pPr>
              <w:tabs>
                <w:tab w:val="left" w:pos="900"/>
                <w:tab w:val="left" w:pos="2160"/>
                <w:tab w:val="right" w:pos="8100"/>
              </w:tabs>
              <w:spacing w:line="340" w:lineRule="exact"/>
              <w:jc w:val="center"/>
              <w:rPr>
                <w:rFonts w:ascii="Arial" w:hAnsi="Arial"/>
                <w:color w:val="000000"/>
                <w:sz w:val="18"/>
                <w:szCs w:val="18"/>
                <w:cs/>
              </w:rPr>
            </w:pPr>
          </w:p>
        </w:tc>
        <w:tc>
          <w:tcPr>
            <w:tcW w:w="1530" w:type="dxa"/>
          </w:tcPr>
          <w:p w:rsidR="002B2762" w:rsidRPr="0026715E" w:rsidRDefault="00E771A4" w:rsidP="002B2762">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Pr>
                <w:rFonts w:ascii="Arial" w:hAnsi="Arial"/>
                <w:color w:val="000000"/>
                <w:sz w:val="18"/>
                <w:szCs w:val="18"/>
              </w:rPr>
              <w:t>2016</w:t>
            </w:r>
          </w:p>
        </w:tc>
        <w:tc>
          <w:tcPr>
            <w:tcW w:w="1440" w:type="dxa"/>
          </w:tcPr>
          <w:p w:rsidR="002B2762" w:rsidRPr="0026715E" w:rsidRDefault="00E771A4" w:rsidP="002B2762">
            <w:pPr>
              <w:pBdr>
                <w:bottom w:val="single" w:sz="4" w:space="1" w:color="auto"/>
              </w:pBdr>
              <w:tabs>
                <w:tab w:val="right" w:pos="8100"/>
              </w:tabs>
              <w:spacing w:line="340" w:lineRule="exact"/>
              <w:jc w:val="center"/>
              <w:rPr>
                <w:rFonts w:ascii="Arial" w:hAnsi="Arial"/>
                <w:color w:val="000000"/>
                <w:spacing w:val="-4"/>
                <w:sz w:val="18"/>
                <w:szCs w:val="18"/>
                <w:cs/>
              </w:rPr>
            </w:pPr>
            <w:r>
              <w:rPr>
                <w:rFonts w:ascii="Arial" w:hAnsi="Arial"/>
                <w:color w:val="000000"/>
                <w:sz w:val="18"/>
                <w:szCs w:val="18"/>
              </w:rPr>
              <w:t>2015</w:t>
            </w:r>
          </w:p>
        </w:tc>
        <w:tc>
          <w:tcPr>
            <w:tcW w:w="1530" w:type="dxa"/>
          </w:tcPr>
          <w:p w:rsidR="002B2762" w:rsidRPr="0026715E" w:rsidRDefault="00E771A4" w:rsidP="002B2762">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Pr>
                <w:rFonts w:ascii="Arial" w:hAnsi="Arial"/>
                <w:color w:val="000000"/>
                <w:sz w:val="18"/>
                <w:szCs w:val="18"/>
              </w:rPr>
              <w:t>2016</w:t>
            </w:r>
          </w:p>
        </w:tc>
        <w:tc>
          <w:tcPr>
            <w:tcW w:w="1620" w:type="dxa"/>
          </w:tcPr>
          <w:p w:rsidR="002B2762" w:rsidRPr="0026715E" w:rsidRDefault="00E771A4" w:rsidP="002B2762">
            <w:pPr>
              <w:pBdr>
                <w:bottom w:val="single" w:sz="4" w:space="1" w:color="auto"/>
              </w:pBdr>
              <w:tabs>
                <w:tab w:val="right" w:pos="8100"/>
              </w:tabs>
              <w:spacing w:line="340" w:lineRule="exact"/>
              <w:jc w:val="center"/>
              <w:rPr>
                <w:rFonts w:ascii="Arial" w:hAnsi="Arial"/>
                <w:color w:val="000000"/>
                <w:spacing w:val="-4"/>
                <w:sz w:val="18"/>
                <w:szCs w:val="18"/>
                <w:cs/>
              </w:rPr>
            </w:pPr>
            <w:r>
              <w:rPr>
                <w:rFonts w:ascii="Arial" w:hAnsi="Arial"/>
                <w:color w:val="000000"/>
                <w:sz w:val="18"/>
                <w:szCs w:val="18"/>
              </w:rPr>
              <w:t>2015</w:t>
            </w:r>
          </w:p>
        </w:tc>
      </w:tr>
      <w:tr w:rsidR="00561C6B" w:rsidRPr="0026715E" w:rsidTr="00537104">
        <w:tc>
          <w:tcPr>
            <w:tcW w:w="2430" w:type="dxa"/>
          </w:tcPr>
          <w:p w:rsidR="00561C6B" w:rsidRPr="0026715E" w:rsidRDefault="00561C6B" w:rsidP="00561C6B">
            <w:pPr>
              <w:pStyle w:val="BodyText2"/>
              <w:spacing w:line="340" w:lineRule="exact"/>
              <w:ind w:left="-32" w:right="0" w:firstLine="0"/>
              <w:jc w:val="left"/>
              <w:rPr>
                <w:rFonts w:ascii="Arial" w:hAnsi="Arial" w:cs="Arial"/>
                <w:spacing w:val="-2"/>
                <w:sz w:val="18"/>
                <w:szCs w:val="18"/>
              </w:rPr>
            </w:pPr>
            <w:r w:rsidRPr="0026715E">
              <w:rPr>
                <w:rFonts w:ascii="Arial" w:hAnsi="Arial" w:cs="Arial"/>
                <w:spacing w:val="-2"/>
                <w:sz w:val="18"/>
                <w:szCs w:val="18"/>
              </w:rPr>
              <w:t>Discount rate</w:t>
            </w:r>
          </w:p>
        </w:tc>
        <w:tc>
          <w:tcPr>
            <w:tcW w:w="1530" w:type="dxa"/>
          </w:tcPr>
          <w:p w:rsidR="00561C6B" w:rsidRPr="00561C6B" w:rsidRDefault="00561C6B" w:rsidP="00561C6B">
            <w:pPr>
              <w:spacing w:line="340" w:lineRule="exact"/>
              <w:jc w:val="center"/>
              <w:rPr>
                <w:rFonts w:ascii="Arial" w:hAnsi="Arial" w:cs="Arial"/>
                <w:color w:val="000000"/>
                <w:sz w:val="18"/>
                <w:szCs w:val="18"/>
              </w:rPr>
            </w:pPr>
            <w:r w:rsidRPr="00561C6B">
              <w:rPr>
                <w:rFonts w:ascii="Arial" w:hAnsi="Arial" w:cs="Arial"/>
                <w:color w:val="000000"/>
                <w:sz w:val="18"/>
                <w:szCs w:val="18"/>
              </w:rPr>
              <w:t>2.5</w:t>
            </w:r>
          </w:p>
        </w:tc>
        <w:tc>
          <w:tcPr>
            <w:tcW w:w="1440" w:type="dxa"/>
          </w:tcPr>
          <w:p w:rsidR="00561C6B" w:rsidRPr="00561C6B" w:rsidRDefault="00561C6B" w:rsidP="00561C6B">
            <w:pPr>
              <w:spacing w:line="340" w:lineRule="exact"/>
              <w:jc w:val="center"/>
              <w:rPr>
                <w:rFonts w:ascii="Arial" w:hAnsi="Arial" w:cs="Arial"/>
                <w:color w:val="000000"/>
                <w:sz w:val="18"/>
                <w:szCs w:val="18"/>
              </w:rPr>
            </w:pPr>
            <w:r w:rsidRPr="00561C6B">
              <w:rPr>
                <w:rFonts w:ascii="Arial" w:hAnsi="Arial" w:cs="Arial"/>
                <w:color w:val="000000"/>
                <w:sz w:val="18"/>
                <w:szCs w:val="18"/>
              </w:rPr>
              <w:t>4.2</w:t>
            </w:r>
          </w:p>
        </w:tc>
        <w:tc>
          <w:tcPr>
            <w:tcW w:w="1530" w:type="dxa"/>
          </w:tcPr>
          <w:p w:rsidR="00561C6B" w:rsidRPr="00561C6B" w:rsidRDefault="00561C6B" w:rsidP="00561C6B">
            <w:pPr>
              <w:spacing w:line="340" w:lineRule="exact"/>
              <w:jc w:val="center"/>
              <w:rPr>
                <w:rFonts w:ascii="Arial" w:hAnsi="Arial" w:cs="Arial"/>
                <w:color w:val="000000"/>
                <w:sz w:val="18"/>
                <w:szCs w:val="18"/>
              </w:rPr>
            </w:pPr>
            <w:r w:rsidRPr="00561C6B">
              <w:rPr>
                <w:rFonts w:ascii="Arial" w:hAnsi="Arial" w:cs="Arial"/>
                <w:color w:val="000000"/>
                <w:sz w:val="18"/>
                <w:szCs w:val="18"/>
              </w:rPr>
              <w:t>2.5</w:t>
            </w:r>
          </w:p>
        </w:tc>
        <w:tc>
          <w:tcPr>
            <w:tcW w:w="1620" w:type="dxa"/>
          </w:tcPr>
          <w:p w:rsidR="00561C6B" w:rsidRPr="0026715E" w:rsidRDefault="00561C6B" w:rsidP="00561C6B">
            <w:pPr>
              <w:spacing w:line="340" w:lineRule="exact"/>
              <w:jc w:val="center"/>
              <w:rPr>
                <w:rFonts w:ascii="Arial" w:hAnsi="Arial" w:cs="Arial"/>
                <w:color w:val="000000"/>
                <w:sz w:val="18"/>
                <w:szCs w:val="18"/>
              </w:rPr>
            </w:pPr>
            <w:r w:rsidRPr="0026715E">
              <w:rPr>
                <w:rFonts w:ascii="Arial" w:hAnsi="Arial" w:cs="Arial"/>
                <w:color w:val="000000"/>
                <w:sz w:val="18"/>
                <w:szCs w:val="18"/>
              </w:rPr>
              <w:t>4.2</w:t>
            </w:r>
          </w:p>
        </w:tc>
      </w:tr>
      <w:tr w:rsidR="00561C6B" w:rsidRPr="0026715E" w:rsidTr="00537104">
        <w:tc>
          <w:tcPr>
            <w:tcW w:w="2430" w:type="dxa"/>
          </w:tcPr>
          <w:p w:rsidR="00561C6B" w:rsidRPr="0026715E" w:rsidRDefault="00561C6B" w:rsidP="00561C6B">
            <w:pPr>
              <w:pStyle w:val="BodyText2"/>
              <w:spacing w:line="340" w:lineRule="exact"/>
              <w:ind w:left="-32" w:right="0" w:firstLine="0"/>
              <w:jc w:val="left"/>
              <w:rPr>
                <w:rFonts w:ascii="Arial" w:hAnsi="Arial" w:cs="Arial"/>
                <w:spacing w:val="-2"/>
                <w:sz w:val="18"/>
                <w:szCs w:val="18"/>
              </w:rPr>
            </w:pPr>
            <w:r>
              <w:rPr>
                <w:rFonts w:ascii="Arial" w:hAnsi="Arial" w:cs="Arial"/>
                <w:spacing w:val="-2"/>
                <w:sz w:val="18"/>
                <w:szCs w:val="18"/>
              </w:rPr>
              <w:t>Future salary increase rate</w:t>
            </w:r>
          </w:p>
        </w:tc>
        <w:tc>
          <w:tcPr>
            <w:tcW w:w="1530" w:type="dxa"/>
          </w:tcPr>
          <w:p w:rsidR="00561C6B" w:rsidRPr="00561C6B" w:rsidRDefault="00561C6B" w:rsidP="00561C6B">
            <w:pPr>
              <w:spacing w:line="340" w:lineRule="exact"/>
              <w:jc w:val="center"/>
              <w:rPr>
                <w:rFonts w:ascii="Arial" w:hAnsi="Arial" w:cs="Arial"/>
                <w:color w:val="000000"/>
                <w:sz w:val="18"/>
                <w:szCs w:val="18"/>
              </w:rPr>
            </w:pPr>
            <w:r w:rsidRPr="00561C6B">
              <w:rPr>
                <w:rFonts w:ascii="Arial" w:hAnsi="Arial" w:cs="Arial"/>
                <w:color w:val="000000"/>
                <w:sz w:val="18"/>
                <w:szCs w:val="18"/>
              </w:rPr>
              <w:t>5.8</w:t>
            </w:r>
          </w:p>
        </w:tc>
        <w:tc>
          <w:tcPr>
            <w:tcW w:w="1440" w:type="dxa"/>
          </w:tcPr>
          <w:p w:rsidR="00561C6B" w:rsidRPr="00561C6B" w:rsidRDefault="00561C6B" w:rsidP="00561C6B">
            <w:pPr>
              <w:spacing w:line="340" w:lineRule="exact"/>
              <w:jc w:val="center"/>
              <w:rPr>
                <w:rFonts w:ascii="Arial" w:hAnsi="Arial" w:cs="Arial"/>
                <w:color w:val="000000"/>
                <w:sz w:val="18"/>
                <w:szCs w:val="18"/>
              </w:rPr>
            </w:pPr>
            <w:r w:rsidRPr="00561C6B">
              <w:rPr>
                <w:rFonts w:ascii="Arial" w:hAnsi="Arial" w:cs="Arial"/>
                <w:color w:val="000000"/>
                <w:sz w:val="18"/>
                <w:szCs w:val="18"/>
              </w:rPr>
              <w:t>6 - 7.5</w:t>
            </w:r>
          </w:p>
        </w:tc>
        <w:tc>
          <w:tcPr>
            <w:tcW w:w="1530" w:type="dxa"/>
          </w:tcPr>
          <w:p w:rsidR="00561C6B" w:rsidRPr="00561C6B" w:rsidRDefault="00561C6B" w:rsidP="00561C6B">
            <w:pPr>
              <w:spacing w:line="340" w:lineRule="exact"/>
              <w:jc w:val="center"/>
              <w:rPr>
                <w:rFonts w:ascii="Arial" w:hAnsi="Arial" w:cs="Arial"/>
                <w:color w:val="000000"/>
                <w:sz w:val="18"/>
                <w:szCs w:val="18"/>
              </w:rPr>
            </w:pPr>
            <w:r w:rsidRPr="00561C6B">
              <w:rPr>
                <w:rFonts w:ascii="Arial" w:hAnsi="Arial" w:cs="Arial"/>
                <w:color w:val="000000"/>
                <w:sz w:val="18"/>
                <w:szCs w:val="18"/>
              </w:rPr>
              <w:t>5.8</w:t>
            </w:r>
          </w:p>
        </w:tc>
        <w:tc>
          <w:tcPr>
            <w:tcW w:w="1620" w:type="dxa"/>
          </w:tcPr>
          <w:p w:rsidR="00561C6B" w:rsidRPr="0026715E" w:rsidRDefault="00561C6B" w:rsidP="00561C6B">
            <w:pPr>
              <w:spacing w:line="340" w:lineRule="exact"/>
              <w:jc w:val="center"/>
              <w:rPr>
                <w:rFonts w:ascii="Arial" w:hAnsi="Arial" w:cs="Arial"/>
                <w:color w:val="000000"/>
                <w:sz w:val="18"/>
                <w:szCs w:val="18"/>
              </w:rPr>
            </w:pPr>
            <w:r w:rsidRPr="0026715E">
              <w:rPr>
                <w:rFonts w:ascii="Arial" w:hAnsi="Arial" w:cs="Arial"/>
                <w:color w:val="000000"/>
                <w:sz w:val="18"/>
                <w:szCs w:val="18"/>
              </w:rPr>
              <w:t>6 - 7.5</w:t>
            </w:r>
          </w:p>
        </w:tc>
      </w:tr>
      <w:tr w:rsidR="00561C6B" w:rsidRPr="0026715E" w:rsidTr="00537104">
        <w:tc>
          <w:tcPr>
            <w:tcW w:w="2430" w:type="dxa"/>
          </w:tcPr>
          <w:p w:rsidR="00561C6B" w:rsidRPr="0026715E" w:rsidRDefault="00561C6B" w:rsidP="00561C6B">
            <w:pPr>
              <w:pStyle w:val="BodyText2"/>
              <w:spacing w:line="340" w:lineRule="exact"/>
              <w:ind w:left="-32" w:right="0" w:firstLine="0"/>
              <w:jc w:val="left"/>
              <w:rPr>
                <w:rFonts w:ascii="Arial" w:hAnsi="Arial" w:cs="Arial"/>
                <w:spacing w:val="-2"/>
                <w:sz w:val="18"/>
                <w:szCs w:val="18"/>
              </w:rPr>
            </w:pPr>
            <w:r w:rsidRPr="0026715E">
              <w:rPr>
                <w:rFonts w:ascii="Arial" w:hAnsi="Arial" w:cs="Arial"/>
                <w:spacing w:val="-2"/>
                <w:sz w:val="18"/>
                <w:szCs w:val="18"/>
              </w:rPr>
              <w:t>Staff tu</w:t>
            </w:r>
            <w:r>
              <w:rPr>
                <w:rFonts w:ascii="Arial" w:hAnsi="Arial" w:cs="Arial"/>
                <w:spacing w:val="-2"/>
                <w:sz w:val="18"/>
                <w:szCs w:val="18"/>
              </w:rPr>
              <w:t>rnover rate</w:t>
            </w:r>
          </w:p>
        </w:tc>
        <w:tc>
          <w:tcPr>
            <w:tcW w:w="1530" w:type="dxa"/>
          </w:tcPr>
          <w:p w:rsidR="00561C6B" w:rsidRPr="00561C6B" w:rsidRDefault="00561C6B" w:rsidP="00561C6B">
            <w:pPr>
              <w:spacing w:line="340" w:lineRule="exact"/>
              <w:jc w:val="center"/>
              <w:rPr>
                <w:rFonts w:ascii="Arial" w:hAnsi="Arial" w:cs="Arial"/>
                <w:color w:val="000000"/>
                <w:sz w:val="18"/>
                <w:szCs w:val="18"/>
                <w:cs/>
              </w:rPr>
            </w:pPr>
            <w:r w:rsidRPr="00561C6B">
              <w:rPr>
                <w:rFonts w:ascii="Arial" w:hAnsi="Arial" w:cs="Arial"/>
                <w:color w:val="000000"/>
                <w:sz w:val="18"/>
                <w:szCs w:val="18"/>
              </w:rPr>
              <w:t>0 - 30</w:t>
            </w:r>
          </w:p>
        </w:tc>
        <w:tc>
          <w:tcPr>
            <w:tcW w:w="1440" w:type="dxa"/>
          </w:tcPr>
          <w:p w:rsidR="00561C6B" w:rsidRPr="00561C6B" w:rsidRDefault="00561C6B" w:rsidP="00561C6B">
            <w:pPr>
              <w:spacing w:line="340" w:lineRule="exact"/>
              <w:jc w:val="center"/>
              <w:rPr>
                <w:rFonts w:ascii="Arial" w:hAnsi="Arial" w:cs="Arial"/>
                <w:color w:val="000000"/>
                <w:sz w:val="18"/>
                <w:szCs w:val="18"/>
                <w:cs/>
              </w:rPr>
            </w:pPr>
            <w:r w:rsidRPr="00561C6B">
              <w:rPr>
                <w:rFonts w:ascii="Arial" w:hAnsi="Arial" w:cs="Arial"/>
                <w:color w:val="000000"/>
                <w:sz w:val="18"/>
                <w:szCs w:val="18"/>
              </w:rPr>
              <w:t>0 - 30</w:t>
            </w:r>
          </w:p>
        </w:tc>
        <w:tc>
          <w:tcPr>
            <w:tcW w:w="1530" w:type="dxa"/>
          </w:tcPr>
          <w:p w:rsidR="00561C6B" w:rsidRPr="00561C6B" w:rsidRDefault="00561C6B" w:rsidP="00561C6B">
            <w:pPr>
              <w:spacing w:line="340" w:lineRule="exact"/>
              <w:jc w:val="center"/>
              <w:rPr>
                <w:rFonts w:ascii="Arial" w:hAnsi="Arial" w:cs="Arial"/>
                <w:color w:val="000000"/>
                <w:sz w:val="18"/>
                <w:szCs w:val="18"/>
                <w:cs/>
              </w:rPr>
            </w:pPr>
            <w:r w:rsidRPr="00561C6B">
              <w:rPr>
                <w:rFonts w:ascii="Arial" w:hAnsi="Arial" w:cs="Arial"/>
                <w:color w:val="000000"/>
                <w:sz w:val="18"/>
                <w:szCs w:val="18"/>
              </w:rPr>
              <w:t>0 - 30</w:t>
            </w:r>
          </w:p>
        </w:tc>
        <w:tc>
          <w:tcPr>
            <w:tcW w:w="1620" w:type="dxa"/>
          </w:tcPr>
          <w:p w:rsidR="00561C6B" w:rsidRPr="0026715E" w:rsidRDefault="00561C6B" w:rsidP="00561C6B">
            <w:pPr>
              <w:spacing w:line="340" w:lineRule="exact"/>
              <w:jc w:val="center"/>
              <w:rPr>
                <w:rFonts w:ascii="Arial" w:hAnsi="Arial" w:cs="Arial"/>
                <w:color w:val="000000"/>
                <w:sz w:val="18"/>
                <w:szCs w:val="18"/>
                <w:cs/>
              </w:rPr>
            </w:pPr>
            <w:r w:rsidRPr="0026715E">
              <w:rPr>
                <w:rFonts w:ascii="Arial" w:hAnsi="Arial" w:cs="Arial"/>
                <w:color w:val="000000"/>
                <w:sz w:val="18"/>
                <w:szCs w:val="18"/>
              </w:rPr>
              <w:t>0 - 30</w:t>
            </w:r>
          </w:p>
        </w:tc>
      </w:tr>
    </w:tbl>
    <w:p w:rsidR="001B77C8" w:rsidRDefault="0093580F" w:rsidP="00BA3F9F">
      <w:pPr>
        <w:tabs>
          <w:tab w:val="left" w:pos="2160"/>
        </w:tabs>
        <w:spacing w:before="240" w:after="120" w:line="380" w:lineRule="exact"/>
        <w:ind w:left="547" w:hanging="547"/>
        <w:jc w:val="both"/>
        <w:rPr>
          <w:rFonts w:ascii="Arial" w:hAnsi="Arial"/>
          <w:sz w:val="22"/>
          <w:szCs w:val="22"/>
        </w:rPr>
      </w:pPr>
      <w:r w:rsidRPr="0026715E">
        <w:rPr>
          <w:rFonts w:ascii="Arial" w:hAnsi="Arial"/>
          <w:sz w:val="22"/>
          <w:szCs w:val="22"/>
        </w:rPr>
        <w:tab/>
      </w:r>
      <w:r w:rsidR="001B77C8" w:rsidRPr="0026715E">
        <w:rPr>
          <w:rFonts w:ascii="Arial" w:hAnsi="Arial"/>
          <w:sz w:val="22"/>
          <w:szCs w:val="22"/>
        </w:rPr>
        <w:t>The result</w:t>
      </w:r>
      <w:r w:rsidR="007448AB">
        <w:rPr>
          <w:rFonts w:ascii="Arial" w:hAnsi="Arial"/>
          <w:sz w:val="22"/>
          <w:szCs w:val="22"/>
        </w:rPr>
        <w:t>s</w:t>
      </w:r>
      <w:r w:rsidR="001B77C8" w:rsidRPr="0026715E">
        <w:rPr>
          <w:rFonts w:ascii="Arial" w:hAnsi="Arial"/>
          <w:sz w:val="22"/>
          <w:szCs w:val="22"/>
        </w:rPr>
        <w:t xml:space="preserve"> of sensitivity analysis for significant assumptions</w:t>
      </w:r>
      <w:r w:rsidR="001B77C8" w:rsidRPr="0026715E">
        <w:rPr>
          <w:rFonts w:ascii="Arial" w:hAnsi="Arial" w:hint="cs"/>
          <w:sz w:val="22"/>
          <w:szCs w:val="22"/>
          <w:cs/>
        </w:rPr>
        <w:t xml:space="preserve"> </w:t>
      </w:r>
      <w:r w:rsidR="001B77C8" w:rsidRPr="0026715E">
        <w:rPr>
          <w:rFonts w:ascii="Arial" w:hAnsi="Arial"/>
          <w:sz w:val="22"/>
          <w:szCs w:val="22"/>
        </w:rPr>
        <w:t xml:space="preserve">that affect the present value of the long-term employee benefit obligation as at 31 December </w:t>
      </w:r>
      <w:r w:rsidR="00E771A4">
        <w:rPr>
          <w:rFonts w:ascii="Arial" w:hAnsi="Arial"/>
          <w:sz w:val="22"/>
          <w:szCs w:val="22"/>
        </w:rPr>
        <w:t>2016</w:t>
      </w:r>
      <w:r w:rsidR="001B77C8" w:rsidRPr="0026715E">
        <w:rPr>
          <w:rFonts w:ascii="Arial" w:hAnsi="Arial"/>
          <w:sz w:val="22"/>
          <w:szCs w:val="22"/>
        </w:rPr>
        <w:t xml:space="preserve"> </w:t>
      </w:r>
      <w:r w:rsidR="00537104">
        <w:rPr>
          <w:rFonts w:ascii="Arial" w:hAnsi="Arial"/>
          <w:sz w:val="22"/>
          <w:szCs w:val="22"/>
        </w:rPr>
        <w:t xml:space="preserve">and 2015 </w:t>
      </w:r>
      <w:r w:rsidR="001B77C8" w:rsidRPr="0026715E">
        <w:rPr>
          <w:rFonts w:ascii="Arial" w:hAnsi="Arial"/>
          <w:sz w:val="22"/>
          <w:szCs w:val="22"/>
        </w:rPr>
        <w:t>are summarised below:</w:t>
      </w:r>
    </w:p>
    <w:tbl>
      <w:tblPr>
        <w:tblStyle w:val="TableGrid"/>
        <w:tblW w:w="8685" w:type="dxa"/>
        <w:tblInd w:w="648" w:type="dxa"/>
        <w:tblLayout w:type="fixed"/>
        <w:tblLook w:val="04A0" w:firstRow="1" w:lastRow="0" w:firstColumn="1" w:lastColumn="0" w:noHBand="0" w:noVBand="1"/>
      </w:tblPr>
      <w:tblGrid>
        <w:gridCol w:w="2700"/>
        <w:gridCol w:w="1530"/>
        <w:gridCol w:w="1440"/>
        <w:gridCol w:w="1530"/>
        <w:gridCol w:w="1485"/>
      </w:tblGrid>
      <w:tr w:rsidR="00537104" w:rsidRPr="0026715E" w:rsidTr="00550004">
        <w:tc>
          <w:tcPr>
            <w:tcW w:w="2700" w:type="dxa"/>
            <w:tcBorders>
              <w:top w:val="nil"/>
              <w:left w:val="nil"/>
              <w:bottom w:val="nil"/>
              <w:right w:val="nil"/>
            </w:tcBorders>
          </w:tcPr>
          <w:p w:rsidR="00537104" w:rsidRPr="0026715E" w:rsidRDefault="00537104" w:rsidP="00550004">
            <w:pPr>
              <w:tabs>
                <w:tab w:val="left" w:pos="600"/>
                <w:tab w:val="left" w:pos="900"/>
                <w:tab w:val="right" w:pos="7280"/>
                <w:tab w:val="right" w:pos="8540"/>
              </w:tabs>
              <w:spacing w:line="300" w:lineRule="exact"/>
              <w:ind w:right="-43"/>
              <w:jc w:val="center"/>
              <w:rPr>
                <w:rFonts w:ascii="Arial" w:hAnsi="Arial" w:cs="Arial"/>
                <w:sz w:val="18"/>
                <w:szCs w:val="18"/>
              </w:rPr>
            </w:pPr>
          </w:p>
        </w:tc>
        <w:tc>
          <w:tcPr>
            <w:tcW w:w="5985" w:type="dxa"/>
            <w:gridSpan w:val="4"/>
            <w:tcBorders>
              <w:top w:val="nil"/>
              <w:left w:val="nil"/>
              <w:bottom w:val="nil"/>
              <w:right w:val="nil"/>
            </w:tcBorders>
          </w:tcPr>
          <w:p w:rsidR="00537104" w:rsidRPr="0026715E" w:rsidRDefault="00537104" w:rsidP="0055000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6715E">
              <w:rPr>
                <w:rFonts w:ascii="Arial" w:hAnsi="Arial"/>
                <w:sz w:val="18"/>
                <w:szCs w:val="18"/>
              </w:rPr>
              <w:t>Consolidated financial statements</w:t>
            </w:r>
          </w:p>
        </w:tc>
      </w:tr>
      <w:tr w:rsidR="00537104" w:rsidRPr="0026715E" w:rsidTr="00550004">
        <w:tc>
          <w:tcPr>
            <w:tcW w:w="2700" w:type="dxa"/>
            <w:tcBorders>
              <w:top w:val="nil"/>
              <w:left w:val="nil"/>
              <w:bottom w:val="nil"/>
              <w:right w:val="nil"/>
            </w:tcBorders>
          </w:tcPr>
          <w:p w:rsidR="00537104" w:rsidRPr="0026715E" w:rsidRDefault="00537104" w:rsidP="00550004">
            <w:pPr>
              <w:tabs>
                <w:tab w:val="left" w:pos="600"/>
                <w:tab w:val="left" w:pos="900"/>
                <w:tab w:val="right" w:pos="7280"/>
                <w:tab w:val="right" w:pos="8540"/>
              </w:tabs>
              <w:spacing w:line="300" w:lineRule="exact"/>
              <w:ind w:right="-43"/>
              <w:jc w:val="center"/>
              <w:rPr>
                <w:rFonts w:ascii="Arial" w:hAnsi="Arial" w:cs="Arial"/>
                <w:sz w:val="18"/>
                <w:szCs w:val="18"/>
              </w:rPr>
            </w:pPr>
          </w:p>
        </w:tc>
        <w:tc>
          <w:tcPr>
            <w:tcW w:w="5985" w:type="dxa"/>
            <w:gridSpan w:val="4"/>
            <w:tcBorders>
              <w:top w:val="nil"/>
              <w:left w:val="nil"/>
              <w:bottom w:val="nil"/>
              <w:right w:val="nil"/>
            </w:tcBorders>
          </w:tcPr>
          <w:p w:rsidR="00537104" w:rsidRPr="0026715E" w:rsidRDefault="00537104" w:rsidP="00550004">
            <w:pPr>
              <w:pBdr>
                <w:bottom w:val="single" w:sz="4" w:space="1" w:color="auto"/>
              </w:pBdr>
              <w:tabs>
                <w:tab w:val="left" w:pos="600"/>
                <w:tab w:val="left" w:pos="900"/>
                <w:tab w:val="right" w:pos="7280"/>
                <w:tab w:val="right" w:pos="8540"/>
              </w:tabs>
              <w:spacing w:line="300" w:lineRule="exact"/>
              <w:ind w:right="-45"/>
              <w:jc w:val="center"/>
              <w:rPr>
                <w:rFonts w:ascii="Arial" w:hAnsi="Arial"/>
                <w:sz w:val="18"/>
                <w:szCs w:val="18"/>
              </w:rPr>
            </w:pPr>
            <w:r>
              <w:rPr>
                <w:rFonts w:ascii="Arial" w:hAnsi="Arial"/>
                <w:sz w:val="18"/>
                <w:szCs w:val="18"/>
              </w:rPr>
              <w:t>As at 31 December 2016</w:t>
            </w:r>
          </w:p>
        </w:tc>
      </w:tr>
      <w:tr w:rsidR="00537104" w:rsidRPr="0026715E" w:rsidTr="00550004">
        <w:tc>
          <w:tcPr>
            <w:tcW w:w="2700" w:type="dxa"/>
            <w:tcBorders>
              <w:top w:val="nil"/>
              <w:left w:val="nil"/>
              <w:bottom w:val="nil"/>
              <w:right w:val="nil"/>
            </w:tcBorders>
          </w:tcPr>
          <w:p w:rsidR="00537104" w:rsidRPr="0026715E" w:rsidRDefault="00537104" w:rsidP="00550004">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530" w:type="dxa"/>
            <w:tcBorders>
              <w:top w:val="nil"/>
              <w:left w:val="nil"/>
              <w:bottom w:val="nil"/>
              <w:right w:val="nil"/>
            </w:tcBorders>
            <w:vAlign w:val="bottom"/>
          </w:tcPr>
          <w:p w:rsidR="00537104" w:rsidRPr="0026715E" w:rsidRDefault="00537104" w:rsidP="0055000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6715E">
              <w:rPr>
                <w:rFonts w:ascii="Arial" w:hAnsi="Arial" w:cs="Arial"/>
                <w:sz w:val="18"/>
                <w:szCs w:val="18"/>
              </w:rPr>
              <w:t>Increase</w:t>
            </w:r>
          </w:p>
        </w:tc>
        <w:tc>
          <w:tcPr>
            <w:tcW w:w="1440" w:type="dxa"/>
            <w:tcBorders>
              <w:top w:val="nil"/>
              <w:left w:val="nil"/>
              <w:bottom w:val="nil"/>
              <w:right w:val="nil"/>
            </w:tcBorders>
            <w:vAlign w:val="bottom"/>
          </w:tcPr>
          <w:p w:rsidR="00537104" w:rsidRPr="0026715E" w:rsidRDefault="00537104" w:rsidP="0055000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6715E">
              <w:rPr>
                <w:rFonts w:ascii="Arial" w:hAnsi="Arial" w:cs="Arial"/>
                <w:sz w:val="18"/>
                <w:szCs w:val="18"/>
              </w:rPr>
              <w:t>Effect to provision for employee benefits</w:t>
            </w:r>
          </w:p>
        </w:tc>
        <w:tc>
          <w:tcPr>
            <w:tcW w:w="1530" w:type="dxa"/>
            <w:tcBorders>
              <w:top w:val="nil"/>
              <w:left w:val="nil"/>
              <w:bottom w:val="nil"/>
              <w:right w:val="nil"/>
            </w:tcBorders>
            <w:vAlign w:val="bottom"/>
          </w:tcPr>
          <w:p w:rsidR="00537104" w:rsidRPr="0026715E" w:rsidRDefault="00537104" w:rsidP="0055000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6715E">
              <w:rPr>
                <w:rFonts w:ascii="Arial" w:hAnsi="Arial" w:cs="Arial"/>
                <w:sz w:val="18"/>
                <w:szCs w:val="18"/>
              </w:rPr>
              <w:t>Decrease</w:t>
            </w:r>
          </w:p>
        </w:tc>
        <w:tc>
          <w:tcPr>
            <w:tcW w:w="1485" w:type="dxa"/>
            <w:tcBorders>
              <w:top w:val="nil"/>
              <w:left w:val="nil"/>
              <w:bottom w:val="nil"/>
              <w:right w:val="nil"/>
            </w:tcBorders>
            <w:vAlign w:val="bottom"/>
          </w:tcPr>
          <w:p w:rsidR="00537104" w:rsidRPr="0026715E" w:rsidRDefault="00537104" w:rsidP="0055000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6715E">
              <w:rPr>
                <w:rFonts w:ascii="Arial" w:hAnsi="Arial" w:cs="Arial"/>
                <w:sz w:val="18"/>
                <w:szCs w:val="18"/>
              </w:rPr>
              <w:t>Effect to provision for employee benefits</w:t>
            </w:r>
          </w:p>
        </w:tc>
      </w:tr>
      <w:tr w:rsidR="00537104" w:rsidRPr="0026715E" w:rsidTr="00550004">
        <w:tc>
          <w:tcPr>
            <w:tcW w:w="2700" w:type="dxa"/>
            <w:tcBorders>
              <w:top w:val="nil"/>
              <w:left w:val="nil"/>
              <w:bottom w:val="nil"/>
              <w:right w:val="nil"/>
            </w:tcBorders>
          </w:tcPr>
          <w:p w:rsidR="00537104" w:rsidRPr="0026715E" w:rsidRDefault="00537104" w:rsidP="00550004">
            <w:pPr>
              <w:spacing w:line="300" w:lineRule="exact"/>
              <w:rPr>
                <w:rFonts w:ascii="Arial" w:hAnsi="Arial" w:cs="Arial"/>
                <w:color w:val="000000"/>
                <w:sz w:val="18"/>
                <w:szCs w:val="18"/>
              </w:rPr>
            </w:pPr>
          </w:p>
        </w:tc>
        <w:tc>
          <w:tcPr>
            <w:tcW w:w="1530" w:type="dxa"/>
            <w:tcBorders>
              <w:top w:val="nil"/>
              <w:left w:val="nil"/>
              <w:bottom w:val="nil"/>
              <w:right w:val="nil"/>
            </w:tcBorders>
          </w:tcPr>
          <w:p w:rsidR="00537104" w:rsidRPr="0026715E" w:rsidRDefault="00537104" w:rsidP="00550004">
            <w:pPr>
              <w:spacing w:line="300" w:lineRule="exact"/>
              <w:ind w:right="-45"/>
              <w:jc w:val="center"/>
              <w:rPr>
                <w:rFonts w:ascii="Arial" w:hAnsi="Arial" w:cs="Arial"/>
                <w:sz w:val="18"/>
                <w:szCs w:val="18"/>
              </w:rPr>
            </w:pPr>
            <w:r>
              <w:rPr>
                <w:rFonts w:ascii="Arial" w:hAnsi="Arial" w:cs="Arial"/>
                <w:sz w:val="18"/>
                <w:szCs w:val="18"/>
              </w:rPr>
              <w:t>(P</w:t>
            </w:r>
            <w:r w:rsidRPr="0026715E">
              <w:rPr>
                <w:rFonts w:ascii="Arial" w:hAnsi="Arial" w:cs="Arial"/>
                <w:sz w:val="18"/>
                <w:szCs w:val="18"/>
              </w:rPr>
              <w:t>ercent)</w:t>
            </w:r>
          </w:p>
        </w:tc>
        <w:tc>
          <w:tcPr>
            <w:tcW w:w="1440" w:type="dxa"/>
            <w:tcBorders>
              <w:top w:val="nil"/>
              <w:left w:val="nil"/>
              <w:bottom w:val="nil"/>
              <w:right w:val="nil"/>
            </w:tcBorders>
          </w:tcPr>
          <w:p w:rsidR="00537104" w:rsidRPr="0026715E" w:rsidRDefault="00537104" w:rsidP="00550004">
            <w:pPr>
              <w:spacing w:line="300" w:lineRule="exact"/>
              <w:ind w:right="-45"/>
              <w:jc w:val="center"/>
              <w:rPr>
                <w:rFonts w:ascii="Arial" w:hAnsi="Arial" w:cs="Arial"/>
                <w:sz w:val="18"/>
                <w:szCs w:val="18"/>
              </w:rPr>
            </w:pPr>
            <w:r w:rsidRPr="0026715E">
              <w:rPr>
                <w:rFonts w:ascii="Arial" w:hAnsi="Arial" w:cs="Arial"/>
                <w:sz w:val="18"/>
                <w:szCs w:val="18"/>
              </w:rPr>
              <w:t>(Million Baht)</w:t>
            </w:r>
          </w:p>
        </w:tc>
        <w:tc>
          <w:tcPr>
            <w:tcW w:w="1530" w:type="dxa"/>
            <w:tcBorders>
              <w:top w:val="nil"/>
              <w:left w:val="nil"/>
              <w:bottom w:val="nil"/>
              <w:right w:val="nil"/>
            </w:tcBorders>
          </w:tcPr>
          <w:p w:rsidR="00537104" w:rsidRPr="0026715E" w:rsidRDefault="00537104" w:rsidP="00550004">
            <w:pPr>
              <w:spacing w:line="300" w:lineRule="exact"/>
              <w:ind w:right="-45"/>
              <w:jc w:val="center"/>
              <w:rPr>
                <w:rFonts w:ascii="Arial" w:hAnsi="Arial" w:cs="Arial"/>
                <w:sz w:val="18"/>
                <w:szCs w:val="18"/>
              </w:rPr>
            </w:pPr>
            <w:r>
              <w:rPr>
                <w:rFonts w:ascii="Arial" w:hAnsi="Arial" w:cs="Arial"/>
                <w:sz w:val="18"/>
                <w:szCs w:val="18"/>
              </w:rPr>
              <w:t>(P</w:t>
            </w:r>
            <w:r w:rsidRPr="0026715E">
              <w:rPr>
                <w:rFonts w:ascii="Arial" w:hAnsi="Arial" w:cs="Arial"/>
                <w:sz w:val="18"/>
                <w:szCs w:val="18"/>
              </w:rPr>
              <w:t>ercent)</w:t>
            </w:r>
          </w:p>
        </w:tc>
        <w:tc>
          <w:tcPr>
            <w:tcW w:w="1485" w:type="dxa"/>
            <w:tcBorders>
              <w:top w:val="nil"/>
              <w:left w:val="nil"/>
              <w:bottom w:val="nil"/>
              <w:right w:val="nil"/>
            </w:tcBorders>
          </w:tcPr>
          <w:p w:rsidR="00537104" w:rsidRPr="0026715E" w:rsidRDefault="00537104" w:rsidP="00550004">
            <w:pPr>
              <w:spacing w:line="300" w:lineRule="exact"/>
              <w:ind w:right="-45"/>
              <w:jc w:val="center"/>
              <w:rPr>
                <w:rFonts w:ascii="Arial" w:hAnsi="Arial" w:cs="Arial"/>
                <w:sz w:val="18"/>
                <w:szCs w:val="18"/>
              </w:rPr>
            </w:pPr>
            <w:r w:rsidRPr="0026715E">
              <w:rPr>
                <w:rFonts w:ascii="Arial" w:hAnsi="Arial" w:cs="Arial"/>
                <w:sz w:val="18"/>
                <w:szCs w:val="18"/>
              </w:rPr>
              <w:t>(Million Baht)</w:t>
            </w:r>
          </w:p>
        </w:tc>
      </w:tr>
      <w:tr w:rsidR="00561C6B" w:rsidRPr="0026715E" w:rsidTr="00550004">
        <w:tc>
          <w:tcPr>
            <w:tcW w:w="2700" w:type="dxa"/>
            <w:tcBorders>
              <w:top w:val="nil"/>
              <w:left w:val="nil"/>
              <w:bottom w:val="nil"/>
              <w:right w:val="nil"/>
            </w:tcBorders>
          </w:tcPr>
          <w:p w:rsidR="00561C6B" w:rsidRPr="0026715E" w:rsidRDefault="00561C6B" w:rsidP="00561C6B">
            <w:pPr>
              <w:spacing w:line="300" w:lineRule="exact"/>
              <w:rPr>
                <w:rFonts w:ascii="Arial" w:hAnsi="Arial" w:cs="Arial"/>
                <w:color w:val="000000"/>
                <w:sz w:val="18"/>
                <w:szCs w:val="18"/>
              </w:rPr>
            </w:pPr>
            <w:r w:rsidRPr="0026715E">
              <w:rPr>
                <w:rFonts w:ascii="Arial" w:hAnsi="Arial" w:cs="Arial"/>
                <w:color w:val="000000"/>
                <w:sz w:val="18"/>
                <w:szCs w:val="18"/>
              </w:rPr>
              <w:t>Discount rate</w:t>
            </w:r>
          </w:p>
        </w:tc>
        <w:tc>
          <w:tcPr>
            <w:tcW w:w="1530" w:type="dxa"/>
            <w:tcBorders>
              <w:top w:val="nil"/>
              <w:left w:val="nil"/>
              <w:bottom w:val="nil"/>
              <w:right w:val="nil"/>
            </w:tcBorders>
          </w:tcPr>
          <w:p w:rsidR="00561C6B" w:rsidRPr="00561C6B" w:rsidRDefault="00561C6B" w:rsidP="00561C6B">
            <w:pPr>
              <w:tabs>
                <w:tab w:val="decimal" w:pos="1242"/>
              </w:tabs>
              <w:spacing w:line="300" w:lineRule="exact"/>
              <w:ind w:right="-45"/>
              <w:rPr>
                <w:rFonts w:ascii="Arial" w:hAnsi="Arial" w:cs="Arial"/>
                <w:sz w:val="18"/>
                <w:szCs w:val="18"/>
                <w:cs/>
              </w:rPr>
            </w:pPr>
            <w:r w:rsidRPr="00561C6B">
              <w:rPr>
                <w:rFonts w:ascii="Arial" w:hAnsi="Arial" w:cs="Arial"/>
                <w:sz w:val="18"/>
                <w:szCs w:val="18"/>
              </w:rPr>
              <w:t>1</w:t>
            </w:r>
          </w:p>
        </w:tc>
        <w:tc>
          <w:tcPr>
            <w:tcW w:w="1440" w:type="dxa"/>
            <w:tcBorders>
              <w:top w:val="nil"/>
              <w:left w:val="nil"/>
              <w:bottom w:val="nil"/>
              <w:right w:val="nil"/>
            </w:tcBorders>
          </w:tcPr>
          <w:p w:rsidR="00561C6B" w:rsidRPr="00561C6B" w:rsidRDefault="00561C6B" w:rsidP="00561C6B">
            <w:pPr>
              <w:tabs>
                <w:tab w:val="decimal" w:pos="1242"/>
              </w:tabs>
              <w:spacing w:line="300" w:lineRule="exact"/>
              <w:ind w:right="-45"/>
              <w:rPr>
                <w:rFonts w:ascii="Arial" w:hAnsi="Arial" w:cs="Arial"/>
                <w:sz w:val="18"/>
                <w:szCs w:val="18"/>
              </w:rPr>
            </w:pPr>
            <w:r w:rsidRPr="00561C6B">
              <w:rPr>
                <w:rFonts w:ascii="Arial" w:hAnsi="Arial" w:cs="Arial"/>
                <w:sz w:val="18"/>
                <w:szCs w:val="18"/>
              </w:rPr>
              <w:t>(4)</w:t>
            </w:r>
          </w:p>
        </w:tc>
        <w:tc>
          <w:tcPr>
            <w:tcW w:w="1530" w:type="dxa"/>
            <w:tcBorders>
              <w:top w:val="nil"/>
              <w:left w:val="nil"/>
              <w:bottom w:val="nil"/>
              <w:right w:val="nil"/>
            </w:tcBorders>
          </w:tcPr>
          <w:p w:rsidR="00561C6B" w:rsidRPr="00561C6B" w:rsidRDefault="00561C6B" w:rsidP="00561C6B">
            <w:pPr>
              <w:tabs>
                <w:tab w:val="decimal" w:pos="1242"/>
              </w:tabs>
              <w:spacing w:line="300" w:lineRule="exact"/>
              <w:ind w:right="-45"/>
              <w:rPr>
                <w:rFonts w:ascii="Arial" w:hAnsi="Arial" w:cs="Arial"/>
                <w:sz w:val="18"/>
                <w:szCs w:val="18"/>
              </w:rPr>
            </w:pPr>
            <w:r w:rsidRPr="00561C6B">
              <w:rPr>
                <w:rFonts w:ascii="Arial" w:hAnsi="Arial" w:cs="Arial"/>
                <w:sz w:val="18"/>
                <w:szCs w:val="18"/>
              </w:rPr>
              <w:t>(1)</w:t>
            </w:r>
          </w:p>
        </w:tc>
        <w:tc>
          <w:tcPr>
            <w:tcW w:w="1485" w:type="dxa"/>
            <w:tcBorders>
              <w:top w:val="nil"/>
              <w:left w:val="nil"/>
              <w:bottom w:val="nil"/>
              <w:right w:val="nil"/>
            </w:tcBorders>
          </w:tcPr>
          <w:p w:rsidR="00561C6B" w:rsidRPr="00561C6B" w:rsidRDefault="00561C6B" w:rsidP="00561C6B">
            <w:pPr>
              <w:tabs>
                <w:tab w:val="decimal" w:pos="1242"/>
              </w:tabs>
              <w:spacing w:line="300" w:lineRule="exact"/>
              <w:ind w:right="-45"/>
              <w:rPr>
                <w:rFonts w:ascii="Arial" w:hAnsi="Arial" w:cs="Arial"/>
                <w:sz w:val="18"/>
                <w:szCs w:val="18"/>
              </w:rPr>
            </w:pPr>
            <w:r w:rsidRPr="00561C6B">
              <w:rPr>
                <w:rFonts w:ascii="Arial" w:hAnsi="Arial" w:cs="Arial"/>
                <w:sz w:val="18"/>
                <w:szCs w:val="18"/>
              </w:rPr>
              <w:t>4</w:t>
            </w:r>
          </w:p>
        </w:tc>
      </w:tr>
      <w:tr w:rsidR="00561C6B" w:rsidRPr="0026715E" w:rsidTr="00550004">
        <w:tc>
          <w:tcPr>
            <w:tcW w:w="2700" w:type="dxa"/>
            <w:tcBorders>
              <w:top w:val="nil"/>
              <w:left w:val="nil"/>
              <w:bottom w:val="nil"/>
              <w:right w:val="nil"/>
            </w:tcBorders>
          </w:tcPr>
          <w:p w:rsidR="00561C6B" w:rsidRPr="0026715E" w:rsidRDefault="00561C6B" w:rsidP="00561C6B">
            <w:pPr>
              <w:spacing w:line="300" w:lineRule="exact"/>
              <w:rPr>
                <w:rFonts w:ascii="Arial" w:hAnsi="Arial" w:cs="Arial"/>
                <w:color w:val="000000"/>
                <w:sz w:val="18"/>
                <w:szCs w:val="18"/>
              </w:rPr>
            </w:pPr>
            <w:r w:rsidRPr="0026715E">
              <w:rPr>
                <w:rFonts w:ascii="Arial" w:hAnsi="Arial" w:cs="Arial"/>
                <w:color w:val="000000"/>
                <w:sz w:val="18"/>
                <w:szCs w:val="18"/>
              </w:rPr>
              <w:t>Salary increase rate</w:t>
            </w:r>
          </w:p>
        </w:tc>
        <w:tc>
          <w:tcPr>
            <w:tcW w:w="1530" w:type="dxa"/>
            <w:tcBorders>
              <w:top w:val="nil"/>
              <w:left w:val="nil"/>
              <w:bottom w:val="nil"/>
              <w:right w:val="nil"/>
            </w:tcBorders>
          </w:tcPr>
          <w:p w:rsidR="00561C6B" w:rsidRPr="00561C6B" w:rsidRDefault="00561C6B" w:rsidP="00561C6B">
            <w:pPr>
              <w:tabs>
                <w:tab w:val="decimal" w:pos="1242"/>
              </w:tabs>
              <w:spacing w:line="300" w:lineRule="exact"/>
              <w:ind w:right="-45"/>
              <w:rPr>
                <w:rFonts w:ascii="Arial" w:hAnsi="Arial" w:cs="Arial"/>
                <w:sz w:val="18"/>
                <w:szCs w:val="18"/>
              </w:rPr>
            </w:pPr>
            <w:r w:rsidRPr="00561C6B">
              <w:rPr>
                <w:rFonts w:ascii="Arial" w:hAnsi="Arial" w:cs="Arial"/>
                <w:sz w:val="18"/>
                <w:szCs w:val="18"/>
              </w:rPr>
              <w:t>1</w:t>
            </w:r>
          </w:p>
        </w:tc>
        <w:tc>
          <w:tcPr>
            <w:tcW w:w="1440" w:type="dxa"/>
            <w:tcBorders>
              <w:top w:val="nil"/>
              <w:left w:val="nil"/>
              <w:bottom w:val="nil"/>
              <w:right w:val="nil"/>
            </w:tcBorders>
          </w:tcPr>
          <w:p w:rsidR="00561C6B" w:rsidRPr="00561C6B" w:rsidRDefault="00561C6B" w:rsidP="00561C6B">
            <w:pPr>
              <w:tabs>
                <w:tab w:val="decimal" w:pos="1242"/>
              </w:tabs>
              <w:spacing w:line="300" w:lineRule="exact"/>
              <w:ind w:right="-45"/>
              <w:rPr>
                <w:rFonts w:ascii="Arial" w:hAnsi="Arial" w:cs="Arial"/>
                <w:sz w:val="18"/>
                <w:szCs w:val="18"/>
              </w:rPr>
            </w:pPr>
            <w:r w:rsidRPr="00561C6B">
              <w:rPr>
                <w:rFonts w:ascii="Arial" w:hAnsi="Arial" w:cs="Arial"/>
                <w:sz w:val="18"/>
                <w:szCs w:val="18"/>
              </w:rPr>
              <w:t>5</w:t>
            </w:r>
          </w:p>
        </w:tc>
        <w:tc>
          <w:tcPr>
            <w:tcW w:w="1530" w:type="dxa"/>
            <w:tcBorders>
              <w:top w:val="nil"/>
              <w:left w:val="nil"/>
              <w:bottom w:val="nil"/>
              <w:right w:val="nil"/>
            </w:tcBorders>
          </w:tcPr>
          <w:p w:rsidR="00561C6B" w:rsidRPr="00561C6B" w:rsidRDefault="00561C6B" w:rsidP="00561C6B">
            <w:pPr>
              <w:tabs>
                <w:tab w:val="decimal" w:pos="1242"/>
              </w:tabs>
              <w:spacing w:line="300" w:lineRule="exact"/>
              <w:ind w:right="-45"/>
              <w:rPr>
                <w:rFonts w:ascii="Arial" w:hAnsi="Arial" w:cs="Arial"/>
                <w:sz w:val="18"/>
                <w:szCs w:val="18"/>
              </w:rPr>
            </w:pPr>
            <w:r w:rsidRPr="00561C6B">
              <w:rPr>
                <w:rFonts w:ascii="Arial" w:hAnsi="Arial" w:cs="Arial"/>
                <w:sz w:val="18"/>
                <w:szCs w:val="18"/>
              </w:rPr>
              <w:t>(1)</w:t>
            </w:r>
          </w:p>
        </w:tc>
        <w:tc>
          <w:tcPr>
            <w:tcW w:w="1485" w:type="dxa"/>
            <w:tcBorders>
              <w:top w:val="nil"/>
              <w:left w:val="nil"/>
              <w:bottom w:val="nil"/>
              <w:right w:val="nil"/>
            </w:tcBorders>
          </w:tcPr>
          <w:p w:rsidR="00561C6B" w:rsidRPr="00561C6B" w:rsidRDefault="00561C6B" w:rsidP="00561C6B">
            <w:pPr>
              <w:tabs>
                <w:tab w:val="decimal" w:pos="1242"/>
              </w:tabs>
              <w:spacing w:line="300" w:lineRule="exact"/>
              <w:ind w:right="-45"/>
              <w:rPr>
                <w:rFonts w:ascii="Arial" w:hAnsi="Arial" w:cs="Arial"/>
                <w:sz w:val="18"/>
                <w:szCs w:val="18"/>
              </w:rPr>
            </w:pPr>
            <w:r w:rsidRPr="00561C6B">
              <w:rPr>
                <w:rFonts w:ascii="Arial" w:hAnsi="Arial" w:cs="Arial"/>
                <w:sz w:val="18"/>
                <w:szCs w:val="18"/>
              </w:rPr>
              <w:t>(4)</w:t>
            </w:r>
          </w:p>
        </w:tc>
      </w:tr>
      <w:tr w:rsidR="00561C6B" w:rsidRPr="0026715E" w:rsidTr="00550004">
        <w:tc>
          <w:tcPr>
            <w:tcW w:w="2700" w:type="dxa"/>
            <w:tcBorders>
              <w:top w:val="nil"/>
              <w:left w:val="nil"/>
              <w:bottom w:val="nil"/>
              <w:right w:val="nil"/>
            </w:tcBorders>
          </w:tcPr>
          <w:p w:rsidR="00561C6B" w:rsidRPr="0026715E" w:rsidRDefault="00561C6B" w:rsidP="00561C6B">
            <w:pPr>
              <w:spacing w:line="300" w:lineRule="exact"/>
              <w:rPr>
                <w:rFonts w:ascii="Arial" w:hAnsi="Arial" w:cs="Arial"/>
                <w:color w:val="000000"/>
                <w:sz w:val="18"/>
                <w:szCs w:val="18"/>
              </w:rPr>
            </w:pPr>
            <w:r w:rsidRPr="0026715E">
              <w:rPr>
                <w:rFonts w:ascii="Arial" w:hAnsi="Arial" w:cs="Cordia New"/>
                <w:color w:val="000000"/>
                <w:sz w:val="18"/>
                <w:szCs w:val="18"/>
              </w:rPr>
              <w:t>Turnover</w:t>
            </w:r>
            <w:r w:rsidRPr="0026715E">
              <w:rPr>
                <w:rFonts w:ascii="Arial" w:hAnsi="Arial" w:cs="Arial"/>
                <w:color w:val="000000"/>
                <w:sz w:val="18"/>
                <w:szCs w:val="18"/>
              </w:rPr>
              <w:t xml:space="preserve"> rate</w:t>
            </w:r>
          </w:p>
        </w:tc>
        <w:tc>
          <w:tcPr>
            <w:tcW w:w="1530" w:type="dxa"/>
            <w:tcBorders>
              <w:top w:val="nil"/>
              <w:left w:val="nil"/>
              <w:bottom w:val="nil"/>
              <w:right w:val="nil"/>
            </w:tcBorders>
          </w:tcPr>
          <w:p w:rsidR="00561C6B" w:rsidRPr="00561C6B" w:rsidRDefault="00561C6B" w:rsidP="00561C6B">
            <w:pPr>
              <w:tabs>
                <w:tab w:val="decimal" w:pos="1242"/>
              </w:tabs>
              <w:spacing w:line="300" w:lineRule="exact"/>
              <w:ind w:right="-45"/>
              <w:rPr>
                <w:rFonts w:ascii="Arial" w:hAnsi="Arial" w:cs="Arial"/>
                <w:sz w:val="18"/>
                <w:szCs w:val="18"/>
              </w:rPr>
            </w:pPr>
            <w:r w:rsidRPr="00561C6B">
              <w:rPr>
                <w:rFonts w:ascii="Arial" w:hAnsi="Arial" w:cs="Arial"/>
                <w:sz w:val="18"/>
                <w:szCs w:val="18"/>
              </w:rPr>
              <w:t>20</w:t>
            </w:r>
          </w:p>
        </w:tc>
        <w:tc>
          <w:tcPr>
            <w:tcW w:w="1440" w:type="dxa"/>
            <w:tcBorders>
              <w:top w:val="nil"/>
              <w:left w:val="nil"/>
              <w:bottom w:val="nil"/>
              <w:right w:val="nil"/>
            </w:tcBorders>
          </w:tcPr>
          <w:p w:rsidR="00561C6B" w:rsidRPr="00561C6B" w:rsidRDefault="00561C6B" w:rsidP="00561C6B">
            <w:pPr>
              <w:tabs>
                <w:tab w:val="decimal" w:pos="1242"/>
              </w:tabs>
              <w:spacing w:line="300" w:lineRule="exact"/>
              <w:ind w:right="-45"/>
              <w:rPr>
                <w:rFonts w:ascii="Arial" w:hAnsi="Arial" w:cs="Arial"/>
                <w:sz w:val="18"/>
                <w:szCs w:val="18"/>
              </w:rPr>
            </w:pPr>
            <w:r w:rsidRPr="00561C6B">
              <w:rPr>
                <w:rFonts w:ascii="Arial" w:hAnsi="Arial" w:cs="Arial"/>
                <w:sz w:val="18"/>
                <w:szCs w:val="18"/>
              </w:rPr>
              <w:t>(7)</w:t>
            </w:r>
          </w:p>
        </w:tc>
        <w:tc>
          <w:tcPr>
            <w:tcW w:w="1530" w:type="dxa"/>
            <w:tcBorders>
              <w:top w:val="nil"/>
              <w:left w:val="nil"/>
              <w:bottom w:val="nil"/>
              <w:right w:val="nil"/>
            </w:tcBorders>
          </w:tcPr>
          <w:p w:rsidR="00561C6B" w:rsidRPr="00561C6B" w:rsidRDefault="00561C6B" w:rsidP="00561C6B">
            <w:pPr>
              <w:tabs>
                <w:tab w:val="decimal" w:pos="1242"/>
              </w:tabs>
              <w:spacing w:line="300" w:lineRule="exact"/>
              <w:ind w:right="-45"/>
              <w:rPr>
                <w:rFonts w:ascii="Arial" w:hAnsi="Arial" w:cs="Arial"/>
                <w:sz w:val="18"/>
                <w:szCs w:val="18"/>
              </w:rPr>
            </w:pPr>
            <w:r w:rsidRPr="00561C6B">
              <w:rPr>
                <w:rFonts w:ascii="Arial" w:hAnsi="Arial" w:cs="Arial"/>
                <w:sz w:val="18"/>
                <w:szCs w:val="18"/>
              </w:rPr>
              <w:t>(20)</w:t>
            </w:r>
          </w:p>
        </w:tc>
        <w:tc>
          <w:tcPr>
            <w:tcW w:w="1485" w:type="dxa"/>
            <w:tcBorders>
              <w:top w:val="nil"/>
              <w:left w:val="nil"/>
              <w:bottom w:val="nil"/>
              <w:right w:val="nil"/>
            </w:tcBorders>
          </w:tcPr>
          <w:p w:rsidR="00561C6B" w:rsidRPr="00561C6B" w:rsidRDefault="00561C6B" w:rsidP="00561C6B">
            <w:pPr>
              <w:tabs>
                <w:tab w:val="decimal" w:pos="1242"/>
              </w:tabs>
              <w:spacing w:line="300" w:lineRule="exact"/>
              <w:ind w:right="-45"/>
              <w:rPr>
                <w:rFonts w:ascii="Arial" w:hAnsi="Arial" w:cs="Arial"/>
                <w:sz w:val="18"/>
                <w:szCs w:val="18"/>
              </w:rPr>
            </w:pPr>
            <w:r w:rsidRPr="00561C6B">
              <w:rPr>
                <w:rFonts w:ascii="Arial" w:hAnsi="Arial" w:cs="Arial"/>
                <w:sz w:val="18"/>
                <w:szCs w:val="18"/>
              </w:rPr>
              <w:t>9</w:t>
            </w:r>
          </w:p>
        </w:tc>
      </w:tr>
      <w:tr w:rsidR="00537104" w:rsidRPr="0026715E" w:rsidTr="00550004">
        <w:tc>
          <w:tcPr>
            <w:tcW w:w="2700" w:type="dxa"/>
            <w:tcBorders>
              <w:top w:val="nil"/>
              <w:left w:val="nil"/>
              <w:bottom w:val="nil"/>
              <w:right w:val="nil"/>
            </w:tcBorders>
          </w:tcPr>
          <w:p w:rsidR="00537104" w:rsidRPr="0026715E" w:rsidRDefault="00263966" w:rsidP="00537104">
            <w:pPr>
              <w:tabs>
                <w:tab w:val="left" w:pos="600"/>
                <w:tab w:val="left" w:pos="900"/>
                <w:tab w:val="right" w:pos="7280"/>
                <w:tab w:val="right" w:pos="8540"/>
              </w:tabs>
              <w:spacing w:line="300" w:lineRule="exact"/>
              <w:ind w:right="-43"/>
              <w:jc w:val="center"/>
              <w:rPr>
                <w:rFonts w:ascii="Arial" w:hAnsi="Arial" w:cs="Arial"/>
                <w:sz w:val="18"/>
                <w:szCs w:val="18"/>
              </w:rPr>
            </w:pPr>
            <w:r>
              <w:rPr>
                <w:rFonts w:ascii="Arial" w:hAnsi="Arial" w:cs="Arial"/>
                <w:sz w:val="18"/>
                <w:szCs w:val="18"/>
              </w:rPr>
              <w:t xml:space="preserve"> </w:t>
            </w:r>
            <w:r w:rsidR="00561C6B">
              <w:rPr>
                <w:rFonts w:ascii="Arial" w:hAnsi="Arial" w:cs="Arial"/>
                <w:sz w:val="18"/>
                <w:szCs w:val="18"/>
              </w:rPr>
              <w:t>‘</w:t>
            </w:r>
          </w:p>
        </w:tc>
        <w:tc>
          <w:tcPr>
            <w:tcW w:w="5985" w:type="dxa"/>
            <w:gridSpan w:val="4"/>
            <w:tcBorders>
              <w:top w:val="nil"/>
              <w:left w:val="nil"/>
              <w:bottom w:val="nil"/>
              <w:right w:val="nil"/>
            </w:tcBorders>
          </w:tcPr>
          <w:p w:rsidR="00537104" w:rsidRPr="0026715E" w:rsidRDefault="00537104" w:rsidP="0053710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26715E">
              <w:rPr>
                <w:rFonts w:ascii="Arial" w:hAnsi="Arial"/>
                <w:sz w:val="18"/>
                <w:szCs w:val="18"/>
              </w:rPr>
              <w:t>Separate financial statements</w:t>
            </w:r>
          </w:p>
        </w:tc>
      </w:tr>
      <w:tr w:rsidR="00537104" w:rsidRPr="0026715E" w:rsidTr="00550004">
        <w:tc>
          <w:tcPr>
            <w:tcW w:w="2700" w:type="dxa"/>
            <w:tcBorders>
              <w:top w:val="nil"/>
              <w:left w:val="nil"/>
              <w:bottom w:val="nil"/>
              <w:right w:val="nil"/>
            </w:tcBorders>
          </w:tcPr>
          <w:p w:rsidR="00537104" w:rsidRPr="0026715E" w:rsidRDefault="00537104" w:rsidP="00550004">
            <w:pPr>
              <w:tabs>
                <w:tab w:val="left" w:pos="600"/>
                <w:tab w:val="left" w:pos="900"/>
                <w:tab w:val="right" w:pos="7280"/>
                <w:tab w:val="right" w:pos="8540"/>
              </w:tabs>
              <w:spacing w:line="300" w:lineRule="exact"/>
              <w:ind w:right="-43"/>
              <w:jc w:val="center"/>
              <w:rPr>
                <w:rFonts w:ascii="Arial" w:hAnsi="Arial" w:cs="Arial"/>
                <w:sz w:val="18"/>
                <w:szCs w:val="18"/>
              </w:rPr>
            </w:pPr>
          </w:p>
        </w:tc>
        <w:tc>
          <w:tcPr>
            <w:tcW w:w="5985" w:type="dxa"/>
            <w:gridSpan w:val="4"/>
            <w:tcBorders>
              <w:top w:val="nil"/>
              <w:left w:val="nil"/>
              <w:bottom w:val="nil"/>
              <w:right w:val="nil"/>
            </w:tcBorders>
          </w:tcPr>
          <w:p w:rsidR="00537104" w:rsidRPr="0026715E" w:rsidRDefault="00537104" w:rsidP="00550004">
            <w:pPr>
              <w:pBdr>
                <w:bottom w:val="single" w:sz="4" w:space="1" w:color="auto"/>
              </w:pBdr>
              <w:tabs>
                <w:tab w:val="left" w:pos="600"/>
                <w:tab w:val="left" w:pos="900"/>
                <w:tab w:val="right" w:pos="7280"/>
                <w:tab w:val="right" w:pos="8540"/>
              </w:tabs>
              <w:spacing w:line="300" w:lineRule="exact"/>
              <w:ind w:right="-45"/>
              <w:jc w:val="center"/>
              <w:rPr>
                <w:rFonts w:ascii="Arial" w:hAnsi="Arial"/>
                <w:sz w:val="18"/>
                <w:szCs w:val="18"/>
              </w:rPr>
            </w:pPr>
            <w:r>
              <w:rPr>
                <w:rFonts w:ascii="Arial" w:hAnsi="Arial"/>
                <w:sz w:val="18"/>
                <w:szCs w:val="18"/>
              </w:rPr>
              <w:t>As at 31 December 2016</w:t>
            </w:r>
          </w:p>
        </w:tc>
      </w:tr>
      <w:tr w:rsidR="00537104" w:rsidRPr="0026715E" w:rsidTr="00550004">
        <w:tc>
          <w:tcPr>
            <w:tcW w:w="2700" w:type="dxa"/>
            <w:tcBorders>
              <w:top w:val="nil"/>
              <w:left w:val="nil"/>
              <w:bottom w:val="nil"/>
              <w:right w:val="nil"/>
            </w:tcBorders>
          </w:tcPr>
          <w:p w:rsidR="00537104" w:rsidRPr="0026715E" w:rsidRDefault="00537104" w:rsidP="00550004">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530" w:type="dxa"/>
            <w:tcBorders>
              <w:top w:val="nil"/>
              <w:left w:val="nil"/>
              <w:bottom w:val="nil"/>
              <w:right w:val="nil"/>
            </w:tcBorders>
            <w:vAlign w:val="bottom"/>
          </w:tcPr>
          <w:p w:rsidR="00537104" w:rsidRPr="0026715E" w:rsidRDefault="00537104" w:rsidP="0055000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6715E">
              <w:rPr>
                <w:rFonts w:ascii="Arial" w:hAnsi="Arial" w:cs="Arial"/>
                <w:sz w:val="18"/>
                <w:szCs w:val="18"/>
              </w:rPr>
              <w:t>Increase</w:t>
            </w:r>
          </w:p>
        </w:tc>
        <w:tc>
          <w:tcPr>
            <w:tcW w:w="1440" w:type="dxa"/>
            <w:tcBorders>
              <w:top w:val="nil"/>
              <w:left w:val="nil"/>
              <w:bottom w:val="nil"/>
              <w:right w:val="nil"/>
            </w:tcBorders>
            <w:vAlign w:val="bottom"/>
          </w:tcPr>
          <w:p w:rsidR="00537104" w:rsidRPr="0026715E" w:rsidRDefault="00537104" w:rsidP="0055000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6715E">
              <w:rPr>
                <w:rFonts w:ascii="Arial" w:hAnsi="Arial" w:cs="Arial"/>
                <w:sz w:val="18"/>
                <w:szCs w:val="18"/>
              </w:rPr>
              <w:t>Effect to provision for employee benefits</w:t>
            </w:r>
          </w:p>
        </w:tc>
        <w:tc>
          <w:tcPr>
            <w:tcW w:w="1530" w:type="dxa"/>
            <w:tcBorders>
              <w:top w:val="nil"/>
              <w:left w:val="nil"/>
              <w:bottom w:val="nil"/>
              <w:right w:val="nil"/>
            </w:tcBorders>
            <w:vAlign w:val="bottom"/>
          </w:tcPr>
          <w:p w:rsidR="00537104" w:rsidRPr="0026715E" w:rsidRDefault="00537104" w:rsidP="0055000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6715E">
              <w:rPr>
                <w:rFonts w:ascii="Arial" w:hAnsi="Arial" w:cs="Arial"/>
                <w:sz w:val="18"/>
                <w:szCs w:val="18"/>
              </w:rPr>
              <w:t>Decrease</w:t>
            </w:r>
          </w:p>
        </w:tc>
        <w:tc>
          <w:tcPr>
            <w:tcW w:w="1485" w:type="dxa"/>
            <w:tcBorders>
              <w:top w:val="nil"/>
              <w:left w:val="nil"/>
              <w:bottom w:val="nil"/>
              <w:right w:val="nil"/>
            </w:tcBorders>
            <w:vAlign w:val="bottom"/>
          </w:tcPr>
          <w:p w:rsidR="00537104" w:rsidRPr="0026715E" w:rsidRDefault="00537104" w:rsidP="0055000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6715E">
              <w:rPr>
                <w:rFonts w:ascii="Arial" w:hAnsi="Arial" w:cs="Arial"/>
                <w:sz w:val="18"/>
                <w:szCs w:val="18"/>
              </w:rPr>
              <w:t>Effect to provision for employee benefits</w:t>
            </w:r>
          </w:p>
        </w:tc>
      </w:tr>
      <w:tr w:rsidR="00537104" w:rsidRPr="0026715E" w:rsidTr="00550004">
        <w:tc>
          <w:tcPr>
            <w:tcW w:w="2700" w:type="dxa"/>
            <w:tcBorders>
              <w:top w:val="nil"/>
              <w:left w:val="nil"/>
              <w:bottom w:val="nil"/>
              <w:right w:val="nil"/>
            </w:tcBorders>
          </w:tcPr>
          <w:p w:rsidR="00537104" w:rsidRPr="0026715E" w:rsidRDefault="00537104" w:rsidP="00550004">
            <w:pPr>
              <w:spacing w:line="300" w:lineRule="exact"/>
              <w:rPr>
                <w:rFonts w:ascii="Arial" w:hAnsi="Arial" w:cs="Arial"/>
                <w:color w:val="000000"/>
                <w:sz w:val="18"/>
                <w:szCs w:val="18"/>
              </w:rPr>
            </w:pPr>
          </w:p>
        </w:tc>
        <w:tc>
          <w:tcPr>
            <w:tcW w:w="1530" w:type="dxa"/>
            <w:tcBorders>
              <w:top w:val="nil"/>
              <w:left w:val="nil"/>
              <w:bottom w:val="nil"/>
              <w:right w:val="nil"/>
            </w:tcBorders>
          </w:tcPr>
          <w:p w:rsidR="00537104" w:rsidRPr="0026715E" w:rsidRDefault="00537104" w:rsidP="00550004">
            <w:pPr>
              <w:spacing w:line="300" w:lineRule="exact"/>
              <w:ind w:right="-45"/>
              <w:jc w:val="center"/>
              <w:rPr>
                <w:rFonts w:ascii="Arial" w:hAnsi="Arial" w:cs="Arial"/>
                <w:sz w:val="18"/>
                <w:szCs w:val="18"/>
              </w:rPr>
            </w:pPr>
            <w:r>
              <w:rPr>
                <w:rFonts w:ascii="Arial" w:hAnsi="Arial" w:cs="Arial"/>
                <w:sz w:val="18"/>
                <w:szCs w:val="18"/>
              </w:rPr>
              <w:t>(P</w:t>
            </w:r>
            <w:r w:rsidRPr="0026715E">
              <w:rPr>
                <w:rFonts w:ascii="Arial" w:hAnsi="Arial" w:cs="Arial"/>
                <w:sz w:val="18"/>
                <w:szCs w:val="18"/>
              </w:rPr>
              <w:t>ercent)</w:t>
            </w:r>
          </w:p>
        </w:tc>
        <w:tc>
          <w:tcPr>
            <w:tcW w:w="1440" w:type="dxa"/>
            <w:tcBorders>
              <w:top w:val="nil"/>
              <w:left w:val="nil"/>
              <w:bottom w:val="nil"/>
              <w:right w:val="nil"/>
            </w:tcBorders>
          </w:tcPr>
          <w:p w:rsidR="00537104" w:rsidRPr="0026715E" w:rsidRDefault="00537104" w:rsidP="00550004">
            <w:pPr>
              <w:spacing w:line="300" w:lineRule="exact"/>
              <w:ind w:right="-45"/>
              <w:jc w:val="center"/>
              <w:rPr>
                <w:rFonts w:ascii="Arial" w:hAnsi="Arial" w:cs="Arial"/>
                <w:sz w:val="18"/>
                <w:szCs w:val="18"/>
              </w:rPr>
            </w:pPr>
            <w:r w:rsidRPr="0026715E">
              <w:rPr>
                <w:rFonts w:ascii="Arial" w:hAnsi="Arial" w:cs="Arial"/>
                <w:sz w:val="18"/>
                <w:szCs w:val="18"/>
              </w:rPr>
              <w:t>(Million Baht)</w:t>
            </w:r>
          </w:p>
        </w:tc>
        <w:tc>
          <w:tcPr>
            <w:tcW w:w="1530" w:type="dxa"/>
            <w:tcBorders>
              <w:top w:val="nil"/>
              <w:left w:val="nil"/>
              <w:bottom w:val="nil"/>
              <w:right w:val="nil"/>
            </w:tcBorders>
          </w:tcPr>
          <w:p w:rsidR="00537104" w:rsidRPr="0026715E" w:rsidRDefault="00537104" w:rsidP="00550004">
            <w:pPr>
              <w:spacing w:line="300" w:lineRule="exact"/>
              <w:ind w:right="-45"/>
              <w:jc w:val="center"/>
              <w:rPr>
                <w:rFonts w:ascii="Arial" w:hAnsi="Arial" w:cs="Arial"/>
                <w:sz w:val="18"/>
                <w:szCs w:val="18"/>
              </w:rPr>
            </w:pPr>
            <w:r>
              <w:rPr>
                <w:rFonts w:ascii="Arial" w:hAnsi="Arial" w:cs="Arial"/>
                <w:sz w:val="18"/>
                <w:szCs w:val="18"/>
              </w:rPr>
              <w:t>(P</w:t>
            </w:r>
            <w:r w:rsidRPr="0026715E">
              <w:rPr>
                <w:rFonts w:ascii="Arial" w:hAnsi="Arial" w:cs="Arial"/>
                <w:sz w:val="18"/>
                <w:szCs w:val="18"/>
              </w:rPr>
              <w:t>ercent)</w:t>
            </w:r>
          </w:p>
        </w:tc>
        <w:tc>
          <w:tcPr>
            <w:tcW w:w="1485" w:type="dxa"/>
            <w:tcBorders>
              <w:top w:val="nil"/>
              <w:left w:val="nil"/>
              <w:bottom w:val="nil"/>
              <w:right w:val="nil"/>
            </w:tcBorders>
          </w:tcPr>
          <w:p w:rsidR="00537104" w:rsidRPr="0026715E" w:rsidRDefault="00537104" w:rsidP="00550004">
            <w:pPr>
              <w:spacing w:line="300" w:lineRule="exact"/>
              <w:ind w:right="-45"/>
              <w:jc w:val="center"/>
              <w:rPr>
                <w:rFonts w:ascii="Arial" w:hAnsi="Arial" w:cs="Arial"/>
                <w:sz w:val="18"/>
                <w:szCs w:val="18"/>
              </w:rPr>
            </w:pPr>
            <w:r w:rsidRPr="0026715E">
              <w:rPr>
                <w:rFonts w:ascii="Arial" w:hAnsi="Arial" w:cs="Arial"/>
                <w:sz w:val="18"/>
                <w:szCs w:val="18"/>
              </w:rPr>
              <w:t>(Million Baht)</w:t>
            </w:r>
          </w:p>
        </w:tc>
      </w:tr>
      <w:tr w:rsidR="00561C6B" w:rsidRPr="0026715E" w:rsidTr="00550004">
        <w:tc>
          <w:tcPr>
            <w:tcW w:w="2700" w:type="dxa"/>
            <w:tcBorders>
              <w:top w:val="nil"/>
              <w:left w:val="nil"/>
              <w:bottom w:val="nil"/>
              <w:right w:val="nil"/>
            </w:tcBorders>
          </w:tcPr>
          <w:p w:rsidR="00561C6B" w:rsidRPr="0026715E" w:rsidRDefault="00561C6B" w:rsidP="00561C6B">
            <w:pPr>
              <w:spacing w:line="300" w:lineRule="exact"/>
              <w:rPr>
                <w:rFonts w:ascii="Arial" w:hAnsi="Arial" w:cs="Arial"/>
                <w:color w:val="000000"/>
                <w:sz w:val="18"/>
                <w:szCs w:val="18"/>
              </w:rPr>
            </w:pPr>
            <w:r w:rsidRPr="0026715E">
              <w:rPr>
                <w:rFonts w:ascii="Arial" w:hAnsi="Arial" w:cs="Arial"/>
                <w:color w:val="000000"/>
                <w:sz w:val="18"/>
                <w:szCs w:val="18"/>
              </w:rPr>
              <w:t>Discount rate</w:t>
            </w:r>
          </w:p>
        </w:tc>
        <w:tc>
          <w:tcPr>
            <w:tcW w:w="1530" w:type="dxa"/>
            <w:tcBorders>
              <w:top w:val="nil"/>
              <w:left w:val="nil"/>
              <w:bottom w:val="nil"/>
              <w:right w:val="nil"/>
            </w:tcBorders>
          </w:tcPr>
          <w:p w:rsidR="00561C6B" w:rsidRPr="00561C6B" w:rsidRDefault="00561C6B" w:rsidP="00561C6B">
            <w:pPr>
              <w:tabs>
                <w:tab w:val="decimal" w:pos="1242"/>
              </w:tabs>
              <w:spacing w:line="300" w:lineRule="exact"/>
              <w:ind w:right="-45"/>
              <w:rPr>
                <w:rFonts w:ascii="Arial" w:hAnsi="Arial" w:cs="Arial"/>
                <w:sz w:val="18"/>
                <w:szCs w:val="18"/>
                <w:cs/>
              </w:rPr>
            </w:pPr>
            <w:r w:rsidRPr="00561C6B">
              <w:rPr>
                <w:rFonts w:ascii="Arial" w:hAnsi="Arial" w:cs="Arial"/>
                <w:sz w:val="18"/>
                <w:szCs w:val="18"/>
              </w:rPr>
              <w:t>1</w:t>
            </w:r>
          </w:p>
        </w:tc>
        <w:tc>
          <w:tcPr>
            <w:tcW w:w="1440" w:type="dxa"/>
            <w:tcBorders>
              <w:top w:val="nil"/>
              <w:left w:val="nil"/>
              <w:bottom w:val="nil"/>
              <w:right w:val="nil"/>
            </w:tcBorders>
          </w:tcPr>
          <w:p w:rsidR="00561C6B" w:rsidRPr="00561C6B" w:rsidRDefault="00561C6B" w:rsidP="00561C6B">
            <w:pPr>
              <w:tabs>
                <w:tab w:val="decimal" w:pos="1242"/>
              </w:tabs>
              <w:spacing w:line="300" w:lineRule="exact"/>
              <w:ind w:right="-45"/>
              <w:rPr>
                <w:rFonts w:ascii="Arial" w:hAnsi="Arial" w:cs="Arial"/>
                <w:sz w:val="18"/>
                <w:szCs w:val="18"/>
              </w:rPr>
            </w:pPr>
            <w:r w:rsidRPr="00561C6B">
              <w:rPr>
                <w:rFonts w:ascii="Arial" w:hAnsi="Arial" w:cs="Arial"/>
                <w:sz w:val="18"/>
                <w:szCs w:val="18"/>
              </w:rPr>
              <w:t>(3)</w:t>
            </w:r>
          </w:p>
        </w:tc>
        <w:tc>
          <w:tcPr>
            <w:tcW w:w="1530" w:type="dxa"/>
            <w:tcBorders>
              <w:top w:val="nil"/>
              <w:left w:val="nil"/>
              <w:bottom w:val="nil"/>
              <w:right w:val="nil"/>
            </w:tcBorders>
          </w:tcPr>
          <w:p w:rsidR="00561C6B" w:rsidRPr="00561C6B" w:rsidRDefault="00561C6B" w:rsidP="00561C6B">
            <w:pPr>
              <w:tabs>
                <w:tab w:val="decimal" w:pos="1242"/>
              </w:tabs>
              <w:spacing w:line="300" w:lineRule="exact"/>
              <w:ind w:right="-45"/>
              <w:rPr>
                <w:rFonts w:ascii="Arial" w:hAnsi="Arial" w:cs="Arial"/>
                <w:sz w:val="18"/>
                <w:szCs w:val="18"/>
              </w:rPr>
            </w:pPr>
            <w:r w:rsidRPr="00561C6B">
              <w:rPr>
                <w:rFonts w:ascii="Arial" w:hAnsi="Arial" w:cs="Arial"/>
                <w:sz w:val="18"/>
                <w:szCs w:val="18"/>
              </w:rPr>
              <w:t>(1)</w:t>
            </w:r>
          </w:p>
        </w:tc>
        <w:tc>
          <w:tcPr>
            <w:tcW w:w="1485" w:type="dxa"/>
            <w:tcBorders>
              <w:top w:val="nil"/>
              <w:left w:val="nil"/>
              <w:bottom w:val="nil"/>
              <w:right w:val="nil"/>
            </w:tcBorders>
          </w:tcPr>
          <w:p w:rsidR="00561C6B" w:rsidRPr="00561C6B" w:rsidRDefault="00561C6B" w:rsidP="00561C6B">
            <w:pPr>
              <w:tabs>
                <w:tab w:val="decimal" w:pos="1242"/>
              </w:tabs>
              <w:spacing w:line="300" w:lineRule="exact"/>
              <w:ind w:right="-45"/>
              <w:rPr>
                <w:rFonts w:ascii="Arial" w:hAnsi="Arial" w:cs="Arial"/>
                <w:sz w:val="18"/>
                <w:szCs w:val="18"/>
              </w:rPr>
            </w:pPr>
            <w:r w:rsidRPr="00561C6B">
              <w:rPr>
                <w:rFonts w:ascii="Arial" w:hAnsi="Arial" w:cs="Arial"/>
                <w:sz w:val="18"/>
                <w:szCs w:val="18"/>
              </w:rPr>
              <w:t>3</w:t>
            </w:r>
          </w:p>
        </w:tc>
      </w:tr>
      <w:tr w:rsidR="00561C6B" w:rsidRPr="0026715E" w:rsidTr="00550004">
        <w:tc>
          <w:tcPr>
            <w:tcW w:w="2700" w:type="dxa"/>
            <w:tcBorders>
              <w:top w:val="nil"/>
              <w:left w:val="nil"/>
              <w:bottom w:val="nil"/>
              <w:right w:val="nil"/>
            </w:tcBorders>
          </w:tcPr>
          <w:p w:rsidR="00561C6B" w:rsidRPr="0026715E" w:rsidRDefault="00561C6B" w:rsidP="00561C6B">
            <w:pPr>
              <w:spacing w:line="300" w:lineRule="exact"/>
              <w:rPr>
                <w:rFonts w:ascii="Arial" w:hAnsi="Arial" w:cs="Arial"/>
                <w:color w:val="000000"/>
                <w:sz w:val="18"/>
                <w:szCs w:val="18"/>
              </w:rPr>
            </w:pPr>
            <w:r w:rsidRPr="0026715E">
              <w:rPr>
                <w:rFonts w:ascii="Arial" w:hAnsi="Arial" w:cs="Arial"/>
                <w:color w:val="000000"/>
                <w:sz w:val="18"/>
                <w:szCs w:val="18"/>
              </w:rPr>
              <w:t>Salary increase rate</w:t>
            </w:r>
          </w:p>
        </w:tc>
        <w:tc>
          <w:tcPr>
            <w:tcW w:w="1530" w:type="dxa"/>
            <w:tcBorders>
              <w:top w:val="nil"/>
              <w:left w:val="nil"/>
              <w:bottom w:val="nil"/>
              <w:right w:val="nil"/>
            </w:tcBorders>
          </w:tcPr>
          <w:p w:rsidR="00561C6B" w:rsidRPr="00561C6B" w:rsidRDefault="00561C6B" w:rsidP="00561C6B">
            <w:pPr>
              <w:tabs>
                <w:tab w:val="decimal" w:pos="1242"/>
              </w:tabs>
              <w:spacing w:line="300" w:lineRule="exact"/>
              <w:ind w:right="-45"/>
              <w:rPr>
                <w:rFonts w:ascii="Arial" w:hAnsi="Arial" w:cs="Arial"/>
                <w:sz w:val="18"/>
                <w:szCs w:val="18"/>
              </w:rPr>
            </w:pPr>
            <w:r w:rsidRPr="00561C6B">
              <w:rPr>
                <w:rFonts w:ascii="Arial" w:hAnsi="Arial" w:cs="Arial"/>
                <w:sz w:val="18"/>
                <w:szCs w:val="18"/>
              </w:rPr>
              <w:t>1</w:t>
            </w:r>
          </w:p>
        </w:tc>
        <w:tc>
          <w:tcPr>
            <w:tcW w:w="1440" w:type="dxa"/>
            <w:tcBorders>
              <w:top w:val="nil"/>
              <w:left w:val="nil"/>
              <w:bottom w:val="nil"/>
              <w:right w:val="nil"/>
            </w:tcBorders>
          </w:tcPr>
          <w:p w:rsidR="00561C6B" w:rsidRPr="00561C6B" w:rsidRDefault="00561C6B" w:rsidP="00561C6B">
            <w:pPr>
              <w:tabs>
                <w:tab w:val="decimal" w:pos="1242"/>
              </w:tabs>
              <w:spacing w:line="300" w:lineRule="exact"/>
              <w:ind w:right="-45"/>
              <w:rPr>
                <w:rFonts w:ascii="Arial" w:hAnsi="Arial" w:cs="Arial"/>
                <w:sz w:val="18"/>
                <w:szCs w:val="18"/>
              </w:rPr>
            </w:pPr>
            <w:r w:rsidRPr="00561C6B">
              <w:rPr>
                <w:rFonts w:ascii="Arial" w:hAnsi="Arial" w:cs="Arial"/>
                <w:sz w:val="18"/>
                <w:szCs w:val="18"/>
              </w:rPr>
              <w:t>4</w:t>
            </w:r>
          </w:p>
        </w:tc>
        <w:tc>
          <w:tcPr>
            <w:tcW w:w="1530" w:type="dxa"/>
            <w:tcBorders>
              <w:top w:val="nil"/>
              <w:left w:val="nil"/>
              <w:bottom w:val="nil"/>
              <w:right w:val="nil"/>
            </w:tcBorders>
          </w:tcPr>
          <w:p w:rsidR="00561C6B" w:rsidRPr="00561C6B" w:rsidRDefault="00561C6B" w:rsidP="00561C6B">
            <w:pPr>
              <w:tabs>
                <w:tab w:val="decimal" w:pos="1242"/>
              </w:tabs>
              <w:spacing w:line="300" w:lineRule="exact"/>
              <w:ind w:right="-45"/>
              <w:rPr>
                <w:rFonts w:ascii="Arial" w:hAnsi="Arial" w:cs="Arial"/>
                <w:sz w:val="18"/>
                <w:szCs w:val="18"/>
              </w:rPr>
            </w:pPr>
            <w:r w:rsidRPr="00561C6B">
              <w:rPr>
                <w:rFonts w:ascii="Arial" w:hAnsi="Arial" w:cs="Arial"/>
                <w:sz w:val="18"/>
                <w:szCs w:val="18"/>
              </w:rPr>
              <w:t>(1)</w:t>
            </w:r>
          </w:p>
        </w:tc>
        <w:tc>
          <w:tcPr>
            <w:tcW w:w="1485" w:type="dxa"/>
            <w:tcBorders>
              <w:top w:val="nil"/>
              <w:left w:val="nil"/>
              <w:bottom w:val="nil"/>
              <w:right w:val="nil"/>
            </w:tcBorders>
          </w:tcPr>
          <w:p w:rsidR="00561C6B" w:rsidRPr="00561C6B" w:rsidRDefault="00561C6B" w:rsidP="00561C6B">
            <w:pPr>
              <w:tabs>
                <w:tab w:val="decimal" w:pos="1242"/>
              </w:tabs>
              <w:spacing w:line="300" w:lineRule="exact"/>
              <w:ind w:right="-45"/>
              <w:rPr>
                <w:rFonts w:ascii="Arial" w:hAnsi="Arial" w:cs="Arial"/>
                <w:sz w:val="18"/>
                <w:szCs w:val="18"/>
              </w:rPr>
            </w:pPr>
            <w:r w:rsidRPr="00561C6B">
              <w:rPr>
                <w:rFonts w:ascii="Arial" w:hAnsi="Arial" w:cs="Arial"/>
                <w:sz w:val="18"/>
                <w:szCs w:val="18"/>
              </w:rPr>
              <w:t>(3)</w:t>
            </w:r>
          </w:p>
        </w:tc>
      </w:tr>
      <w:tr w:rsidR="00561C6B" w:rsidRPr="0026715E" w:rsidTr="00550004">
        <w:tc>
          <w:tcPr>
            <w:tcW w:w="2700" w:type="dxa"/>
            <w:tcBorders>
              <w:top w:val="nil"/>
              <w:left w:val="nil"/>
              <w:bottom w:val="nil"/>
              <w:right w:val="nil"/>
            </w:tcBorders>
          </w:tcPr>
          <w:p w:rsidR="00561C6B" w:rsidRPr="0026715E" w:rsidRDefault="00561C6B" w:rsidP="00561C6B">
            <w:pPr>
              <w:spacing w:line="300" w:lineRule="exact"/>
              <w:rPr>
                <w:rFonts w:ascii="Arial" w:hAnsi="Arial" w:cs="Arial"/>
                <w:color w:val="000000"/>
                <w:sz w:val="18"/>
                <w:szCs w:val="18"/>
              </w:rPr>
            </w:pPr>
            <w:r w:rsidRPr="0026715E">
              <w:rPr>
                <w:rFonts w:ascii="Arial" w:hAnsi="Arial" w:cs="Cordia New"/>
                <w:color w:val="000000"/>
                <w:sz w:val="18"/>
                <w:szCs w:val="18"/>
              </w:rPr>
              <w:t>Turnover</w:t>
            </w:r>
            <w:r w:rsidRPr="0026715E">
              <w:rPr>
                <w:rFonts w:ascii="Arial" w:hAnsi="Arial" w:cs="Arial"/>
                <w:color w:val="000000"/>
                <w:sz w:val="18"/>
                <w:szCs w:val="18"/>
              </w:rPr>
              <w:t xml:space="preserve"> rate</w:t>
            </w:r>
          </w:p>
        </w:tc>
        <w:tc>
          <w:tcPr>
            <w:tcW w:w="1530" w:type="dxa"/>
            <w:tcBorders>
              <w:top w:val="nil"/>
              <w:left w:val="nil"/>
              <w:bottom w:val="nil"/>
              <w:right w:val="nil"/>
            </w:tcBorders>
          </w:tcPr>
          <w:p w:rsidR="00561C6B" w:rsidRPr="00561C6B" w:rsidRDefault="00561C6B" w:rsidP="00561C6B">
            <w:pPr>
              <w:tabs>
                <w:tab w:val="decimal" w:pos="1242"/>
              </w:tabs>
              <w:spacing w:line="300" w:lineRule="exact"/>
              <w:ind w:right="-45"/>
              <w:rPr>
                <w:rFonts w:ascii="Arial" w:hAnsi="Arial" w:cs="Arial"/>
                <w:sz w:val="18"/>
                <w:szCs w:val="18"/>
              </w:rPr>
            </w:pPr>
            <w:r w:rsidRPr="00561C6B">
              <w:rPr>
                <w:rFonts w:ascii="Arial" w:hAnsi="Arial" w:cs="Arial"/>
                <w:sz w:val="18"/>
                <w:szCs w:val="18"/>
              </w:rPr>
              <w:t>20</w:t>
            </w:r>
          </w:p>
        </w:tc>
        <w:tc>
          <w:tcPr>
            <w:tcW w:w="1440" w:type="dxa"/>
            <w:tcBorders>
              <w:top w:val="nil"/>
              <w:left w:val="nil"/>
              <w:bottom w:val="nil"/>
              <w:right w:val="nil"/>
            </w:tcBorders>
          </w:tcPr>
          <w:p w:rsidR="00561C6B" w:rsidRPr="00561C6B" w:rsidRDefault="00561C6B" w:rsidP="00561C6B">
            <w:pPr>
              <w:tabs>
                <w:tab w:val="decimal" w:pos="1242"/>
              </w:tabs>
              <w:spacing w:line="300" w:lineRule="exact"/>
              <w:ind w:right="-45"/>
              <w:rPr>
                <w:rFonts w:ascii="Arial" w:hAnsi="Arial" w:cs="Arial"/>
                <w:sz w:val="18"/>
                <w:szCs w:val="18"/>
              </w:rPr>
            </w:pPr>
            <w:r w:rsidRPr="00561C6B">
              <w:rPr>
                <w:rFonts w:ascii="Arial" w:hAnsi="Arial" w:cs="Arial"/>
                <w:sz w:val="18"/>
                <w:szCs w:val="18"/>
              </w:rPr>
              <w:t>(5)</w:t>
            </w:r>
          </w:p>
        </w:tc>
        <w:tc>
          <w:tcPr>
            <w:tcW w:w="1530" w:type="dxa"/>
            <w:tcBorders>
              <w:top w:val="nil"/>
              <w:left w:val="nil"/>
              <w:bottom w:val="nil"/>
              <w:right w:val="nil"/>
            </w:tcBorders>
          </w:tcPr>
          <w:p w:rsidR="00561C6B" w:rsidRPr="00561C6B" w:rsidRDefault="00561C6B" w:rsidP="00561C6B">
            <w:pPr>
              <w:tabs>
                <w:tab w:val="decimal" w:pos="1242"/>
              </w:tabs>
              <w:spacing w:line="300" w:lineRule="exact"/>
              <w:ind w:right="-45"/>
              <w:rPr>
                <w:rFonts w:ascii="Arial" w:hAnsi="Arial" w:cs="Arial"/>
                <w:sz w:val="18"/>
                <w:szCs w:val="18"/>
              </w:rPr>
            </w:pPr>
            <w:r w:rsidRPr="00561C6B">
              <w:rPr>
                <w:rFonts w:ascii="Arial" w:hAnsi="Arial" w:cs="Arial"/>
                <w:sz w:val="18"/>
                <w:szCs w:val="18"/>
              </w:rPr>
              <w:t>(20)</w:t>
            </w:r>
          </w:p>
        </w:tc>
        <w:tc>
          <w:tcPr>
            <w:tcW w:w="1485" w:type="dxa"/>
            <w:tcBorders>
              <w:top w:val="nil"/>
              <w:left w:val="nil"/>
              <w:bottom w:val="nil"/>
              <w:right w:val="nil"/>
            </w:tcBorders>
          </w:tcPr>
          <w:p w:rsidR="00561C6B" w:rsidRPr="00561C6B" w:rsidRDefault="00561C6B" w:rsidP="00561C6B">
            <w:pPr>
              <w:tabs>
                <w:tab w:val="decimal" w:pos="1242"/>
              </w:tabs>
              <w:spacing w:line="300" w:lineRule="exact"/>
              <w:ind w:right="-45"/>
              <w:rPr>
                <w:rFonts w:ascii="Arial" w:hAnsi="Arial" w:cs="Arial"/>
                <w:sz w:val="18"/>
                <w:szCs w:val="18"/>
              </w:rPr>
            </w:pPr>
            <w:r w:rsidRPr="00561C6B">
              <w:rPr>
                <w:rFonts w:ascii="Arial" w:hAnsi="Arial" w:cs="Arial"/>
                <w:sz w:val="18"/>
                <w:szCs w:val="18"/>
              </w:rPr>
              <w:t>7</w:t>
            </w:r>
          </w:p>
        </w:tc>
      </w:tr>
    </w:tbl>
    <w:p w:rsidR="00381D6E" w:rsidRDefault="00381D6E"/>
    <w:tbl>
      <w:tblPr>
        <w:tblStyle w:val="TableGrid"/>
        <w:tblW w:w="8685" w:type="dxa"/>
        <w:tblInd w:w="648" w:type="dxa"/>
        <w:tblLayout w:type="fixed"/>
        <w:tblLook w:val="04A0" w:firstRow="1" w:lastRow="0" w:firstColumn="1" w:lastColumn="0" w:noHBand="0" w:noVBand="1"/>
      </w:tblPr>
      <w:tblGrid>
        <w:gridCol w:w="2700"/>
        <w:gridCol w:w="1530"/>
        <w:gridCol w:w="1440"/>
        <w:gridCol w:w="1530"/>
        <w:gridCol w:w="1485"/>
      </w:tblGrid>
      <w:tr w:rsidR="00381D6E" w:rsidRPr="0026715E" w:rsidTr="00F965FC">
        <w:tc>
          <w:tcPr>
            <w:tcW w:w="2700" w:type="dxa"/>
            <w:tcBorders>
              <w:top w:val="nil"/>
              <w:left w:val="nil"/>
              <w:bottom w:val="nil"/>
              <w:right w:val="nil"/>
            </w:tcBorders>
          </w:tcPr>
          <w:p w:rsidR="00381D6E" w:rsidRPr="0026715E" w:rsidRDefault="00381D6E" w:rsidP="002F3DBF">
            <w:pPr>
              <w:tabs>
                <w:tab w:val="left" w:pos="600"/>
                <w:tab w:val="left" w:pos="900"/>
                <w:tab w:val="right" w:pos="7280"/>
                <w:tab w:val="right" w:pos="8540"/>
              </w:tabs>
              <w:spacing w:line="300" w:lineRule="exact"/>
              <w:ind w:right="-43"/>
              <w:jc w:val="center"/>
              <w:rPr>
                <w:rFonts w:ascii="Arial" w:hAnsi="Arial" w:cs="Arial"/>
                <w:sz w:val="18"/>
                <w:szCs w:val="18"/>
              </w:rPr>
            </w:pPr>
          </w:p>
        </w:tc>
        <w:tc>
          <w:tcPr>
            <w:tcW w:w="5985" w:type="dxa"/>
            <w:gridSpan w:val="4"/>
            <w:tcBorders>
              <w:top w:val="nil"/>
              <w:left w:val="nil"/>
              <w:bottom w:val="nil"/>
              <w:right w:val="nil"/>
            </w:tcBorders>
          </w:tcPr>
          <w:p w:rsidR="00381D6E" w:rsidRDefault="00381D6E" w:rsidP="002F3DBF">
            <w:pPr>
              <w:pBdr>
                <w:bottom w:val="single" w:sz="4" w:space="1" w:color="auto"/>
              </w:pBdr>
              <w:tabs>
                <w:tab w:val="left" w:pos="600"/>
                <w:tab w:val="left" w:pos="900"/>
                <w:tab w:val="right" w:pos="7280"/>
                <w:tab w:val="right" w:pos="8540"/>
              </w:tabs>
              <w:spacing w:line="300" w:lineRule="exact"/>
              <w:ind w:right="-45"/>
              <w:jc w:val="center"/>
              <w:rPr>
                <w:rFonts w:ascii="Arial" w:hAnsi="Arial"/>
                <w:sz w:val="18"/>
                <w:szCs w:val="18"/>
              </w:rPr>
            </w:pPr>
            <w:r w:rsidRPr="0026715E">
              <w:rPr>
                <w:rFonts w:ascii="Arial" w:hAnsi="Arial"/>
                <w:sz w:val="18"/>
                <w:szCs w:val="18"/>
              </w:rPr>
              <w:t>Consolidated financial statements</w:t>
            </w:r>
          </w:p>
        </w:tc>
      </w:tr>
      <w:tr w:rsidR="00537104" w:rsidRPr="0026715E" w:rsidTr="00F965FC">
        <w:tc>
          <w:tcPr>
            <w:tcW w:w="2700" w:type="dxa"/>
            <w:tcBorders>
              <w:top w:val="nil"/>
              <w:left w:val="nil"/>
              <w:bottom w:val="nil"/>
              <w:right w:val="nil"/>
            </w:tcBorders>
          </w:tcPr>
          <w:p w:rsidR="00537104" w:rsidRPr="0026715E" w:rsidRDefault="00537104" w:rsidP="002F3DBF">
            <w:pPr>
              <w:tabs>
                <w:tab w:val="left" w:pos="600"/>
                <w:tab w:val="left" w:pos="900"/>
                <w:tab w:val="right" w:pos="7280"/>
                <w:tab w:val="right" w:pos="8540"/>
              </w:tabs>
              <w:spacing w:line="300" w:lineRule="exact"/>
              <w:ind w:right="-43"/>
              <w:jc w:val="center"/>
              <w:rPr>
                <w:rFonts w:ascii="Arial" w:hAnsi="Arial" w:cs="Arial"/>
                <w:sz w:val="18"/>
                <w:szCs w:val="18"/>
              </w:rPr>
            </w:pPr>
          </w:p>
        </w:tc>
        <w:tc>
          <w:tcPr>
            <w:tcW w:w="5985" w:type="dxa"/>
            <w:gridSpan w:val="4"/>
            <w:tcBorders>
              <w:top w:val="nil"/>
              <w:left w:val="nil"/>
              <w:bottom w:val="nil"/>
              <w:right w:val="nil"/>
            </w:tcBorders>
          </w:tcPr>
          <w:p w:rsidR="00537104" w:rsidRPr="0026715E" w:rsidRDefault="00537104" w:rsidP="002F3DBF">
            <w:pPr>
              <w:pBdr>
                <w:bottom w:val="single" w:sz="4" w:space="1" w:color="auto"/>
              </w:pBdr>
              <w:tabs>
                <w:tab w:val="left" w:pos="600"/>
                <w:tab w:val="left" w:pos="900"/>
                <w:tab w:val="right" w:pos="7280"/>
                <w:tab w:val="right" w:pos="8540"/>
              </w:tabs>
              <w:spacing w:line="300" w:lineRule="exact"/>
              <w:ind w:right="-45"/>
              <w:jc w:val="center"/>
              <w:rPr>
                <w:rFonts w:ascii="Arial" w:hAnsi="Arial"/>
                <w:sz w:val="18"/>
                <w:szCs w:val="18"/>
              </w:rPr>
            </w:pPr>
            <w:r>
              <w:rPr>
                <w:rFonts w:ascii="Arial" w:hAnsi="Arial"/>
                <w:sz w:val="18"/>
                <w:szCs w:val="18"/>
              </w:rPr>
              <w:t>As at 31 December 2015</w:t>
            </w:r>
          </w:p>
        </w:tc>
      </w:tr>
      <w:tr w:rsidR="00C34700" w:rsidRPr="0026715E" w:rsidTr="00F965FC">
        <w:tc>
          <w:tcPr>
            <w:tcW w:w="2700" w:type="dxa"/>
            <w:tcBorders>
              <w:top w:val="nil"/>
              <w:left w:val="nil"/>
              <w:bottom w:val="nil"/>
              <w:right w:val="nil"/>
            </w:tcBorders>
          </w:tcPr>
          <w:p w:rsidR="00C34700" w:rsidRPr="0026715E" w:rsidRDefault="00C34700" w:rsidP="00C3470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530" w:type="dxa"/>
            <w:tcBorders>
              <w:top w:val="nil"/>
              <w:left w:val="nil"/>
              <w:bottom w:val="nil"/>
              <w:right w:val="nil"/>
            </w:tcBorders>
            <w:vAlign w:val="bottom"/>
          </w:tcPr>
          <w:p w:rsidR="00C34700" w:rsidRPr="0026715E" w:rsidRDefault="00C34700" w:rsidP="00C3470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6715E">
              <w:rPr>
                <w:rFonts w:ascii="Arial" w:hAnsi="Arial" w:cs="Arial"/>
                <w:sz w:val="18"/>
                <w:szCs w:val="18"/>
              </w:rPr>
              <w:t>Increase</w:t>
            </w:r>
          </w:p>
        </w:tc>
        <w:tc>
          <w:tcPr>
            <w:tcW w:w="1440" w:type="dxa"/>
            <w:tcBorders>
              <w:top w:val="nil"/>
              <w:left w:val="nil"/>
              <w:bottom w:val="nil"/>
              <w:right w:val="nil"/>
            </w:tcBorders>
            <w:vAlign w:val="bottom"/>
          </w:tcPr>
          <w:p w:rsidR="00C34700" w:rsidRPr="0026715E" w:rsidRDefault="00C34700" w:rsidP="00C3470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6715E">
              <w:rPr>
                <w:rFonts w:ascii="Arial" w:hAnsi="Arial" w:cs="Arial"/>
                <w:sz w:val="18"/>
                <w:szCs w:val="18"/>
              </w:rPr>
              <w:t>Effect to provision for employee benefits</w:t>
            </w:r>
          </w:p>
        </w:tc>
        <w:tc>
          <w:tcPr>
            <w:tcW w:w="1530" w:type="dxa"/>
            <w:tcBorders>
              <w:top w:val="nil"/>
              <w:left w:val="nil"/>
              <w:bottom w:val="nil"/>
              <w:right w:val="nil"/>
            </w:tcBorders>
            <w:vAlign w:val="bottom"/>
          </w:tcPr>
          <w:p w:rsidR="00C34700" w:rsidRPr="0026715E" w:rsidRDefault="00C34700" w:rsidP="00C3470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6715E">
              <w:rPr>
                <w:rFonts w:ascii="Arial" w:hAnsi="Arial" w:cs="Arial"/>
                <w:sz w:val="18"/>
                <w:szCs w:val="18"/>
              </w:rPr>
              <w:t>Decrease</w:t>
            </w:r>
          </w:p>
        </w:tc>
        <w:tc>
          <w:tcPr>
            <w:tcW w:w="1485" w:type="dxa"/>
            <w:tcBorders>
              <w:top w:val="nil"/>
              <w:left w:val="nil"/>
              <w:bottom w:val="nil"/>
              <w:right w:val="nil"/>
            </w:tcBorders>
            <w:vAlign w:val="bottom"/>
          </w:tcPr>
          <w:p w:rsidR="00C34700" w:rsidRPr="0026715E" w:rsidRDefault="00C34700" w:rsidP="00C3470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6715E">
              <w:rPr>
                <w:rFonts w:ascii="Arial" w:hAnsi="Arial" w:cs="Arial"/>
                <w:sz w:val="18"/>
                <w:szCs w:val="18"/>
              </w:rPr>
              <w:t>Effect to provision for employee benefits</w:t>
            </w:r>
          </w:p>
        </w:tc>
      </w:tr>
      <w:tr w:rsidR="00DD4C2A" w:rsidRPr="0026715E" w:rsidTr="00F965FC">
        <w:tc>
          <w:tcPr>
            <w:tcW w:w="2700" w:type="dxa"/>
            <w:tcBorders>
              <w:top w:val="nil"/>
              <w:left w:val="nil"/>
              <w:bottom w:val="nil"/>
              <w:right w:val="nil"/>
            </w:tcBorders>
          </w:tcPr>
          <w:p w:rsidR="00DD4C2A" w:rsidRPr="0026715E" w:rsidRDefault="00DD4C2A" w:rsidP="00DD4C2A">
            <w:pPr>
              <w:spacing w:line="300" w:lineRule="exact"/>
              <w:rPr>
                <w:rFonts w:ascii="Arial" w:hAnsi="Arial" w:cs="Arial"/>
                <w:color w:val="000000"/>
                <w:sz w:val="18"/>
                <w:szCs w:val="18"/>
              </w:rPr>
            </w:pPr>
          </w:p>
        </w:tc>
        <w:tc>
          <w:tcPr>
            <w:tcW w:w="1530" w:type="dxa"/>
            <w:tcBorders>
              <w:top w:val="nil"/>
              <w:left w:val="nil"/>
              <w:bottom w:val="nil"/>
              <w:right w:val="nil"/>
            </w:tcBorders>
          </w:tcPr>
          <w:p w:rsidR="00DD4C2A" w:rsidRPr="0026715E" w:rsidRDefault="00DD4C2A" w:rsidP="00DD4C2A">
            <w:pPr>
              <w:spacing w:line="300" w:lineRule="exact"/>
              <w:ind w:right="-45"/>
              <w:jc w:val="center"/>
              <w:rPr>
                <w:rFonts w:ascii="Arial" w:hAnsi="Arial" w:cs="Arial"/>
                <w:sz w:val="18"/>
                <w:szCs w:val="18"/>
              </w:rPr>
            </w:pPr>
            <w:r>
              <w:rPr>
                <w:rFonts w:ascii="Arial" w:hAnsi="Arial" w:cs="Arial"/>
                <w:sz w:val="18"/>
                <w:szCs w:val="18"/>
              </w:rPr>
              <w:t>(P</w:t>
            </w:r>
            <w:r w:rsidRPr="0026715E">
              <w:rPr>
                <w:rFonts w:ascii="Arial" w:hAnsi="Arial" w:cs="Arial"/>
                <w:sz w:val="18"/>
                <w:szCs w:val="18"/>
              </w:rPr>
              <w:t>ercent)</w:t>
            </w:r>
          </w:p>
        </w:tc>
        <w:tc>
          <w:tcPr>
            <w:tcW w:w="1440" w:type="dxa"/>
            <w:tcBorders>
              <w:top w:val="nil"/>
              <w:left w:val="nil"/>
              <w:bottom w:val="nil"/>
              <w:right w:val="nil"/>
            </w:tcBorders>
          </w:tcPr>
          <w:p w:rsidR="00DD4C2A" w:rsidRPr="0026715E" w:rsidRDefault="00DD4C2A" w:rsidP="00DD4C2A">
            <w:pPr>
              <w:spacing w:line="300" w:lineRule="exact"/>
              <w:ind w:right="-45"/>
              <w:jc w:val="center"/>
              <w:rPr>
                <w:rFonts w:ascii="Arial" w:hAnsi="Arial" w:cs="Arial"/>
                <w:sz w:val="18"/>
                <w:szCs w:val="18"/>
              </w:rPr>
            </w:pPr>
            <w:r w:rsidRPr="0026715E">
              <w:rPr>
                <w:rFonts w:ascii="Arial" w:hAnsi="Arial" w:cs="Arial"/>
                <w:sz w:val="18"/>
                <w:szCs w:val="18"/>
              </w:rPr>
              <w:t>(Million Baht)</w:t>
            </w:r>
          </w:p>
        </w:tc>
        <w:tc>
          <w:tcPr>
            <w:tcW w:w="1530" w:type="dxa"/>
            <w:tcBorders>
              <w:top w:val="nil"/>
              <w:left w:val="nil"/>
              <w:bottom w:val="nil"/>
              <w:right w:val="nil"/>
            </w:tcBorders>
          </w:tcPr>
          <w:p w:rsidR="00DD4C2A" w:rsidRPr="0026715E" w:rsidRDefault="00DD4C2A" w:rsidP="00DD4C2A">
            <w:pPr>
              <w:spacing w:line="300" w:lineRule="exact"/>
              <w:ind w:right="-45"/>
              <w:jc w:val="center"/>
              <w:rPr>
                <w:rFonts w:ascii="Arial" w:hAnsi="Arial" w:cs="Arial"/>
                <w:sz w:val="18"/>
                <w:szCs w:val="18"/>
              </w:rPr>
            </w:pPr>
            <w:r>
              <w:rPr>
                <w:rFonts w:ascii="Arial" w:hAnsi="Arial" w:cs="Arial"/>
                <w:sz w:val="18"/>
                <w:szCs w:val="18"/>
              </w:rPr>
              <w:t>(P</w:t>
            </w:r>
            <w:r w:rsidRPr="0026715E">
              <w:rPr>
                <w:rFonts w:ascii="Arial" w:hAnsi="Arial" w:cs="Arial"/>
                <w:sz w:val="18"/>
                <w:szCs w:val="18"/>
              </w:rPr>
              <w:t>ercent)</w:t>
            </w:r>
          </w:p>
        </w:tc>
        <w:tc>
          <w:tcPr>
            <w:tcW w:w="1485" w:type="dxa"/>
            <w:tcBorders>
              <w:top w:val="nil"/>
              <w:left w:val="nil"/>
              <w:bottom w:val="nil"/>
              <w:right w:val="nil"/>
            </w:tcBorders>
          </w:tcPr>
          <w:p w:rsidR="00DD4C2A" w:rsidRPr="0026715E" w:rsidRDefault="00DD4C2A" w:rsidP="00DD4C2A">
            <w:pPr>
              <w:spacing w:line="300" w:lineRule="exact"/>
              <w:ind w:right="-45"/>
              <w:jc w:val="center"/>
              <w:rPr>
                <w:rFonts w:ascii="Arial" w:hAnsi="Arial" w:cs="Arial"/>
                <w:sz w:val="18"/>
                <w:szCs w:val="18"/>
              </w:rPr>
            </w:pPr>
            <w:r w:rsidRPr="0026715E">
              <w:rPr>
                <w:rFonts w:ascii="Arial" w:hAnsi="Arial" w:cs="Arial"/>
                <w:sz w:val="18"/>
                <w:szCs w:val="18"/>
              </w:rPr>
              <w:t>(Million Baht)</w:t>
            </w:r>
          </w:p>
        </w:tc>
      </w:tr>
      <w:tr w:rsidR="007D03BE" w:rsidRPr="0026715E" w:rsidTr="00F965FC">
        <w:tc>
          <w:tcPr>
            <w:tcW w:w="2700" w:type="dxa"/>
            <w:tcBorders>
              <w:top w:val="nil"/>
              <w:left w:val="nil"/>
              <w:bottom w:val="nil"/>
              <w:right w:val="nil"/>
            </w:tcBorders>
          </w:tcPr>
          <w:p w:rsidR="007D03BE" w:rsidRPr="0026715E" w:rsidRDefault="007D03BE" w:rsidP="007D03BE">
            <w:pPr>
              <w:spacing w:line="300" w:lineRule="exact"/>
              <w:rPr>
                <w:rFonts w:ascii="Arial" w:hAnsi="Arial" w:cs="Arial"/>
                <w:color w:val="000000"/>
                <w:sz w:val="18"/>
                <w:szCs w:val="18"/>
              </w:rPr>
            </w:pPr>
            <w:r w:rsidRPr="0026715E">
              <w:rPr>
                <w:rFonts w:ascii="Arial" w:hAnsi="Arial" w:cs="Arial"/>
                <w:color w:val="000000"/>
                <w:sz w:val="18"/>
                <w:szCs w:val="18"/>
              </w:rPr>
              <w:t>Discount rate</w:t>
            </w:r>
          </w:p>
        </w:tc>
        <w:tc>
          <w:tcPr>
            <w:tcW w:w="1530" w:type="dxa"/>
            <w:tcBorders>
              <w:top w:val="nil"/>
              <w:left w:val="nil"/>
              <w:bottom w:val="nil"/>
              <w:right w:val="nil"/>
            </w:tcBorders>
          </w:tcPr>
          <w:p w:rsidR="007D03BE" w:rsidRPr="0026715E" w:rsidRDefault="007D03BE" w:rsidP="007D03BE">
            <w:pPr>
              <w:tabs>
                <w:tab w:val="decimal" w:pos="1242"/>
              </w:tabs>
              <w:spacing w:line="300" w:lineRule="exact"/>
              <w:ind w:right="-45"/>
              <w:rPr>
                <w:rFonts w:ascii="Arial" w:hAnsi="Arial" w:cs="Arial"/>
                <w:sz w:val="18"/>
                <w:szCs w:val="18"/>
              </w:rPr>
            </w:pPr>
            <w:r>
              <w:rPr>
                <w:rFonts w:ascii="Arial" w:hAnsi="Arial" w:cs="Arial"/>
                <w:sz w:val="18"/>
                <w:szCs w:val="18"/>
              </w:rPr>
              <w:t>1</w:t>
            </w:r>
          </w:p>
        </w:tc>
        <w:tc>
          <w:tcPr>
            <w:tcW w:w="1440" w:type="dxa"/>
            <w:tcBorders>
              <w:top w:val="nil"/>
              <w:left w:val="nil"/>
              <w:bottom w:val="nil"/>
              <w:right w:val="nil"/>
            </w:tcBorders>
          </w:tcPr>
          <w:p w:rsidR="007D03BE" w:rsidRPr="0026715E" w:rsidRDefault="007D03BE" w:rsidP="007D03BE">
            <w:pPr>
              <w:tabs>
                <w:tab w:val="decimal" w:pos="1242"/>
              </w:tabs>
              <w:spacing w:line="300" w:lineRule="exact"/>
              <w:ind w:right="-45"/>
              <w:rPr>
                <w:rFonts w:ascii="Arial" w:hAnsi="Arial" w:cs="Arial"/>
                <w:sz w:val="18"/>
                <w:szCs w:val="18"/>
              </w:rPr>
            </w:pPr>
            <w:r>
              <w:rPr>
                <w:rFonts w:ascii="Arial" w:hAnsi="Arial" w:cs="Arial"/>
                <w:sz w:val="18"/>
                <w:szCs w:val="18"/>
              </w:rPr>
              <w:t>(3)</w:t>
            </w:r>
          </w:p>
        </w:tc>
        <w:tc>
          <w:tcPr>
            <w:tcW w:w="1530" w:type="dxa"/>
            <w:tcBorders>
              <w:top w:val="nil"/>
              <w:left w:val="nil"/>
              <w:bottom w:val="nil"/>
              <w:right w:val="nil"/>
            </w:tcBorders>
          </w:tcPr>
          <w:p w:rsidR="007D03BE" w:rsidRPr="00561C6B" w:rsidRDefault="007D03BE" w:rsidP="007D03BE">
            <w:pPr>
              <w:tabs>
                <w:tab w:val="decimal" w:pos="1242"/>
              </w:tabs>
              <w:spacing w:line="300" w:lineRule="exact"/>
              <w:ind w:right="-45"/>
              <w:rPr>
                <w:rFonts w:ascii="Arial" w:hAnsi="Arial" w:cs="Arial"/>
                <w:sz w:val="18"/>
                <w:szCs w:val="18"/>
              </w:rPr>
            </w:pPr>
            <w:r w:rsidRPr="00561C6B">
              <w:rPr>
                <w:rFonts w:ascii="Arial" w:hAnsi="Arial" w:cs="Arial"/>
                <w:sz w:val="18"/>
                <w:szCs w:val="18"/>
              </w:rPr>
              <w:t>(1)</w:t>
            </w:r>
          </w:p>
        </w:tc>
        <w:tc>
          <w:tcPr>
            <w:tcW w:w="1485" w:type="dxa"/>
            <w:tcBorders>
              <w:top w:val="nil"/>
              <w:left w:val="nil"/>
              <w:bottom w:val="nil"/>
              <w:right w:val="nil"/>
            </w:tcBorders>
          </w:tcPr>
          <w:p w:rsidR="007D03BE" w:rsidRPr="0026715E" w:rsidRDefault="007D03BE" w:rsidP="007D03BE">
            <w:pPr>
              <w:tabs>
                <w:tab w:val="decimal" w:pos="1242"/>
              </w:tabs>
              <w:spacing w:line="300" w:lineRule="exact"/>
              <w:ind w:right="-45"/>
              <w:rPr>
                <w:rFonts w:ascii="Arial" w:hAnsi="Arial" w:cs="Arial"/>
                <w:sz w:val="18"/>
                <w:szCs w:val="18"/>
              </w:rPr>
            </w:pPr>
            <w:r>
              <w:rPr>
                <w:rFonts w:ascii="Arial" w:hAnsi="Arial" w:cs="Arial"/>
                <w:sz w:val="18"/>
                <w:szCs w:val="18"/>
              </w:rPr>
              <w:t>4</w:t>
            </w:r>
          </w:p>
        </w:tc>
      </w:tr>
      <w:tr w:rsidR="007D03BE" w:rsidRPr="0026715E" w:rsidTr="00F965FC">
        <w:tc>
          <w:tcPr>
            <w:tcW w:w="2700" w:type="dxa"/>
            <w:tcBorders>
              <w:top w:val="nil"/>
              <w:left w:val="nil"/>
              <w:bottom w:val="nil"/>
              <w:right w:val="nil"/>
            </w:tcBorders>
          </w:tcPr>
          <w:p w:rsidR="007D03BE" w:rsidRPr="0026715E" w:rsidRDefault="007D03BE" w:rsidP="007D03BE">
            <w:pPr>
              <w:spacing w:line="300" w:lineRule="exact"/>
              <w:rPr>
                <w:rFonts w:ascii="Arial" w:hAnsi="Arial" w:cs="Arial"/>
                <w:color w:val="000000"/>
                <w:sz w:val="18"/>
                <w:szCs w:val="18"/>
              </w:rPr>
            </w:pPr>
            <w:r w:rsidRPr="0026715E">
              <w:rPr>
                <w:rFonts w:ascii="Arial" w:hAnsi="Arial" w:cs="Arial"/>
                <w:color w:val="000000"/>
                <w:sz w:val="18"/>
                <w:szCs w:val="18"/>
              </w:rPr>
              <w:t>Salary increase rate</w:t>
            </w:r>
          </w:p>
        </w:tc>
        <w:tc>
          <w:tcPr>
            <w:tcW w:w="1530" w:type="dxa"/>
            <w:tcBorders>
              <w:top w:val="nil"/>
              <w:left w:val="nil"/>
              <w:bottom w:val="nil"/>
              <w:right w:val="nil"/>
            </w:tcBorders>
          </w:tcPr>
          <w:p w:rsidR="007D03BE" w:rsidRPr="0026715E" w:rsidRDefault="007D03BE" w:rsidP="007D03BE">
            <w:pPr>
              <w:tabs>
                <w:tab w:val="decimal" w:pos="1242"/>
              </w:tabs>
              <w:spacing w:line="300" w:lineRule="exact"/>
              <w:ind w:right="-45"/>
              <w:rPr>
                <w:rFonts w:ascii="Arial" w:hAnsi="Arial" w:cs="Arial"/>
                <w:sz w:val="18"/>
                <w:szCs w:val="18"/>
              </w:rPr>
            </w:pPr>
            <w:r>
              <w:rPr>
                <w:rFonts w:ascii="Arial" w:hAnsi="Arial" w:cs="Arial"/>
                <w:sz w:val="18"/>
                <w:szCs w:val="18"/>
              </w:rPr>
              <w:t>1</w:t>
            </w:r>
          </w:p>
        </w:tc>
        <w:tc>
          <w:tcPr>
            <w:tcW w:w="1440" w:type="dxa"/>
            <w:tcBorders>
              <w:top w:val="nil"/>
              <w:left w:val="nil"/>
              <w:bottom w:val="nil"/>
              <w:right w:val="nil"/>
            </w:tcBorders>
          </w:tcPr>
          <w:p w:rsidR="007D03BE" w:rsidRPr="0026715E" w:rsidRDefault="007D03BE" w:rsidP="007D03BE">
            <w:pPr>
              <w:tabs>
                <w:tab w:val="decimal" w:pos="1242"/>
              </w:tabs>
              <w:spacing w:line="300" w:lineRule="exact"/>
              <w:ind w:right="-45"/>
              <w:rPr>
                <w:rFonts w:ascii="Arial" w:hAnsi="Arial" w:cs="Arial"/>
                <w:sz w:val="18"/>
                <w:szCs w:val="18"/>
              </w:rPr>
            </w:pPr>
            <w:r>
              <w:rPr>
                <w:rFonts w:ascii="Arial" w:hAnsi="Arial" w:cs="Arial"/>
                <w:sz w:val="18"/>
                <w:szCs w:val="18"/>
              </w:rPr>
              <w:t>5</w:t>
            </w:r>
          </w:p>
        </w:tc>
        <w:tc>
          <w:tcPr>
            <w:tcW w:w="1530" w:type="dxa"/>
            <w:tcBorders>
              <w:top w:val="nil"/>
              <w:left w:val="nil"/>
              <w:bottom w:val="nil"/>
              <w:right w:val="nil"/>
            </w:tcBorders>
          </w:tcPr>
          <w:p w:rsidR="007D03BE" w:rsidRPr="00561C6B" w:rsidRDefault="007D03BE" w:rsidP="007D03BE">
            <w:pPr>
              <w:tabs>
                <w:tab w:val="decimal" w:pos="1242"/>
              </w:tabs>
              <w:spacing w:line="300" w:lineRule="exact"/>
              <w:ind w:right="-45"/>
              <w:rPr>
                <w:rFonts w:ascii="Arial" w:hAnsi="Arial" w:cs="Arial"/>
                <w:sz w:val="18"/>
                <w:szCs w:val="18"/>
              </w:rPr>
            </w:pPr>
            <w:r w:rsidRPr="00561C6B">
              <w:rPr>
                <w:rFonts w:ascii="Arial" w:hAnsi="Arial" w:cs="Arial"/>
                <w:sz w:val="18"/>
                <w:szCs w:val="18"/>
              </w:rPr>
              <w:t>(1)</w:t>
            </w:r>
          </w:p>
        </w:tc>
        <w:tc>
          <w:tcPr>
            <w:tcW w:w="1485" w:type="dxa"/>
            <w:tcBorders>
              <w:top w:val="nil"/>
              <w:left w:val="nil"/>
              <w:bottom w:val="nil"/>
              <w:right w:val="nil"/>
            </w:tcBorders>
          </w:tcPr>
          <w:p w:rsidR="007D03BE" w:rsidRPr="0026715E" w:rsidRDefault="007D03BE" w:rsidP="007D03BE">
            <w:pPr>
              <w:tabs>
                <w:tab w:val="decimal" w:pos="1242"/>
              </w:tabs>
              <w:spacing w:line="300" w:lineRule="exact"/>
              <w:ind w:right="-45"/>
              <w:rPr>
                <w:rFonts w:ascii="Arial" w:hAnsi="Arial" w:cs="Arial"/>
                <w:sz w:val="18"/>
                <w:szCs w:val="18"/>
              </w:rPr>
            </w:pPr>
            <w:r>
              <w:rPr>
                <w:rFonts w:ascii="Arial" w:hAnsi="Arial" w:cs="Arial"/>
                <w:sz w:val="18"/>
                <w:szCs w:val="18"/>
              </w:rPr>
              <w:t>(4)</w:t>
            </w:r>
          </w:p>
        </w:tc>
      </w:tr>
      <w:tr w:rsidR="007D03BE" w:rsidRPr="0026715E" w:rsidTr="00F965FC">
        <w:tc>
          <w:tcPr>
            <w:tcW w:w="2700" w:type="dxa"/>
            <w:tcBorders>
              <w:top w:val="nil"/>
              <w:left w:val="nil"/>
              <w:bottom w:val="nil"/>
              <w:right w:val="nil"/>
            </w:tcBorders>
          </w:tcPr>
          <w:p w:rsidR="007D03BE" w:rsidRPr="0026715E" w:rsidRDefault="007D03BE" w:rsidP="007D03BE">
            <w:pPr>
              <w:spacing w:line="300" w:lineRule="exact"/>
              <w:rPr>
                <w:rFonts w:ascii="Arial" w:hAnsi="Arial" w:cs="Arial"/>
                <w:color w:val="000000"/>
                <w:sz w:val="18"/>
                <w:szCs w:val="18"/>
              </w:rPr>
            </w:pPr>
            <w:r w:rsidRPr="0026715E">
              <w:rPr>
                <w:rFonts w:ascii="Arial" w:hAnsi="Arial" w:cs="Cordia New"/>
                <w:color w:val="000000"/>
                <w:sz w:val="18"/>
                <w:szCs w:val="18"/>
              </w:rPr>
              <w:t>Turnover</w:t>
            </w:r>
            <w:r w:rsidRPr="0026715E">
              <w:rPr>
                <w:rFonts w:ascii="Arial" w:hAnsi="Arial" w:cs="Arial"/>
                <w:color w:val="000000"/>
                <w:sz w:val="18"/>
                <w:szCs w:val="18"/>
              </w:rPr>
              <w:t xml:space="preserve"> rate</w:t>
            </w:r>
          </w:p>
        </w:tc>
        <w:tc>
          <w:tcPr>
            <w:tcW w:w="1530" w:type="dxa"/>
            <w:tcBorders>
              <w:top w:val="nil"/>
              <w:left w:val="nil"/>
              <w:bottom w:val="nil"/>
              <w:right w:val="nil"/>
            </w:tcBorders>
          </w:tcPr>
          <w:p w:rsidR="007D03BE" w:rsidRPr="0026715E" w:rsidRDefault="007D03BE" w:rsidP="007D03BE">
            <w:pPr>
              <w:tabs>
                <w:tab w:val="decimal" w:pos="1242"/>
              </w:tabs>
              <w:spacing w:line="300" w:lineRule="exact"/>
              <w:ind w:right="-45"/>
              <w:rPr>
                <w:rFonts w:ascii="Arial" w:hAnsi="Arial" w:cs="Arial"/>
                <w:sz w:val="18"/>
                <w:szCs w:val="18"/>
              </w:rPr>
            </w:pPr>
            <w:r>
              <w:rPr>
                <w:rFonts w:ascii="Arial" w:hAnsi="Arial" w:cs="Arial"/>
                <w:sz w:val="18"/>
                <w:szCs w:val="18"/>
              </w:rPr>
              <w:t>20</w:t>
            </w:r>
          </w:p>
        </w:tc>
        <w:tc>
          <w:tcPr>
            <w:tcW w:w="1440" w:type="dxa"/>
            <w:tcBorders>
              <w:top w:val="nil"/>
              <w:left w:val="nil"/>
              <w:bottom w:val="nil"/>
              <w:right w:val="nil"/>
            </w:tcBorders>
          </w:tcPr>
          <w:p w:rsidR="007D03BE" w:rsidRPr="0026715E" w:rsidRDefault="007D03BE" w:rsidP="007D03BE">
            <w:pPr>
              <w:tabs>
                <w:tab w:val="decimal" w:pos="1242"/>
              </w:tabs>
              <w:spacing w:line="300" w:lineRule="exact"/>
              <w:ind w:right="-45"/>
              <w:rPr>
                <w:rFonts w:ascii="Arial" w:hAnsi="Arial" w:cs="Arial"/>
                <w:sz w:val="18"/>
                <w:szCs w:val="18"/>
              </w:rPr>
            </w:pPr>
            <w:r>
              <w:rPr>
                <w:rFonts w:ascii="Arial" w:hAnsi="Arial" w:cs="Arial"/>
                <w:sz w:val="18"/>
                <w:szCs w:val="18"/>
              </w:rPr>
              <w:t>(5)</w:t>
            </w:r>
          </w:p>
        </w:tc>
        <w:tc>
          <w:tcPr>
            <w:tcW w:w="1530" w:type="dxa"/>
            <w:tcBorders>
              <w:top w:val="nil"/>
              <w:left w:val="nil"/>
              <w:bottom w:val="nil"/>
              <w:right w:val="nil"/>
            </w:tcBorders>
          </w:tcPr>
          <w:p w:rsidR="007D03BE" w:rsidRPr="00561C6B" w:rsidRDefault="007D03BE" w:rsidP="007D03BE">
            <w:pPr>
              <w:tabs>
                <w:tab w:val="decimal" w:pos="1242"/>
              </w:tabs>
              <w:spacing w:line="300" w:lineRule="exact"/>
              <w:ind w:right="-45"/>
              <w:rPr>
                <w:rFonts w:ascii="Arial" w:hAnsi="Arial" w:cs="Arial"/>
                <w:sz w:val="18"/>
                <w:szCs w:val="18"/>
              </w:rPr>
            </w:pPr>
            <w:r w:rsidRPr="00561C6B">
              <w:rPr>
                <w:rFonts w:ascii="Arial" w:hAnsi="Arial" w:cs="Arial"/>
                <w:sz w:val="18"/>
                <w:szCs w:val="18"/>
              </w:rPr>
              <w:t>(20)</w:t>
            </w:r>
          </w:p>
        </w:tc>
        <w:tc>
          <w:tcPr>
            <w:tcW w:w="1485" w:type="dxa"/>
            <w:tcBorders>
              <w:top w:val="nil"/>
              <w:left w:val="nil"/>
              <w:bottom w:val="nil"/>
              <w:right w:val="nil"/>
            </w:tcBorders>
          </w:tcPr>
          <w:p w:rsidR="007D03BE" w:rsidRPr="0026715E" w:rsidRDefault="007D03BE" w:rsidP="007D03BE">
            <w:pPr>
              <w:tabs>
                <w:tab w:val="decimal" w:pos="1242"/>
              </w:tabs>
              <w:spacing w:line="300" w:lineRule="exact"/>
              <w:ind w:right="-45"/>
              <w:rPr>
                <w:rFonts w:ascii="Arial" w:hAnsi="Arial" w:cs="Arial"/>
                <w:sz w:val="18"/>
                <w:szCs w:val="18"/>
              </w:rPr>
            </w:pPr>
            <w:r>
              <w:rPr>
                <w:rFonts w:ascii="Arial" w:hAnsi="Arial" w:cs="Arial"/>
                <w:sz w:val="18"/>
                <w:szCs w:val="18"/>
              </w:rPr>
              <w:t>6</w:t>
            </w:r>
          </w:p>
        </w:tc>
      </w:tr>
      <w:tr w:rsidR="007D03BE" w:rsidRPr="0026715E" w:rsidTr="00C34700">
        <w:tc>
          <w:tcPr>
            <w:tcW w:w="2700" w:type="dxa"/>
            <w:tcBorders>
              <w:top w:val="nil"/>
              <w:left w:val="nil"/>
              <w:bottom w:val="nil"/>
              <w:right w:val="nil"/>
            </w:tcBorders>
          </w:tcPr>
          <w:p w:rsidR="007D03BE" w:rsidRPr="0026715E" w:rsidRDefault="007D03BE" w:rsidP="007D03BE">
            <w:pPr>
              <w:tabs>
                <w:tab w:val="left" w:pos="600"/>
                <w:tab w:val="left" w:pos="900"/>
                <w:tab w:val="right" w:pos="7280"/>
                <w:tab w:val="right" w:pos="8540"/>
              </w:tabs>
              <w:spacing w:before="240" w:line="300" w:lineRule="exact"/>
              <w:ind w:right="-43"/>
              <w:jc w:val="center"/>
              <w:rPr>
                <w:rFonts w:ascii="Arial" w:hAnsi="Arial" w:cs="Arial"/>
                <w:sz w:val="18"/>
                <w:szCs w:val="18"/>
              </w:rPr>
            </w:pPr>
          </w:p>
        </w:tc>
        <w:tc>
          <w:tcPr>
            <w:tcW w:w="5985" w:type="dxa"/>
            <w:gridSpan w:val="4"/>
            <w:tcBorders>
              <w:top w:val="nil"/>
              <w:left w:val="nil"/>
              <w:bottom w:val="nil"/>
              <w:right w:val="nil"/>
            </w:tcBorders>
          </w:tcPr>
          <w:p w:rsidR="007D03BE" w:rsidRPr="0026715E" w:rsidRDefault="007D03BE" w:rsidP="007D03BE">
            <w:pPr>
              <w:pBdr>
                <w:bottom w:val="single" w:sz="4" w:space="1" w:color="auto"/>
              </w:pBdr>
              <w:tabs>
                <w:tab w:val="left" w:pos="600"/>
                <w:tab w:val="left" w:pos="900"/>
                <w:tab w:val="right" w:pos="7280"/>
                <w:tab w:val="right" w:pos="8540"/>
              </w:tabs>
              <w:spacing w:before="240" w:line="300" w:lineRule="exact"/>
              <w:ind w:right="-45"/>
              <w:jc w:val="center"/>
              <w:rPr>
                <w:rFonts w:ascii="Arial" w:hAnsi="Arial" w:cs="Arial"/>
                <w:sz w:val="18"/>
                <w:szCs w:val="18"/>
              </w:rPr>
            </w:pPr>
            <w:r w:rsidRPr="0026715E">
              <w:rPr>
                <w:rFonts w:ascii="Arial" w:hAnsi="Arial"/>
                <w:sz w:val="18"/>
                <w:szCs w:val="18"/>
              </w:rPr>
              <w:t>Separate financial statements</w:t>
            </w:r>
          </w:p>
        </w:tc>
      </w:tr>
      <w:tr w:rsidR="007D03BE" w:rsidRPr="0026715E" w:rsidTr="00550004">
        <w:tc>
          <w:tcPr>
            <w:tcW w:w="2700" w:type="dxa"/>
            <w:tcBorders>
              <w:top w:val="nil"/>
              <w:left w:val="nil"/>
              <w:bottom w:val="nil"/>
              <w:right w:val="nil"/>
            </w:tcBorders>
          </w:tcPr>
          <w:p w:rsidR="007D03BE" w:rsidRPr="0026715E" w:rsidRDefault="007D03BE" w:rsidP="007D03BE">
            <w:pPr>
              <w:tabs>
                <w:tab w:val="left" w:pos="600"/>
                <w:tab w:val="left" w:pos="900"/>
                <w:tab w:val="right" w:pos="7280"/>
                <w:tab w:val="right" w:pos="8540"/>
              </w:tabs>
              <w:spacing w:line="300" w:lineRule="exact"/>
              <w:ind w:right="-43"/>
              <w:jc w:val="center"/>
              <w:rPr>
                <w:rFonts w:ascii="Arial" w:hAnsi="Arial" w:cs="Arial"/>
                <w:sz w:val="18"/>
                <w:szCs w:val="18"/>
              </w:rPr>
            </w:pPr>
          </w:p>
        </w:tc>
        <w:tc>
          <w:tcPr>
            <w:tcW w:w="5985" w:type="dxa"/>
            <w:gridSpan w:val="4"/>
            <w:tcBorders>
              <w:top w:val="nil"/>
              <w:left w:val="nil"/>
              <w:bottom w:val="nil"/>
              <w:right w:val="nil"/>
            </w:tcBorders>
          </w:tcPr>
          <w:p w:rsidR="007D03BE" w:rsidRPr="0026715E" w:rsidRDefault="007D03BE" w:rsidP="007D03BE">
            <w:pPr>
              <w:pBdr>
                <w:bottom w:val="single" w:sz="4" w:space="1" w:color="auto"/>
              </w:pBdr>
              <w:tabs>
                <w:tab w:val="left" w:pos="600"/>
                <w:tab w:val="left" w:pos="900"/>
                <w:tab w:val="right" w:pos="7280"/>
                <w:tab w:val="right" w:pos="8540"/>
              </w:tabs>
              <w:spacing w:line="300" w:lineRule="exact"/>
              <w:ind w:right="-45"/>
              <w:jc w:val="center"/>
              <w:rPr>
                <w:rFonts w:ascii="Arial" w:hAnsi="Arial"/>
                <w:sz w:val="18"/>
                <w:szCs w:val="18"/>
              </w:rPr>
            </w:pPr>
            <w:r>
              <w:rPr>
                <w:rFonts w:ascii="Arial" w:hAnsi="Arial"/>
                <w:sz w:val="18"/>
                <w:szCs w:val="18"/>
              </w:rPr>
              <w:t>As at 31 December 2015</w:t>
            </w:r>
          </w:p>
        </w:tc>
      </w:tr>
      <w:tr w:rsidR="007D03BE" w:rsidRPr="0026715E" w:rsidTr="00C34700">
        <w:tc>
          <w:tcPr>
            <w:tcW w:w="2700" w:type="dxa"/>
            <w:tcBorders>
              <w:top w:val="nil"/>
              <w:left w:val="nil"/>
              <w:bottom w:val="nil"/>
              <w:right w:val="nil"/>
            </w:tcBorders>
          </w:tcPr>
          <w:p w:rsidR="007D03BE" w:rsidRPr="0026715E" w:rsidRDefault="007D03BE" w:rsidP="007D03BE">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530" w:type="dxa"/>
            <w:tcBorders>
              <w:top w:val="nil"/>
              <w:left w:val="nil"/>
              <w:bottom w:val="nil"/>
              <w:right w:val="nil"/>
            </w:tcBorders>
            <w:vAlign w:val="bottom"/>
          </w:tcPr>
          <w:p w:rsidR="007D03BE" w:rsidRPr="0026715E" w:rsidRDefault="007D03BE" w:rsidP="007D03B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6715E">
              <w:rPr>
                <w:rFonts w:ascii="Arial" w:hAnsi="Arial" w:cs="Arial"/>
                <w:sz w:val="18"/>
                <w:szCs w:val="18"/>
              </w:rPr>
              <w:t>Increase</w:t>
            </w:r>
          </w:p>
        </w:tc>
        <w:tc>
          <w:tcPr>
            <w:tcW w:w="1440" w:type="dxa"/>
            <w:tcBorders>
              <w:top w:val="nil"/>
              <w:left w:val="nil"/>
              <w:bottom w:val="nil"/>
              <w:right w:val="nil"/>
            </w:tcBorders>
            <w:vAlign w:val="bottom"/>
          </w:tcPr>
          <w:p w:rsidR="007D03BE" w:rsidRPr="0026715E" w:rsidRDefault="007D03BE" w:rsidP="007D03B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6715E">
              <w:rPr>
                <w:rFonts w:ascii="Arial" w:hAnsi="Arial" w:cs="Arial"/>
                <w:sz w:val="18"/>
                <w:szCs w:val="18"/>
              </w:rPr>
              <w:t>Effect to provision for employee benefits</w:t>
            </w:r>
          </w:p>
        </w:tc>
        <w:tc>
          <w:tcPr>
            <w:tcW w:w="1530" w:type="dxa"/>
            <w:tcBorders>
              <w:top w:val="nil"/>
              <w:left w:val="nil"/>
              <w:bottom w:val="nil"/>
              <w:right w:val="nil"/>
            </w:tcBorders>
            <w:vAlign w:val="bottom"/>
          </w:tcPr>
          <w:p w:rsidR="007D03BE" w:rsidRPr="0026715E" w:rsidRDefault="007D03BE" w:rsidP="007D03B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6715E">
              <w:rPr>
                <w:rFonts w:ascii="Arial" w:hAnsi="Arial" w:cs="Arial"/>
                <w:sz w:val="18"/>
                <w:szCs w:val="18"/>
              </w:rPr>
              <w:t>Decrease</w:t>
            </w:r>
          </w:p>
        </w:tc>
        <w:tc>
          <w:tcPr>
            <w:tcW w:w="1485" w:type="dxa"/>
            <w:tcBorders>
              <w:top w:val="nil"/>
              <w:left w:val="nil"/>
              <w:bottom w:val="nil"/>
              <w:right w:val="nil"/>
            </w:tcBorders>
            <w:vAlign w:val="bottom"/>
          </w:tcPr>
          <w:p w:rsidR="007D03BE" w:rsidRPr="0026715E" w:rsidRDefault="007D03BE" w:rsidP="007D03B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6715E">
              <w:rPr>
                <w:rFonts w:ascii="Arial" w:hAnsi="Arial" w:cs="Arial"/>
                <w:sz w:val="18"/>
                <w:szCs w:val="18"/>
              </w:rPr>
              <w:t>Effect to provision for employee benefits</w:t>
            </w:r>
          </w:p>
        </w:tc>
      </w:tr>
      <w:tr w:rsidR="007D03BE" w:rsidRPr="0026715E" w:rsidTr="00C34700">
        <w:tc>
          <w:tcPr>
            <w:tcW w:w="2700" w:type="dxa"/>
            <w:tcBorders>
              <w:top w:val="nil"/>
              <w:left w:val="nil"/>
              <w:bottom w:val="nil"/>
              <w:right w:val="nil"/>
            </w:tcBorders>
          </w:tcPr>
          <w:p w:rsidR="007D03BE" w:rsidRPr="0026715E" w:rsidRDefault="007D03BE" w:rsidP="007D03BE">
            <w:pPr>
              <w:spacing w:line="300" w:lineRule="exact"/>
              <w:rPr>
                <w:rFonts w:ascii="Arial" w:hAnsi="Arial" w:cs="Arial"/>
                <w:color w:val="000000"/>
                <w:sz w:val="18"/>
                <w:szCs w:val="18"/>
              </w:rPr>
            </w:pPr>
          </w:p>
        </w:tc>
        <w:tc>
          <w:tcPr>
            <w:tcW w:w="1530" w:type="dxa"/>
            <w:tcBorders>
              <w:top w:val="nil"/>
              <w:left w:val="nil"/>
              <w:bottom w:val="nil"/>
              <w:right w:val="nil"/>
            </w:tcBorders>
          </w:tcPr>
          <w:p w:rsidR="007D03BE" w:rsidRPr="0026715E" w:rsidRDefault="007D03BE" w:rsidP="007D03BE">
            <w:pPr>
              <w:spacing w:line="300" w:lineRule="exact"/>
              <w:ind w:right="-45"/>
              <w:jc w:val="center"/>
              <w:rPr>
                <w:rFonts w:ascii="Arial" w:hAnsi="Arial" w:cs="Arial"/>
                <w:sz w:val="18"/>
                <w:szCs w:val="18"/>
              </w:rPr>
            </w:pPr>
            <w:r>
              <w:rPr>
                <w:rFonts w:ascii="Arial" w:hAnsi="Arial" w:cs="Arial"/>
                <w:sz w:val="18"/>
                <w:szCs w:val="18"/>
              </w:rPr>
              <w:t>(P</w:t>
            </w:r>
            <w:r w:rsidRPr="0026715E">
              <w:rPr>
                <w:rFonts w:ascii="Arial" w:hAnsi="Arial" w:cs="Arial"/>
                <w:sz w:val="18"/>
                <w:szCs w:val="18"/>
              </w:rPr>
              <w:t>ercent)</w:t>
            </w:r>
          </w:p>
        </w:tc>
        <w:tc>
          <w:tcPr>
            <w:tcW w:w="1440" w:type="dxa"/>
            <w:tcBorders>
              <w:top w:val="nil"/>
              <w:left w:val="nil"/>
              <w:bottom w:val="nil"/>
              <w:right w:val="nil"/>
            </w:tcBorders>
          </w:tcPr>
          <w:p w:rsidR="007D03BE" w:rsidRPr="0026715E" w:rsidRDefault="007D03BE" w:rsidP="007D03BE">
            <w:pPr>
              <w:spacing w:line="300" w:lineRule="exact"/>
              <w:ind w:right="-45"/>
              <w:jc w:val="center"/>
              <w:rPr>
                <w:rFonts w:ascii="Arial" w:hAnsi="Arial" w:cs="Arial"/>
                <w:sz w:val="18"/>
                <w:szCs w:val="18"/>
              </w:rPr>
            </w:pPr>
            <w:r w:rsidRPr="0026715E">
              <w:rPr>
                <w:rFonts w:ascii="Arial" w:hAnsi="Arial" w:cs="Arial"/>
                <w:sz w:val="18"/>
                <w:szCs w:val="18"/>
              </w:rPr>
              <w:t>(Million Baht)</w:t>
            </w:r>
          </w:p>
        </w:tc>
        <w:tc>
          <w:tcPr>
            <w:tcW w:w="1530" w:type="dxa"/>
            <w:tcBorders>
              <w:top w:val="nil"/>
              <w:left w:val="nil"/>
              <w:bottom w:val="nil"/>
              <w:right w:val="nil"/>
            </w:tcBorders>
          </w:tcPr>
          <w:p w:rsidR="007D03BE" w:rsidRPr="0026715E" w:rsidRDefault="007D03BE" w:rsidP="007D03BE">
            <w:pPr>
              <w:spacing w:line="300" w:lineRule="exact"/>
              <w:ind w:right="-45"/>
              <w:jc w:val="center"/>
              <w:rPr>
                <w:rFonts w:ascii="Arial" w:hAnsi="Arial" w:cs="Arial"/>
                <w:sz w:val="18"/>
                <w:szCs w:val="18"/>
              </w:rPr>
            </w:pPr>
            <w:r>
              <w:rPr>
                <w:rFonts w:ascii="Arial" w:hAnsi="Arial" w:cs="Arial"/>
                <w:sz w:val="18"/>
                <w:szCs w:val="18"/>
              </w:rPr>
              <w:t>(P</w:t>
            </w:r>
            <w:r w:rsidRPr="0026715E">
              <w:rPr>
                <w:rFonts w:ascii="Arial" w:hAnsi="Arial" w:cs="Arial"/>
                <w:sz w:val="18"/>
                <w:szCs w:val="18"/>
              </w:rPr>
              <w:t>ercent)</w:t>
            </w:r>
          </w:p>
        </w:tc>
        <w:tc>
          <w:tcPr>
            <w:tcW w:w="1485" w:type="dxa"/>
            <w:tcBorders>
              <w:top w:val="nil"/>
              <w:left w:val="nil"/>
              <w:bottom w:val="nil"/>
              <w:right w:val="nil"/>
            </w:tcBorders>
          </w:tcPr>
          <w:p w:rsidR="007D03BE" w:rsidRPr="0026715E" w:rsidRDefault="007D03BE" w:rsidP="007D03BE">
            <w:pPr>
              <w:spacing w:line="300" w:lineRule="exact"/>
              <w:ind w:right="-45"/>
              <w:jc w:val="center"/>
              <w:rPr>
                <w:rFonts w:ascii="Arial" w:hAnsi="Arial" w:cs="Arial"/>
                <w:sz w:val="18"/>
                <w:szCs w:val="18"/>
              </w:rPr>
            </w:pPr>
            <w:r w:rsidRPr="0026715E">
              <w:rPr>
                <w:rFonts w:ascii="Arial" w:hAnsi="Arial" w:cs="Arial"/>
                <w:sz w:val="18"/>
                <w:szCs w:val="18"/>
              </w:rPr>
              <w:t>(Million Baht)</w:t>
            </w:r>
          </w:p>
        </w:tc>
      </w:tr>
      <w:tr w:rsidR="007D03BE" w:rsidRPr="0026715E" w:rsidTr="00C34700">
        <w:tc>
          <w:tcPr>
            <w:tcW w:w="2700" w:type="dxa"/>
            <w:tcBorders>
              <w:top w:val="nil"/>
              <w:left w:val="nil"/>
              <w:bottom w:val="nil"/>
              <w:right w:val="nil"/>
            </w:tcBorders>
          </w:tcPr>
          <w:p w:rsidR="007D03BE" w:rsidRPr="0026715E" w:rsidRDefault="007D03BE" w:rsidP="007D03BE">
            <w:pPr>
              <w:spacing w:line="300" w:lineRule="exact"/>
              <w:rPr>
                <w:rFonts w:ascii="Arial" w:hAnsi="Arial" w:cs="Arial"/>
                <w:color w:val="000000"/>
                <w:sz w:val="18"/>
                <w:szCs w:val="18"/>
              </w:rPr>
            </w:pPr>
            <w:r w:rsidRPr="0026715E">
              <w:rPr>
                <w:rFonts w:ascii="Arial" w:hAnsi="Arial" w:cs="Arial"/>
                <w:color w:val="000000"/>
                <w:sz w:val="18"/>
                <w:szCs w:val="18"/>
              </w:rPr>
              <w:t>Discount rate</w:t>
            </w:r>
          </w:p>
        </w:tc>
        <w:tc>
          <w:tcPr>
            <w:tcW w:w="1530" w:type="dxa"/>
            <w:tcBorders>
              <w:top w:val="nil"/>
              <w:left w:val="nil"/>
              <w:bottom w:val="nil"/>
              <w:right w:val="nil"/>
            </w:tcBorders>
          </w:tcPr>
          <w:p w:rsidR="007D03BE" w:rsidRPr="0026715E" w:rsidRDefault="007D03BE" w:rsidP="007D03BE">
            <w:pPr>
              <w:tabs>
                <w:tab w:val="decimal" w:pos="1242"/>
              </w:tabs>
              <w:spacing w:line="300" w:lineRule="exact"/>
              <w:ind w:right="-45"/>
              <w:rPr>
                <w:rFonts w:ascii="Arial" w:hAnsi="Arial" w:cs="Arial"/>
                <w:sz w:val="18"/>
                <w:szCs w:val="18"/>
              </w:rPr>
            </w:pPr>
            <w:r>
              <w:rPr>
                <w:rFonts w:ascii="Arial" w:hAnsi="Arial" w:cs="Arial"/>
                <w:sz w:val="18"/>
                <w:szCs w:val="18"/>
              </w:rPr>
              <w:t>1</w:t>
            </w:r>
          </w:p>
        </w:tc>
        <w:tc>
          <w:tcPr>
            <w:tcW w:w="1440" w:type="dxa"/>
            <w:tcBorders>
              <w:top w:val="nil"/>
              <w:left w:val="nil"/>
              <w:bottom w:val="nil"/>
              <w:right w:val="nil"/>
            </w:tcBorders>
          </w:tcPr>
          <w:p w:rsidR="007D03BE" w:rsidRPr="0026715E" w:rsidRDefault="007D03BE" w:rsidP="007D03BE">
            <w:pPr>
              <w:tabs>
                <w:tab w:val="decimal" w:pos="1242"/>
              </w:tabs>
              <w:spacing w:line="300" w:lineRule="exact"/>
              <w:ind w:right="-45"/>
              <w:rPr>
                <w:rFonts w:ascii="Arial" w:hAnsi="Arial" w:cs="Arial"/>
                <w:sz w:val="18"/>
                <w:szCs w:val="18"/>
              </w:rPr>
            </w:pPr>
            <w:r>
              <w:rPr>
                <w:rFonts w:ascii="Arial" w:hAnsi="Arial" w:cs="Arial"/>
                <w:sz w:val="18"/>
                <w:szCs w:val="18"/>
              </w:rPr>
              <w:t>(3)</w:t>
            </w:r>
          </w:p>
        </w:tc>
        <w:tc>
          <w:tcPr>
            <w:tcW w:w="1530" w:type="dxa"/>
            <w:tcBorders>
              <w:top w:val="nil"/>
              <w:left w:val="nil"/>
              <w:bottom w:val="nil"/>
              <w:right w:val="nil"/>
            </w:tcBorders>
          </w:tcPr>
          <w:p w:rsidR="007D03BE" w:rsidRPr="00561C6B" w:rsidRDefault="007D03BE" w:rsidP="007D03BE">
            <w:pPr>
              <w:tabs>
                <w:tab w:val="decimal" w:pos="1242"/>
              </w:tabs>
              <w:spacing w:line="300" w:lineRule="exact"/>
              <w:ind w:right="-45"/>
              <w:rPr>
                <w:rFonts w:ascii="Arial" w:hAnsi="Arial" w:cs="Arial"/>
                <w:sz w:val="18"/>
                <w:szCs w:val="18"/>
              </w:rPr>
            </w:pPr>
            <w:r w:rsidRPr="00561C6B">
              <w:rPr>
                <w:rFonts w:ascii="Arial" w:hAnsi="Arial" w:cs="Arial"/>
                <w:sz w:val="18"/>
                <w:szCs w:val="18"/>
              </w:rPr>
              <w:t>(1)</w:t>
            </w:r>
          </w:p>
        </w:tc>
        <w:tc>
          <w:tcPr>
            <w:tcW w:w="1485" w:type="dxa"/>
            <w:tcBorders>
              <w:top w:val="nil"/>
              <w:left w:val="nil"/>
              <w:bottom w:val="nil"/>
              <w:right w:val="nil"/>
            </w:tcBorders>
          </w:tcPr>
          <w:p w:rsidR="007D03BE" w:rsidRPr="0026715E" w:rsidRDefault="007D03BE" w:rsidP="007D03BE">
            <w:pPr>
              <w:tabs>
                <w:tab w:val="decimal" w:pos="1242"/>
              </w:tabs>
              <w:spacing w:line="300" w:lineRule="exact"/>
              <w:ind w:right="-45"/>
              <w:rPr>
                <w:rFonts w:ascii="Arial" w:hAnsi="Arial" w:cs="Arial"/>
                <w:sz w:val="18"/>
                <w:szCs w:val="18"/>
              </w:rPr>
            </w:pPr>
            <w:r>
              <w:rPr>
                <w:rFonts w:ascii="Arial" w:hAnsi="Arial" w:cs="Arial"/>
                <w:sz w:val="18"/>
                <w:szCs w:val="18"/>
              </w:rPr>
              <w:t>3</w:t>
            </w:r>
          </w:p>
        </w:tc>
      </w:tr>
      <w:tr w:rsidR="007D03BE" w:rsidRPr="0026715E" w:rsidTr="00C34700">
        <w:tc>
          <w:tcPr>
            <w:tcW w:w="2700" w:type="dxa"/>
            <w:tcBorders>
              <w:top w:val="nil"/>
              <w:left w:val="nil"/>
              <w:bottom w:val="nil"/>
              <w:right w:val="nil"/>
            </w:tcBorders>
          </w:tcPr>
          <w:p w:rsidR="007D03BE" w:rsidRPr="0026715E" w:rsidRDefault="007D03BE" w:rsidP="007D03BE">
            <w:pPr>
              <w:spacing w:line="300" w:lineRule="exact"/>
              <w:rPr>
                <w:rFonts w:ascii="Arial" w:hAnsi="Arial" w:cs="Arial"/>
                <w:color w:val="000000"/>
                <w:sz w:val="18"/>
                <w:szCs w:val="18"/>
              </w:rPr>
            </w:pPr>
            <w:r w:rsidRPr="0026715E">
              <w:rPr>
                <w:rFonts w:ascii="Arial" w:hAnsi="Arial" w:cs="Arial"/>
                <w:color w:val="000000"/>
                <w:sz w:val="18"/>
                <w:szCs w:val="18"/>
              </w:rPr>
              <w:t>Salary increase rate</w:t>
            </w:r>
          </w:p>
        </w:tc>
        <w:tc>
          <w:tcPr>
            <w:tcW w:w="1530" w:type="dxa"/>
            <w:tcBorders>
              <w:top w:val="nil"/>
              <w:left w:val="nil"/>
              <w:bottom w:val="nil"/>
              <w:right w:val="nil"/>
            </w:tcBorders>
          </w:tcPr>
          <w:p w:rsidR="007D03BE" w:rsidRPr="0026715E" w:rsidRDefault="007D03BE" w:rsidP="007D03BE">
            <w:pPr>
              <w:tabs>
                <w:tab w:val="decimal" w:pos="1242"/>
              </w:tabs>
              <w:spacing w:line="300" w:lineRule="exact"/>
              <w:ind w:right="-45"/>
              <w:rPr>
                <w:rFonts w:ascii="Arial" w:hAnsi="Arial" w:cs="Arial"/>
                <w:sz w:val="18"/>
                <w:szCs w:val="18"/>
              </w:rPr>
            </w:pPr>
            <w:r>
              <w:rPr>
                <w:rFonts w:ascii="Arial" w:hAnsi="Arial" w:cs="Arial"/>
                <w:sz w:val="18"/>
                <w:szCs w:val="18"/>
              </w:rPr>
              <w:t>1</w:t>
            </w:r>
          </w:p>
        </w:tc>
        <w:tc>
          <w:tcPr>
            <w:tcW w:w="1440" w:type="dxa"/>
            <w:tcBorders>
              <w:top w:val="nil"/>
              <w:left w:val="nil"/>
              <w:bottom w:val="nil"/>
              <w:right w:val="nil"/>
            </w:tcBorders>
          </w:tcPr>
          <w:p w:rsidR="007D03BE" w:rsidRPr="0026715E" w:rsidRDefault="007D03BE" w:rsidP="007D03BE">
            <w:pPr>
              <w:tabs>
                <w:tab w:val="decimal" w:pos="1242"/>
              </w:tabs>
              <w:spacing w:line="300" w:lineRule="exact"/>
              <w:ind w:right="-45"/>
              <w:rPr>
                <w:rFonts w:ascii="Arial" w:hAnsi="Arial" w:cs="Arial"/>
                <w:sz w:val="18"/>
                <w:szCs w:val="18"/>
              </w:rPr>
            </w:pPr>
            <w:r>
              <w:rPr>
                <w:rFonts w:ascii="Arial" w:hAnsi="Arial" w:cs="Arial"/>
                <w:sz w:val="18"/>
                <w:szCs w:val="18"/>
              </w:rPr>
              <w:t>4</w:t>
            </w:r>
          </w:p>
        </w:tc>
        <w:tc>
          <w:tcPr>
            <w:tcW w:w="1530" w:type="dxa"/>
            <w:tcBorders>
              <w:top w:val="nil"/>
              <w:left w:val="nil"/>
              <w:bottom w:val="nil"/>
              <w:right w:val="nil"/>
            </w:tcBorders>
          </w:tcPr>
          <w:p w:rsidR="007D03BE" w:rsidRPr="00561C6B" w:rsidRDefault="007D03BE" w:rsidP="007D03BE">
            <w:pPr>
              <w:tabs>
                <w:tab w:val="decimal" w:pos="1242"/>
              </w:tabs>
              <w:spacing w:line="300" w:lineRule="exact"/>
              <w:ind w:right="-45"/>
              <w:rPr>
                <w:rFonts w:ascii="Arial" w:hAnsi="Arial" w:cs="Arial"/>
                <w:sz w:val="18"/>
                <w:szCs w:val="18"/>
              </w:rPr>
            </w:pPr>
            <w:r w:rsidRPr="00561C6B">
              <w:rPr>
                <w:rFonts w:ascii="Arial" w:hAnsi="Arial" w:cs="Arial"/>
                <w:sz w:val="18"/>
                <w:szCs w:val="18"/>
              </w:rPr>
              <w:t>(1)</w:t>
            </w:r>
          </w:p>
        </w:tc>
        <w:tc>
          <w:tcPr>
            <w:tcW w:w="1485" w:type="dxa"/>
            <w:tcBorders>
              <w:top w:val="nil"/>
              <w:left w:val="nil"/>
              <w:bottom w:val="nil"/>
              <w:right w:val="nil"/>
            </w:tcBorders>
          </w:tcPr>
          <w:p w:rsidR="007D03BE" w:rsidRPr="0026715E" w:rsidRDefault="007D03BE" w:rsidP="007D03BE">
            <w:pPr>
              <w:tabs>
                <w:tab w:val="decimal" w:pos="1242"/>
              </w:tabs>
              <w:spacing w:line="300" w:lineRule="exact"/>
              <w:ind w:right="-45"/>
              <w:rPr>
                <w:rFonts w:ascii="Arial" w:hAnsi="Arial" w:cs="Arial"/>
                <w:sz w:val="18"/>
                <w:szCs w:val="18"/>
              </w:rPr>
            </w:pPr>
            <w:r>
              <w:rPr>
                <w:rFonts w:ascii="Arial" w:hAnsi="Arial" w:cs="Arial"/>
                <w:sz w:val="18"/>
                <w:szCs w:val="18"/>
              </w:rPr>
              <w:t>(3)</w:t>
            </w:r>
          </w:p>
        </w:tc>
      </w:tr>
      <w:tr w:rsidR="007D03BE" w:rsidRPr="0026715E" w:rsidTr="00C34700">
        <w:tc>
          <w:tcPr>
            <w:tcW w:w="2700" w:type="dxa"/>
            <w:tcBorders>
              <w:top w:val="nil"/>
              <w:left w:val="nil"/>
              <w:bottom w:val="nil"/>
              <w:right w:val="nil"/>
            </w:tcBorders>
          </w:tcPr>
          <w:p w:rsidR="007D03BE" w:rsidRPr="0026715E" w:rsidRDefault="007D03BE" w:rsidP="007D03BE">
            <w:pPr>
              <w:spacing w:line="300" w:lineRule="exact"/>
              <w:rPr>
                <w:rFonts w:ascii="Arial" w:hAnsi="Arial" w:cs="Arial"/>
                <w:color w:val="000000"/>
                <w:sz w:val="18"/>
                <w:szCs w:val="18"/>
              </w:rPr>
            </w:pPr>
            <w:r w:rsidRPr="0026715E">
              <w:rPr>
                <w:rFonts w:ascii="Arial" w:hAnsi="Arial" w:cs="Cordia New"/>
                <w:color w:val="000000"/>
                <w:sz w:val="18"/>
                <w:szCs w:val="18"/>
              </w:rPr>
              <w:t>Turnover</w:t>
            </w:r>
            <w:r w:rsidRPr="0026715E">
              <w:rPr>
                <w:rFonts w:ascii="Arial" w:hAnsi="Arial" w:cs="Arial"/>
                <w:color w:val="000000"/>
                <w:sz w:val="18"/>
                <w:szCs w:val="18"/>
              </w:rPr>
              <w:t xml:space="preserve"> rate</w:t>
            </w:r>
          </w:p>
        </w:tc>
        <w:tc>
          <w:tcPr>
            <w:tcW w:w="1530" w:type="dxa"/>
            <w:tcBorders>
              <w:top w:val="nil"/>
              <w:left w:val="nil"/>
              <w:bottom w:val="nil"/>
              <w:right w:val="nil"/>
            </w:tcBorders>
          </w:tcPr>
          <w:p w:rsidR="007D03BE" w:rsidRPr="0026715E" w:rsidRDefault="007D03BE" w:rsidP="007D03BE">
            <w:pPr>
              <w:tabs>
                <w:tab w:val="decimal" w:pos="1242"/>
              </w:tabs>
              <w:spacing w:line="300" w:lineRule="exact"/>
              <w:ind w:right="-45"/>
              <w:rPr>
                <w:rFonts w:ascii="Arial" w:hAnsi="Arial" w:cs="Arial"/>
                <w:sz w:val="18"/>
                <w:szCs w:val="18"/>
              </w:rPr>
            </w:pPr>
            <w:r>
              <w:rPr>
                <w:rFonts w:ascii="Arial" w:hAnsi="Arial" w:cs="Arial"/>
                <w:sz w:val="18"/>
                <w:szCs w:val="18"/>
              </w:rPr>
              <w:t>20</w:t>
            </w:r>
          </w:p>
        </w:tc>
        <w:tc>
          <w:tcPr>
            <w:tcW w:w="1440" w:type="dxa"/>
            <w:tcBorders>
              <w:top w:val="nil"/>
              <w:left w:val="nil"/>
              <w:bottom w:val="nil"/>
              <w:right w:val="nil"/>
            </w:tcBorders>
          </w:tcPr>
          <w:p w:rsidR="007D03BE" w:rsidRPr="0026715E" w:rsidRDefault="007D03BE" w:rsidP="007D03BE">
            <w:pPr>
              <w:tabs>
                <w:tab w:val="decimal" w:pos="1242"/>
              </w:tabs>
              <w:spacing w:line="300" w:lineRule="exact"/>
              <w:ind w:right="-45"/>
              <w:rPr>
                <w:rFonts w:ascii="Arial" w:hAnsi="Arial" w:cs="Arial"/>
                <w:sz w:val="18"/>
                <w:szCs w:val="18"/>
              </w:rPr>
            </w:pPr>
            <w:r>
              <w:rPr>
                <w:rFonts w:ascii="Arial" w:hAnsi="Arial" w:cs="Arial"/>
                <w:sz w:val="18"/>
                <w:szCs w:val="18"/>
              </w:rPr>
              <w:t>(4)</w:t>
            </w:r>
          </w:p>
        </w:tc>
        <w:tc>
          <w:tcPr>
            <w:tcW w:w="1530" w:type="dxa"/>
            <w:tcBorders>
              <w:top w:val="nil"/>
              <w:left w:val="nil"/>
              <w:bottom w:val="nil"/>
              <w:right w:val="nil"/>
            </w:tcBorders>
          </w:tcPr>
          <w:p w:rsidR="007D03BE" w:rsidRPr="00561C6B" w:rsidRDefault="007D03BE" w:rsidP="007D03BE">
            <w:pPr>
              <w:tabs>
                <w:tab w:val="decimal" w:pos="1242"/>
              </w:tabs>
              <w:spacing w:line="300" w:lineRule="exact"/>
              <w:ind w:right="-45"/>
              <w:rPr>
                <w:rFonts w:ascii="Arial" w:hAnsi="Arial" w:cs="Arial"/>
                <w:sz w:val="18"/>
                <w:szCs w:val="18"/>
              </w:rPr>
            </w:pPr>
            <w:r w:rsidRPr="00561C6B">
              <w:rPr>
                <w:rFonts w:ascii="Arial" w:hAnsi="Arial" w:cs="Arial"/>
                <w:sz w:val="18"/>
                <w:szCs w:val="18"/>
              </w:rPr>
              <w:t>(20)</w:t>
            </w:r>
          </w:p>
        </w:tc>
        <w:tc>
          <w:tcPr>
            <w:tcW w:w="1485" w:type="dxa"/>
            <w:tcBorders>
              <w:top w:val="nil"/>
              <w:left w:val="nil"/>
              <w:bottom w:val="nil"/>
              <w:right w:val="nil"/>
            </w:tcBorders>
          </w:tcPr>
          <w:p w:rsidR="007D03BE" w:rsidRPr="0026715E" w:rsidRDefault="007D03BE" w:rsidP="007D03BE">
            <w:pPr>
              <w:tabs>
                <w:tab w:val="decimal" w:pos="1242"/>
              </w:tabs>
              <w:spacing w:line="300" w:lineRule="exact"/>
              <w:ind w:right="-45"/>
              <w:rPr>
                <w:rFonts w:ascii="Arial" w:hAnsi="Arial" w:cs="Arial"/>
                <w:sz w:val="18"/>
                <w:szCs w:val="18"/>
              </w:rPr>
            </w:pPr>
            <w:r>
              <w:rPr>
                <w:rFonts w:ascii="Arial" w:hAnsi="Arial" w:cs="Arial"/>
                <w:sz w:val="18"/>
                <w:szCs w:val="18"/>
              </w:rPr>
              <w:t>5</w:t>
            </w:r>
          </w:p>
        </w:tc>
      </w:tr>
    </w:tbl>
    <w:p w:rsidR="00AF4DFB" w:rsidRPr="0026715E" w:rsidRDefault="00537104" w:rsidP="00AF4DFB">
      <w:pPr>
        <w:tabs>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t>30</w:t>
      </w:r>
      <w:r w:rsidR="00AF4DFB" w:rsidRPr="0026715E">
        <w:rPr>
          <w:rFonts w:ascii="Arial" w:hAnsi="Arial"/>
          <w:b/>
          <w:bCs/>
          <w:sz w:val="22"/>
          <w:szCs w:val="22"/>
        </w:rPr>
        <w:t>.</w:t>
      </w:r>
      <w:r w:rsidR="00AF4DFB" w:rsidRPr="0026715E">
        <w:rPr>
          <w:rFonts w:ascii="Arial" w:hAnsi="Arial"/>
          <w:b/>
          <w:bCs/>
          <w:sz w:val="22"/>
          <w:szCs w:val="22"/>
        </w:rPr>
        <w:tab/>
      </w:r>
      <w:r w:rsidR="003B7127" w:rsidRPr="0026715E">
        <w:rPr>
          <w:rFonts w:ascii="Arial" w:hAnsi="Arial"/>
          <w:b/>
          <w:bCs/>
          <w:sz w:val="22"/>
          <w:szCs w:val="22"/>
        </w:rPr>
        <w:t>Subordinated perpetual debenture</w:t>
      </w:r>
      <w:r>
        <w:rPr>
          <w:rFonts w:ascii="Arial" w:hAnsi="Arial"/>
          <w:b/>
          <w:bCs/>
          <w:sz w:val="22"/>
          <w:szCs w:val="22"/>
        </w:rPr>
        <w:t>s</w:t>
      </w:r>
    </w:p>
    <w:p w:rsidR="00537104" w:rsidRPr="00AE172C" w:rsidRDefault="00537104" w:rsidP="00537104">
      <w:pPr>
        <w:tabs>
          <w:tab w:val="left" w:pos="2160"/>
        </w:tabs>
        <w:spacing w:before="120" w:after="120" w:line="380" w:lineRule="exact"/>
        <w:ind w:left="547" w:hanging="547"/>
        <w:jc w:val="thaiDistribute"/>
        <w:rPr>
          <w:rFonts w:ascii="Arial" w:eastAsia="Arial Unicode MS" w:hAnsi="Arial" w:cs="Arial"/>
          <w:sz w:val="22"/>
          <w:szCs w:val="22"/>
        </w:rPr>
      </w:pPr>
      <w:r w:rsidRPr="00AE172C">
        <w:rPr>
          <w:rFonts w:ascii="Arial" w:eastAsia="Arial Unicode MS" w:hAnsi="Arial" w:cs="Arial"/>
          <w:sz w:val="22"/>
          <w:szCs w:val="22"/>
        </w:rPr>
        <w:tab/>
        <w:t xml:space="preserve">On 16 August 2013, the Extraordinary General Meeting of the Company’s shareholders approved the issue of securities in a total amount not exceeding USD 200 million, or an equivalent amount in other currencies, to offer to investors. The securities can be registered or bearer securities, senior or subordinated, secured or unsecured, have or not have a securityholders’ representative, have or not have a fixed redemption date, and be offered in foreign countries or in Thailand, to the public and/or institutional investors and/or specific investors, in either a single or multiple tranches, and be part of a scheme and/or revolving. The Company may or may not have a call option, and the securities may or may not be redeemable before the maturity date in special circumstances. The interest rate will depend on the market conditions at the time that the securities are issued and offered. The Company delegated the Executive Committee to determine the details of the securities, appoint financial advisors and/or underwriters and/or a credit rating agency as well as endorse the relevant contracts and/or documents. The Company expects that the securities to be issued will be unsecured and similar to equity, with no fixed redemption date and only the Company having an option to redeem them. Subsequently, on 9 April 2015, the Annual General Meeting of the Company’s shareholders again approved the issue of these securities. </w:t>
      </w:r>
    </w:p>
    <w:p w:rsidR="00537104" w:rsidRPr="00AE172C" w:rsidRDefault="00561C6B" w:rsidP="00537104">
      <w:pPr>
        <w:tabs>
          <w:tab w:val="left" w:pos="2160"/>
        </w:tabs>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30</w:t>
      </w:r>
      <w:r w:rsidR="00537104" w:rsidRPr="00AE172C">
        <w:rPr>
          <w:rFonts w:ascii="Arial" w:eastAsia="Arial Unicode MS" w:hAnsi="Arial" w:cs="Arial"/>
          <w:sz w:val="22"/>
          <w:szCs w:val="22"/>
        </w:rPr>
        <w:t>.1</w:t>
      </w:r>
      <w:r w:rsidR="00537104" w:rsidRPr="00AE172C">
        <w:rPr>
          <w:rFonts w:ascii="Arial" w:eastAsia="Arial Unicode MS" w:hAnsi="Arial" w:cs="Arial"/>
          <w:sz w:val="22"/>
          <w:szCs w:val="22"/>
        </w:rPr>
        <w:tab/>
        <w:t xml:space="preserve">On 19 August 2015, the Company issued subordinated perpetual debenture (“Debenture”) of Baht 1,000 million (comprising 1,000,000 units of Baht 1,000 each) to institutional investors and high net worth investors. The debenture is registered subordinated perpetual debenture, unsecured, unconvertible, with debentureholders’ representative. The Company will repay the whole amount of principal when the Company goes out of business, or uses the right to recall the debenture before maturity date from the </w:t>
      </w:r>
      <w:r w:rsidR="002D17B3">
        <w:rPr>
          <w:rFonts w:ascii="Arial" w:eastAsia="Arial Unicode MS" w:hAnsi="Arial" w:cs="Arial"/>
          <w:sz w:val="22"/>
          <w:szCs w:val="22"/>
        </w:rPr>
        <w:t>5-</w:t>
      </w:r>
      <w:r w:rsidR="00537104" w:rsidRPr="00AE172C">
        <w:rPr>
          <w:rFonts w:ascii="Arial" w:eastAsia="Arial Unicode MS" w:hAnsi="Arial" w:cs="Arial"/>
          <w:sz w:val="22"/>
          <w:szCs w:val="22"/>
        </w:rPr>
        <w:t xml:space="preserve">year onward, or in compliance with the conditions set in the terms of rights of debenture. The interest is to be paid quarterly. The Company is </w:t>
      </w:r>
      <w:r w:rsidR="00537104" w:rsidRPr="00AE172C">
        <w:rPr>
          <w:rFonts w:ascii="Arial" w:eastAsia="Arial Unicode MS" w:hAnsi="Arial" w:cs="Arial"/>
          <w:sz w:val="22"/>
          <w:szCs w:val="22"/>
        </w:rPr>
        <w:lastRenderedPageBreak/>
        <w:t>entitled to accumulate interest and defer the payment of interest to any day based on the Company’s discretion. In case that the Company defers the payment of interest, the Company must not declare or pay any dividend, or pay interest or distribute assets to the holders of securities of the Company who have equal or less legal position than the debenture, and the Company cannot recall, decrease, cancel, purchase or repurchase the Company’s securities that have equal or less le</w:t>
      </w:r>
      <w:r w:rsidR="007448AB">
        <w:rPr>
          <w:rFonts w:ascii="Arial" w:eastAsia="Arial Unicode MS" w:hAnsi="Arial" w:cs="Arial"/>
          <w:sz w:val="22"/>
          <w:szCs w:val="22"/>
        </w:rPr>
        <w:t>gal position than the debenture, if receiving return on executing these transactions.</w:t>
      </w:r>
    </w:p>
    <w:p w:rsidR="00537104" w:rsidRPr="00AE172C" w:rsidRDefault="00537104" w:rsidP="00537104">
      <w:pPr>
        <w:tabs>
          <w:tab w:val="left" w:pos="2160"/>
        </w:tabs>
        <w:spacing w:before="120" w:after="120" w:line="380" w:lineRule="exact"/>
        <w:ind w:left="547" w:hanging="547"/>
        <w:jc w:val="thaiDistribute"/>
        <w:rPr>
          <w:rFonts w:ascii="Arial" w:eastAsia="Arial Unicode MS" w:hAnsi="Arial" w:cs="Arial"/>
          <w:sz w:val="22"/>
          <w:szCs w:val="22"/>
        </w:rPr>
      </w:pPr>
      <w:r w:rsidRPr="00AE172C">
        <w:rPr>
          <w:rFonts w:ascii="Arial" w:eastAsia="Arial Unicode MS" w:hAnsi="Arial" w:cs="Arial"/>
          <w:sz w:val="22"/>
          <w:szCs w:val="22"/>
        </w:rPr>
        <w:tab/>
        <w:t>Interest rate for the debenture can be summarised as follows:</w:t>
      </w:r>
    </w:p>
    <w:p w:rsidR="00537104" w:rsidRPr="00AE172C" w:rsidRDefault="00537104" w:rsidP="00537104">
      <w:pPr>
        <w:tabs>
          <w:tab w:val="left" w:pos="2430"/>
          <w:tab w:val="left" w:pos="2880"/>
        </w:tabs>
        <w:spacing w:before="120" w:after="120" w:line="380" w:lineRule="exact"/>
        <w:ind w:left="547" w:hanging="547"/>
        <w:jc w:val="thaiDistribute"/>
        <w:rPr>
          <w:rFonts w:ascii="Arial" w:eastAsia="Arial Unicode MS" w:hAnsi="Arial" w:cs="Arial"/>
          <w:sz w:val="22"/>
          <w:szCs w:val="22"/>
        </w:rPr>
      </w:pPr>
      <w:r w:rsidRPr="00AE172C">
        <w:rPr>
          <w:rFonts w:ascii="Arial" w:eastAsia="Arial Unicode MS" w:hAnsi="Arial" w:cs="Arial"/>
          <w:sz w:val="22"/>
          <w:szCs w:val="22"/>
        </w:rPr>
        <w:tab/>
        <w:t>1 - 5 years</w:t>
      </w:r>
      <w:r w:rsidRPr="00AE172C">
        <w:rPr>
          <w:rFonts w:ascii="Arial" w:eastAsia="Arial Unicode MS" w:hAnsi="Arial" w:cs="Arial"/>
          <w:sz w:val="22"/>
          <w:szCs w:val="22"/>
        </w:rPr>
        <w:tab/>
        <w:t>:</w:t>
      </w:r>
      <w:r w:rsidRPr="00AE172C">
        <w:rPr>
          <w:rFonts w:ascii="Arial" w:eastAsia="Arial Unicode MS" w:hAnsi="Arial" w:cs="Arial"/>
          <w:sz w:val="22"/>
          <w:szCs w:val="22"/>
        </w:rPr>
        <w:tab/>
        <w:t>9.00% per annum</w:t>
      </w:r>
    </w:p>
    <w:p w:rsidR="00537104" w:rsidRPr="00AE172C" w:rsidRDefault="00537104" w:rsidP="00537104">
      <w:pPr>
        <w:tabs>
          <w:tab w:val="left" w:pos="2430"/>
          <w:tab w:val="left" w:pos="2880"/>
        </w:tabs>
        <w:spacing w:before="120" w:after="120" w:line="380" w:lineRule="exact"/>
        <w:ind w:left="547" w:hanging="547"/>
        <w:jc w:val="thaiDistribute"/>
        <w:rPr>
          <w:rFonts w:ascii="Arial" w:eastAsia="Arial Unicode MS" w:hAnsi="Arial" w:cs="Arial"/>
          <w:sz w:val="22"/>
          <w:szCs w:val="22"/>
        </w:rPr>
      </w:pPr>
      <w:r w:rsidRPr="00AE172C">
        <w:rPr>
          <w:rFonts w:ascii="Arial" w:eastAsia="Arial Unicode MS" w:hAnsi="Arial" w:cs="Arial"/>
          <w:sz w:val="22"/>
          <w:szCs w:val="22"/>
        </w:rPr>
        <w:tab/>
        <w:t>6 - 25 years</w:t>
      </w:r>
      <w:r w:rsidRPr="00AE172C">
        <w:rPr>
          <w:rFonts w:ascii="Arial" w:eastAsia="Arial Unicode MS" w:hAnsi="Arial" w:cs="Arial"/>
          <w:sz w:val="22"/>
          <w:szCs w:val="22"/>
        </w:rPr>
        <w:tab/>
        <w:t>:</w:t>
      </w:r>
      <w:r w:rsidRPr="00AE172C">
        <w:rPr>
          <w:rFonts w:ascii="Arial" w:eastAsia="Arial Unicode MS" w:hAnsi="Arial" w:cs="Arial"/>
          <w:sz w:val="22"/>
          <w:szCs w:val="22"/>
        </w:rPr>
        <w:tab/>
        <w:t>5-year government bond yields + 6.88% per annum</w:t>
      </w:r>
    </w:p>
    <w:p w:rsidR="00537104" w:rsidRPr="00AE172C" w:rsidRDefault="00537104" w:rsidP="00537104">
      <w:pPr>
        <w:tabs>
          <w:tab w:val="left" w:pos="2430"/>
          <w:tab w:val="left" w:pos="2880"/>
        </w:tabs>
        <w:spacing w:before="120" w:after="120" w:line="380" w:lineRule="exact"/>
        <w:ind w:left="547" w:hanging="547"/>
        <w:jc w:val="thaiDistribute"/>
        <w:rPr>
          <w:rFonts w:ascii="Arial" w:eastAsia="Arial Unicode MS" w:hAnsi="Arial" w:cs="Arial"/>
          <w:sz w:val="22"/>
          <w:szCs w:val="22"/>
        </w:rPr>
      </w:pPr>
      <w:r w:rsidRPr="00AE172C">
        <w:rPr>
          <w:rFonts w:ascii="Arial" w:eastAsia="Arial Unicode MS" w:hAnsi="Arial" w:cs="Arial"/>
          <w:sz w:val="22"/>
          <w:szCs w:val="22"/>
        </w:rPr>
        <w:tab/>
        <w:t>26 - 50 years</w:t>
      </w:r>
      <w:r w:rsidRPr="00AE172C">
        <w:rPr>
          <w:rFonts w:ascii="Arial" w:eastAsia="Arial Unicode MS" w:hAnsi="Arial" w:cs="Arial"/>
          <w:sz w:val="22"/>
          <w:szCs w:val="22"/>
        </w:rPr>
        <w:tab/>
        <w:t>:</w:t>
      </w:r>
      <w:r w:rsidRPr="00AE172C">
        <w:rPr>
          <w:rFonts w:ascii="Arial" w:eastAsia="Arial Unicode MS" w:hAnsi="Arial" w:cs="Arial"/>
          <w:sz w:val="22"/>
          <w:szCs w:val="22"/>
        </w:rPr>
        <w:tab/>
        <w:t>5-year government bond yields + 7.63% per annum</w:t>
      </w:r>
    </w:p>
    <w:p w:rsidR="00537104" w:rsidRPr="00AE172C" w:rsidRDefault="00537104" w:rsidP="00537104">
      <w:pPr>
        <w:tabs>
          <w:tab w:val="left" w:pos="2430"/>
          <w:tab w:val="left" w:pos="2880"/>
        </w:tabs>
        <w:spacing w:before="120" w:after="120" w:line="380" w:lineRule="exact"/>
        <w:ind w:left="547" w:hanging="547"/>
        <w:jc w:val="thaiDistribute"/>
        <w:rPr>
          <w:rFonts w:ascii="Arial" w:eastAsia="Arial Unicode MS" w:hAnsi="Arial" w:cs="Arial"/>
          <w:sz w:val="22"/>
          <w:szCs w:val="22"/>
        </w:rPr>
      </w:pPr>
      <w:r w:rsidRPr="00AE172C">
        <w:rPr>
          <w:rFonts w:ascii="Arial" w:eastAsia="Arial Unicode MS" w:hAnsi="Arial" w:cs="Arial"/>
          <w:sz w:val="22"/>
          <w:szCs w:val="22"/>
        </w:rPr>
        <w:tab/>
        <w:t>51 years onwards</w:t>
      </w:r>
      <w:r w:rsidRPr="00AE172C">
        <w:rPr>
          <w:rFonts w:ascii="Arial" w:eastAsia="Arial Unicode MS" w:hAnsi="Arial" w:cs="Arial"/>
          <w:sz w:val="22"/>
          <w:szCs w:val="22"/>
        </w:rPr>
        <w:tab/>
        <w:t>:</w:t>
      </w:r>
      <w:r w:rsidRPr="00AE172C">
        <w:rPr>
          <w:rFonts w:ascii="Arial" w:eastAsia="Arial Unicode MS" w:hAnsi="Arial" w:cs="Arial"/>
          <w:sz w:val="22"/>
          <w:szCs w:val="22"/>
        </w:rPr>
        <w:tab/>
        <w:t>5-year government bond yields + 8.13% per annum</w:t>
      </w:r>
    </w:p>
    <w:p w:rsidR="00537104" w:rsidRPr="00AE172C" w:rsidRDefault="00537104" w:rsidP="00537104">
      <w:pPr>
        <w:tabs>
          <w:tab w:val="left" w:pos="2160"/>
        </w:tabs>
        <w:spacing w:before="120" w:after="120" w:line="380" w:lineRule="exact"/>
        <w:ind w:left="547" w:hanging="547"/>
        <w:jc w:val="thaiDistribute"/>
        <w:rPr>
          <w:rFonts w:ascii="Arial" w:eastAsia="Arial Unicode MS" w:hAnsi="Arial" w:cs="Arial"/>
          <w:sz w:val="22"/>
          <w:szCs w:val="22"/>
        </w:rPr>
      </w:pPr>
      <w:r w:rsidRPr="00AE172C">
        <w:rPr>
          <w:rFonts w:ascii="Arial" w:eastAsia="Arial Unicode MS" w:hAnsi="Arial" w:cs="Arial"/>
          <w:sz w:val="22"/>
          <w:szCs w:val="22"/>
        </w:rPr>
        <w:tab/>
        <w:t xml:space="preserve">The 5-year government bond yields will be adjusted every </w:t>
      </w:r>
      <w:r w:rsidR="002D17B3">
        <w:rPr>
          <w:rFonts w:ascii="Arial" w:eastAsia="Arial Unicode MS" w:hAnsi="Arial" w:cs="Arial"/>
          <w:sz w:val="22"/>
          <w:szCs w:val="22"/>
        </w:rPr>
        <w:t>5-</w:t>
      </w:r>
      <w:r w:rsidRPr="00AE172C">
        <w:rPr>
          <w:rFonts w:ascii="Arial" w:eastAsia="Arial Unicode MS" w:hAnsi="Arial" w:cs="Arial"/>
          <w:sz w:val="22"/>
          <w:szCs w:val="22"/>
        </w:rPr>
        <w:t>years. Moreover, the Company had costs related to an issuance of subordinated perpetual debenture amounting to Baht 40.8 million after tax benefits which were recorded to offset with ordinary share premium.</w:t>
      </w:r>
    </w:p>
    <w:p w:rsidR="00537104" w:rsidRPr="00AE172C" w:rsidRDefault="00561C6B" w:rsidP="00537104">
      <w:pPr>
        <w:tabs>
          <w:tab w:val="left" w:pos="2160"/>
        </w:tabs>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30</w:t>
      </w:r>
      <w:r w:rsidR="00537104" w:rsidRPr="00AE172C">
        <w:rPr>
          <w:rFonts w:ascii="Arial" w:eastAsia="Arial Unicode MS" w:hAnsi="Arial" w:cs="Arial"/>
          <w:sz w:val="22"/>
          <w:szCs w:val="22"/>
        </w:rPr>
        <w:t>.2</w:t>
      </w:r>
      <w:r w:rsidR="00537104" w:rsidRPr="00AE172C">
        <w:rPr>
          <w:rFonts w:ascii="Arial" w:eastAsia="Arial Unicode MS" w:hAnsi="Arial" w:cs="Arial"/>
          <w:sz w:val="22"/>
          <w:szCs w:val="22"/>
        </w:rPr>
        <w:tab/>
        <w:t xml:space="preserve">On 12 May 2016, the Company issued subordinated perpetual debenture (“Debenture”) of Baht 1,000 million (comprising 1,000,000 units of Baht 1,000 each) to institutional investors and high net worth investors. The debenture is registered subordinated perpetual debenture, unsecured, unconvertible, with debentureholders’ representative. The Company will repay the whole amount of principal when the Company goes out of business, or uses the right to recall the debenture before maturity date from the </w:t>
      </w:r>
      <w:r w:rsidR="002D17B3">
        <w:rPr>
          <w:rFonts w:ascii="Arial" w:eastAsia="Arial Unicode MS" w:hAnsi="Arial" w:cs="Arial"/>
          <w:sz w:val="22"/>
          <w:szCs w:val="22"/>
        </w:rPr>
        <w:t>5-</w:t>
      </w:r>
      <w:r w:rsidR="00537104" w:rsidRPr="00AE172C">
        <w:rPr>
          <w:rFonts w:ascii="Arial" w:eastAsia="Arial Unicode MS" w:hAnsi="Arial" w:cs="Arial"/>
          <w:sz w:val="22"/>
          <w:szCs w:val="22"/>
        </w:rPr>
        <w:t>year onward, or in compliance with the conditions set in the terms of rights of debenture. The interest is to be paid quarterly. The Company is entitled to accumulate interest and defer the payment of interest to any day based on the Company’s discretion. In case that the Company defers the payment of interest, the Company must not declare or pay any dividend, or pay interest or distribute assets to the holders of securities of the Company who have equal or less legal position than the debenture, and the Company cannot recall, decrease, cancel, purchase or repurchase the Company’s securities that have equal or less le</w:t>
      </w:r>
      <w:r w:rsidR="007448AB">
        <w:rPr>
          <w:rFonts w:ascii="Arial" w:eastAsia="Arial Unicode MS" w:hAnsi="Arial" w:cs="Arial"/>
          <w:sz w:val="22"/>
          <w:szCs w:val="22"/>
        </w:rPr>
        <w:t>gal position than the debenture, if receiving return on executing these transactions.</w:t>
      </w:r>
    </w:p>
    <w:p w:rsidR="007D03BE" w:rsidRDefault="007D03BE">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 w:val="22"/>
          <w:szCs w:val="22"/>
        </w:rPr>
        <w:br w:type="page"/>
      </w:r>
    </w:p>
    <w:p w:rsidR="00537104" w:rsidRPr="00AE172C" w:rsidRDefault="00537104" w:rsidP="00537104">
      <w:pPr>
        <w:tabs>
          <w:tab w:val="left" w:pos="2160"/>
        </w:tabs>
        <w:spacing w:before="120" w:after="120" w:line="380" w:lineRule="exact"/>
        <w:ind w:left="547" w:hanging="547"/>
        <w:jc w:val="thaiDistribute"/>
        <w:rPr>
          <w:rFonts w:ascii="Arial" w:eastAsia="Arial Unicode MS" w:hAnsi="Arial" w:cs="Arial"/>
          <w:sz w:val="22"/>
          <w:szCs w:val="22"/>
        </w:rPr>
      </w:pPr>
      <w:r w:rsidRPr="00AE172C">
        <w:rPr>
          <w:rFonts w:ascii="Arial" w:eastAsia="Arial Unicode MS" w:hAnsi="Arial" w:cs="Arial"/>
          <w:sz w:val="22"/>
          <w:szCs w:val="22"/>
        </w:rPr>
        <w:lastRenderedPageBreak/>
        <w:tab/>
        <w:t>Interest rate for the debenture can be summarised as follows:</w:t>
      </w:r>
    </w:p>
    <w:p w:rsidR="00537104" w:rsidRPr="00AE172C" w:rsidRDefault="00537104" w:rsidP="00537104">
      <w:pPr>
        <w:tabs>
          <w:tab w:val="left" w:pos="2430"/>
          <w:tab w:val="left" w:pos="2880"/>
        </w:tabs>
        <w:spacing w:before="120" w:after="120" w:line="380" w:lineRule="exact"/>
        <w:ind w:left="547" w:hanging="547"/>
        <w:jc w:val="thaiDistribute"/>
        <w:rPr>
          <w:rFonts w:ascii="Arial" w:eastAsia="Arial Unicode MS" w:hAnsi="Arial" w:cs="Arial"/>
          <w:sz w:val="22"/>
          <w:szCs w:val="22"/>
        </w:rPr>
      </w:pPr>
      <w:r w:rsidRPr="00AE172C">
        <w:rPr>
          <w:rFonts w:ascii="Arial" w:eastAsia="Arial Unicode MS" w:hAnsi="Arial" w:cs="Arial"/>
          <w:sz w:val="22"/>
          <w:szCs w:val="22"/>
        </w:rPr>
        <w:tab/>
        <w:t>1 - 5 years</w:t>
      </w:r>
      <w:r w:rsidRPr="00AE172C">
        <w:rPr>
          <w:rFonts w:ascii="Arial" w:eastAsia="Arial Unicode MS" w:hAnsi="Arial" w:cs="Arial"/>
          <w:sz w:val="22"/>
          <w:szCs w:val="22"/>
        </w:rPr>
        <w:tab/>
        <w:t>:</w:t>
      </w:r>
      <w:r w:rsidRPr="00AE172C">
        <w:rPr>
          <w:rFonts w:ascii="Arial" w:eastAsia="Arial Unicode MS" w:hAnsi="Arial" w:cs="Arial"/>
          <w:sz w:val="22"/>
          <w:szCs w:val="22"/>
        </w:rPr>
        <w:tab/>
        <w:t>8.50% per annum</w:t>
      </w:r>
    </w:p>
    <w:p w:rsidR="00537104" w:rsidRPr="00AE172C" w:rsidRDefault="00537104" w:rsidP="00537104">
      <w:pPr>
        <w:tabs>
          <w:tab w:val="left" w:pos="2430"/>
          <w:tab w:val="left" w:pos="2880"/>
        </w:tabs>
        <w:spacing w:before="120" w:after="120" w:line="380" w:lineRule="exact"/>
        <w:ind w:left="547" w:hanging="547"/>
        <w:jc w:val="thaiDistribute"/>
        <w:rPr>
          <w:rFonts w:ascii="Arial" w:eastAsia="Arial Unicode MS" w:hAnsi="Arial" w:cs="Arial"/>
          <w:sz w:val="22"/>
          <w:szCs w:val="22"/>
        </w:rPr>
      </w:pPr>
      <w:r w:rsidRPr="00AE172C">
        <w:rPr>
          <w:rFonts w:ascii="Arial" w:eastAsia="Arial Unicode MS" w:hAnsi="Arial" w:cs="Arial"/>
          <w:sz w:val="22"/>
          <w:szCs w:val="22"/>
        </w:rPr>
        <w:tab/>
        <w:t>6 - 25 years</w:t>
      </w:r>
      <w:r w:rsidRPr="00AE172C">
        <w:rPr>
          <w:rFonts w:ascii="Arial" w:eastAsia="Arial Unicode MS" w:hAnsi="Arial" w:cs="Arial"/>
          <w:sz w:val="22"/>
          <w:szCs w:val="22"/>
        </w:rPr>
        <w:tab/>
        <w:t>:</w:t>
      </w:r>
      <w:r w:rsidRPr="00AE172C">
        <w:rPr>
          <w:rFonts w:ascii="Arial" w:eastAsia="Arial Unicode MS" w:hAnsi="Arial" w:cs="Arial"/>
          <w:sz w:val="22"/>
          <w:szCs w:val="22"/>
        </w:rPr>
        <w:tab/>
        <w:t>5-year government bond yields + 7.26% per annum</w:t>
      </w:r>
    </w:p>
    <w:p w:rsidR="00537104" w:rsidRPr="00AE172C" w:rsidRDefault="00537104" w:rsidP="00537104">
      <w:pPr>
        <w:tabs>
          <w:tab w:val="left" w:pos="2430"/>
          <w:tab w:val="left" w:pos="2880"/>
        </w:tabs>
        <w:spacing w:before="120" w:after="120" w:line="380" w:lineRule="exact"/>
        <w:ind w:left="547" w:hanging="547"/>
        <w:jc w:val="thaiDistribute"/>
        <w:rPr>
          <w:rFonts w:ascii="Arial" w:eastAsia="Arial Unicode MS" w:hAnsi="Arial" w:cs="Arial"/>
          <w:sz w:val="22"/>
          <w:szCs w:val="22"/>
        </w:rPr>
      </w:pPr>
      <w:r w:rsidRPr="00AE172C">
        <w:rPr>
          <w:rFonts w:ascii="Arial" w:eastAsia="Arial Unicode MS" w:hAnsi="Arial" w:cs="Arial"/>
          <w:sz w:val="22"/>
          <w:szCs w:val="22"/>
        </w:rPr>
        <w:tab/>
        <w:t>26 years onwards</w:t>
      </w:r>
      <w:r w:rsidRPr="00AE172C">
        <w:rPr>
          <w:rFonts w:ascii="Arial" w:eastAsia="Arial Unicode MS" w:hAnsi="Arial" w:cs="Arial"/>
          <w:sz w:val="22"/>
          <w:szCs w:val="22"/>
        </w:rPr>
        <w:tab/>
        <w:t>:</w:t>
      </w:r>
      <w:r w:rsidRPr="00AE172C">
        <w:rPr>
          <w:rFonts w:ascii="Arial" w:eastAsia="Arial Unicode MS" w:hAnsi="Arial" w:cs="Arial"/>
          <w:sz w:val="22"/>
          <w:szCs w:val="22"/>
        </w:rPr>
        <w:tab/>
        <w:t>5-year government bond yields + 8.01% per annum</w:t>
      </w:r>
    </w:p>
    <w:p w:rsidR="00537104" w:rsidRPr="00AE172C" w:rsidRDefault="00537104" w:rsidP="00537104">
      <w:pPr>
        <w:tabs>
          <w:tab w:val="left" w:pos="2160"/>
        </w:tabs>
        <w:spacing w:before="120" w:after="120" w:line="380" w:lineRule="exact"/>
        <w:ind w:left="547" w:hanging="547"/>
        <w:jc w:val="thaiDistribute"/>
        <w:rPr>
          <w:rFonts w:ascii="Arial" w:eastAsia="Arial Unicode MS" w:hAnsi="Arial" w:cs="Arial"/>
          <w:sz w:val="22"/>
          <w:szCs w:val="22"/>
        </w:rPr>
      </w:pPr>
      <w:r w:rsidRPr="00AE172C">
        <w:rPr>
          <w:rFonts w:ascii="Arial" w:eastAsia="Arial Unicode MS" w:hAnsi="Arial" w:cs="Arial"/>
          <w:sz w:val="22"/>
          <w:szCs w:val="22"/>
        </w:rPr>
        <w:tab/>
        <w:t xml:space="preserve">The 5-year government bond yields will be adjusted every </w:t>
      </w:r>
      <w:r w:rsidR="002D17B3">
        <w:rPr>
          <w:rFonts w:ascii="Arial" w:eastAsia="Arial Unicode MS" w:hAnsi="Arial" w:cs="Arial"/>
          <w:sz w:val="22"/>
          <w:szCs w:val="22"/>
        </w:rPr>
        <w:t>5-</w:t>
      </w:r>
      <w:r w:rsidRPr="00AE172C">
        <w:rPr>
          <w:rFonts w:ascii="Arial" w:eastAsia="Arial Unicode MS" w:hAnsi="Arial" w:cs="Arial"/>
          <w:sz w:val="22"/>
          <w:szCs w:val="22"/>
        </w:rPr>
        <w:t>years. Moreover, the Company had costs related to an issuance of subordinated perpetual debenture amounting to Baht 10.0 million after tax benefits which were recorded to offset with ordinary share premium.</w:t>
      </w:r>
    </w:p>
    <w:p w:rsidR="00354FA7" w:rsidRPr="0026715E" w:rsidRDefault="00537104" w:rsidP="004A72DA">
      <w:pPr>
        <w:tabs>
          <w:tab w:val="left" w:pos="2160"/>
        </w:tabs>
        <w:spacing w:before="100" w:after="100" w:line="380" w:lineRule="exact"/>
        <w:ind w:left="547" w:hanging="547"/>
        <w:rPr>
          <w:rFonts w:ascii="Arial" w:hAnsi="Arial"/>
          <w:b/>
          <w:bCs/>
          <w:sz w:val="22"/>
          <w:szCs w:val="22"/>
        </w:rPr>
      </w:pPr>
      <w:r>
        <w:rPr>
          <w:rFonts w:ascii="Arial" w:hAnsi="Arial"/>
          <w:b/>
          <w:bCs/>
          <w:sz w:val="22"/>
          <w:szCs w:val="22"/>
        </w:rPr>
        <w:t>31</w:t>
      </w:r>
      <w:r w:rsidR="00354FA7" w:rsidRPr="0026715E">
        <w:rPr>
          <w:rFonts w:ascii="Arial" w:hAnsi="Arial"/>
          <w:b/>
          <w:bCs/>
          <w:sz w:val="22"/>
          <w:szCs w:val="22"/>
        </w:rPr>
        <w:t>.</w:t>
      </w:r>
      <w:r w:rsidR="00354FA7" w:rsidRPr="0026715E">
        <w:rPr>
          <w:rFonts w:ascii="Arial" w:hAnsi="Arial"/>
          <w:b/>
          <w:bCs/>
          <w:sz w:val="22"/>
          <w:szCs w:val="22"/>
        </w:rPr>
        <w:tab/>
        <w:t>Statutory reserve</w:t>
      </w:r>
    </w:p>
    <w:p w:rsidR="00354FA7" w:rsidRPr="0026715E" w:rsidRDefault="00354FA7" w:rsidP="004A72DA">
      <w:pPr>
        <w:spacing w:before="100" w:after="100" w:line="380" w:lineRule="exact"/>
        <w:ind w:left="540" w:hanging="540"/>
        <w:jc w:val="thaiDistribute"/>
        <w:rPr>
          <w:rFonts w:ascii="Arial" w:hAnsi="Arial" w:cs="Arial"/>
          <w:sz w:val="22"/>
          <w:szCs w:val="22"/>
        </w:rPr>
      </w:pPr>
      <w:r w:rsidRPr="0026715E">
        <w:rPr>
          <w:rFonts w:ascii="Arial" w:hAnsi="Arial" w:cs="Arial"/>
          <w:sz w:val="22"/>
          <w:szCs w:val="22"/>
        </w:rPr>
        <w:tab/>
      </w:r>
      <w:r w:rsidR="008B106D" w:rsidRPr="0026715E">
        <w:rPr>
          <w:rFonts w:ascii="Arial" w:hAnsi="Arial" w:cs="Arial"/>
          <w:sz w:val="22"/>
          <w:szCs w:val="22"/>
        </w:rPr>
        <w:t>Pursuant to Section 116 of the Public Limited Companies Act B.E. 2535, the Company is required to set aside to a statutory reserve at least 5% of its net profit after deducting accumulated deficit brought forward (if any), until the reserve reaches 10% of the registered capital. The statutory reserve is not available for dividend distribution.</w:t>
      </w:r>
      <w:r w:rsidR="000B130E">
        <w:rPr>
          <w:rFonts w:ascii="Arial" w:hAnsi="Arial" w:cs="Arial"/>
          <w:sz w:val="22"/>
          <w:szCs w:val="22"/>
        </w:rPr>
        <w:t xml:space="preserve">           At present, the statutory reserve has fully been set aside.</w:t>
      </w:r>
    </w:p>
    <w:p w:rsidR="00354FA7" w:rsidRPr="0026715E" w:rsidRDefault="00537104" w:rsidP="00F14D23">
      <w:pPr>
        <w:tabs>
          <w:tab w:val="left" w:pos="2160"/>
        </w:tabs>
        <w:spacing w:before="120" w:after="120" w:line="380" w:lineRule="exact"/>
        <w:ind w:left="540" w:hanging="540"/>
        <w:jc w:val="thaiDistribute"/>
        <w:rPr>
          <w:rFonts w:ascii="Arial" w:hAnsi="Arial"/>
          <w:b/>
          <w:bCs/>
          <w:sz w:val="22"/>
          <w:szCs w:val="22"/>
        </w:rPr>
      </w:pPr>
      <w:r>
        <w:rPr>
          <w:rFonts w:ascii="Arial" w:hAnsi="Arial"/>
          <w:b/>
          <w:bCs/>
          <w:sz w:val="22"/>
          <w:szCs w:val="22"/>
        </w:rPr>
        <w:t>32</w:t>
      </w:r>
      <w:r w:rsidR="00354FA7" w:rsidRPr="0026715E">
        <w:rPr>
          <w:rFonts w:ascii="Arial" w:hAnsi="Arial"/>
          <w:b/>
          <w:bCs/>
          <w:sz w:val="22"/>
          <w:szCs w:val="22"/>
        </w:rPr>
        <w:t>.</w:t>
      </w:r>
      <w:r w:rsidR="00354FA7" w:rsidRPr="0026715E">
        <w:rPr>
          <w:rFonts w:ascii="Arial" w:hAnsi="Arial"/>
          <w:b/>
          <w:bCs/>
          <w:sz w:val="22"/>
          <w:szCs w:val="22"/>
        </w:rPr>
        <w:tab/>
        <w:t>Expenses by nature</w:t>
      </w:r>
    </w:p>
    <w:p w:rsidR="00A46845" w:rsidRPr="0026715E" w:rsidRDefault="00A46845" w:rsidP="00A46845">
      <w:pPr>
        <w:tabs>
          <w:tab w:val="left" w:pos="540"/>
        </w:tabs>
        <w:spacing w:before="120" w:after="120" w:line="380" w:lineRule="exact"/>
        <w:ind w:left="547"/>
        <w:jc w:val="thaiDistribute"/>
        <w:rPr>
          <w:rFonts w:ascii="Arial" w:hAnsi="Arial"/>
          <w:sz w:val="22"/>
          <w:szCs w:val="22"/>
        </w:rPr>
      </w:pPr>
      <w:r w:rsidRPr="0026715E">
        <w:rPr>
          <w:rFonts w:ascii="Arial" w:hAnsi="Arial"/>
          <w:sz w:val="22"/>
          <w:szCs w:val="22"/>
        </w:rPr>
        <w:t>Significant expenses classified by nature are as follows:</w:t>
      </w:r>
    </w:p>
    <w:p w:rsidR="00354FA7" w:rsidRPr="0026715E" w:rsidRDefault="00A46845" w:rsidP="00A46845">
      <w:pPr>
        <w:tabs>
          <w:tab w:val="left" w:pos="540"/>
        </w:tabs>
        <w:spacing w:line="360" w:lineRule="exact"/>
        <w:ind w:left="547"/>
        <w:jc w:val="right"/>
        <w:rPr>
          <w:rFonts w:ascii="Arial" w:hAnsi="Arial"/>
          <w:sz w:val="20"/>
          <w:szCs w:val="20"/>
        </w:rPr>
      </w:pPr>
      <w:r w:rsidRPr="0026715E">
        <w:rPr>
          <w:rFonts w:ascii="Arial" w:hAnsi="Arial"/>
          <w:sz w:val="20"/>
          <w:szCs w:val="20"/>
        </w:rPr>
        <w:t xml:space="preserve"> </w:t>
      </w:r>
      <w:r w:rsidR="00354FA7" w:rsidRPr="0026715E">
        <w:rPr>
          <w:rFonts w:ascii="Arial" w:hAnsi="Arial"/>
          <w:sz w:val="20"/>
          <w:szCs w:val="20"/>
        </w:rPr>
        <w:t xml:space="preserve">(Unit: </w:t>
      </w:r>
      <w:r w:rsidR="002B2762" w:rsidRPr="0026715E">
        <w:rPr>
          <w:rFonts w:ascii="Arial" w:hAnsi="Arial"/>
          <w:sz w:val="20"/>
          <w:szCs w:val="20"/>
        </w:rPr>
        <w:t xml:space="preserve">Thousand </w:t>
      </w:r>
      <w:r w:rsidR="00354FA7" w:rsidRPr="0026715E">
        <w:rPr>
          <w:rFonts w:ascii="Arial" w:hAnsi="Arial"/>
          <w:sz w:val="20"/>
          <w:szCs w:val="20"/>
        </w:rPr>
        <w:t>Baht)</w:t>
      </w:r>
    </w:p>
    <w:tbl>
      <w:tblPr>
        <w:tblW w:w="8640" w:type="dxa"/>
        <w:tblInd w:w="558" w:type="dxa"/>
        <w:tblLayout w:type="fixed"/>
        <w:tblLook w:val="0000" w:firstRow="0" w:lastRow="0" w:firstColumn="0" w:lastColumn="0" w:noHBand="0" w:noVBand="0"/>
      </w:tblPr>
      <w:tblGrid>
        <w:gridCol w:w="3600"/>
        <w:gridCol w:w="1260"/>
        <w:gridCol w:w="1260"/>
        <w:gridCol w:w="1260"/>
        <w:gridCol w:w="1260"/>
      </w:tblGrid>
      <w:tr w:rsidR="00354FA7" w:rsidRPr="0026715E" w:rsidTr="00653A20">
        <w:tc>
          <w:tcPr>
            <w:tcW w:w="3600" w:type="dxa"/>
          </w:tcPr>
          <w:p w:rsidR="00354FA7" w:rsidRPr="0026715E" w:rsidRDefault="00354FA7" w:rsidP="00CB4330">
            <w:pPr>
              <w:spacing w:line="360" w:lineRule="exact"/>
              <w:ind w:right="-43"/>
              <w:rPr>
                <w:rFonts w:ascii="Arial" w:hAnsi="Arial"/>
                <w:sz w:val="20"/>
                <w:szCs w:val="20"/>
              </w:rPr>
            </w:pPr>
          </w:p>
        </w:tc>
        <w:tc>
          <w:tcPr>
            <w:tcW w:w="2520" w:type="dxa"/>
            <w:gridSpan w:val="2"/>
          </w:tcPr>
          <w:p w:rsidR="00354FA7" w:rsidRPr="0026715E" w:rsidRDefault="00354FA7" w:rsidP="00CB4330">
            <w:pPr>
              <w:pBdr>
                <w:bottom w:val="single" w:sz="4" w:space="1" w:color="auto"/>
              </w:pBdr>
              <w:spacing w:line="360" w:lineRule="exact"/>
              <w:ind w:right="-43"/>
              <w:jc w:val="center"/>
              <w:rPr>
                <w:rFonts w:ascii="Arial" w:hAnsi="Arial"/>
                <w:sz w:val="20"/>
                <w:szCs w:val="20"/>
              </w:rPr>
            </w:pPr>
            <w:r w:rsidRPr="0026715E">
              <w:rPr>
                <w:rFonts w:ascii="Arial" w:hAnsi="Arial"/>
                <w:sz w:val="20"/>
                <w:szCs w:val="20"/>
              </w:rPr>
              <w:t>Consolidated                      financial statements</w:t>
            </w:r>
          </w:p>
        </w:tc>
        <w:tc>
          <w:tcPr>
            <w:tcW w:w="2520" w:type="dxa"/>
            <w:gridSpan w:val="2"/>
          </w:tcPr>
          <w:p w:rsidR="00354FA7" w:rsidRPr="0026715E" w:rsidRDefault="00354FA7" w:rsidP="00CB4330">
            <w:pPr>
              <w:pBdr>
                <w:bottom w:val="single" w:sz="4" w:space="1" w:color="auto"/>
              </w:pBdr>
              <w:spacing w:line="360" w:lineRule="exact"/>
              <w:ind w:right="-43"/>
              <w:jc w:val="center"/>
              <w:rPr>
                <w:rFonts w:ascii="Arial" w:hAnsi="Arial"/>
                <w:sz w:val="20"/>
                <w:szCs w:val="20"/>
              </w:rPr>
            </w:pPr>
            <w:r w:rsidRPr="0026715E">
              <w:rPr>
                <w:rFonts w:ascii="Arial" w:hAnsi="Arial"/>
                <w:sz w:val="20"/>
                <w:szCs w:val="20"/>
              </w:rPr>
              <w:t>Separate                          financial statements</w:t>
            </w:r>
          </w:p>
        </w:tc>
      </w:tr>
      <w:tr w:rsidR="00354FA7" w:rsidRPr="0026715E" w:rsidTr="00653A20">
        <w:tc>
          <w:tcPr>
            <w:tcW w:w="3600" w:type="dxa"/>
          </w:tcPr>
          <w:p w:rsidR="00354FA7" w:rsidRPr="0026715E" w:rsidRDefault="00354FA7" w:rsidP="00CB4330">
            <w:pPr>
              <w:spacing w:line="360" w:lineRule="exact"/>
              <w:ind w:right="-43"/>
              <w:rPr>
                <w:rFonts w:ascii="Arial" w:hAnsi="Arial"/>
                <w:sz w:val="20"/>
                <w:szCs w:val="20"/>
              </w:rPr>
            </w:pPr>
          </w:p>
        </w:tc>
        <w:tc>
          <w:tcPr>
            <w:tcW w:w="1260" w:type="dxa"/>
          </w:tcPr>
          <w:p w:rsidR="00354FA7" w:rsidRPr="0026715E" w:rsidRDefault="00E771A4" w:rsidP="00CB4330">
            <w:pPr>
              <w:pBdr>
                <w:bottom w:val="single" w:sz="4" w:space="1" w:color="auto"/>
              </w:pBdr>
              <w:spacing w:line="360" w:lineRule="exact"/>
              <w:ind w:right="-43"/>
              <w:jc w:val="center"/>
              <w:rPr>
                <w:rFonts w:ascii="Arial" w:hAnsi="Arial"/>
                <w:sz w:val="20"/>
                <w:szCs w:val="20"/>
              </w:rPr>
            </w:pPr>
            <w:r>
              <w:rPr>
                <w:rFonts w:ascii="Arial" w:hAnsi="Arial"/>
                <w:sz w:val="20"/>
                <w:szCs w:val="20"/>
              </w:rPr>
              <w:t>2016</w:t>
            </w:r>
          </w:p>
        </w:tc>
        <w:tc>
          <w:tcPr>
            <w:tcW w:w="1260" w:type="dxa"/>
          </w:tcPr>
          <w:p w:rsidR="00354FA7" w:rsidRPr="0026715E" w:rsidRDefault="00E771A4" w:rsidP="00CB4330">
            <w:pPr>
              <w:pBdr>
                <w:bottom w:val="single" w:sz="4" w:space="1" w:color="auto"/>
              </w:pBdr>
              <w:spacing w:line="360" w:lineRule="exact"/>
              <w:ind w:right="-43"/>
              <w:jc w:val="center"/>
              <w:rPr>
                <w:rFonts w:ascii="Arial" w:hAnsi="Arial"/>
                <w:sz w:val="20"/>
                <w:szCs w:val="20"/>
              </w:rPr>
            </w:pPr>
            <w:r>
              <w:rPr>
                <w:rFonts w:ascii="Arial" w:hAnsi="Arial"/>
                <w:sz w:val="20"/>
                <w:szCs w:val="20"/>
              </w:rPr>
              <w:t>2015</w:t>
            </w:r>
          </w:p>
        </w:tc>
        <w:tc>
          <w:tcPr>
            <w:tcW w:w="1260" w:type="dxa"/>
          </w:tcPr>
          <w:p w:rsidR="00354FA7" w:rsidRPr="0026715E" w:rsidRDefault="00E771A4" w:rsidP="00CB4330">
            <w:pPr>
              <w:pBdr>
                <w:bottom w:val="single" w:sz="4" w:space="1" w:color="auto"/>
              </w:pBdr>
              <w:spacing w:line="360" w:lineRule="exact"/>
              <w:ind w:right="-43"/>
              <w:jc w:val="center"/>
              <w:rPr>
                <w:rFonts w:ascii="Arial" w:hAnsi="Arial"/>
                <w:sz w:val="20"/>
                <w:szCs w:val="20"/>
              </w:rPr>
            </w:pPr>
            <w:r>
              <w:rPr>
                <w:rFonts w:ascii="Arial" w:hAnsi="Arial"/>
                <w:sz w:val="20"/>
                <w:szCs w:val="20"/>
              </w:rPr>
              <w:t>2016</w:t>
            </w:r>
          </w:p>
        </w:tc>
        <w:tc>
          <w:tcPr>
            <w:tcW w:w="1260" w:type="dxa"/>
            <w:shd w:val="clear" w:color="auto" w:fill="auto"/>
          </w:tcPr>
          <w:p w:rsidR="00354FA7" w:rsidRPr="0026715E" w:rsidRDefault="00E771A4" w:rsidP="00CB4330">
            <w:pPr>
              <w:pBdr>
                <w:bottom w:val="single" w:sz="4" w:space="1" w:color="auto"/>
              </w:pBdr>
              <w:spacing w:line="360" w:lineRule="exact"/>
              <w:ind w:right="-43"/>
              <w:jc w:val="center"/>
              <w:rPr>
                <w:rFonts w:ascii="Arial" w:hAnsi="Arial"/>
                <w:sz w:val="20"/>
                <w:szCs w:val="20"/>
              </w:rPr>
            </w:pPr>
            <w:r>
              <w:rPr>
                <w:rFonts w:ascii="Arial" w:hAnsi="Arial"/>
                <w:sz w:val="20"/>
                <w:szCs w:val="20"/>
              </w:rPr>
              <w:t>2015</w:t>
            </w:r>
          </w:p>
        </w:tc>
      </w:tr>
      <w:tr w:rsidR="00561C6B" w:rsidRPr="0026715E" w:rsidTr="00653A20">
        <w:tc>
          <w:tcPr>
            <w:tcW w:w="3600" w:type="dxa"/>
          </w:tcPr>
          <w:p w:rsidR="00561C6B" w:rsidRPr="0026715E" w:rsidRDefault="00561C6B" w:rsidP="00561C6B">
            <w:pPr>
              <w:spacing w:line="360" w:lineRule="exact"/>
              <w:ind w:left="162" w:right="-43" w:hanging="162"/>
              <w:rPr>
                <w:rFonts w:ascii="Arial" w:hAnsi="Arial"/>
                <w:sz w:val="20"/>
                <w:szCs w:val="20"/>
              </w:rPr>
            </w:pPr>
            <w:r w:rsidRPr="0026715E">
              <w:rPr>
                <w:rFonts w:ascii="Arial" w:hAnsi="Arial"/>
                <w:sz w:val="20"/>
                <w:szCs w:val="20"/>
              </w:rPr>
              <w:t>Costs of land and payments of construction costs during the year</w:t>
            </w:r>
          </w:p>
        </w:tc>
        <w:tc>
          <w:tcPr>
            <w:tcW w:w="1260" w:type="dxa"/>
            <w:vAlign w:val="bottom"/>
          </w:tcPr>
          <w:p w:rsidR="00561C6B" w:rsidRPr="00561C6B" w:rsidRDefault="00561C6B" w:rsidP="006530DB">
            <w:pPr>
              <w:tabs>
                <w:tab w:val="decimal" w:pos="1062"/>
              </w:tabs>
              <w:spacing w:line="360" w:lineRule="exact"/>
              <w:ind w:right="-14"/>
              <w:rPr>
                <w:rFonts w:ascii="Arial" w:hAnsi="Arial" w:cs="Arial"/>
                <w:sz w:val="20"/>
                <w:szCs w:val="20"/>
              </w:rPr>
            </w:pPr>
            <w:r w:rsidRPr="00561C6B">
              <w:rPr>
                <w:rFonts w:ascii="Arial" w:hAnsi="Arial" w:cs="Arial"/>
                <w:sz w:val="20"/>
                <w:szCs w:val="20"/>
              </w:rPr>
              <w:t>6,</w:t>
            </w:r>
            <w:r w:rsidR="006530DB">
              <w:rPr>
                <w:rFonts w:ascii="Arial" w:hAnsi="Arial" w:cs="Arial"/>
                <w:sz w:val="20"/>
                <w:szCs w:val="20"/>
              </w:rPr>
              <w:t>139,359</w:t>
            </w:r>
          </w:p>
        </w:tc>
        <w:tc>
          <w:tcPr>
            <w:tcW w:w="1260" w:type="dxa"/>
            <w:vAlign w:val="bottom"/>
          </w:tcPr>
          <w:p w:rsidR="00561C6B" w:rsidRPr="00561C6B" w:rsidRDefault="00561C6B" w:rsidP="00561C6B">
            <w:pPr>
              <w:tabs>
                <w:tab w:val="decimal" w:pos="1062"/>
              </w:tabs>
              <w:spacing w:line="360" w:lineRule="exact"/>
              <w:ind w:right="-14"/>
              <w:rPr>
                <w:rFonts w:ascii="Arial" w:hAnsi="Arial" w:cs="Arial"/>
                <w:sz w:val="20"/>
                <w:szCs w:val="20"/>
              </w:rPr>
            </w:pPr>
            <w:r w:rsidRPr="00561C6B">
              <w:rPr>
                <w:rFonts w:ascii="Arial" w:hAnsi="Arial" w:cs="Arial"/>
                <w:sz w:val="20"/>
                <w:szCs w:val="20"/>
              </w:rPr>
              <w:t>8,103,752</w:t>
            </w:r>
          </w:p>
        </w:tc>
        <w:tc>
          <w:tcPr>
            <w:tcW w:w="1260" w:type="dxa"/>
            <w:vAlign w:val="bottom"/>
          </w:tcPr>
          <w:p w:rsidR="00561C6B" w:rsidRPr="00561C6B" w:rsidRDefault="006530DB" w:rsidP="00561C6B">
            <w:pPr>
              <w:tabs>
                <w:tab w:val="decimal" w:pos="1062"/>
              </w:tabs>
              <w:spacing w:line="360" w:lineRule="exact"/>
              <w:ind w:right="-14"/>
              <w:rPr>
                <w:rFonts w:ascii="Arial" w:hAnsi="Arial" w:cs="Arial"/>
                <w:sz w:val="20"/>
                <w:szCs w:val="20"/>
              </w:rPr>
            </w:pPr>
            <w:r>
              <w:rPr>
                <w:rFonts w:ascii="Arial" w:hAnsi="Arial" w:cs="Arial"/>
                <w:sz w:val="20"/>
                <w:szCs w:val="20"/>
              </w:rPr>
              <w:t>8,145,714</w:t>
            </w:r>
          </w:p>
        </w:tc>
        <w:tc>
          <w:tcPr>
            <w:tcW w:w="1260" w:type="dxa"/>
            <w:shd w:val="clear" w:color="auto" w:fill="auto"/>
            <w:vAlign w:val="bottom"/>
          </w:tcPr>
          <w:p w:rsidR="00561C6B" w:rsidRPr="0026715E" w:rsidRDefault="00561C6B" w:rsidP="00561C6B">
            <w:pPr>
              <w:tabs>
                <w:tab w:val="decimal" w:pos="1062"/>
              </w:tabs>
              <w:spacing w:line="360" w:lineRule="exact"/>
              <w:ind w:right="-14"/>
              <w:rPr>
                <w:rFonts w:ascii="Arial" w:hAnsi="Arial" w:cs="Arial"/>
                <w:sz w:val="20"/>
                <w:szCs w:val="20"/>
              </w:rPr>
            </w:pPr>
            <w:r>
              <w:rPr>
                <w:rFonts w:ascii="Arial" w:hAnsi="Arial" w:cs="Arial"/>
                <w:sz w:val="20"/>
                <w:szCs w:val="20"/>
              </w:rPr>
              <w:t>7,210,546</w:t>
            </w:r>
          </w:p>
        </w:tc>
      </w:tr>
      <w:tr w:rsidR="00561C6B" w:rsidRPr="0026715E" w:rsidTr="00653A20">
        <w:tc>
          <w:tcPr>
            <w:tcW w:w="3600" w:type="dxa"/>
          </w:tcPr>
          <w:p w:rsidR="00561C6B" w:rsidRPr="0026715E" w:rsidRDefault="00561C6B" w:rsidP="00561C6B">
            <w:pPr>
              <w:spacing w:line="360" w:lineRule="exact"/>
              <w:ind w:left="162" w:right="-43" w:hanging="162"/>
              <w:rPr>
                <w:rFonts w:ascii="Arial" w:hAnsi="Arial"/>
                <w:sz w:val="20"/>
                <w:szCs w:val="20"/>
              </w:rPr>
            </w:pPr>
            <w:r w:rsidRPr="0026715E">
              <w:rPr>
                <w:rFonts w:ascii="Arial" w:hAnsi="Arial"/>
                <w:sz w:val="20"/>
                <w:szCs w:val="20"/>
              </w:rPr>
              <w:t xml:space="preserve">Changes in land and constructions in progress </w:t>
            </w:r>
          </w:p>
        </w:tc>
        <w:tc>
          <w:tcPr>
            <w:tcW w:w="1260" w:type="dxa"/>
            <w:vAlign w:val="bottom"/>
          </w:tcPr>
          <w:p w:rsidR="00561C6B" w:rsidRPr="00561C6B" w:rsidRDefault="00561C6B" w:rsidP="00561C6B">
            <w:pPr>
              <w:tabs>
                <w:tab w:val="decimal" w:pos="1062"/>
              </w:tabs>
              <w:spacing w:line="360" w:lineRule="exact"/>
              <w:ind w:right="-14"/>
              <w:rPr>
                <w:rFonts w:ascii="Arial" w:hAnsi="Arial" w:cs="Arial"/>
                <w:sz w:val="20"/>
                <w:szCs w:val="20"/>
              </w:rPr>
            </w:pPr>
            <w:r w:rsidRPr="00561C6B">
              <w:rPr>
                <w:rFonts w:ascii="Arial" w:hAnsi="Arial" w:cs="Arial"/>
                <w:sz w:val="20"/>
                <w:szCs w:val="20"/>
              </w:rPr>
              <w:t>(310,326)</w:t>
            </w:r>
          </w:p>
        </w:tc>
        <w:tc>
          <w:tcPr>
            <w:tcW w:w="1260" w:type="dxa"/>
            <w:vAlign w:val="bottom"/>
          </w:tcPr>
          <w:p w:rsidR="00561C6B" w:rsidRPr="00561C6B" w:rsidRDefault="00561C6B" w:rsidP="00561C6B">
            <w:pPr>
              <w:tabs>
                <w:tab w:val="decimal" w:pos="1062"/>
              </w:tabs>
              <w:spacing w:line="360" w:lineRule="exact"/>
              <w:ind w:right="-14"/>
              <w:rPr>
                <w:rFonts w:ascii="Arial" w:hAnsi="Arial" w:cs="Arial"/>
                <w:sz w:val="20"/>
                <w:szCs w:val="20"/>
              </w:rPr>
            </w:pPr>
            <w:r w:rsidRPr="00561C6B">
              <w:rPr>
                <w:rFonts w:ascii="Arial" w:hAnsi="Arial" w:cs="Arial"/>
                <w:sz w:val="20"/>
                <w:szCs w:val="20"/>
              </w:rPr>
              <w:t>(2,114,990)</w:t>
            </w:r>
          </w:p>
        </w:tc>
        <w:tc>
          <w:tcPr>
            <w:tcW w:w="1260" w:type="dxa"/>
            <w:vAlign w:val="bottom"/>
          </w:tcPr>
          <w:p w:rsidR="00561C6B" w:rsidRPr="00561C6B" w:rsidRDefault="00561C6B" w:rsidP="00561C6B">
            <w:pPr>
              <w:tabs>
                <w:tab w:val="decimal" w:pos="1062"/>
              </w:tabs>
              <w:spacing w:line="360" w:lineRule="exact"/>
              <w:ind w:right="-14"/>
              <w:rPr>
                <w:rFonts w:ascii="Arial" w:hAnsi="Arial" w:cs="Arial"/>
                <w:sz w:val="20"/>
                <w:szCs w:val="20"/>
              </w:rPr>
            </w:pPr>
            <w:r w:rsidRPr="00561C6B">
              <w:rPr>
                <w:rFonts w:ascii="Arial" w:hAnsi="Arial" w:cs="Arial"/>
                <w:sz w:val="20"/>
                <w:szCs w:val="20"/>
              </w:rPr>
              <w:t>3,079,129</w:t>
            </w:r>
          </w:p>
        </w:tc>
        <w:tc>
          <w:tcPr>
            <w:tcW w:w="1260" w:type="dxa"/>
            <w:shd w:val="clear" w:color="auto" w:fill="auto"/>
            <w:vAlign w:val="bottom"/>
          </w:tcPr>
          <w:p w:rsidR="00561C6B" w:rsidRPr="0026715E" w:rsidRDefault="00561C6B" w:rsidP="00561C6B">
            <w:pPr>
              <w:tabs>
                <w:tab w:val="decimal" w:pos="1062"/>
              </w:tabs>
              <w:spacing w:line="360" w:lineRule="exact"/>
              <w:ind w:right="-14"/>
              <w:rPr>
                <w:rFonts w:ascii="Arial" w:hAnsi="Arial" w:cs="Arial"/>
                <w:sz w:val="20"/>
                <w:szCs w:val="20"/>
              </w:rPr>
            </w:pPr>
            <w:r>
              <w:rPr>
                <w:rFonts w:ascii="Arial" w:hAnsi="Arial" w:cs="Arial"/>
                <w:sz w:val="20"/>
                <w:szCs w:val="20"/>
              </w:rPr>
              <w:t>(2,136,190)</w:t>
            </w:r>
          </w:p>
        </w:tc>
      </w:tr>
      <w:tr w:rsidR="00561C6B" w:rsidRPr="0026715E" w:rsidTr="00653A20">
        <w:tc>
          <w:tcPr>
            <w:tcW w:w="3600" w:type="dxa"/>
          </w:tcPr>
          <w:p w:rsidR="00561C6B" w:rsidRPr="0026715E" w:rsidRDefault="00561C6B" w:rsidP="00561C6B">
            <w:pPr>
              <w:spacing w:line="360" w:lineRule="exact"/>
              <w:ind w:left="162" w:right="-43" w:hanging="162"/>
              <w:rPr>
                <w:rFonts w:ascii="Arial" w:hAnsi="Arial"/>
                <w:sz w:val="20"/>
                <w:szCs w:val="20"/>
              </w:rPr>
            </w:pPr>
            <w:r w:rsidRPr="0026715E">
              <w:rPr>
                <w:rFonts w:ascii="Arial" w:hAnsi="Arial"/>
                <w:sz w:val="20"/>
                <w:szCs w:val="20"/>
              </w:rPr>
              <w:t>Salaries, wages and other employee benefits</w:t>
            </w:r>
          </w:p>
        </w:tc>
        <w:tc>
          <w:tcPr>
            <w:tcW w:w="1260" w:type="dxa"/>
            <w:vAlign w:val="bottom"/>
          </w:tcPr>
          <w:p w:rsidR="00561C6B" w:rsidRPr="00561C6B" w:rsidRDefault="00561C6B" w:rsidP="00561C6B">
            <w:pPr>
              <w:tabs>
                <w:tab w:val="decimal" w:pos="1062"/>
              </w:tabs>
              <w:spacing w:line="360" w:lineRule="exact"/>
              <w:ind w:right="-14"/>
              <w:rPr>
                <w:rFonts w:ascii="Arial" w:hAnsi="Arial" w:cs="Arial"/>
                <w:sz w:val="20"/>
                <w:szCs w:val="20"/>
              </w:rPr>
            </w:pPr>
            <w:r w:rsidRPr="00561C6B">
              <w:rPr>
                <w:rFonts w:ascii="Arial" w:hAnsi="Arial" w:cs="Arial"/>
                <w:sz w:val="20"/>
                <w:szCs w:val="20"/>
              </w:rPr>
              <w:t>1,562,770</w:t>
            </w:r>
          </w:p>
        </w:tc>
        <w:tc>
          <w:tcPr>
            <w:tcW w:w="1260" w:type="dxa"/>
            <w:vAlign w:val="bottom"/>
          </w:tcPr>
          <w:p w:rsidR="00561C6B" w:rsidRPr="00561C6B" w:rsidRDefault="00561C6B" w:rsidP="00561C6B">
            <w:pPr>
              <w:tabs>
                <w:tab w:val="decimal" w:pos="1062"/>
              </w:tabs>
              <w:spacing w:line="360" w:lineRule="exact"/>
              <w:ind w:right="-14"/>
              <w:rPr>
                <w:rFonts w:ascii="Arial" w:hAnsi="Arial" w:cs="Arial"/>
                <w:sz w:val="20"/>
                <w:szCs w:val="20"/>
              </w:rPr>
            </w:pPr>
            <w:r w:rsidRPr="00561C6B">
              <w:rPr>
                <w:rFonts w:ascii="Arial" w:hAnsi="Arial" w:cs="Arial"/>
                <w:sz w:val="20"/>
                <w:szCs w:val="20"/>
              </w:rPr>
              <w:t>1,141,101</w:t>
            </w:r>
          </w:p>
        </w:tc>
        <w:tc>
          <w:tcPr>
            <w:tcW w:w="1260" w:type="dxa"/>
            <w:vAlign w:val="bottom"/>
          </w:tcPr>
          <w:p w:rsidR="00561C6B" w:rsidRPr="00561C6B" w:rsidRDefault="00561C6B" w:rsidP="00561C6B">
            <w:pPr>
              <w:tabs>
                <w:tab w:val="decimal" w:pos="1062"/>
              </w:tabs>
              <w:spacing w:line="360" w:lineRule="exact"/>
              <w:ind w:right="-14"/>
              <w:rPr>
                <w:rFonts w:ascii="Arial" w:hAnsi="Arial" w:cs="Arial"/>
                <w:sz w:val="20"/>
                <w:szCs w:val="20"/>
              </w:rPr>
            </w:pPr>
            <w:r w:rsidRPr="00561C6B">
              <w:rPr>
                <w:rFonts w:ascii="Arial" w:hAnsi="Arial" w:cs="Arial"/>
                <w:sz w:val="20"/>
                <w:szCs w:val="20"/>
              </w:rPr>
              <w:t>845,022</w:t>
            </w:r>
          </w:p>
        </w:tc>
        <w:tc>
          <w:tcPr>
            <w:tcW w:w="1260" w:type="dxa"/>
            <w:shd w:val="clear" w:color="auto" w:fill="auto"/>
            <w:vAlign w:val="bottom"/>
          </w:tcPr>
          <w:p w:rsidR="00561C6B" w:rsidRPr="0026715E" w:rsidRDefault="00561C6B" w:rsidP="00561C6B">
            <w:pPr>
              <w:tabs>
                <w:tab w:val="decimal" w:pos="1062"/>
              </w:tabs>
              <w:spacing w:line="360" w:lineRule="exact"/>
              <w:ind w:right="-14"/>
              <w:rPr>
                <w:rFonts w:ascii="Arial" w:hAnsi="Arial" w:cs="Arial"/>
                <w:sz w:val="20"/>
                <w:szCs w:val="20"/>
              </w:rPr>
            </w:pPr>
            <w:r>
              <w:rPr>
                <w:rFonts w:ascii="Arial" w:hAnsi="Arial" w:cs="Arial"/>
                <w:sz w:val="20"/>
                <w:szCs w:val="20"/>
              </w:rPr>
              <w:t>644,021</w:t>
            </w:r>
          </w:p>
        </w:tc>
      </w:tr>
      <w:tr w:rsidR="00561C6B" w:rsidRPr="0026715E" w:rsidTr="00653A20">
        <w:tc>
          <w:tcPr>
            <w:tcW w:w="3600" w:type="dxa"/>
          </w:tcPr>
          <w:p w:rsidR="00561C6B" w:rsidRPr="0026715E" w:rsidRDefault="00561C6B" w:rsidP="00561C6B">
            <w:pPr>
              <w:spacing w:line="360" w:lineRule="exact"/>
              <w:ind w:left="162" w:right="-43" w:hanging="162"/>
              <w:rPr>
                <w:rFonts w:ascii="Arial" w:hAnsi="Arial"/>
                <w:sz w:val="20"/>
                <w:szCs w:val="20"/>
              </w:rPr>
            </w:pPr>
            <w:r w:rsidRPr="0026715E">
              <w:rPr>
                <w:rFonts w:ascii="Arial" w:hAnsi="Arial"/>
                <w:sz w:val="20"/>
                <w:szCs w:val="20"/>
              </w:rPr>
              <w:t>Depreciation and amortisation</w:t>
            </w:r>
          </w:p>
        </w:tc>
        <w:tc>
          <w:tcPr>
            <w:tcW w:w="1260" w:type="dxa"/>
            <w:vAlign w:val="bottom"/>
          </w:tcPr>
          <w:p w:rsidR="00561C6B" w:rsidRPr="00561C6B" w:rsidRDefault="007D03BE" w:rsidP="00B528EC">
            <w:pPr>
              <w:tabs>
                <w:tab w:val="decimal" w:pos="1062"/>
              </w:tabs>
              <w:spacing w:line="360" w:lineRule="exact"/>
              <w:ind w:right="-14"/>
              <w:rPr>
                <w:rFonts w:ascii="Arial" w:hAnsi="Arial" w:cs="Arial"/>
                <w:sz w:val="20"/>
                <w:szCs w:val="20"/>
              </w:rPr>
            </w:pPr>
            <w:r>
              <w:rPr>
                <w:rFonts w:ascii="Arial" w:hAnsi="Arial" w:cs="Arial"/>
                <w:sz w:val="20"/>
                <w:szCs w:val="20"/>
              </w:rPr>
              <w:t>94,718</w:t>
            </w:r>
          </w:p>
        </w:tc>
        <w:tc>
          <w:tcPr>
            <w:tcW w:w="1260" w:type="dxa"/>
            <w:vAlign w:val="bottom"/>
          </w:tcPr>
          <w:p w:rsidR="00561C6B" w:rsidRPr="00561C6B" w:rsidRDefault="00561C6B" w:rsidP="00561C6B">
            <w:pPr>
              <w:tabs>
                <w:tab w:val="decimal" w:pos="1062"/>
              </w:tabs>
              <w:spacing w:line="360" w:lineRule="exact"/>
              <w:ind w:right="-14"/>
              <w:rPr>
                <w:rFonts w:ascii="Arial" w:hAnsi="Arial" w:cs="Arial"/>
                <w:sz w:val="20"/>
                <w:szCs w:val="20"/>
              </w:rPr>
            </w:pPr>
            <w:r w:rsidRPr="00561C6B">
              <w:rPr>
                <w:rFonts w:ascii="Arial" w:hAnsi="Arial" w:cs="Arial"/>
                <w:sz w:val="20"/>
                <w:szCs w:val="20"/>
              </w:rPr>
              <w:t>69,762</w:t>
            </w:r>
          </w:p>
        </w:tc>
        <w:tc>
          <w:tcPr>
            <w:tcW w:w="1260" w:type="dxa"/>
            <w:vAlign w:val="bottom"/>
          </w:tcPr>
          <w:p w:rsidR="00561C6B" w:rsidRPr="00561C6B" w:rsidRDefault="00B528EC" w:rsidP="00561C6B">
            <w:pPr>
              <w:tabs>
                <w:tab w:val="decimal" w:pos="1062"/>
              </w:tabs>
              <w:spacing w:line="360" w:lineRule="exact"/>
              <w:ind w:right="-14"/>
              <w:rPr>
                <w:rFonts w:ascii="Arial" w:hAnsi="Arial" w:cs="Arial"/>
                <w:sz w:val="20"/>
                <w:szCs w:val="20"/>
              </w:rPr>
            </w:pPr>
            <w:r>
              <w:rPr>
                <w:rFonts w:ascii="Arial" w:hAnsi="Arial" w:cs="Arial"/>
                <w:sz w:val="20"/>
                <w:szCs w:val="20"/>
              </w:rPr>
              <w:t>60,745</w:t>
            </w:r>
          </w:p>
        </w:tc>
        <w:tc>
          <w:tcPr>
            <w:tcW w:w="1260" w:type="dxa"/>
            <w:shd w:val="clear" w:color="auto" w:fill="auto"/>
            <w:vAlign w:val="bottom"/>
          </w:tcPr>
          <w:p w:rsidR="00561C6B" w:rsidRPr="0026715E" w:rsidRDefault="00561C6B" w:rsidP="00561C6B">
            <w:pPr>
              <w:tabs>
                <w:tab w:val="decimal" w:pos="1062"/>
              </w:tabs>
              <w:spacing w:line="360" w:lineRule="exact"/>
              <w:ind w:right="-14"/>
              <w:rPr>
                <w:rFonts w:ascii="Arial" w:hAnsi="Arial" w:cs="Arial"/>
                <w:sz w:val="20"/>
                <w:szCs w:val="20"/>
              </w:rPr>
            </w:pPr>
            <w:r>
              <w:rPr>
                <w:rFonts w:ascii="Arial" w:hAnsi="Arial" w:cs="Arial"/>
                <w:sz w:val="20"/>
                <w:szCs w:val="20"/>
              </w:rPr>
              <w:t>40,066</w:t>
            </w:r>
          </w:p>
        </w:tc>
      </w:tr>
      <w:tr w:rsidR="00561C6B" w:rsidRPr="0026715E" w:rsidTr="00653A20">
        <w:tc>
          <w:tcPr>
            <w:tcW w:w="3600" w:type="dxa"/>
          </w:tcPr>
          <w:p w:rsidR="00561C6B" w:rsidRPr="0026715E" w:rsidRDefault="00561C6B" w:rsidP="00561C6B">
            <w:pPr>
              <w:spacing w:line="360" w:lineRule="exact"/>
              <w:ind w:left="162" w:right="-43" w:hanging="162"/>
              <w:rPr>
                <w:rFonts w:ascii="Arial" w:hAnsi="Arial"/>
                <w:sz w:val="20"/>
                <w:szCs w:val="20"/>
              </w:rPr>
            </w:pPr>
            <w:r w:rsidRPr="0026715E">
              <w:rPr>
                <w:rFonts w:ascii="Arial" w:hAnsi="Arial"/>
                <w:sz w:val="20"/>
                <w:szCs w:val="20"/>
              </w:rPr>
              <w:t>Advertising expenses</w:t>
            </w:r>
          </w:p>
        </w:tc>
        <w:tc>
          <w:tcPr>
            <w:tcW w:w="1260" w:type="dxa"/>
            <w:vAlign w:val="bottom"/>
          </w:tcPr>
          <w:p w:rsidR="00561C6B" w:rsidRPr="00561C6B" w:rsidRDefault="00561C6B" w:rsidP="00561C6B">
            <w:pPr>
              <w:tabs>
                <w:tab w:val="decimal" w:pos="1062"/>
              </w:tabs>
              <w:spacing w:line="360" w:lineRule="exact"/>
              <w:ind w:right="-14"/>
              <w:rPr>
                <w:rFonts w:ascii="Arial" w:hAnsi="Arial" w:cs="Arial"/>
                <w:sz w:val="20"/>
                <w:szCs w:val="20"/>
              </w:rPr>
            </w:pPr>
            <w:r w:rsidRPr="00561C6B">
              <w:rPr>
                <w:rFonts w:ascii="Arial" w:hAnsi="Arial" w:cs="Arial"/>
                <w:sz w:val="20"/>
                <w:szCs w:val="20"/>
              </w:rPr>
              <w:t>305,870</w:t>
            </w:r>
          </w:p>
        </w:tc>
        <w:tc>
          <w:tcPr>
            <w:tcW w:w="1260" w:type="dxa"/>
            <w:vAlign w:val="bottom"/>
          </w:tcPr>
          <w:p w:rsidR="00561C6B" w:rsidRPr="00561C6B" w:rsidRDefault="00561C6B" w:rsidP="00561C6B">
            <w:pPr>
              <w:tabs>
                <w:tab w:val="decimal" w:pos="1062"/>
              </w:tabs>
              <w:spacing w:line="360" w:lineRule="exact"/>
              <w:ind w:right="-14"/>
              <w:rPr>
                <w:rFonts w:ascii="Arial" w:hAnsi="Arial" w:cs="Arial"/>
                <w:sz w:val="20"/>
                <w:szCs w:val="20"/>
              </w:rPr>
            </w:pPr>
            <w:r w:rsidRPr="00561C6B">
              <w:rPr>
                <w:rFonts w:ascii="Arial" w:hAnsi="Arial" w:cs="Arial"/>
                <w:sz w:val="20"/>
                <w:szCs w:val="20"/>
              </w:rPr>
              <w:t>270,656</w:t>
            </w:r>
          </w:p>
        </w:tc>
        <w:tc>
          <w:tcPr>
            <w:tcW w:w="1260" w:type="dxa"/>
            <w:vAlign w:val="bottom"/>
          </w:tcPr>
          <w:p w:rsidR="00561C6B" w:rsidRPr="00561C6B" w:rsidRDefault="00561C6B" w:rsidP="00561C6B">
            <w:pPr>
              <w:tabs>
                <w:tab w:val="decimal" w:pos="1062"/>
              </w:tabs>
              <w:spacing w:line="360" w:lineRule="exact"/>
              <w:ind w:right="-14"/>
              <w:rPr>
                <w:rFonts w:ascii="Arial" w:hAnsi="Arial" w:cs="Arial"/>
                <w:sz w:val="20"/>
                <w:szCs w:val="20"/>
              </w:rPr>
            </w:pPr>
            <w:r w:rsidRPr="00561C6B">
              <w:rPr>
                <w:rFonts w:ascii="Arial" w:hAnsi="Arial" w:cs="Arial"/>
                <w:sz w:val="20"/>
                <w:szCs w:val="20"/>
              </w:rPr>
              <w:t>236,173</w:t>
            </w:r>
          </w:p>
        </w:tc>
        <w:tc>
          <w:tcPr>
            <w:tcW w:w="1260" w:type="dxa"/>
            <w:shd w:val="clear" w:color="auto" w:fill="auto"/>
            <w:vAlign w:val="bottom"/>
          </w:tcPr>
          <w:p w:rsidR="00561C6B" w:rsidRPr="0026715E" w:rsidRDefault="00561C6B" w:rsidP="00561C6B">
            <w:pPr>
              <w:tabs>
                <w:tab w:val="decimal" w:pos="1062"/>
              </w:tabs>
              <w:spacing w:line="360" w:lineRule="exact"/>
              <w:ind w:right="-14"/>
              <w:rPr>
                <w:rFonts w:ascii="Arial" w:hAnsi="Arial" w:cs="Arial"/>
                <w:sz w:val="20"/>
                <w:szCs w:val="20"/>
              </w:rPr>
            </w:pPr>
            <w:r>
              <w:rPr>
                <w:rFonts w:ascii="Arial" w:hAnsi="Arial" w:cs="Arial"/>
                <w:sz w:val="20"/>
                <w:szCs w:val="20"/>
              </w:rPr>
              <w:t>221,265</w:t>
            </w:r>
          </w:p>
        </w:tc>
      </w:tr>
      <w:tr w:rsidR="00561C6B" w:rsidRPr="0026715E" w:rsidTr="00653A20">
        <w:tc>
          <w:tcPr>
            <w:tcW w:w="3600" w:type="dxa"/>
          </w:tcPr>
          <w:p w:rsidR="00561C6B" w:rsidRPr="0026715E" w:rsidRDefault="00561C6B" w:rsidP="00561C6B">
            <w:pPr>
              <w:spacing w:line="360" w:lineRule="exact"/>
              <w:ind w:left="162" w:right="-43" w:hanging="162"/>
              <w:rPr>
                <w:rFonts w:ascii="Arial" w:hAnsi="Arial"/>
                <w:sz w:val="20"/>
                <w:szCs w:val="20"/>
              </w:rPr>
            </w:pPr>
            <w:r w:rsidRPr="0026715E">
              <w:rPr>
                <w:rFonts w:ascii="Arial" w:hAnsi="Arial"/>
                <w:sz w:val="20"/>
                <w:szCs w:val="20"/>
              </w:rPr>
              <w:t xml:space="preserve">Professional and consultant fees </w:t>
            </w:r>
          </w:p>
        </w:tc>
        <w:tc>
          <w:tcPr>
            <w:tcW w:w="1260" w:type="dxa"/>
            <w:vAlign w:val="bottom"/>
          </w:tcPr>
          <w:p w:rsidR="00561C6B" w:rsidRPr="00561C6B" w:rsidRDefault="00561C6B" w:rsidP="00561C6B">
            <w:pPr>
              <w:tabs>
                <w:tab w:val="decimal" w:pos="1062"/>
              </w:tabs>
              <w:spacing w:line="360" w:lineRule="exact"/>
              <w:ind w:right="-14"/>
              <w:rPr>
                <w:rFonts w:ascii="Arial" w:hAnsi="Arial" w:cs="Arial"/>
                <w:sz w:val="20"/>
                <w:szCs w:val="20"/>
              </w:rPr>
            </w:pPr>
            <w:r w:rsidRPr="00561C6B">
              <w:rPr>
                <w:rFonts w:ascii="Arial" w:hAnsi="Arial" w:cs="Arial"/>
                <w:sz w:val="20"/>
                <w:szCs w:val="20"/>
              </w:rPr>
              <w:t>62,173</w:t>
            </w:r>
          </w:p>
        </w:tc>
        <w:tc>
          <w:tcPr>
            <w:tcW w:w="1260" w:type="dxa"/>
            <w:vAlign w:val="bottom"/>
          </w:tcPr>
          <w:p w:rsidR="00561C6B" w:rsidRPr="00561C6B" w:rsidRDefault="00561C6B" w:rsidP="00561C6B">
            <w:pPr>
              <w:tabs>
                <w:tab w:val="decimal" w:pos="1062"/>
              </w:tabs>
              <w:spacing w:line="360" w:lineRule="exact"/>
              <w:ind w:right="-14"/>
              <w:rPr>
                <w:rFonts w:ascii="Arial" w:hAnsi="Arial" w:cs="Arial"/>
                <w:sz w:val="20"/>
                <w:szCs w:val="20"/>
              </w:rPr>
            </w:pPr>
            <w:r w:rsidRPr="00561C6B">
              <w:rPr>
                <w:rFonts w:ascii="Arial" w:hAnsi="Arial" w:cs="Arial"/>
                <w:sz w:val="20"/>
                <w:szCs w:val="20"/>
              </w:rPr>
              <w:t>43,696</w:t>
            </w:r>
          </w:p>
        </w:tc>
        <w:tc>
          <w:tcPr>
            <w:tcW w:w="1260" w:type="dxa"/>
            <w:vAlign w:val="bottom"/>
          </w:tcPr>
          <w:p w:rsidR="00561C6B" w:rsidRPr="00561C6B" w:rsidRDefault="00561C6B" w:rsidP="00561C6B">
            <w:pPr>
              <w:tabs>
                <w:tab w:val="decimal" w:pos="1062"/>
              </w:tabs>
              <w:spacing w:line="360" w:lineRule="exact"/>
              <w:ind w:right="-14"/>
              <w:rPr>
                <w:rFonts w:ascii="Arial" w:hAnsi="Arial" w:cs="Arial"/>
                <w:sz w:val="20"/>
                <w:szCs w:val="20"/>
              </w:rPr>
            </w:pPr>
            <w:r w:rsidRPr="00561C6B">
              <w:rPr>
                <w:rFonts w:ascii="Arial" w:hAnsi="Arial" w:cs="Arial"/>
                <w:sz w:val="20"/>
                <w:szCs w:val="20"/>
              </w:rPr>
              <w:t>48,492</w:t>
            </w:r>
          </w:p>
        </w:tc>
        <w:tc>
          <w:tcPr>
            <w:tcW w:w="1260" w:type="dxa"/>
            <w:shd w:val="clear" w:color="auto" w:fill="auto"/>
            <w:vAlign w:val="bottom"/>
          </w:tcPr>
          <w:p w:rsidR="00561C6B" w:rsidRPr="0026715E" w:rsidRDefault="00561C6B" w:rsidP="00561C6B">
            <w:pPr>
              <w:tabs>
                <w:tab w:val="decimal" w:pos="1062"/>
              </w:tabs>
              <w:spacing w:line="360" w:lineRule="exact"/>
              <w:ind w:right="-14"/>
              <w:rPr>
                <w:rFonts w:ascii="Arial" w:hAnsi="Arial" w:cs="Arial"/>
                <w:sz w:val="20"/>
                <w:szCs w:val="20"/>
              </w:rPr>
            </w:pPr>
            <w:r>
              <w:rPr>
                <w:rFonts w:ascii="Arial" w:hAnsi="Arial" w:cs="Arial"/>
                <w:sz w:val="20"/>
                <w:szCs w:val="20"/>
              </w:rPr>
              <w:t>36,347</w:t>
            </w:r>
          </w:p>
        </w:tc>
      </w:tr>
      <w:tr w:rsidR="00561C6B" w:rsidRPr="0026715E" w:rsidTr="00653A20">
        <w:tc>
          <w:tcPr>
            <w:tcW w:w="3600" w:type="dxa"/>
          </w:tcPr>
          <w:p w:rsidR="00561C6B" w:rsidRPr="0026715E" w:rsidRDefault="00561C6B" w:rsidP="00561C6B">
            <w:pPr>
              <w:spacing w:line="360" w:lineRule="exact"/>
              <w:ind w:left="162" w:right="-43" w:hanging="162"/>
              <w:rPr>
                <w:rFonts w:ascii="Arial" w:hAnsi="Arial"/>
                <w:sz w:val="20"/>
                <w:szCs w:val="20"/>
              </w:rPr>
            </w:pPr>
            <w:r w:rsidRPr="0026715E">
              <w:rPr>
                <w:rFonts w:ascii="Arial" w:hAnsi="Arial"/>
                <w:sz w:val="20"/>
                <w:szCs w:val="20"/>
              </w:rPr>
              <w:t>Transferred fee</w:t>
            </w:r>
          </w:p>
        </w:tc>
        <w:tc>
          <w:tcPr>
            <w:tcW w:w="1260" w:type="dxa"/>
            <w:vAlign w:val="bottom"/>
          </w:tcPr>
          <w:p w:rsidR="00561C6B" w:rsidRPr="00561C6B" w:rsidRDefault="00561C6B" w:rsidP="00561C6B">
            <w:pPr>
              <w:tabs>
                <w:tab w:val="decimal" w:pos="1062"/>
              </w:tabs>
              <w:spacing w:line="360" w:lineRule="exact"/>
              <w:ind w:right="-14"/>
              <w:rPr>
                <w:rFonts w:ascii="Arial" w:hAnsi="Arial" w:cs="Arial"/>
                <w:sz w:val="20"/>
                <w:szCs w:val="20"/>
              </w:rPr>
            </w:pPr>
            <w:r w:rsidRPr="00561C6B">
              <w:rPr>
                <w:rFonts w:ascii="Arial" w:hAnsi="Arial" w:cs="Arial"/>
                <w:sz w:val="20"/>
                <w:szCs w:val="20"/>
              </w:rPr>
              <w:t>47,011</w:t>
            </w:r>
          </w:p>
        </w:tc>
        <w:tc>
          <w:tcPr>
            <w:tcW w:w="1260" w:type="dxa"/>
            <w:vAlign w:val="bottom"/>
          </w:tcPr>
          <w:p w:rsidR="00561C6B" w:rsidRPr="00561C6B" w:rsidRDefault="00561C6B" w:rsidP="00561C6B">
            <w:pPr>
              <w:tabs>
                <w:tab w:val="decimal" w:pos="1062"/>
              </w:tabs>
              <w:spacing w:line="360" w:lineRule="exact"/>
              <w:ind w:right="-14"/>
              <w:rPr>
                <w:rFonts w:ascii="Arial" w:hAnsi="Arial" w:cs="Arial"/>
                <w:sz w:val="20"/>
                <w:szCs w:val="20"/>
              </w:rPr>
            </w:pPr>
            <w:r w:rsidRPr="00561C6B">
              <w:rPr>
                <w:rFonts w:ascii="Arial" w:hAnsi="Arial" w:cs="Arial"/>
                <w:sz w:val="20"/>
                <w:szCs w:val="20"/>
              </w:rPr>
              <w:t>43,688</w:t>
            </w:r>
          </w:p>
        </w:tc>
        <w:tc>
          <w:tcPr>
            <w:tcW w:w="1260" w:type="dxa"/>
            <w:vAlign w:val="bottom"/>
          </w:tcPr>
          <w:p w:rsidR="00561C6B" w:rsidRPr="00561C6B" w:rsidRDefault="00561C6B" w:rsidP="00561C6B">
            <w:pPr>
              <w:tabs>
                <w:tab w:val="decimal" w:pos="1062"/>
              </w:tabs>
              <w:spacing w:line="360" w:lineRule="exact"/>
              <w:ind w:right="-14"/>
              <w:rPr>
                <w:rFonts w:ascii="Arial" w:hAnsi="Arial" w:cs="Arial"/>
                <w:sz w:val="20"/>
                <w:szCs w:val="20"/>
              </w:rPr>
            </w:pPr>
            <w:r w:rsidRPr="00561C6B">
              <w:rPr>
                <w:rFonts w:ascii="Arial" w:hAnsi="Arial" w:cs="Arial"/>
                <w:sz w:val="20"/>
                <w:szCs w:val="20"/>
              </w:rPr>
              <w:t>34,028</w:t>
            </w:r>
          </w:p>
        </w:tc>
        <w:tc>
          <w:tcPr>
            <w:tcW w:w="1260" w:type="dxa"/>
            <w:shd w:val="clear" w:color="auto" w:fill="auto"/>
            <w:vAlign w:val="bottom"/>
          </w:tcPr>
          <w:p w:rsidR="00561C6B" w:rsidRPr="0026715E" w:rsidRDefault="00561C6B" w:rsidP="00561C6B">
            <w:pPr>
              <w:tabs>
                <w:tab w:val="decimal" w:pos="1062"/>
              </w:tabs>
              <w:spacing w:line="360" w:lineRule="exact"/>
              <w:ind w:right="-14"/>
              <w:rPr>
                <w:rFonts w:ascii="Arial" w:hAnsi="Arial" w:cs="Arial"/>
                <w:sz w:val="20"/>
                <w:szCs w:val="20"/>
              </w:rPr>
            </w:pPr>
            <w:r w:rsidRPr="0026715E">
              <w:rPr>
                <w:rFonts w:ascii="Arial" w:hAnsi="Arial" w:cs="Arial"/>
                <w:sz w:val="20"/>
                <w:szCs w:val="20"/>
              </w:rPr>
              <w:t>36,763</w:t>
            </w:r>
          </w:p>
        </w:tc>
      </w:tr>
      <w:tr w:rsidR="00561C6B" w:rsidRPr="0026715E" w:rsidTr="00875B81">
        <w:tc>
          <w:tcPr>
            <w:tcW w:w="3600" w:type="dxa"/>
          </w:tcPr>
          <w:p w:rsidR="00561C6B" w:rsidRPr="0026715E" w:rsidRDefault="00561C6B" w:rsidP="00561C6B">
            <w:pPr>
              <w:spacing w:line="360" w:lineRule="exact"/>
              <w:ind w:left="162" w:right="-43" w:hanging="162"/>
              <w:rPr>
                <w:rFonts w:ascii="Arial" w:hAnsi="Arial"/>
                <w:sz w:val="20"/>
                <w:szCs w:val="20"/>
              </w:rPr>
            </w:pPr>
            <w:r w:rsidRPr="0026715E">
              <w:rPr>
                <w:rFonts w:ascii="Arial" w:hAnsi="Arial"/>
                <w:sz w:val="20"/>
                <w:szCs w:val="20"/>
              </w:rPr>
              <w:t>Specific business tax</w:t>
            </w:r>
          </w:p>
        </w:tc>
        <w:tc>
          <w:tcPr>
            <w:tcW w:w="1260" w:type="dxa"/>
            <w:vAlign w:val="bottom"/>
          </w:tcPr>
          <w:p w:rsidR="00561C6B" w:rsidRPr="00561C6B" w:rsidRDefault="00561C6B" w:rsidP="00561C6B">
            <w:pPr>
              <w:tabs>
                <w:tab w:val="decimal" w:pos="1062"/>
              </w:tabs>
              <w:spacing w:line="360" w:lineRule="exact"/>
              <w:ind w:right="-14"/>
              <w:rPr>
                <w:rFonts w:ascii="Arial" w:hAnsi="Arial" w:cs="Arial"/>
                <w:sz w:val="20"/>
                <w:szCs w:val="20"/>
              </w:rPr>
            </w:pPr>
            <w:r w:rsidRPr="00561C6B">
              <w:rPr>
                <w:rFonts w:ascii="Arial" w:hAnsi="Arial" w:cs="Arial"/>
                <w:sz w:val="20"/>
                <w:szCs w:val="20"/>
              </w:rPr>
              <w:t>323,627</w:t>
            </w:r>
          </w:p>
        </w:tc>
        <w:tc>
          <w:tcPr>
            <w:tcW w:w="1260" w:type="dxa"/>
            <w:vAlign w:val="bottom"/>
          </w:tcPr>
          <w:p w:rsidR="00561C6B" w:rsidRPr="00561C6B" w:rsidRDefault="00561C6B" w:rsidP="00561C6B">
            <w:pPr>
              <w:tabs>
                <w:tab w:val="decimal" w:pos="1062"/>
              </w:tabs>
              <w:spacing w:line="360" w:lineRule="exact"/>
              <w:ind w:right="-14"/>
              <w:rPr>
                <w:rFonts w:ascii="Arial" w:hAnsi="Arial" w:cs="Arial"/>
                <w:sz w:val="20"/>
                <w:szCs w:val="20"/>
              </w:rPr>
            </w:pPr>
            <w:r w:rsidRPr="00561C6B">
              <w:rPr>
                <w:rFonts w:ascii="Arial" w:hAnsi="Arial" w:cs="Arial"/>
                <w:sz w:val="20"/>
                <w:szCs w:val="20"/>
              </w:rPr>
              <w:t>316,781</w:t>
            </w:r>
          </w:p>
        </w:tc>
        <w:tc>
          <w:tcPr>
            <w:tcW w:w="1260" w:type="dxa"/>
            <w:vAlign w:val="bottom"/>
          </w:tcPr>
          <w:p w:rsidR="00561C6B" w:rsidRPr="00561C6B" w:rsidRDefault="00561C6B" w:rsidP="00561C6B">
            <w:pPr>
              <w:tabs>
                <w:tab w:val="decimal" w:pos="1062"/>
              </w:tabs>
              <w:spacing w:line="360" w:lineRule="exact"/>
              <w:ind w:right="-14"/>
              <w:rPr>
                <w:rFonts w:ascii="Arial" w:hAnsi="Arial" w:cs="Arial"/>
                <w:sz w:val="20"/>
                <w:szCs w:val="20"/>
              </w:rPr>
            </w:pPr>
            <w:r w:rsidRPr="00561C6B">
              <w:rPr>
                <w:rFonts w:ascii="Arial" w:hAnsi="Arial" w:cs="Arial"/>
                <w:sz w:val="20"/>
                <w:szCs w:val="20"/>
              </w:rPr>
              <w:t>252,057</w:t>
            </w:r>
          </w:p>
        </w:tc>
        <w:tc>
          <w:tcPr>
            <w:tcW w:w="1260" w:type="dxa"/>
            <w:shd w:val="clear" w:color="auto" w:fill="auto"/>
            <w:vAlign w:val="bottom"/>
          </w:tcPr>
          <w:p w:rsidR="00561C6B" w:rsidRPr="0026715E" w:rsidRDefault="00561C6B" w:rsidP="00561C6B">
            <w:pPr>
              <w:tabs>
                <w:tab w:val="decimal" w:pos="1062"/>
              </w:tabs>
              <w:spacing w:line="360" w:lineRule="exact"/>
              <w:ind w:right="-14"/>
              <w:rPr>
                <w:rFonts w:ascii="Arial" w:hAnsi="Arial" w:cs="Arial"/>
                <w:sz w:val="20"/>
                <w:szCs w:val="20"/>
              </w:rPr>
            </w:pPr>
            <w:r w:rsidRPr="0026715E">
              <w:rPr>
                <w:rFonts w:ascii="Arial" w:hAnsi="Arial" w:cs="Arial"/>
                <w:sz w:val="20"/>
                <w:szCs w:val="20"/>
              </w:rPr>
              <w:t>264,895</w:t>
            </w:r>
          </w:p>
        </w:tc>
      </w:tr>
    </w:tbl>
    <w:p w:rsidR="002D17B3" w:rsidRDefault="002D17B3" w:rsidP="00CB4330">
      <w:pPr>
        <w:tabs>
          <w:tab w:val="left" w:pos="2160"/>
        </w:tabs>
        <w:spacing w:before="240" w:after="120" w:line="380" w:lineRule="exact"/>
        <w:ind w:left="547" w:hanging="547"/>
        <w:jc w:val="thaiDistribute"/>
        <w:rPr>
          <w:rFonts w:ascii="Arial" w:hAnsi="Arial"/>
          <w:b/>
          <w:bCs/>
          <w:sz w:val="22"/>
          <w:szCs w:val="22"/>
        </w:rPr>
      </w:pPr>
    </w:p>
    <w:p w:rsidR="002D17B3" w:rsidRDefault="002D17B3" w:rsidP="002D17B3">
      <w:r>
        <w:br w:type="page"/>
      </w:r>
    </w:p>
    <w:p w:rsidR="006A18B5" w:rsidRPr="0026715E" w:rsidRDefault="004C0213" w:rsidP="00CB4330">
      <w:pPr>
        <w:tabs>
          <w:tab w:val="left" w:pos="2160"/>
        </w:tabs>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33</w:t>
      </w:r>
      <w:r w:rsidR="006A18B5" w:rsidRPr="0026715E">
        <w:rPr>
          <w:rFonts w:ascii="Arial" w:hAnsi="Arial"/>
          <w:b/>
          <w:bCs/>
          <w:sz w:val="22"/>
          <w:szCs w:val="22"/>
        </w:rPr>
        <w:t>.</w:t>
      </w:r>
      <w:r w:rsidR="006A18B5" w:rsidRPr="0026715E">
        <w:rPr>
          <w:rFonts w:ascii="Arial" w:hAnsi="Arial"/>
          <w:b/>
          <w:bCs/>
          <w:sz w:val="22"/>
          <w:szCs w:val="22"/>
        </w:rPr>
        <w:tab/>
        <w:t xml:space="preserve">Income tax </w:t>
      </w:r>
    </w:p>
    <w:p w:rsidR="006A18B5" w:rsidRPr="0026715E" w:rsidRDefault="006A18B5" w:rsidP="00CB4330">
      <w:pPr>
        <w:tabs>
          <w:tab w:val="left" w:pos="540"/>
        </w:tabs>
        <w:spacing w:before="120" w:after="120" w:line="380" w:lineRule="exact"/>
        <w:ind w:left="547"/>
        <w:jc w:val="thaiDistribute"/>
        <w:rPr>
          <w:rFonts w:ascii="Arial" w:hAnsi="Arial"/>
          <w:sz w:val="22"/>
          <w:szCs w:val="22"/>
        </w:rPr>
      </w:pPr>
      <w:r w:rsidRPr="0026715E">
        <w:rPr>
          <w:rFonts w:ascii="Arial" w:hAnsi="Arial"/>
          <w:sz w:val="22"/>
          <w:szCs w:val="22"/>
        </w:rPr>
        <w:t xml:space="preserve">Income tax expenses for the years ended 31 December </w:t>
      </w:r>
      <w:r w:rsidR="00E771A4">
        <w:rPr>
          <w:rFonts w:ascii="Arial" w:hAnsi="Arial"/>
          <w:sz w:val="22"/>
          <w:szCs w:val="22"/>
        </w:rPr>
        <w:t>2016</w:t>
      </w:r>
      <w:r w:rsidRPr="0026715E">
        <w:rPr>
          <w:rFonts w:ascii="Arial" w:hAnsi="Arial"/>
          <w:sz w:val="22"/>
          <w:szCs w:val="22"/>
        </w:rPr>
        <w:t xml:space="preserve"> and </w:t>
      </w:r>
      <w:r w:rsidR="00E771A4">
        <w:rPr>
          <w:rFonts w:ascii="Arial" w:hAnsi="Arial"/>
          <w:sz w:val="22"/>
          <w:szCs w:val="22"/>
        </w:rPr>
        <w:t>2015</w:t>
      </w:r>
      <w:r w:rsidRPr="0026715E">
        <w:rPr>
          <w:rFonts w:ascii="Arial" w:hAnsi="Arial"/>
          <w:sz w:val="22"/>
          <w:szCs w:val="22"/>
        </w:rPr>
        <w:t xml:space="preserve"> are made up as follows:</w:t>
      </w:r>
    </w:p>
    <w:tbl>
      <w:tblPr>
        <w:tblW w:w="8700" w:type="dxa"/>
        <w:tblInd w:w="588" w:type="dxa"/>
        <w:tblLayout w:type="fixed"/>
        <w:tblLook w:val="01E0" w:firstRow="1" w:lastRow="1" w:firstColumn="1" w:lastColumn="1" w:noHBand="0" w:noVBand="0"/>
      </w:tblPr>
      <w:tblGrid>
        <w:gridCol w:w="3840"/>
        <w:gridCol w:w="1215"/>
        <w:gridCol w:w="1215"/>
        <w:gridCol w:w="1215"/>
        <w:gridCol w:w="1215"/>
      </w:tblGrid>
      <w:tr w:rsidR="006A18B5" w:rsidRPr="0026715E" w:rsidTr="00F94A43">
        <w:trPr>
          <w:trHeight w:val="325"/>
        </w:trPr>
        <w:tc>
          <w:tcPr>
            <w:tcW w:w="3840" w:type="dxa"/>
          </w:tcPr>
          <w:p w:rsidR="006A18B5" w:rsidRPr="0026715E" w:rsidRDefault="006A18B5" w:rsidP="00BA3F9F">
            <w:pPr>
              <w:tabs>
                <w:tab w:val="left" w:pos="1440"/>
              </w:tabs>
              <w:spacing w:line="300" w:lineRule="exact"/>
              <w:jc w:val="thaiDistribute"/>
              <w:rPr>
                <w:rFonts w:ascii="Arial" w:hAnsi="Arial"/>
                <w:spacing w:val="-4"/>
                <w:sz w:val="20"/>
                <w:szCs w:val="20"/>
              </w:rPr>
            </w:pPr>
          </w:p>
        </w:tc>
        <w:tc>
          <w:tcPr>
            <w:tcW w:w="4860" w:type="dxa"/>
            <w:gridSpan w:val="4"/>
          </w:tcPr>
          <w:p w:rsidR="006A18B5" w:rsidRPr="0026715E" w:rsidRDefault="006A18B5" w:rsidP="00BA3F9F">
            <w:pPr>
              <w:spacing w:line="300" w:lineRule="exact"/>
              <w:jc w:val="right"/>
              <w:rPr>
                <w:rFonts w:ascii="Arial" w:hAnsi="Arial"/>
                <w:spacing w:val="-4"/>
                <w:sz w:val="20"/>
                <w:szCs w:val="20"/>
              </w:rPr>
            </w:pPr>
            <w:r w:rsidRPr="0026715E">
              <w:rPr>
                <w:rFonts w:ascii="Arial" w:hAnsi="Arial"/>
                <w:spacing w:val="-4"/>
                <w:sz w:val="20"/>
                <w:szCs w:val="20"/>
              </w:rPr>
              <w:t>(Unit: Thousand Baht)</w:t>
            </w:r>
          </w:p>
        </w:tc>
      </w:tr>
      <w:tr w:rsidR="006A18B5" w:rsidRPr="0026715E" w:rsidTr="00F94A43">
        <w:trPr>
          <w:trHeight w:val="325"/>
        </w:trPr>
        <w:tc>
          <w:tcPr>
            <w:tcW w:w="3840" w:type="dxa"/>
          </w:tcPr>
          <w:p w:rsidR="006A18B5" w:rsidRPr="0026715E" w:rsidRDefault="006A18B5" w:rsidP="00BA3F9F">
            <w:pPr>
              <w:tabs>
                <w:tab w:val="left" w:pos="1440"/>
              </w:tabs>
              <w:spacing w:line="300" w:lineRule="exact"/>
              <w:jc w:val="thaiDistribute"/>
              <w:rPr>
                <w:rFonts w:ascii="Arial" w:hAnsi="Arial"/>
                <w:spacing w:val="-4"/>
                <w:sz w:val="20"/>
                <w:szCs w:val="20"/>
              </w:rPr>
            </w:pPr>
          </w:p>
        </w:tc>
        <w:tc>
          <w:tcPr>
            <w:tcW w:w="2430" w:type="dxa"/>
            <w:gridSpan w:val="2"/>
            <w:vAlign w:val="bottom"/>
          </w:tcPr>
          <w:p w:rsidR="006A18B5" w:rsidRPr="0026715E" w:rsidRDefault="006A18B5" w:rsidP="00BA3F9F">
            <w:pPr>
              <w:pBdr>
                <w:bottom w:val="single" w:sz="6" w:space="1" w:color="auto"/>
              </w:pBdr>
              <w:spacing w:line="300" w:lineRule="exact"/>
              <w:ind w:right="-43"/>
              <w:jc w:val="center"/>
              <w:rPr>
                <w:rFonts w:ascii="Arial" w:hAnsi="Arial" w:cs="Arial"/>
                <w:sz w:val="20"/>
                <w:szCs w:val="20"/>
              </w:rPr>
            </w:pPr>
            <w:r w:rsidRPr="0026715E">
              <w:rPr>
                <w:rFonts w:ascii="Arial" w:hAnsi="Arial" w:cs="Arial"/>
                <w:sz w:val="20"/>
                <w:szCs w:val="20"/>
              </w:rPr>
              <w:t xml:space="preserve">Consolidated </w:t>
            </w:r>
          </w:p>
          <w:p w:rsidR="006A18B5" w:rsidRPr="0026715E" w:rsidRDefault="006A18B5" w:rsidP="00BA3F9F">
            <w:pPr>
              <w:pBdr>
                <w:bottom w:val="single" w:sz="6" w:space="1" w:color="auto"/>
              </w:pBdr>
              <w:spacing w:line="300" w:lineRule="exact"/>
              <w:ind w:right="-43"/>
              <w:jc w:val="center"/>
              <w:rPr>
                <w:rFonts w:ascii="Arial" w:hAnsi="Arial" w:cs="Arial"/>
                <w:sz w:val="20"/>
                <w:szCs w:val="20"/>
              </w:rPr>
            </w:pPr>
            <w:r w:rsidRPr="0026715E">
              <w:rPr>
                <w:rFonts w:ascii="Arial" w:hAnsi="Arial" w:cs="Arial"/>
                <w:sz w:val="20"/>
                <w:szCs w:val="20"/>
              </w:rPr>
              <w:t>financial statements</w:t>
            </w:r>
          </w:p>
        </w:tc>
        <w:tc>
          <w:tcPr>
            <w:tcW w:w="2430" w:type="dxa"/>
            <w:gridSpan w:val="2"/>
            <w:vAlign w:val="bottom"/>
          </w:tcPr>
          <w:p w:rsidR="006A18B5" w:rsidRPr="0026715E" w:rsidRDefault="006A18B5" w:rsidP="00BA3F9F">
            <w:pPr>
              <w:pBdr>
                <w:bottom w:val="single" w:sz="6" w:space="1" w:color="auto"/>
              </w:pBdr>
              <w:spacing w:line="300" w:lineRule="exact"/>
              <w:ind w:right="-43"/>
              <w:jc w:val="center"/>
              <w:rPr>
                <w:rFonts w:ascii="Arial" w:hAnsi="Arial" w:cs="Arial"/>
                <w:sz w:val="20"/>
                <w:szCs w:val="20"/>
              </w:rPr>
            </w:pPr>
            <w:r w:rsidRPr="0026715E">
              <w:rPr>
                <w:rFonts w:ascii="Arial" w:hAnsi="Arial" w:cs="Arial"/>
                <w:sz w:val="20"/>
                <w:szCs w:val="20"/>
              </w:rPr>
              <w:t xml:space="preserve">Separate </w:t>
            </w:r>
          </w:p>
          <w:p w:rsidR="006A18B5" w:rsidRPr="0026715E" w:rsidRDefault="006A18B5" w:rsidP="00BA3F9F">
            <w:pPr>
              <w:pBdr>
                <w:bottom w:val="single" w:sz="6" w:space="1" w:color="auto"/>
              </w:pBdr>
              <w:spacing w:line="300" w:lineRule="exact"/>
              <w:ind w:right="-43"/>
              <w:jc w:val="center"/>
              <w:rPr>
                <w:rFonts w:ascii="Arial" w:hAnsi="Arial" w:cs="Arial"/>
                <w:sz w:val="20"/>
                <w:szCs w:val="20"/>
              </w:rPr>
            </w:pPr>
            <w:r w:rsidRPr="0026715E">
              <w:rPr>
                <w:rFonts w:ascii="Arial" w:hAnsi="Arial" w:cs="Arial"/>
                <w:sz w:val="20"/>
                <w:szCs w:val="20"/>
              </w:rPr>
              <w:t>financial statements</w:t>
            </w:r>
          </w:p>
        </w:tc>
      </w:tr>
      <w:tr w:rsidR="006A18B5" w:rsidRPr="0026715E" w:rsidTr="00F94A43">
        <w:trPr>
          <w:trHeight w:val="354"/>
        </w:trPr>
        <w:tc>
          <w:tcPr>
            <w:tcW w:w="3840" w:type="dxa"/>
          </w:tcPr>
          <w:p w:rsidR="006A18B5" w:rsidRPr="0026715E" w:rsidRDefault="006A18B5" w:rsidP="00BA3F9F">
            <w:pPr>
              <w:tabs>
                <w:tab w:val="left" w:pos="1440"/>
              </w:tabs>
              <w:spacing w:line="300" w:lineRule="exact"/>
              <w:jc w:val="thaiDistribute"/>
              <w:rPr>
                <w:rFonts w:ascii="Arial" w:hAnsi="Arial"/>
                <w:spacing w:val="-4"/>
                <w:sz w:val="20"/>
                <w:szCs w:val="20"/>
              </w:rPr>
            </w:pPr>
          </w:p>
        </w:tc>
        <w:tc>
          <w:tcPr>
            <w:tcW w:w="1215" w:type="dxa"/>
          </w:tcPr>
          <w:p w:rsidR="006A18B5" w:rsidRPr="0026715E" w:rsidRDefault="00E771A4" w:rsidP="00BA3F9F">
            <w:pPr>
              <w:pBdr>
                <w:bottom w:val="single" w:sz="4" w:space="1" w:color="auto"/>
              </w:pBdr>
              <w:spacing w:line="300" w:lineRule="exact"/>
              <w:ind w:right="27"/>
              <w:jc w:val="center"/>
              <w:rPr>
                <w:rFonts w:ascii="Arial" w:hAnsi="Arial" w:cs="Arial"/>
                <w:sz w:val="20"/>
                <w:szCs w:val="20"/>
              </w:rPr>
            </w:pPr>
            <w:r>
              <w:rPr>
                <w:rFonts w:ascii="Arial" w:hAnsi="Arial" w:cs="Arial"/>
                <w:sz w:val="20"/>
                <w:szCs w:val="20"/>
              </w:rPr>
              <w:t>2016</w:t>
            </w:r>
          </w:p>
        </w:tc>
        <w:tc>
          <w:tcPr>
            <w:tcW w:w="1215" w:type="dxa"/>
          </w:tcPr>
          <w:p w:rsidR="006A18B5" w:rsidRPr="0026715E" w:rsidRDefault="00E771A4" w:rsidP="00BA3F9F">
            <w:pPr>
              <w:pBdr>
                <w:bottom w:val="single" w:sz="4" w:space="1" w:color="auto"/>
              </w:pBdr>
              <w:spacing w:line="300" w:lineRule="exact"/>
              <w:ind w:right="27"/>
              <w:jc w:val="center"/>
              <w:rPr>
                <w:rFonts w:ascii="Arial" w:hAnsi="Arial" w:cs="Arial"/>
                <w:sz w:val="20"/>
                <w:szCs w:val="20"/>
              </w:rPr>
            </w:pPr>
            <w:r>
              <w:rPr>
                <w:rFonts w:ascii="Arial" w:hAnsi="Arial" w:cs="Arial"/>
                <w:sz w:val="20"/>
                <w:szCs w:val="20"/>
              </w:rPr>
              <w:t>2015</w:t>
            </w:r>
          </w:p>
        </w:tc>
        <w:tc>
          <w:tcPr>
            <w:tcW w:w="1215" w:type="dxa"/>
          </w:tcPr>
          <w:p w:rsidR="006A18B5" w:rsidRPr="0026715E" w:rsidRDefault="00E771A4" w:rsidP="00BA3F9F">
            <w:pPr>
              <w:pBdr>
                <w:bottom w:val="single" w:sz="4" w:space="1" w:color="auto"/>
              </w:pBdr>
              <w:spacing w:line="300" w:lineRule="exact"/>
              <w:ind w:right="27"/>
              <w:jc w:val="center"/>
              <w:rPr>
                <w:rFonts w:ascii="Arial" w:hAnsi="Arial" w:cs="Arial"/>
                <w:sz w:val="20"/>
                <w:szCs w:val="20"/>
              </w:rPr>
            </w:pPr>
            <w:r>
              <w:rPr>
                <w:rFonts w:ascii="Arial" w:hAnsi="Arial" w:cs="Arial"/>
                <w:sz w:val="20"/>
                <w:szCs w:val="20"/>
              </w:rPr>
              <w:t>2016</w:t>
            </w:r>
          </w:p>
        </w:tc>
        <w:tc>
          <w:tcPr>
            <w:tcW w:w="1215" w:type="dxa"/>
          </w:tcPr>
          <w:p w:rsidR="006A18B5" w:rsidRPr="0026715E" w:rsidRDefault="00E771A4" w:rsidP="00BA3F9F">
            <w:pPr>
              <w:pBdr>
                <w:bottom w:val="single" w:sz="4" w:space="1" w:color="auto"/>
              </w:pBdr>
              <w:spacing w:line="300" w:lineRule="exact"/>
              <w:ind w:right="27"/>
              <w:jc w:val="center"/>
              <w:rPr>
                <w:rFonts w:ascii="Arial" w:hAnsi="Arial" w:cs="Arial"/>
                <w:sz w:val="20"/>
                <w:szCs w:val="20"/>
              </w:rPr>
            </w:pPr>
            <w:r>
              <w:rPr>
                <w:rFonts w:ascii="Arial" w:hAnsi="Arial" w:cs="Arial"/>
                <w:sz w:val="20"/>
                <w:szCs w:val="20"/>
              </w:rPr>
              <w:t>2015</w:t>
            </w:r>
          </w:p>
        </w:tc>
      </w:tr>
      <w:tr w:rsidR="006A18B5" w:rsidRPr="0026715E" w:rsidTr="00F94A43">
        <w:trPr>
          <w:trHeight w:val="325"/>
        </w:trPr>
        <w:tc>
          <w:tcPr>
            <w:tcW w:w="3840" w:type="dxa"/>
          </w:tcPr>
          <w:p w:rsidR="006A18B5" w:rsidRPr="0026715E" w:rsidRDefault="006A18B5" w:rsidP="00BA3F9F">
            <w:pPr>
              <w:tabs>
                <w:tab w:val="left" w:pos="1440"/>
              </w:tabs>
              <w:spacing w:line="300" w:lineRule="exact"/>
              <w:ind w:right="-108"/>
              <w:rPr>
                <w:rFonts w:ascii="Arial" w:hAnsi="Arial"/>
                <w:b/>
                <w:bCs/>
                <w:sz w:val="20"/>
                <w:szCs w:val="20"/>
              </w:rPr>
            </w:pPr>
            <w:r w:rsidRPr="0026715E">
              <w:rPr>
                <w:rFonts w:ascii="Arial" w:hAnsi="Arial"/>
                <w:b/>
                <w:bCs/>
                <w:sz w:val="20"/>
                <w:szCs w:val="20"/>
              </w:rPr>
              <w:t>Current income tax:</w:t>
            </w:r>
          </w:p>
        </w:tc>
        <w:tc>
          <w:tcPr>
            <w:tcW w:w="1215" w:type="dxa"/>
            <w:vAlign w:val="bottom"/>
          </w:tcPr>
          <w:p w:rsidR="006A18B5" w:rsidRPr="0026715E" w:rsidRDefault="006A18B5" w:rsidP="00BA3F9F">
            <w:pPr>
              <w:tabs>
                <w:tab w:val="decimal" w:pos="793"/>
              </w:tabs>
              <w:spacing w:line="300" w:lineRule="exact"/>
              <w:ind w:right="-42"/>
              <w:jc w:val="both"/>
              <w:rPr>
                <w:rFonts w:ascii="Arial" w:hAnsi="Arial"/>
                <w:spacing w:val="-4"/>
                <w:sz w:val="20"/>
                <w:szCs w:val="20"/>
              </w:rPr>
            </w:pPr>
          </w:p>
        </w:tc>
        <w:tc>
          <w:tcPr>
            <w:tcW w:w="1215" w:type="dxa"/>
            <w:vAlign w:val="bottom"/>
          </w:tcPr>
          <w:p w:rsidR="006A18B5" w:rsidRPr="0026715E" w:rsidRDefault="006A18B5" w:rsidP="00BA3F9F">
            <w:pPr>
              <w:tabs>
                <w:tab w:val="decimal" w:pos="793"/>
              </w:tabs>
              <w:spacing w:line="300" w:lineRule="exact"/>
              <w:ind w:right="-42"/>
              <w:jc w:val="both"/>
              <w:rPr>
                <w:rFonts w:ascii="Arial" w:hAnsi="Arial"/>
                <w:spacing w:val="-4"/>
                <w:sz w:val="20"/>
                <w:szCs w:val="20"/>
              </w:rPr>
            </w:pPr>
          </w:p>
        </w:tc>
        <w:tc>
          <w:tcPr>
            <w:tcW w:w="1215" w:type="dxa"/>
            <w:vAlign w:val="bottom"/>
          </w:tcPr>
          <w:p w:rsidR="006A18B5" w:rsidRPr="0026715E" w:rsidRDefault="006A18B5" w:rsidP="00BA3F9F">
            <w:pPr>
              <w:tabs>
                <w:tab w:val="decimal" w:pos="793"/>
              </w:tabs>
              <w:spacing w:line="300" w:lineRule="exact"/>
              <w:ind w:right="-42"/>
              <w:jc w:val="both"/>
              <w:rPr>
                <w:rFonts w:ascii="Arial" w:hAnsi="Arial"/>
                <w:spacing w:val="-4"/>
                <w:sz w:val="20"/>
                <w:szCs w:val="20"/>
              </w:rPr>
            </w:pPr>
          </w:p>
        </w:tc>
        <w:tc>
          <w:tcPr>
            <w:tcW w:w="1215" w:type="dxa"/>
            <w:vAlign w:val="bottom"/>
          </w:tcPr>
          <w:p w:rsidR="006A18B5" w:rsidRPr="0026715E" w:rsidRDefault="006A18B5" w:rsidP="00BA3F9F">
            <w:pPr>
              <w:tabs>
                <w:tab w:val="decimal" w:pos="793"/>
              </w:tabs>
              <w:spacing w:line="300" w:lineRule="exact"/>
              <w:ind w:right="-42"/>
              <w:jc w:val="both"/>
              <w:rPr>
                <w:rFonts w:ascii="Arial" w:hAnsi="Arial"/>
                <w:spacing w:val="-4"/>
                <w:sz w:val="20"/>
                <w:szCs w:val="20"/>
              </w:rPr>
            </w:pPr>
          </w:p>
        </w:tc>
      </w:tr>
      <w:tr w:rsidR="00561C6B" w:rsidRPr="0026715E" w:rsidTr="00F94A43">
        <w:trPr>
          <w:trHeight w:val="325"/>
        </w:trPr>
        <w:tc>
          <w:tcPr>
            <w:tcW w:w="3840" w:type="dxa"/>
          </w:tcPr>
          <w:p w:rsidR="00561C6B" w:rsidRPr="0026715E" w:rsidRDefault="00561C6B" w:rsidP="00561C6B">
            <w:pPr>
              <w:tabs>
                <w:tab w:val="left" w:pos="1440"/>
              </w:tabs>
              <w:spacing w:line="300" w:lineRule="exact"/>
              <w:ind w:left="12"/>
              <w:rPr>
                <w:rFonts w:ascii="Arial" w:hAnsi="Arial" w:cs="Arial"/>
                <w:sz w:val="20"/>
                <w:szCs w:val="20"/>
              </w:rPr>
            </w:pPr>
            <w:r w:rsidRPr="0026715E">
              <w:rPr>
                <w:rFonts w:ascii="Arial" w:hAnsi="Arial" w:cs="Arial"/>
                <w:sz w:val="20"/>
                <w:szCs w:val="20"/>
              </w:rPr>
              <w:t>Current income tax charge</w:t>
            </w:r>
          </w:p>
        </w:tc>
        <w:tc>
          <w:tcPr>
            <w:tcW w:w="1215" w:type="dxa"/>
            <w:vAlign w:val="bottom"/>
          </w:tcPr>
          <w:p w:rsidR="00561C6B" w:rsidRPr="00561C6B" w:rsidRDefault="00561C6B" w:rsidP="00561C6B">
            <w:pPr>
              <w:tabs>
                <w:tab w:val="decimal" w:pos="972"/>
              </w:tabs>
              <w:spacing w:line="300" w:lineRule="exact"/>
              <w:ind w:left="-18"/>
              <w:jc w:val="both"/>
              <w:rPr>
                <w:rFonts w:ascii="Arial" w:hAnsi="Arial" w:cs="Arial"/>
                <w:sz w:val="20"/>
                <w:szCs w:val="20"/>
              </w:rPr>
            </w:pPr>
            <w:r w:rsidRPr="00561C6B">
              <w:rPr>
                <w:rFonts w:ascii="Arial" w:hAnsi="Arial" w:cs="Arial"/>
                <w:sz w:val="20"/>
                <w:szCs w:val="20"/>
              </w:rPr>
              <w:t>341,064</w:t>
            </w:r>
          </w:p>
        </w:tc>
        <w:tc>
          <w:tcPr>
            <w:tcW w:w="1215" w:type="dxa"/>
            <w:vAlign w:val="bottom"/>
          </w:tcPr>
          <w:p w:rsidR="00561C6B" w:rsidRPr="00561C6B" w:rsidRDefault="00561C6B" w:rsidP="00561C6B">
            <w:pPr>
              <w:tabs>
                <w:tab w:val="decimal" w:pos="972"/>
              </w:tabs>
              <w:spacing w:line="300" w:lineRule="exact"/>
              <w:ind w:left="-18"/>
              <w:jc w:val="both"/>
              <w:rPr>
                <w:rFonts w:ascii="Arial" w:hAnsi="Arial" w:cs="Arial"/>
                <w:sz w:val="20"/>
                <w:szCs w:val="20"/>
              </w:rPr>
            </w:pPr>
            <w:r w:rsidRPr="00561C6B">
              <w:rPr>
                <w:rFonts w:ascii="Arial" w:hAnsi="Arial" w:cs="Arial"/>
                <w:sz w:val="20"/>
                <w:szCs w:val="20"/>
              </w:rPr>
              <w:t>338,415</w:t>
            </w:r>
          </w:p>
        </w:tc>
        <w:tc>
          <w:tcPr>
            <w:tcW w:w="1215" w:type="dxa"/>
            <w:vAlign w:val="bottom"/>
          </w:tcPr>
          <w:p w:rsidR="00561C6B" w:rsidRPr="00561C6B" w:rsidRDefault="00561C6B" w:rsidP="00561C6B">
            <w:pPr>
              <w:tabs>
                <w:tab w:val="decimal" w:pos="972"/>
              </w:tabs>
              <w:spacing w:line="300" w:lineRule="exact"/>
              <w:ind w:left="-18"/>
              <w:jc w:val="both"/>
              <w:rPr>
                <w:rFonts w:ascii="Arial" w:hAnsi="Arial" w:cs="Arial"/>
                <w:sz w:val="20"/>
                <w:szCs w:val="20"/>
              </w:rPr>
            </w:pPr>
            <w:r w:rsidRPr="00561C6B">
              <w:rPr>
                <w:rFonts w:ascii="Arial" w:hAnsi="Arial" w:cs="Arial"/>
                <w:sz w:val="20"/>
                <w:szCs w:val="20"/>
              </w:rPr>
              <w:t>323,730</w:t>
            </w:r>
          </w:p>
        </w:tc>
        <w:tc>
          <w:tcPr>
            <w:tcW w:w="1215" w:type="dxa"/>
            <w:vAlign w:val="bottom"/>
          </w:tcPr>
          <w:p w:rsidR="00561C6B" w:rsidRPr="0026715E" w:rsidRDefault="00561C6B" w:rsidP="00561C6B">
            <w:pPr>
              <w:tabs>
                <w:tab w:val="decimal" w:pos="972"/>
              </w:tabs>
              <w:spacing w:line="300" w:lineRule="exact"/>
              <w:ind w:left="-18"/>
              <w:jc w:val="both"/>
              <w:rPr>
                <w:rFonts w:ascii="Arial" w:hAnsi="Arial" w:cs="Arial"/>
                <w:sz w:val="20"/>
                <w:szCs w:val="20"/>
              </w:rPr>
            </w:pPr>
            <w:r>
              <w:rPr>
                <w:rFonts w:ascii="Arial" w:hAnsi="Arial" w:cs="Arial"/>
                <w:sz w:val="20"/>
                <w:szCs w:val="20"/>
              </w:rPr>
              <w:t>318,665</w:t>
            </w:r>
          </w:p>
        </w:tc>
      </w:tr>
      <w:tr w:rsidR="00561C6B" w:rsidRPr="0026715E" w:rsidTr="00F94A43">
        <w:trPr>
          <w:trHeight w:val="311"/>
        </w:trPr>
        <w:tc>
          <w:tcPr>
            <w:tcW w:w="3840" w:type="dxa"/>
          </w:tcPr>
          <w:p w:rsidR="00561C6B" w:rsidRPr="0026715E" w:rsidRDefault="00561C6B" w:rsidP="00561C6B">
            <w:pPr>
              <w:tabs>
                <w:tab w:val="left" w:pos="1440"/>
              </w:tabs>
              <w:spacing w:line="300" w:lineRule="exact"/>
              <w:ind w:left="312" w:hanging="333"/>
              <w:rPr>
                <w:rFonts w:ascii="Arial" w:hAnsi="Arial"/>
                <w:sz w:val="20"/>
                <w:szCs w:val="20"/>
              </w:rPr>
            </w:pPr>
            <w:r w:rsidRPr="0026715E">
              <w:rPr>
                <w:rFonts w:ascii="Arial" w:hAnsi="Arial"/>
                <w:sz w:val="20"/>
                <w:szCs w:val="20"/>
              </w:rPr>
              <w:t xml:space="preserve"> Adjustment in respect of income tax </w:t>
            </w:r>
          </w:p>
          <w:p w:rsidR="00561C6B" w:rsidRPr="0026715E" w:rsidRDefault="00561C6B" w:rsidP="00561C6B">
            <w:pPr>
              <w:tabs>
                <w:tab w:val="left" w:pos="567"/>
                <w:tab w:val="left" w:pos="1134"/>
                <w:tab w:val="left" w:pos="1701"/>
              </w:tabs>
              <w:spacing w:line="300" w:lineRule="exact"/>
              <w:ind w:left="12" w:right="-108" w:hanging="12"/>
              <w:rPr>
                <w:rFonts w:ascii="Arial" w:hAnsi="Arial" w:cs="Arial"/>
                <w:b/>
                <w:bCs/>
                <w:color w:val="000000"/>
                <w:sz w:val="20"/>
                <w:szCs w:val="20"/>
              </w:rPr>
            </w:pPr>
            <w:r w:rsidRPr="0026715E">
              <w:rPr>
                <w:rFonts w:ascii="Arial" w:hAnsi="Arial"/>
                <w:sz w:val="20"/>
                <w:szCs w:val="20"/>
              </w:rPr>
              <w:t xml:space="preserve">   of previous years</w:t>
            </w:r>
          </w:p>
        </w:tc>
        <w:tc>
          <w:tcPr>
            <w:tcW w:w="1215" w:type="dxa"/>
            <w:vAlign w:val="bottom"/>
          </w:tcPr>
          <w:p w:rsidR="00561C6B" w:rsidRPr="00561C6B" w:rsidRDefault="00561C6B" w:rsidP="00561C6B">
            <w:pPr>
              <w:tabs>
                <w:tab w:val="decimal" w:pos="972"/>
              </w:tabs>
              <w:spacing w:line="300" w:lineRule="exact"/>
              <w:ind w:left="-18"/>
              <w:jc w:val="both"/>
              <w:rPr>
                <w:rFonts w:ascii="Arial" w:hAnsi="Arial" w:cs="Arial"/>
                <w:sz w:val="20"/>
                <w:szCs w:val="20"/>
              </w:rPr>
            </w:pPr>
            <w:r w:rsidRPr="00561C6B">
              <w:rPr>
                <w:rFonts w:ascii="Arial" w:hAnsi="Arial" w:cs="Arial"/>
                <w:sz w:val="20"/>
                <w:szCs w:val="20"/>
              </w:rPr>
              <w:t>-</w:t>
            </w:r>
          </w:p>
        </w:tc>
        <w:tc>
          <w:tcPr>
            <w:tcW w:w="1215" w:type="dxa"/>
            <w:vAlign w:val="bottom"/>
          </w:tcPr>
          <w:p w:rsidR="00561C6B" w:rsidRPr="00561C6B" w:rsidRDefault="00561C6B" w:rsidP="00561C6B">
            <w:pPr>
              <w:tabs>
                <w:tab w:val="decimal" w:pos="972"/>
              </w:tabs>
              <w:spacing w:line="300" w:lineRule="exact"/>
              <w:ind w:left="-18"/>
              <w:jc w:val="both"/>
              <w:rPr>
                <w:rFonts w:ascii="Arial" w:hAnsi="Arial" w:cs="Arial"/>
                <w:sz w:val="20"/>
                <w:szCs w:val="20"/>
              </w:rPr>
            </w:pPr>
            <w:r w:rsidRPr="00561C6B">
              <w:rPr>
                <w:rFonts w:ascii="Arial" w:hAnsi="Arial" w:cs="Arial"/>
                <w:sz w:val="20"/>
                <w:szCs w:val="20"/>
              </w:rPr>
              <w:t>(51,134)</w:t>
            </w:r>
          </w:p>
        </w:tc>
        <w:tc>
          <w:tcPr>
            <w:tcW w:w="1215" w:type="dxa"/>
            <w:vAlign w:val="bottom"/>
          </w:tcPr>
          <w:p w:rsidR="00561C6B" w:rsidRPr="00561C6B" w:rsidRDefault="00561C6B" w:rsidP="00561C6B">
            <w:pPr>
              <w:tabs>
                <w:tab w:val="decimal" w:pos="972"/>
              </w:tabs>
              <w:spacing w:line="300" w:lineRule="exact"/>
              <w:ind w:left="-18"/>
              <w:jc w:val="both"/>
              <w:rPr>
                <w:rFonts w:ascii="Arial" w:hAnsi="Arial" w:cs="Arial"/>
                <w:sz w:val="20"/>
                <w:szCs w:val="20"/>
              </w:rPr>
            </w:pPr>
            <w:r w:rsidRPr="00561C6B">
              <w:rPr>
                <w:rFonts w:ascii="Arial" w:hAnsi="Arial" w:cs="Arial"/>
                <w:sz w:val="20"/>
                <w:szCs w:val="20"/>
              </w:rPr>
              <w:t>-</w:t>
            </w:r>
          </w:p>
        </w:tc>
        <w:tc>
          <w:tcPr>
            <w:tcW w:w="1215" w:type="dxa"/>
            <w:vAlign w:val="bottom"/>
          </w:tcPr>
          <w:p w:rsidR="00561C6B" w:rsidRPr="0026715E" w:rsidRDefault="00561C6B" w:rsidP="00561C6B">
            <w:pPr>
              <w:tabs>
                <w:tab w:val="decimal" w:pos="972"/>
              </w:tabs>
              <w:spacing w:line="300" w:lineRule="exact"/>
              <w:ind w:left="-18"/>
              <w:jc w:val="both"/>
              <w:rPr>
                <w:rFonts w:ascii="Arial" w:hAnsi="Arial" w:cs="Arial"/>
                <w:sz w:val="20"/>
                <w:szCs w:val="20"/>
              </w:rPr>
            </w:pPr>
            <w:r w:rsidRPr="0026715E">
              <w:rPr>
                <w:rFonts w:ascii="Arial" w:hAnsi="Arial" w:cs="Arial"/>
                <w:sz w:val="20"/>
                <w:szCs w:val="20"/>
              </w:rPr>
              <w:t>(51,134)</w:t>
            </w:r>
          </w:p>
        </w:tc>
      </w:tr>
      <w:tr w:rsidR="00561C6B" w:rsidRPr="0026715E" w:rsidTr="00F94A43">
        <w:trPr>
          <w:trHeight w:val="311"/>
        </w:trPr>
        <w:tc>
          <w:tcPr>
            <w:tcW w:w="3840" w:type="dxa"/>
          </w:tcPr>
          <w:p w:rsidR="00561C6B" w:rsidRPr="0026715E" w:rsidRDefault="00561C6B" w:rsidP="00561C6B">
            <w:pPr>
              <w:tabs>
                <w:tab w:val="left" w:pos="567"/>
                <w:tab w:val="left" w:pos="1134"/>
                <w:tab w:val="left" w:pos="1701"/>
              </w:tabs>
              <w:spacing w:line="300" w:lineRule="exact"/>
              <w:ind w:left="12" w:right="-108" w:hanging="12"/>
              <w:rPr>
                <w:rFonts w:ascii="Arial" w:hAnsi="Arial" w:cs="Arial"/>
                <w:b/>
                <w:bCs/>
                <w:color w:val="000000"/>
                <w:sz w:val="20"/>
                <w:szCs w:val="20"/>
              </w:rPr>
            </w:pPr>
            <w:r w:rsidRPr="0026715E">
              <w:rPr>
                <w:rFonts w:ascii="Arial" w:hAnsi="Arial" w:cs="Arial"/>
                <w:b/>
                <w:bCs/>
                <w:color w:val="000000"/>
                <w:sz w:val="20"/>
                <w:szCs w:val="20"/>
              </w:rPr>
              <w:t>Deferred tax:</w:t>
            </w:r>
          </w:p>
        </w:tc>
        <w:tc>
          <w:tcPr>
            <w:tcW w:w="1215" w:type="dxa"/>
            <w:vAlign w:val="bottom"/>
          </w:tcPr>
          <w:p w:rsidR="00561C6B" w:rsidRPr="00561C6B" w:rsidRDefault="00561C6B" w:rsidP="00561C6B">
            <w:pPr>
              <w:tabs>
                <w:tab w:val="decimal" w:pos="972"/>
              </w:tabs>
              <w:spacing w:line="300" w:lineRule="exact"/>
              <w:ind w:left="-18"/>
              <w:jc w:val="both"/>
              <w:rPr>
                <w:rFonts w:ascii="Arial" w:hAnsi="Arial" w:cs="Arial"/>
                <w:sz w:val="20"/>
                <w:szCs w:val="20"/>
              </w:rPr>
            </w:pPr>
          </w:p>
        </w:tc>
        <w:tc>
          <w:tcPr>
            <w:tcW w:w="1215" w:type="dxa"/>
            <w:vAlign w:val="bottom"/>
          </w:tcPr>
          <w:p w:rsidR="00561C6B" w:rsidRPr="00561C6B" w:rsidRDefault="00561C6B" w:rsidP="00561C6B">
            <w:pPr>
              <w:tabs>
                <w:tab w:val="decimal" w:pos="972"/>
              </w:tabs>
              <w:spacing w:line="300" w:lineRule="exact"/>
              <w:ind w:left="-18"/>
              <w:jc w:val="both"/>
              <w:rPr>
                <w:rFonts w:ascii="Arial" w:hAnsi="Arial" w:cs="Arial"/>
                <w:sz w:val="20"/>
                <w:szCs w:val="20"/>
              </w:rPr>
            </w:pPr>
          </w:p>
        </w:tc>
        <w:tc>
          <w:tcPr>
            <w:tcW w:w="1215" w:type="dxa"/>
            <w:vAlign w:val="bottom"/>
          </w:tcPr>
          <w:p w:rsidR="00561C6B" w:rsidRPr="00561C6B" w:rsidRDefault="00561C6B" w:rsidP="00561C6B">
            <w:pPr>
              <w:tabs>
                <w:tab w:val="decimal" w:pos="972"/>
              </w:tabs>
              <w:spacing w:line="300" w:lineRule="exact"/>
              <w:ind w:left="-18"/>
              <w:jc w:val="both"/>
              <w:rPr>
                <w:rFonts w:ascii="Arial" w:hAnsi="Arial" w:cs="Arial"/>
                <w:sz w:val="20"/>
                <w:szCs w:val="20"/>
              </w:rPr>
            </w:pPr>
          </w:p>
        </w:tc>
        <w:tc>
          <w:tcPr>
            <w:tcW w:w="1215" w:type="dxa"/>
            <w:vAlign w:val="bottom"/>
          </w:tcPr>
          <w:p w:rsidR="00561C6B" w:rsidRPr="0026715E" w:rsidRDefault="00561C6B" w:rsidP="00561C6B">
            <w:pPr>
              <w:tabs>
                <w:tab w:val="decimal" w:pos="972"/>
              </w:tabs>
              <w:spacing w:line="300" w:lineRule="exact"/>
              <w:ind w:left="-18"/>
              <w:jc w:val="both"/>
              <w:rPr>
                <w:rFonts w:ascii="Arial" w:hAnsi="Arial" w:cs="Arial"/>
                <w:sz w:val="20"/>
                <w:szCs w:val="20"/>
              </w:rPr>
            </w:pPr>
          </w:p>
        </w:tc>
      </w:tr>
      <w:tr w:rsidR="00561C6B" w:rsidRPr="0026715E" w:rsidTr="00F94A43">
        <w:trPr>
          <w:trHeight w:val="650"/>
        </w:trPr>
        <w:tc>
          <w:tcPr>
            <w:tcW w:w="3840" w:type="dxa"/>
          </w:tcPr>
          <w:p w:rsidR="00561C6B" w:rsidRPr="0026715E" w:rsidRDefault="00561C6B" w:rsidP="00561C6B">
            <w:pPr>
              <w:tabs>
                <w:tab w:val="left" w:pos="567"/>
                <w:tab w:val="left" w:pos="1134"/>
                <w:tab w:val="left" w:pos="1701"/>
              </w:tabs>
              <w:spacing w:line="300" w:lineRule="exact"/>
              <w:ind w:left="222" w:hanging="210"/>
              <w:rPr>
                <w:rFonts w:ascii="Arial" w:hAnsi="Arial" w:cs="Arial"/>
                <w:sz w:val="20"/>
                <w:szCs w:val="20"/>
                <w:cs/>
              </w:rPr>
            </w:pPr>
            <w:r w:rsidRPr="0026715E">
              <w:rPr>
                <w:rFonts w:ascii="Arial" w:hAnsi="Arial" w:cs="Arial"/>
                <w:sz w:val="20"/>
                <w:szCs w:val="20"/>
              </w:rPr>
              <w:t xml:space="preserve">Relating to origination and reversal of temporary differences  </w:t>
            </w:r>
          </w:p>
        </w:tc>
        <w:tc>
          <w:tcPr>
            <w:tcW w:w="1215" w:type="dxa"/>
            <w:vAlign w:val="bottom"/>
          </w:tcPr>
          <w:p w:rsidR="00561C6B" w:rsidRPr="00561C6B" w:rsidRDefault="00561C6B" w:rsidP="00561C6B">
            <w:pPr>
              <w:tabs>
                <w:tab w:val="decimal" w:pos="972"/>
              </w:tabs>
              <w:spacing w:line="300" w:lineRule="exact"/>
              <w:ind w:left="-18"/>
              <w:jc w:val="both"/>
              <w:rPr>
                <w:rFonts w:ascii="Arial" w:hAnsi="Arial" w:cs="Arial"/>
                <w:sz w:val="20"/>
                <w:szCs w:val="20"/>
              </w:rPr>
            </w:pPr>
            <w:r w:rsidRPr="00561C6B">
              <w:rPr>
                <w:rFonts w:ascii="Arial" w:hAnsi="Arial" w:cs="Arial"/>
                <w:sz w:val="20"/>
                <w:szCs w:val="20"/>
              </w:rPr>
              <w:t>(34,331)</w:t>
            </w:r>
          </w:p>
        </w:tc>
        <w:tc>
          <w:tcPr>
            <w:tcW w:w="1215" w:type="dxa"/>
            <w:vAlign w:val="bottom"/>
          </w:tcPr>
          <w:p w:rsidR="00561C6B" w:rsidRPr="00561C6B" w:rsidRDefault="00561C6B" w:rsidP="00561C6B">
            <w:pPr>
              <w:tabs>
                <w:tab w:val="decimal" w:pos="972"/>
              </w:tabs>
              <w:spacing w:line="300" w:lineRule="exact"/>
              <w:ind w:left="-18"/>
              <w:jc w:val="both"/>
              <w:rPr>
                <w:rFonts w:ascii="Arial" w:hAnsi="Arial" w:cs="Arial"/>
                <w:sz w:val="20"/>
                <w:szCs w:val="20"/>
              </w:rPr>
            </w:pPr>
            <w:r w:rsidRPr="00561C6B">
              <w:rPr>
                <w:rFonts w:ascii="Arial" w:hAnsi="Arial" w:cs="Arial"/>
                <w:sz w:val="20"/>
                <w:szCs w:val="20"/>
              </w:rPr>
              <w:t>53,964</w:t>
            </w:r>
          </w:p>
        </w:tc>
        <w:tc>
          <w:tcPr>
            <w:tcW w:w="1215" w:type="dxa"/>
            <w:vAlign w:val="bottom"/>
          </w:tcPr>
          <w:p w:rsidR="00561C6B" w:rsidRPr="00561C6B" w:rsidRDefault="00561C6B" w:rsidP="00561C6B">
            <w:pPr>
              <w:tabs>
                <w:tab w:val="decimal" w:pos="972"/>
              </w:tabs>
              <w:spacing w:line="300" w:lineRule="exact"/>
              <w:ind w:left="-18"/>
              <w:jc w:val="both"/>
              <w:rPr>
                <w:rFonts w:ascii="Arial" w:hAnsi="Arial" w:cs="Arial"/>
                <w:sz w:val="20"/>
                <w:szCs w:val="20"/>
              </w:rPr>
            </w:pPr>
            <w:r w:rsidRPr="00561C6B">
              <w:rPr>
                <w:rFonts w:ascii="Arial" w:hAnsi="Arial" w:cs="Arial"/>
                <w:sz w:val="20"/>
                <w:szCs w:val="20"/>
              </w:rPr>
              <w:t>(30,089)</w:t>
            </w:r>
          </w:p>
        </w:tc>
        <w:tc>
          <w:tcPr>
            <w:tcW w:w="1215" w:type="dxa"/>
            <w:vAlign w:val="bottom"/>
          </w:tcPr>
          <w:p w:rsidR="00561C6B" w:rsidRPr="0026715E" w:rsidRDefault="00561C6B" w:rsidP="00561C6B">
            <w:pPr>
              <w:tabs>
                <w:tab w:val="decimal" w:pos="972"/>
              </w:tabs>
              <w:spacing w:line="300" w:lineRule="exact"/>
              <w:ind w:left="-18"/>
              <w:jc w:val="both"/>
              <w:rPr>
                <w:rFonts w:ascii="Arial" w:hAnsi="Arial" w:cs="Arial"/>
                <w:sz w:val="20"/>
                <w:szCs w:val="20"/>
              </w:rPr>
            </w:pPr>
            <w:r>
              <w:rPr>
                <w:rFonts w:ascii="Arial" w:hAnsi="Arial" w:cs="Arial"/>
                <w:sz w:val="20"/>
                <w:szCs w:val="20"/>
              </w:rPr>
              <w:t>27,386</w:t>
            </w:r>
          </w:p>
        </w:tc>
      </w:tr>
      <w:tr w:rsidR="00561C6B" w:rsidRPr="0026715E" w:rsidTr="00F94A43">
        <w:trPr>
          <w:trHeight w:val="650"/>
        </w:trPr>
        <w:tc>
          <w:tcPr>
            <w:tcW w:w="3840" w:type="dxa"/>
          </w:tcPr>
          <w:p w:rsidR="00561C6B" w:rsidRPr="0026715E" w:rsidRDefault="00561C6B" w:rsidP="00561C6B">
            <w:pPr>
              <w:tabs>
                <w:tab w:val="left" w:pos="567"/>
                <w:tab w:val="left" w:pos="1134"/>
                <w:tab w:val="left" w:pos="1701"/>
              </w:tabs>
              <w:spacing w:line="300" w:lineRule="exact"/>
              <w:ind w:left="222" w:hanging="210"/>
              <w:rPr>
                <w:rFonts w:ascii="Arial" w:hAnsi="Arial" w:cs="Arial"/>
                <w:sz w:val="20"/>
                <w:szCs w:val="20"/>
                <w:cs/>
              </w:rPr>
            </w:pPr>
            <w:r w:rsidRPr="0026715E">
              <w:rPr>
                <w:rFonts w:ascii="Arial" w:hAnsi="Arial" w:cs="Arial"/>
                <w:sz w:val="20"/>
                <w:szCs w:val="20"/>
              </w:rPr>
              <w:t xml:space="preserve">Amortisation of income tax liability on acquisition of an entity </w:t>
            </w:r>
          </w:p>
        </w:tc>
        <w:tc>
          <w:tcPr>
            <w:tcW w:w="1215" w:type="dxa"/>
            <w:vAlign w:val="bottom"/>
          </w:tcPr>
          <w:p w:rsidR="00561C6B" w:rsidRPr="00561C6B" w:rsidRDefault="00561C6B" w:rsidP="00561C6B">
            <w:pPr>
              <w:pBdr>
                <w:bottom w:val="single" w:sz="4" w:space="1" w:color="auto"/>
              </w:pBdr>
              <w:tabs>
                <w:tab w:val="decimal" w:pos="972"/>
              </w:tabs>
              <w:spacing w:line="300" w:lineRule="exact"/>
              <w:ind w:left="-18"/>
              <w:jc w:val="both"/>
              <w:rPr>
                <w:rFonts w:ascii="Arial" w:hAnsi="Arial" w:cs="Arial"/>
                <w:sz w:val="20"/>
                <w:szCs w:val="20"/>
              </w:rPr>
            </w:pPr>
            <w:r w:rsidRPr="00561C6B">
              <w:rPr>
                <w:rFonts w:ascii="Arial" w:hAnsi="Arial" w:cs="Arial"/>
                <w:sz w:val="20"/>
                <w:szCs w:val="20"/>
              </w:rPr>
              <w:t>(437)</w:t>
            </w:r>
          </w:p>
        </w:tc>
        <w:tc>
          <w:tcPr>
            <w:tcW w:w="1215" w:type="dxa"/>
            <w:vAlign w:val="bottom"/>
          </w:tcPr>
          <w:p w:rsidR="00561C6B" w:rsidRPr="00561C6B" w:rsidRDefault="00561C6B" w:rsidP="00561C6B">
            <w:pPr>
              <w:pBdr>
                <w:bottom w:val="single" w:sz="4" w:space="1" w:color="auto"/>
              </w:pBdr>
              <w:tabs>
                <w:tab w:val="decimal" w:pos="972"/>
              </w:tabs>
              <w:spacing w:line="300" w:lineRule="exact"/>
              <w:ind w:left="-18"/>
              <w:jc w:val="both"/>
              <w:rPr>
                <w:rFonts w:ascii="Arial" w:hAnsi="Arial" w:cs="Arial"/>
                <w:sz w:val="20"/>
                <w:szCs w:val="20"/>
              </w:rPr>
            </w:pPr>
            <w:r w:rsidRPr="00561C6B">
              <w:rPr>
                <w:rFonts w:ascii="Arial" w:hAnsi="Arial" w:cs="Arial"/>
                <w:sz w:val="20"/>
                <w:szCs w:val="20"/>
              </w:rPr>
              <w:t>(436)</w:t>
            </w:r>
          </w:p>
        </w:tc>
        <w:tc>
          <w:tcPr>
            <w:tcW w:w="1215" w:type="dxa"/>
            <w:vAlign w:val="bottom"/>
          </w:tcPr>
          <w:p w:rsidR="00561C6B" w:rsidRPr="00561C6B" w:rsidRDefault="00561C6B" w:rsidP="00561C6B">
            <w:pPr>
              <w:pBdr>
                <w:bottom w:val="single" w:sz="4" w:space="1" w:color="auto"/>
              </w:pBdr>
              <w:tabs>
                <w:tab w:val="decimal" w:pos="972"/>
              </w:tabs>
              <w:spacing w:line="300" w:lineRule="exact"/>
              <w:ind w:left="-18"/>
              <w:jc w:val="both"/>
              <w:rPr>
                <w:rFonts w:ascii="Arial" w:hAnsi="Arial" w:cs="Arial"/>
                <w:sz w:val="20"/>
                <w:szCs w:val="20"/>
              </w:rPr>
            </w:pPr>
            <w:r w:rsidRPr="00561C6B">
              <w:rPr>
                <w:rFonts w:ascii="Arial" w:hAnsi="Arial" w:cs="Arial"/>
                <w:sz w:val="20"/>
                <w:szCs w:val="20"/>
              </w:rPr>
              <w:t>-</w:t>
            </w:r>
          </w:p>
        </w:tc>
        <w:tc>
          <w:tcPr>
            <w:tcW w:w="1215" w:type="dxa"/>
            <w:vAlign w:val="bottom"/>
          </w:tcPr>
          <w:p w:rsidR="00561C6B" w:rsidRPr="0026715E" w:rsidRDefault="00561C6B" w:rsidP="00561C6B">
            <w:pPr>
              <w:pBdr>
                <w:bottom w:val="single" w:sz="4" w:space="1" w:color="auto"/>
              </w:pBdr>
              <w:tabs>
                <w:tab w:val="decimal" w:pos="972"/>
              </w:tabs>
              <w:spacing w:line="300" w:lineRule="exact"/>
              <w:ind w:left="-18"/>
              <w:jc w:val="both"/>
              <w:rPr>
                <w:rFonts w:ascii="Arial" w:hAnsi="Arial" w:cs="Arial"/>
                <w:sz w:val="20"/>
                <w:szCs w:val="20"/>
              </w:rPr>
            </w:pPr>
            <w:r w:rsidRPr="0026715E">
              <w:rPr>
                <w:rFonts w:ascii="Arial" w:hAnsi="Arial" w:cs="Arial"/>
                <w:sz w:val="20"/>
                <w:szCs w:val="20"/>
              </w:rPr>
              <w:t>-</w:t>
            </w:r>
          </w:p>
        </w:tc>
      </w:tr>
      <w:tr w:rsidR="00561C6B" w:rsidRPr="0026715E" w:rsidTr="00F94A43">
        <w:trPr>
          <w:trHeight w:val="650"/>
        </w:trPr>
        <w:tc>
          <w:tcPr>
            <w:tcW w:w="3840" w:type="dxa"/>
          </w:tcPr>
          <w:p w:rsidR="00561C6B" w:rsidRPr="0026715E" w:rsidRDefault="00561C6B" w:rsidP="00561C6B">
            <w:pPr>
              <w:tabs>
                <w:tab w:val="left" w:pos="567"/>
                <w:tab w:val="left" w:pos="1134"/>
                <w:tab w:val="left" w:pos="1701"/>
              </w:tabs>
              <w:spacing w:line="300" w:lineRule="exact"/>
              <w:ind w:left="312" w:right="-108" w:hanging="312"/>
              <w:rPr>
                <w:rFonts w:ascii="Arial" w:hAnsi="Arial" w:cs="Arial"/>
                <w:b/>
                <w:bCs/>
                <w:color w:val="000000"/>
                <w:sz w:val="20"/>
                <w:szCs w:val="20"/>
              </w:rPr>
            </w:pPr>
            <w:r w:rsidRPr="0026715E">
              <w:rPr>
                <w:rFonts w:ascii="Arial" w:hAnsi="Arial" w:cs="Arial"/>
                <w:b/>
                <w:bCs/>
                <w:color w:val="000000"/>
                <w:sz w:val="20"/>
                <w:szCs w:val="20"/>
              </w:rPr>
              <w:t>Tax expense reported in the statement of comprehensive income</w:t>
            </w:r>
          </w:p>
        </w:tc>
        <w:tc>
          <w:tcPr>
            <w:tcW w:w="1215" w:type="dxa"/>
            <w:vAlign w:val="bottom"/>
          </w:tcPr>
          <w:p w:rsidR="00561C6B" w:rsidRPr="00561C6B" w:rsidRDefault="00561C6B" w:rsidP="00561C6B">
            <w:pPr>
              <w:pBdr>
                <w:bottom w:val="double" w:sz="4" w:space="1" w:color="auto"/>
              </w:pBdr>
              <w:tabs>
                <w:tab w:val="decimal" w:pos="972"/>
              </w:tabs>
              <w:spacing w:line="300" w:lineRule="exact"/>
              <w:ind w:left="-18"/>
              <w:jc w:val="both"/>
              <w:rPr>
                <w:rFonts w:ascii="Arial" w:hAnsi="Arial" w:cs="Arial"/>
                <w:sz w:val="20"/>
                <w:szCs w:val="20"/>
              </w:rPr>
            </w:pPr>
            <w:r w:rsidRPr="00561C6B">
              <w:rPr>
                <w:rFonts w:ascii="Arial" w:hAnsi="Arial" w:cs="Arial"/>
                <w:sz w:val="20"/>
                <w:szCs w:val="20"/>
              </w:rPr>
              <w:t>306,296</w:t>
            </w:r>
          </w:p>
        </w:tc>
        <w:tc>
          <w:tcPr>
            <w:tcW w:w="1215" w:type="dxa"/>
            <w:vAlign w:val="bottom"/>
          </w:tcPr>
          <w:p w:rsidR="00561C6B" w:rsidRPr="00561C6B" w:rsidRDefault="00561C6B" w:rsidP="00561C6B">
            <w:pPr>
              <w:pBdr>
                <w:bottom w:val="double" w:sz="4" w:space="1" w:color="auto"/>
              </w:pBdr>
              <w:tabs>
                <w:tab w:val="decimal" w:pos="972"/>
              </w:tabs>
              <w:spacing w:line="300" w:lineRule="exact"/>
              <w:ind w:left="-18"/>
              <w:jc w:val="both"/>
              <w:rPr>
                <w:rFonts w:ascii="Arial" w:hAnsi="Arial" w:cs="Arial"/>
                <w:sz w:val="20"/>
                <w:szCs w:val="20"/>
              </w:rPr>
            </w:pPr>
            <w:r w:rsidRPr="00561C6B">
              <w:rPr>
                <w:rFonts w:ascii="Arial" w:hAnsi="Arial" w:cs="Arial"/>
                <w:sz w:val="20"/>
                <w:szCs w:val="20"/>
              </w:rPr>
              <w:t>340,809</w:t>
            </w:r>
          </w:p>
        </w:tc>
        <w:tc>
          <w:tcPr>
            <w:tcW w:w="1215" w:type="dxa"/>
            <w:vAlign w:val="bottom"/>
          </w:tcPr>
          <w:p w:rsidR="00561C6B" w:rsidRPr="00561C6B" w:rsidRDefault="00561C6B" w:rsidP="00561C6B">
            <w:pPr>
              <w:pBdr>
                <w:bottom w:val="double" w:sz="4" w:space="1" w:color="auto"/>
              </w:pBdr>
              <w:tabs>
                <w:tab w:val="decimal" w:pos="972"/>
              </w:tabs>
              <w:spacing w:line="300" w:lineRule="exact"/>
              <w:ind w:left="-18"/>
              <w:jc w:val="both"/>
              <w:rPr>
                <w:rFonts w:ascii="Arial" w:hAnsi="Arial" w:cs="Arial"/>
                <w:sz w:val="20"/>
                <w:szCs w:val="20"/>
              </w:rPr>
            </w:pPr>
            <w:r w:rsidRPr="00561C6B">
              <w:rPr>
                <w:rFonts w:ascii="Arial" w:hAnsi="Arial" w:cs="Arial"/>
                <w:sz w:val="20"/>
                <w:szCs w:val="20"/>
              </w:rPr>
              <w:t>293,641</w:t>
            </w:r>
          </w:p>
        </w:tc>
        <w:tc>
          <w:tcPr>
            <w:tcW w:w="1215" w:type="dxa"/>
            <w:vAlign w:val="bottom"/>
          </w:tcPr>
          <w:p w:rsidR="00561C6B" w:rsidRPr="0026715E" w:rsidRDefault="00561C6B" w:rsidP="00561C6B">
            <w:pPr>
              <w:pBdr>
                <w:bottom w:val="double" w:sz="4" w:space="1" w:color="auto"/>
              </w:pBdr>
              <w:tabs>
                <w:tab w:val="decimal" w:pos="972"/>
              </w:tabs>
              <w:spacing w:line="300" w:lineRule="exact"/>
              <w:ind w:left="-18"/>
              <w:jc w:val="both"/>
              <w:rPr>
                <w:rFonts w:ascii="Arial" w:hAnsi="Arial" w:cs="Arial"/>
                <w:sz w:val="20"/>
                <w:szCs w:val="20"/>
              </w:rPr>
            </w:pPr>
            <w:r w:rsidRPr="0026715E">
              <w:rPr>
                <w:rFonts w:ascii="Arial" w:hAnsi="Arial" w:cs="Arial"/>
                <w:sz w:val="20"/>
                <w:szCs w:val="20"/>
              </w:rPr>
              <w:t>294,917</w:t>
            </w:r>
          </w:p>
        </w:tc>
      </w:tr>
    </w:tbl>
    <w:p w:rsidR="00A46845" w:rsidRPr="0026715E" w:rsidRDefault="00A46845" w:rsidP="00A46845">
      <w:pPr>
        <w:tabs>
          <w:tab w:val="left" w:pos="540"/>
        </w:tabs>
        <w:spacing w:before="240" w:after="120" w:line="380" w:lineRule="exact"/>
        <w:ind w:left="547"/>
        <w:jc w:val="thaiDistribute"/>
        <w:rPr>
          <w:rFonts w:ascii="Arial" w:hAnsi="Arial"/>
          <w:sz w:val="22"/>
          <w:szCs w:val="22"/>
        </w:rPr>
      </w:pPr>
      <w:r w:rsidRPr="0026715E">
        <w:rPr>
          <w:rFonts w:ascii="Arial" w:hAnsi="Arial"/>
          <w:sz w:val="22"/>
          <w:szCs w:val="22"/>
        </w:rPr>
        <w:t>The reconciliation between accounting profit and in</w:t>
      </w:r>
      <w:r w:rsidR="00F43177" w:rsidRPr="0026715E">
        <w:rPr>
          <w:rFonts w:ascii="Arial" w:hAnsi="Arial"/>
          <w:sz w:val="22"/>
          <w:szCs w:val="22"/>
        </w:rPr>
        <w:t>come tax expense is shown below:</w:t>
      </w:r>
    </w:p>
    <w:tbl>
      <w:tblPr>
        <w:tblW w:w="8701" w:type="dxa"/>
        <w:tblInd w:w="588" w:type="dxa"/>
        <w:tblLayout w:type="fixed"/>
        <w:tblLook w:val="01E0" w:firstRow="1" w:lastRow="1" w:firstColumn="1" w:lastColumn="1" w:noHBand="0" w:noVBand="0"/>
      </w:tblPr>
      <w:tblGrid>
        <w:gridCol w:w="4110"/>
        <w:gridCol w:w="1147"/>
        <w:gridCol w:w="1148"/>
        <w:gridCol w:w="1148"/>
        <w:gridCol w:w="1148"/>
      </w:tblGrid>
      <w:tr w:rsidR="006A18B5" w:rsidRPr="0026715E" w:rsidTr="00F43177">
        <w:tc>
          <w:tcPr>
            <w:tcW w:w="4110" w:type="dxa"/>
          </w:tcPr>
          <w:p w:rsidR="006A18B5" w:rsidRPr="0026715E" w:rsidRDefault="006A18B5" w:rsidP="004C0213">
            <w:pPr>
              <w:tabs>
                <w:tab w:val="left" w:pos="1440"/>
              </w:tabs>
              <w:spacing w:line="340" w:lineRule="exact"/>
              <w:jc w:val="thaiDistribute"/>
              <w:rPr>
                <w:rFonts w:ascii="Arial" w:hAnsi="Arial"/>
                <w:spacing w:val="-4"/>
                <w:sz w:val="20"/>
                <w:szCs w:val="20"/>
              </w:rPr>
            </w:pPr>
          </w:p>
        </w:tc>
        <w:tc>
          <w:tcPr>
            <w:tcW w:w="4591" w:type="dxa"/>
            <w:gridSpan w:val="4"/>
          </w:tcPr>
          <w:p w:rsidR="006A18B5" w:rsidRPr="0026715E" w:rsidRDefault="006A18B5" w:rsidP="004C0213">
            <w:pPr>
              <w:spacing w:line="340" w:lineRule="exact"/>
              <w:jc w:val="right"/>
              <w:rPr>
                <w:rFonts w:ascii="Arial" w:hAnsi="Arial"/>
                <w:spacing w:val="-4"/>
                <w:sz w:val="20"/>
                <w:szCs w:val="20"/>
              </w:rPr>
            </w:pPr>
            <w:r w:rsidRPr="0026715E">
              <w:rPr>
                <w:rFonts w:ascii="Arial" w:hAnsi="Arial"/>
                <w:spacing w:val="-4"/>
                <w:sz w:val="20"/>
                <w:szCs w:val="20"/>
              </w:rPr>
              <w:t>(Unit: Thousand Baht)</w:t>
            </w:r>
          </w:p>
        </w:tc>
      </w:tr>
      <w:tr w:rsidR="00420FB3" w:rsidRPr="0026715E" w:rsidTr="00F43177">
        <w:tc>
          <w:tcPr>
            <w:tcW w:w="4110" w:type="dxa"/>
          </w:tcPr>
          <w:p w:rsidR="00420FB3" w:rsidRPr="0026715E" w:rsidRDefault="00420FB3" w:rsidP="004C0213">
            <w:pPr>
              <w:tabs>
                <w:tab w:val="left" w:pos="1440"/>
              </w:tabs>
              <w:spacing w:line="340" w:lineRule="exact"/>
              <w:jc w:val="thaiDistribute"/>
              <w:rPr>
                <w:rFonts w:ascii="Arial" w:hAnsi="Arial"/>
                <w:spacing w:val="-4"/>
                <w:sz w:val="20"/>
                <w:szCs w:val="20"/>
              </w:rPr>
            </w:pPr>
          </w:p>
        </w:tc>
        <w:tc>
          <w:tcPr>
            <w:tcW w:w="2295" w:type="dxa"/>
            <w:gridSpan w:val="2"/>
            <w:vAlign w:val="bottom"/>
          </w:tcPr>
          <w:p w:rsidR="00420FB3" w:rsidRPr="0026715E" w:rsidRDefault="00420FB3" w:rsidP="004C0213">
            <w:pPr>
              <w:pBdr>
                <w:bottom w:val="single" w:sz="6" w:space="1" w:color="auto"/>
              </w:pBdr>
              <w:spacing w:line="340" w:lineRule="exact"/>
              <w:ind w:right="27"/>
              <w:jc w:val="center"/>
              <w:rPr>
                <w:rFonts w:ascii="Arial" w:hAnsi="Arial" w:cs="Arial"/>
                <w:sz w:val="20"/>
                <w:szCs w:val="20"/>
              </w:rPr>
            </w:pPr>
            <w:r w:rsidRPr="0026715E">
              <w:rPr>
                <w:rFonts w:ascii="Arial" w:hAnsi="Arial" w:cs="Arial"/>
                <w:sz w:val="20"/>
                <w:szCs w:val="20"/>
              </w:rPr>
              <w:t xml:space="preserve">Consolidated </w:t>
            </w:r>
          </w:p>
          <w:p w:rsidR="00420FB3" w:rsidRPr="0026715E" w:rsidRDefault="00420FB3" w:rsidP="004C0213">
            <w:pPr>
              <w:pBdr>
                <w:bottom w:val="single" w:sz="6" w:space="1" w:color="auto"/>
              </w:pBdr>
              <w:spacing w:line="340" w:lineRule="exact"/>
              <w:ind w:right="27"/>
              <w:jc w:val="center"/>
              <w:rPr>
                <w:rFonts w:ascii="Arial" w:hAnsi="Arial" w:cs="Arial"/>
                <w:sz w:val="20"/>
                <w:szCs w:val="20"/>
              </w:rPr>
            </w:pPr>
            <w:r w:rsidRPr="0026715E">
              <w:rPr>
                <w:rFonts w:ascii="Arial" w:hAnsi="Arial" w:cs="Arial"/>
                <w:sz w:val="20"/>
                <w:szCs w:val="20"/>
              </w:rPr>
              <w:t>financial statements</w:t>
            </w:r>
          </w:p>
        </w:tc>
        <w:tc>
          <w:tcPr>
            <w:tcW w:w="2296" w:type="dxa"/>
            <w:gridSpan w:val="2"/>
            <w:vAlign w:val="bottom"/>
          </w:tcPr>
          <w:p w:rsidR="00420FB3" w:rsidRPr="0026715E" w:rsidRDefault="00420FB3" w:rsidP="004C0213">
            <w:pPr>
              <w:pBdr>
                <w:bottom w:val="single" w:sz="6" w:space="1" w:color="auto"/>
              </w:pBdr>
              <w:spacing w:line="340" w:lineRule="exact"/>
              <w:ind w:right="27"/>
              <w:jc w:val="center"/>
              <w:rPr>
                <w:rFonts w:ascii="Arial" w:hAnsi="Arial" w:cs="Arial"/>
                <w:sz w:val="20"/>
                <w:szCs w:val="20"/>
              </w:rPr>
            </w:pPr>
            <w:r w:rsidRPr="0026715E">
              <w:rPr>
                <w:rFonts w:ascii="Arial" w:hAnsi="Arial" w:cs="Arial"/>
                <w:sz w:val="20"/>
                <w:szCs w:val="20"/>
              </w:rPr>
              <w:t xml:space="preserve">Separate </w:t>
            </w:r>
          </w:p>
          <w:p w:rsidR="00420FB3" w:rsidRPr="0026715E" w:rsidRDefault="00420FB3" w:rsidP="004C0213">
            <w:pPr>
              <w:pBdr>
                <w:bottom w:val="single" w:sz="6" w:space="1" w:color="auto"/>
              </w:pBdr>
              <w:spacing w:line="340" w:lineRule="exact"/>
              <w:ind w:right="27"/>
              <w:jc w:val="center"/>
              <w:rPr>
                <w:rFonts w:ascii="Arial" w:hAnsi="Arial" w:cs="Arial"/>
                <w:sz w:val="20"/>
                <w:szCs w:val="20"/>
              </w:rPr>
            </w:pPr>
            <w:r w:rsidRPr="0026715E">
              <w:rPr>
                <w:rFonts w:ascii="Arial" w:hAnsi="Arial" w:cs="Arial"/>
                <w:sz w:val="20"/>
                <w:szCs w:val="20"/>
              </w:rPr>
              <w:t>financial statements</w:t>
            </w:r>
          </w:p>
        </w:tc>
      </w:tr>
      <w:tr w:rsidR="00420FB3" w:rsidRPr="0026715E" w:rsidTr="00F43177">
        <w:tc>
          <w:tcPr>
            <w:tcW w:w="4110" w:type="dxa"/>
          </w:tcPr>
          <w:p w:rsidR="00420FB3" w:rsidRPr="0026715E" w:rsidRDefault="00420FB3" w:rsidP="004C0213">
            <w:pPr>
              <w:tabs>
                <w:tab w:val="left" w:pos="1440"/>
              </w:tabs>
              <w:spacing w:line="340" w:lineRule="exact"/>
              <w:jc w:val="thaiDistribute"/>
              <w:rPr>
                <w:rFonts w:ascii="Arial" w:hAnsi="Arial"/>
                <w:spacing w:val="-4"/>
                <w:sz w:val="20"/>
                <w:szCs w:val="20"/>
              </w:rPr>
            </w:pPr>
          </w:p>
        </w:tc>
        <w:tc>
          <w:tcPr>
            <w:tcW w:w="1147" w:type="dxa"/>
          </w:tcPr>
          <w:p w:rsidR="00420FB3" w:rsidRPr="0026715E" w:rsidRDefault="00E771A4" w:rsidP="004C0213">
            <w:pPr>
              <w:pBdr>
                <w:bottom w:val="single" w:sz="4" w:space="1" w:color="auto"/>
              </w:pBdr>
              <w:spacing w:line="340" w:lineRule="exact"/>
              <w:ind w:right="27"/>
              <w:jc w:val="center"/>
              <w:rPr>
                <w:rFonts w:ascii="Arial" w:hAnsi="Arial" w:cs="Arial"/>
                <w:sz w:val="20"/>
                <w:szCs w:val="20"/>
              </w:rPr>
            </w:pPr>
            <w:r>
              <w:rPr>
                <w:rFonts w:ascii="Arial" w:hAnsi="Arial" w:cs="Arial"/>
                <w:sz w:val="20"/>
                <w:szCs w:val="20"/>
              </w:rPr>
              <w:t>2016</w:t>
            </w:r>
          </w:p>
        </w:tc>
        <w:tc>
          <w:tcPr>
            <w:tcW w:w="1148" w:type="dxa"/>
          </w:tcPr>
          <w:p w:rsidR="00420FB3" w:rsidRPr="0026715E" w:rsidRDefault="00E771A4" w:rsidP="004C0213">
            <w:pPr>
              <w:pBdr>
                <w:bottom w:val="single" w:sz="4" w:space="1" w:color="auto"/>
              </w:pBdr>
              <w:spacing w:line="340" w:lineRule="exact"/>
              <w:ind w:right="27"/>
              <w:jc w:val="center"/>
              <w:rPr>
                <w:rFonts w:ascii="Arial" w:hAnsi="Arial" w:cs="Arial"/>
                <w:sz w:val="20"/>
                <w:szCs w:val="20"/>
              </w:rPr>
            </w:pPr>
            <w:r>
              <w:rPr>
                <w:rFonts w:ascii="Arial" w:hAnsi="Arial" w:cs="Arial"/>
                <w:sz w:val="20"/>
                <w:szCs w:val="20"/>
              </w:rPr>
              <w:t>2015</w:t>
            </w:r>
          </w:p>
        </w:tc>
        <w:tc>
          <w:tcPr>
            <w:tcW w:w="1148" w:type="dxa"/>
          </w:tcPr>
          <w:p w:rsidR="00420FB3" w:rsidRPr="0026715E" w:rsidRDefault="00E771A4" w:rsidP="004C0213">
            <w:pPr>
              <w:pBdr>
                <w:bottom w:val="single" w:sz="4" w:space="1" w:color="auto"/>
              </w:pBdr>
              <w:spacing w:line="340" w:lineRule="exact"/>
              <w:ind w:right="27"/>
              <w:jc w:val="center"/>
              <w:rPr>
                <w:rFonts w:ascii="Arial" w:hAnsi="Arial" w:cs="Arial"/>
                <w:sz w:val="20"/>
                <w:szCs w:val="20"/>
              </w:rPr>
            </w:pPr>
            <w:r>
              <w:rPr>
                <w:rFonts w:ascii="Arial" w:hAnsi="Arial" w:cs="Arial"/>
                <w:sz w:val="20"/>
                <w:szCs w:val="20"/>
              </w:rPr>
              <w:t>2016</w:t>
            </w:r>
          </w:p>
        </w:tc>
        <w:tc>
          <w:tcPr>
            <w:tcW w:w="1148" w:type="dxa"/>
          </w:tcPr>
          <w:p w:rsidR="00420FB3" w:rsidRPr="0026715E" w:rsidRDefault="00E771A4" w:rsidP="004C0213">
            <w:pPr>
              <w:pBdr>
                <w:bottom w:val="single" w:sz="4" w:space="1" w:color="auto"/>
              </w:pBdr>
              <w:spacing w:line="340" w:lineRule="exact"/>
              <w:ind w:right="27"/>
              <w:jc w:val="center"/>
              <w:rPr>
                <w:rFonts w:ascii="Arial" w:hAnsi="Arial" w:cs="Arial"/>
                <w:sz w:val="20"/>
                <w:szCs w:val="20"/>
              </w:rPr>
            </w:pPr>
            <w:r>
              <w:rPr>
                <w:rFonts w:ascii="Arial" w:hAnsi="Arial" w:cs="Arial"/>
                <w:sz w:val="20"/>
                <w:szCs w:val="20"/>
              </w:rPr>
              <w:t>2015</w:t>
            </w:r>
          </w:p>
        </w:tc>
      </w:tr>
      <w:tr w:rsidR="00BA3F9F" w:rsidRPr="0026715E" w:rsidTr="00F43177">
        <w:tc>
          <w:tcPr>
            <w:tcW w:w="4110" w:type="dxa"/>
          </w:tcPr>
          <w:p w:rsidR="00BA3F9F" w:rsidRPr="0026715E" w:rsidRDefault="00BA3F9F" w:rsidP="004C0213">
            <w:pPr>
              <w:tabs>
                <w:tab w:val="left" w:pos="1440"/>
              </w:tabs>
              <w:spacing w:line="340" w:lineRule="exact"/>
              <w:ind w:left="222" w:hanging="222"/>
              <w:rPr>
                <w:rFonts w:ascii="Arial" w:hAnsi="Arial" w:cs="Arial"/>
                <w:sz w:val="20"/>
                <w:szCs w:val="20"/>
              </w:rPr>
            </w:pPr>
            <w:r w:rsidRPr="0026715E">
              <w:rPr>
                <w:rFonts w:ascii="Arial" w:hAnsi="Arial" w:cs="Arial"/>
                <w:sz w:val="20"/>
                <w:szCs w:val="20"/>
              </w:rPr>
              <w:t>Accounting profit before tax</w:t>
            </w:r>
          </w:p>
        </w:tc>
        <w:tc>
          <w:tcPr>
            <w:tcW w:w="1147" w:type="dxa"/>
            <w:vAlign w:val="bottom"/>
          </w:tcPr>
          <w:p w:rsidR="00BA3F9F" w:rsidRPr="0026715E" w:rsidRDefault="00D66D2B" w:rsidP="004C0213">
            <w:pPr>
              <w:pBdr>
                <w:bottom w:val="double" w:sz="4" w:space="1" w:color="auto"/>
              </w:pBdr>
              <w:tabs>
                <w:tab w:val="decimal" w:pos="792"/>
              </w:tabs>
              <w:spacing w:line="340" w:lineRule="exact"/>
              <w:ind w:left="-18"/>
              <w:jc w:val="both"/>
              <w:rPr>
                <w:rFonts w:ascii="Arial" w:hAnsi="Arial" w:cs="Arial"/>
                <w:sz w:val="20"/>
                <w:szCs w:val="20"/>
              </w:rPr>
            </w:pPr>
            <w:r>
              <w:rPr>
                <w:rFonts w:ascii="Arial" w:hAnsi="Arial" w:cs="Arial"/>
                <w:sz w:val="20"/>
                <w:szCs w:val="20"/>
              </w:rPr>
              <w:t>1,810,507</w:t>
            </w:r>
          </w:p>
        </w:tc>
        <w:tc>
          <w:tcPr>
            <w:tcW w:w="1148" w:type="dxa"/>
            <w:vAlign w:val="bottom"/>
          </w:tcPr>
          <w:p w:rsidR="00BA3F9F" w:rsidRPr="0026715E" w:rsidRDefault="00BA3F9F" w:rsidP="004C0213">
            <w:pPr>
              <w:pBdr>
                <w:bottom w:val="double" w:sz="4" w:space="1" w:color="auto"/>
              </w:pBdr>
              <w:tabs>
                <w:tab w:val="decimal" w:pos="792"/>
              </w:tabs>
              <w:spacing w:line="340" w:lineRule="exact"/>
              <w:ind w:left="-18"/>
              <w:jc w:val="both"/>
              <w:rPr>
                <w:rFonts w:ascii="Arial" w:hAnsi="Arial" w:cs="Arial"/>
                <w:sz w:val="20"/>
                <w:szCs w:val="20"/>
              </w:rPr>
            </w:pPr>
            <w:r w:rsidRPr="0026715E">
              <w:rPr>
                <w:rFonts w:ascii="Arial" w:hAnsi="Arial" w:cs="Arial"/>
                <w:sz w:val="20"/>
                <w:szCs w:val="20"/>
              </w:rPr>
              <w:t>1,547,451</w:t>
            </w:r>
          </w:p>
        </w:tc>
        <w:tc>
          <w:tcPr>
            <w:tcW w:w="1148" w:type="dxa"/>
            <w:vAlign w:val="bottom"/>
          </w:tcPr>
          <w:p w:rsidR="00BA3F9F" w:rsidRPr="0026715E" w:rsidRDefault="00D66D2B" w:rsidP="004C0213">
            <w:pPr>
              <w:pBdr>
                <w:bottom w:val="double" w:sz="4" w:space="1" w:color="auto"/>
              </w:pBdr>
              <w:tabs>
                <w:tab w:val="decimal" w:pos="792"/>
              </w:tabs>
              <w:spacing w:line="340" w:lineRule="exact"/>
              <w:ind w:left="-18"/>
              <w:jc w:val="both"/>
              <w:rPr>
                <w:rFonts w:ascii="Arial" w:hAnsi="Arial" w:cs="Arial"/>
                <w:sz w:val="20"/>
                <w:szCs w:val="20"/>
              </w:rPr>
            </w:pPr>
            <w:r>
              <w:rPr>
                <w:rFonts w:ascii="Arial" w:hAnsi="Arial" w:cs="Arial"/>
                <w:sz w:val="20"/>
                <w:szCs w:val="20"/>
              </w:rPr>
              <w:t>1,706,887</w:t>
            </w:r>
          </w:p>
        </w:tc>
        <w:tc>
          <w:tcPr>
            <w:tcW w:w="1148" w:type="dxa"/>
            <w:vAlign w:val="bottom"/>
          </w:tcPr>
          <w:p w:rsidR="00BA3F9F" w:rsidRPr="0026715E" w:rsidRDefault="00BA3F9F" w:rsidP="004C0213">
            <w:pPr>
              <w:pBdr>
                <w:bottom w:val="double" w:sz="4" w:space="1" w:color="auto"/>
              </w:pBdr>
              <w:tabs>
                <w:tab w:val="decimal" w:pos="792"/>
              </w:tabs>
              <w:spacing w:line="340" w:lineRule="exact"/>
              <w:ind w:left="-18"/>
              <w:jc w:val="both"/>
              <w:rPr>
                <w:rFonts w:ascii="Arial" w:hAnsi="Arial" w:cs="Arial"/>
                <w:sz w:val="20"/>
                <w:szCs w:val="20"/>
              </w:rPr>
            </w:pPr>
            <w:r w:rsidRPr="0026715E">
              <w:rPr>
                <w:rFonts w:ascii="Arial" w:hAnsi="Arial" w:cs="Arial"/>
                <w:sz w:val="20"/>
                <w:szCs w:val="20"/>
              </w:rPr>
              <w:t>1,754,092</w:t>
            </w:r>
          </w:p>
        </w:tc>
      </w:tr>
      <w:tr w:rsidR="00BA3F9F" w:rsidRPr="0026715E" w:rsidTr="00F43177">
        <w:tc>
          <w:tcPr>
            <w:tcW w:w="4110" w:type="dxa"/>
          </w:tcPr>
          <w:p w:rsidR="00BA3F9F" w:rsidRPr="0026715E" w:rsidRDefault="00BA3F9F" w:rsidP="004C0213">
            <w:pPr>
              <w:tabs>
                <w:tab w:val="left" w:pos="1440"/>
              </w:tabs>
              <w:spacing w:line="340" w:lineRule="exact"/>
              <w:ind w:left="222" w:hanging="222"/>
              <w:rPr>
                <w:rFonts w:ascii="Arial" w:hAnsi="Arial" w:cs="Arial"/>
                <w:sz w:val="20"/>
                <w:szCs w:val="20"/>
              </w:rPr>
            </w:pPr>
          </w:p>
        </w:tc>
        <w:tc>
          <w:tcPr>
            <w:tcW w:w="1147" w:type="dxa"/>
            <w:vAlign w:val="bottom"/>
          </w:tcPr>
          <w:p w:rsidR="00BA3F9F" w:rsidRPr="0026715E" w:rsidRDefault="00BA3F9F" w:rsidP="004C0213">
            <w:pPr>
              <w:tabs>
                <w:tab w:val="decimal" w:pos="972"/>
              </w:tabs>
              <w:spacing w:line="340" w:lineRule="exact"/>
              <w:ind w:left="-18"/>
              <w:jc w:val="both"/>
              <w:rPr>
                <w:rFonts w:ascii="Angsana New" w:hAnsi="Angsana New"/>
                <w:sz w:val="28"/>
              </w:rPr>
            </w:pPr>
          </w:p>
        </w:tc>
        <w:tc>
          <w:tcPr>
            <w:tcW w:w="1148" w:type="dxa"/>
            <w:vAlign w:val="bottom"/>
          </w:tcPr>
          <w:p w:rsidR="00BA3F9F" w:rsidRPr="0026715E" w:rsidRDefault="00BA3F9F" w:rsidP="004C0213">
            <w:pPr>
              <w:tabs>
                <w:tab w:val="decimal" w:pos="972"/>
              </w:tabs>
              <w:spacing w:line="340" w:lineRule="exact"/>
              <w:ind w:left="-18"/>
              <w:jc w:val="both"/>
              <w:rPr>
                <w:rFonts w:ascii="Angsana New" w:hAnsi="Angsana New"/>
                <w:sz w:val="28"/>
              </w:rPr>
            </w:pPr>
          </w:p>
        </w:tc>
        <w:tc>
          <w:tcPr>
            <w:tcW w:w="1148" w:type="dxa"/>
            <w:vAlign w:val="bottom"/>
          </w:tcPr>
          <w:p w:rsidR="00BA3F9F" w:rsidRPr="0026715E" w:rsidRDefault="00BA3F9F" w:rsidP="004C0213">
            <w:pPr>
              <w:tabs>
                <w:tab w:val="decimal" w:pos="972"/>
              </w:tabs>
              <w:spacing w:line="340" w:lineRule="exact"/>
              <w:ind w:left="-18"/>
              <w:jc w:val="both"/>
              <w:rPr>
                <w:rFonts w:ascii="Angsana New" w:hAnsi="Angsana New"/>
                <w:sz w:val="28"/>
              </w:rPr>
            </w:pPr>
          </w:p>
        </w:tc>
        <w:tc>
          <w:tcPr>
            <w:tcW w:w="1148" w:type="dxa"/>
            <w:vAlign w:val="bottom"/>
          </w:tcPr>
          <w:p w:rsidR="00BA3F9F" w:rsidRPr="0026715E" w:rsidRDefault="00BA3F9F" w:rsidP="004C0213">
            <w:pPr>
              <w:tabs>
                <w:tab w:val="decimal" w:pos="972"/>
              </w:tabs>
              <w:spacing w:line="340" w:lineRule="exact"/>
              <w:ind w:left="-18"/>
              <w:jc w:val="both"/>
              <w:rPr>
                <w:rFonts w:ascii="Angsana New" w:hAnsi="Angsana New"/>
                <w:sz w:val="28"/>
              </w:rPr>
            </w:pPr>
          </w:p>
        </w:tc>
      </w:tr>
      <w:tr w:rsidR="00BA3F9F" w:rsidRPr="0026715E" w:rsidTr="00F43177">
        <w:tc>
          <w:tcPr>
            <w:tcW w:w="4110" w:type="dxa"/>
          </w:tcPr>
          <w:p w:rsidR="00BA3F9F" w:rsidRPr="0026715E" w:rsidRDefault="00BA3F9F" w:rsidP="004C0213">
            <w:pPr>
              <w:tabs>
                <w:tab w:val="left" w:pos="567"/>
                <w:tab w:val="left" w:pos="1134"/>
                <w:tab w:val="left" w:pos="1701"/>
              </w:tabs>
              <w:spacing w:line="340" w:lineRule="exact"/>
              <w:ind w:left="222" w:hanging="222"/>
              <w:rPr>
                <w:rFonts w:ascii="Arial" w:hAnsi="Arial" w:cs="Arial"/>
                <w:sz w:val="20"/>
                <w:szCs w:val="20"/>
                <w:cs/>
              </w:rPr>
            </w:pPr>
            <w:r w:rsidRPr="0026715E">
              <w:rPr>
                <w:rFonts w:ascii="Arial" w:hAnsi="Arial" w:cs="Arial"/>
                <w:sz w:val="20"/>
                <w:szCs w:val="20"/>
              </w:rPr>
              <w:t>Applicable tax rate</w:t>
            </w:r>
            <w:r>
              <w:rPr>
                <w:rFonts w:ascii="Arial" w:hAnsi="Arial" w:cs="Arial"/>
                <w:sz w:val="20"/>
                <w:szCs w:val="20"/>
              </w:rPr>
              <w:t xml:space="preserve"> (percent)</w:t>
            </w:r>
          </w:p>
        </w:tc>
        <w:tc>
          <w:tcPr>
            <w:tcW w:w="1147" w:type="dxa"/>
            <w:vAlign w:val="bottom"/>
          </w:tcPr>
          <w:p w:rsidR="00BA3F9F" w:rsidRPr="0026715E" w:rsidRDefault="00D66D2B" w:rsidP="004C0213">
            <w:pPr>
              <w:tabs>
                <w:tab w:val="decimal" w:pos="792"/>
              </w:tabs>
              <w:spacing w:line="340" w:lineRule="exact"/>
              <w:ind w:left="-18"/>
              <w:jc w:val="both"/>
              <w:rPr>
                <w:rFonts w:ascii="Arial" w:hAnsi="Arial" w:cs="Arial"/>
                <w:sz w:val="20"/>
                <w:szCs w:val="20"/>
              </w:rPr>
            </w:pPr>
            <w:r>
              <w:rPr>
                <w:rFonts w:ascii="Arial" w:hAnsi="Arial" w:cs="Arial"/>
                <w:sz w:val="20"/>
                <w:szCs w:val="20"/>
              </w:rPr>
              <w:t>20</w:t>
            </w:r>
          </w:p>
        </w:tc>
        <w:tc>
          <w:tcPr>
            <w:tcW w:w="1148" w:type="dxa"/>
            <w:vAlign w:val="bottom"/>
          </w:tcPr>
          <w:p w:rsidR="00BA3F9F" w:rsidRPr="0026715E" w:rsidRDefault="00BA3F9F" w:rsidP="004C0213">
            <w:pPr>
              <w:tabs>
                <w:tab w:val="decimal" w:pos="792"/>
              </w:tabs>
              <w:spacing w:line="340" w:lineRule="exact"/>
              <w:ind w:left="-18"/>
              <w:jc w:val="both"/>
              <w:rPr>
                <w:rFonts w:ascii="Arial" w:hAnsi="Arial" w:cs="Arial"/>
                <w:sz w:val="20"/>
                <w:szCs w:val="20"/>
              </w:rPr>
            </w:pPr>
            <w:r>
              <w:rPr>
                <w:rFonts w:ascii="Arial" w:hAnsi="Arial" w:cs="Arial"/>
                <w:sz w:val="20"/>
                <w:szCs w:val="20"/>
              </w:rPr>
              <w:t>20</w:t>
            </w:r>
          </w:p>
        </w:tc>
        <w:tc>
          <w:tcPr>
            <w:tcW w:w="1148" w:type="dxa"/>
            <w:vAlign w:val="bottom"/>
          </w:tcPr>
          <w:p w:rsidR="00BA3F9F" w:rsidRPr="0026715E" w:rsidRDefault="00D66D2B" w:rsidP="004C0213">
            <w:pPr>
              <w:tabs>
                <w:tab w:val="decimal" w:pos="792"/>
              </w:tabs>
              <w:spacing w:line="340" w:lineRule="exact"/>
              <w:ind w:left="-18"/>
              <w:jc w:val="both"/>
              <w:rPr>
                <w:rFonts w:ascii="Arial" w:hAnsi="Arial" w:cs="Arial"/>
                <w:sz w:val="20"/>
                <w:szCs w:val="20"/>
              </w:rPr>
            </w:pPr>
            <w:r>
              <w:rPr>
                <w:rFonts w:ascii="Arial" w:hAnsi="Arial" w:cs="Arial"/>
                <w:sz w:val="20"/>
                <w:szCs w:val="20"/>
              </w:rPr>
              <w:t>20</w:t>
            </w:r>
          </w:p>
        </w:tc>
        <w:tc>
          <w:tcPr>
            <w:tcW w:w="1148" w:type="dxa"/>
            <w:vAlign w:val="bottom"/>
          </w:tcPr>
          <w:p w:rsidR="00BA3F9F" w:rsidRPr="0026715E" w:rsidRDefault="00BA3F9F" w:rsidP="004C0213">
            <w:pPr>
              <w:tabs>
                <w:tab w:val="decimal" w:pos="792"/>
              </w:tabs>
              <w:spacing w:line="340" w:lineRule="exact"/>
              <w:ind w:left="-18"/>
              <w:jc w:val="both"/>
              <w:rPr>
                <w:rFonts w:ascii="Arial" w:hAnsi="Arial" w:cs="Arial"/>
                <w:sz w:val="20"/>
                <w:szCs w:val="20"/>
              </w:rPr>
            </w:pPr>
            <w:r>
              <w:rPr>
                <w:rFonts w:ascii="Arial" w:hAnsi="Arial" w:cs="Arial"/>
                <w:sz w:val="20"/>
                <w:szCs w:val="20"/>
              </w:rPr>
              <w:t>20</w:t>
            </w:r>
          </w:p>
        </w:tc>
      </w:tr>
      <w:tr w:rsidR="00BA3F9F" w:rsidRPr="0026715E" w:rsidTr="00F43177">
        <w:tc>
          <w:tcPr>
            <w:tcW w:w="4110" w:type="dxa"/>
          </w:tcPr>
          <w:p w:rsidR="00BA3F9F" w:rsidRPr="0026715E" w:rsidRDefault="00BA3F9F" w:rsidP="004C0213">
            <w:pPr>
              <w:tabs>
                <w:tab w:val="left" w:pos="1440"/>
              </w:tabs>
              <w:spacing w:line="340" w:lineRule="exact"/>
              <w:ind w:left="222" w:hanging="222"/>
              <w:rPr>
                <w:rFonts w:ascii="Arial" w:hAnsi="Arial" w:cs="Arial"/>
                <w:color w:val="000000"/>
                <w:sz w:val="20"/>
                <w:szCs w:val="20"/>
              </w:rPr>
            </w:pPr>
            <w:r w:rsidRPr="0026715E">
              <w:rPr>
                <w:rFonts w:ascii="Arial" w:hAnsi="Arial" w:cs="Arial"/>
                <w:color w:val="000000"/>
                <w:sz w:val="20"/>
                <w:szCs w:val="20"/>
              </w:rPr>
              <w:t>Accounting profit before tax multiplied by income tax rate</w:t>
            </w:r>
          </w:p>
        </w:tc>
        <w:tc>
          <w:tcPr>
            <w:tcW w:w="1147" w:type="dxa"/>
            <w:vAlign w:val="bottom"/>
          </w:tcPr>
          <w:p w:rsidR="00BA3F9F" w:rsidRPr="0026715E" w:rsidRDefault="00D66D2B" w:rsidP="004C0213">
            <w:pPr>
              <w:tabs>
                <w:tab w:val="decimal" w:pos="792"/>
              </w:tabs>
              <w:spacing w:line="340" w:lineRule="exact"/>
              <w:ind w:left="-18"/>
              <w:jc w:val="both"/>
              <w:rPr>
                <w:rFonts w:ascii="Arial" w:hAnsi="Arial" w:cs="Arial"/>
                <w:sz w:val="20"/>
                <w:szCs w:val="20"/>
              </w:rPr>
            </w:pPr>
            <w:r>
              <w:rPr>
                <w:rFonts w:ascii="Arial" w:hAnsi="Arial" w:cs="Arial"/>
                <w:sz w:val="20"/>
                <w:szCs w:val="20"/>
              </w:rPr>
              <w:t>362,101</w:t>
            </w:r>
          </w:p>
        </w:tc>
        <w:tc>
          <w:tcPr>
            <w:tcW w:w="1148" w:type="dxa"/>
            <w:vAlign w:val="bottom"/>
          </w:tcPr>
          <w:p w:rsidR="00BA3F9F" w:rsidRPr="0026715E" w:rsidRDefault="00BA3F9F" w:rsidP="004C0213">
            <w:pPr>
              <w:tabs>
                <w:tab w:val="decimal" w:pos="792"/>
              </w:tabs>
              <w:spacing w:line="340" w:lineRule="exact"/>
              <w:ind w:left="-18"/>
              <w:jc w:val="both"/>
              <w:rPr>
                <w:rFonts w:ascii="Arial" w:hAnsi="Arial" w:cs="Arial"/>
                <w:sz w:val="20"/>
                <w:szCs w:val="20"/>
              </w:rPr>
            </w:pPr>
            <w:r w:rsidRPr="0026715E">
              <w:rPr>
                <w:rFonts w:ascii="Arial" w:hAnsi="Arial" w:cs="Arial"/>
                <w:sz w:val="20"/>
                <w:szCs w:val="20"/>
              </w:rPr>
              <w:t>309,490</w:t>
            </w:r>
          </w:p>
        </w:tc>
        <w:tc>
          <w:tcPr>
            <w:tcW w:w="1148" w:type="dxa"/>
            <w:vAlign w:val="bottom"/>
          </w:tcPr>
          <w:p w:rsidR="00BA3F9F" w:rsidRPr="0026715E" w:rsidRDefault="00D66D2B" w:rsidP="004C0213">
            <w:pPr>
              <w:tabs>
                <w:tab w:val="decimal" w:pos="792"/>
              </w:tabs>
              <w:spacing w:line="340" w:lineRule="exact"/>
              <w:ind w:left="-18"/>
              <w:jc w:val="both"/>
              <w:rPr>
                <w:rFonts w:ascii="Arial" w:hAnsi="Arial" w:cs="Arial"/>
                <w:sz w:val="20"/>
                <w:szCs w:val="20"/>
              </w:rPr>
            </w:pPr>
            <w:r>
              <w:rPr>
                <w:rFonts w:ascii="Arial" w:hAnsi="Arial" w:cs="Arial"/>
                <w:sz w:val="20"/>
                <w:szCs w:val="20"/>
              </w:rPr>
              <w:t>341,377</w:t>
            </w:r>
          </w:p>
        </w:tc>
        <w:tc>
          <w:tcPr>
            <w:tcW w:w="1148" w:type="dxa"/>
            <w:vAlign w:val="bottom"/>
          </w:tcPr>
          <w:p w:rsidR="00BA3F9F" w:rsidRPr="0026715E" w:rsidRDefault="00BA3F9F" w:rsidP="004C0213">
            <w:pPr>
              <w:tabs>
                <w:tab w:val="decimal" w:pos="792"/>
              </w:tabs>
              <w:spacing w:line="340" w:lineRule="exact"/>
              <w:ind w:left="-18"/>
              <w:jc w:val="both"/>
              <w:rPr>
                <w:rFonts w:ascii="Arial" w:hAnsi="Arial" w:cs="Arial"/>
                <w:sz w:val="20"/>
                <w:szCs w:val="20"/>
              </w:rPr>
            </w:pPr>
            <w:r w:rsidRPr="0026715E">
              <w:rPr>
                <w:rFonts w:ascii="Arial" w:hAnsi="Arial" w:cs="Arial"/>
                <w:sz w:val="20"/>
                <w:szCs w:val="20"/>
              </w:rPr>
              <w:t>350,818</w:t>
            </w:r>
          </w:p>
        </w:tc>
      </w:tr>
      <w:tr w:rsidR="00BA3F9F" w:rsidRPr="0026715E" w:rsidTr="00F43177">
        <w:tc>
          <w:tcPr>
            <w:tcW w:w="4110" w:type="dxa"/>
          </w:tcPr>
          <w:p w:rsidR="00BA3F9F" w:rsidRPr="0026715E" w:rsidRDefault="00BA3F9F" w:rsidP="004C0213">
            <w:pPr>
              <w:tabs>
                <w:tab w:val="left" w:pos="1440"/>
              </w:tabs>
              <w:spacing w:line="340" w:lineRule="exact"/>
              <w:ind w:left="222" w:hanging="222"/>
              <w:rPr>
                <w:rFonts w:ascii="Arial" w:hAnsi="Arial" w:cs="Arial"/>
                <w:color w:val="000000"/>
                <w:sz w:val="20"/>
                <w:szCs w:val="20"/>
              </w:rPr>
            </w:pPr>
            <w:r w:rsidRPr="0026715E">
              <w:rPr>
                <w:rFonts w:ascii="Arial" w:hAnsi="Arial" w:cs="Arial"/>
                <w:color w:val="000000"/>
                <w:sz w:val="20"/>
                <w:szCs w:val="20"/>
              </w:rPr>
              <w:t xml:space="preserve">Adjustment in respect of current income tax </w:t>
            </w:r>
          </w:p>
          <w:p w:rsidR="00BA3F9F" w:rsidRPr="0026715E" w:rsidRDefault="00BA3F9F" w:rsidP="004C0213">
            <w:pPr>
              <w:tabs>
                <w:tab w:val="left" w:pos="1440"/>
              </w:tabs>
              <w:spacing w:line="340" w:lineRule="exact"/>
              <w:ind w:left="222"/>
              <w:rPr>
                <w:rFonts w:ascii="Arial" w:hAnsi="Arial" w:cs="Arial"/>
                <w:sz w:val="20"/>
                <w:szCs w:val="20"/>
              </w:rPr>
            </w:pPr>
            <w:r w:rsidRPr="0026715E">
              <w:rPr>
                <w:rFonts w:ascii="Arial" w:hAnsi="Arial" w:cs="Arial"/>
                <w:color w:val="000000"/>
                <w:sz w:val="20"/>
                <w:szCs w:val="20"/>
              </w:rPr>
              <w:t>of previous year</w:t>
            </w:r>
          </w:p>
        </w:tc>
        <w:tc>
          <w:tcPr>
            <w:tcW w:w="1147" w:type="dxa"/>
            <w:vAlign w:val="bottom"/>
          </w:tcPr>
          <w:p w:rsidR="00BA3F9F" w:rsidRPr="0026715E" w:rsidRDefault="00D66D2B" w:rsidP="004C0213">
            <w:pPr>
              <w:tabs>
                <w:tab w:val="decimal" w:pos="792"/>
              </w:tabs>
              <w:spacing w:line="340" w:lineRule="exact"/>
              <w:ind w:left="-18"/>
              <w:jc w:val="both"/>
              <w:rPr>
                <w:rFonts w:ascii="Arial" w:hAnsi="Arial" w:cs="Arial"/>
                <w:sz w:val="20"/>
                <w:szCs w:val="20"/>
              </w:rPr>
            </w:pPr>
            <w:r>
              <w:rPr>
                <w:rFonts w:ascii="Arial" w:hAnsi="Arial" w:cs="Arial"/>
                <w:sz w:val="20"/>
                <w:szCs w:val="20"/>
              </w:rPr>
              <w:t>-</w:t>
            </w:r>
          </w:p>
        </w:tc>
        <w:tc>
          <w:tcPr>
            <w:tcW w:w="1148" w:type="dxa"/>
            <w:vAlign w:val="bottom"/>
          </w:tcPr>
          <w:p w:rsidR="00BA3F9F" w:rsidRPr="0026715E" w:rsidRDefault="00BA3F9F" w:rsidP="004C0213">
            <w:pPr>
              <w:tabs>
                <w:tab w:val="decimal" w:pos="792"/>
              </w:tabs>
              <w:spacing w:line="340" w:lineRule="exact"/>
              <w:ind w:left="-18"/>
              <w:jc w:val="both"/>
              <w:rPr>
                <w:rFonts w:ascii="Arial" w:hAnsi="Arial" w:cs="Arial"/>
                <w:sz w:val="20"/>
                <w:szCs w:val="20"/>
              </w:rPr>
            </w:pPr>
            <w:r w:rsidRPr="0026715E">
              <w:rPr>
                <w:rFonts w:ascii="Arial" w:hAnsi="Arial" w:cs="Arial"/>
                <w:sz w:val="20"/>
                <w:szCs w:val="20"/>
              </w:rPr>
              <w:t>(51,134)</w:t>
            </w:r>
          </w:p>
        </w:tc>
        <w:tc>
          <w:tcPr>
            <w:tcW w:w="1148" w:type="dxa"/>
            <w:vAlign w:val="bottom"/>
          </w:tcPr>
          <w:p w:rsidR="00BA3F9F" w:rsidRPr="0026715E" w:rsidRDefault="00D66D2B" w:rsidP="004C0213">
            <w:pPr>
              <w:tabs>
                <w:tab w:val="decimal" w:pos="792"/>
              </w:tabs>
              <w:spacing w:line="340" w:lineRule="exact"/>
              <w:ind w:left="-18"/>
              <w:jc w:val="both"/>
              <w:rPr>
                <w:rFonts w:ascii="Arial" w:hAnsi="Arial" w:cs="Arial"/>
                <w:sz w:val="20"/>
                <w:szCs w:val="20"/>
              </w:rPr>
            </w:pPr>
            <w:r>
              <w:rPr>
                <w:rFonts w:ascii="Arial" w:hAnsi="Arial" w:cs="Arial"/>
                <w:sz w:val="20"/>
                <w:szCs w:val="20"/>
              </w:rPr>
              <w:t>-</w:t>
            </w:r>
          </w:p>
        </w:tc>
        <w:tc>
          <w:tcPr>
            <w:tcW w:w="1148" w:type="dxa"/>
            <w:vAlign w:val="bottom"/>
          </w:tcPr>
          <w:p w:rsidR="00BA3F9F" w:rsidRPr="0026715E" w:rsidRDefault="00BA3F9F" w:rsidP="004C0213">
            <w:pPr>
              <w:tabs>
                <w:tab w:val="decimal" w:pos="792"/>
              </w:tabs>
              <w:spacing w:line="340" w:lineRule="exact"/>
              <w:ind w:left="-18"/>
              <w:jc w:val="both"/>
              <w:rPr>
                <w:rFonts w:ascii="Arial" w:hAnsi="Arial" w:cs="Arial"/>
                <w:sz w:val="20"/>
                <w:szCs w:val="20"/>
              </w:rPr>
            </w:pPr>
            <w:r w:rsidRPr="0026715E">
              <w:rPr>
                <w:rFonts w:ascii="Arial" w:hAnsi="Arial" w:cs="Arial"/>
                <w:sz w:val="20"/>
                <w:szCs w:val="20"/>
              </w:rPr>
              <w:t>(51,134)</w:t>
            </w:r>
          </w:p>
        </w:tc>
      </w:tr>
      <w:tr w:rsidR="00BA3F9F" w:rsidRPr="0026715E" w:rsidTr="00F43177">
        <w:tc>
          <w:tcPr>
            <w:tcW w:w="4110" w:type="dxa"/>
          </w:tcPr>
          <w:p w:rsidR="00BA3F9F" w:rsidRPr="0026715E" w:rsidRDefault="00BA3F9F" w:rsidP="004C0213">
            <w:pPr>
              <w:tabs>
                <w:tab w:val="left" w:pos="1440"/>
              </w:tabs>
              <w:spacing w:line="340" w:lineRule="exact"/>
              <w:ind w:left="222" w:hanging="222"/>
              <w:rPr>
                <w:rFonts w:ascii="Arial" w:hAnsi="Arial" w:cs="Arial"/>
                <w:color w:val="000000"/>
                <w:sz w:val="20"/>
                <w:szCs w:val="20"/>
              </w:rPr>
            </w:pPr>
            <w:r w:rsidRPr="0026715E">
              <w:rPr>
                <w:rFonts w:ascii="Arial" w:hAnsi="Arial" w:cs="Arial"/>
                <w:sz w:val="20"/>
                <w:szCs w:val="20"/>
              </w:rPr>
              <w:t>Tax losses which may be utilised</w:t>
            </w:r>
          </w:p>
        </w:tc>
        <w:tc>
          <w:tcPr>
            <w:tcW w:w="1147" w:type="dxa"/>
            <w:vAlign w:val="bottom"/>
          </w:tcPr>
          <w:p w:rsidR="00BA3F9F" w:rsidRPr="0026715E" w:rsidRDefault="00D66D2B" w:rsidP="004C0213">
            <w:pPr>
              <w:tabs>
                <w:tab w:val="decimal" w:pos="792"/>
              </w:tabs>
              <w:spacing w:line="340" w:lineRule="exact"/>
              <w:ind w:left="-18"/>
              <w:jc w:val="both"/>
              <w:rPr>
                <w:rFonts w:ascii="Arial" w:hAnsi="Arial" w:cs="Arial"/>
                <w:sz w:val="20"/>
                <w:szCs w:val="20"/>
              </w:rPr>
            </w:pPr>
            <w:r>
              <w:rPr>
                <w:rFonts w:ascii="Arial" w:hAnsi="Arial" w:cs="Arial"/>
                <w:sz w:val="20"/>
                <w:szCs w:val="20"/>
              </w:rPr>
              <w:t>(1,893)</w:t>
            </w:r>
          </w:p>
        </w:tc>
        <w:tc>
          <w:tcPr>
            <w:tcW w:w="1148" w:type="dxa"/>
            <w:vAlign w:val="bottom"/>
          </w:tcPr>
          <w:p w:rsidR="00BA3F9F" w:rsidRPr="0026715E" w:rsidRDefault="00BA3F9F" w:rsidP="004C0213">
            <w:pPr>
              <w:tabs>
                <w:tab w:val="decimal" w:pos="792"/>
              </w:tabs>
              <w:spacing w:line="340" w:lineRule="exact"/>
              <w:ind w:left="-18"/>
              <w:jc w:val="both"/>
              <w:rPr>
                <w:rFonts w:ascii="Arial" w:hAnsi="Arial" w:cs="Arial"/>
                <w:sz w:val="20"/>
                <w:szCs w:val="20"/>
              </w:rPr>
            </w:pPr>
            <w:r w:rsidRPr="0026715E">
              <w:rPr>
                <w:rFonts w:ascii="Arial" w:hAnsi="Arial" w:cs="Arial"/>
                <w:sz w:val="20"/>
                <w:szCs w:val="20"/>
              </w:rPr>
              <w:t>(265)</w:t>
            </w:r>
          </w:p>
        </w:tc>
        <w:tc>
          <w:tcPr>
            <w:tcW w:w="1148" w:type="dxa"/>
            <w:vAlign w:val="bottom"/>
          </w:tcPr>
          <w:p w:rsidR="00BA3F9F" w:rsidRPr="0026715E" w:rsidRDefault="00D66D2B" w:rsidP="004C0213">
            <w:pPr>
              <w:tabs>
                <w:tab w:val="decimal" w:pos="792"/>
              </w:tabs>
              <w:spacing w:line="340" w:lineRule="exact"/>
              <w:ind w:left="-18"/>
              <w:jc w:val="both"/>
              <w:rPr>
                <w:rFonts w:ascii="Arial" w:hAnsi="Arial" w:cs="Arial"/>
                <w:sz w:val="20"/>
                <w:szCs w:val="20"/>
              </w:rPr>
            </w:pPr>
            <w:r>
              <w:rPr>
                <w:rFonts w:ascii="Arial" w:hAnsi="Arial" w:cs="Arial"/>
                <w:sz w:val="20"/>
                <w:szCs w:val="20"/>
              </w:rPr>
              <w:t>-</w:t>
            </w:r>
          </w:p>
        </w:tc>
        <w:tc>
          <w:tcPr>
            <w:tcW w:w="1148" w:type="dxa"/>
            <w:vAlign w:val="bottom"/>
          </w:tcPr>
          <w:p w:rsidR="00BA3F9F" w:rsidRPr="0026715E" w:rsidRDefault="00BA3F9F" w:rsidP="004C0213">
            <w:pPr>
              <w:tabs>
                <w:tab w:val="decimal" w:pos="792"/>
              </w:tabs>
              <w:spacing w:line="340" w:lineRule="exact"/>
              <w:ind w:left="-18"/>
              <w:jc w:val="both"/>
              <w:rPr>
                <w:rFonts w:ascii="Arial" w:hAnsi="Arial" w:cs="Arial"/>
                <w:sz w:val="20"/>
                <w:szCs w:val="20"/>
              </w:rPr>
            </w:pPr>
            <w:r w:rsidRPr="0026715E">
              <w:rPr>
                <w:rFonts w:ascii="Arial" w:hAnsi="Arial" w:cs="Arial"/>
                <w:sz w:val="20"/>
                <w:szCs w:val="20"/>
              </w:rPr>
              <w:t>-</w:t>
            </w:r>
          </w:p>
        </w:tc>
      </w:tr>
      <w:tr w:rsidR="00BA3F9F" w:rsidRPr="0026715E" w:rsidTr="00F43177">
        <w:tc>
          <w:tcPr>
            <w:tcW w:w="4110" w:type="dxa"/>
          </w:tcPr>
          <w:p w:rsidR="00BA3F9F" w:rsidRPr="0026715E" w:rsidRDefault="00BA3F9F" w:rsidP="004C0213">
            <w:pPr>
              <w:tabs>
                <w:tab w:val="left" w:pos="1440"/>
              </w:tabs>
              <w:spacing w:line="340" w:lineRule="exact"/>
              <w:ind w:left="222" w:hanging="222"/>
              <w:rPr>
                <w:rFonts w:ascii="Arial" w:hAnsi="Arial" w:cs="Arial"/>
                <w:sz w:val="20"/>
                <w:szCs w:val="20"/>
              </w:rPr>
            </w:pPr>
            <w:r w:rsidRPr="0026715E">
              <w:rPr>
                <w:rFonts w:ascii="Arial" w:hAnsi="Arial" w:cs="Arial"/>
                <w:color w:val="000000"/>
                <w:sz w:val="20"/>
                <w:szCs w:val="20"/>
              </w:rPr>
              <w:t>Effects of:</w:t>
            </w:r>
          </w:p>
        </w:tc>
        <w:tc>
          <w:tcPr>
            <w:tcW w:w="1147" w:type="dxa"/>
            <w:vAlign w:val="bottom"/>
          </w:tcPr>
          <w:p w:rsidR="00BA3F9F" w:rsidRPr="0026715E" w:rsidRDefault="00BA3F9F" w:rsidP="004C0213">
            <w:pPr>
              <w:tabs>
                <w:tab w:val="decimal" w:pos="792"/>
              </w:tabs>
              <w:spacing w:line="340" w:lineRule="exact"/>
              <w:ind w:left="-18"/>
              <w:jc w:val="both"/>
              <w:rPr>
                <w:rFonts w:ascii="Arial" w:hAnsi="Arial" w:cs="Arial"/>
                <w:sz w:val="20"/>
                <w:szCs w:val="20"/>
              </w:rPr>
            </w:pPr>
          </w:p>
        </w:tc>
        <w:tc>
          <w:tcPr>
            <w:tcW w:w="1148" w:type="dxa"/>
            <w:vAlign w:val="bottom"/>
          </w:tcPr>
          <w:p w:rsidR="00BA3F9F" w:rsidRPr="0026715E" w:rsidRDefault="00BA3F9F" w:rsidP="004C0213">
            <w:pPr>
              <w:tabs>
                <w:tab w:val="decimal" w:pos="792"/>
              </w:tabs>
              <w:spacing w:line="340" w:lineRule="exact"/>
              <w:ind w:left="-18"/>
              <w:jc w:val="both"/>
              <w:rPr>
                <w:rFonts w:ascii="Arial" w:hAnsi="Arial" w:cs="Arial"/>
                <w:sz w:val="20"/>
                <w:szCs w:val="20"/>
              </w:rPr>
            </w:pPr>
          </w:p>
        </w:tc>
        <w:tc>
          <w:tcPr>
            <w:tcW w:w="1148" w:type="dxa"/>
            <w:vAlign w:val="bottom"/>
          </w:tcPr>
          <w:p w:rsidR="00BA3F9F" w:rsidRPr="0026715E" w:rsidRDefault="00BA3F9F" w:rsidP="004C0213">
            <w:pPr>
              <w:tabs>
                <w:tab w:val="decimal" w:pos="792"/>
              </w:tabs>
              <w:spacing w:line="340" w:lineRule="exact"/>
              <w:ind w:left="-18"/>
              <w:jc w:val="both"/>
              <w:rPr>
                <w:rFonts w:ascii="Arial" w:hAnsi="Arial" w:cs="Arial"/>
                <w:sz w:val="20"/>
                <w:szCs w:val="20"/>
              </w:rPr>
            </w:pPr>
          </w:p>
        </w:tc>
        <w:tc>
          <w:tcPr>
            <w:tcW w:w="1148" w:type="dxa"/>
            <w:vAlign w:val="bottom"/>
          </w:tcPr>
          <w:p w:rsidR="00BA3F9F" w:rsidRPr="0026715E" w:rsidRDefault="00BA3F9F" w:rsidP="004C0213">
            <w:pPr>
              <w:tabs>
                <w:tab w:val="decimal" w:pos="792"/>
              </w:tabs>
              <w:spacing w:line="340" w:lineRule="exact"/>
              <w:ind w:left="-18"/>
              <w:jc w:val="both"/>
              <w:rPr>
                <w:rFonts w:ascii="Arial" w:hAnsi="Arial" w:cs="Arial"/>
                <w:sz w:val="20"/>
                <w:szCs w:val="20"/>
              </w:rPr>
            </w:pPr>
          </w:p>
        </w:tc>
      </w:tr>
      <w:tr w:rsidR="00BA3F9F" w:rsidRPr="0026715E" w:rsidTr="00F43177">
        <w:tc>
          <w:tcPr>
            <w:tcW w:w="4110" w:type="dxa"/>
          </w:tcPr>
          <w:p w:rsidR="00BA3F9F" w:rsidRPr="0026715E" w:rsidRDefault="00BA3F9F" w:rsidP="004C0213">
            <w:pPr>
              <w:tabs>
                <w:tab w:val="left" w:pos="1440"/>
              </w:tabs>
              <w:spacing w:line="340" w:lineRule="exact"/>
              <w:ind w:left="372" w:hanging="240"/>
              <w:rPr>
                <w:rFonts w:ascii="Arial" w:hAnsi="Arial" w:cs="Arial"/>
                <w:sz w:val="20"/>
                <w:szCs w:val="20"/>
              </w:rPr>
            </w:pPr>
            <w:r w:rsidRPr="0026715E">
              <w:rPr>
                <w:rFonts w:ascii="Arial" w:hAnsi="Arial" w:cs="Arial"/>
                <w:sz w:val="20"/>
                <w:szCs w:val="20"/>
              </w:rPr>
              <w:t>Non-deductible expenses</w:t>
            </w:r>
          </w:p>
        </w:tc>
        <w:tc>
          <w:tcPr>
            <w:tcW w:w="1147" w:type="dxa"/>
            <w:vAlign w:val="bottom"/>
          </w:tcPr>
          <w:p w:rsidR="00BA3F9F" w:rsidRPr="0062610A" w:rsidRDefault="00D66D2B" w:rsidP="004C0213">
            <w:pPr>
              <w:tabs>
                <w:tab w:val="decimal" w:pos="792"/>
              </w:tabs>
              <w:spacing w:line="340" w:lineRule="exact"/>
              <w:ind w:left="-18"/>
              <w:jc w:val="both"/>
              <w:rPr>
                <w:rFonts w:ascii="Arial" w:hAnsi="Arial" w:cs="Browallia New"/>
                <w:sz w:val="20"/>
                <w:szCs w:val="25"/>
              </w:rPr>
            </w:pPr>
            <w:r>
              <w:rPr>
                <w:rFonts w:ascii="Arial" w:hAnsi="Arial" w:cs="Browallia New"/>
                <w:sz w:val="20"/>
                <w:szCs w:val="25"/>
              </w:rPr>
              <w:t>22,089</w:t>
            </w:r>
          </w:p>
        </w:tc>
        <w:tc>
          <w:tcPr>
            <w:tcW w:w="1148" w:type="dxa"/>
            <w:vAlign w:val="bottom"/>
          </w:tcPr>
          <w:p w:rsidR="00BA3F9F" w:rsidRPr="0062610A" w:rsidRDefault="00BA3F9F" w:rsidP="004C0213">
            <w:pPr>
              <w:tabs>
                <w:tab w:val="decimal" w:pos="792"/>
              </w:tabs>
              <w:spacing w:line="340" w:lineRule="exact"/>
              <w:ind w:left="-18"/>
              <w:jc w:val="both"/>
              <w:rPr>
                <w:rFonts w:ascii="Arial" w:hAnsi="Arial" w:cs="Browallia New"/>
                <w:sz w:val="20"/>
                <w:szCs w:val="25"/>
              </w:rPr>
            </w:pPr>
            <w:r w:rsidRPr="0026715E">
              <w:rPr>
                <w:rFonts w:ascii="Arial" w:hAnsi="Arial" w:cs="Arial"/>
                <w:sz w:val="20"/>
                <w:szCs w:val="20"/>
              </w:rPr>
              <w:t>92,</w:t>
            </w:r>
            <w:r>
              <w:rPr>
                <w:rFonts w:ascii="Arial" w:hAnsi="Arial" w:cs="Browallia New"/>
                <w:sz w:val="20"/>
                <w:szCs w:val="25"/>
              </w:rPr>
              <w:t>688</w:t>
            </w:r>
          </w:p>
        </w:tc>
        <w:tc>
          <w:tcPr>
            <w:tcW w:w="1148" w:type="dxa"/>
            <w:vAlign w:val="bottom"/>
          </w:tcPr>
          <w:p w:rsidR="00BA3F9F" w:rsidRPr="0026715E" w:rsidRDefault="00D66D2B" w:rsidP="004C0213">
            <w:pPr>
              <w:tabs>
                <w:tab w:val="decimal" w:pos="792"/>
              </w:tabs>
              <w:spacing w:line="340" w:lineRule="exact"/>
              <w:ind w:left="-18"/>
              <w:jc w:val="both"/>
              <w:rPr>
                <w:rFonts w:ascii="Arial" w:hAnsi="Arial" w:cs="Arial"/>
                <w:sz w:val="20"/>
                <w:szCs w:val="20"/>
              </w:rPr>
            </w:pPr>
            <w:r>
              <w:rPr>
                <w:rFonts w:ascii="Arial" w:hAnsi="Arial" w:cs="Arial"/>
                <w:sz w:val="20"/>
                <w:szCs w:val="20"/>
              </w:rPr>
              <w:t>629</w:t>
            </w:r>
          </w:p>
        </w:tc>
        <w:tc>
          <w:tcPr>
            <w:tcW w:w="1148" w:type="dxa"/>
            <w:vAlign w:val="bottom"/>
          </w:tcPr>
          <w:p w:rsidR="00BA3F9F" w:rsidRPr="0026715E" w:rsidRDefault="00BA3F9F" w:rsidP="004C0213">
            <w:pPr>
              <w:tabs>
                <w:tab w:val="decimal" w:pos="792"/>
              </w:tabs>
              <w:spacing w:line="340" w:lineRule="exact"/>
              <w:ind w:left="-18"/>
              <w:jc w:val="both"/>
              <w:rPr>
                <w:rFonts w:ascii="Arial" w:hAnsi="Arial" w:cs="Arial"/>
                <w:sz w:val="20"/>
                <w:szCs w:val="20"/>
              </w:rPr>
            </w:pPr>
            <w:r>
              <w:rPr>
                <w:rFonts w:ascii="Arial" w:hAnsi="Arial" w:cs="Arial"/>
                <w:sz w:val="20"/>
                <w:szCs w:val="20"/>
              </w:rPr>
              <w:t>(453)</w:t>
            </w:r>
          </w:p>
        </w:tc>
      </w:tr>
      <w:tr w:rsidR="00BA3F9F" w:rsidRPr="0026715E" w:rsidTr="00F43177">
        <w:tc>
          <w:tcPr>
            <w:tcW w:w="4110" w:type="dxa"/>
          </w:tcPr>
          <w:p w:rsidR="00BA3F9F" w:rsidRPr="0026715E" w:rsidRDefault="00BA3F9F" w:rsidP="007448AB">
            <w:pPr>
              <w:tabs>
                <w:tab w:val="left" w:pos="1440"/>
              </w:tabs>
              <w:spacing w:line="340" w:lineRule="exact"/>
              <w:ind w:left="372" w:hanging="240"/>
              <w:rPr>
                <w:rFonts w:ascii="Arial" w:hAnsi="Arial" w:cs="Arial"/>
                <w:sz w:val="20"/>
                <w:szCs w:val="20"/>
              </w:rPr>
            </w:pPr>
            <w:r w:rsidRPr="0026715E">
              <w:rPr>
                <w:rFonts w:ascii="Arial" w:hAnsi="Arial" w:cs="Arial"/>
                <w:sz w:val="20"/>
                <w:szCs w:val="20"/>
              </w:rPr>
              <w:t>Tax exempt</w:t>
            </w:r>
            <w:r w:rsidR="007448AB">
              <w:rPr>
                <w:rFonts w:ascii="Arial" w:hAnsi="Arial" w:cs="Arial"/>
                <w:sz w:val="20"/>
                <w:szCs w:val="20"/>
              </w:rPr>
              <w:t xml:space="preserve">ed income or additional expenses deductible </w:t>
            </w:r>
            <w:r w:rsidRPr="0026715E">
              <w:rPr>
                <w:rFonts w:ascii="Arial" w:hAnsi="Arial" w:cs="Arial"/>
                <w:sz w:val="20"/>
                <w:szCs w:val="20"/>
              </w:rPr>
              <w:t>allowed</w:t>
            </w:r>
          </w:p>
        </w:tc>
        <w:tc>
          <w:tcPr>
            <w:tcW w:w="1147" w:type="dxa"/>
            <w:vAlign w:val="bottom"/>
          </w:tcPr>
          <w:p w:rsidR="00BA3F9F" w:rsidRPr="0026715E" w:rsidRDefault="00D66D2B" w:rsidP="004C0213">
            <w:pPr>
              <w:tabs>
                <w:tab w:val="decimal" w:pos="792"/>
              </w:tabs>
              <w:spacing w:line="340" w:lineRule="exact"/>
              <w:ind w:left="-18"/>
              <w:jc w:val="both"/>
              <w:rPr>
                <w:rFonts w:ascii="Arial" w:hAnsi="Arial" w:cs="Arial"/>
                <w:sz w:val="20"/>
                <w:szCs w:val="20"/>
              </w:rPr>
            </w:pPr>
            <w:r>
              <w:rPr>
                <w:rFonts w:ascii="Arial" w:hAnsi="Arial" w:cs="Arial"/>
                <w:sz w:val="20"/>
                <w:szCs w:val="20"/>
              </w:rPr>
              <w:t>(1,740)</w:t>
            </w:r>
          </w:p>
        </w:tc>
        <w:tc>
          <w:tcPr>
            <w:tcW w:w="1148" w:type="dxa"/>
            <w:vAlign w:val="bottom"/>
          </w:tcPr>
          <w:p w:rsidR="00BA3F9F" w:rsidRPr="0026715E" w:rsidRDefault="00BA3F9F" w:rsidP="004C0213">
            <w:pPr>
              <w:tabs>
                <w:tab w:val="decimal" w:pos="792"/>
              </w:tabs>
              <w:spacing w:line="340" w:lineRule="exact"/>
              <w:ind w:left="-18"/>
              <w:jc w:val="both"/>
              <w:rPr>
                <w:rFonts w:ascii="Arial" w:hAnsi="Arial" w:cs="Arial"/>
                <w:sz w:val="20"/>
                <w:szCs w:val="20"/>
              </w:rPr>
            </w:pPr>
            <w:r w:rsidRPr="0026715E">
              <w:rPr>
                <w:rFonts w:ascii="Arial" w:hAnsi="Arial" w:cs="Arial"/>
                <w:sz w:val="20"/>
                <w:szCs w:val="20"/>
              </w:rPr>
              <w:t>(</w:t>
            </w:r>
            <w:r>
              <w:rPr>
                <w:rFonts w:ascii="Arial" w:hAnsi="Arial" w:cs="Arial"/>
                <w:sz w:val="20"/>
                <w:szCs w:val="20"/>
              </w:rPr>
              <w:t>388</w:t>
            </w:r>
            <w:r w:rsidRPr="0026715E">
              <w:rPr>
                <w:rFonts w:ascii="Arial" w:hAnsi="Arial" w:cs="Arial"/>
                <w:sz w:val="20"/>
                <w:szCs w:val="20"/>
              </w:rPr>
              <w:t>)</w:t>
            </w:r>
          </w:p>
        </w:tc>
        <w:tc>
          <w:tcPr>
            <w:tcW w:w="1148" w:type="dxa"/>
            <w:vAlign w:val="bottom"/>
          </w:tcPr>
          <w:p w:rsidR="00BA3F9F" w:rsidRPr="0026715E" w:rsidRDefault="00D66D2B" w:rsidP="004C0213">
            <w:pPr>
              <w:tabs>
                <w:tab w:val="decimal" w:pos="792"/>
              </w:tabs>
              <w:spacing w:line="340" w:lineRule="exact"/>
              <w:ind w:left="-18"/>
              <w:jc w:val="both"/>
              <w:rPr>
                <w:rFonts w:ascii="Arial" w:hAnsi="Arial" w:cs="Arial"/>
                <w:sz w:val="20"/>
                <w:szCs w:val="20"/>
              </w:rPr>
            </w:pPr>
            <w:r>
              <w:rPr>
                <w:rFonts w:ascii="Arial" w:hAnsi="Arial" w:cs="Arial"/>
                <w:sz w:val="20"/>
                <w:szCs w:val="20"/>
              </w:rPr>
              <w:t>(52,449)</w:t>
            </w:r>
          </w:p>
        </w:tc>
        <w:tc>
          <w:tcPr>
            <w:tcW w:w="1148" w:type="dxa"/>
            <w:vAlign w:val="bottom"/>
          </w:tcPr>
          <w:p w:rsidR="00BA3F9F" w:rsidRPr="0026715E" w:rsidRDefault="00BA3F9F" w:rsidP="004C0213">
            <w:pPr>
              <w:tabs>
                <w:tab w:val="decimal" w:pos="792"/>
              </w:tabs>
              <w:spacing w:line="340" w:lineRule="exact"/>
              <w:ind w:left="-18"/>
              <w:jc w:val="both"/>
              <w:rPr>
                <w:rFonts w:ascii="Arial" w:hAnsi="Arial" w:cs="Arial"/>
                <w:sz w:val="20"/>
                <w:szCs w:val="20"/>
              </w:rPr>
            </w:pPr>
            <w:r>
              <w:rPr>
                <w:rFonts w:ascii="Arial" w:hAnsi="Arial" w:cs="Arial"/>
                <w:sz w:val="20"/>
                <w:szCs w:val="20"/>
              </w:rPr>
              <w:t>(388)</w:t>
            </w:r>
          </w:p>
        </w:tc>
      </w:tr>
      <w:tr w:rsidR="00BA3F9F" w:rsidRPr="0026715E" w:rsidTr="00F43177">
        <w:tc>
          <w:tcPr>
            <w:tcW w:w="4110" w:type="dxa"/>
          </w:tcPr>
          <w:p w:rsidR="00BA3F9F" w:rsidRPr="0026715E" w:rsidRDefault="00BA3F9F" w:rsidP="004C0213">
            <w:pPr>
              <w:tabs>
                <w:tab w:val="left" w:pos="1440"/>
              </w:tabs>
              <w:spacing w:line="340" w:lineRule="exact"/>
              <w:ind w:left="372" w:hanging="240"/>
              <w:rPr>
                <w:rFonts w:ascii="Arial" w:hAnsi="Arial" w:cs="Arial"/>
                <w:sz w:val="20"/>
                <w:szCs w:val="20"/>
              </w:rPr>
            </w:pPr>
            <w:r w:rsidRPr="0026715E">
              <w:rPr>
                <w:rFonts w:ascii="Arial" w:hAnsi="Arial" w:cs="Arial"/>
                <w:sz w:val="20"/>
                <w:szCs w:val="20"/>
              </w:rPr>
              <w:t>Items treated as income under Revenue Code</w:t>
            </w:r>
          </w:p>
        </w:tc>
        <w:tc>
          <w:tcPr>
            <w:tcW w:w="1147" w:type="dxa"/>
            <w:vAlign w:val="bottom"/>
          </w:tcPr>
          <w:p w:rsidR="00BA3F9F" w:rsidRPr="0026715E" w:rsidRDefault="00D66D2B" w:rsidP="004C0213">
            <w:pPr>
              <w:tabs>
                <w:tab w:val="decimal" w:pos="792"/>
              </w:tabs>
              <w:spacing w:line="340" w:lineRule="exact"/>
              <w:ind w:left="-18"/>
              <w:jc w:val="both"/>
              <w:rPr>
                <w:rFonts w:ascii="Arial" w:hAnsi="Arial" w:cs="Arial"/>
                <w:sz w:val="20"/>
                <w:szCs w:val="20"/>
              </w:rPr>
            </w:pPr>
            <w:r>
              <w:rPr>
                <w:rFonts w:ascii="Arial" w:hAnsi="Arial" w:cs="Arial"/>
                <w:sz w:val="20"/>
                <w:szCs w:val="20"/>
              </w:rPr>
              <w:t>(57,714)</w:t>
            </w:r>
          </w:p>
        </w:tc>
        <w:tc>
          <w:tcPr>
            <w:tcW w:w="1148" w:type="dxa"/>
            <w:vAlign w:val="bottom"/>
          </w:tcPr>
          <w:p w:rsidR="00BA3F9F" w:rsidRPr="0026715E" w:rsidRDefault="00BA3F9F" w:rsidP="004C0213">
            <w:pPr>
              <w:tabs>
                <w:tab w:val="decimal" w:pos="792"/>
              </w:tabs>
              <w:spacing w:line="340" w:lineRule="exact"/>
              <w:ind w:left="-18"/>
              <w:jc w:val="both"/>
              <w:rPr>
                <w:rFonts w:ascii="Arial" w:hAnsi="Arial" w:cs="Arial"/>
                <w:sz w:val="20"/>
                <w:szCs w:val="20"/>
              </w:rPr>
            </w:pPr>
            <w:r>
              <w:rPr>
                <w:rFonts w:ascii="Arial" w:hAnsi="Arial" w:cs="Arial"/>
                <w:sz w:val="20"/>
                <w:szCs w:val="20"/>
              </w:rPr>
              <w:t>(70,409</w:t>
            </w:r>
            <w:r w:rsidRPr="0026715E">
              <w:rPr>
                <w:rFonts w:ascii="Arial" w:hAnsi="Arial" w:cs="Arial"/>
                <w:sz w:val="20"/>
                <w:szCs w:val="20"/>
              </w:rPr>
              <w:t>)</w:t>
            </w:r>
          </w:p>
        </w:tc>
        <w:tc>
          <w:tcPr>
            <w:tcW w:w="1148" w:type="dxa"/>
            <w:vAlign w:val="bottom"/>
          </w:tcPr>
          <w:p w:rsidR="00BA3F9F" w:rsidRPr="0026715E" w:rsidRDefault="00D66D2B" w:rsidP="004C0213">
            <w:pPr>
              <w:tabs>
                <w:tab w:val="decimal" w:pos="792"/>
              </w:tabs>
              <w:spacing w:line="340" w:lineRule="exact"/>
              <w:ind w:left="-18"/>
              <w:jc w:val="both"/>
              <w:rPr>
                <w:rFonts w:ascii="Arial" w:hAnsi="Arial" w:cs="Arial"/>
                <w:sz w:val="20"/>
                <w:szCs w:val="20"/>
              </w:rPr>
            </w:pPr>
            <w:r>
              <w:rPr>
                <w:rFonts w:ascii="Arial" w:hAnsi="Arial" w:cs="Arial"/>
                <w:sz w:val="20"/>
                <w:szCs w:val="20"/>
              </w:rPr>
              <w:t>-</w:t>
            </w:r>
          </w:p>
        </w:tc>
        <w:tc>
          <w:tcPr>
            <w:tcW w:w="1148" w:type="dxa"/>
            <w:vAlign w:val="bottom"/>
          </w:tcPr>
          <w:p w:rsidR="00BA3F9F" w:rsidRPr="0026715E" w:rsidRDefault="00BA3F9F" w:rsidP="004C0213">
            <w:pPr>
              <w:tabs>
                <w:tab w:val="decimal" w:pos="792"/>
              </w:tabs>
              <w:spacing w:line="340" w:lineRule="exact"/>
              <w:ind w:left="-18"/>
              <w:jc w:val="both"/>
              <w:rPr>
                <w:rFonts w:ascii="Arial" w:hAnsi="Arial" w:cs="Arial"/>
                <w:sz w:val="20"/>
                <w:szCs w:val="20"/>
              </w:rPr>
            </w:pPr>
            <w:r w:rsidRPr="0026715E">
              <w:rPr>
                <w:rFonts w:ascii="Arial" w:hAnsi="Arial" w:cs="Arial"/>
                <w:sz w:val="20"/>
                <w:szCs w:val="20"/>
              </w:rPr>
              <w:t>-</w:t>
            </w:r>
          </w:p>
        </w:tc>
      </w:tr>
      <w:tr w:rsidR="00D66D2B" w:rsidRPr="0026715E" w:rsidTr="00F43177">
        <w:tc>
          <w:tcPr>
            <w:tcW w:w="4110" w:type="dxa"/>
          </w:tcPr>
          <w:p w:rsidR="00D66D2B" w:rsidRPr="0026715E" w:rsidRDefault="00D66D2B" w:rsidP="004C0213">
            <w:pPr>
              <w:tabs>
                <w:tab w:val="left" w:pos="1440"/>
              </w:tabs>
              <w:spacing w:line="340" w:lineRule="exact"/>
              <w:ind w:left="372" w:hanging="240"/>
              <w:rPr>
                <w:rFonts w:ascii="Arial" w:hAnsi="Arial" w:cs="Arial"/>
                <w:sz w:val="20"/>
                <w:szCs w:val="20"/>
              </w:rPr>
            </w:pPr>
            <w:r>
              <w:rPr>
                <w:rFonts w:ascii="Arial" w:hAnsi="Arial" w:cs="Arial"/>
                <w:sz w:val="20"/>
                <w:szCs w:val="20"/>
              </w:rPr>
              <w:t>Actuarial gain</w:t>
            </w:r>
          </w:p>
        </w:tc>
        <w:tc>
          <w:tcPr>
            <w:tcW w:w="1147" w:type="dxa"/>
            <w:vAlign w:val="bottom"/>
          </w:tcPr>
          <w:p w:rsidR="00D66D2B" w:rsidRDefault="00D66D2B" w:rsidP="004C0213">
            <w:pPr>
              <w:tabs>
                <w:tab w:val="decimal" w:pos="792"/>
              </w:tabs>
              <w:spacing w:line="340" w:lineRule="exact"/>
              <w:ind w:left="-18"/>
              <w:jc w:val="both"/>
              <w:rPr>
                <w:rFonts w:ascii="Arial" w:hAnsi="Arial" w:cs="Arial"/>
                <w:sz w:val="20"/>
                <w:szCs w:val="20"/>
              </w:rPr>
            </w:pPr>
            <w:r>
              <w:rPr>
                <w:rFonts w:ascii="Arial" w:hAnsi="Arial" w:cs="Arial"/>
                <w:sz w:val="20"/>
                <w:szCs w:val="20"/>
              </w:rPr>
              <w:t>(554)</w:t>
            </w:r>
          </w:p>
        </w:tc>
        <w:tc>
          <w:tcPr>
            <w:tcW w:w="1148" w:type="dxa"/>
            <w:vAlign w:val="bottom"/>
          </w:tcPr>
          <w:p w:rsidR="00D66D2B" w:rsidRDefault="00D66D2B" w:rsidP="004C0213">
            <w:pPr>
              <w:tabs>
                <w:tab w:val="decimal" w:pos="792"/>
              </w:tabs>
              <w:spacing w:line="340" w:lineRule="exact"/>
              <w:ind w:left="-18"/>
              <w:jc w:val="both"/>
              <w:rPr>
                <w:rFonts w:ascii="Arial" w:hAnsi="Arial" w:cs="Arial"/>
                <w:sz w:val="20"/>
                <w:szCs w:val="20"/>
              </w:rPr>
            </w:pPr>
            <w:r>
              <w:rPr>
                <w:rFonts w:ascii="Arial" w:hAnsi="Arial" w:cs="Arial"/>
                <w:sz w:val="20"/>
                <w:szCs w:val="20"/>
              </w:rPr>
              <w:t>-</w:t>
            </w:r>
          </w:p>
        </w:tc>
        <w:tc>
          <w:tcPr>
            <w:tcW w:w="1148" w:type="dxa"/>
            <w:vAlign w:val="bottom"/>
          </w:tcPr>
          <w:p w:rsidR="00D66D2B" w:rsidRDefault="00D66D2B" w:rsidP="004C0213">
            <w:pPr>
              <w:tabs>
                <w:tab w:val="decimal" w:pos="792"/>
              </w:tabs>
              <w:spacing w:line="340" w:lineRule="exact"/>
              <w:ind w:left="-18"/>
              <w:jc w:val="both"/>
              <w:rPr>
                <w:rFonts w:ascii="Arial" w:hAnsi="Arial" w:cs="Arial"/>
                <w:sz w:val="20"/>
                <w:szCs w:val="20"/>
              </w:rPr>
            </w:pPr>
            <w:r>
              <w:rPr>
                <w:rFonts w:ascii="Arial" w:hAnsi="Arial" w:cs="Arial"/>
                <w:sz w:val="20"/>
                <w:szCs w:val="20"/>
              </w:rPr>
              <w:t>(525)</w:t>
            </w:r>
          </w:p>
        </w:tc>
        <w:tc>
          <w:tcPr>
            <w:tcW w:w="1148" w:type="dxa"/>
            <w:vAlign w:val="bottom"/>
          </w:tcPr>
          <w:p w:rsidR="00D66D2B" w:rsidRPr="0026715E" w:rsidRDefault="00D66D2B" w:rsidP="004C0213">
            <w:pPr>
              <w:tabs>
                <w:tab w:val="decimal" w:pos="792"/>
              </w:tabs>
              <w:spacing w:line="340" w:lineRule="exact"/>
              <w:ind w:left="-18"/>
              <w:jc w:val="both"/>
              <w:rPr>
                <w:rFonts w:ascii="Arial" w:hAnsi="Arial" w:cs="Arial"/>
                <w:sz w:val="20"/>
                <w:szCs w:val="20"/>
              </w:rPr>
            </w:pPr>
            <w:r>
              <w:rPr>
                <w:rFonts w:ascii="Arial" w:hAnsi="Arial" w:cs="Arial"/>
                <w:sz w:val="20"/>
                <w:szCs w:val="20"/>
              </w:rPr>
              <w:t>-</w:t>
            </w:r>
          </w:p>
        </w:tc>
      </w:tr>
      <w:tr w:rsidR="00D66D2B" w:rsidRPr="0026715E" w:rsidTr="00F43177">
        <w:tc>
          <w:tcPr>
            <w:tcW w:w="4110" w:type="dxa"/>
          </w:tcPr>
          <w:p w:rsidR="00D66D2B" w:rsidRDefault="00D66D2B" w:rsidP="004C0213">
            <w:pPr>
              <w:tabs>
                <w:tab w:val="left" w:pos="1440"/>
              </w:tabs>
              <w:spacing w:line="340" w:lineRule="exact"/>
              <w:ind w:left="372" w:hanging="240"/>
              <w:rPr>
                <w:rFonts w:ascii="Arial" w:hAnsi="Arial" w:cs="Arial"/>
                <w:sz w:val="20"/>
                <w:szCs w:val="20"/>
              </w:rPr>
            </w:pPr>
            <w:r>
              <w:rPr>
                <w:rFonts w:ascii="Arial" w:hAnsi="Arial" w:cs="Arial"/>
                <w:sz w:val="20"/>
                <w:szCs w:val="20"/>
              </w:rPr>
              <w:t>Promotional privileges</w:t>
            </w:r>
          </w:p>
        </w:tc>
        <w:tc>
          <w:tcPr>
            <w:tcW w:w="1147" w:type="dxa"/>
            <w:vAlign w:val="bottom"/>
          </w:tcPr>
          <w:p w:rsidR="00D66D2B" w:rsidRDefault="00D66D2B" w:rsidP="004C0213">
            <w:pPr>
              <w:tabs>
                <w:tab w:val="decimal" w:pos="792"/>
              </w:tabs>
              <w:spacing w:line="340" w:lineRule="exact"/>
              <w:ind w:left="-18"/>
              <w:jc w:val="both"/>
              <w:rPr>
                <w:rFonts w:ascii="Arial" w:hAnsi="Arial" w:cs="Arial"/>
                <w:sz w:val="20"/>
                <w:szCs w:val="20"/>
              </w:rPr>
            </w:pPr>
            <w:r>
              <w:rPr>
                <w:rFonts w:ascii="Arial" w:hAnsi="Arial" w:cs="Arial"/>
                <w:sz w:val="20"/>
                <w:szCs w:val="20"/>
              </w:rPr>
              <w:t>(19,125)</w:t>
            </w:r>
          </w:p>
        </w:tc>
        <w:tc>
          <w:tcPr>
            <w:tcW w:w="1148" w:type="dxa"/>
            <w:vAlign w:val="bottom"/>
          </w:tcPr>
          <w:p w:rsidR="00D66D2B" w:rsidRDefault="00D66D2B" w:rsidP="004C0213">
            <w:pPr>
              <w:tabs>
                <w:tab w:val="decimal" w:pos="792"/>
              </w:tabs>
              <w:spacing w:line="340" w:lineRule="exact"/>
              <w:ind w:left="-18"/>
              <w:jc w:val="both"/>
              <w:rPr>
                <w:rFonts w:ascii="Arial" w:hAnsi="Arial" w:cs="Arial"/>
                <w:sz w:val="20"/>
                <w:szCs w:val="20"/>
              </w:rPr>
            </w:pPr>
            <w:r>
              <w:rPr>
                <w:rFonts w:ascii="Arial" w:hAnsi="Arial" w:cs="Arial"/>
                <w:sz w:val="20"/>
                <w:szCs w:val="20"/>
              </w:rPr>
              <w:t>3,394</w:t>
            </w:r>
          </w:p>
        </w:tc>
        <w:tc>
          <w:tcPr>
            <w:tcW w:w="1148" w:type="dxa"/>
            <w:vAlign w:val="bottom"/>
          </w:tcPr>
          <w:p w:rsidR="00D66D2B" w:rsidRDefault="00D66D2B" w:rsidP="004C0213">
            <w:pPr>
              <w:tabs>
                <w:tab w:val="decimal" w:pos="792"/>
              </w:tabs>
              <w:spacing w:line="340" w:lineRule="exact"/>
              <w:ind w:left="-18"/>
              <w:jc w:val="both"/>
              <w:rPr>
                <w:rFonts w:ascii="Arial" w:hAnsi="Arial" w:cs="Arial"/>
                <w:sz w:val="20"/>
                <w:szCs w:val="20"/>
              </w:rPr>
            </w:pPr>
            <w:r>
              <w:rPr>
                <w:rFonts w:ascii="Arial" w:hAnsi="Arial" w:cs="Arial"/>
                <w:sz w:val="20"/>
                <w:szCs w:val="20"/>
              </w:rPr>
              <w:t>-</w:t>
            </w:r>
          </w:p>
        </w:tc>
        <w:tc>
          <w:tcPr>
            <w:tcW w:w="1148" w:type="dxa"/>
            <w:vAlign w:val="bottom"/>
          </w:tcPr>
          <w:p w:rsidR="00D66D2B" w:rsidRDefault="00D66D2B" w:rsidP="004C0213">
            <w:pPr>
              <w:tabs>
                <w:tab w:val="decimal" w:pos="792"/>
              </w:tabs>
              <w:spacing w:line="340" w:lineRule="exact"/>
              <w:ind w:left="-18"/>
              <w:jc w:val="both"/>
              <w:rPr>
                <w:rFonts w:ascii="Arial" w:hAnsi="Arial" w:cs="Arial"/>
                <w:sz w:val="20"/>
                <w:szCs w:val="20"/>
              </w:rPr>
            </w:pPr>
            <w:r>
              <w:rPr>
                <w:rFonts w:ascii="Arial" w:hAnsi="Arial" w:cs="Arial"/>
                <w:sz w:val="20"/>
                <w:szCs w:val="20"/>
              </w:rPr>
              <w:t>-</w:t>
            </w:r>
          </w:p>
        </w:tc>
      </w:tr>
    </w:tbl>
    <w:p w:rsidR="002D17B3" w:rsidRDefault="002D17B3">
      <w:r>
        <w:br w:type="page"/>
      </w:r>
    </w:p>
    <w:tbl>
      <w:tblPr>
        <w:tblW w:w="8701" w:type="dxa"/>
        <w:tblInd w:w="588" w:type="dxa"/>
        <w:tblLayout w:type="fixed"/>
        <w:tblLook w:val="01E0" w:firstRow="1" w:lastRow="1" w:firstColumn="1" w:lastColumn="1" w:noHBand="0" w:noVBand="0"/>
      </w:tblPr>
      <w:tblGrid>
        <w:gridCol w:w="4110"/>
        <w:gridCol w:w="1147"/>
        <w:gridCol w:w="1148"/>
        <w:gridCol w:w="1148"/>
        <w:gridCol w:w="1148"/>
      </w:tblGrid>
      <w:tr w:rsidR="002D17B3" w:rsidRPr="0026715E" w:rsidTr="00E671B7">
        <w:tc>
          <w:tcPr>
            <w:tcW w:w="4110" w:type="dxa"/>
          </w:tcPr>
          <w:p w:rsidR="002D17B3" w:rsidRPr="0026715E" w:rsidRDefault="002D17B3" w:rsidP="00E671B7">
            <w:pPr>
              <w:tabs>
                <w:tab w:val="left" w:pos="1440"/>
              </w:tabs>
              <w:spacing w:line="340" w:lineRule="exact"/>
              <w:jc w:val="thaiDistribute"/>
              <w:rPr>
                <w:rFonts w:ascii="Arial" w:hAnsi="Arial"/>
                <w:spacing w:val="-4"/>
                <w:sz w:val="20"/>
                <w:szCs w:val="20"/>
              </w:rPr>
            </w:pPr>
          </w:p>
        </w:tc>
        <w:tc>
          <w:tcPr>
            <w:tcW w:w="4591" w:type="dxa"/>
            <w:gridSpan w:val="4"/>
          </w:tcPr>
          <w:p w:rsidR="002D17B3" w:rsidRPr="0026715E" w:rsidRDefault="002D17B3" w:rsidP="00E671B7">
            <w:pPr>
              <w:spacing w:line="340" w:lineRule="exact"/>
              <w:jc w:val="right"/>
              <w:rPr>
                <w:rFonts w:ascii="Arial" w:hAnsi="Arial"/>
                <w:spacing w:val="-4"/>
                <w:sz w:val="20"/>
                <w:szCs w:val="20"/>
              </w:rPr>
            </w:pPr>
            <w:r w:rsidRPr="0026715E">
              <w:rPr>
                <w:rFonts w:ascii="Arial" w:hAnsi="Arial"/>
                <w:spacing w:val="-4"/>
                <w:sz w:val="20"/>
                <w:szCs w:val="20"/>
              </w:rPr>
              <w:t>(Unit: Thousand Baht)</w:t>
            </w:r>
          </w:p>
        </w:tc>
      </w:tr>
      <w:tr w:rsidR="002D17B3" w:rsidRPr="0026715E" w:rsidTr="00E671B7">
        <w:tc>
          <w:tcPr>
            <w:tcW w:w="4110" w:type="dxa"/>
          </w:tcPr>
          <w:p w:rsidR="002D17B3" w:rsidRPr="0026715E" w:rsidRDefault="002D17B3" w:rsidP="00E671B7">
            <w:pPr>
              <w:tabs>
                <w:tab w:val="left" w:pos="1440"/>
              </w:tabs>
              <w:spacing w:line="340" w:lineRule="exact"/>
              <w:jc w:val="thaiDistribute"/>
              <w:rPr>
                <w:rFonts w:ascii="Arial" w:hAnsi="Arial"/>
                <w:spacing w:val="-4"/>
                <w:sz w:val="20"/>
                <w:szCs w:val="20"/>
              </w:rPr>
            </w:pPr>
          </w:p>
        </w:tc>
        <w:tc>
          <w:tcPr>
            <w:tcW w:w="2295" w:type="dxa"/>
            <w:gridSpan w:val="2"/>
            <w:vAlign w:val="bottom"/>
          </w:tcPr>
          <w:p w:rsidR="002D17B3" w:rsidRPr="0026715E" w:rsidRDefault="002D17B3" w:rsidP="00E671B7">
            <w:pPr>
              <w:pBdr>
                <w:bottom w:val="single" w:sz="6" w:space="1" w:color="auto"/>
              </w:pBdr>
              <w:spacing w:line="340" w:lineRule="exact"/>
              <w:ind w:right="27"/>
              <w:jc w:val="center"/>
              <w:rPr>
                <w:rFonts w:ascii="Arial" w:hAnsi="Arial" w:cs="Arial"/>
                <w:sz w:val="20"/>
                <w:szCs w:val="20"/>
              </w:rPr>
            </w:pPr>
            <w:r w:rsidRPr="0026715E">
              <w:rPr>
                <w:rFonts w:ascii="Arial" w:hAnsi="Arial" w:cs="Arial"/>
                <w:sz w:val="20"/>
                <w:szCs w:val="20"/>
              </w:rPr>
              <w:t xml:space="preserve">Consolidated </w:t>
            </w:r>
          </w:p>
          <w:p w:rsidR="002D17B3" w:rsidRPr="0026715E" w:rsidRDefault="002D17B3" w:rsidP="00E671B7">
            <w:pPr>
              <w:pBdr>
                <w:bottom w:val="single" w:sz="6" w:space="1" w:color="auto"/>
              </w:pBdr>
              <w:spacing w:line="340" w:lineRule="exact"/>
              <w:ind w:right="27"/>
              <w:jc w:val="center"/>
              <w:rPr>
                <w:rFonts w:ascii="Arial" w:hAnsi="Arial" w:cs="Arial"/>
                <w:sz w:val="20"/>
                <w:szCs w:val="20"/>
              </w:rPr>
            </w:pPr>
            <w:r w:rsidRPr="0026715E">
              <w:rPr>
                <w:rFonts w:ascii="Arial" w:hAnsi="Arial" w:cs="Arial"/>
                <w:sz w:val="20"/>
                <w:szCs w:val="20"/>
              </w:rPr>
              <w:t>financial statements</w:t>
            </w:r>
          </w:p>
        </w:tc>
        <w:tc>
          <w:tcPr>
            <w:tcW w:w="2296" w:type="dxa"/>
            <w:gridSpan w:val="2"/>
            <w:vAlign w:val="bottom"/>
          </w:tcPr>
          <w:p w:rsidR="002D17B3" w:rsidRPr="0026715E" w:rsidRDefault="002D17B3" w:rsidP="00E671B7">
            <w:pPr>
              <w:pBdr>
                <w:bottom w:val="single" w:sz="6" w:space="1" w:color="auto"/>
              </w:pBdr>
              <w:spacing w:line="340" w:lineRule="exact"/>
              <w:ind w:right="27"/>
              <w:jc w:val="center"/>
              <w:rPr>
                <w:rFonts w:ascii="Arial" w:hAnsi="Arial" w:cs="Arial"/>
                <w:sz w:val="20"/>
                <w:szCs w:val="20"/>
              </w:rPr>
            </w:pPr>
            <w:r w:rsidRPr="0026715E">
              <w:rPr>
                <w:rFonts w:ascii="Arial" w:hAnsi="Arial" w:cs="Arial"/>
                <w:sz w:val="20"/>
                <w:szCs w:val="20"/>
              </w:rPr>
              <w:t xml:space="preserve">Separate </w:t>
            </w:r>
          </w:p>
          <w:p w:rsidR="002D17B3" w:rsidRPr="0026715E" w:rsidRDefault="002D17B3" w:rsidP="00E671B7">
            <w:pPr>
              <w:pBdr>
                <w:bottom w:val="single" w:sz="6" w:space="1" w:color="auto"/>
              </w:pBdr>
              <w:spacing w:line="340" w:lineRule="exact"/>
              <w:ind w:right="27"/>
              <w:jc w:val="center"/>
              <w:rPr>
                <w:rFonts w:ascii="Arial" w:hAnsi="Arial" w:cs="Arial"/>
                <w:sz w:val="20"/>
                <w:szCs w:val="20"/>
              </w:rPr>
            </w:pPr>
            <w:r w:rsidRPr="0026715E">
              <w:rPr>
                <w:rFonts w:ascii="Arial" w:hAnsi="Arial" w:cs="Arial"/>
                <w:sz w:val="20"/>
                <w:szCs w:val="20"/>
              </w:rPr>
              <w:t>financial statements</w:t>
            </w:r>
          </w:p>
        </w:tc>
      </w:tr>
      <w:tr w:rsidR="002D17B3" w:rsidRPr="0026715E" w:rsidTr="00E671B7">
        <w:tc>
          <w:tcPr>
            <w:tcW w:w="4110" w:type="dxa"/>
          </w:tcPr>
          <w:p w:rsidR="002D17B3" w:rsidRPr="0026715E" w:rsidRDefault="002D17B3" w:rsidP="00E671B7">
            <w:pPr>
              <w:tabs>
                <w:tab w:val="left" w:pos="1440"/>
              </w:tabs>
              <w:spacing w:line="340" w:lineRule="exact"/>
              <w:jc w:val="thaiDistribute"/>
              <w:rPr>
                <w:rFonts w:ascii="Arial" w:hAnsi="Arial"/>
                <w:spacing w:val="-4"/>
                <w:sz w:val="20"/>
                <w:szCs w:val="20"/>
              </w:rPr>
            </w:pPr>
          </w:p>
        </w:tc>
        <w:tc>
          <w:tcPr>
            <w:tcW w:w="1147" w:type="dxa"/>
          </w:tcPr>
          <w:p w:rsidR="002D17B3" w:rsidRPr="0026715E" w:rsidRDefault="002D17B3" w:rsidP="00E671B7">
            <w:pPr>
              <w:pBdr>
                <w:bottom w:val="single" w:sz="4" w:space="1" w:color="auto"/>
              </w:pBdr>
              <w:spacing w:line="340" w:lineRule="exact"/>
              <w:ind w:right="27"/>
              <w:jc w:val="center"/>
              <w:rPr>
                <w:rFonts w:ascii="Arial" w:hAnsi="Arial" w:cs="Arial"/>
                <w:sz w:val="20"/>
                <w:szCs w:val="20"/>
              </w:rPr>
            </w:pPr>
            <w:r>
              <w:rPr>
                <w:rFonts w:ascii="Arial" w:hAnsi="Arial" w:cs="Arial"/>
                <w:sz w:val="20"/>
                <w:szCs w:val="20"/>
              </w:rPr>
              <w:t>2016</w:t>
            </w:r>
          </w:p>
        </w:tc>
        <w:tc>
          <w:tcPr>
            <w:tcW w:w="1148" w:type="dxa"/>
          </w:tcPr>
          <w:p w:rsidR="002D17B3" w:rsidRPr="0026715E" w:rsidRDefault="002D17B3" w:rsidP="00E671B7">
            <w:pPr>
              <w:pBdr>
                <w:bottom w:val="single" w:sz="4" w:space="1" w:color="auto"/>
              </w:pBdr>
              <w:spacing w:line="340" w:lineRule="exact"/>
              <w:ind w:right="27"/>
              <w:jc w:val="center"/>
              <w:rPr>
                <w:rFonts w:ascii="Arial" w:hAnsi="Arial" w:cs="Arial"/>
                <w:sz w:val="20"/>
                <w:szCs w:val="20"/>
              </w:rPr>
            </w:pPr>
            <w:r>
              <w:rPr>
                <w:rFonts w:ascii="Arial" w:hAnsi="Arial" w:cs="Arial"/>
                <w:sz w:val="20"/>
                <w:szCs w:val="20"/>
              </w:rPr>
              <w:t>2015</w:t>
            </w:r>
          </w:p>
        </w:tc>
        <w:tc>
          <w:tcPr>
            <w:tcW w:w="1148" w:type="dxa"/>
          </w:tcPr>
          <w:p w:rsidR="002D17B3" w:rsidRPr="0026715E" w:rsidRDefault="002D17B3" w:rsidP="00E671B7">
            <w:pPr>
              <w:pBdr>
                <w:bottom w:val="single" w:sz="4" w:space="1" w:color="auto"/>
              </w:pBdr>
              <w:spacing w:line="340" w:lineRule="exact"/>
              <w:ind w:right="27"/>
              <w:jc w:val="center"/>
              <w:rPr>
                <w:rFonts w:ascii="Arial" w:hAnsi="Arial" w:cs="Arial"/>
                <w:sz w:val="20"/>
                <w:szCs w:val="20"/>
              </w:rPr>
            </w:pPr>
            <w:r>
              <w:rPr>
                <w:rFonts w:ascii="Arial" w:hAnsi="Arial" w:cs="Arial"/>
                <w:sz w:val="20"/>
                <w:szCs w:val="20"/>
              </w:rPr>
              <w:t>2016</w:t>
            </w:r>
          </w:p>
        </w:tc>
        <w:tc>
          <w:tcPr>
            <w:tcW w:w="1148" w:type="dxa"/>
          </w:tcPr>
          <w:p w:rsidR="002D17B3" w:rsidRPr="0026715E" w:rsidRDefault="002D17B3" w:rsidP="00E671B7">
            <w:pPr>
              <w:pBdr>
                <w:bottom w:val="single" w:sz="4" w:space="1" w:color="auto"/>
              </w:pBdr>
              <w:spacing w:line="340" w:lineRule="exact"/>
              <w:ind w:right="27"/>
              <w:jc w:val="center"/>
              <w:rPr>
                <w:rFonts w:ascii="Arial" w:hAnsi="Arial" w:cs="Arial"/>
                <w:sz w:val="20"/>
                <w:szCs w:val="20"/>
              </w:rPr>
            </w:pPr>
            <w:r>
              <w:rPr>
                <w:rFonts w:ascii="Arial" w:hAnsi="Arial" w:cs="Arial"/>
                <w:sz w:val="20"/>
                <w:szCs w:val="20"/>
              </w:rPr>
              <w:t>2015</w:t>
            </w:r>
          </w:p>
        </w:tc>
      </w:tr>
      <w:tr w:rsidR="00BA3F9F" w:rsidRPr="0026715E" w:rsidTr="00F43177">
        <w:tc>
          <w:tcPr>
            <w:tcW w:w="4110" w:type="dxa"/>
          </w:tcPr>
          <w:p w:rsidR="00BA3F9F" w:rsidRPr="0026715E" w:rsidRDefault="00BA3F9F" w:rsidP="004C0213">
            <w:pPr>
              <w:tabs>
                <w:tab w:val="left" w:pos="1440"/>
              </w:tabs>
              <w:spacing w:line="340" w:lineRule="exact"/>
              <w:ind w:left="222" w:hanging="222"/>
              <w:rPr>
                <w:rFonts w:ascii="Arial" w:hAnsi="Arial" w:cs="Arial"/>
                <w:sz w:val="20"/>
                <w:szCs w:val="20"/>
              </w:rPr>
            </w:pPr>
            <w:r w:rsidRPr="0026715E">
              <w:rPr>
                <w:rFonts w:ascii="Arial" w:hAnsi="Arial" w:cs="Arial"/>
                <w:sz w:val="20"/>
                <w:szCs w:val="20"/>
              </w:rPr>
              <w:t>Unused tax losses which may not be utilised</w:t>
            </w:r>
          </w:p>
        </w:tc>
        <w:tc>
          <w:tcPr>
            <w:tcW w:w="1147" w:type="dxa"/>
            <w:vAlign w:val="bottom"/>
          </w:tcPr>
          <w:p w:rsidR="00BA3F9F" w:rsidRPr="0026715E" w:rsidRDefault="00D66D2B" w:rsidP="004C0213">
            <w:pPr>
              <w:tabs>
                <w:tab w:val="decimal" w:pos="792"/>
              </w:tabs>
              <w:spacing w:line="340" w:lineRule="exact"/>
              <w:ind w:left="-18"/>
              <w:jc w:val="both"/>
              <w:rPr>
                <w:rFonts w:ascii="Arial" w:hAnsi="Arial" w:cs="Arial"/>
                <w:sz w:val="20"/>
                <w:szCs w:val="20"/>
              </w:rPr>
            </w:pPr>
            <w:r>
              <w:rPr>
                <w:rFonts w:ascii="Arial" w:hAnsi="Arial" w:cs="Arial"/>
                <w:sz w:val="20"/>
                <w:szCs w:val="20"/>
              </w:rPr>
              <w:t>1,526</w:t>
            </w:r>
          </w:p>
        </w:tc>
        <w:tc>
          <w:tcPr>
            <w:tcW w:w="1148" w:type="dxa"/>
            <w:vAlign w:val="bottom"/>
          </w:tcPr>
          <w:p w:rsidR="00BA3F9F" w:rsidRPr="0026715E" w:rsidRDefault="00BA3F9F" w:rsidP="004C0213">
            <w:pPr>
              <w:tabs>
                <w:tab w:val="decimal" w:pos="792"/>
              </w:tabs>
              <w:spacing w:line="340" w:lineRule="exact"/>
              <w:ind w:left="-18"/>
              <w:jc w:val="both"/>
              <w:rPr>
                <w:rFonts w:ascii="Arial" w:hAnsi="Arial" w:cs="Arial"/>
                <w:sz w:val="20"/>
                <w:szCs w:val="20"/>
              </w:rPr>
            </w:pPr>
            <w:r>
              <w:rPr>
                <w:rFonts w:ascii="Arial" w:hAnsi="Arial" w:cs="Arial"/>
                <w:sz w:val="20"/>
                <w:szCs w:val="20"/>
              </w:rPr>
              <w:t>33,862</w:t>
            </w:r>
          </w:p>
        </w:tc>
        <w:tc>
          <w:tcPr>
            <w:tcW w:w="1148" w:type="dxa"/>
            <w:vAlign w:val="bottom"/>
          </w:tcPr>
          <w:p w:rsidR="00BA3F9F" w:rsidRPr="0026715E" w:rsidRDefault="00D66D2B" w:rsidP="004C0213">
            <w:pPr>
              <w:tabs>
                <w:tab w:val="decimal" w:pos="792"/>
              </w:tabs>
              <w:spacing w:line="340" w:lineRule="exact"/>
              <w:ind w:left="-18"/>
              <w:jc w:val="both"/>
              <w:rPr>
                <w:rFonts w:ascii="Arial" w:hAnsi="Arial" w:cs="Arial"/>
                <w:sz w:val="20"/>
                <w:szCs w:val="20"/>
              </w:rPr>
            </w:pPr>
            <w:r>
              <w:rPr>
                <w:rFonts w:ascii="Arial" w:hAnsi="Arial" w:cs="Arial"/>
                <w:sz w:val="20"/>
                <w:szCs w:val="20"/>
              </w:rPr>
              <w:t>-</w:t>
            </w:r>
          </w:p>
        </w:tc>
        <w:tc>
          <w:tcPr>
            <w:tcW w:w="1148" w:type="dxa"/>
            <w:vAlign w:val="bottom"/>
          </w:tcPr>
          <w:p w:rsidR="00BA3F9F" w:rsidRPr="0026715E" w:rsidRDefault="00BA3F9F" w:rsidP="004C0213">
            <w:pPr>
              <w:tabs>
                <w:tab w:val="decimal" w:pos="792"/>
              </w:tabs>
              <w:spacing w:line="340" w:lineRule="exact"/>
              <w:ind w:left="-18"/>
              <w:jc w:val="both"/>
              <w:rPr>
                <w:rFonts w:ascii="Arial" w:hAnsi="Arial" w:cs="Arial"/>
                <w:sz w:val="20"/>
                <w:szCs w:val="20"/>
              </w:rPr>
            </w:pPr>
            <w:r w:rsidRPr="0026715E">
              <w:rPr>
                <w:rFonts w:ascii="Arial" w:hAnsi="Arial" w:cs="Arial"/>
                <w:sz w:val="20"/>
                <w:szCs w:val="20"/>
              </w:rPr>
              <w:t>-</w:t>
            </w:r>
          </w:p>
        </w:tc>
      </w:tr>
      <w:tr w:rsidR="00BA3F9F" w:rsidRPr="0026715E" w:rsidTr="00F43177">
        <w:tc>
          <w:tcPr>
            <w:tcW w:w="4110" w:type="dxa"/>
          </w:tcPr>
          <w:p w:rsidR="00BA3F9F" w:rsidRPr="0026715E" w:rsidRDefault="00BA3F9F" w:rsidP="004C0213">
            <w:pPr>
              <w:tabs>
                <w:tab w:val="left" w:pos="1440"/>
              </w:tabs>
              <w:spacing w:line="340" w:lineRule="exact"/>
              <w:ind w:left="222" w:hanging="222"/>
              <w:rPr>
                <w:rFonts w:ascii="Arial" w:hAnsi="Arial" w:cs="Arial"/>
                <w:sz w:val="20"/>
                <w:szCs w:val="20"/>
              </w:rPr>
            </w:pPr>
            <w:r w:rsidRPr="0026715E">
              <w:rPr>
                <w:rFonts w:ascii="Arial" w:hAnsi="Arial" w:cs="Arial"/>
                <w:sz w:val="20"/>
                <w:szCs w:val="20"/>
              </w:rPr>
              <w:t>Temporary differences which may not be utilised</w:t>
            </w:r>
          </w:p>
        </w:tc>
        <w:tc>
          <w:tcPr>
            <w:tcW w:w="1147" w:type="dxa"/>
            <w:vAlign w:val="bottom"/>
          </w:tcPr>
          <w:p w:rsidR="00BA3F9F" w:rsidRPr="0026715E" w:rsidRDefault="00D66D2B" w:rsidP="004C0213">
            <w:pPr>
              <w:tabs>
                <w:tab w:val="decimal" w:pos="792"/>
              </w:tabs>
              <w:spacing w:line="340" w:lineRule="exact"/>
              <w:ind w:left="-18"/>
              <w:jc w:val="both"/>
              <w:rPr>
                <w:rFonts w:ascii="Arial" w:hAnsi="Arial" w:cs="Arial"/>
                <w:sz w:val="20"/>
                <w:szCs w:val="20"/>
              </w:rPr>
            </w:pPr>
            <w:r>
              <w:rPr>
                <w:rFonts w:ascii="Arial" w:hAnsi="Arial" w:cs="Arial"/>
                <w:sz w:val="20"/>
                <w:szCs w:val="20"/>
              </w:rPr>
              <w:t>915</w:t>
            </w:r>
          </w:p>
        </w:tc>
        <w:tc>
          <w:tcPr>
            <w:tcW w:w="1148" w:type="dxa"/>
            <w:vAlign w:val="bottom"/>
          </w:tcPr>
          <w:p w:rsidR="00BA3F9F" w:rsidRPr="0026715E" w:rsidRDefault="00BA3F9F" w:rsidP="004C0213">
            <w:pPr>
              <w:tabs>
                <w:tab w:val="decimal" w:pos="792"/>
              </w:tabs>
              <w:spacing w:line="340" w:lineRule="exact"/>
              <w:ind w:left="-18"/>
              <w:jc w:val="both"/>
              <w:rPr>
                <w:rFonts w:ascii="Arial" w:hAnsi="Arial" w:cs="Arial"/>
                <w:sz w:val="20"/>
                <w:szCs w:val="20"/>
              </w:rPr>
            </w:pPr>
            <w:r w:rsidRPr="0026715E">
              <w:rPr>
                <w:rFonts w:ascii="Arial" w:hAnsi="Arial" w:cs="Arial"/>
                <w:sz w:val="20"/>
                <w:szCs w:val="20"/>
              </w:rPr>
              <w:t>34,710</w:t>
            </w:r>
          </w:p>
        </w:tc>
        <w:tc>
          <w:tcPr>
            <w:tcW w:w="1148" w:type="dxa"/>
            <w:vAlign w:val="bottom"/>
          </w:tcPr>
          <w:p w:rsidR="00BA3F9F" w:rsidRPr="0026715E" w:rsidRDefault="00D66D2B" w:rsidP="004C0213">
            <w:pPr>
              <w:tabs>
                <w:tab w:val="decimal" w:pos="792"/>
              </w:tabs>
              <w:spacing w:line="340" w:lineRule="exact"/>
              <w:ind w:left="-18"/>
              <w:jc w:val="both"/>
              <w:rPr>
                <w:rFonts w:ascii="Arial" w:hAnsi="Arial" w:cs="Arial"/>
                <w:sz w:val="20"/>
                <w:szCs w:val="20"/>
              </w:rPr>
            </w:pPr>
            <w:r>
              <w:rPr>
                <w:rFonts w:ascii="Arial" w:hAnsi="Arial" w:cs="Arial"/>
                <w:sz w:val="20"/>
                <w:szCs w:val="20"/>
              </w:rPr>
              <w:t>1,854</w:t>
            </w:r>
          </w:p>
        </w:tc>
        <w:tc>
          <w:tcPr>
            <w:tcW w:w="1148" w:type="dxa"/>
            <w:vAlign w:val="bottom"/>
          </w:tcPr>
          <w:p w:rsidR="00BA3F9F" w:rsidRPr="0026715E" w:rsidRDefault="00BA3F9F" w:rsidP="004C0213">
            <w:pPr>
              <w:tabs>
                <w:tab w:val="decimal" w:pos="792"/>
              </w:tabs>
              <w:spacing w:line="340" w:lineRule="exact"/>
              <w:ind w:left="-18"/>
              <w:jc w:val="both"/>
              <w:rPr>
                <w:rFonts w:ascii="Arial" w:hAnsi="Arial" w:cs="Arial"/>
                <w:sz w:val="20"/>
                <w:szCs w:val="20"/>
              </w:rPr>
            </w:pPr>
            <w:r w:rsidRPr="0026715E">
              <w:rPr>
                <w:rFonts w:ascii="Arial" w:hAnsi="Arial" w:cs="Arial"/>
                <w:sz w:val="20"/>
                <w:szCs w:val="20"/>
              </w:rPr>
              <w:t>1,492</w:t>
            </w:r>
          </w:p>
        </w:tc>
      </w:tr>
      <w:tr w:rsidR="00BA3F9F" w:rsidRPr="0026715E" w:rsidTr="00F43177">
        <w:tc>
          <w:tcPr>
            <w:tcW w:w="4110" w:type="dxa"/>
          </w:tcPr>
          <w:p w:rsidR="00BA3F9F" w:rsidRPr="0026715E" w:rsidRDefault="00BA3F9F" w:rsidP="004C0213">
            <w:pPr>
              <w:tabs>
                <w:tab w:val="left" w:pos="1440"/>
              </w:tabs>
              <w:spacing w:line="340" w:lineRule="exact"/>
              <w:ind w:left="222" w:hanging="222"/>
              <w:rPr>
                <w:rFonts w:ascii="Arial" w:hAnsi="Arial" w:cs="Arial"/>
                <w:sz w:val="20"/>
                <w:szCs w:val="20"/>
              </w:rPr>
            </w:pPr>
            <w:r w:rsidRPr="0026715E">
              <w:rPr>
                <w:rFonts w:ascii="Arial" w:hAnsi="Arial" w:cs="Arial"/>
                <w:sz w:val="20"/>
                <w:szCs w:val="20"/>
              </w:rPr>
              <w:t>Others</w:t>
            </w:r>
          </w:p>
        </w:tc>
        <w:tc>
          <w:tcPr>
            <w:tcW w:w="1147" w:type="dxa"/>
            <w:vAlign w:val="bottom"/>
          </w:tcPr>
          <w:p w:rsidR="00BA3F9F" w:rsidRPr="0026715E" w:rsidRDefault="00D66D2B" w:rsidP="004C0213">
            <w:pPr>
              <w:pBdr>
                <w:bottom w:val="single" w:sz="4" w:space="1" w:color="auto"/>
              </w:pBdr>
              <w:tabs>
                <w:tab w:val="decimal" w:pos="792"/>
              </w:tabs>
              <w:spacing w:line="340" w:lineRule="exact"/>
              <w:ind w:left="-18"/>
              <w:jc w:val="both"/>
              <w:rPr>
                <w:rFonts w:ascii="Arial" w:hAnsi="Arial" w:cs="Arial"/>
                <w:sz w:val="20"/>
                <w:szCs w:val="20"/>
              </w:rPr>
            </w:pPr>
            <w:r>
              <w:rPr>
                <w:rFonts w:ascii="Arial" w:hAnsi="Arial" w:cs="Arial"/>
                <w:sz w:val="20"/>
                <w:szCs w:val="20"/>
              </w:rPr>
              <w:t>691</w:t>
            </w:r>
          </w:p>
        </w:tc>
        <w:tc>
          <w:tcPr>
            <w:tcW w:w="1148" w:type="dxa"/>
            <w:vAlign w:val="bottom"/>
          </w:tcPr>
          <w:p w:rsidR="00BA3F9F" w:rsidRPr="0026715E" w:rsidRDefault="00BA3F9F" w:rsidP="004C0213">
            <w:pPr>
              <w:pBdr>
                <w:bottom w:val="single" w:sz="4" w:space="1" w:color="auto"/>
              </w:pBdr>
              <w:tabs>
                <w:tab w:val="decimal" w:pos="792"/>
              </w:tabs>
              <w:spacing w:line="340" w:lineRule="exact"/>
              <w:ind w:left="-18"/>
              <w:jc w:val="both"/>
              <w:rPr>
                <w:rFonts w:ascii="Arial" w:hAnsi="Arial" w:cs="Arial"/>
                <w:sz w:val="20"/>
                <w:szCs w:val="20"/>
              </w:rPr>
            </w:pPr>
            <w:r>
              <w:rPr>
                <w:rFonts w:ascii="Arial" w:hAnsi="Arial" w:cs="Arial"/>
                <w:sz w:val="20"/>
                <w:szCs w:val="20"/>
              </w:rPr>
              <w:t>(7,745</w:t>
            </w:r>
            <w:r w:rsidRPr="0026715E">
              <w:rPr>
                <w:rFonts w:ascii="Arial" w:hAnsi="Arial" w:cs="Arial"/>
                <w:sz w:val="20"/>
                <w:szCs w:val="20"/>
              </w:rPr>
              <w:t>)</w:t>
            </w:r>
          </w:p>
        </w:tc>
        <w:tc>
          <w:tcPr>
            <w:tcW w:w="1148" w:type="dxa"/>
            <w:vAlign w:val="bottom"/>
          </w:tcPr>
          <w:p w:rsidR="00BA3F9F" w:rsidRPr="0026715E" w:rsidRDefault="00D66D2B" w:rsidP="004C0213">
            <w:pPr>
              <w:pBdr>
                <w:bottom w:val="single" w:sz="4" w:space="1" w:color="auto"/>
              </w:pBdr>
              <w:tabs>
                <w:tab w:val="decimal" w:pos="792"/>
              </w:tabs>
              <w:spacing w:line="340" w:lineRule="exact"/>
              <w:ind w:left="-18"/>
              <w:jc w:val="both"/>
              <w:rPr>
                <w:rFonts w:ascii="Arial" w:hAnsi="Arial" w:cs="Arial"/>
                <w:sz w:val="20"/>
                <w:szCs w:val="20"/>
              </w:rPr>
            </w:pPr>
            <w:r>
              <w:rPr>
                <w:rFonts w:ascii="Arial" w:hAnsi="Arial" w:cs="Arial"/>
                <w:sz w:val="20"/>
                <w:szCs w:val="20"/>
              </w:rPr>
              <w:t>2,755</w:t>
            </w:r>
          </w:p>
        </w:tc>
        <w:tc>
          <w:tcPr>
            <w:tcW w:w="1148" w:type="dxa"/>
            <w:vAlign w:val="bottom"/>
          </w:tcPr>
          <w:p w:rsidR="00BA3F9F" w:rsidRPr="0026715E" w:rsidRDefault="00BA3F9F" w:rsidP="004C0213">
            <w:pPr>
              <w:pBdr>
                <w:bottom w:val="single" w:sz="4" w:space="1" w:color="auto"/>
              </w:pBdr>
              <w:tabs>
                <w:tab w:val="decimal" w:pos="792"/>
              </w:tabs>
              <w:spacing w:line="340" w:lineRule="exact"/>
              <w:ind w:left="-18"/>
              <w:jc w:val="both"/>
              <w:rPr>
                <w:rFonts w:ascii="Arial" w:hAnsi="Arial" w:cs="Arial"/>
                <w:sz w:val="20"/>
                <w:szCs w:val="20"/>
              </w:rPr>
            </w:pPr>
            <w:r w:rsidRPr="0026715E">
              <w:rPr>
                <w:rFonts w:ascii="Arial" w:hAnsi="Arial" w:cs="Arial"/>
                <w:sz w:val="20"/>
                <w:szCs w:val="20"/>
              </w:rPr>
              <w:t>(5,418)</w:t>
            </w:r>
          </w:p>
        </w:tc>
      </w:tr>
      <w:tr w:rsidR="00BA3F9F" w:rsidRPr="0026715E" w:rsidTr="00F43177">
        <w:tc>
          <w:tcPr>
            <w:tcW w:w="4110" w:type="dxa"/>
          </w:tcPr>
          <w:p w:rsidR="00BA3F9F" w:rsidRPr="0026715E" w:rsidRDefault="00BA3F9F" w:rsidP="004C0213">
            <w:pPr>
              <w:tabs>
                <w:tab w:val="left" w:pos="567"/>
                <w:tab w:val="left" w:pos="1134"/>
                <w:tab w:val="left" w:pos="1701"/>
              </w:tabs>
              <w:spacing w:line="340" w:lineRule="exact"/>
              <w:ind w:left="222" w:right="-108" w:hanging="222"/>
              <w:rPr>
                <w:rFonts w:ascii="Arial" w:hAnsi="Arial" w:cs="Arial"/>
                <w:color w:val="000000"/>
                <w:sz w:val="20"/>
                <w:szCs w:val="20"/>
              </w:rPr>
            </w:pPr>
            <w:r w:rsidRPr="0026715E">
              <w:rPr>
                <w:rFonts w:ascii="Arial" w:hAnsi="Arial" w:cs="Arial"/>
                <w:color w:val="000000"/>
                <w:sz w:val="20"/>
                <w:szCs w:val="20"/>
              </w:rPr>
              <w:t xml:space="preserve">Income tax expenses reported in the statement of comprehensive income </w:t>
            </w:r>
          </w:p>
        </w:tc>
        <w:tc>
          <w:tcPr>
            <w:tcW w:w="1147" w:type="dxa"/>
            <w:vAlign w:val="bottom"/>
          </w:tcPr>
          <w:p w:rsidR="00BA3F9F" w:rsidRPr="0026715E" w:rsidRDefault="00D66D2B" w:rsidP="004C0213">
            <w:pPr>
              <w:pBdr>
                <w:bottom w:val="double" w:sz="4" w:space="1" w:color="auto"/>
              </w:pBdr>
              <w:tabs>
                <w:tab w:val="decimal" w:pos="792"/>
              </w:tabs>
              <w:spacing w:line="340" w:lineRule="exact"/>
              <w:ind w:left="-18"/>
              <w:jc w:val="both"/>
              <w:rPr>
                <w:rFonts w:ascii="Arial" w:hAnsi="Arial" w:cs="Arial"/>
                <w:sz w:val="20"/>
                <w:szCs w:val="20"/>
              </w:rPr>
            </w:pPr>
            <w:r>
              <w:rPr>
                <w:rFonts w:ascii="Arial" w:hAnsi="Arial" w:cs="Arial"/>
                <w:sz w:val="20"/>
                <w:szCs w:val="20"/>
              </w:rPr>
              <w:t>306,296</w:t>
            </w:r>
          </w:p>
        </w:tc>
        <w:tc>
          <w:tcPr>
            <w:tcW w:w="1148" w:type="dxa"/>
            <w:vAlign w:val="bottom"/>
          </w:tcPr>
          <w:p w:rsidR="00BA3F9F" w:rsidRPr="0026715E" w:rsidRDefault="00BA3F9F" w:rsidP="004C0213">
            <w:pPr>
              <w:pBdr>
                <w:bottom w:val="double" w:sz="4" w:space="1" w:color="auto"/>
              </w:pBdr>
              <w:tabs>
                <w:tab w:val="decimal" w:pos="792"/>
              </w:tabs>
              <w:spacing w:line="340" w:lineRule="exact"/>
              <w:ind w:left="-18"/>
              <w:jc w:val="both"/>
              <w:rPr>
                <w:rFonts w:ascii="Arial" w:hAnsi="Arial" w:cs="Arial"/>
                <w:sz w:val="20"/>
                <w:szCs w:val="20"/>
              </w:rPr>
            </w:pPr>
            <w:r w:rsidRPr="0026715E">
              <w:rPr>
                <w:rFonts w:ascii="Arial" w:hAnsi="Arial" w:cs="Arial"/>
                <w:sz w:val="20"/>
                <w:szCs w:val="20"/>
              </w:rPr>
              <w:t>340,809</w:t>
            </w:r>
          </w:p>
        </w:tc>
        <w:tc>
          <w:tcPr>
            <w:tcW w:w="1148" w:type="dxa"/>
            <w:vAlign w:val="bottom"/>
          </w:tcPr>
          <w:p w:rsidR="00BA3F9F" w:rsidRPr="0026715E" w:rsidRDefault="00D66D2B" w:rsidP="004C0213">
            <w:pPr>
              <w:pBdr>
                <w:bottom w:val="double" w:sz="4" w:space="1" w:color="auto"/>
              </w:pBdr>
              <w:tabs>
                <w:tab w:val="decimal" w:pos="792"/>
              </w:tabs>
              <w:spacing w:line="340" w:lineRule="exact"/>
              <w:ind w:left="-18"/>
              <w:jc w:val="both"/>
              <w:rPr>
                <w:rFonts w:ascii="Arial" w:hAnsi="Arial" w:cs="Arial"/>
                <w:sz w:val="20"/>
                <w:szCs w:val="20"/>
              </w:rPr>
            </w:pPr>
            <w:r>
              <w:rPr>
                <w:rFonts w:ascii="Arial" w:hAnsi="Arial" w:cs="Arial"/>
                <w:sz w:val="20"/>
                <w:szCs w:val="20"/>
              </w:rPr>
              <w:t>293,641</w:t>
            </w:r>
          </w:p>
        </w:tc>
        <w:tc>
          <w:tcPr>
            <w:tcW w:w="1148" w:type="dxa"/>
            <w:vAlign w:val="bottom"/>
          </w:tcPr>
          <w:p w:rsidR="00BA3F9F" w:rsidRPr="0026715E" w:rsidRDefault="00BA3F9F" w:rsidP="004C0213">
            <w:pPr>
              <w:pBdr>
                <w:bottom w:val="double" w:sz="4" w:space="1" w:color="auto"/>
              </w:pBdr>
              <w:tabs>
                <w:tab w:val="decimal" w:pos="792"/>
              </w:tabs>
              <w:spacing w:line="340" w:lineRule="exact"/>
              <w:ind w:left="-18"/>
              <w:jc w:val="both"/>
              <w:rPr>
                <w:rFonts w:ascii="Arial" w:hAnsi="Arial" w:cs="Arial"/>
                <w:sz w:val="20"/>
                <w:szCs w:val="20"/>
              </w:rPr>
            </w:pPr>
            <w:r w:rsidRPr="0026715E">
              <w:rPr>
                <w:rFonts w:ascii="Arial" w:hAnsi="Arial" w:cs="Arial"/>
                <w:sz w:val="20"/>
                <w:szCs w:val="20"/>
              </w:rPr>
              <w:t>294,917</w:t>
            </w:r>
          </w:p>
        </w:tc>
      </w:tr>
    </w:tbl>
    <w:p w:rsidR="006A18B5" w:rsidRPr="0026715E" w:rsidRDefault="006A18B5" w:rsidP="0027329E">
      <w:pPr>
        <w:spacing w:before="240" w:after="120" w:line="380" w:lineRule="exact"/>
        <w:ind w:left="605"/>
        <w:jc w:val="both"/>
        <w:rPr>
          <w:rFonts w:ascii="Arial" w:hAnsi="Arial"/>
          <w:sz w:val="22"/>
          <w:szCs w:val="22"/>
        </w:rPr>
      </w:pPr>
      <w:r w:rsidRPr="0026715E">
        <w:rPr>
          <w:rFonts w:ascii="Arial" w:hAnsi="Arial"/>
          <w:sz w:val="22"/>
          <w:szCs w:val="22"/>
        </w:rPr>
        <w:t>The components of deferred tax assets and deferred tax liabilities are as follows:</w:t>
      </w:r>
    </w:p>
    <w:tbl>
      <w:tblPr>
        <w:tblW w:w="8970" w:type="dxa"/>
        <w:tblInd w:w="588" w:type="dxa"/>
        <w:tblLayout w:type="fixed"/>
        <w:tblLook w:val="01E0" w:firstRow="1" w:lastRow="1" w:firstColumn="1" w:lastColumn="1" w:noHBand="0" w:noVBand="0"/>
      </w:tblPr>
      <w:tblGrid>
        <w:gridCol w:w="4110"/>
        <w:gridCol w:w="1215"/>
        <w:gridCol w:w="1215"/>
        <w:gridCol w:w="1215"/>
        <w:gridCol w:w="1215"/>
      </w:tblGrid>
      <w:tr w:rsidR="00AC68BD" w:rsidRPr="0026715E" w:rsidTr="008E73DD">
        <w:trPr>
          <w:trHeight w:val="325"/>
        </w:trPr>
        <w:tc>
          <w:tcPr>
            <w:tcW w:w="4110" w:type="dxa"/>
          </w:tcPr>
          <w:p w:rsidR="00AC68BD" w:rsidRPr="0026715E" w:rsidRDefault="00AC68BD" w:rsidP="008E73DD">
            <w:pPr>
              <w:tabs>
                <w:tab w:val="left" w:pos="1440"/>
              </w:tabs>
              <w:spacing w:line="340" w:lineRule="exact"/>
              <w:jc w:val="thaiDistribute"/>
              <w:rPr>
                <w:rFonts w:ascii="Arial" w:hAnsi="Arial"/>
                <w:spacing w:val="-4"/>
                <w:sz w:val="20"/>
                <w:szCs w:val="20"/>
              </w:rPr>
            </w:pPr>
          </w:p>
        </w:tc>
        <w:tc>
          <w:tcPr>
            <w:tcW w:w="4860" w:type="dxa"/>
            <w:gridSpan w:val="4"/>
          </w:tcPr>
          <w:p w:rsidR="00AC68BD" w:rsidRPr="0026715E" w:rsidRDefault="00AC68BD" w:rsidP="008E73DD">
            <w:pPr>
              <w:spacing w:line="340" w:lineRule="exact"/>
              <w:jc w:val="right"/>
              <w:rPr>
                <w:rFonts w:ascii="Arial" w:hAnsi="Arial"/>
                <w:spacing w:val="-4"/>
                <w:sz w:val="20"/>
                <w:szCs w:val="20"/>
              </w:rPr>
            </w:pPr>
            <w:r w:rsidRPr="0026715E">
              <w:rPr>
                <w:rFonts w:ascii="Arial" w:hAnsi="Arial"/>
                <w:spacing w:val="-4"/>
                <w:sz w:val="20"/>
                <w:szCs w:val="20"/>
              </w:rPr>
              <w:t>(Unit: Thousand Baht)</w:t>
            </w:r>
          </w:p>
        </w:tc>
      </w:tr>
      <w:tr w:rsidR="00AC68BD" w:rsidRPr="0026715E" w:rsidTr="008E73DD">
        <w:trPr>
          <w:trHeight w:val="325"/>
        </w:trPr>
        <w:tc>
          <w:tcPr>
            <w:tcW w:w="4110" w:type="dxa"/>
          </w:tcPr>
          <w:p w:rsidR="00AC68BD" w:rsidRPr="0026715E" w:rsidRDefault="00AC68BD" w:rsidP="008E73DD">
            <w:pPr>
              <w:tabs>
                <w:tab w:val="left" w:pos="1440"/>
              </w:tabs>
              <w:spacing w:line="340" w:lineRule="exact"/>
              <w:jc w:val="thaiDistribute"/>
              <w:rPr>
                <w:rFonts w:ascii="Arial" w:hAnsi="Arial"/>
                <w:spacing w:val="-4"/>
                <w:sz w:val="20"/>
                <w:szCs w:val="20"/>
              </w:rPr>
            </w:pPr>
          </w:p>
        </w:tc>
        <w:tc>
          <w:tcPr>
            <w:tcW w:w="2430" w:type="dxa"/>
            <w:gridSpan w:val="2"/>
            <w:vAlign w:val="bottom"/>
          </w:tcPr>
          <w:p w:rsidR="00AC68BD" w:rsidRPr="0026715E" w:rsidRDefault="00AC68BD" w:rsidP="008E73DD">
            <w:pPr>
              <w:pBdr>
                <w:bottom w:val="single" w:sz="6" w:space="1" w:color="auto"/>
              </w:pBdr>
              <w:spacing w:line="340" w:lineRule="exact"/>
              <w:ind w:right="-43"/>
              <w:jc w:val="center"/>
              <w:rPr>
                <w:rFonts w:ascii="Arial" w:hAnsi="Arial" w:cs="Arial"/>
                <w:sz w:val="20"/>
                <w:szCs w:val="20"/>
              </w:rPr>
            </w:pPr>
            <w:r w:rsidRPr="0026715E">
              <w:rPr>
                <w:rFonts w:ascii="Arial" w:hAnsi="Arial" w:cs="Arial"/>
                <w:sz w:val="20"/>
                <w:szCs w:val="20"/>
              </w:rPr>
              <w:t xml:space="preserve">Consolidated </w:t>
            </w:r>
          </w:p>
          <w:p w:rsidR="00AC68BD" w:rsidRPr="0026715E" w:rsidRDefault="00AC68BD" w:rsidP="008E73DD">
            <w:pPr>
              <w:pBdr>
                <w:bottom w:val="single" w:sz="6" w:space="1" w:color="auto"/>
              </w:pBdr>
              <w:spacing w:line="340" w:lineRule="exact"/>
              <w:ind w:right="-43"/>
              <w:jc w:val="center"/>
              <w:rPr>
                <w:rFonts w:ascii="Arial" w:hAnsi="Arial" w:cs="Arial"/>
                <w:sz w:val="20"/>
                <w:szCs w:val="20"/>
              </w:rPr>
            </w:pPr>
            <w:r w:rsidRPr="0026715E">
              <w:rPr>
                <w:rFonts w:ascii="Arial" w:hAnsi="Arial" w:cs="Arial"/>
                <w:sz w:val="20"/>
                <w:szCs w:val="20"/>
              </w:rPr>
              <w:t>financial statements</w:t>
            </w:r>
          </w:p>
        </w:tc>
        <w:tc>
          <w:tcPr>
            <w:tcW w:w="2430" w:type="dxa"/>
            <w:gridSpan w:val="2"/>
            <w:vAlign w:val="bottom"/>
          </w:tcPr>
          <w:p w:rsidR="00AC68BD" w:rsidRPr="0026715E" w:rsidRDefault="00AC68BD" w:rsidP="008E73DD">
            <w:pPr>
              <w:pBdr>
                <w:bottom w:val="single" w:sz="6" w:space="1" w:color="auto"/>
              </w:pBdr>
              <w:spacing w:line="340" w:lineRule="exact"/>
              <w:ind w:right="-43"/>
              <w:jc w:val="center"/>
              <w:rPr>
                <w:rFonts w:ascii="Arial" w:hAnsi="Arial" w:cs="Arial"/>
                <w:sz w:val="20"/>
                <w:szCs w:val="20"/>
              </w:rPr>
            </w:pPr>
            <w:r w:rsidRPr="0026715E">
              <w:rPr>
                <w:rFonts w:ascii="Arial" w:hAnsi="Arial" w:cs="Arial"/>
                <w:sz w:val="20"/>
                <w:szCs w:val="20"/>
              </w:rPr>
              <w:t xml:space="preserve">Separate </w:t>
            </w:r>
          </w:p>
          <w:p w:rsidR="00AC68BD" w:rsidRPr="0026715E" w:rsidRDefault="00AC68BD" w:rsidP="008E73DD">
            <w:pPr>
              <w:pBdr>
                <w:bottom w:val="single" w:sz="6" w:space="1" w:color="auto"/>
              </w:pBdr>
              <w:spacing w:line="340" w:lineRule="exact"/>
              <w:ind w:right="-43"/>
              <w:jc w:val="center"/>
              <w:rPr>
                <w:rFonts w:ascii="Arial" w:hAnsi="Arial" w:cs="Arial"/>
                <w:sz w:val="20"/>
                <w:szCs w:val="20"/>
              </w:rPr>
            </w:pPr>
            <w:r w:rsidRPr="0026715E">
              <w:rPr>
                <w:rFonts w:ascii="Arial" w:hAnsi="Arial" w:cs="Arial"/>
                <w:sz w:val="20"/>
                <w:szCs w:val="20"/>
              </w:rPr>
              <w:t>financial statements</w:t>
            </w:r>
          </w:p>
        </w:tc>
      </w:tr>
      <w:tr w:rsidR="00AC68BD" w:rsidRPr="0026715E" w:rsidTr="008E73DD">
        <w:trPr>
          <w:trHeight w:val="354"/>
        </w:trPr>
        <w:tc>
          <w:tcPr>
            <w:tcW w:w="4110" w:type="dxa"/>
          </w:tcPr>
          <w:p w:rsidR="00AC68BD" w:rsidRPr="0026715E" w:rsidRDefault="00AC68BD" w:rsidP="008E73DD">
            <w:pPr>
              <w:tabs>
                <w:tab w:val="left" w:pos="1440"/>
              </w:tabs>
              <w:spacing w:line="340" w:lineRule="exact"/>
              <w:jc w:val="thaiDistribute"/>
              <w:rPr>
                <w:rFonts w:ascii="Arial" w:hAnsi="Arial"/>
                <w:spacing w:val="-4"/>
                <w:sz w:val="20"/>
                <w:szCs w:val="20"/>
              </w:rPr>
            </w:pPr>
          </w:p>
        </w:tc>
        <w:tc>
          <w:tcPr>
            <w:tcW w:w="1215" w:type="dxa"/>
          </w:tcPr>
          <w:p w:rsidR="00AC68BD" w:rsidRPr="0026715E" w:rsidRDefault="00E771A4" w:rsidP="008E73DD">
            <w:pPr>
              <w:pBdr>
                <w:bottom w:val="single" w:sz="4" w:space="1" w:color="auto"/>
              </w:pBdr>
              <w:spacing w:line="340" w:lineRule="exact"/>
              <w:ind w:right="27"/>
              <w:jc w:val="center"/>
              <w:rPr>
                <w:rFonts w:ascii="Arial" w:hAnsi="Arial" w:cs="Arial"/>
                <w:sz w:val="20"/>
                <w:szCs w:val="20"/>
              </w:rPr>
            </w:pPr>
            <w:r>
              <w:rPr>
                <w:rFonts w:ascii="Arial" w:hAnsi="Arial" w:cs="Arial"/>
                <w:sz w:val="20"/>
                <w:szCs w:val="20"/>
              </w:rPr>
              <w:t>2016</w:t>
            </w:r>
          </w:p>
        </w:tc>
        <w:tc>
          <w:tcPr>
            <w:tcW w:w="1215" w:type="dxa"/>
          </w:tcPr>
          <w:p w:rsidR="00AC68BD" w:rsidRPr="0026715E" w:rsidRDefault="00E771A4" w:rsidP="008E73DD">
            <w:pPr>
              <w:pBdr>
                <w:bottom w:val="single" w:sz="4" w:space="1" w:color="auto"/>
              </w:pBdr>
              <w:spacing w:line="340" w:lineRule="exact"/>
              <w:ind w:right="27"/>
              <w:jc w:val="center"/>
              <w:rPr>
                <w:rFonts w:ascii="Arial" w:hAnsi="Arial" w:cs="Arial"/>
                <w:sz w:val="20"/>
                <w:szCs w:val="20"/>
              </w:rPr>
            </w:pPr>
            <w:r>
              <w:rPr>
                <w:rFonts w:ascii="Arial" w:hAnsi="Arial" w:cs="Arial"/>
                <w:sz w:val="20"/>
                <w:szCs w:val="20"/>
              </w:rPr>
              <w:t>2015</w:t>
            </w:r>
          </w:p>
        </w:tc>
        <w:tc>
          <w:tcPr>
            <w:tcW w:w="1215" w:type="dxa"/>
          </w:tcPr>
          <w:p w:rsidR="00AC68BD" w:rsidRPr="0026715E" w:rsidRDefault="00E771A4" w:rsidP="008E73DD">
            <w:pPr>
              <w:pBdr>
                <w:bottom w:val="single" w:sz="4" w:space="1" w:color="auto"/>
              </w:pBdr>
              <w:spacing w:line="340" w:lineRule="exact"/>
              <w:ind w:right="27"/>
              <w:jc w:val="center"/>
              <w:rPr>
                <w:rFonts w:ascii="Arial" w:hAnsi="Arial" w:cs="Arial"/>
                <w:sz w:val="20"/>
                <w:szCs w:val="20"/>
              </w:rPr>
            </w:pPr>
            <w:r>
              <w:rPr>
                <w:rFonts w:ascii="Arial" w:hAnsi="Arial" w:cs="Arial"/>
                <w:sz w:val="20"/>
                <w:szCs w:val="20"/>
              </w:rPr>
              <w:t>2016</w:t>
            </w:r>
          </w:p>
        </w:tc>
        <w:tc>
          <w:tcPr>
            <w:tcW w:w="1215" w:type="dxa"/>
          </w:tcPr>
          <w:p w:rsidR="00AC68BD" w:rsidRPr="0026715E" w:rsidRDefault="00E771A4" w:rsidP="008E73DD">
            <w:pPr>
              <w:pBdr>
                <w:bottom w:val="single" w:sz="4" w:space="1" w:color="auto"/>
              </w:pBdr>
              <w:spacing w:line="340" w:lineRule="exact"/>
              <w:ind w:right="27"/>
              <w:jc w:val="center"/>
              <w:rPr>
                <w:rFonts w:ascii="Arial" w:hAnsi="Arial" w:cs="Arial"/>
                <w:sz w:val="20"/>
                <w:szCs w:val="20"/>
              </w:rPr>
            </w:pPr>
            <w:r>
              <w:rPr>
                <w:rFonts w:ascii="Arial" w:hAnsi="Arial" w:cs="Arial"/>
                <w:sz w:val="20"/>
                <w:szCs w:val="20"/>
              </w:rPr>
              <w:t>2015</w:t>
            </w:r>
          </w:p>
        </w:tc>
      </w:tr>
      <w:tr w:rsidR="008E73DD" w:rsidRPr="0026715E" w:rsidTr="008E73DD">
        <w:trPr>
          <w:trHeight w:val="325"/>
        </w:trPr>
        <w:tc>
          <w:tcPr>
            <w:tcW w:w="4110" w:type="dxa"/>
          </w:tcPr>
          <w:p w:rsidR="008E73DD" w:rsidRPr="0026715E" w:rsidRDefault="008E73DD" w:rsidP="008E73DD">
            <w:pPr>
              <w:tabs>
                <w:tab w:val="left" w:pos="567"/>
                <w:tab w:val="left" w:pos="1134"/>
                <w:tab w:val="left" w:pos="1701"/>
              </w:tabs>
              <w:spacing w:line="340" w:lineRule="exact"/>
              <w:ind w:left="12" w:right="-108" w:hanging="12"/>
              <w:rPr>
                <w:rFonts w:ascii="Arial" w:hAnsi="Arial" w:cs="Arial"/>
                <w:b/>
                <w:bCs/>
                <w:color w:val="000000"/>
                <w:sz w:val="20"/>
                <w:szCs w:val="20"/>
              </w:rPr>
            </w:pPr>
            <w:r w:rsidRPr="0026715E">
              <w:rPr>
                <w:rFonts w:ascii="Arial" w:hAnsi="Arial" w:cs="Arial"/>
                <w:b/>
                <w:bCs/>
                <w:color w:val="000000"/>
                <w:sz w:val="20"/>
                <w:szCs w:val="20"/>
              </w:rPr>
              <w:t>Deferred tax assets</w:t>
            </w:r>
          </w:p>
        </w:tc>
        <w:tc>
          <w:tcPr>
            <w:tcW w:w="1215" w:type="dxa"/>
            <w:vAlign w:val="bottom"/>
          </w:tcPr>
          <w:p w:rsidR="008E73DD" w:rsidRPr="0026715E" w:rsidRDefault="008E73DD" w:rsidP="008E73DD">
            <w:pPr>
              <w:tabs>
                <w:tab w:val="decimal" w:pos="793"/>
              </w:tabs>
              <w:spacing w:line="340" w:lineRule="exact"/>
              <w:ind w:right="-42"/>
              <w:jc w:val="both"/>
              <w:rPr>
                <w:rFonts w:ascii="Arial" w:hAnsi="Arial"/>
                <w:spacing w:val="-4"/>
                <w:sz w:val="20"/>
                <w:szCs w:val="20"/>
              </w:rPr>
            </w:pPr>
          </w:p>
        </w:tc>
        <w:tc>
          <w:tcPr>
            <w:tcW w:w="1215" w:type="dxa"/>
            <w:vAlign w:val="bottom"/>
          </w:tcPr>
          <w:p w:rsidR="008E73DD" w:rsidRPr="0026715E" w:rsidRDefault="008E73DD" w:rsidP="008E73DD">
            <w:pPr>
              <w:tabs>
                <w:tab w:val="decimal" w:pos="793"/>
              </w:tabs>
              <w:spacing w:line="340" w:lineRule="exact"/>
              <w:ind w:right="-42"/>
              <w:jc w:val="both"/>
              <w:rPr>
                <w:rFonts w:ascii="Arial" w:hAnsi="Arial"/>
                <w:spacing w:val="-4"/>
                <w:sz w:val="20"/>
                <w:szCs w:val="20"/>
              </w:rPr>
            </w:pPr>
          </w:p>
        </w:tc>
        <w:tc>
          <w:tcPr>
            <w:tcW w:w="1215" w:type="dxa"/>
            <w:vAlign w:val="bottom"/>
          </w:tcPr>
          <w:p w:rsidR="008E73DD" w:rsidRPr="0026715E" w:rsidRDefault="008E73DD" w:rsidP="008E73DD">
            <w:pPr>
              <w:tabs>
                <w:tab w:val="decimal" w:pos="793"/>
              </w:tabs>
              <w:spacing w:line="340" w:lineRule="exact"/>
              <w:ind w:right="-42"/>
              <w:jc w:val="both"/>
              <w:rPr>
                <w:rFonts w:ascii="Arial" w:hAnsi="Arial"/>
                <w:spacing w:val="-4"/>
                <w:sz w:val="20"/>
                <w:szCs w:val="20"/>
              </w:rPr>
            </w:pPr>
          </w:p>
        </w:tc>
        <w:tc>
          <w:tcPr>
            <w:tcW w:w="1215" w:type="dxa"/>
            <w:vAlign w:val="bottom"/>
          </w:tcPr>
          <w:p w:rsidR="008E73DD" w:rsidRPr="0026715E" w:rsidRDefault="008E73DD" w:rsidP="008E73DD">
            <w:pPr>
              <w:tabs>
                <w:tab w:val="decimal" w:pos="793"/>
              </w:tabs>
              <w:spacing w:line="340" w:lineRule="exact"/>
              <w:ind w:right="-42"/>
              <w:jc w:val="both"/>
              <w:rPr>
                <w:rFonts w:ascii="Arial" w:hAnsi="Arial"/>
                <w:spacing w:val="-4"/>
                <w:sz w:val="20"/>
                <w:szCs w:val="20"/>
              </w:rPr>
            </w:pPr>
          </w:p>
        </w:tc>
      </w:tr>
      <w:tr w:rsidR="00561C6B" w:rsidRPr="0026715E" w:rsidTr="008E73DD">
        <w:trPr>
          <w:trHeight w:val="325"/>
        </w:trPr>
        <w:tc>
          <w:tcPr>
            <w:tcW w:w="4110" w:type="dxa"/>
          </w:tcPr>
          <w:p w:rsidR="00561C6B" w:rsidRPr="0026715E" w:rsidRDefault="00561C6B" w:rsidP="00561C6B">
            <w:pPr>
              <w:tabs>
                <w:tab w:val="left" w:pos="1440"/>
              </w:tabs>
              <w:spacing w:line="340" w:lineRule="exact"/>
              <w:ind w:left="132" w:hanging="120"/>
              <w:rPr>
                <w:rFonts w:ascii="Arial" w:hAnsi="Arial" w:cs="Arial"/>
                <w:sz w:val="20"/>
                <w:szCs w:val="20"/>
              </w:rPr>
            </w:pPr>
            <w:r w:rsidRPr="0026715E">
              <w:rPr>
                <w:rFonts w:ascii="Arial" w:hAnsi="Arial" w:cs="Arial"/>
                <w:sz w:val="20"/>
                <w:szCs w:val="20"/>
              </w:rPr>
              <w:t>Allowance for doubtful accounts</w:t>
            </w:r>
          </w:p>
        </w:tc>
        <w:tc>
          <w:tcPr>
            <w:tcW w:w="1215" w:type="dxa"/>
            <w:vAlign w:val="bottom"/>
          </w:tcPr>
          <w:p w:rsidR="00561C6B" w:rsidRPr="00561C6B" w:rsidRDefault="00561C6B" w:rsidP="00561C6B">
            <w:pPr>
              <w:tabs>
                <w:tab w:val="decimal" w:pos="972"/>
              </w:tabs>
              <w:spacing w:line="340" w:lineRule="exact"/>
              <w:ind w:left="-18"/>
              <w:jc w:val="both"/>
              <w:rPr>
                <w:rFonts w:ascii="Arial" w:hAnsi="Arial" w:cs="Arial"/>
                <w:sz w:val="20"/>
                <w:szCs w:val="20"/>
              </w:rPr>
            </w:pPr>
            <w:r w:rsidRPr="00561C6B">
              <w:rPr>
                <w:rFonts w:ascii="Arial" w:hAnsi="Arial" w:cs="Arial"/>
                <w:sz w:val="20"/>
                <w:szCs w:val="20"/>
              </w:rPr>
              <w:t>2,984</w:t>
            </w:r>
          </w:p>
        </w:tc>
        <w:tc>
          <w:tcPr>
            <w:tcW w:w="1215" w:type="dxa"/>
            <w:vAlign w:val="bottom"/>
          </w:tcPr>
          <w:p w:rsidR="00561C6B" w:rsidRPr="00561C6B" w:rsidRDefault="00561C6B" w:rsidP="00561C6B">
            <w:pPr>
              <w:tabs>
                <w:tab w:val="decimal" w:pos="972"/>
              </w:tabs>
              <w:spacing w:line="340" w:lineRule="exact"/>
              <w:ind w:left="-18"/>
              <w:jc w:val="both"/>
              <w:rPr>
                <w:rFonts w:ascii="Arial" w:hAnsi="Arial" w:cs="Arial"/>
                <w:sz w:val="20"/>
                <w:szCs w:val="20"/>
              </w:rPr>
            </w:pPr>
            <w:r w:rsidRPr="00561C6B">
              <w:rPr>
                <w:rFonts w:ascii="Arial" w:hAnsi="Arial" w:cs="Arial"/>
                <w:sz w:val="20"/>
                <w:szCs w:val="20"/>
              </w:rPr>
              <w:t>1,549</w:t>
            </w:r>
          </w:p>
        </w:tc>
        <w:tc>
          <w:tcPr>
            <w:tcW w:w="1215" w:type="dxa"/>
            <w:vAlign w:val="bottom"/>
          </w:tcPr>
          <w:p w:rsidR="00561C6B" w:rsidRPr="00561C6B" w:rsidRDefault="00561C6B" w:rsidP="00561C6B">
            <w:pPr>
              <w:tabs>
                <w:tab w:val="decimal" w:pos="972"/>
              </w:tabs>
              <w:spacing w:line="340" w:lineRule="exact"/>
              <w:ind w:left="-18"/>
              <w:jc w:val="both"/>
              <w:rPr>
                <w:rFonts w:ascii="Arial" w:hAnsi="Arial" w:cs="Arial"/>
                <w:sz w:val="20"/>
                <w:szCs w:val="20"/>
                <w:cs/>
              </w:rPr>
            </w:pPr>
            <w:r w:rsidRPr="00561C6B">
              <w:rPr>
                <w:rFonts w:ascii="Arial" w:hAnsi="Arial" w:cs="Arial"/>
                <w:sz w:val="20"/>
                <w:szCs w:val="20"/>
              </w:rPr>
              <w:t>1,158</w:t>
            </w:r>
          </w:p>
        </w:tc>
        <w:tc>
          <w:tcPr>
            <w:tcW w:w="1215" w:type="dxa"/>
            <w:vAlign w:val="bottom"/>
          </w:tcPr>
          <w:p w:rsidR="00561C6B" w:rsidRPr="0026715E" w:rsidRDefault="00561C6B" w:rsidP="00561C6B">
            <w:pPr>
              <w:tabs>
                <w:tab w:val="decimal" w:pos="972"/>
              </w:tabs>
              <w:spacing w:line="340" w:lineRule="exact"/>
              <w:ind w:left="-18"/>
              <w:jc w:val="both"/>
              <w:rPr>
                <w:rFonts w:ascii="Arial" w:hAnsi="Arial" w:cs="Arial"/>
                <w:sz w:val="20"/>
                <w:szCs w:val="20"/>
                <w:cs/>
              </w:rPr>
            </w:pPr>
            <w:r>
              <w:rPr>
                <w:rFonts w:ascii="Arial" w:hAnsi="Arial" w:cs="Arial"/>
                <w:sz w:val="20"/>
                <w:szCs w:val="20"/>
              </w:rPr>
              <w:t>1,158</w:t>
            </w:r>
          </w:p>
        </w:tc>
      </w:tr>
      <w:tr w:rsidR="00561C6B" w:rsidRPr="0026715E" w:rsidTr="008E73DD">
        <w:trPr>
          <w:trHeight w:val="311"/>
        </w:trPr>
        <w:tc>
          <w:tcPr>
            <w:tcW w:w="4110" w:type="dxa"/>
          </w:tcPr>
          <w:p w:rsidR="00561C6B" w:rsidRPr="0026715E" w:rsidRDefault="00561C6B" w:rsidP="00561C6B">
            <w:pPr>
              <w:tabs>
                <w:tab w:val="left" w:pos="1440"/>
              </w:tabs>
              <w:spacing w:line="340" w:lineRule="exact"/>
              <w:ind w:left="132" w:hanging="120"/>
              <w:rPr>
                <w:rFonts w:ascii="Arial" w:hAnsi="Arial" w:cs="Arial"/>
                <w:sz w:val="20"/>
                <w:szCs w:val="20"/>
              </w:rPr>
            </w:pPr>
            <w:r w:rsidRPr="0026715E">
              <w:rPr>
                <w:rFonts w:ascii="Arial" w:hAnsi="Arial" w:cs="Arial"/>
                <w:sz w:val="20"/>
                <w:szCs w:val="20"/>
              </w:rPr>
              <w:t>Reduction of real estate development costs to net realisable value</w:t>
            </w:r>
          </w:p>
        </w:tc>
        <w:tc>
          <w:tcPr>
            <w:tcW w:w="1215" w:type="dxa"/>
            <w:vAlign w:val="bottom"/>
          </w:tcPr>
          <w:p w:rsidR="00561C6B" w:rsidRPr="00561C6B" w:rsidRDefault="00561C6B" w:rsidP="00561C6B">
            <w:pPr>
              <w:tabs>
                <w:tab w:val="decimal" w:pos="972"/>
              </w:tabs>
              <w:spacing w:line="340" w:lineRule="exact"/>
              <w:ind w:left="-18"/>
              <w:jc w:val="both"/>
              <w:rPr>
                <w:rFonts w:ascii="Arial" w:hAnsi="Arial" w:cs="Arial"/>
                <w:sz w:val="20"/>
                <w:szCs w:val="20"/>
              </w:rPr>
            </w:pPr>
            <w:r w:rsidRPr="00561C6B">
              <w:rPr>
                <w:rFonts w:ascii="Arial" w:hAnsi="Arial" w:cs="Arial"/>
                <w:sz w:val="20"/>
                <w:szCs w:val="20"/>
              </w:rPr>
              <w:t>-</w:t>
            </w:r>
          </w:p>
        </w:tc>
        <w:tc>
          <w:tcPr>
            <w:tcW w:w="1215" w:type="dxa"/>
            <w:vAlign w:val="bottom"/>
          </w:tcPr>
          <w:p w:rsidR="00561C6B" w:rsidRPr="00561C6B" w:rsidRDefault="00561C6B" w:rsidP="00561C6B">
            <w:pPr>
              <w:tabs>
                <w:tab w:val="decimal" w:pos="972"/>
              </w:tabs>
              <w:spacing w:line="340" w:lineRule="exact"/>
              <w:ind w:left="-18"/>
              <w:jc w:val="both"/>
              <w:rPr>
                <w:rFonts w:ascii="Arial" w:hAnsi="Arial" w:cs="Arial"/>
                <w:sz w:val="20"/>
                <w:szCs w:val="20"/>
              </w:rPr>
            </w:pPr>
            <w:r w:rsidRPr="00561C6B">
              <w:rPr>
                <w:rFonts w:ascii="Arial" w:hAnsi="Arial" w:cs="Arial"/>
                <w:sz w:val="20"/>
                <w:szCs w:val="20"/>
              </w:rPr>
              <w:t>1,250</w:t>
            </w:r>
          </w:p>
        </w:tc>
        <w:tc>
          <w:tcPr>
            <w:tcW w:w="1215" w:type="dxa"/>
            <w:vAlign w:val="bottom"/>
          </w:tcPr>
          <w:p w:rsidR="00561C6B" w:rsidRPr="00561C6B" w:rsidRDefault="00561C6B" w:rsidP="00561C6B">
            <w:pPr>
              <w:tabs>
                <w:tab w:val="decimal" w:pos="972"/>
              </w:tabs>
              <w:spacing w:line="340" w:lineRule="exact"/>
              <w:ind w:left="-18"/>
              <w:jc w:val="both"/>
              <w:rPr>
                <w:rFonts w:ascii="Arial" w:hAnsi="Arial" w:cs="Arial"/>
                <w:sz w:val="20"/>
                <w:szCs w:val="20"/>
                <w:cs/>
              </w:rPr>
            </w:pPr>
            <w:r w:rsidRPr="00561C6B">
              <w:rPr>
                <w:rFonts w:ascii="Arial" w:hAnsi="Arial" w:cs="Arial"/>
                <w:sz w:val="20"/>
                <w:szCs w:val="20"/>
              </w:rPr>
              <w:t>-</w:t>
            </w:r>
          </w:p>
        </w:tc>
        <w:tc>
          <w:tcPr>
            <w:tcW w:w="1215" w:type="dxa"/>
            <w:vAlign w:val="bottom"/>
          </w:tcPr>
          <w:p w:rsidR="00561C6B" w:rsidRPr="0026715E" w:rsidRDefault="00561C6B" w:rsidP="00561C6B">
            <w:pPr>
              <w:tabs>
                <w:tab w:val="decimal" w:pos="972"/>
              </w:tabs>
              <w:spacing w:line="340" w:lineRule="exact"/>
              <w:ind w:left="-18"/>
              <w:jc w:val="both"/>
              <w:rPr>
                <w:rFonts w:ascii="Arial" w:hAnsi="Arial" w:cs="Arial"/>
                <w:sz w:val="20"/>
                <w:szCs w:val="20"/>
                <w:cs/>
              </w:rPr>
            </w:pPr>
            <w:r w:rsidRPr="0026715E">
              <w:rPr>
                <w:rFonts w:ascii="Arial" w:hAnsi="Arial" w:cs="Arial"/>
                <w:sz w:val="20"/>
                <w:szCs w:val="20"/>
              </w:rPr>
              <w:t>-</w:t>
            </w:r>
          </w:p>
        </w:tc>
      </w:tr>
      <w:tr w:rsidR="00561C6B" w:rsidRPr="0026715E" w:rsidTr="008E73DD">
        <w:trPr>
          <w:trHeight w:val="311"/>
        </w:trPr>
        <w:tc>
          <w:tcPr>
            <w:tcW w:w="4110" w:type="dxa"/>
          </w:tcPr>
          <w:p w:rsidR="00561C6B" w:rsidRPr="0026715E" w:rsidRDefault="007448AB" w:rsidP="00561C6B">
            <w:pPr>
              <w:tabs>
                <w:tab w:val="left" w:pos="1440"/>
              </w:tabs>
              <w:spacing w:line="340" w:lineRule="exact"/>
              <w:ind w:left="132" w:hanging="120"/>
              <w:rPr>
                <w:rFonts w:ascii="Arial" w:hAnsi="Arial" w:cs="Arial"/>
                <w:sz w:val="20"/>
                <w:szCs w:val="20"/>
              </w:rPr>
            </w:pPr>
            <w:r>
              <w:rPr>
                <w:rFonts w:ascii="Arial" w:hAnsi="Arial" w:cs="Arial"/>
                <w:sz w:val="20"/>
                <w:szCs w:val="20"/>
              </w:rPr>
              <w:t>Provision for i</w:t>
            </w:r>
            <w:r w:rsidR="00561C6B" w:rsidRPr="0026715E">
              <w:rPr>
                <w:rFonts w:ascii="Arial" w:hAnsi="Arial" w:cs="Arial"/>
                <w:sz w:val="20"/>
                <w:szCs w:val="20"/>
              </w:rPr>
              <w:t xml:space="preserve">mpairment loss of </w:t>
            </w:r>
            <w:r w:rsidR="00561C6B">
              <w:rPr>
                <w:rFonts w:ascii="Arial" w:hAnsi="Arial" w:cs="Arial"/>
                <w:sz w:val="20"/>
                <w:szCs w:val="20"/>
              </w:rPr>
              <w:t>assets</w:t>
            </w:r>
          </w:p>
        </w:tc>
        <w:tc>
          <w:tcPr>
            <w:tcW w:w="1215" w:type="dxa"/>
            <w:vAlign w:val="bottom"/>
          </w:tcPr>
          <w:p w:rsidR="00561C6B" w:rsidRPr="00561C6B" w:rsidRDefault="00561C6B" w:rsidP="00561C6B">
            <w:pPr>
              <w:tabs>
                <w:tab w:val="decimal" w:pos="972"/>
              </w:tabs>
              <w:spacing w:line="340" w:lineRule="exact"/>
              <w:ind w:left="-18"/>
              <w:jc w:val="both"/>
              <w:rPr>
                <w:rFonts w:ascii="Arial" w:hAnsi="Arial" w:cs="Arial"/>
                <w:sz w:val="20"/>
                <w:szCs w:val="20"/>
              </w:rPr>
            </w:pPr>
            <w:r w:rsidRPr="00561C6B">
              <w:rPr>
                <w:rFonts w:ascii="Arial" w:hAnsi="Arial" w:cs="Arial"/>
                <w:sz w:val="20"/>
                <w:szCs w:val="20"/>
              </w:rPr>
              <w:t>6,393</w:t>
            </w:r>
          </w:p>
        </w:tc>
        <w:tc>
          <w:tcPr>
            <w:tcW w:w="1215" w:type="dxa"/>
            <w:vAlign w:val="bottom"/>
          </w:tcPr>
          <w:p w:rsidR="00561C6B" w:rsidRPr="00561C6B" w:rsidRDefault="00561C6B" w:rsidP="00561C6B">
            <w:pPr>
              <w:tabs>
                <w:tab w:val="decimal" w:pos="972"/>
              </w:tabs>
              <w:spacing w:line="340" w:lineRule="exact"/>
              <w:ind w:left="-18"/>
              <w:jc w:val="both"/>
              <w:rPr>
                <w:rFonts w:ascii="Arial" w:hAnsi="Arial" w:cs="Arial"/>
                <w:sz w:val="20"/>
                <w:szCs w:val="20"/>
              </w:rPr>
            </w:pPr>
            <w:r w:rsidRPr="00561C6B">
              <w:rPr>
                <w:rFonts w:ascii="Arial" w:hAnsi="Arial" w:cs="Arial"/>
                <w:sz w:val="20"/>
                <w:szCs w:val="20"/>
              </w:rPr>
              <w:t>2,384</w:t>
            </w:r>
          </w:p>
        </w:tc>
        <w:tc>
          <w:tcPr>
            <w:tcW w:w="1215" w:type="dxa"/>
            <w:vAlign w:val="bottom"/>
          </w:tcPr>
          <w:p w:rsidR="00561C6B" w:rsidRPr="00561C6B" w:rsidRDefault="00561C6B" w:rsidP="00561C6B">
            <w:pPr>
              <w:tabs>
                <w:tab w:val="decimal" w:pos="972"/>
              </w:tabs>
              <w:spacing w:line="340" w:lineRule="exact"/>
              <w:ind w:left="-18"/>
              <w:jc w:val="both"/>
              <w:rPr>
                <w:rFonts w:ascii="Arial" w:hAnsi="Arial" w:cs="Arial"/>
                <w:sz w:val="20"/>
                <w:szCs w:val="20"/>
                <w:cs/>
              </w:rPr>
            </w:pPr>
            <w:r w:rsidRPr="00561C6B">
              <w:rPr>
                <w:rFonts w:ascii="Arial" w:hAnsi="Arial" w:cs="Arial"/>
                <w:sz w:val="20"/>
                <w:szCs w:val="20"/>
              </w:rPr>
              <w:t>6,073</w:t>
            </w:r>
          </w:p>
        </w:tc>
        <w:tc>
          <w:tcPr>
            <w:tcW w:w="1215" w:type="dxa"/>
            <w:vAlign w:val="bottom"/>
          </w:tcPr>
          <w:p w:rsidR="00561C6B" w:rsidRPr="0026715E" w:rsidRDefault="00561C6B" w:rsidP="00561C6B">
            <w:pPr>
              <w:tabs>
                <w:tab w:val="decimal" w:pos="972"/>
              </w:tabs>
              <w:spacing w:line="340" w:lineRule="exact"/>
              <w:ind w:left="-18"/>
              <w:jc w:val="both"/>
              <w:rPr>
                <w:rFonts w:ascii="Arial" w:hAnsi="Arial" w:cs="Arial"/>
                <w:sz w:val="20"/>
                <w:szCs w:val="20"/>
                <w:cs/>
              </w:rPr>
            </w:pPr>
            <w:r>
              <w:rPr>
                <w:rFonts w:ascii="Arial" w:hAnsi="Arial" w:cs="Arial"/>
                <w:sz w:val="20"/>
                <w:szCs w:val="20"/>
              </w:rPr>
              <w:t>2,139</w:t>
            </w:r>
          </w:p>
        </w:tc>
      </w:tr>
      <w:tr w:rsidR="00561C6B" w:rsidRPr="0026715E" w:rsidTr="008E73DD">
        <w:trPr>
          <w:trHeight w:val="311"/>
        </w:trPr>
        <w:tc>
          <w:tcPr>
            <w:tcW w:w="4110" w:type="dxa"/>
          </w:tcPr>
          <w:p w:rsidR="00561C6B" w:rsidRPr="0026715E" w:rsidRDefault="00561C6B" w:rsidP="00561C6B">
            <w:pPr>
              <w:tabs>
                <w:tab w:val="left" w:pos="1440"/>
              </w:tabs>
              <w:spacing w:line="340" w:lineRule="exact"/>
              <w:ind w:left="132" w:hanging="120"/>
              <w:rPr>
                <w:rFonts w:ascii="Arial" w:hAnsi="Arial" w:cs="Arial"/>
                <w:sz w:val="20"/>
                <w:szCs w:val="20"/>
              </w:rPr>
            </w:pPr>
            <w:r w:rsidRPr="0026715E">
              <w:rPr>
                <w:rFonts w:ascii="Arial" w:hAnsi="Arial" w:cs="Arial"/>
                <w:sz w:val="20"/>
                <w:szCs w:val="20"/>
              </w:rPr>
              <w:t>Unbilled payables</w:t>
            </w:r>
          </w:p>
        </w:tc>
        <w:tc>
          <w:tcPr>
            <w:tcW w:w="1215" w:type="dxa"/>
            <w:vAlign w:val="bottom"/>
          </w:tcPr>
          <w:p w:rsidR="00561C6B" w:rsidRPr="00561C6B" w:rsidRDefault="00561C6B" w:rsidP="00561C6B">
            <w:pPr>
              <w:tabs>
                <w:tab w:val="decimal" w:pos="972"/>
              </w:tabs>
              <w:spacing w:line="340" w:lineRule="exact"/>
              <w:ind w:left="-18"/>
              <w:jc w:val="both"/>
              <w:rPr>
                <w:rFonts w:ascii="Arial" w:hAnsi="Arial" w:cs="Arial"/>
                <w:sz w:val="20"/>
                <w:szCs w:val="20"/>
                <w:cs/>
              </w:rPr>
            </w:pPr>
            <w:r w:rsidRPr="00561C6B">
              <w:rPr>
                <w:rFonts w:ascii="Arial" w:hAnsi="Arial" w:cs="Arial"/>
                <w:sz w:val="20"/>
                <w:szCs w:val="20"/>
              </w:rPr>
              <w:t>9,186</w:t>
            </w:r>
          </w:p>
        </w:tc>
        <w:tc>
          <w:tcPr>
            <w:tcW w:w="1215" w:type="dxa"/>
            <w:vAlign w:val="bottom"/>
          </w:tcPr>
          <w:p w:rsidR="00561C6B" w:rsidRPr="00561C6B" w:rsidRDefault="00561C6B" w:rsidP="00561C6B">
            <w:pPr>
              <w:tabs>
                <w:tab w:val="decimal" w:pos="972"/>
              </w:tabs>
              <w:spacing w:line="340" w:lineRule="exact"/>
              <w:ind w:left="-18"/>
              <w:jc w:val="both"/>
              <w:rPr>
                <w:rFonts w:ascii="Arial" w:hAnsi="Arial" w:cs="Arial"/>
                <w:sz w:val="20"/>
                <w:szCs w:val="20"/>
                <w:cs/>
              </w:rPr>
            </w:pPr>
            <w:r w:rsidRPr="00561C6B">
              <w:rPr>
                <w:rFonts w:ascii="Arial" w:hAnsi="Arial" w:cs="Arial"/>
                <w:sz w:val="20"/>
                <w:szCs w:val="20"/>
              </w:rPr>
              <w:t>5,283</w:t>
            </w:r>
          </w:p>
        </w:tc>
        <w:tc>
          <w:tcPr>
            <w:tcW w:w="1215" w:type="dxa"/>
            <w:vAlign w:val="bottom"/>
          </w:tcPr>
          <w:p w:rsidR="00561C6B" w:rsidRPr="00561C6B" w:rsidRDefault="00561C6B" w:rsidP="00561C6B">
            <w:pPr>
              <w:tabs>
                <w:tab w:val="decimal" w:pos="972"/>
              </w:tabs>
              <w:spacing w:line="340" w:lineRule="exact"/>
              <w:ind w:left="-18"/>
              <w:jc w:val="both"/>
              <w:rPr>
                <w:rFonts w:ascii="Arial" w:hAnsi="Arial" w:cs="Arial"/>
                <w:sz w:val="20"/>
                <w:szCs w:val="20"/>
                <w:cs/>
              </w:rPr>
            </w:pPr>
            <w:r w:rsidRPr="00561C6B">
              <w:rPr>
                <w:rFonts w:ascii="Arial" w:hAnsi="Arial" w:cs="Arial"/>
                <w:sz w:val="20"/>
                <w:szCs w:val="20"/>
              </w:rPr>
              <w:t>9,343</w:t>
            </w:r>
          </w:p>
        </w:tc>
        <w:tc>
          <w:tcPr>
            <w:tcW w:w="1215" w:type="dxa"/>
            <w:vAlign w:val="bottom"/>
          </w:tcPr>
          <w:p w:rsidR="00561C6B" w:rsidRPr="0026715E" w:rsidRDefault="00561C6B" w:rsidP="00561C6B">
            <w:pPr>
              <w:tabs>
                <w:tab w:val="decimal" w:pos="972"/>
              </w:tabs>
              <w:spacing w:line="340" w:lineRule="exact"/>
              <w:ind w:left="-18"/>
              <w:jc w:val="both"/>
              <w:rPr>
                <w:rFonts w:ascii="Arial" w:hAnsi="Arial" w:cs="Arial"/>
                <w:sz w:val="20"/>
                <w:szCs w:val="20"/>
                <w:cs/>
              </w:rPr>
            </w:pPr>
            <w:r w:rsidRPr="0026715E">
              <w:rPr>
                <w:rFonts w:ascii="Arial" w:hAnsi="Arial" w:cs="Arial"/>
                <w:sz w:val="20"/>
                <w:szCs w:val="20"/>
              </w:rPr>
              <w:t>6,393</w:t>
            </w:r>
          </w:p>
        </w:tc>
      </w:tr>
      <w:tr w:rsidR="00561C6B" w:rsidRPr="0026715E" w:rsidTr="00E86CD1">
        <w:trPr>
          <w:trHeight w:val="333"/>
        </w:trPr>
        <w:tc>
          <w:tcPr>
            <w:tcW w:w="4110" w:type="dxa"/>
          </w:tcPr>
          <w:p w:rsidR="00561C6B" w:rsidRPr="0026715E" w:rsidRDefault="00561C6B" w:rsidP="00561C6B">
            <w:pPr>
              <w:tabs>
                <w:tab w:val="left" w:pos="1440"/>
              </w:tabs>
              <w:spacing w:line="340" w:lineRule="exact"/>
              <w:ind w:left="132" w:hanging="120"/>
              <w:rPr>
                <w:rFonts w:ascii="Arial" w:hAnsi="Arial" w:cs="Arial"/>
                <w:sz w:val="20"/>
                <w:szCs w:val="20"/>
              </w:rPr>
            </w:pPr>
            <w:r w:rsidRPr="0026715E">
              <w:rPr>
                <w:rFonts w:ascii="Arial" w:hAnsi="Arial" w:cs="Arial"/>
                <w:sz w:val="20"/>
                <w:szCs w:val="20"/>
              </w:rPr>
              <w:t>Provision for loss on project management</w:t>
            </w:r>
          </w:p>
        </w:tc>
        <w:tc>
          <w:tcPr>
            <w:tcW w:w="1215" w:type="dxa"/>
            <w:vAlign w:val="bottom"/>
          </w:tcPr>
          <w:p w:rsidR="00561C6B" w:rsidRPr="00561C6B" w:rsidRDefault="00561C6B" w:rsidP="00561C6B">
            <w:pPr>
              <w:tabs>
                <w:tab w:val="decimal" w:pos="972"/>
              </w:tabs>
              <w:spacing w:line="340" w:lineRule="exact"/>
              <w:ind w:left="-18"/>
              <w:jc w:val="both"/>
              <w:rPr>
                <w:rFonts w:ascii="Arial" w:hAnsi="Arial" w:cs="Arial"/>
                <w:sz w:val="20"/>
                <w:szCs w:val="20"/>
                <w:cs/>
              </w:rPr>
            </w:pPr>
            <w:r w:rsidRPr="00561C6B">
              <w:rPr>
                <w:rFonts w:ascii="Arial" w:hAnsi="Arial" w:cs="Arial"/>
                <w:sz w:val="20"/>
                <w:szCs w:val="20"/>
              </w:rPr>
              <w:t>7,410</w:t>
            </w:r>
          </w:p>
        </w:tc>
        <w:tc>
          <w:tcPr>
            <w:tcW w:w="1215" w:type="dxa"/>
            <w:vAlign w:val="bottom"/>
          </w:tcPr>
          <w:p w:rsidR="00561C6B" w:rsidRPr="00561C6B" w:rsidRDefault="00561C6B" w:rsidP="00561C6B">
            <w:pPr>
              <w:tabs>
                <w:tab w:val="decimal" w:pos="972"/>
              </w:tabs>
              <w:spacing w:line="340" w:lineRule="exact"/>
              <w:ind w:left="-18"/>
              <w:jc w:val="both"/>
              <w:rPr>
                <w:rFonts w:ascii="Arial" w:hAnsi="Arial" w:cs="Arial"/>
                <w:sz w:val="20"/>
                <w:szCs w:val="20"/>
                <w:cs/>
              </w:rPr>
            </w:pPr>
            <w:r w:rsidRPr="00561C6B">
              <w:rPr>
                <w:rFonts w:ascii="Arial" w:hAnsi="Arial" w:cs="Arial"/>
                <w:sz w:val="20"/>
                <w:szCs w:val="20"/>
              </w:rPr>
              <w:t>-</w:t>
            </w:r>
          </w:p>
        </w:tc>
        <w:tc>
          <w:tcPr>
            <w:tcW w:w="1215" w:type="dxa"/>
            <w:vAlign w:val="bottom"/>
          </w:tcPr>
          <w:p w:rsidR="00561C6B" w:rsidRPr="00561C6B" w:rsidRDefault="00561C6B" w:rsidP="00561C6B">
            <w:pPr>
              <w:tabs>
                <w:tab w:val="decimal" w:pos="972"/>
              </w:tabs>
              <w:spacing w:line="340" w:lineRule="exact"/>
              <w:ind w:left="-18"/>
              <w:jc w:val="both"/>
              <w:rPr>
                <w:rFonts w:ascii="Arial" w:hAnsi="Arial" w:cs="Arial"/>
                <w:sz w:val="20"/>
                <w:szCs w:val="20"/>
                <w:cs/>
              </w:rPr>
            </w:pPr>
            <w:r w:rsidRPr="00561C6B">
              <w:rPr>
                <w:rFonts w:ascii="Arial" w:hAnsi="Arial" w:cs="Arial"/>
                <w:sz w:val="20"/>
                <w:szCs w:val="20"/>
              </w:rPr>
              <w:t>6,811</w:t>
            </w:r>
          </w:p>
        </w:tc>
        <w:tc>
          <w:tcPr>
            <w:tcW w:w="1215" w:type="dxa"/>
            <w:vAlign w:val="bottom"/>
          </w:tcPr>
          <w:p w:rsidR="00561C6B" w:rsidRPr="0026715E" w:rsidRDefault="00561C6B" w:rsidP="00561C6B">
            <w:pPr>
              <w:tabs>
                <w:tab w:val="decimal" w:pos="972"/>
              </w:tabs>
              <w:spacing w:line="340" w:lineRule="exact"/>
              <w:ind w:left="-18"/>
              <w:jc w:val="both"/>
              <w:rPr>
                <w:rFonts w:ascii="Arial" w:hAnsi="Arial" w:cs="Arial"/>
                <w:sz w:val="20"/>
                <w:szCs w:val="20"/>
                <w:cs/>
              </w:rPr>
            </w:pPr>
            <w:r w:rsidRPr="0026715E">
              <w:rPr>
                <w:rFonts w:ascii="Arial" w:hAnsi="Arial" w:cs="Arial"/>
                <w:sz w:val="20"/>
                <w:szCs w:val="20"/>
              </w:rPr>
              <w:t>-</w:t>
            </w:r>
          </w:p>
        </w:tc>
      </w:tr>
      <w:tr w:rsidR="00561C6B" w:rsidRPr="0026715E" w:rsidTr="008E73DD">
        <w:trPr>
          <w:trHeight w:val="311"/>
        </w:trPr>
        <w:tc>
          <w:tcPr>
            <w:tcW w:w="4110" w:type="dxa"/>
          </w:tcPr>
          <w:p w:rsidR="00561C6B" w:rsidRPr="0026715E" w:rsidRDefault="00561C6B" w:rsidP="00561C6B">
            <w:pPr>
              <w:tabs>
                <w:tab w:val="left" w:pos="1440"/>
              </w:tabs>
              <w:spacing w:line="340" w:lineRule="exact"/>
              <w:ind w:left="132" w:hanging="120"/>
              <w:rPr>
                <w:rFonts w:ascii="Arial" w:hAnsi="Arial" w:cs="Arial"/>
                <w:sz w:val="20"/>
                <w:szCs w:val="20"/>
              </w:rPr>
            </w:pPr>
            <w:r w:rsidRPr="0026715E">
              <w:rPr>
                <w:rFonts w:ascii="Arial" w:hAnsi="Arial" w:cs="Arial"/>
                <w:sz w:val="20"/>
                <w:szCs w:val="20"/>
              </w:rPr>
              <w:t>Prepaid bank fees</w:t>
            </w:r>
          </w:p>
        </w:tc>
        <w:tc>
          <w:tcPr>
            <w:tcW w:w="1215" w:type="dxa"/>
            <w:vAlign w:val="bottom"/>
          </w:tcPr>
          <w:p w:rsidR="00561C6B" w:rsidRPr="00561C6B" w:rsidRDefault="00561C6B" w:rsidP="00561C6B">
            <w:pPr>
              <w:tabs>
                <w:tab w:val="decimal" w:pos="972"/>
              </w:tabs>
              <w:spacing w:line="340" w:lineRule="exact"/>
              <w:ind w:left="-18"/>
              <w:jc w:val="both"/>
              <w:rPr>
                <w:rFonts w:ascii="Arial" w:hAnsi="Arial" w:cs="Arial"/>
                <w:sz w:val="20"/>
                <w:szCs w:val="20"/>
              </w:rPr>
            </w:pPr>
            <w:r w:rsidRPr="00561C6B">
              <w:rPr>
                <w:rFonts w:ascii="Arial" w:hAnsi="Arial" w:cs="Arial"/>
                <w:sz w:val="20"/>
                <w:szCs w:val="20"/>
              </w:rPr>
              <w:t>(2,786)</w:t>
            </w:r>
          </w:p>
        </w:tc>
        <w:tc>
          <w:tcPr>
            <w:tcW w:w="1215" w:type="dxa"/>
            <w:vAlign w:val="bottom"/>
          </w:tcPr>
          <w:p w:rsidR="00561C6B" w:rsidRPr="00561C6B" w:rsidRDefault="00561C6B" w:rsidP="00561C6B">
            <w:pPr>
              <w:tabs>
                <w:tab w:val="decimal" w:pos="972"/>
              </w:tabs>
              <w:spacing w:line="340" w:lineRule="exact"/>
              <w:ind w:left="-18"/>
              <w:jc w:val="both"/>
              <w:rPr>
                <w:rFonts w:ascii="Arial" w:hAnsi="Arial" w:cs="Arial"/>
                <w:sz w:val="20"/>
                <w:szCs w:val="20"/>
              </w:rPr>
            </w:pPr>
            <w:r w:rsidRPr="00561C6B">
              <w:rPr>
                <w:rFonts w:ascii="Arial" w:hAnsi="Arial" w:cs="Arial"/>
                <w:sz w:val="20"/>
                <w:szCs w:val="20"/>
              </w:rPr>
              <w:t>(3,747)</w:t>
            </w:r>
          </w:p>
        </w:tc>
        <w:tc>
          <w:tcPr>
            <w:tcW w:w="1215" w:type="dxa"/>
            <w:vAlign w:val="bottom"/>
          </w:tcPr>
          <w:p w:rsidR="00561C6B" w:rsidRPr="00561C6B" w:rsidRDefault="00561C6B" w:rsidP="00561C6B">
            <w:pPr>
              <w:tabs>
                <w:tab w:val="decimal" w:pos="972"/>
              </w:tabs>
              <w:spacing w:line="340" w:lineRule="exact"/>
              <w:ind w:left="-18"/>
              <w:jc w:val="both"/>
              <w:rPr>
                <w:rFonts w:ascii="Arial" w:hAnsi="Arial" w:cs="Arial"/>
                <w:sz w:val="20"/>
                <w:szCs w:val="20"/>
              </w:rPr>
            </w:pPr>
            <w:r w:rsidRPr="00561C6B">
              <w:rPr>
                <w:rFonts w:ascii="Arial" w:hAnsi="Arial" w:cs="Arial"/>
                <w:sz w:val="20"/>
                <w:szCs w:val="20"/>
              </w:rPr>
              <w:t>(2,786)</w:t>
            </w:r>
          </w:p>
        </w:tc>
        <w:tc>
          <w:tcPr>
            <w:tcW w:w="1215" w:type="dxa"/>
            <w:vAlign w:val="bottom"/>
          </w:tcPr>
          <w:p w:rsidR="00561C6B" w:rsidRPr="0026715E" w:rsidRDefault="00561C6B" w:rsidP="00561C6B">
            <w:pPr>
              <w:tabs>
                <w:tab w:val="decimal" w:pos="972"/>
              </w:tabs>
              <w:spacing w:line="340" w:lineRule="exact"/>
              <w:ind w:left="-18"/>
              <w:jc w:val="both"/>
              <w:rPr>
                <w:rFonts w:ascii="Arial" w:hAnsi="Arial" w:cs="Arial"/>
                <w:sz w:val="20"/>
                <w:szCs w:val="20"/>
              </w:rPr>
            </w:pPr>
            <w:r w:rsidRPr="0026715E">
              <w:rPr>
                <w:rFonts w:ascii="Arial" w:hAnsi="Arial" w:cs="Arial"/>
                <w:sz w:val="20"/>
                <w:szCs w:val="20"/>
              </w:rPr>
              <w:t>(3,747)</w:t>
            </w:r>
          </w:p>
        </w:tc>
      </w:tr>
      <w:tr w:rsidR="00561C6B" w:rsidRPr="0026715E" w:rsidTr="00E86CD1">
        <w:trPr>
          <w:trHeight w:val="288"/>
        </w:trPr>
        <w:tc>
          <w:tcPr>
            <w:tcW w:w="4110" w:type="dxa"/>
          </w:tcPr>
          <w:p w:rsidR="00561C6B" w:rsidRPr="0026715E" w:rsidRDefault="00561C6B" w:rsidP="00561C6B">
            <w:pPr>
              <w:tabs>
                <w:tab w:val="left" w:pos="1440"/>
              </w:tabs>
              <w:spacing w:line="340" w:lineRule="exact"/>
              <w:ind w:left="132" w:hanging="120"/>
              <w:rPr>
                <w:rFonts w:ascii="Arial" w:hAnsi="Arial" w:cs="Arial"/>
                <w:sz w:val="20"/>
                <w:szCs w:val="20"/>
              </w:rPr>
            </w:pPr>
            <w:r w:rsidRPr="0026715E">
              <w:rPr>
                <w:rFonts w:ascii="Arial" w:hAnsi="Arial" w:cs="Arial"/>
                <w:sz w:val="20"/>
                <w:szCs w:val="20"/>
              </w:rPr>
              <w:t>Advances received from customers</w:t>
            </w:r>
          </w:p>
        </w:tc>
        <w:tc>
          <w:tcPr>
            <w:tcW w:w="1215" w:type="dxa"/>
            <w:vAlign w:val="bottom"/>
          </w:tcPr>
          <w:p w:rsidR="00561C6B" w:rsidRPr="00561C6B" w:rsidRDefault="00561C6B" w:rsidP="00561C6B">
            <w:pPr>
              <w:tabs>
                <w:tab w:val="decimal" w:pos="972"/>
              </w:tabs>
              <w:spacing w:line="340" w:lineRule="exact"/>
              <w:ind w:left="-18"/>
              <w:jc w:val="both"/>
              <w:rPr>
                <w:rFonts w:ascii="Arial" w:hAnsi="Arial" w:cs="Arial"/>
                <w:sz w:val="20"/>
                <w:szCs w:val="20"/>
                <w:cs/>
              </w:rPr>
            </w:pPr>
            <w:r w:rsidRPr="00561C6B">
              <w:rPr>
                <w:rFonts w:ascii="Arial" w:hAnsi="Arial" w:cs="Arial"/>
                <w:sz w:val="20"/>
                <w:szCs w:val="20"/>
              </w:rPr>
              <w:t>32</w:t>
            </w:r>
          </w:p>
        </w:tc>
        <w:tc>
          <w:tcPr>
            <w:tcW w:w="1215" w:type="dxa"/>
            <w:vAlign w:val="bottom"/>
          </w:tcPr>
          <w:p w:rsidR="00561C6B" w:rsidRPr="00561C6B" w:rsidRDefault="00561C6B" w:rsidP="00561C6B">
            <w:pPr>
              <w:tabs>
                <w:tab w:val="decimal" w:pos="972"/>
              </w:tabs>
              <w:spacing w:line="340" w:lineRule="exact"/>
              <w:ind w:left="-18"/>
              <w:jc w:val="both"/>
              <w:rPr>
                <w:rFonts w:ascii="Arial" w:hAnsi="Arial" w:cs="Arial"/>
                <w:sz w:val="20"/>
                <w:szCs w:val="20"/>
                <w:cs/>
              </w:rPr>
            </w:pPr>
            <w:r w:rsidRPr="00561C6B">
              <w:rPr>
                <w:rFonts w:ascii="Arial" w:hAnsi="Arial" w:cs="Arial"/>
                <w:sz w:val="20"/>
                <w:szCs w:val="20"/>
              </w:rPr>
              <w:t>1,668</w:t>
            </w:r>
          </w:p>
        </w:tc>
        <w:tc>
          <w:tcPr>
            <w:tcW w:w="1215" w:type="dxa"/>
            <w:vAlign w:val="bottom"/>
          </w:tcPr>
          <w:p w:rsidR="00561C6B" w:rsidRPr="00561C6B" w:rsidRDefault="00561C6B" w:rsidP="00561C6B">
            <w:pPr>
              <w:tabs>
                <w:tab w:val="decimal" w:pos="972"/>
              </w:tabs>
              <w:spacing w:line="340" w:lineRule="exact"/>
              <w:ind w:left="-18"/>
              <w:jc w:val="both"/>
              <w:rPr>
                <w:rFonts w:ascii="Arial" w:hAnsi="Arial" w:cs="Arial"/>
                <w:sz w:val="20"/>
                <w:szCs w:val="20"/>
                <w:cs/>
              </w:rPr>
            </w:pPr>
            <w:r w:rsidRPr="00561C6B">
              <w:rPr>
                <w:rFonts w:ascii="Arial" w:hAnsi="Arial" w:cs="Arial"/>
                <w:sz w:val="20"/>
                <w:szCs w:val="20"/>
              </w:rPr>
              <w:t>-</w:t>
            </w:r>
          </w:p>
        </w:tc>
        <w:tc>
          <w:tcPr>
            <w:tcW w:w="1215" w:type="dxa"/>
            <w:vAlign w:val="bottom"/>
          </w:tcPr>
          <w:p w:rsidR="00561C6B" w:rsidRPr="0026715E" w:rsidRDefault="00561C6B" w:rsidP="00561C6B">
            <w:pPr>
              <w:tabs>
                <w:tab w:val="decimal" w:pos="972"/>
              </w:tabs>
              <w:spacing w:line="340" w:lineRule="exact"/>
              <w:ind w:left="-18"/>
              <w:jc w:val="both"/>
              <w:rPr>
                <w:rFonts w:ascii="Arial" w:hAnsi="Arial" w:cs="Arial"/>
                <w:sz w:val="20"/>
                <w:szCs w:val="20"/>
                <w:cs/>
              </w:rPr>
            </w:pPr>
            <w:r w:rsidRPr="0026715E">
              <w:rPr>
                <w:rFonts w:ascii="Arial" w:hAnsi="Arial" w:cs="Arial"/>
                <w:sz w:val="20"/>
                <w:szCs w:val="20"/>
              </w:rPr>
              <w:t>-</w:t>
            </w:r>
          </w:p>
        </w:tc>
      </w:tr>
      <w:tr w:rsidR="00561C6B" w:rsidRPr="0026715E" w:rsidTr="008E73DD">
        <w:trPr>
          <w:trHeight w:val="325"/>
        </w:trPr>
        <w:tc>
          <w:tcPr>
            <w:tcW w:w="4110" w:type="dxa"/>
          </w:tcPr>
          <w:p w:rsidR="00561C6B" w:rsidRPr="0026715E" w:rsidRDefault="00561C6B" w:rsidP="00561C6B">
            <w:pPr>
              <w:tabs>
                <w:tab w:val="left" w:pos="1440"/>
              </w:tabs>
              <w:spacing w:line="340" w:lineRule="exact"/>
              <w:ind w:left="132" w:hanging="120"/>
              <w:rPr>
                <w:rFonts w:ascii="Arial" w:hAnsi="Arial" w:cs="Arial"/>
                <w:sz w:val="20"/>
                <w:szCs w:val="20"/>
              </w:rPr>
            </w:pPr>
            <w:r w:rsidRPr="0026715E">
              <w:rPr>
                <w:rFonts w:ascii="Arial" w:hAnsi="Arial" w:cs="Arial"/>
                <w:sz w:val="20"/>
                <w:szCs w:val="20"/>
              </w:rPr>
              <w:t>Accumulated amortisation - buildings and equipment</w:t>
            </w:r>
          </w:p>
        </w:tc>
        <w:tc>
          <w:tcPr>
            <w:tcW w:w="1215" w:type="dxa"/>
            <w:vAlign w:val="bottom"/>
          </w:tcPr>
          <w:p w:rsidR="00561C6B" w:rsidRPr="00561C6B" w:rsidRDefault="00561C6B" w:rsidP="00561C6B">
            <w:pPr>
              <w:tabs>
                <w:tab w:val="decimal" w:pos="972"/>
              </w:tabs>
              <w:spacing w:line="340" w:lineRule="exact"/>
              <w:ind w:left="-18"/>
              <w:jc w:val="both"/>
              <w:rPr>
                <w:rFonts w:ascii="Arial" w:hAnsi="Arial" w:cs="Arial"/>
                <w:sz w:val="20"/>
                <w:szCs w:val="20"/>
                <w:cs/>
              </w:rPr>
            </w:pPr>
            <w:r w:rsidRPr="00561C6B">
              <w:rPr>
                <w:rFonts w:ascii="Arial" w:hAnsi="Arial" w:cs="Arial"/>
                <w:sz w:val="20"/>
                <w:szCs w:val="20"/>
              </w:rPr>
              <w:t>(923)</w:t>
            </w:r>
          </w:p>
        </w:tc>
        <w:tc>
          <w:tcPr>
            <w:tcW w:w="1215" w:type="dxa"/>
            <w:vAlign w:val="bottom"/>
          </w:tcPr>
          <w:p w:rsidR="00561C6B" w:rsidRPr="00561C6B" w:rsidRDefault="00561C6B" w:rsidP="00561C6B">
            <w:pPr>
              <w:tabs>
                <w:tab w:val="decimal" w:pos="972"/>
              </w:tabs>
              <w:spacing w:line="340" w:lineRule="exact"/>
              <w:ind w:left="-18"/>
              <w:jc w:val="both"/>
              <w:rPr>
                <w:rFonts w:ascii="Arial" w:hAnsi="Arial" w:cs="Arial"/>
                <w:sz w:val="20"/>
                <w:szCs w:val="20"/>
                <w:cs/>
              </w:rPr>
            </w:pPr>
            <w:r w:rsidRPr="00561C6B">
              <w:rPr>
                <w:rFonts w:ascii="Arial" w:hAnsi="Arial" w:cs="Arial"/>
                <w:sz w:val="20"/>
                <w:szCs w:val="20"/>
              </w:rPr>
              <w:t>(1,159)</w:t>
            </w:r>
          </w:p>
        </w:tc>
        <w:tc>
          <w:tcPr>
            <w:tcW w:w="1215" w:type="dxa"/>
            <w:vAlign w:val="bottom"/>
          </w:tcPr>
          <w:p w:rsidR="00561C6B" w:rsidRPr="00561C6B" w:rsidRDefault="00561C6B" w:rsidP="00561C6B">
            <w:pPr>
              <w:tabs>
                <w:tab w:val="decimal" w:pos="972"/>
              </w:tabs>
              <w:spacing w:line="340" w:lineRule="exact"/>
              <w:ind w:left="-18"/>
              <w:jc w:val="both"/>
              <w:rPr>
                <w:rFonts w:ascii="Arial" w:hAnsi="Arial" w:cs="Arial"/>
                <w:sz w:val="20"/>
                <w:szCs w:val="20"/>
                <w:cs/>
              </w:rPr>
            </w:pPr>
            <w:r w:rsidRPr="00561C6B">
              <w:rPr>
                <w:rFonts w:ascii="Arial" w:hAnsi="Arial" w:cs="Arial"/>
                <w:sz w:val="20"/>
                <w:szCs w:val="20"/>
              </w:rPr>
              <w:t>(923)</w:t>
            </w:r>
          </w:p>
        </w:tc>
        <w:tc>
          <w:tcPr>
            <w:tcW w:w="1215" w:type="dxa"/>
            <w:vAlign w:val="bottom"/>
          </w:tcPr>
          <w:p w:rsidR="00561C6B" w:rsidRPr="0026715E" w:rsidRDefault="00561C6B" w:rsidP="00561C6B">
            <w:pPr>
              <w:tabs>
                <w:tab w:val="decimal" w:pos="972"/>
              </w:tabs>
              <w:spacing w:line="340" w:lineRule="exact"/>
              <w:ind w:left="-18"/>
              <w:jc w:val="both"/>
              <w:rPr>
                <w:rFonts w:ascii="Arial" w:hAnsi="Arial" w:cs="Arial"/>
                <w:sz w:val="20"/>
                <w:szCs w:val="20"/>
                <w:cs/>
              </w:rPr>
            </w:pPr>
            <w:r w:rsidRPr="0026715E">
              <w:rPr>
                <w:rFonts w:ascii="Arial" w:hAnsi="Arial" w:cs="Arial"/>
                <w:sz w:val="20"/>
                <w:szCs w:val="20"/>
              </w:rPr>
              <w:t>(1,159)</w:t>
            </w:r>
          </w:p>
        </w:tc>
      </w:tr>
      <w:tr w:rsidR="00561C6B" w:rsidRPr="0026715E" w:rsidTr="008E73DD">
        <w:trPr>
          <w:trHeight w:val="311"/>
        </w:trPr>
        <w:tc>
          <w:tcPr>
            <w:tcW w:w="4110" w:type="dxa"/>
          </w:tcPr>
          <w:p w:rsidR="00561C6B" w:rsidRPr="0026715E" w:rsidRDefault="00561C6B" w:rsidP="00561C6B">
            <w:pPr>
              <w:tabs>
                <w:tab w:val="left" w:pos="1440"/>
              </w:tabs>
              <w:spacing w:line="340" w:lineRule="exact"/>
              <w:ind w:left="132" w:hanging="120"/>
              <w:rPr>
                <w:rFonts w:ascii="Arial" w:hAnsi="Arial" w:cs="Arial"/>
                <w:sz w:val="20"/>
                <w:szCs w:val="20"/>
              </w:rPr>
            </w:pPr>
            <w:r w:rsidRPr="0026715E">
              <w:rPr>
                <w:rFonts w:ascii="Arial" w:hAnsi="Arial" w:cs="Arial"/>
                <w:sz w:val="20"/>
                <w:szCs w:val="20"/>
              </w:rPr>
              <w:t>Accrued rental expenses</w:t>
            </w:r>
          </w:p>
        </w:tc>
        <w:tc>
          <w:tcPr>
            <w:tcW w:w="1215" w:type="dxa"/>
            <w:vAlign w:val="bottom"/>
          </w:tcPr>
          <w:p w:rsidR="00561C6B" w:rsidRPr="00561C6B" w:rsidRDefault="00561C6B" w:rsidP="00561C6B">
            <w:pPr>
              <w:tabs>
                <w:tab w:val="decimal" w:pos="972"/>
              </w:tabs>
              <w:spacing w:line="340" w:lineRule="exact"/>
              <w:ind w:left="-18"/>
              <w:jc w:val="both"/>
              <w:rPr>
                <w:rFonts w:ascii="Arial" w:hAnsi="Arial" w:cs="Arial"/>
                <w:sz w:val="20"/>
                <w:szCs w:val="20"/>
                <w:cs/>
              </w:rPr>
            </w:pPr>
            <w:r w:rsidRPr="00561C6B">
              <w:rPr>
                <w:rFonts w:ascii="Arial" w:hAnsi="Arial" w:cs="Arial"/>
                <w:sz w:val="20"/>
                <w:szCs w:val="20"/>
              </w:rPr>
              <w:t>1,350</w:t>
            </w:r>
          </w:p>
        </w:tc>
        <w:tc>
          <w:tcPr>
            <w:tcW w:w="1215" w:type="dxa"/>
            <w:vAlign w:val="bottom"/>
          </w:tcPr>
          <w:p w:rsidR="00561C6B" w:rsidRPr="00561C6B" w:rsidRDefault="00561C6B" w:rsidP="00561C6B">
            <w:pPr>
              <w:tabs>
                <w:tab w:val="decimal" w:pos="972"/>
              </w:tabs>
              <w:spacing w:line="340" w:lineRule="exact"/>
              <w:ind w:left="-18"/>
              <w:jc w:val="both"/>
              <w:rPr>
                <w:rFonts w:ascii="Arial" w:hAnsi="Arial" w:cs="Arial"/>
                <w:sz w:val="20"/>
                <w:szCs w:val="20"/>
                <w:cs/>
              </w:rPr>
            </w:pPr>
            <w:r w:rsidRPr="00561C6B">
              <w:rPr>
                <w:rFonts w:ascii="Arial" w:hAnsi="Arial" w:cs="Arial"/>
                <w:sz w:val="20"/>
                <w:szCs w:val="20"/>
              </w:rPr>
              <w:t>1,272</w:t>
            </w:r>
          </w:p>
        </w:tc>
        <w:tc>
          <w:tcPr>
            <w:tcW w:w="1215" w:type="dxa"/>
            <w:vAlign w:val="bottom"/>
          </w:tcPr>
          <w:p w:rsidR="00561C6B" w:rsidRPr="00561C6B" w:rsidRDefault="00561C6B" w:rsidP="00561C6B">
            <w:pPr>
              <w:tabs>
                <w:tab w:val="decimal" w:pos="972"/>
              </w:tabs>
              <w:spacing w:line="340" w:lineRule="exact"/>
              <w:ind w:left="-18"/>
              <w:jc w:val="both"/>
              <w:rPr>
                <w:rFonts w:ascii="Arial" w:hAnsi="Arial" w:cs="Arial"/>
                <w:sz w:val="20"/>
                <w:szCs w:val="20"/>
                <w:cs/>
              </w:rPr>
            </w:pPr>
            <w:r w:rsidRPr="00561C6B">
              <w:rPr>
                <w:rFonts w:ascii="Arial" w:hAnsi="Arial" w:cs="Arial"/>
                <w:sz w:val="20"/>
                <w:szCs w:val="20"/>
              </w:rPr>
              <w:t>-</w:t>
            </w:r>
          </w:p>
        </w:tc>
        <w:tc>
          <w:tcPr>
            <w:tcW w:w="1215" w:type="dxa"/>
            <w:vAlign w:val="bottom"/>
          </w:tcPr>
          <w:p w:rsidR="00561C6B" w:rsidRPr="0026715E" w:rsidRDefault="00561C6B" w:rsidP="00561C6B">
            <w:pPr>
              <w:tabs>
                <w:tab w:val="decimal" w:pos="972"/>
              </w:tabs>
              <w:spacing w:line="340" w:lineRule="exact"/>
              <w:ind w:left="-18"/>
              <w:jc w:val="both"/>
              <w:rPr>
                <w:rFonts w:ascii="Arial" w:hAnsi="Arial" w:cs="Arial"/>
                <w:sz w:val="20"/>
                <w:szCs w:val="20"/>
                <w:cs/>
              </w:rPr>
            </w:pPr>
            <w:r w:rsidRPr="0026715E">
              <w:rPr>
                <w:rFonts w:ascii="Arial" w:hAnsi="Arial" w:cs="Arial"/>
                <w:sz w:val="20"/>
                <w:szCs w:val="20"/>
              </w:rPr>
              <w:t>-</w:t>
            </w:r>
          </w:p>
        </w:tc>
      </w:tr>
      <w:tr w:rsidR="00561C6B" w:rsidRPr="0026715E" w:rsidTr="00E86CD1">
        <w:trPr>
          <w:trHeight w:val="378"/>
        </w:trPr>
        <w:tc>
          <w:tcPr>
            <w:tcW w:w="4110" w:type="dxa"/>
          </w:tcPr>
          <w:p w:rsidR="00561C6B" w:rsidRPr="0026715E" w:rsidRDefault="00561C6B" w:rsidP="00561C6B">
            <w:pPr>
              <w:tabs>
                <w:tab w:val="left" w:pos="1440"/>
              </w:tabs>
              <w:spacing w:line="340" w:lineRule="exact"/>
              <w:ind w:left="132" w:hanging="120"/>
              <w:rPr>
                <w:rFonts w:ascii="Arial" w:hAnsi="Arial" w:cs="Arial"/>
                <w:sz w:val="20"/>
                <w:szCs w:val="20"/>
              </w:rPr>
            </w:pPr>
            <w:r w:rsidRPr="0026715E">
              <w:rPr>
                <w:rFonts w:ascii="Arial" w:hAnsi="Arial" w:cs="Arial"/>
                <w:sz w:val="20"/>
                <w:szCs w:val="20"/>
              </w:rPr>
              <w:t>Provision for long-term employee benefits</w:t>
            </w:r>
          </w:p>
        </w:tc>
        <w:tc>
          <w:tcPr>
            <w:tcW w:w="1215" w:type="dxa"/>
            <w:vAlign w:val="bottom"/>
          </w:tcPr>
          <w:p w:rsidR="00561C6B" w:rsidRPr="00561C6B" w:rsidRDefault="00561C6B" w:rsidP="00561C6B">
            <w:pPr>
              <w:tabs>
                <w:tab w:val="decimal" w:pos="972"/>
              </w:tabs>
              <w:spacing w:line="340" w:lineRule="exact"/>
              <w:ind w:left="-18"/>
              <w:jc w:val="both"/>
              <w:rPr>
                <w:rFonts w:ascii="Arial" w:hAnsi="Arial" w:cs="Arial"/>
                <w:sz w:val="20"/>
                <w:szCs w:val="20"/>
                <w:cs/>
              </w:rPr>
            </w:pPr>
            <w:r w:rsidRPr="00561C6B">
              <w:rPr>
                <w:rFonts w:ascii="Arial" w:hAnsi="Arial" w:cs="Arial"/>
                <w:sz w:val="20"/>
                <w:szCs w:val="20"/>
              </w:rPr>
              <w:t>12,687</w:t>
            </w:r>
          </w:p>
        </w:tc>
        <w:tc>
          <w:tcPr>
            <w:tcW w:w="1215" w:type="dxa"/>
            <w:vAlign w:val="bottom"/>
          </w:tcPr>
          <w:p w:rsidR="00561C6B" w:rsidRPr="00561C6B" w:rsidRDefault="00561C6B" w:rsidP="00561C6B">
            <w:pPr>
              <w:tabs>
                <w:tab w:val="decimal" w:pos="972"/>
              </w:tabs>
              <w:spacing w:line="340" w:lineRule="exact"/>
              <w:ind w:left="-18"/>
              <w:jc w:val="both"/>
              <w:rPr>
                <w:rFonts w:ascii="Arial" w:hAnsi="Arial" w:cs="Arial"/>
                <w:sz w:val="20"/>
                <w:szCs w:val="20"/>
                <w:cs/>
              </w:rPr>
            </w:pPr>
            <w:r w:rsidRPr="00561C6B">
              <w:rPr>
                <w:rFonts w:ascii="Arial" w:hAnsi="Arial" w:cs="Arial"/>
                <w:sz w:val="20"/>
                <w:szCs w:val="20"/>
              </w:rPr>
              <w:t>9,799</w:t>
            </w:r>
          </w:p>
        </w:tc>
        <w:tc>
          <w:tcPr>
            <w:tcW w:w="1215" w:type="dxa"/>
            <w:vAlign w:val="bottom"/>
          </w:tcPr>
          <w:p w:rsidR="00561C6B" w:rsidRPr="00561C6B" w:rsidRDefault="00561C6B" w:rsidP="00561C6B">
            <w:pPr>
              <w:tabs>
                <w:tab w:val="decimal" w:pos="972"/>
              </w:tabs>
              <w:spacing w:line="340" w:lineRule="exact"/>
              <w:ind w:left="-18"/>
              <w:jc w:val="both"/>
              <w:rPr>
                <w:rFonts w:ascii="Arial" w:hAnsi="Arial" w:cs="Arial"/>
                <w:sz w:val="20"/>
                <w:szCs w:val="20"/>
                <w:cs/>
              </w:rPr>
            </w:pPr>
            <w:r w:rsidRPr="00561C6B">
              <w:rPr>
                <w:rFonts w:ascii="Arial" w:hAnsi="Arial" w:cs="Arial"/>
                <w:sz w:val="20"/>
                <w:szCs w:val="20"/>
              </w:rPr>
              <w:t>10,125</w:t>
            </w:r>
          </w:p>
        </w:tc>
        <w:tc>
          <w:tcPr>
            <w:tcW w:w="1215" w:type="dxa"/>
            <w:vAlign w:val="bottom"/>
          </w:tcPr>
          <w:p w:rsidR="00561C6B" w:rsidRPr="0026715E" w:rsidRDefault="00561C6B" w:rsidP="00561C6B">
            <w:pPr>
              <w:tabs>
                <w:tab w:val="decimal" w:pos="972"/>
              </w:tabs>
              <w:spacing w:line="340" w:lineRule="exact"/>
              <w:ind w:left="-18"/>
              <w:jc w:val="both"/>
              <w:rPr>
                <w:rFonts w:ascii="Arial" w:hAnsi="Arial" w:cs="Arial"/>
                <w:sz w:val="20"/>
                <w:szCs w:val="20"/>
                <w:cs/>
              </w:rPr>
            </w:pPr>
            <w:r w:rsidRPr="0026715E">
              <w:rPr>
                <w:rFonts w:ascii="Arial" w:hAnsi="Arial" w:cs="Arial"/>
                <w:sz w:val="20"/>
                <w:szCs w:val="20"/>
              </w:rPr>
              <w:t>8,19</w:t>
            </w:r>
            <w:r>
              <w:rPr>
                <w:rFonts w:ascii="Arial" w:hAnsi="Arial" w:cs="Arial"/>
                <w:sz w:val="20"/>
                <w:szCs w:val="20"/>
              </w:rPr>
              <w:t>2</w:t>
            </w:r>
          </w:p>
        </w:tc>
      </w:tr>
      <w:tr w:rsidR="00561C6B" w:rsidRPr="0026715E" w:rsidTr="00E86CD1">
        <w:trPr>
          <w:trHeight w:val="369"/>
        </w:trPr>
        <w:tc>
          <w:tcPr>
            <w:tcW w:w="4110" w:type="dxa"/>
          </w:tcPr>
          <w:p w:rsidR="00561C6B" w:rsidRPr="0026715E" w:rsidRDefault="00561C6B" w:rsidP="00561C6B">
            <w:pPr>
              <w:tabs>
                <w:tab w:val="left" w:pos="1440"/>
              </w:tabs>
              <w:spacing w:line="340" w:lineRule="exact"/>
              <w:ind w:left="132" w:hanging="120"/>
              <w:rPr>
                <w:rFonts w:ascii="Arial" w:hAnsi="Arial" w:cs="Arial"/>
                <w:sz w:val="20"/>
                <w:szCs w:val="20"/>
              </w:rPr>
            </w:pPr>
            <w:r w:rsidRPr="0026715E">
              <w:rPr>
                <w:rFonts w:ascii="Arial" w:hAnsi="Arial" w:cs="Arial"/>
                <w:sz w:val="20"/>
                <w:szCs w:val="20"/>
              </w:rPr>
              <w:t>Short-term provisions expenses</w:t>
            </w:r>
          </w:p>
        </w:tc>
        <w:tc>
          <w:tcPr>
            <w:tcW w:w="1215" w:type="dxa"/>
            <w:vAlign w:val="bottom"/>
          </w:tcPr>
          <w:p w:rsidR="00561C6B" w:rsidRPr="00561C6B" w:rsidRDefault="00561C6B" w:rsidP="00561C6B">
            <w:pPr>
              <w:tabs>
                <w:tab w:val="decimal" w:pos="972"/>
              </w:tabs>
              <w:spacing w:line="340" w:lineRule="exact"/>
              <w:ind w:left="-18"/>
              <w:jc w:val="both"/>
              <w:rPr>
                <w:rFonts w:ascii="Arial" w:hAnsi="Arial" w:cs="Arial"/>
                <w:sz w:val="20"/>
                <w:szCs w:val="20"/>
              </w:rPr>
            </w:pPr>
            <w:r w:rsidRPr="00561C6B">
              <w:rPr>
                <w:rFonts w:ascii="Arial" w:hAnsi="Arial" w:cs="Arial"/>
                <w:sz w:val="20"/>
                <w:szCs w:val="20"/>
              </w:rPr>
              <w:t>45,455</w:t>
            </w:r>
          </w:p>
        </w:tc>
        <w:tc>
          <w:tcPr>
            <w:tcW w:w="1215" w:type="dxa"/>
            <w:vAlign w:val="bottom"/>
          </w:tcPr>
          <w:p w:rsidR="00561C6B" w:rsidRPr="00561C6B" w:rsidRDefault="00561C6B" w:rsidP="00561C6B">
            <w:pPr>
              <w:tabs>
                <w:tab w:val="decimal" w:pos="972"/>
              </w:tabs>
              <w:spacing w:line="340" w:lineRule="exact"/>
              <w:ind w:left="-18"/>
              <w:jc w:val="both"/>
              <w:rPr>
                <w:rFonts w:ascii="Arial" w:hAnsi="Arial" w:cs="Arial"/>
                <w:sz w:val="20"/>
                <w:szCs w:val="20"/>
              </w:rPr>
            </w:pPr>
            <w:r w:rsidRPr="00561C6B">
              <w:rPr>
                <w:rFonts w:ascii="Arial" w:hAnsi="Arial" w:cs="Arial"/>
                <w:sz w:val="20"/>
                <w:szCs w:val="20"/>
              </w:rPr>
              <w:t>32,070</w:t>
            </w:r>
          </w:p>
        </w:tc>
        <w:tc>
          <w:tcPr>
            <w:tcW w:w="1215" w:type="dxa"/>
            <w:vAlign w:val="bottom"/>
          </w:tcPr>
          <w:p w:rsidR="00561C6B" w:rsidRPr="00561C6B" w:rsidRDefault="00561C6B" w:rsidP="00561C6B">
            <w:pPr>
              <w:tabs>
                <w:tab w:val="decimal" w:pos="972"/>
              </w:tabs>
              <w:spacing w:line="340" w:lineRule="exact"/>
              <w:ind w:left="-18"/>
              <w:jc w:val="both"/>
              <w:rPr>
                <w:rFonts w:ascii="Arial" w:hAnsi="Arial" w:cs="Arial"/>
                <w:sz w:val="20"/>
                <w:szCs w:val="20"/>
              </w:rPr>
            </w:pPr>
            <w:r w:rsidRPr="00561C6B">
              <w:rPr>
                <w:rFonts w:ascii="Arial" w:hAnsi="Arial" w:cs="Arial"/>
                <w:sz w:val="20"/>
                <w:szCs w:val="20"/>
              </w:rPr>
              <w:t>39,028</w:t>
            </w:r>
          </w:p>
        </w:tc>
        <w:tc>
          <w:tcPr>
            <w:tcW w:w="1215" w:type="dxa"/>
            <w:vAlign w:val="bottom"/>
          </w:tcPr>
          <w:p w:rsidR="00561C6B" w:rsidRPr="0026715E" w:rsidRDefault="00561C6B" w:rsidP="00561C6B">
            <w:pPr>
              <w:tabs>
                <w:tab w:val="decimal" w:pos="972"/>
              </w:tabs>
              <w:spacing w:line="340" w:lineRule="exact"/>
              <w:ind w:left="-18"/>
              <w:jc w:val="both"/>
              <w:rPr>
                <w:rFonts w:ascii="Arial" w:hAnsi="Arial" w:cs="Arial"/>
                <w:sz w:val="20"/>
                <w:szCs w:val="20"/>
              </w:rPr>
            </w:pPr>
            <w:r w:rsidRPr="0026715E">
              <w:rPr>
                <w:rFonts w:ascii="Arial" w:hAnsi="Arial" w:cs="Arial"/>
                <w:sz w:val="20"/>
                <w:szCs w:val="20"/>
              </w:rPr>
              <w:t>26,289</w:t>
            </w:r>
          </w:p>
        </w:tc>
      </w:tr>
      <w:tr w:rsidR="00561C6B" w:rsidRPr="0026715E" w:rsidTr="008E73DD">
        <w:trPr>
          <w:trHeight w:val="325"/>
        </w:trPr>
        <w:tc>
          <w:tcPr>
            <w:tcW w:w="4110" w:type="dxa"/>
          </w:tcPr>
          <w:p w:rsidR="00561C6B" w:rsidRPr="0026715E" w:rsidRDefault="00561C6B" w:rsidP="00561C6B">
            <w:pPr>
              <w:tabs>
                <w:tab w:val="left" w:pos="1440"/>
              </w:tabs>
              <w:spacing w:line="340" w:lineRule="exact"/>
              <w:ind w:left="132" w:hanging="120"/>
              <w:rPr>
                <w:rFonts w:ascii="Arial" w:hAnsi="Arial" w:cs="Arial"/>
                <w:sz w:val="20"/>
                <w:szCs w:val="20"/>
              </w:rPr>
            </w:pPr>
            <w:r w:rsidRPr="0026715E">
              <w:rPr>
                <w:rFonts w:ascii="Arial" w:hAnsi="Arial" w:cs="Arial"/>
                <w:sz w:val="20"/>
                <w:szCs w:val="20"/>
              </w:rPr>
              <w:t xml:space="preserve">Unused tax loss </w:t>
            </w:r>
          </w:p>
        </w:tc>
        <w:tc>
          <w:tcPr>
            <w:tcW w:w="1215" w:type="dxa"/>
            <w:vAlign w:val="bottom"/>
          </w:tcPr>
          <w:p w:rsidR="00561C6B" w:rsidRPr="00561C6B" w:rsidRDefault="00561C6B" w:rsidP="00561C6B">
            <w:pPr>
              <w:pBdr>
                <w:bottom w:val="single" w:sz="4" w:space="1" w:color="auto"/>
              </w:pBdr>
              <w:tabs>
                <w:tab w:val="decimal" w:pos="972"/>
              </w:tabs>
              <w:spacing w:line="340" w:lineRule="exact"/>
              <w:ind w:left="-18"/>
              <w:jc w:val="both"/>
              <w:rPr>
                <w:rFonts w:ascii="Arial" w:hAnsi="Arial" w:cs="Arial"/>
                <w:sz w:val="20"/>
                <w:szCs w:val="20"/>
                <w:cs/>
              </w:rPr>
            </w:pPr>
            <w:r w:rsidRPr="00561C6B">
              <w:rPr>
                <w:rFonts w:ascii="Arial" w:hAnsi="Arial" w:cs="Arial"/>
                <w:sz w:val="20"/>
                <w:szCs w:val="20"/>
              </w:rPr>
              <w:t>2,572</w:t>
            </w:r>
          </w:p>
        </w:tc>
        <w:tc>
          <w:tcPr>
            <w:tcW w:w="1215" w:type="dxa"/>
            <w:vAlign w:val="bottom"/>
          </w:tcPr>
          <w:p w:rsidR="00561C6B" w:rsidRPr="00561C6B" w:rsidRDefault="00561C6B" w:rsidP="00561C6B">
            <w:pPr>
              <w:pBdr>
                <w:bottom w:val="single" w:sz="4" w:space="1" w:color="auto"/>
              </w:pBdr>
              <w:tabs>
                <w:tab w:val="decimal" w:pos="972"/>
              </w:tabs>
              <w:spacing w:line="340" w:lineRule="exact"/>
              <w:ind w:left="-18"/>
              <w:jc w:val="both"/>
              <w:rPr>
                <w:rFonts w:ascii="Arial" w:hAnsi="Arial" w:cs="Arial"/>
                <w:sz w:val="20"/>
                <w:szCs w:val="20"/>
                <w:cs/>
              </w:rPr>
            </w:pPr>
            <w:r w:rsidRPr="00561C6B">
              <w:rPr>
                <w:rFonts w:ascii="Arial" w:hAnsi="Arial" w:cs="Arial"/>
                <w:sz w:val="20"/>
                <w:szCs w:val="20"/>
              </w:rPr>
              <w:t>338</w:t>
            </w:r>
          </w:p>
        </w:tc>
        <w:tc>
          <w:tcPr>
            <w:tcW w:w="1215" w:type="dxa"/>
            <w:vAlign w:val="bottom"/>
          </w:tcPr>
          <w:p w:rsidR="00561C6B" w:rsidRPr="00561C6B" w:rsidRDefault="00561C6B" w:rsidP="00561C6B">
            <w:pPr>
              <w:pBdr>
                <w:bottom w:val="single" w:sz="4" w:space="1" w:color="auto"/>
              </w:pBdr>
              <w:tabs>
                <w:tab w:val="decimal" w:pos="972"/>
              </w:tabs>
              <w:spacing w:line="340" w:lineRule="exact"/>
              <w:ind w:left="-18"/>
              <w:jc w:val="both"/>
              <w:rPr>
                <w:rFonts w:ascii="Arial" w:hAnsi="Arial" w:cs="Arial"/>
                <w:sz w:val="20"/>
                <w:szCs w:val="20"/>
                <w:cs/>
              </w:rPr>
            </w:pPr>
            <w:r w:rsidRPr="00561C6B">
              <w:rPr>
                <w:rFonts w:ascii="Arial" w:hAnsi="Arial" w:cs="Arial"/>
                <w:sz w:val="20"/>
                <w:szCs w:val="20"/>
              </w:rPr>
              <w:t>-</w:t>
            </w:r>
          </w:p>
        </w:tc>
        <w:tc>
          <w:tcPr>
            <w:tcW w:w="1215" w:type="dxa"/>
            <w:vAlign w:val="bottom"/>
          </w:tcPr>
          <w:p w:rsidR="00561C6B" w:rsidRPr="0026715E" w:rsidRDefault="00561C6B" w:rsidP="00561C6B">
            <w:pPr>
              <w:pBdr>
                <w:bottom w:val="single" w:sz="4" w:space="1" w:color="auto"/>
              </w:pBdr>
              <w:tabs>
                <w:tab w:val="decimal" w:pos="972"/>
              </w:tabs>
              <w:spacing w:line="340" w:lineRule="exact"/>
              <w:ind w:left="-18"/>
              <w:jc w:val="both"/>
              <w:rPr>
                <w:rFonts w:ascii="Arial" w:hAnsi="Arial" w:cs="Arial"/>
                <w:sz w:val="20"/>
                <w:szCs w:val="20"/>
                <w:cs/>
              </w:rPr>
            </w:pPr>
            <w:r w:rsidRPr="0026715E">
              <w:rPr>
                <w:rFonts w:ascii="Arial" w:hAnsi="Arial" w:cs="Arial"/>
                <w:sz w:val="20"/>
                <w:szCs w:val="20"/>
              </w:rPr>
              <w:t>-</w:t>
            </w:r>
          </w:p>
        </w:tc>
      </w:tr>
      <w:tr w:rsidR="00561C6B" w:rsidRPr="0026715E" w:rsidTr="008E73DD">
        <w:trPr>
          <w:trHeight w:val="311"/>
        </w:trPr>
        <w:tc>
          <w:tcPr>
            <w:tcW w:w="4110" w:type="dxa"/>
          </w:tcPr>
          <w:p w:rsidR="00561C6B" w:rsidRPr="0026715E" w:rsidRDefault="00561C6B" w:rsidP="00561C6B">
            <w:pPr>
              <w:tabs>
                <w:tab w:val="left" w:pos="1440"/>
              </w:tabs>
              <w:spacing w:line="340" w:lineRule="exact"/>
              <w:ind w:left="132" w:hanging="120"/>
              <w:rPr>
                <w:rFonts w:ascii="Arial" w:hAnsi="Arial" w:cs="Arial"/>
                <w:sz w:val="20"/>
                <w:szCs w:val="20"/>
              </w:rPr>
            </w:pPr>
            <w:r w:rsidRPr="0026715E">
              <w:rPr>
                <w:rFonts w:ascii="Arial" w:hAnsi="Arial" w:cs="Arial"/>
                <w:sz w:val="20"/>
                <w:szCs w:val="20"/>
              </w:rPr>
              <w:t>Total deferred tax assets</w:t>
            </w:r>
          </w:p>
        </w:tc>
        <w:tc>
          <w:tcPr>
            <w:tcW w:w="1215" w:type="dxa"/>
            <w:vAlign w:val="bottom"/>
          </w:tcPr>
          <w:p w:rsidR="00561C6B" w:rsidRPr="00561C6B" w:rsidRDefault="00561C6B" w:rsidP="00561C6B">
            <w:pPr>
              <w:pBdr>
                <w:bottom w:val="double" w:sz="4" w:space="1" w:color="auto"/>
              </w:pBdr>
              <w:tabs>
                <w:tab w:val="decimal" w:pos="972"/>
              </w:tabs>
              <w:spacing w:line="340" w:lineRule="exact"/>
              <w:ind w:left="-18"/>
              <w:jc w:val="both"/>
              <w:rPr>
                <w:rFonts w:ascii="Arial" w:hAnsi="Arial" w:cs="Arial"/>
                <w:sz w:val="20"/>
                <w:szCs w:val="20"/>
                <w:cs/>
              </w:rPr>
            </w:pPr>
            <w:r w:rsidRPr="00561C6B">
              <w:rPr>
                <w:rFonts w:ascii="Arial" w:hAnsi="Arial" w:cs="Arial"/>
                <w:sz w:val="20"/>
                <w:szCs w:val="20"/>
              </w:rPr>
              <w:t>84,360</w:t>
            </w:r>
          </w:p>
        </w:tc>
        <w:tc>
          <w:tcPr>
            <w:tcW w:w="1215" w:type="dxa"/>
            <w:vAlign w:val="bottom"/>
          </w:tcPr>
          <w:p w:rsidR="00561C6B" w:rsidRPr="00561C6B" w:rsidRDefault="00561C6B" w:rsidP="00561C6B">
            <w:pPr>
              <w:pBdr>
                <w:bottom w:val="double" w:sz="4" w:space="1" w:color="auto"/>
              </w:pBdr>
              <w:tabs>
                <w:tab w:val="decimal" w:pos="972"/>
              </w:tabs>
              <w:spacing w:line="340" w:lineRule="exact"/>
              <w:ind w:left="-18"/>
              <w:jc w:val="both"/>
              <w:rPr>
                <w:rFonts w:ascii="Arial" w:hAnsi="Arial" w:cs="Arial"/>
                <w:sz w:val="20"/>
                <w:szCs w:val="20"/>
                <w:cs/>
              </w:rPr>
            </w:pPr>
            <w:r w:rsidRPr="00561C6B">
              <w:rPr>
                <w:rFonts w:ascii="Arial" w:hAnsi="Arial" w:cs="Arial"/>
                <w:sz w:val="20"/>
                <w:szCs w:val="20"/>
              </w:rPr>
              <w:t>50,707</w:t>
            </w:r>
          </w:p>
        </w:tc>
        <w:tc>
          <w:tcPr>
            <w:tcW w:w="1215" w:type="dxa"/>
            <w:vAlign w:val="bottom"/>
          </w:tcPr>
          <w:p w:rsidR="00561C6B" w:rsidRPr="00561C6B" w:rsidRDefault="00561C6B" w:rsidP="00561C6B">
            <w:pPr>
              <w:pBdr>
                <w:bottom w:val="double" w:sz="4" w:space="1" w:color="auto"/>
              </w:pBdr>
              <w:tabs>
                <w:tab w:val="decimal" w:pos="972"/>
              </w:tabs>
              <w:spacing w:line="340" w:lineRule="exact"/>
              <w:ind w:left="-18"/>
              <w:jc w:val="both"/>
              <w:rPr>
                <w:rFonts w:ascii="Arial" w:hAnsi="Arial" w:cs="Arial"/>
                <w:sz w:val="20"/>
                <w:szCs w:val="20"/>
                <w:cs/>
              </w:rPr>
            </w:pPr>
            <w:r w:rsidRPr="00561C6B">
              <w:rPr>
                <w:rFonts w:ascii="Arial" w:hAnsi="Arial" w:cs="Arial"/>
                <w:sz w:val="20"/>
                <w:szCs w:val="20"/>
              </w:rPr>
              <w:t>68,829</w:t>
            </w:r>
          </w:p>
        </w:tc>
        <w:tc>
          <w:tcPr>
            <w:tcW w:w="1215" w:type="dxa"/>
            <w:vAlign w:val="bottom"/>
          </w:tcPr>
          <w:p w:rsidR="00561C6B" w:rsidRPr="0026715E" w:rsidRDefault="00561C6B" w:rsidP="00561C6B">
            <w:pPr>
              <w:pBdr>
                <w:bottom w:val="double" w:sz="4" w:space="1" w:color="auto"/>
              </w:pBdr>
              <w:tabs>
                <w:tab w:val="decimal" w:pos="972"/>
              </w:tabs>
              <w:spacing w:line="340" w:lineRule="exact"/>
              <w:ind w:left="-18"/>
              <w:jc w:val="both"/>
              <w:rPr>
                <w:rFonts w:ascii="Arial" w:hAnsi="Arial" w:cs="Arial"/>
                <w:sz w:val="20"/>
                <w:szCs w:val="20"/>
                <w:cs/>
              </w:rPr>
            </w:pPr>
            <w:r w:rsidRPr="0026715E">
              <w:rPr>
                <w:rFonts w:ascii="Arial" w:hAnsi="Arial" w:cs="Arial"/>
                <w:sz w:val="20"/>
                <w:szCs w:val="20"/>
              </w:rPr>
              <w:t>39,265</w:t>
            </w:r>
          </w:p>
        </w:tc>
      </w:tr>
      <w:tr w:rsidR="00561C6B" w:rsidRPr="0026715E" w:rsidTr="00E86CD1">
        <w:trPr>
          <w:trHeight w:val="414"/>
        </w:trPr>
        <w:tc>
          <w:tcPr>
            <w:tcW w:w="4110" w:type="dxa"/>
          </w:tcPr>
          <w:p w:rsidR="00561C6B" w:rsidRPr="0026715E" w:rsidRDefault="00561C6B" w:rsidP="00561C6B">
            <w:pPr>
              <w:tabs>
                <w:tab w:val="left" w:pos="567"/>
                <w:tab w:val="left" w:pos="1134"/>
                <w:tab w:val="left" w:pos="1701"/>
              </w:tabs>
              <w:spacing w:line="340" w:lineRule="exact"/>
              <w:ind w:left="12" w:right="-108" w:hanging="12"/>
              <w:rPr>
                <w:rFonts w:ascii="Arial" w:hAnsi="Arial" w:cs="Arial"/>
                <w:b/>
                <w:bCs/>
                <w:color w:val="000000"/>
                <w:sz w:val="20"/>
                <w:szCs w:val="20"/>
              </w:rPr>
            </w:pPr>
            <w:r w:rsidRPr="0026715E">
              <w:rPr>
                <w:rFonts w:ascii="Arial" w:hAnsi="Arial" w:cs="Arial"/>
                <w:b/>
                <w:bCs/>
                <w:color w:val="000000"/>
                <w:sz w:val="20"/>
                <w:szCs w:val="20"/>
              </w:rPr>
              <w:t xml:space="preserve">Deferred tax liabilities </w:t>
            </w:r>
          </w:p>
        </w:tc>
        <w:tc>
          <w:tcPr>
            <w:tcW w:w="1215" w:type="dxa"/>
            <w:vAlign w:val="bottom"/>
          </w:tcPr>
          <w:p w:rsidR="00561C6B" w:rsidRPr="00561C6B" w:rsidRDefault="00561C6B" w:rsidP="00561C6B">
            <w:pPr>
              <w:tabs>
                <w:tab w:val="decimal" w:pos="972"/>
              </w:tabs>
              <w:spacing w:line="340" w:lineRule="exact"/>
              <w:ind w:left="-18"/>
              <w:jc w:val="both"/>
              <w:rPr>
                <w:rFonts w:ascii="Arial" w:hAnsi="Arial" w:cs="Arial"/>
                <w:sz w:val="20"/>
                <w:szCs w:val="20"/>
                <w:cs/>
              </w:rPr>
            </w:pPr>
          </w:p>
        </w:tc>
        <w:tc>
          <w:tcPr>
            <w:tcW w:w="1215" w:type="dxa"/>
            <w:vAlign w:val="bottom"/>
          </w:tcPr>
          <w:p w:rsidR="00561C6B" w:rsidRPr="00561C6B" w:rsidRDefault="00561C6B" w:rsidP="00561C6B">
            <w:pPr>
              <w:tabs>
                <w:tab w:val="decimal" w:pos="972"/>
              </w:tabs>
              <w:spacing w:line="340" w:lineRule="exact"/>
              <w:ind w:left="-18"/>
              <w:jc w:val="both"/>
              <w:rPr>
                <w:rFonts w:ascii="Arial" w:hAnsi="Arial" w:cs="Arial"/>
                <w:sz w:val="20"/>
                <w:szCs w:val="20"/>
                <w:cs/>
              </w:rPr>
            </w:pPr>
          </w:p>
        </w:tc>
        <w:tc>
          <w:tcPr>
            <w:tcW w:w="1215" w:type="dxa"/>
            <w:vAlign w:val="bottom"/>
          </w:tcPr>
          <w:p w:rsidR="00561C6B" w:rsidRPr="00561C6B" w:rsidRDefault="00561C6B" w:rsidP="00561C6B">
            <w:pPr>
              <w:tabs>
                <w:tab w:val="decimal" w:pos="972"/>
              </w:tabs>
              <w:spacing w:line="340" w:lineRule="exact"/>
              <w:ind w:left="-18"/>
              <w:jc w:val="both"/>
              <w:rPr>
                <w:rFonts w:ascii="Arial" w:hAnsi="Arial" w:cs="Arial"/>
                <w:sz w:val="20"/>
                <w:szCs w:val="20"/>
                <w:cs/>
              </w:rPr>
            </w:pPr>
          </w:p>
        </w:tc>
        <w:tc>
          <w:tcPr>
            <w:tcW w:w="1215" w:type="dxa"/>
            <w:vAlign w:val="bottom"/>
          </w:tcPr>
          <w:p w:rsidR="00561C6B" w:rsidRPr="0026715E" w:rsidRDefault="00561C6B" w:rsidP="00561C6B">
            <w:pPr>
              <w:tabs>
                <w:tab w:val="decimal" w:pos="972"/>
              </w:tabs>
              <w:spacing w:line="340" w:lineRule="exact"/>
              <w:ind w:left="-18"/>
              <w:jc w:val="both"/>
              <w:rPr>
                <w:rFonts w:ascii="Arial" w:hAnsi="Arial" w:cs="Arial"/>
                <w:sz w:val="20"/>
                <w:szCs w:val="20"/>
                <w:cs/>
              </w:rPr>
            </w:pPr>
          </w:p>
        </w:tc>
      </w:tr>
      <w:tr w:rsidR="00561C6B" w:rsidRPr="0026715E" w:rsidTr="008E73DD">
        <w:trPr>
          <w:trHeight w:val="650"/>
        </w:trPr>
        <w:tc>
          <w:tcPr>
            <w:tcW w:w="4110" w:type="dxa"/>
          </w:tcPr>
          <w:p w:rsidR="00561C6B" w:rsidRPr="0026715E" w:rsidRDefault="00561C6B" w:rsidP="00561C6B">
            <w:pPr>
              <w:tabs>
                <w:tab w:val="left" w:pos="1440"/>
              </w:tabs>
              <w:spacing w:line="340" w:lineRule="exact"/>
              <w:ind w:left="132" w:hanging="120"/>
              <w:rPr>
                <w:rFonts w:ascii="Arial" w:hAnsi="Arial" w:cs="Arial"/>
                <w:sz w:val="20"/>
                <w:szCs w:val="20"/>
              </w:rPr>
            </w:pPr>
            <w:r w:rsidRPr="0026715E">
              <w:rPr>
                <w:rFonts w:ascii="Arial" w:hAnsi="Arial" w:cs="Arial"/>
                <w:sz w:val="20"/>
                <w:szCs w:val="20"/>
              </w:rPr>
              <w:t>Income tax liability on acquisition of an entity</w:t>
            </w:r>
          </w:p>
        </w:tc>
        <w:tc>
          <w:tcPr>
            <w:tcW w:w="1215" w:type="dxa"/>
            <w:vAlign w:val="bottom"/>
          </w:tcPr>
          <w:p w:rsidR="00561C6B" w:rsidRPr="00561C6B" w:rsidRDefault="00561C6B" w:rsidP="00561C6B">
            <w:pPr>
              <w:pBdr>
                <w:bottom w:val="double" w:sz="4" w:space="1" w:color="auto"/>
              </w:pBdr>
              <w:tabs>
                <w:tab w:val="decimal" w:pos="972"/>
              </w:tabs>
              <w:spacing w:line="340" w:lineRule="exact"/>
              <w:ind w:left="-18"/>
              <w:jc w:val="both"/>
              <w:rPr>
                <w:rFonts w:ascii="Arial" w:hAnsi="Arial" w:cs="Arial"/>
                <w:sz w:val="20"/>
                <w:szCs w:val="20"/>
              </w:rPr>
            </w:pPr>
            <w:r w:rsidRPr="00561C6B">
              <w:rPr>
                <w:rFonts w:ascii="Arial" w:hAnsi="Arial" w:cs="Arial"/>
                <w:sz w:val="20"/>
                <w:szCs w:val="20"/>
              </w:rPr>
              <w:t>7,145</w:t>
            </w:r>
          </w:p>
        </w:tc>
        <w:tc>
          <w:tcPr>
            <w:tcW w:w="1215" w:type="dxa"/>
            <w:vAlign w:val="bottom"/>
          </w:tcPr>
          <w:p w:rsidR="00561C6B" w:rsidRPr="00561C6B" w:rsidRDefault="00561C6B" w:rsidP="00561C6B">
            <w:pPr>
              <w:pBdr>
                <w:bottom w:val="double" w:sz="4" w:space="1" w:color="auto"/>
              </w:pBdr>
              <w:tabs>
                <w:tab w:val="decimal" w:pos="972"/>
              </w:tabs>
              <w:spacing w:line="340" w:lineRule="exact"/>
              <w:ind w:left="-18"/>
              <w:jc w:val="both"/>
              <w:rPr>
                <w:rFonts w:ascii="Arial" w:hAnsi="Arial" w:cs="Arial"/>
                <w:sz w:val="20"/>
                <w:szCs w:val="20"/>
              </w:rPr>
            </w:pPr>
            <w:r w:rsidRPr="00561C6B">
              <w:rPr>
                <w:rFonts w:ascii="Arial" w:hAnsi="Arial" w:cs="Arial"/>
                <w:sz w:val="20"/>
                <w:szCs w:val="20"/>
              </w:rPr>
              <w:t>7,605</w:t>
            </w:r>
          </w:p>
        </w:tc>
        <w:tc>
          <w:tcPr>
            <w:tcW w:w="1215" w:type="dxa"/>
            <w:vAlign w:val="bottom"/>
          </w:tcPr>
          <w:p w:rsidR="00561C6B" w:rsidRPr="00561C6B" w:rsidRDefault="00561C6B" w:rsidP="00561C6B">
            <w:pPr>
              <w:pBdr>
                <w:bottom w:val="double" w:sz="4" w:space="1" w:color="auto"/>
              </w:pBdr>
              <w:tabs>
                <w:tab w:val="decimal" w:pos="972"/>
              </w:tabs>
              <w:spacing w:line="340" w:lineRule="exact"/>
              <w:ind w:left="-18"/>
              <w:jc w:val="both"/>
              <w:rPr>
                <w:rFonts w:ascii="Arial" w:hAnsi="Arial" w:cs="Arial"/>
                <w:sz w:val="20"/>
                <w:szCs w:val="20"/>
                <w:cs/>
              </w:rPr>
            </w:pPr>
            <w:r w:rsidRPr="00561C6B">
              <w:rPr>
                <w:rFonts w:ascii="Arial" w:hAnsi="Arial" w:cs="Arial"/>
                <w:sz w:val="20"/>
                <w:szCs w:val="20"/>
              </w:rPr>
              <w:t>-</w:t>
            </w:r>
          </w:p>
        </w:tc>
        <w:tc>
          <w:tcPr>
            <w:tcW w:w="1215" w:type="dxa"/>
            <w:vAlign w:val="bottom"/>
          </w:tcPr>
          <w:p w:rsidR="00561C6B" w:rsidRPr="0026715E" w:rsidRDefault="00561C6B" w:rsidP="00561C6B">
            <w:pPr>
              <w:pBdr>
                <w:bottom w:val="double" w:sz="4" w:space="1" w:color="auto"/>
              </w:pBdr>
              <w:tabs>
                <w:tab w:val="decimal" w:pos="972"/>
              </w:tabs>
              <w:spacing w:line="340" w:lineRule="exact"/>
              <w:ind w:left="-18"/>
              <w:jc w:val="both"/>
              <w:rPr>
                <w:rFonts w:ascii="Arial" w:hAnsi="Arial" w:cs="Arial"/>
                <w:sz w:val="20"/>
                <w:szCs w:val="20"/>
                <w:cs/>
              </w:rPr>
            </w:pPr>
            <w:r w:rsidRPr="0026715E">
              <w:rPr>
                <w:rFonts w:ascii="Arial" w:hAnsi="Arial" w:cs="Arial"/>
                <w:sz w:val="20"/>
                <w:szCs w:val="20"/>
              </w:rPr>
              <w:t>-</w:t>
            </w:r>
          </w:p>
        </w:tc>
      </w:tr>
    </w:tbl>
    <w:p w:rsidR="002D17B3" w:rsidRDefault="002D17B3" w:rsidP="00DF23A9">
      <w:pPr>
        <w:spacing w:before="120" w:line="380" w:lineRule="exact"/>
        <w:ind w:left="547"/>
        <w:jc w:val="both"/>
        <w:rPr>
          <w:rFonts w:ascii="Arial" w:eastAsia="Arial Unicode MS" w:hAnsi="Arial" w:cs="Arial"/>
          <w:sz w:val="22"/>
          <w:szCs w:val="22"/>
        </w:rPr>
      </w:pPr>
    </w:p>
    <w:p w:rsidR="002D17B3" w:rsidRDefault="002D17B3" w:rsidP="002D17B3">
      <w:pPr>
        <w:rPr>
          <w:rFonts w:eastAsia="Arial Unicode MS"/>
        </w:rPr>
      </w:pPr>
      <w:r>
        <w:rPr>
          <w:rFonts w:eastAsia="Arial Unicode MS"/>
        </w:rPr>
        <w:br w:type="page"/>
      </w:r>
    </w:p>
    <w:p w:rsidR="00C10A6C" w:rsidRPr="0026715E" w:rsidRDefault="00C10A6C" w:rsidP="00DF23A9">
      <w:pPr>
        <w:spacing w:before="120" w:line="380" w:lineRule="exact"/>
        <w:ind w:left="547"/>
        <w:jc w:val="both"/>
        <w:rPr>
          <w:rFonts w:ascii="Arial" w:eastAsia="Arial Unicode MS" w:hAnsi="Arial" w:cs="Arial"/>
          <w:sz w:val="22"/>
          <w:szCs w:val="22"/>
        </w:rPr>
      </w:pPr>
      <w:r w:rsidRPr="0026715E">
        <w:rPr>
          <w:rFonts w:ascii="Arial" w:eastAsia="Arial Unicode MS" w:hAnsi="Arial" w:cs="Arial"/>
          <w:sz w:val="22"/>
          <w:szCs w:val="22"/>
        </w:rPr>
        <w:lastRenderedPageBreak/>
        <w:t xml:space="preserve">Income tax liability on acquisition of an entity has been calculated from the difference between the fair value and the carrying value of inventories and intangible assets </w:t>
      </w:r>
      <w:r w:rsidR="008A529C" w:rsidRPr="0026715E">
        <w:rPr>
          <w:rFonts w:ascii="Arial" w:eastAsia="Arial Unicode MS" w:hAnsi="Arial" w:cs="Arial"/>
          <w:sz w:val="22"/>
          <w:szCs w:val="22"/>
        </w:rPr>
        <w:t xml:space="preserve">as </w:t>
      </w:r>
      <w:r w:rsidRPr="0026715E">
        <w:rPr>
          <w:rFonts w:ascii="Arial" w:eastAsia="Arial Unicode MS" w:hAnsi="Arial" w:cs="Arial"/>
          <w:sz w:val="22"/>
          <w:szCs w:val="22"/>
        </w:rPr>
        <w:t xml:space="preserve">at </w:t>
      </w:r>
      <w:r w:rsidR="008A529C" w:rsidRPr="0026715E">
        <w:rPr>
          <w:rFonts w:ascii="Arial" w:eastAsia="Arial Unicode MS" w:hAnsi="Arial" w:cs="Arial"/>
          <w:sz w:val="22"/>
          <w:szCs w:val="22"/>
        </w:rPr>
        <w:t xml:space="preserve">the </w:t>
      </w:r>
      <w:r w:rsidRPr="0026715E">
        <w:rPr>
          <w:rFonts w:ascii="Arial" w:eastAsia="Arial Unicode MS" w:hAnsi="Arial" w:cs="Arial"/>
          <w:sz w:val="22"/>
          <w:szCs w:val="22"/>
        </w:rPr>
        <w:t>combination date. The Company amortises this liability in accordance with amortisation of the fair value of inventories and intangible assets based on the numbers of condominium units sold and transferred.</w:t>
      </w:r>
    </w:p>
    <w:p w:rsidR="00302C77" w:rsidRPr="0026715E" w:rsidRDefault="00302C77" w:rsidP="00302C77">
      <w:pPr>
        <w:spacing w:before="120" w:after="120" w:line="380" w:lineRule="exact"/>
        <w:ind w:left="540"/>
        <w:jc w:val="both"/>
        <w:rPr>
          <w:rFonts w:ascii="Arial" w:eastAsia="Arial Unicode MS" w:hAnsi="Arial" w:cs="Arial"/>
          <w:sz w:val="22"/>
          <w:szCs w:val="22"/>
        </w:rPr>
      </w:pPr>
      <w:r w:rsidRPr="0026715E">
        <w:rPr>
          <w:rFonts w:ascii="Arial" w:eastAsia="Arial Unicode MS" w:hAnsi="Arial" w:cs="Arial"/>
          <w:sz w:val="22"/>
          <w:szCs w:val="22"/>
        </w:rPr>
        <w:t xml:space="preserve">As at 31 December </w:t>
      </w:r>
      <w:r w:rsidR="00E771A4">
        <w:rPr>
          <w:rFonts w:ascii="Arial" w:eastAsia="Arial Unicode MS" w:hAnsi="Arial" w:cs="Arial"/>
          <w:sz w:val="22"/>
          <w:szCs w:val="22"/>
        </w:rPr>
        <w:t>2016</w:t>
      </w:r>
      <w:r w:rsidRPr="0026715E">
        <w:rPr>
          <w:rFonts w:ascii="Arial" w:eastAsia="Arial Unicode MS" w:hAnsi="Arial" w:cs="Arial"/>
          <w:sz w:val="22"/>
          <w:szCs w:val="22"/>
        </w:rPr>
        <w:t xml:space="preserve"> the subsidiaries have deductible temporary differences and unused tax losses totaling Baht </w:t>
      </w:r>
      <w:r w:rsidR="007D03BE">
        <w:rPr>
          <w:rFonts w:ascii="Arial" w:eastAsia="Arial Unicode MS" w:hAnsi="Arial" w:cs="Arial"/>
          <w:sz w:val="22"/>
          <w:szCs w:val="22"/>
        </w:rPr>
        <w:t>68</w:t>
      </w:r>
      <w:r w:rsidR="00083E86" w:rsidRPr="0026715E">
        <w:rPr>
          <w:rFonts w:ascii="Arial" w:eastAsia="Arial Unicode MS" w:hAnsi="Arial" w:cs="Arial"/>
          <w:sz w:val="22"/>
          <w:szCs w:val="22"/>
        </w:rPr>
        <w:t xml:space="preserve"> </w:t>
      </w:r>
      <w:r w:rsidRPr="0026715E">
        <w:rPr>
          <w:rFonts w:ascii="Arial" w:eastAsia="Arial Unicode MS" w:hAnsi="Arial" w:cs="Arial"/>
          <w:sz w:val="22"/>
          <w:szCs w:val="22"/>
        </w:rPr>
        <w:t>million (</w:t>
      </w:r>
      <w:r w:rsidR="00E771A4">
        <w:rPr>
          <w:rFonts w:ascii="Arial" w:eastAsia="Arial Unicode MS" w:hAnsi="Arial" w:cs="Arial"/>
          <w:sz w:val="22"/>
          <w:szCs w:val="22"/>
        </w:rPr>
        <w:t>2015</w:t>
      </w:r>
      <w:r w:rsidRPr="0026715E">
        <w:rPr>
          <w:rFonts w:ascii="Arial" w:eastAsia="Arial Unicode MS" w:hAnsi="Arial" w:cs="Arial"/>
          <w:sz w:val="22"/>
          <w:szCs w:val="22"/>
        </w:rPr>
        <w:t xml:space="preserve">: Baht </w:t>
      </w:r>
      <w:r w:rsidR="00BA3F9F">
        <w:rPr>
          <w:rFonts w:ascii="Arial" w:eastAsia="Arial Unicode MS" w:hAnsi="Arial" w:cs="Arial"/>
          <w:sz w:val="22"/>
          <w:szCs w:val="22"/>
        </w:rPr>
        <w:t>70</w:t>
      </w:r>
      <w:r w:rsidR="007D03BE">
        <w:rPr>
          <w:rFonts w:ascii="Arial" w:eastAsia="Arial Unicode MS" w:hAnsi="Arial" w:cs="Arial"/>
          <w:sz w:val="22"/>
          <w:szCs w:val="22"/>
        </w:rPr>
        <w:t xml:space="preserve"> million) (</w:t>
      </w:r>
      <w:r w:rsidR="00D66D2B">
        <w:rPr>
          <w:rFonts w:ascii="Arial" w:eastAsia="Arial Unicode MS" w:hAnsi="Arial" w:cs="Arial"/>
          <w:sz w:val="22"/>
          <w:szCs w:val="22"/>
        </w:rPr>
        <w:t>t</w:t>
      </w:r>
      <w:r w:rsidR="007D03BE">
        <w:rPr>
          <w:rFonts w:ascii="Arial" w:eastAsia="Arial Unicode MS" w:hAnsi="Arial" w:cs="Arial"/>
          <w:sz w:val="22"/>
          <w:szCs w:val="22"/>
        </w:rPr>
        <w:t>he Company only: Baht 0.7 million 2015: Baht 0.7 million).</w:t>
      </w:r>
      <w:r w:rsidRPr="0026715E">
        <w:rPr>
          <w:rFonts w:ascii="Arial" w:eastAsia="Arial Unicode MS" w:hAnsi="Arial" w:cs="Arial"/>
          <w:sz w:val="22"/>
          <w:szCs w:val="22"/>
        </w:rPr>
        <w:t xml:space="preserve"> No deferred tax assets have been recognised on these amounts as the subsidiaries believe future taxable profits may not be sufficient to allow utilisation of the temporary differences and unused tax losses.</w:t>
      </w:r>
    </w:p>
    <w:p w:rsidR="002F3DBF" w:rsidRPr="0026715E" w:rsidRDefault="002F3DBF" w:rsidP="00F43177">
      <w:pPr>
        <w:spacing w:before="120" w:after="120" w:line="360" w:lineRule="exact"/>
        <w:ind w:left="540"/>
        <w:jc w:val="both"/>
        <w:rPr>
          <w:rFonts w:ascii="Arial" w:eastAsia="MS Mincho" w:hAnsi="Arial" w:cs="Cordia New"/>
          <w:color w:val="000000"/>
          <w:sz w:val="22"/>
        </w:rPr>
      </w:pPr>
      <w:r w:rsidRPr="0026715E">
        <w:rPr>
          <w:rFonts w:ascii="Arial" w:eastAsia="MS Mincho" w:hAnsi="Arial" w:cs="Cordia New"/>
          <w:color w:val="000000"/>
          <w:sz w:val="22"/>
        </w:rPr>
        <w:t>Details of expiry date of unused tax lossed are summarised as below:</w:t>
      </w:r>
    </w:p>
    <w:tbl>
      <w:tblPr>
        <w:tblW w:w="8070" w:type="dxa"/>
        <w:tblInd w:w="1098" w:type="dxa"/>
        <w:tblLayout w:type="fixed"/>
        <w:tblLook w:val="01E0" w:firstRow="1" w:lastRow="1" w:firstColumn="1" w:lastColumn="1" w:noHBand="0" w:noVBand="0"/>
      </w:tblPr>
      <w:tblGrid>
        <w:gridCol w:w="3390"/>
        <w:gridCol w:w="1170"/>
        <w:gridCol w:w="1170"/>
        <w:gridCol w:w="1170"/>
        <w:gridCol w:w="1170"/>
      </w:tblGrid>
      <w:tr w:rsidR="002F3DBF" w:rsidRPr="0026715E" w:rsidTr="002F3DBF">
        <w:tc>
          <w:tcPr>
            <w:tcW w:w="8070" w:type="dxa"/>
            <w:gridSpan w:val="5"/>
          </w:tcPr>
          <w:p w:rsidR="002F3DBF" w:rsidRPr="0026715E" w:rsidRDefault="002F3DBF" w:rsidP="00C940D8">
            <w:pPr>
              <w:spacing w:line="300" w:lineRule="exact"/>
              <w:jc w:val="right"/>
              <w:rPr>
                <w:rFonts w:ascii="Arial" w:hAnsi="Arial"/>
                <w:spacing w:val="-4"/>
                <w:sz w:val="18"/>
                <w:szCs w:val="18"/>
              </w:rPr>
            </w:pPr>
            <w:r w:rsidRPr="0026715E">
              <w:rPr>
                <w:rFonts w:ascii="Arial" w:hAnsi="Arial"/>
                <w:spacing w:val="-4"/>
                <w:sz w:val="18"/>
                <w:szCs w:val="18"/>
              </w:rPr>
              <w:t>(Unit: Thousand Baht)</w:t>
            </w:r>
          </w:p>
        </w:tc>
      </w:tr>
      <w:tr w:rsidR="002F3DBF" w:rsidRPr="0026715E" w:rsidTr="002F3DBF">
        <w:tc>
          <w:tcPr>
            <w:tcW w:w="3390" w:type="dxa"/>
          </w:tcPr>
          <w:p w:rsidR="002F3DBF" w:rsidRPr="0026715E" w:rsidRDefault="002F3DBF" w:rsidP="00C940D8">
            <w:pPr>
              <w:tabs>
                <w:tab w:val="left" w:pos="1440"/>
              </w:tabs>
              <w:spacing w:line="300" w:lineRule="exact"/>
              <w:jc w:val="thaiDistribute"/>
              <w:rPr>
                <w:rFonts w:ascii="Arial" w:hAnsi="Arial" w:cs="Arial"/>
                <w:spacing w:val="-4"/>
                <w:sz w:val="18"/>
                <w:szCs w:val="18"/>
              </w:rPr>
            </w:pPr>
          </w:p>
        </w:tc>
        <w:tc>
          <w:tcPr>
            <w:tcW w:w="2340" w:type="dxa"/>
            <w:gridSpan w:val="2"/>
            <w:vAlign w:val="bottom"/>
          </w:tcPr>
          <w:p w:rsidR="002F3DBF" w:rsidRPr="0026715E" w:rsidRDefault="002F3DBF" w:rsidP="00C940D8">
            <w:pPr>
              <w:pBdr>
                <w:bottom w:val="single" w:sz="6" w:space="1" w:color="auto"/>
              </w:pBdr>
              <w:spacing w:line="300" w:lineRule="exact"/>
              <w:jc w:val="center"/>
              <w:rPr>
                <w:rFonts w:ascii="Arial" w:hAnsi="Arial" w:cs="Arial"/>
                <w:sz w:val="18"/>
                <w:szCs w:val="18"/>
              </w:rPr>
            </w:pPr>
            <w:r w:rsidRPr="0026715E">
              <w:rPr>
                <w:rFonts w:ascii="Arial" w:hAnsi="Arial" w:cs="Arial"/>
                <w:sz w:val="18"/>
                <w:szCs w:val="18"/>
              </w:rPr>
              <w:t xml:space="preserve">Consolidated </w:t>
            </w:r>
          </w:p>
          <w:p w:rsidR="002F3DBF" w:rsidRPr="0026715E" w:rsidRDefault="002F3DBF" w:rsidP="00C940D8">
            <w:pPr>
              <w:pBdr>
                <w:bottom w:val="single" w:sz="6" w:space="1" w:color="auto"/>
              </w:pBdr>
              <w:spacing w:line="300" w:lineRule="exact"/>
              <w:jc w:val="center"/>
              <w:rPr>
                <w:rFonts w:ascii="Arial" w:hAnsi="Arial" w:cs="Arial"/>
                <w:sz w:val="18"/>
                <w:szCs w:val="18"/>
              </w:rPr>
            </w:pPr>
            <w:r w:rsidRPr="0026715E">
              <w:rPr>
                <w:rFonts w:ascii="Arial" w:hAnsi="Arial" w:cs="Arial"/>
                <w:sz w:val="18"/>
                <w:szCs w:val="18"/>
              </w:rPr>
              <w:t>financial statements</w:t>
            </w:r>
          </w:p>
        </w:tc>
        <w:tc>
          <w:tcPr>
            <w:tcW w:w="2340" w:type="dxa"/>
            <w:gridSpan w:val="2"/>
            <w:vAlign w:val="bottom"/>
          </w:tcPr>
          <w:p w:rsidR="002F3DBF" w:rsidRPr="0026715E" w:rsidRDefault="002F3DBF" w:rsidP="00C940D8">
            <w:pPr>
              <w:pBdr>
                <w:bottom w:val="single" w:sz="6" w:space="1" w:color="auto"/>
              </w:pBdr>
              <w:spacing w:line="300" w:lineRule="exact"/>
              <w:jc w:val="center"/>
              <w:rPr>
                <w:rFonts w:ascii="Arial" w:hAnsi="Arial" w:cs="Arial"/>
                <w:sz w:val="18"/>
                <w:szCs w:val="18"/>
              </w:rPr>
            </w:pPr>
            <w:r w:rsidRPr="0026715E">
              <w:rPr>
                <w:rFonts w:ascii="Arial" w:hAnsi="Arial" w:cs="Arial"/>
                <w:sz w:val="18"/>
                <w:szCs w:val="18"/>
              </w:rPr>
              <w:t xml:space="preserve">Separate </w:t>
            </w:r>
          </w:p>
          <w:p w:rsidR="002F3DBF" w:rsidRPr="0026715E" w:rsidRDefault="002F3DBF" w:rsidP="00C940D8">
            <w:pPr>
              <w:pBdr>
                <w:bottom w:val="single" w:sz="6" w:space="1" w:color="auto"/>
              </w:pBdr>
              <w:spacing w:line="300" w:lineRule="exact"/>
              <w:jc w:val="center"/>
              <w:rPr>
                <w:rFonts w:ascii="Arial" w:hAnsi="Arial" w:cs="Arial"/>
                <w:sz w:val="18"/>
                <w:szCs w:val="18"/>
              </w:rPr>
            </w:pPr>
            <w:r w:rsidRPr="0026715E">
              <w:rPr>
                <w:rFonts w:ascii="Arial" w:hAnsi="Arial" w:cs="Arial"/>
                <w:sz w:val="18"/>
                <w:szCs w:val="18"/>
              </w:rPr>
              <w:t>financial statements</w:t>
            </w:r>
          </w:p>
        </w:tc>
      </w:tr>
      <w:tr w:rsidR="002F3DBF" w:rsidRPr="0026715E" w:rsidTr="002F3DBF">
        <w:tc>
          <w:tcPr>
            <w:tcW w:w="3390" w:type="dxa"/>
          </w:tcPr>
          <w:p w:rsidR="002F3DBF" w:rsidRPr="0026715E" w:rsidRDefault="002F3DBF" w:rsidP="00C940D8">
            <w:pPr>
              <w:tabs>
                <w:tab w:val="left" w:pos="1440"/>
              </w:tabs>
              <w:spacing w:line="300" w:lineRule="exact"/>
              <w:jc w:val="thaiDistribute"/>
              <w:rPr>
                <w:rFonts w:ascii="Arial" w:hAnsi="Arial" w:cs="Arial"/>
                <w:spacing w:val="-4"/>
                <w:sz w:val="18"/>
                <w:szCs w:val="18"/>
              </w:rPr>
            </w:pPr>
          </w:p>
        </w:tc>
        <w:tc>
          <w:tcPr>
            <w:tcW w:w="1170" w:type="dxa"/>
          </w:tcPr>
          <w:p w:rsidR="002F3DBF" w:rsidRPr="0026715E" w:rsidRDefault="00E771A4" w:rsidP="00C940D8">
            <w:pPr>
              <w:pBdr>
                <w:bottom w:val="single" w:sz="4" w:space="1" w:color="auto"/>
              </w:pBdr>
              <w:tabs>
                <w:tab w:val="left" w:pos="1440"/>
              </w:tabs>
              <w:spacing w:line="320" w:lineRule="exact"/>
              <w:jc w:val="center"/>
              <w:rPr>
                <w:rFonts w:ascii="ZWAdobeF" w:hAnsi="ZWAdobeF"/>
                <w:sz w:val="18"/>
                <w:szCs w:val="18"/>
              </w:rPr>
            </w:pPr>
            <w:r>
              <w:rPr>
                <w:rFonts w:ascii="Arial" w:hAnsi="Arial"/>
                <w:spacing w:val="-4"/>
                <w:sz w:val="18"/>
                <w:szCs w:val="18"/>
              </w:rPr>
              <w:t>2016</w:t>
            </w:r>
          </w:p>
        </w:tc>
        <w:tc>
          <w:tcPr>
            <w:tcW w:w="1170" w:type="dxa"/>
          </w:tcPr>
          <w:p w:rsidR="002F3DBF" w:rsidRPr="0026715E" w:rsidRDefault="00E771A4" w:rsidP="00C940D8">
            <w:pPr>
              <w:pBdr>
                <w:bottom w:val="single" w:sz="4" w:space="1" w:color="auto"/>
              </w:pBdr>
              <w:tabs>
                <w:tab w:val="left" w:pos="1440"/>
              </w:tabs>
              <w:spacing w:line="320" w:lineRule="exact"/>
              <w:jc w:val="center"/>
              <w:rPr>
                <w:rFonts w:ascii="ZWAdobeF" w:hAnsi="ZWAdobeF"/>
                <w:sz w:val="18"/>
                <w:szCs w:val="18"/>
              </w:rPr>
            </w:pPr>
            <w:r>
              <w:rPr>
                <w:rFonts w:ascii="Arial" w:hAnsi="Arial"/>
                <w:spacing w:val="-4"/>
                <w:sz w:val="18"/>
                <w:szCs w:val="18"/>
              </w:rPr>
              <w:t>2015</w:t>
            </w:r>
          </w:p>
        </w:tc>
        <w:tc>
          <w:tcPr>
            <w:tcW w:w="1170" w:type="dxa"/>
          </w:tcPr>
          <w:p w:rsidR="002F3DBF" w:rsidRPr="0026715E" w:rsidRDefault="00E771A4" w:rsidP="00C940D8">
            <w:pPr>
              <w:pBdr>
                <w:bottom w:val="single" w:sz="4" w:space="1" w:color="auto"/>
              </w:pBdr>
              <w:tabs>
                <w:tab w:val="left" w:pos="1440"/>
              </w:tabs>
              <w:spacing w:line="320" w:lineRule="exact"/>
              <w:jc w:val="center"/>
              <w:rPr>
                <w:rFonts w:ascii="ZWAdobeF" w:hAnsi="ZWAdobeF"/>
                <w:sz w:val="18"/>
                <w:szCs w:val="18"/>
              </w:rPr>
            </w:pPr>
            <w:r>
              <w:rPr>
                <w:rFonts w:ascii="Arial" w:hAnsi="Arial"/>
                <w:spacing w:val="-4"/>
                <w:sz w:val="18"/>
                <w:szCs w:val="18"/>
              </w:rPr>
              <w:t>2016</w:t>
            </w:r>
          </w:p>
        </w:tc>
        <w:tc>
          <w:tcPr>
            <w:tcW w:w="1170" w:type="dxa"/>
          </w:tcPr>
          <w:p w:rsidR="002F3DBF" w:rsidRPr="0026715E" w:rsidRDefault="00E771A4" w:rsidP="00C940D8">
            <w:pPr>
              <w:pBdr>
                <w:bottom w:val="single" w:sz="4" w:space="1" w:color="auto"/>
              </w:pBdr>
              <w:tabs>
                <w:tab w:val="left" w:pos="1440"/>
              </w:tabs>
              <w:spacing w:line="320" w:lineRule="exact"/>
              <w:jc w:val="center"/>
              <w:rPr>
                <w:rFonts w:ascii="ZWAdobeF" w:hAnsi="ZWAdobeF"/>
                <w:sz w:val="18"/>
                <w:szCs w:val="18"/>
              </w:rPr>
            </w:pPr>
            <w:r>
              <w:rPr>
                <w:rFonts w:ascii="Arial" w:hAnsi="Arial"/>
                <w:spacing w:val="-4"/>
                <w:sz w:val="18"/>
                <w:szCs w:val="18"/>
              </w:rPr>
              <w:t>2015</w:t>
            </w:r>
          </w:p>
        </w:tc>
      </w:tr>
      <w:tr w:rsidR="00561C6B" w:rsidRPr="0026715E" w:rsidTr="000D66DB">
        <w:tc>
          <w:tcPr>
            <w:tcW w:w="3390" w:type="dxa"/>
          </w:tcPr>
          <w:p w:rsidR="00561C6B" w:rsidRPr="0026715E" w:rsidRDefault="00561C6B" w:rsidP="00561C6B">
            <w:pPr>
              <w:tabs>
                <w:tab w:val="left" w:pos="1440"/>
              </w:tabs>
              <w:spacing w:line="300" w:lineRule="exact"/>
              <w:jc w:val="thaiDistribute"/>
              <w:rPr>
                <w:rFonts w:ascii="Arial" w:hAnsi="Arial" w:cs="Arial"/>
                <w:spacing w:val="-4"/>
                <w:sz w:val="18"/>
                <w:szCs w:val="18"/>
              </w:rPr>
            </w:pPr>
            <w:r w:rsidRPr="0026715E">
              <w:rPr>
                <w:rFonts w:ascii="Arial" w:hAnsi="Arial" w:cs="Arial"/>
                <w:sz w:val="18"/>
                <w:szCs w:val="18"/>
              </w:rPr>
              <w:t>31 December 2016</w:t>
            </w:r>
          </w:p>
        </w:tc>
        <w:tc>
          <w:tcPr>
            <w:tcW w:w="1170" w:type="dxa"/>
            <w:vAlign w:val="bottom"/>
          </w:tcPr>
          <w:p w:rsidR="00561C6B" w:rsidRPr="00561C6B" w:rsidRDefault="00561C6B" w:rsidP="00561C6B">
            <w:pPr>
              <w:tabs>
                <w:tab w:val="decimal" w:pos="822"/>
              </w:tabs>
              <w:spacing w:line="300" w:lineRule="exact"/>
              <w:jc w:val="center"/>
              <w:rPr>
                <w:rFonts w:ascii="Arial" w:hAnsi="Arial" w:cs="Arial"/>
                <w:sz w:val="18"/>
                <w:szCs w:val="18"/>
              </w:rPr>
            </w:pPr>
            <w:r w:rsidRPr="00561C6B">
              <w:rPr>
                <w:rFonts w:ascii="Arial" w:hAnsi="Arial" w:cs="Arial"/>
                <w:sz w:val="18"/>
                <w:szCs w:val="18"/>
              </w:rPr>
              <w:t>-</w:t>
            </w:r>
          </w:p>
        </w:tc>
        <w:tc>
          <w:tcPr>
            <w:tcW w:w="1170" w:type="dxa"/>
            <w:vAlign w:val="bottom"/>
          </w:tcPr>
          <w:p w:rsidR="00561C6B" w:rsidRPr="00561C6B" w:rsidRDefault="00561C6B" w:rsidP="00561C6B">
            <w:pPr>
              <w:tabs>
                <w:tab w:val="decimal" w:pos="822"/>
              </w:tabs>
              <w:spacing w:line="300" w:lineRule="exact"/>
              <w:jc w:val="center"/>
              <w:rPr>
                <w:rFonts w:ascii="Arial" w:hAnsi="Arial" w:cs="Arial"/>
                <w:sz w:val="18"/>
                <w:szCs w:val="18"/>
              </w:rPr>
            </w:pPr>
            <w:r w:rsidRPr="00561C6B">
              <w:rPr>
                <w:rFonts w:ascii="Arial" w:hAnsi="Arial" w:cs="Arial"/>
                <w:sz w:val="18"/>
                <w:szCs w:val="18"/>
              </w:rPr>
              <w:t>21,296</w:t>
            </w:r>
          </w:p>
        </w:tc>
        <w:tc>
          <w:tcPr>
            <w:tcW w:w="1170" w:type="dxa"/>
            <w:vAlign w:val="bottom"/>
          </w:tcPr>
          <w:p w:rsidR="00561C6B" w:rsidRPr="00561C6B" w:rsidRDefault="00561C6B" w:rsidP="00561C6B">
            <w:pPr>
              <w:tabs>
                <w:tab w:val="decimal" w:pos="822"/>
              </w:tabs>
              <w:spacing w:line="300" w:lineRule="exact"/>
              <w:jc w:val="center"/>
              <w:rPr>
                <w:rFonts w:ascii="Arial" w:hAnsi="Arial" w:cs="Arial"/>
                <w:sz w:val="18"/>
                <w:szCs w:val="18"/>
              </w:rPr>
            </w:pPr>
            <w:r w:rsidRPr="00561C6B">
              <w:rPr>
                <w:rFonts w:ascii="Arial" w:hAnsi="Arial" w:cs="Arial"/>
                <w:sz w:val="18"/>
                <w:szCs w:val="18"/>
              </w:rPr>
              <w:t>-</w:t>
            </w:r>
          </w:p>
        </w:tc>
        <w:tc>
          <w:tcPr>
            <w:tcW w:w="1170" w:type="dxa"/>
            <w:vAlign w:val="bottom"/>
          </w:tcPr>
          <w:p w:rsidR="00561C6B" w:rsidRPr="0026715E" w:rsidRDefault="00561C6B" w:rsidP="00561C6B">
            <w:pPr>
              <w:tabs>
                <w:tab w:val="decimal" w:pos="822"/>
              </w:tabs>
              <w:spacing w:line="300" w:lineRule="exact"/>
              <w:jc w:val="center"/>
              <w:rPr>
                <w:rFonts w:ascii="Arial" w:hAnsi="Arial" w:cs="Arial"/>
                <w:sz w:val="18"/>
                <w:szCs w:val="18"/>
              </w:rPr>
            </w:pPr>
            <w:r w:rsidRPr="0026715E">
              <w:rPr>
                <w:rFonts w:ascii="Arial" w:hAnsi="Arial" w:cs="Arial"/>
                <w:sz w:val="18"/>
                <w:szCs w:val="18"/>
              </w:rPr>
              <w:t>-</w:t>
            </w:r>
          </w:p>
        </w:tc>
      </w:tr>
      <w:tr w:rsidR="00561C6B" w:rsidRPr="0026715E" w:rsidTr="000D66DB">
        <w:tc>
          <w:tcPr>
            <w:tcW w:w="3390" w:type="dxa"/>
          </w:tcPr>
          <w:p w:rsidR="00561C6B" w:rsidRPr="0026715E" w:rsidRDefault="00561C6B" w:rsidP="00561C6B">
            <w:pPr>
              <w:tabs>
                <w:tab w:val="left" w:pos="1440"/>
              </w:tabs>
              <w:spacing w:line="300" w:lineRule="exact"/>
              <w:jc w:val="thaiDistribute"/>
              <w:rPr>
                <w:rFonts w:ascii="Arial" w:hAnsi="Arial" w:cs="Arial"/>
                <w:spacing w:val="-4"/>
                <w:sz w:val="18"/>
                <w:szCs w:val="18"/>
              </w:rPr>
            </w:pPr>
            <w:r w:rsidRPr="0026715E">
              <w:rPr>
                <w:rFonts w:ascii="Arial" w:hAnsi="Arial" w:cs="Arial"/>
                <w:sz w:val="18"/>
                <w:szCs w:val="18"/>
              </w:rPr>
              <w:t>31 December 2017</w:t>
            </w:r>
          </w:p>
        </w:tc>
        <w:tc>
          <w:tcPr>
            <w:tcW w:w="1170" w:type="dxa"/>
            <w:vAlign w:val="bottom"/>
          </w:tcPr>
          <w:p w:rsidR="00561C6B" w:rsidRPr="00561C6B" w:rsidRDefault="00AA77C8" w:rsidP="00561C6B">
            <w:pPr>
              <w:tabs>
                <w:tab w:val="decimal" w:pos="822"/>
              </w:tabs>
              <w:spacing w:line="300" w:lineRule="exact"/>
              <w:jc w:val="center"/>
              <w:rPr>
                <w:rFonts w:ascii="Arial" w:hAnsi="Arial" w:cs="Arial"/>
                <w:sz w:val="18"/>
                <w:szCs w:val="18"/>
              </w:rPr>
            </w:pPr>
            <w:r>
              <w:rPr>
                <w:rFonts w:ascii="Arial" w:hAnsi="Arial" w:cs="Arial"/>
                <w:sz w:val="18"/>
                <w:szCs w:val="18"/>
              </w:rPr>
              <w:t>19,533</w:t>
            </w:r>
          </w:p>
        </w:tc>
        <w:tc>
          <w:tcPr>
            <w:tcW w:w="1170" w:type="dxa"/>
            <w:vAlign w:val="bottom"/>
          </w:tcPr>
          <w:p w:rsidR="00561C6B" w:rsidRPr="00561C6B" w:rsidRDefault="00561C6B" w:rsidP="00561C6B">
            <w:pPr>
              <w:tabs>
                <w:tab w:val="decimal" w:pos="822"/>
              </w:tabs>
              <w:spacing w:line="300" w:lineRule="exact"/>
              <w:jc w:val="center"/>
              <w:rPr>
                <w:rFonts w:ascii="Arial" w:hAnsi="Arial" w:cs="Arial"/>
                <w:sz w:val="18"/>
                <w:szCs w:val="18"/>
              </w:rPr>
            </w:pPr>
            <w:r w:rsidRPr="00561C6B">
              <w:rPr>
                <w:rFonts w:ascii="Arial" w:hAnsi="Arial" w:cs="Arial"/>
                <w:sz w:val="18"/>
                <w:szCs w:val="18"/>
              </w:rPr>
              <w:t>18,207</w:t>
            </w:r>
          </w:p>
        </w:tc>
        <w:tc>
          <w:tcPr>
            <w:tcW w:w="1170" w:type="dxa"/>
            <w:vAlign w:val="bottom"/>
          </w:tcPr>
          <w:p w:rsidR="00561C6B" w:rsidRPr="00561C6B" w:rsidRDefault="00561C6B" w:rsidP="00561C6B">
            <w:pPr>
              <w:tabs>
                <w:tab w:val="decimal" w:pos="822"/>
              </w:tabs>
              <w:spacing w:line="300" w:lineRule="exact"/>
              <w:jc w:val="center"/>
              <w:rPr>
                <w:rFonts w:ascii="Arial" w:hAnsi="Arial" w:cs="Arial"/>
                <w:sz w:val="18"/>
                <w:szCs w:val="18"/>
              </w:rPr>
            </w:pPr>
            <w:r w:rsidRPr="00561C6B">
              <w:rPr>
                <w:rFonts w:ascii="Arial" w:hAnsi="Arial" w:cs="Arial"/>
                <w:sz w:val="18"/>
                <w:szCs w:val="18"/>
              </w:rPr>
              <w:t>-</w:t>
            </w:r>
          </w:p>
        </w:tc>
        <w:tc>
          <w:tcPr>
            <w:tcW w:w="1170" w:type="dxa"/>
            <w:vAlign w:val="bottom"/>
          </w:tcPr>
          <w:p w:rsidR="00561C6B" w:rsidRPr="0026715E" w:rsidRDefault="00561C6B" w:rsidP="00561C6B">
            <w:pPr>
              <w:tabs>
                <w:tab w:val="decimal" w:pos="822"/>
              </w:tabs>
              <w:spacing w:line="300" w:lineRule="exact"/>
              <w:jc w:val="center"/>
              <w:rPr>
                <w:rFonts w:ascii="Arial" w:hAnsi="Arial" w:cs="Arial"/>
                <w:sz w:val="18"/>
                <w:szCs w:val="18"/>
              </w:rPr>
            </w:pPr>
            <w:r w:rsidRPr="0026715E">
              <w:rPr>
                <w:rFonts w:ascii="Arial" w:hAnsi="Arial" w:cs="Arial"/>
                <w:sz w:val="18"/>
                <w:szCs w:val="18"/>
              </w:rPr>
              <w:t>-</w:t>
            </w:r>
          </w:p>
        </w:tc>
      </w:tr>
      <w:tr w:rsidR="00561C6B" w:rsidRPr="0026715E" w:rsidTr="000D66DB">
        <w:tc>
          <w:tcPr>
            <w:tcW w:w="3390" w:type="dxa"/>
          </w:tcPr>
          <w:p w:rsidR="00561C6B" w:rsidRPr="0026715E" w:rsidRDefault="00561C6B" w:rsidP="00561C6B">
            <w:pPr>
              <w:tabs>
                <w:tab w:val="left" w:pos="1440"/>
              </w:tabs>
              <w:spacing w:line="300" w:lineRule="exact"/>
              <w:jc w:val="thaiDistribute"/>
              <w:rPr>
                <w:rFonts w:ascii="Arial" w:hAnsi="Arial" w:cs="Arial"/>
                <w:spacing w:val="-4"/>
                <w:sz w:val="18"/>
                <w:szCs w:val="18"/>
              </w:rPr>
            </w:pPr>
            <w:r w:rsidRPr="0026715E">
              <w:rPr>
                <w:rFonts w:ascii="Arial" w:hAnsi="Arial" w:cs="Arial"/>
                <w:sz w:val="18"/>
                <w:szCs w:val="18"/>
              </w:rPr>
              <w:t>31 December 2018</w:t>
            </w:r>
          </w:p>
        </w:tc>
        <w:tc>
          <w:tcPr>
            <w:tcW w:w="1170" w:type="dxa"/>
            <w:vAlign w:val="bottom"/>
          </w:tcPr>
          <w:p w:rsidR="00561C6B" w:rsidRPr="00561C6B" w:rsidRDefault="00561C6B" w:rsidP="00561C6B">
            <w:pPr>
              <w:tabs>
                <w:tab w:val="decimal" w:pos="822"/>
              </w:tabs>
              <w:spacing w:line="300" w:lineRule="exact"/>
              <w:jc w:val="center"/>
              <w:rPr>
                <w:rFonts w:ascii="Arial" w:hAnsi="Arial" w:cs="Arial"/>
                <w:sz w:val="18"/>
                <w:szCs w:val="18"/>
              </w:rPr>
            </w:pPr>
            <w:r w:rsidRPr="00561C6B">
              <w:rPr>
                <w:rFonts w:ascii="Arial" w:hAnsi="Arial" w:cs="Arial"/>
                <w:sz w:val="18"/>
                <w:szCs w:val="18"/>
              </w:rPr>
              <w:t>109,834</w:t>
            </w:r>
          </w:p>
        </w:tc>
        <w:tc>
          <w:tcPr>
            <w:tcW w:w="1170" w:type="dxa"/>
            <w:vAlign w:val="bottom"/>
          </w:tcPr>
          <w:p w:rsidR="00561C6B" w:rsidRPr="00561C6B" w:rsidRDefault="00561C6B" w:rsidP="00561C6B">
            <w:pPr>
              <w:tabs>
                <w:tab w:val="decimal" w:pos="822"/>
              </w:tabs>
              <w:spacing w:line="300" w:lineRule="exact"/>
              <w:jc w:val="center"/>
              <w:rPr>
                <w:rFonts w:ascii="Arial" w:hAnsi="Arial" w:cs="Arial"/>
                <w:sz w:val="18"/>
                <w:szCs w:val="18"/>
              </w:rPr>
            </w:pPr>
            <w:r w:rsidRPr="00561C6B">
              <w:rPr>
                <w:rFonts w:ascii="Arial" w:hAnsi="Arial" w:cs="Arial"/>
                <w:sz w:val="18"/>
                <w:szCs w:val="18"/>
              </w:rPr>
              <w:t>109,834</w:t>
            </w:r>
          </w:p>
        </w:tc>
        <w:tc>
          <w:tcPr>
            <w:tcW w:w="1170" w:type="dxa"/>
            <w:vAlign w:val="bottom"/>
          </w:tcPr>
          <w:p w:rsidR="00561C6B" w:rsidRPr="00561C6B" w:rsidRDefault="00561C6B" w:rsidP="00561C6B">
            <w:pPr>
              <w:tabs>
                <w:tab w:val="decimal" w:pos="822"/>
              </w:tabs>
              <w:spacing w:line="300" w:lineRule="exact"/>
              <w:jc w:val="center"/>
              <w:rPr>
                <w:rFonts w:ascii="Arial" w:hAnsi="Arial" w:cs="Arial"/>
                <w:sz w:val="18"/>
                <w:szCs w:val="18"/>
              </w:rPr>
            </w:pPr>
            <w:r w:rsidRPr="00561C6B">
              <w:rPr>
                <w:rFonts w:ascii="Arial" w:hAnsi="Arial" w:cs="Arial"/>
                <w:sz w:val="18"/>
                <w:szCs w:val="18"/>
              </w:rPr>
              <w:t>-</w:t>
            </w:r>
          </w:p>
        </w:tc>
        <w:tc>
          <w:tcPr>
            <w:tcW w:w="1170" w:type="dxa"/>
            <w:vAlign w:val="bottom"/>
          </w:tcPr>
          <w:p w:rsidR="00561C6B" w:rsidRPr="0026715E" w:rsidRDefault="00561C6B" w:rsidP="00561C6B">
            <w:pPr>
              <w:tabs>
                <w:tab w:val="decimal" w:pos="822"/>
              </w:tabs>
              <w:spacing w:line="300" w:lineRule="exact"/>
              <w:jc w:val="center"/>
              <w:rPr>
                <w:rFonts w:ascii="Arial" w:hAnsi="Arial" w:cs="Arial"/>
                <w:sz w:val="18"/>
                <w:szCs w:val="18"/>
              </w:rPr>
            </w:pPr>
            <w:r w:rsidRPr="0026715E">
              <w:rPr>
                <w:rFonts w:ascii="Arial" w:hAnsi="Arial" w:cs="Arial"/>
                <w:sz w:val="18"/>
                <w:szCs w:val="18"/>
              </w:rPr>
              <w:t>-</w:t>
            </w:r>
          </w:p>
        </w:tc>
      </w:tr>
      <w:tr w:rsidR="00561C6B" w:rsidRPr="0026715E" w:rsidTr="000D66DB">
        <w:tc>
          <w:tcPr>
            <w:tcW w:w="3390" w:type="dxa"/>
          </w:tcPr>
          <w:p w:rsidR="00561C6B" w:rsidRPr="0026715E" w:rsidRDefault="00561C6B" w:rsidP="00561C6B">
            <w:pPr>
              <w:tabs>
                <w:tab w:val="left" w:pos="1440"/>
              </w:tabs>
              <w:spacing w:line="300" w:lineRule="exact"/>
              <w:jc w:val="thaiDistribute"/>
              <w:rPr>
                <w:rFonts w:ascii="Arial" w:hAnsi="Arial" w:cs="Arial"/>
                <w:spacing w:val="-4"/>
                <w:sz w:val="18"/>
                <w:szCs w:val="18"/>
              </w:rPr>
            </w:pPr>
            <w:r w:rsidRPr="0026715E">
              <w:rPr>
                <w:rFonts w:ascii="Arial" w:hAnsi="Arial" w:cs="Arial"/>
                <w:sz w:val="18"/>
                <w:szCs w:val="18"/>
              </w:rPr>
              <w:t>31 December 2019</w:t>
            </w:r>
          </w:p>
        </w:tc>
        <w:tc>
          <w:tcPr>
            <w:tcW w:w="1170" w:type="dxa"/>
            <w:vAlign w:val="bottom"/>
          </w:tcPr>
          <w:p w:rsidR="00561C6B" w:rsidRPr="00561C6B" w:rsidRDefault="00AA77C8" w:rsidP="00263966">
            <w:pPr>
              <w:tabs>
                <w:tab w:val="decimal" w:pos="822"/>
              </w:tabs>
              <w:spacing w:line="300" w:lineRule="exact"/>
              <w:jc w:val="center"/>
              <w:rPr>
                <w:rFonts w:ascii="Arial" w:hAnsi="Arial" w:cs="Arial"/>
                <w:sz w:val="18"/>
                <w:szCs w:val="18"/>
              </w:rPr>
            </w:pPr>
            <w:r>
              <w:rPr>
                <w:rFonts w:ascii="Arial" w:hAnsi="Arial" w:cs="Arial"/>
                <w:sz w:val="18"/>
                <w:szCs w:val="18"/>
              </w:rPr>
              <w:t>12,</w:t>
            </w:r>
            <w:r w:rsidR="00263966">
              <w:rPr>
                <w:rFonts w:ascii="Arial" w:hAnsi="Arial" w:cs="Arial"/>
                <w:sz w:val="18"/>
                <w:szCs w:val="18"/>
              </w:rPr>
              <w:t>223</w:t>
            </w:r>
          </w:p>
        </w:tc>
        <w:tc>
          <w:tcPr>
            <w:tcW w:w="1170" w:type="dxa"/>
            <w:vAlign w:val="bottom"/>
          </w:tcPr>
          <w:p w:rsidR="00561C6B" w:rsidRPr="00561C6B" w:rsidRDefault="00561C6B" w:rsidP="00561C6B">
            <w:pPr>
              <w:tabs>
                <w:tab w:val="decimal" w:pos="822"/>
              </w:tabs>
              <w:spacing w:line="300" w:lineRule="exact"/>
              <w:jc w:val="center"/>
              <w:rPr>
                <w:rFonts w:ascii="Arial" w:hAnsi="Arial" w:cs="Arial"/>
                <w:sz w:val="18"/>
                <w:szCs w:val="18"/>
              </w:rPr>
            </w:pPr>
            <w:r w:rsidRPr="00561C6B">
              <w:rPr>
                <w:rFonts w:ascii="Arial" w:hAnsi="Arial" w:cs="Arial"/>
                <w:sz w:val="18"/>
                <w:szCs w:val="18"/>
              </w:rPr>
              <w:t>13,546</w:t>
            </w:r>
          </w:p>
        </w:tc>
        <w:tc>
          <w:tcPr>
            <w:tcW w:w="1170" w:type="dxa"/>
            <w:vAlign w:val="bottom"/>
          </w:tcPr>
          <w:p w:rsidR="00561C6B" w:rsidRPr="00561C6B" w:rsidRDefault="00561C6B" w:rsidP="00561C6B">
            <w:pPr>
              <w:tabs>
                <w:tab w:val="decimal" w:pos="822"/>
              </w:tabs>
              <w:spacing w:line="300" w:lineRule="exact"/>
              <w:jc w:val="center"/>
              <w:rPr>
                <w:rFonts w:ascii="Arial" w:hAnsi="Arial" w:cs="Arial"/>
                <w:sz w:val="18"/>
                <w:szCs w:val="18"/>
              </w:rPr>
            </w:pPr>
            <w:r w:rsidRPr="00561C6B">
              <w:rPr>
                <w:rFonts w:ascii="Arial" w:hAnsi="Arial" w:cs="Arial"/>
                <w:sz w:val="18"/>
                <w:szCs w:val="18"/>
              </w:rPr>
              <w:t>-</w:t>
            </w:r>
          </w:p>
        </w:tc>
        <w:tc>
          <w:tcPr>
            <w:tcW w:w="1170" w:type="dxa"/>
            <w:vAlign w:val="bottom"/>
          </w:tcPr>
          <w:p w:rsidR="00561C6B" w:rsidRPr="0026715E" w:rsidRDefault="00561C6B" w:rsidP="00561C6B">
            <w:pPr>
              <w:tabs>
                <w:tab w:val="decimal" w:pos="822"/>
              </w:tabs>
              <w:spacing w:line="300" w:lineRule="exact"/>
              <w:jc w:val="center"/>
              <w:rPr>
                <w:rFonts w:ascii="Arial" w:hAnsi="Arial" w:cs="Arial"/>
                <w:sz w:val="18"/>
                <w:szCs w:val="18"/>
              </w:rPr>
            </w:pPr>
            <w:r w:rsidRPr="0026715E">
              <w:rPr>
                <w:rFonts w:ascii="Arial" w:hAnsi="Arial" w:cs="Arial"/>
                <w:sz w:val="18"/>
                <w:szCs w:val="18"/>
              </w:rPr>
              <w:t>-</w:t>
            </w:r>
          </w:p>
        </w:tc>
      </w:tr>
      <w:tr w:rsidR="00561C6B" w:rsidRPr="0026715E" w:rsidTr="000D66DB">
        <w:tc>
          <w:tcPr>
            <w:tcW w:w="3390" w:type="dxa"/>
          </w:tcPr>
          <w:p w:rsidR="00561C6B" w:rsidRPr="0026715E" w:rsidRDefault="00561C6B" w:rsidP="00561C6B">
            <w:pPr>
              <w:tabs>
                <w:tab w:val="left" w:pos="1440"/>
              </w:tabs>
              <w:spacing w:line="300" w:lineRule="exact"/>
              <w:jc w:val="thaiDistribute"/>
              <w:rPr>
                <w:rFonts w:ascii="Arial" w:hAnsi="Arial" w:cs="Arial"/>
                <w:sz w:val="18"/>
                <w:szCs w:val="18"/>
              </w:rPr>
            </w:pPr>
            <w:r w:rsidRPr="0026715E">
              <w:rPr>
                <w:rFonts w:ascii="Arial" w:hAnsi="Arial" w:cs="Arial"/>
                <w:sz w:val="18"/>
                <w:szCs w:val="18"/>
              </w:rPr>
              <w:t>31 December 2020</w:t>
            </w:r>
          </w:p>
        </w:tc>
        <w:tc>
          <w:tcPr>
            <w:tcW w:w="1170" w:type="dxa"/>
            <w:vAlign w:val="bottom"/>
          </w:tcPr>
          <w:p w:rsidR="00561C6B" w:rsidRPr="00561C6B" w:rsidRDefault="00AA77C8" w:rsidP="00561C6B">
            <w:pPr>
              <w:tabs>
                <w:tab w:val="decimal" w:pos="822"/>
              </w:tabs>
              <w:spacing w:line="300" w:lineRule="exact"/>
              <w:jc w:val="center"/>
              <w:rPr>
                <w:rFonts w:ascii="Arial" w:hAnsi="Arial" w:cs="Arial"/>
                <w:sz w:val="18"/>
                <w:szCs w:val="18"/>
              </w:rPr>
            </w:pPr>
            <w:r>
              <w:rPr>
                <w:rFonts w:ascii="Arial" w:hAnsi="Arial" w:cs="Arial"/>
                <w:sz w:val="18"/>
                <w:szCs w:val="18"/>
              </w:rPr>
              <w:t>48,711</w:t>
            </w:r>
          </w:p>
        </w:tc>
        <w:tc>
          <w:tcPr>
            <w:tcW w:w="1170" w:type="dxa"/>
            <w:vAlign w:val="bottom"/>
          </w:tcPr>
          <w:p w:rsidR="00561C6B" w:rsidRPr="00561C6B" w:rsidRDefault="00561C6B" w:rsidP="00561C6B">
            <w:pPr>
              <w:tabs>
                <w:tab w:val="decimal" w:pos="822"/>
              </w:tabs>
              <w:spacing w:line="300" w:lineRule="exact"/>
              <w:jc w:val="center"/>
              <w:rPr>
                <w:rFonts w:ascii="Arial" w:hAnsi="Arial" w:cs="Arial"/>
                <w:sz w:val="18"/>
                <w:szCs w:val="18"/>
              </w:rPr>
            </w:pPr>
            <w:r w:rsidRPr="00561C6B">
              <w:rPr>
                <w:rFonts w:ascii="Arial" w:hAnsi="Arial" w:cs="Arial"/>
                <w:sz w:val="18"/>
                <w:szCs w:val="18"/>
              </w:rPr>
              <w:t>46,446</w:t>
            </w:r>
          </w:p>
        </w:tc>
        <w:tc>
          <w:tcPr>
            <w:tcW w:w="1170" w:type="dxa"/>
            <w:vAlign w:val="bottom"/>
          </w:tcPr>
          <w:p w:rsidR="00561C6B" w:rsidRPr="00561C6B" w:rsidRDefault="00561C6B" w:rsidP="00561C6B">
            <w:pPr>
              <w:tabs>
                <w:tab w:val="decimal" w:pos="822"/>
              </w:tabs>
              <w:spacing w:line="300" w:lineRule="exact"/>
              <w:jc w:val="center"/>
              <w:rPr>
                <w:rFonts w:ascii="Arial" w:hAnsi="Arial" w:cs="Arial"/>
                <w:sz w:val="18"/>
                <w:szCs w:val="18"/>
              </w:rPr>
            </w:pPr>
            <w:r w:rsidRPr="00561C6B">
              <w:rPr>
                <w:rFonts w:ascii="Arial" w:hAnsi="Arial" w:cs="Arial"/>
                <w:sz w:val="18"/>
                <w:szCs w:val="18"/>
              </w:rPr>
              <w:t>-</w:t>
            </w:r>
          </w:p>
        </w:tc>
        <w:tc>
          <w:tcPr>
            <w:tcW w:w="1170" w:type="dxa"/>
            <w:vAlign w:val="bottom"/>
          </w:tcPr>
          <w:p w:rsidR="00561C6B" w:rsidRPr="0026715E" w:rsidRDefault="00561C6B" w:rsidP="00561C6B">
            <w:pPr>
              <w:tabs>
                <w:tab w:val="decimal" w:pos="822"/>
              </w:tabs>
              <w:spacing w:line="300" w:lineRule="exact"/>
              <w:jc w:val="center"/>
              <w:rPr>
                <w:rFonts w:ascii="Arial" w:hAnsi="Arial" w:cs="Arial"/>
                <w:sz w:val="18"/>
                <w:szCs w:val="18"/>
              </w:rPr>
            </w:pPr>
            <w:r>
              <w:rPr>
                <w:rFonts w:ascii="Arial" w:hAnsi="Arial" w:cs="Arial"/>
                <w:sz w:val="18"/>
                <w:szCs w:val="18"/>
              </w:rPr>
              <w:t>-</w:t>
            </w:r>
          </w:p>
        </w:tc>
      </w:tr>
      <w:tr w:rsidR="00561C6B" w:rsidRPr="0026715E" w:rsidTr="000D66DB">
        <w:tc>
          <w:tcPr>
            <w:tcW w:w="3390" w:type="dxa"/>
          </w:tcPr>
          <w:p w:rsidR="00561C6B" w:rsidRPr="0026715E" w:rsidRDefault="00561C6B" w:rsidP="00561C6B">
            <w:pPr>
              <w:tabs>
                <w:tab w:val="left" w:pos="1440"/>
              </w:tabs>
              <w:spacing w:line="300" w:lineRule="exact"/>
              <w:jc w:val="thaiDistribute"/>
              <w:rPr>
                <w:rFonts w:ascii="Arial" w:hAnsi="Arial" w:cs="Arial"/>
                <w:spacing w:val="-4"/>
                <w:sz w:val="18"/>
                <w:szCs w:val="18"/>
              </w:rPr>
            </w:pPr>
            <w:r w:rsidRPr="0026715E">
              <w:rPr>
                <w:rFonts w:ascii="Arial" w:hAnsi="Arial" w:cs="Arial"/>
                <w:sz w:val="18"/>
                <w:szCs w:val="18"/>
              </w:rPr>
              <w:t>31 December 202</w:t>
            </w:r>
            <w:r>
              <w:rPr>
                <w:rFonts w:ascii="Arial" w:hAnsi="Arial" w:cs="Arial"/>
                <w:sz w:val="18"/>
                <w:szCs w:val="18"/>
              </w:rPr>
              <w:t>1</w:t>
            </w:r>
          </w:p>
        </w:tc>
        <w:tc>
          <w:tcPr>
            <w:tcW w:w="1170" w:type="dxa"/>
            <w:vAlign w:val="bottom"/>
          </w:tcPr>
          <w:p w:rsidR="00561C6B" w:rsidRPr="00561C6B" w:rsidRDefault="00AA77C8" w:rsidP="00561C6B">
            <w:pPr>
              <w:pBdr>
                <w:bottom w:val="single" w:sz="4" w:space="1" w:color="auto"/>
              </w:pBdr>
              <w:tabs>
                <w:tab w:val="decimal" w:pos="822"/>
              </w:tabs>
              <w:spacing w:line="300" w:lineRule="exact"/>
              <w:jc w:val="center"/>
              <w:rPr>
                <w:rFonts w:ascii="Arial" w:hAnsi="Arial" w:cs="Arial"/>
                <w:sz w:val="18"/>
                <w:szCs w:val="18"/>
              </w:rPr>
            </w:pPr>
            <w:r>
              <w:rPr>
                <w:rFonts w:ascii="Arial" w:hAnsi="Arial" w:cs="Arial"/>
                <w:sz w:val="18"/>
                <w:szCs w:val="18"/>
              </w:rPr>
              <w:t>86,584</w:t>
            </w:r>
          </w:p>
        </w:tc>
        <w:tc>
          <w:tcPr>
            <w:tcW w:w="1170" w:type="dxa"/>
            <w:vAlign w:val="bottom"/>
          </w:tcPr>
          <w:p w:rsidR="00561C6B" w:rsidRPr="00561C6B" w:rsidRDefault="00561C6B" w:rsidP="00561C6B">
            <w:pPr>
              <w:pBdr>
                <w:bottom w:val="single" w:sz="4" w:space="1" w:color="auto"/>
              </w:pBdr>
              <w:tabs>
                <w:tab w:val="decimal" w:pos="822"/>
              </w:tabs>
              <w:spacing w:line="300" w:lineRule="exact"/>
              <w:jc w:val="center"/>
              <w:rPr>
                <w:rFonts w:ascii="Arial" w:hAnsi="Arial" w:cs="Arial"/>
                <w:sz w:val="18"/>
                <w:szCs w:val="18"/>
              </w:rPr>
            </w:pPr>
            <w:r w:rsidRPr="00561C6B">
              <w:rPr>
                <w:rFonts w:ascii="Arial" w:hAnsi="Arial" w:cs="Arial"/>
                <w:sz w:val="18"/>
                <w:szCs w:val="18"/>
              </w:rPr>
              <w:t>-</w:t>
            </w:r>
          </w:p>
        </w:tc>
        <w:tc>
          <w:tcPr>
            <w:tcW w:w="1170" w:type="dxa"/>
            <w:vAlign w:val="bottom"/>
          </w:tcPr>
          <w:p w:rsidR="00561C6B" w:rsidRPr="00561C6B" w:rsidRDefault="00561C6B" w:rsidP="00561C6B">
            <w:pPr>
              <w:pBdr>
                <w:bottom w:val="single" w:sz="4" w:space="1" w:color="auto"/>
              </w:pBdr>
              <w:tabs>
                <w:tab w:val="decimal" w:pos="822"/>
              </w:tabs>
              <w:spacing w:line="300" w:lineRule="exact"/>
              <w:jc w:val="center"/>
              <w:rPr>
                <w:rFonts w:ascii="Arial" w:hAnsi="Arial" w:cs="Arial"/>
                <w:sz w:val="18"/>
                <w:szCs w:val="18"/>
              </w:rPr>
            </w:pPr>
            <w:r w:rsidRPr="00561C6B">
              <w:rPr>
                <w:rFonts w:ascii="Arial" w:hAnsi="Arial" w:cs="Arial"/>
                <w:sz w:val="18"/>
                <w:szCs w:val="18"/>
              </w:rPr>
              <w:t>-</w:t>
            </w:r>
          </w:p>
        </w:tc>
        <w:tc>
          <w:tcPr>
            <w:tcW w:w="1170" w:type="dxa"/>
            <w:vAlign w:val="bottom"/>
          </w:tcPr>
          <w:p w:rsidR="00561C6B" w:rsidRPr="0026715E" w:rsidRDefault="00561C6B" w:rsidP="00561C6B">
            <w:pPr>
              <w:pBdr>
                <w:bottom w:val="single" w:sz="4" w:space="1" w:color="auto"/>
              </w:pBdr>
              <w:tabs>
                <w:tab w:val="decimal" w:pos="822"/>
              </w:tabs>
              <w:spacing w:line="300" w:lineRule="exact"/>
              <w:jc w:val="center"/>
              <w:rPr>
                <w:rFonts w:ascii="Arial" w:hAnsi="Arial" w:cs="Arial"/>
                <w:sz w:val="18"/>
                <w:szCs w:val="18"/>
              </w:rPr>
            </w:pPr>
            <w:r w:rsidRPr="0026715E">
              <w:rPr>
                <w:rFonts w:ascii="Arial" w:hAnsi="Arial" w:cs="Arial"/>
                <w:sz w:val="18"/>
                <w:szCs w:val="18"/>
              </w:rPr>
              <w:t>-</w:t>
            </w:r>
          </w:p>
        </w:tc>
      </w:tr>
      <w:tr w:rsidR="00561C6B" w:rsidRPr="0026715E" w:rsidTr="000D66DB">
        <w:tc>
          <w:tcPr>
            <w:tcW w:w="3390" w:type="dxa"/>
          </w:tcPr>
          <w:p w:rsidR="00561C6B" w:rsidRPr="0026715E" w:rsidRDefault="00561C6B" w:rsidP="00561C6B">
            <w:pPr>
              <w:tabs>
                <w:tab w:val="left" w:pos="1440"/>
              </w:tabs>
              <w:spacing w:line="300" w:lineRule="exact"/>
              <w:jc w:val="thaiDistribute"/>
              <w:rPr>
                <w:rFonts w:ascii="Arial" w:hAnsi="Arial" w:cs="Arial"/>
                <w:spacing w:val="-4"/>
                <w:sz w:val="18"/>
                <w:szCs w:val="18"/>
              </w:rPr>
            </w:pPr>
          </w:p>
        </w:tc>
        <w:tc>
          <w:tcPr>
            <w:tcW w:w="1170" w:type="dxa"/>
            <w:vAlign w:val="bottom"/>
          </w:tcPr>
          <w:p w:rsidR="00561C6B" w:rsidRPr="00561C6B" w:rsidRDefault="00AA77C8" w:rsidP="00561C6B">
            <w:pPr>
              <w:pBdr>
                <w:bottom w:val="double" w:sz="4" w:space="1" w:color="auto"/>
              </w:pBdr>
              <w:tabs>
                <w:tab w:val="decimal" w:pos="822"/>
              </w:tabs>
              <w:spacing w:line="300" w:lineRule="exact"/>
              <w:jc w:val="center"/>
              <w:rPr>
                <w:rFonts w:ascii="Arial" w:hAnsi="Arial" w:cs="Arial"/>
                <w:sz w:val="18"/>
                <w:szCs w:val="18"/>
              </w:rPr>
            </w:pPr>
            <w:r>
              <w:rPr>
                <w:rFonts w:ascii="Arial" w:hAnsi="Arial" w:cs="Arial"/>
                <w:sz w:val="18"/>
                <w:szCs w:val="18"/>
              </w:rPr>
              <w:t>276,905</w:t>
            </w:r>
          </w:p>
        </w:tc>
        <w:tc>
          <w:tcPr>
            <w:tcW w:w="1170" w:type="dxa"/>
            <w:vAlign w:val="bottom"/>
          </w:tcPr>
          <w:p w:rsidR="00561C6B" w:rsidRPr="00561C6B" w:rsidRDefault="00561C6B" w:rsidP="00561C6B">
            <w:pPr>
              <w:pBdr>
                <w:bottom w:val="double" w:sz="4" w:space="1" w:color="auto"/>
              </w:pBdr>
              <w:tabs>
                <w:tab w:val="decimal" w:pos="822"/>
              </w:tabs>
              <w:spacing w:line="300" w:lineRule="exact"/>
              <w:jc w:val="center"/>
              <w:rPr>
                <w:rFonts w:ascii="Arial" w:hAnsi="Arial" w:cs="Arial"/>
                <w:sz w:val="18"/>
                <w:szCs w:val="18"/>
              </w:rPr>
            </w:pPr>
            <w:r w:rsidRPr="00561C6B">
              <w:rPr>
                <w:rFonts w:ascii="Arial" w:hAnsi="Arial" w:cs="Arial"/>
                <w:sz w:val="18"/>
                <w:szCs w:val="18"/>
              </w:rPr>
              <w:t>209,329</w:t>
            </w:r>
          </w:p>
        </w:tc>
        <w:tc>
          <w:tcPr>
            <w:tcW w:w="1170" w:type="dxa"/>
            <w:vAlign w:val="bottom"/>
          </w:tcPr>
          <w:p w:rsidR="00561C6B" w:rsidRPr="00561C6B" w:rsidRDefault="00561C6B" w:rsidP="00561C6B">
            <w:pPr>
              <w:pBdr>
                <w:bottom w:val="double" w:sz="4" w:space="1" w:color="auto"/>
              </w:pBdr>
              <w:tabs>
                <w:tab w:val="decimal" w:pos="822"/>
              </w:tabs>
              <w:spacing w:line="300" w:lineRule="exact"/>
              <w:jc w:val="center"/>
              <w:rPr>
                <w:rFonts w:ascii="Arial" w:hAnsi="Arial" w:cs="Arial"/>
                <w:sz w:val="18"/>
                <w:szCs w:val="18"/>
              </w:rPr>
            </w:pPr>
            <w:r w:rsidRPr="00561C6B">
              <w:rPr>
                <w:rFonts w:ascii="Arial" w:hAnsi="Arial" w:cs="Arial"/>
                <w:sz w:val="18"/>
                <w:szCs w:val="18"/>
              </w:rPr>
              <w:t>-</w:t>
            </w:r>
          </w:p>
        </w:tc>
        <w:tc>
          <w:tcPr>
            <w:tcW w:w="1170" w:type="dxa"/>
            <w:vAlign w:val="bottom"/>
          </w:tcPr>
          <w:p w:rsidR="00561C6B" w:rsidRPr="0026715E" w:rsidRDefault="00561C6B" w:rsidP="00561C6B">
            <w:pPr>
              <w:pBdr>
                <w:bottom w:val="double" w:sz="4" w:space="1" w:color="auto"/>
              </w:pBdr>
              <w:tabs>
                <w:tab w:val="decimal" w:pos="822"/>
              </w:tabs>
              <w:spacing w:line="300" w:lineRule="exact"/>
              <w:jc w:val="center"/>
              <w:rPr>
                <w:rFonts w:ascii="Arial" w:hAnsi="Arial" w:cs="Arial"/>
                <w:sz w:val="18"/>
                <w:szCs w:val="18"/>
              </w:rPr>
            </w:pPr>
            <w:r w:rsidRPr="0026715E">
              <w:rPr>
                <w:rFonts w:ascii="Arial" w:hAnsi="Arial" w:cs="Arial"/>
                <w:sz w:val="18"/>
                <w:szCs w:val="18"/>
              </w:rPr>
              <w:t>-</w:t>
            </w:r>
          </w:p>
        </w:tc>
      </w:tr>
    </w:tbl>
    <w:p w:rsidR="002F3DBF" w:rsidRPr="0026715E" w:rsidRDefault="004C0213" w:rsidP="002F3DBF">
      <w:pPr>
        <w:tabs>
          <w:tab w:val="left" w:pos="2160"/>
        </w:tabs>
        <w:spacing w:before="12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34</w:t>
      </w:r>
      <w:r w:rsidR="002F3DBF" w:rsidRPr="0026715E">
        <w:rPr>
          <w:rFonts w:ascii="Arial" w:eastAsia="Arial Unicode MS" w:hAnsi="Arial" w:cs="Arial Unicode MS"/>
          <w:b/>
          <w:bCs/>
          <w:sz w:val="22"/>
          <w:szCs w:val="22"/>
        </w:rPr>
        <w:t xml:space="preserve">. </w:t>
      </w:r>
      <w:r w:rsidR="002F3DBF" w:rsidRPr="0026715E">
        <w:rPr>
          <w:rFonts w:ascii="Arial" w:eastAsia="Arial Unicode MS" w:hAnsi="Arial" w:cs="Arial Unicode MS"/>
          <w:b/>
          <w:bCs/>
          <w:sz w:val="22"/>
          <w:szCs w:val="22"/>
        </w:rPr>
        <w:tab/>
      </w:r>
      <w:r w:rsidR="002F3DBF" w:rsidRPr="0026715E">
        <w:rPr>
          <w:rFonts w:ascii="Arial" w:hAnsi="Arial"/>
          <w:b/>
          <w:bCs/>
          <w:sz w:val="22"/>
          <w:szCs w:val="22"/>
        </w:rPr>
        <w:t>Promotional privileges</w:t>
      </w:r>
    </w:p>
    <w:p w:rsidR="00EE22D8" w:rsidRPr="0026715E" w:rsidRDefault="0062610A" w:rsidP="0062610A">
      <w:pPr>
        <w:tabs>
          <w:tab w:val="left" w:pos="2160"/>
          <w:tab w:val="right" w:pos="7280"/>
          <w:tab w:val="right" w:pos="8540"/>
        </w:tabs>
        <w:spacing w:before="120" w:after="120" w:line="360" w:lineRule="exact"/>
        <w:ind w:left="540"/>
        <w:jc w:val="thaiDistribute"/>
        <w:rPr>
          <w:rFonts w:ascii="Arial" w:hAnsi="Arial"/>
          <w:sz w:val="22"/>
          <w:szCs w:val="22"/>
        </w:rPr>
      </w:pPr>
      <w:r>
        <w:rPr>
          <w:rFonts w:ascii="Arial" w:hAnsi="Arial"/>
          <w:sz w:val="22"/>
          <w:szCs w:val="22"/>
        </w:rPr>
        <w:t>A</w:t>
      </w:r>
      <w:r w:rsidR="00EE22D8" w:rsidRPr="0026715E">
        <w:rPr>
          <w:rFonts w:ascii="Arial" w:hAnsi="Arial"/>
          <w:sz w:val="22"/>
          <w:szCs w:val="22"/>
        </w:rPr>
        <w:t xml:space="preserve"> subsidiary has received promotional privileges from the Board of Investment for developing </w:t>
      </w:r>
      <w:r>
        <w:rPr>
          <w:rFonts w:ascii="Arial" w:hAnsi="Arial"/>
          <w:sz w:val="22"/>
          <w:szCs w:val="22"/>
        </w:rPr>
        <w:t>residential</w:t>
      </w:r>
      <w:r w:rsidR="00EE22D8" w:rsidRPr="0026715E">
        <w:rPr>
          <w:rFonts w:ascii="Arial" w:hAnsi="Arial"/>
          <w:sz w:val="22"/>
          <w:szCs w:val="22"/>
        </w:rPr>
        <w:t xml:space="preserve"> project</w:t>
      </w:r>
      <w:r>
        <w:rPr>
          <w:rFonts w:ascii="Arial" w:hAnsi="Arial"/>
          <w:sz w:val="22"/>
          <w:szCs w:val="22"/>
        </w:rPr>
        <w:t>s</w:t>
      </w:r>
      <w:r w:rsidR="00EE22D8" w:rsidRPr="0026715E">
        <w:rPr>
          <w:rFonts w:ascii="Arial" w:hAnsi="Arial"/>
          <w:sz w:val="22"/>
          <w:szCs w:val="22"/>
        </w:rPr>
        <w:t xml:space="preserve"> for low or middle</w:t>
      </w:r>
      <w:r>
        <w:rPr>
          <w:rFonts w:ascii="Arial" w:hAnsi="Arial"/>
          <w:sz w:val="22"/>
          <w:szCs w:val="22"/>
        </w:rPr>
        <w:t>-</w:t>
      </w:r>
      <w:r w:rsidR="00EE22D8" w:rsidRPr="0026715E">
        <w:rPr>
          <w:rFonts w:ascii="Arial" w:hAnsi="Arial"/>
          <w:sz w:val="22"/>
          <w:szCs w:val="22"/>
        </w:rPr>
        <w:t>income</w:t>
      </w:r>
      <w:r>
        <w:rPr>
          <w:rFonts w:ascii="Arial" w:hAnsi="Arial"/>
          <w:sz w:val="22"/>
          <w:szCs w:val="22"/>
        </w:rPr>
        <w:t xml:space="preserve"> people</w:t>
      </w:r>
      <w:r w:rsidR="00EE22D8" w:rsidRPr="0026715E">
        <w:rPr>
          <w:rFonts w:ascii="Arial" w:hAnsi="Arial"/>
          <w:sz w:val="22"/>
          <w:szCs w:val="22"/>
        </w:rPr>
        <w:t xml:space="preserve">, pursuant to the investment promotion certificate No. </w:t>
      </w:r>
      <w:r w:rsidR="00EE22D8" w:rsidRPr="00BF2A70">
        <w:rPr>
          <w:rFonts w:ascii="Arial" w:hAnsi="Arial"/>
          <w:sz w:val="22"/>
          <w:szCs w:val="22"/>
        </w:rPr>
        <w:t>58-2491-0-00-1</w:t>
      </w:r>
      <w:r w:rsidR="00EE22D8" w:rsidRPr="0026715E">
        <w:rPr>
          <w:rFonts w:ascii="Arial" w:hAnsi="Arial"/>
          <w:sz w:val="22"/>
          <w:szCs w:val="22"/>
        </w:rPr>
        <w:t xml:space="preserve"> issued on 16 February 2015. Subject to certain imposed conditions, the privileges include an exemption from corporate income tax for a period 5 years from the date the promoted opera</w:t>
      </w:r>
      <w:r w:rsidR="002D17B3">
        <w:rPr>
          <w:rFonts w:ascii="Arial" w:hAnsi="Arial"/>
          <w:sz w:val="22"/>
          <w:szCs w:val="22"/>
        </w:rPr>
        <w:t>tions begin generating revenues (29 April 2015). If losses were incurred during the corporate income tax exemption period, the losses can be carried forward to be utilised as a deduction against taxable income for up to 5 years after the expiry of the tax exemption period.</w:t>
      </w:r>
    </w:p>
    <w:p w:rsidR="00EE22D8" w:rsidRPr="0026715E" w:rsidRDefault="00BF2A70" w:rsidP="0062610A">
      <w:pPr>
        <w:tabs>
          <w:tab w:val="left" w:pos="2160"/>
          <w:tab w:val="right" w:pos="7280"/>
          <w:tab w:val="right" w:pos="8540"/>
        </w:tabs>
        <w:spacing w:before="120" w:after="120" w:line="360" w:lineRule="exact"/>
        <w:ind w:left="540"/>
        <w:jc w:val="thaiDistribute"/>
        <w:rPr>
          <w:rFonts w:ascii="Arial" w:hAnsi="Arial"/>
          <w:sz w:val="22"/>
          <w:szCs w:val="22"/>
        </w:rPr>
      </w:pPr>
      <w:r>
        <w:rPr>
          <w:rFonts w:ascii="Arial" w:hAnsi="Arial"/>
          <w:sz w:val="22"/>
          <w:szCs w:val="22"/>
        </w:rPr>
        <w:t xml:space="preserve">During the year </w:t>
      </w:r>
      <w:r w:rsidR="00E771A4">
        <w:rPr>
          <w:rFonts w:ascii="Arial" w:hAnsi="Arial"/>
          <w:sz w:val="22"/>
          <w:szCs w:val="22"/>
        </w:rPr>
        <w:t>2016</w:t>
      </w:r>
      <w:r>
        <w:rPr>
          <w:rFonts w:ascii="Arial" w:hAnsi="Arial"/>
          <w:sz w:val="22"/>
          <w:szCs w:val="22"/>
        </w:rPr>
        <w:t>, the subsidiar</w:t>
      </w:r>
      <w:r w:rsidR="0062610A">
        <w:rPr>
          <w:rFonts w:ascii="Arial" w:hAnsi="Arial"/>
          <w:sz w:val="22"/>
          <w:szCs w:val="22"/>
        </w:rPr>
        <w:t xml:space="preserve">y’s </w:t>
      </w:r>
      <w:r>
        <w:rPr>
          <w:rFonts w:ascii="Arial" w:hAnsi="Arial"/>
          <w:sz w:val="22"/>
          <w:szCs w:val="22"/>
        </w:rPr>
        <w:t xml:space="preserve">taxable </w:t>
      </w:r>
      <w:r w:rsidR="0062610A">
        <w:rPr>
          <w:rFonts w:ascii="Arial" w:hAnsi="Arial"/>
          <w:sz w:val="22"/>
          <w:szCs w:val="22"/>
        </w:rPr>
        <w:t>revenue</w:t>
      </w:r>
      <w:r>
        <w:rPr>
          <w:rFonts w:ascii="Arial" w:hAnsi="Arial"/>
          <w:sz w:val="22"/>
          <w:szCs w:val="22"/>
        </w:rPr>
        <w:t xml:space="preserve"> from promoted operations amounted to Baht </w:t>
      </w:r>
      <w:r w:rsidR="002D17B3">
        <w:rPr>
          <w:rFonts w:ascii="Arial" w:hAnsi="Arial"/>
          <w:sz w:val="22"/>
          <w:szCs w:val="22"/>
        </w:rPr>
        <w:t>693</w:t>
      </w:r>
      <w:r>
        <w:rPr>
          <w:rFonts w:ascii="Arial" w:hAnsi="Arial"/>
          <w:sz w:val="22"/>
          <w:szCs w:val="22"/>
        </w:rPr>
        <w:t xml:space="preserve"> million (</w:t>
      </w:r>
      <w:r w:rsidR="00E771A4">
        <w:rPr>
          <w:rFonts w:ascii="Arial" w:hAnsi="Arial"/>
          <w:sz w:val="22"/>
          <w:szCs w:val="22"/>
        </w:rPr>
        <w:t>2015</w:t>
      </w:r>
      <w:r>
        <w:rPr>
          <w:rFonts w:ascii="Arial" w:hAnsi="Arial"/>
          <w:sz w:val="22"/>
          <w:szCs w:val="22"/>
        </w:rPr>
        <w:t xml:space="preserve">: </w:t>
      </w:r>
      <w:r w:rsidR="00BA3F9F">
        <w:rPr>
          <w:rFonts w:ascii="Arial" w:hAnsi="Arial"/>
          <w:sz w:val="22"/>
          <w:szCs w:val="22"/>
        </w:rPr>
        <w:t>Baht 37 million</w:t>
      </w:r>
      <w:r>
        <w:rPr>
          <w:rFonts w:ascii="Arial" w:hAnsi="Arial"/>
          <w:sz w:val="22"/>
          <w:szCs w:val="22"/>
        </w:rPr>
        <w:t>).</w:t>
      </w:r>
    </w:p>
    <w:p w:rsidR="002D17B3" w:rsidRDefault="002D17B3">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354FA7" w:rsidRPr="0026715E" w:rsidRDefault="004C0213" w:rsidP="00381D6E">
      <w:pPr>
        <w:tabs>
          <w:tab w:val="left" w:pos="2160"/>
        </w:tabs>
        <w:spacing w:before="12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lastRenderedPageBreak/>
        <w:t>35</w:t>
      </w:r>
      <w:r w:rsidR="00354FA7" w:rsidRPr="0026715E">
        <w:rPr>
          <w:rFonts w:ascii="Arial" w:eastAsia="Arial Unicode MS" w:hAnsi="Arial" w:cs="Arial Unicode MS"/>
          <w:b/>
          <w:bCs/>
          <w:sz w:val="22"/>
          <w:szCs w:val="22"/>
        </w:rPr>
        <w:t xml:space="preserve">. </w:t>
      </w:r>
      <w:r w:rsidR="00354FA7" w:rsidRPr="0026715E">
        <w:rPr>
          <w:rFonts w:ascii="Arial" w:eastAsia="Arial Unicode MS" w:hAnsi="Arial" w:cs="Arial Unicode MS"/>
          <w:b/>
          <w:bCs/>
          <w:sz w:val="22"/>
          <w:szCs w:val="22"/>
        </w:rPr>
        <w:tab/>
        <w:t>Earnings per share</w:t>
      </w:r>
    </w:p>
    <w:p w:rsidR="00354FA7" w:rsidRPr="0026715E" w:rsidRDefault="00AC6A4C" w:rsidP="00AC6A4C">
      <w:pPr>
        <w:spacing w:before="120" w:after="120" w:line="380" w:lineRule="exact"/>
        <w:ind w:left="540"/>
        <w:jc w:val="both"/>
        <w:rPr>
          <w:rFonts w:ascii="Arial" w:eastAsia="Arial Unicode MS" w:hAnsi="Arial" w:cs="Arial"/>
          <w:sz w:val="22"/>
          <w:szCs w:val="22"/>
        </w:rPr>
      </w:pPr>
      <w:r w:rsidRPr="0026715E">
        <w:rPr>
          <w:rFonts w:ascii="Arial" w:eastAsia="Arial Unicode MS" w:hAnsi="Arial" w:cs="Arial"/>
          <w:sz w:val="22"/>
          <w:szCs w:val="22"/>
        </w:rPr>
        <w:t>Basic earnings per share is</w:t>
      </w:r>
      <w:r w:rsidR="00F43177" w:rsidRPr="0026715E">
        <w:rPr>
          <w:rFonts w:ascii="Arial" w:eastAsia="Arial Unicode MS" w:hAnsi="Arial" w:cs="Arial"/>
          <w:sz w:val="22"/>
          <w:szCs w:val="22"/>
        </w:rPr>
        <w:t xml:space="preserve"> calculated by dividing profit </w:t>
      </w:r>
      <w:r w:rsidRPr="0026715E">
        <w:rPr>
          <w:rFonts w:ascii="Arial" w:eastAsia="Arial Unicode MS" w:hAnsi="Arial" w:cs="Arial"/>
          <w:sz w:val="22"/>
          <w:szCs w:val="22"/>
        </w:rPr>
        <w:t>for the year attributable to equity holders of the Company (excluding other comprehensive income)</w:t>
      </w:r>
      <w:r w:rsidR="00544617">
        <w:rPr>
          <w:rFonts w:ascii="Arial" w:eastAsia="Arial Unicode MS" w:hAnsi="Arial" w:cs="Arial"/>
          <w:sz w:val="22"/>
          <w:szCs w:val="22"/>
        </w:rPr>
        <w:t xml:space="preserve"> less </w:t>
      </w:r>
      <w:r w:rsidR="0062610A">
        <w:rPr>
          <w:rFonts w:ascii="Arial" w:eastAsia="Arial Unicode MS" w:hAnsi="Arial" w:cs="Arial"/>
          <w:sz w:val="22"/>
          <w:szCs w:val="22"/>
        </w:rPr>
        <w:t>cumulative coupon payment</w:t>
      </w:r>
      <w:r w:rsidR="00544617">
        <w:rPr>
          <w:rFonts w:ascii="Arial" w:eastAsia="Arial Unicode MS" w:hAnsi="Arial" w:cs="Arial"/>
          <w:sz w:val="22"/>
          <w:szCs w:val="22"/>
        </w:rPr>
        <w:t xml:space="preserve"> on subordinated perpetual debenture</w:t>
      </w:r>
      <w:r w:rsidRPr="0026715E">
        <w:rPr>
          <w:rFonts w:ascii="Arial" w:eastAsia="Arial Unicode MS" w:hAnsi="Arial" w:cs="Arial"/>
          <w:sz w:val="22"/>
          <w:szCs w:val="22"/>
        </w:rPr>
        <w:t xml:space="preserve"> by the weighted average number of ordinary shares in issue during the year.</w:t>
      </w:r>
    </w:p>
    <w:p w:rsidR="003C14DF" w:rsidRPr="0026715E" w:rsidRDefault="003C14DF" w:rsidP="00AC6A4C">
      <w:pPr>
        <w:spacing w:before="120" w:after="120" w:line="380" w:lineRule="exact"/>
        <w:ind w:left="540"/>
        <w:jc w:val="both"/>
        <w:rPr>
          <w:rFonts w:ascii="Arial" w:eastAsia="Arial Unicode MS" w:hAnsi="Arial" w:cs="Arial"/>
          <w:sz w:val="22"/>
          <w:szCs w:val="22"/>
        </w:rPr>
      </w:pPr>
      <w:r w:rsidRPr="0026715E">
        <w:rPr>
          <w:rFonts w:ascii="Arial" w:eastAsia="Arial Unicode MS" w:hAnsi="Arial" w:cs="Arial"/>
          <w:sz w:val="22"/>
          <w:szCs w:val="22"/>
        </w:rPr>
        <w:t>Basic earnings per share for the year</w:t>
      </w:r>
      <w:r w:rsidR="004C0213">
        <w:rPr>
          <w:rFonts w:ascii="Arial" w:eastAsia="Arial Unicode MS" w:hAnsi="Arial" w:cs="Arial"/>
          <w:sz w:val="22"/>
          <w:szCs w:val="22"/>
        </w:rPr>
        <w:t>s</w:t>
      </w:r>
      <w:r w:rsidRPr="0026715E">
        <w:rPr>
          <w:rFonts w:ascii="Arial" w:eastAsia="Arial Unicode MS" w:hAnsi="Arial" w:cs="Arial"/>
          <w:sz w:val="22"/>
          <w:szCs w:val="22"/>
        </w:rPr>
        <w:t xml:space="preserve"> ended 31 December </w:t>
      </w:r>
      <w:r w:rsidR="00E771A4">
        <w:rPr>
          <w:rFonts w:ascii="Arial" w:eastAsia="Arial Unicode MS" w:hAnsi="Arial" w:cs="Arial"/>
          <w:sz w:val="22"/>
          <w:szCs w:val="22"/>
        </w:rPr>
        <w:t>2016</w:t>
      </w:r>
      <w:r w:rsidRPr="0026715E">
        <w:rPr>
          <w:rFonts w:ascii="Arial" w:eastAsia="Arial Unicode MS" w:hAnsi="Arial" w:cs="Arial"/>
          <w:sz w:val="22"/>
          <w:szCs w:val="22"/>
        </w:rPr>
        <w:t xml:space="preserve"> and </w:t>
      </w:r>
      <w:r w:rsidR="00E771A4">
        <w:rPr>
          <w:rFonts w:ascii="Arial" w:eastAsia="Arial Unicode MS" w:hAnsi="Arial" w:cs="Arial"/>
          <w:sz w:val="22"/>
          <w:szCs w:val="22"/>
        </w:rPr>
        <w:t>2015</w:t>
      </w:r>
      <w:r w:rsidRPr="0026715E">
        <w:rPr>
          <w:rFonts w:ascii="Arial" w:eastAsia="Arial Unicode MS" w:hAnsi="Arial" w:cs="Arial"/>
          <w:sz w:val="22"/>
          <w:szCs w:val="22"/>
        </w:rPr>
        <w:t xml:space="preserve"> are as follow</w:t>
      </w:r>
      <w:r w:rsidR="0062610A">
        <w:rPr>
          <w:rFonts w:ascii="Arial" w:eastAsia="Arial Unicode MS" w:hAnsi="Arial" w:cs="Arial"/>
          <w:sz w:val="22"/>
          <w:szCs w:val="22"/>
        </w:rPr>
        <w:t>s</w:t>
      </w:r>
      <w:r w:rsidRPr="0026715E">
        <w:rPr>
          <w:rFonts w:ascii="Arial" w:eastAsia="Arial Unicode MS" w:hAnsi="Arial" w:cs="Arial"/>
          <w:sz w:val="22"/>
          <w:szCs w:val="22"/>
        </w:rPr>
        <w:t>:</w:t>
      </w:r>
    </w:p>
    <w:tbl>
      <w:tblPr>
        <w:tblW w:w="8703" w:type="dxa"/>
        <w:tblInd w:w="589" w:type="dxa"/>
        <w:tblLayout w:type="fixed"/>
        <w:tblLook w:val="04A0" w:firstRow="1" w:lastRow="0" w:firstColumn="1" w:lastColumn="0" w:noHBand="0" w:noVBand="1"/>
      </w:tblPr>
      <w:tblGrid>
        <w:gridCol w:w="3483"/>
        <w:gridCol w:w="1305"/>
        <w:gridCol w:w="1305"/>
        <w:gridCol w:w="1305"/>
        <w:gridCol w:w="1305"/>
      </w:tblGrid>
      <w:tr w:rsidR="002F3DBF" w:rsidRPr="0026715E" w:rsidTr="002F3DBF">
        <w:tc>
          <w:tcPr>
            <w:tcW w:w="8703" w:type="dxa"/>
            <w:gridSpan w:val="5"/>
            <w:hideMark/>
          </w:tcPr>
          <w:p w:rsidR="002F3DBF" w:rsidRPr="0026715E" w:rsidRDefault="004C0213" w:rsidP="002F3DBF">
            <w:pPr>
              <w:spacing w:line="380" w:lineRule="exact"/>
              <w:ind w:right="-14"/>
              <w:jc w:val="right"/>
              <w:rPr>
                <w:rFonts w:ascii="Arial" w:hAnsi="Arial" w:cs="Arial"/>
                <w:sz w:val="18"/>
                <w:szCs w:val="18"/>
              </w:rPr>
            </w:pPr>
            <w:r w:rsidRPr="0026715E">
              <w:rPr>
                <w:rFonts w:ascii="Arial" w:hAnsi="Arial" w:cs="Arial"/>
                <w:sz w:val="18"/>
                <w:szCs w:val="18"/>
              </w:rPr>
              <w:t xml:space="preserve"> </w:t>
            </w:r>
            <w:r w:rsidR="002F3DBF" w:rsidRPr="0026715E">
              <w:rPr>
                <w:rFonts w:ascii="Arial" w:hAnsi="Arial" w:cs="Arial"/>
                <w:sz w:val="18"/>
                <w:szCs w:val="18"/>
              </w:rPr>
              <w:t>(Unit: Thousand Baht)</w:t>
            </w:r>
          </w:p>
        </w:tc>
      </w:tr>
      <w:tr w:rsidR="002F3DBF" w:rsidRPr="0026715E" w:rsidTr="002F3DBF">
        <w:tc>
          <w:tcPr>
            <w:tcW w:w="3483" w:type="dxa"/>
          </w:tcPr>
          <w:p w:rsidR="002F3DBF" w:rsidRPr="0026715E" w:rsidRDefault="002F3DBF" w:rsidP="002F3DBF">
            <w:pPr>
              <w:spacing w:line="380" w:lineRule="exact"/>
              <w:ind w:right="-14"/>
              <w:jc w:val="thaiDistribute"/>
              <w:rPr>
                <w:rFonts w:ascii="Arial" w:hAnsi="Arial" w:cs="Arial"/>
                <w:sz w:val="18"/>
                <w:szCs w:val="18"/>
              </w:rPr>
            </w:pPr>
          </w:p>
        </w:tc>
        <w:tc>
          <w:tcPr>
            <w:tcW w:w="2610" w:type="dxa"/>
            <w:gridSpan w:val="2"/>
            <w:hideMark/>
          </w:tcPr>
          <w:p w:rsidR="002F3DBF" w:rsidRPr="0026715E" w:rsidRDefault="002F3DBF" w:rsidP="002F3DBF">
            <w:pPr>
              <w:pBdr>
                <w:bottom w:val="single" w:sz="6" w:space="1" w:color="auto"/>
              </w:pBdr>
              <w:spacing w:line="380" w:lineRule="exact"/>
              <w:ind w:right="-14"/>
              <w:jc w:val="center"/>
              <w:rPr>
                <w:rFonts w:ascii="Arial" w:hAnsi="Arial" w:cs="Arial"/>
                <w:sz w:val="18"/>
                <w:szCs w:val="18"/>
              </w:rPr>
            </w:pPr>
            <w:r w:rsidRPr="0026715E">
              <w:rPr>
                <w:rFonts w:ascii="Arial" w:hAnsi="Arial" w:cs="Arial"/>
                <w:sz w:val="18"/>
                <w:szCs w:val="18"/>
              </w:rPr>
              <w:t>Consolidated</w:t>
            </w:r>
            <w:r w:rsidR="00F43177" w:rsidRPr="0026715E">
              <w:rPr>
                <w:rFonts w:ascii="Arial" w:hAnsi="Arial" w:cs="Arial"/>
                <w:sz w:val="18"/>
                <w:szCs w:val="18"/>
              </w:rPr>
              <w:t xml:space="preserve">                    </w:t>
            </w:r>
            <w:r w:rsidRPr="0026715E">
              <w:rPr>
                <w:rFonts w:ascii="Arial" w:hAnsi="Arial" w:cs="Arial"/>
                <w:sz w:val="18"/>
                <w:szCs w:val="18"/>
              </w:rPr>
              <w:t xml:space="preserve"> financial statements</w:t>
            </w:r>
          </w:p>
        </w:tc>
        <w:tc>
          <w:tcPr>
            <w:tcW w:w="2610" w:type="dxa"/>
            <w:gridSpan w:val="2"/>
            <w:hideMark/>
          </w:tcPr>
          <w:p w:rsidR="002F3DBF" w:rsidRPr="0026715E" w:rsidRDefault="002F3DBF" w:rsidP="002F3DBF">
            <w:pPr>
              <w:pBdr>
                <w:bottom w:val="single" w:sz="6" w:space="1" w:color="auto"/>
              </w:pBdr>
              <w:spacing w:line="380" w:lineRule="exact"/>
              <w:ind w:right="-14"/>
              <w:jc w:val="center"/>
              <w:rPr>
                <w:rFonts w:ascii="Arial" w:hAnsi="Arial" w:cs="Arial"/>
                <w:sz w:val="18"/>
                <w:szCs w:val="18"/>
              </w:rPr>
            </w:pPr>
            <w:r w:rsidRPr="0026715E">
              <w:rPr>
                <w:rFonts w:ascii="Arial" w:hAnsi="Arial" w:cs="Arial"/>
                <w:sz w:val="18"/>
                <w:szCs w:val="18"/>
              </w:rPr>
              <w:t xml:space="preserve">Separate </w:t>
            </w:r>
            <w:r w:rsidR="00F43177" w:rsidRPr="0026715E">
              <w:rPr>
                <w:rFonts w:ascii="Arial" w:hAnsi="Arial" w:cs="Arial"/>
                <w:sz w:val="18"/>
                <w:szCs w:val="18"/>
              </w:rPr>
              <w:t xml:space="preserve">                             </w:t>
            </w:r>
            <w:r w:rsidRPr="0026715E">
              <w:rPr>
                <w:rFonts w:ascii="Arial" w:hAnsi="Arial" w:cs="Arial"/>
                <w:sz w:val="18"/>
                <w:szCs w:val="18"/>
              </w:rPr>
              <w:t>financial statements</w:t>
            </w:r>
          </w:p>
        </w:tc>
      </w:tr>
      <w:tr w:rsidR="002F3DBF" w:rsidRPr="0026715E" w:rsidTr="002F3DBF">
        <w:tc>
          <w:tcPr>
            <w:tcW w:w="3483" w:type="dxa"/>
          </w:tcPr>
          <w:p w:rsidR="002F3DBF" w:rsidRPr="0026715E" w:rsidRDefault="002F3DBF" w:rsidP="002F3DBF">
            <w:pPr>
              <w:spacing w:line="380" w:lineRule="exact"/>
              <w:ind w:right="-14"/>
              <w:jc w:val="thaiDistribute"/>
              <w:rPr>
                <w:rFonts w:ascii="Arial" w:hAnsi="Arial" w:cs="Arial"/>
                <w:b/>
                <w:bCs/>
                <w:sz w:val="18"/>
                <w:szCs w:val="18"/>
                <w:u w:val="single"/>
              </w:rPr>
            </w:pPr>
          </w:p>
        </w:tc>
        <w:tc>
          <w:tcPr>
            <w:tcW w:w="1305" w:type="dxa"/>
            <w:hideMark/>
          </w:tcPr>
          <w:p w:rsidR="002F3DBF" w:rsidRPr="0026715E" w:rsidRDefault="00E771A4" w:rsidP="002F3DBF">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2016</w:t>
            </w:r>
          </w:p>
        </w:tc>
        <w:tc>
          <w:tcPr>
            <w:tcW w:w="1305" w:type="dxa"/>
            <w:hideMark/>
          </w:tcPr>
          <w:p w:rsidR="002F3DBF" w:rsidRPr="0026715E" w:rsidRDefault="00E771A4" w:rsidP="002F3DBF">
            <w:pPr>
              <w:pBdr>
                <w:bottom w:val="single" w:sz="4" w:space="1" w:color="auto"/>
              </w:pBdr>
              <w:spacing w:line="380" w:lineRule="exact"/>
              <w:ind w:right="-14"/>
              <w:jc w:val="center"/>
              <w:rPr>
                <w:rFonts w:ascii="Arial" w:hAnsi="Arial" w:cs="Arial"/>
                <w:sz w:val="18"/>
                <w:szCs w:val="18"/>
                <w:cs/>
              </w:rPr>
            </w:pPr>
            <w:r>
              <w:rPr>
                <w:rFonts w:ascii="Arial" w:hAnsi="Arial" w:cs="Arial"/>
                <w:sz w:val="18"/>
                <w:szCs w:val="18"/>
              </w:rPr>
              <w:t>2015</w:t>
            </w:r>
          </w:p>
        </w:tc>
        <w:tc>
          <w:tcPr>
            <w:tcW w:w="1305" w:type="dxa"/>
            <w:hideMark/>
          </w:tcPr>
          <w:p w:rsidR="002F3DBF" w:rsidRPr="0026715E" w:rsidRDefault="00E771A4" w:rsidP="002F3DBF">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2016</w:t>
            </w:r>
          </w:p>
        </w:tc>
        <w:tc>
          <w:tcPr>
            <w:tcW w:w="1305" w:type="dxa"/>
            <w:hideMark/>
          </w:tcPr>
          <w:p w:rsidR="002F3DBF" w:rsidRPr="0026715E" w:rsidRDefault="00E771A4" w:rsidP="002F3DBF">
            <w:pPr>
              <w:pBdr>
                <w:bottom w:val="single" w:sz="4" w:space="1" w:color="auto"/>
              </w:pBdr>
              <w:spacing w:line="380" w:lineRule="exact"/>
              <w:ind w:right="-14"/>
              <w:jc w:val="center"/>
              <w:rPr>
                <w:rFonts w:ascii="Arial" w:hAnsi="Arial" w:cs="Arial"/>
                <w:sz w:val="18"/>
                <w:szCs w:val="18"/>
                <w:cs/>
              </w:rPr>
            </w:pPr>
            <w:r>
              <w:rPr>
                <w:rFonts w:ascii="Arial" w:hAnsi="Arial" w:cs="Arial"/>
                <w:sz w:val="18"/>
                <w:szCs w:val="18"/>
              </w:rPr>
              <w:t>2015</w:t>
            </w:r>
          </w:p>
        </w:tc>
      </w:tr>
      <w:tr w:rsidR="00561C6B" w:rsidRPr="0026715E" w:rsidTr="002F3DBF">
        <w:tc>
          <w:tcPr>
            <w:tcW w:w="3483" w:type="dxa"/>
            <w:vAlign w:val="bottom"/>
            <w:hideMark/>
          </w:tcPr>
          <w:p w:rsidR="00561C6B" w:rsidRPr="0026715E" w:rsidRDefault="00561C6B" w:rsidP="00561C6B">
            <w:pPr>
              <w:spacing w:line="380" w:lineRule="exact"/>
              <w:ind w:left="221" w:right="-43" w:hanging="221"/>
              <w:rPr>
                <w:rFonts w:ascii="Arial" w:hAnsi="Arial" w:cs="Arial"/>
                <w:sz w:val="18"/>
                <w:szCs w:val="18"/>
              </w:rPr>
            </w:pPr>
            <w:r w:rsidRPr="0026715E">
              <w:rPr>
                <w:rFonts w:ascii="Arial" w:hAnsi="Arial" w:cs="Arial"/>
                <w:sz w:val="18"/>
                <w:szCs w:val="18"/>
              </w:rPr>
              <w:t>Profit attributable to shareholders of the company</w:t>
            </w:r>
          </w:p>
        </w:tc>
        <w:tc>
          <w:tcPr>
            <w:tcW w:w="1305" w:type="dxa"/>
            <w:vAlign w:val="bottom"/>
          </w:tcPr>
          <w:p w:rsidR="00561C6B" w:rsidRPr="00561C6B" w:rsidRDefault="00561C6B" w:rsidP="00561C6B">
            <w:pPr>
              <w:tabs>
                <w:tab w:val="decimal" w:pos="972"/>
              </w:tabs>
              <w:spacing w:line="380" w:lineRule="exact"/>
              <w:ind w:right="-14"/>
              <w:rPr>
                <w:rFonts w:ascii="Arial" w:hAnsi="Arial" w:cs="Arial"/>
                <w:sz w:val="18"/>
                <w:szCs w:val="18"/>
                <w:cs/>
              </w:rPr>
            </w:pPr>
            <w:r w:rsidRPr="00561C6B">
              <w:rPr>
                <w:rFonts w:ascii="Arial" w:hAnsi="Arial" w:cs="Arial"/>
                <w:sz w:val="18"/>
                <w:szCs w:val="18"/>
              </w:rPr>
              <w:t>1,501,442</w:t>
            </w:r>
          </w:p>
        </w:tc>
        <w:tc>
          <w:tcPr>
            <w:tcW w:w="1305" w:type="dxa"/>
            <w:vAlign w:val="bottom"/>
          </w:tcPr>
          <w:p w:rsidR="00561C6B" w:rsidRPr="00561C6B" w:rsidRDefault="00561C6B" w:rsidP="00561C6B">
            <w:pPr>
              <w:tabs>
                <w:tab w:val="decimal" w:pos="972"/>
              </w:tabs>
              <w:spacing w:line="380" w:lineRule="exact"/>
              <w:ind w:right="-14"/>
              <w:rPr>
                <w:rFonts w:ascii="Arial" w:hAnsi="Arial" w:cs="Arial"/>
                <w:sz w:val="18"/>
                <w:szCs w:val="18"/>
                <w:cs/>
              </w:rPr>
            </w:pPr>
            <w:r w:rsidRPr="00561C6B">
              <w:rPr>
                <w:rFonts w:ascii="Arial" w:hAnsi="Arial" w:cs="Arial"/>
                <w:sz w:val="18"/>
                <w:szCs w:val="18"/>
              </w:rPr>
              <w:t>1,206,642</w:t>
            </w:r>
          </w:p>
        </w:tc>
        <w:tc>
          <w:tcPr>
            <w:tcW w:w="1305" w:type="dxa"/>
            <w:vAlign w:val="bottom"/>
          </w:tcPr>
          <w:p w:rsidR="00561C6B" w:rsidRPr="00561C6B" w:rsidRDefault="00561C6B" w:rsidP="00561C6B">
            <w:pPr>
              <w:tabs>
                <w:tab w:val="decimal" w:pos="972"/>
              </w:tabs>
              <w:spacing w:line="380" w:lineRule="exact"/>
              <w:ind w:right="-14"/>
              <w:rPr>
                <w:rFonts w:ascii="Arial" w:hAnsi="Arial" w:cs="Arial"/>
                <w:sz w:val="18"/>
                <w:szCs w:val="18"/>
              </w:rPr>
            </w:pPr>
            <w:r w:rsidRPr="00561C6B">
              <w:rPr>
                <w:rFonts w:ascii="Arial" w:hAnsi="Arial" w:cs="Arial"/>
                <w:sz w:val="18"/>
                <w:szCs w:val="18"/>
              </w:rPr>
              <w:t>1,410,619</w:t>
            </w:r>
          </w:p>
        </w:tc>
        <w:tc>
          <w:tcPr>
            <w:tcW w:w="1305" w:type="dxa"/>
            <w:vAlign w:val="bottom"/>
          </w:tcPr>
          <w:p w:rsidR="00561C6B" w:rsidRPr="0026715E" w:rsidRDefault="00561C6B" w:rsidP="00561C6B">
            <w:pPr>
              <w:tabs>
                <w:tab w:val="decimal" w:pos="972"/>
              </w:tabs>
              <w:spacing w:line="380" w:lineRule="exact"/>
              <w:ind w:right="-14"/>
              <w:rPr>
                <w:rFonts w:ascii="Arial" w:hAnsi="Arial" w:cs="Arial"/>
                <w:sz w:val="18"/>
                <w:szCs w:val="18"/>
              </w:rPr>
            </w:pPr>
            <w:r>
              <w:rPr>
                <w:rFonts w:ascii="Arial" w:hAnsi="Arial" w:cs="Arial"/>
                <w:sz w:val="18"/>
                <w:szCs w:val="18"/>
              </w:rPr>
              <w:t>1,459,174</w:t>
            </w:r>
          </w:p>
        </w:tc>
      </w:tr>
      <w:tr w:rsidR="00561C6B" w:rsidRPr="0026715E" w:rsidTr="002F3DBF">
        <w:tc>
          <w:tcPr>
            <w:tcW w:w="3483" w:type="dxa"/>
            <w:vAlign w:val="bottom"/>
            <w:hideMark/>
          </w:tcPr>
          <w:p w:rsidR="00561C6B" w:rsidRPr="0026715E" w:rsidRDefault="00561C6B" w:rsidP="00561C6B">
            <w:pPr>
              <w:spacing w:line="380" w:lineRule="exact"/>
              <w:ind w:left="221" w:right="-43" w:hanging="221"/>
              <w:rPr>
                <w:rFonts w:ascii="Arial" w:hAnsi="Arial" w:cs="Arial"/>
                <w:sz w:val="18"/>
                <w:szCs w:val="18"/>
              </w:rPr>
            </w:pPr>
            <w:r w:rsidRPr="0026715E">
              <w:rPr>
                <w:rFonts w:ascii="Arial" w:hAnsi="Arial" w:cs="Arial"/>
                <w:sz w:val="18"/>
                <w:szCs w:val="18"/>
              </w:rPr>
              <w:t xml:space="preserve">Less: </w:t>
            </w:r>
            <w:r>
              <w:rPr>
                <w:rFonts w:ascii="Arial" w:hAnsi="Arial" w:cs="Arial"/>
                <w:sz w:val="18"/>
                <w:szCs w:val="18"/>
              </w:rPr>
              <w:t>Cumulative coupon payment</w:t>
            </w:r>
            <w:r w:rsidRPr="0026715E">
              <w:rPr>
                <w:rFonts w:ascii="Arial" w:hAnsi="Arial" w:cs="Arial"/>
                <w:sz w:val="18"/>
                <w:szCs w:val="18"/>
              </w:rPr>
              <w:t xml:space="preserve"> subordinated perpetual </w:t>
            </w:r>
            <w:r>
              <w:rPr>
                <w:rFonts w:ascii="Arial" w:hAnsi="Arial" w:cs="Arial"/>
                <w:sz w:val="18"/>
                <w:szCs w:val="18"/>
              </w:rPr>
              <w:t>debenture</w:t>
            </w:r>
          </w:p>
        </w:tc>
        <w:tc>
          <w:tcPr>
            <w:tcW w:w="1305" w:type="dxa"/>
            <w:vAlign w:val="bottom"/>
          </w:tcPr>
          <w:p w:rsidR="00561C6B" w:rsidRPr="00561C6B" w:rsidRDefault="00561C6B" w:rsidP="00561C6B">
            <w:pPr>
              <w:pBdr>
                <w:bottom w:val="single" w:sz="4" w:space="1" w:color="auto"/>
              </w:pBdr>
              <w:tabs>
                <w:tab w:val="decimal" w:pos="972"/>
              </w:tabs>
              <w:spacing w:line="380" w:lineRule="exact"/>
              <w:ind w:right="-14"/>
              <w:rPr>
                <w:rFonts w:ascii="Arial" w:hAnsi="Arial" w:cs="Arial"/>
                <w:sz w:val="18"/>
                <w:szCs w:val="18"/>
              </w:rPr>
            </w:pPr>
            <w:r w:rsidRPr="00561C6B">
              <w:rPr>
                <w:rFonts w:ascii="Arial" w:hAnsi="Arial" w:cs="Arial"/>
                <w:sz w:val="18"/>
                <w:szCs w:val="18"/>
              </w:rPr>
              <w:t>(115,792)</w:t>
            </w:r>
          </w:p>
        </w:tc>
        <w:tc>
          <w:tcPr>
            <w:tcW w:w="1305" w:type="dxa"/>
            <w:vAlign w:val="bottom"/>
          </w:tcPr>
          <w:p w:rsidR="00561C6B" w:rsidRPr="00561C6B" w:rsidRDefault="00561C6B" w:rsidP="00561C6B">
            <w:pPr>
              <w:pBdr>
                <w:bottom w:val="single" w:sz="4" w:space="1" w:color="auto"/>
              </w:pBdr>
              <w:tabs>
                <w:tab w:val="decimal" w:pos="972"/>
              </w:tabs>
              <w:spacing w:line="380" w:lineRule="exact"/>
              <w:ind w:right="-14"/>
              <w:rPr>
                <w:rFonts w:ascii="Arial" w:hAnsi="Arial" w:cs="Arial"/>
                <w:sz w:val="18"/>
                <w:szCs w:val="18"/>
              </w:rPr>
            </w:pPr>
            <w:r w:rsidRPr="00561C6B">
              <w:rPr>
                <w:rFonts w:ascii="Arial" w:hAnsi="Arial" w:cs="Arial"/>
                <w:sz w:val="18"/>
                <w:szCs w:val="18"/>
              </w:rPr>
              <w:t>(8,482)</w:t>
            </w:r>
          </w:p>
        </w:tc>
        <w:tc>
          <w:tcPr>
            <w:tcW w:w="1305" w:type="dxa"/>
            <w:vAlign w:val="bottom"/>
          </w:tcPr>
          <w:p w:rsidR="00561C6B" w:rsidRPr="00561C6B" w:rsidRDefault="00561C6B" w:rsidP="00561C6B">
            <w:pPr>
              <w:pBdr>
                <w:bottom w:val="single" w:sz="4" w:space="1" w:color="auto"/>
              </w:pBdr>
              <w:tabs>
                <w:tab w:val="decimal" w:pos="972"/>
              </w:tabs>
              <w:spacing w:line="380" w:lineRule="exact"/>
              <w:ind w:right="-14"/>
              <w:rPr>
                <w:rFonts w:ascii="Arial" w:hAnsi="Arial" w:cs="Arial"/>
                <w:sz w:val="18"/>
                <w:szCs w:val="18"/>
              </w:rPr>
            </w:pPr>
            <w:r w:rsidRPr="00561C6B">
              <w:rPr>
                <w:rFonts w:ascii="Arial" w:hAnsi="Arial" w:cs="Arial"/>
                <w:sz w:val="18"/>
                <w:szCs w:val="18"/>
              </w:rPr>
              <w:t>(115,792)</w:t>
            </w:r>
          </w:p>
        </w:tc>
        <w:tc>
          <w:tcPr>
            <w:tcW w:w="1305" w:type="dxa"/>
            <w:vAlign w:val="bottom"/>
          </w:tcPr>
          <w:p w:rsidR="00561C6B" w:rsidRPr="0026715E" w:rsidRDefault="00561C6B" w:rsidP="00561C6B">
            <w:pPr>
              <w:pBdr>
                <w:bottom w:val="single" w:sz="4" w:space="1" w:color="auto"/>
              </w:pBdr>
              <w:tabs>
                <w:tab w:val="decimal" w:pos="972"/>
              </w:tabs>
              <w:spacing w:line="380" w:lineRule="exact"/>
              <w:ind w:right="-14"/>
              <w:rPr>
                <w:rFonts w:ascii="Arial" w:hAnsi="Arial" w:cs="Arial"/>
                <w:sz w:val="18"/>
                <w:szCs w:val="18"/>
              </w:rPr>
            </w:pPr>
            <w:r w:rsidRPr="0026715E">
              <w:rPr>
                <w:rFonts w:ascii="Arial" w:hAnsi="Arial" w:cs="Arial"/>
                <w:sz w:val="18"/>
                <w:szCs w:val="18"/>
              </w:rPr>
              <w:t>(8,482)</w:t>
            </w:r>
          </w:p>
        </w:tc>
      </w:tr>
      <w:tr w:rsidR="00561C6B" w:rsidRPr="0026715E" w:rsidTr="00561C6B">
        <w:tc>
          <w:tcPr>
            <w:tcW w:w="3483" w:type="dxa"/>
          </w:tcPr>
          <w:p w:rsidR="00561C6B" w:rsidRPr="0026715E" w:rsidRDefault="00561C6B" w:rsidP="00561C6B">
            <w:pPr>
              <w:spacing w:line="380" w:lineRule="exact"/>
              <w:ind w:left="221" w:right="-43" w:hanging="221"/>
              <w:rPr>
                <w:rFonts w:ascii="Arial" w:hAnsi="Arial" w:cs="Arial"/>
                <w:sz w:val="18"/>
                <w:szCs w:val="18"/>
              </w:rPr>
            </w:pPr>
            <w:r w:rsidRPr="0026715E">
              <w:rPr>
                <w:rFonts w:ascii="Arial" w:hAnsi="Arial" w:cs="Arial"/>
                <w:sz w:val="18"/>
                <w:szCs w:val="18"/>
              </w:rPr>
              <w:t>Profit used in calculations of earnings per share</w:t>
            </w:r>
            <w:r w:rsidRPr="0026715E">
              <w:rPr>
                <w:rFonts w:ascii="Arial" w:hAnsi="Arial" w:cs="Arial"/>
                <w:sz w:val="18"/>
                <w:szCs w:val="18"/>
                <w:cs/>
              </w:rPr>
              <w:t xml:space="preserve"> </w:t>
            </w:r>
          </w:p>
        </w:tc>
        <w:tc>
          <w:tcPr>
            <w:tcW w:w="1305" w:type="dxa"/>
            <w:vAlign w:val="bottom"/>
          </w:tcPr>
          <w:p w:rsidR="00561C6B" w:rsidRPr="00561C6B" w:rsidRDefault="00561C6B" w:rsidP="00561C6B">
            <w:pPr>
              <w:tabs>
                <w:tab w:val="decimal" w:pos="972"/>
              </w:tabs>
              <w:spacing w:line="380" w:lineRule="exact"/>
              <w:ind w:right="-14"/>
              <w:rPr>
                <w:rFonts w:ascii="Arial" w:hAnsi="Arial" w:cs="Arial"/>
                <w:sz w:val="18"/>
                <w:szCs w:val="18"/>
              </w:rPr>
            </w:pPr>
            <w:r w:rsidRPr="00561C6B">
              <w:rPr>
                <w:rFonts w:ascii="Arial" w:hAnsi="Arial" w:cs="Arial"/>
                <w:sz w:val="18"/>
                <w:szCs w:val="18"/>
              </w:rPr>
              <w:t>1,385,650</w:t>
            </w:r>
          </w:p>
        </w:tc>
        <w:tc>
          <w:tcPr>
            <w:tcW w:w="1305" w:type="dxa"/>
            <w:vAlign w:val="bottom"/>
          </w:tcPr>
          <w:p w:rsidR="00561C6B" w:rsidRPr="00561C6B" w:rsidRDefault="00561C6B" w:rsidP="00561C6B">
            <w:pPr>
              <w:tabs>
                <w:tab w:val="decimal" w:pos="972"/>
              </w:tabs>
              <w:spacing w:line="380" w:lineRule="exact"/>
              <w:ind w:right="-14"/>
              <w:rPr>
                <w:rFonts w:ascii="Arial" w:hAnsi="Arial" w:cs="Arial"/>
                <w:sz w:val="18"/>
                <w:szCs w:val="18"/>
              </w:rPr>
            </w:pPr>
            <w:r w:rsidRPr="00561C6B">
              <w:rPr>
                <w:rFonts w:ascii="Arial" w:hAnsi="Arial" w:cs="Arial"/>
                <w:sz w:val="18"/>
                <w:szCs w:val="18"/>
              </w:rPr>
              <w:t>1,198,160</w:t>
            </w:r>
          </w:p>
        </w:tc>
        <w:tc>
          <w:tcPr>
            <w:tcW w:w="1305" w:type="dxa"/>
          </w:tcPr>
          <w:p w:rsidR="00561C6B" w:rsidRDefault="00561C6B" w:rsidP="00561C6B">
            <w:pPr>
              <w:tabs>
                <w:tab w:val="decimal" w:pos="972"/>
              </w:tabs>
              <w:spacing w:line="380" w:lineRule="exact"/>
              <w:ind w:right="-14"/>
              <w:rPr>
                <w:rFonts w:ascii="Arial" w:hAnsi="Arial" w:cs="Arial"/>
                <w:sz w:val="18"/>
                <w:szCs w:val="18"/>
              </w:rPr>
            </w:pPr>
          </w:p>
          <w:p w:rsidR="00561C6B" w:rsidRPr="00561C6B" w:rsidRDefault="00561C6B" w:rsidP="00561C6B">
            <w:pPr>
              <w:tabs>
                <w:tab w:val="decimal" w:pos="972"/>
              </w:tabs>
              <w:spacing w:line="380" w:lineRule="exact"/>
              <w:ind w:right="-14"/>
              <w:rPr>
                <w:rFonts w:ascii="Arial" w:hAnsi="Arial" w:cs="Arial"/>
                <w:sz w:val="18"/>
                <w:szCs w:val="18"/>
              </w:rPr>
            </w:pPr>
            <w:r w:rsidRPr="00561C6B">
              <w:rPr>
                <w:rFonts w:ascii="Arial" w:hAnsi="Arial" w:cs="Arial"/>
                <w:sz w:val="18"/>
                <w:szCs w:val="18"/>
              </w:rPr>
              <w:t>1,294,827</w:t>
            </w:r>
          </w:p>
        </w:tc>
        <w:tc>
          <w:tcPr>
            <w:tcW w:w="1305" w:type="dxa"/>
            <w:vAlign w:val="bottom"/>
          </w:tcPr>
          <w:p w:rsidR="00561C6B" w:rsidRPr="0026715E" w:rsidRDefault="00561C6B" w:rsidP="00561C6B">
            <w:pPr>
              <w:tabs>
                <w:tab w:val="decimal" w:pos="972"/>
              </w:tabs>
              <w:spacing w:line="380" w:lineRule="exact"/>
              <w:ind w:right="-14"/>
              <w:rPr>
                <w:rFonts w:ascii="Arial" w:hAnsi="Arial" w:cs="Arial"/>
                <w:sz w:val="18"/>
                <w:szCs w:val="18"/>
              </w:rPr>
            </w:pPr>
            <w:r>
              <w:rPr>
                <w:rFonts w:ascii="Arial" w:hAnsi="Arial" w:cs="Arial"/>
                <w:sz w:val="18"/>
                <w:szCs w:val="18"/>
              </w:rPr>
              <w:t>1,450,692</w:t>
            </w:r>
          </w:p>
        </w:tc>
      </w:tr>
      <w:tr w:rsidR="00561C6B" w:rsidRPr="0026715E" w:rsidTr="00561C6B">
        <w:tc>
          <w:tcPr>
            <w:tcW w:w="3483" w:type="dxa"/>
          </w:tcPr>
          <w:p w:rsidR="00561C6B" w:rsidRPr="0026715E" w:rsidRDefault="00561C6B" w:rsidP="00561C6B">
            <w:pPr>
              <w:spacing w:line="380" w:lineRule="exact"/>
              <w:ind w:left="221" w:right="-43" w:hanging="221"/>
              <w:rPr>
                <w:rFonts w:ascii="Arial" w:hAnsi="Arial" w:cs="Arial"/>
                <w:sz w:val="18"/>
                <w:szCs w:val="18"/>
              </w:rPr>
            </w:pPr>
            <w:r w:rsidRPr="0026715E">
              <w:rPr>
                <w:rFonts w:ascii="Arial" w:hAnsi="Arial" w:cs="Arial"/>
                <w:sz w:val="18"/>
                <w:szCs w:val="18"/>
              </w:rPr>
              <w:t>Weighted average number of ordinary shares outstanding (Thousand shares)</w:t>
            </w:r>
          </w:p>
        </w:tc>
        <w:tc>
          <w:tcPr>
            <w:tcW w:w="1305" w:type="dxa"/>
          </w:tcPr>
          <w:p w:rsidR="00561C6B" w:rsidRDefault="00561C6B" w:rsidP="00561C6B">
            <w:pPr>
              <w:pBdr>
                <w:bottom w:val="single" w:sz="4" w:space="1" w:color="auto"/>
              </w:pBdr>
              <w:tabs>
                <w:tab w:val="decimal" w:pos="972"/>
              </w:tabs>
              <w:spacing w:line="380" w:lineRule="exact"/>
              <w:ind w:right="-14"/>
              <w:rPr>
                <w:rFonts w:ascii="Arial" w:hAnsi="Arial" w:cs="Arial"/>
                <w:sz w:val="18"/>
                <w:szCs w:val="18"/>
              </w:rPr>
            </w:pPr>
          </w:p>
          <w:p w:rsidR="00561C6B" w:rsidRPr="00561C6B" w:rsidRDefault="00561C6B" w:rsidP="00561C6B">
            <w:pPr>
              <w:pBdr>
                <w:bottom w:val="single" w:sz="4" w:space="1" w:color="auto"/>
              </w:pBdr>
              <w:tabs>
                <w:tab w:val="decimal" w:pos="972"/>
              </w:tabs>
              <w:spacing w:line="380" w:lineRule="exact"/>
              <w:ind w:right="-14"/>
              <w:rPr>
                <w:rFonts w:ascii="Arial" w:hAnsi="Arial" w:cs="Arial"/>
                <w:sz w:val="18"/>
                <w:szCs w:val="18"/>
              </w:rPr>
            </w:pPr>
            <w:r w:rsidRPr="00561C6B">
              <w:rPr>
                <w:rFonts w:ascii="Arial" w:hAnsi="Arial" w:cs="Arial"/>
                <w:sz w:val="18"/>
                <w:szCs w:val="18"/>
              </w:rPr>
              <w:t>3,333,000</w:t>
            </w:r>
          </w:p>
        </w:tc>
        <w:tc>
          <w:tcPr>
            <w:tcW w:w="1305" w:type="dxa"/>
          </w:tcPr>
          <w:p w:rsidR="00561C6B" w:rsidRDefault="00561C6B" w:rsidP="00561C6B">
            <w:pPr>
              <w:pBdr>
                <w:bottom w:val="single" w:sz="4" w:space="1" w:color="auto"/>
              </w:pBdr>
              <w:tabs>
                <w:tab w:val="decimal" w:pos="972"/>
              </w:tabs>
              <w:spacing w:line="380" w:lineRule="exact"/>
              <w:ind w:right="-14"/>
              <w:rPr>
                <w:rFonts w:ascii="Arial" w:hAnsi="Arial" w:cs="Arial"/>
                <w:sz w:val="18"/>
                <w:szCs w:val="18"/>
              </w:rPr>
            </w:pPr>
          </w:p>
          <w:p w:rsidR="00561C6B" w:rsidRPr="00561C6B" w:rsidRDefault="00561C6B" w:rsidP="00561C6B">
            <w:pPr>
              <w:pBdr>
                <w:bottom w:val="single" w:sz="4" w:space="1" w:color="auto"/>
              </w:pBdr>
              <w:tabs>
                <w:tab w:val="decimal" w:pos="972"/>
              </w:tabs>
              <w:spacing w:line="380" w:lineRule="exact"/>
              <w:ind w:right="-14"/>
              <w:rPr>
                <w:rFonts w:ascii="Arial" w:hAnsi="Arial" w:cs="Arial"/>
                <w:sz w:val="18"/>
                <w:szCs w:val="18"/>
                <w:cs/>
              </w:rPr>
            </w:pPr>
            <w:r w:rsidRPr="00561C6B">
              <w:rPr>
                <w:rFonts w:ascii="Arial" w:hAnsi="Arial" w:cs="Arial"/>
                <w:sz w:val="18"/>
                <w:szCs w:val="18"/>
              </w:rPr>
              <w:t>3,333,000</w:t>
            </w:r>
          </w:p>
        </w:tc>
        <w:tc>
          <w:tcPr>
            <w:tcW w:w="1305" w:type="dxa"/>
          </w:tcPr>
          <w:p w:rsidR="00561C6B" w:rsidRDefault="00561C6B" w:rsidP="00561C6B">
            <w:pPr>
              <w:pBdr>
                <w:bottom w:val="single" w:sz="4" w:space="1" w:color="auto"/>
              </w:pBdr>
              <w:tabs>
                <w:tab w:val="decimal" w:pos="972"/>
              </w:tabs>
              <w:spacing w:line="380" w:lineRule="exact"/>
              <w:ind w:right="-14"/>
              <w:rPr>
                <w:rFonts w:ascii="Arial" w:hAnsi="Arial" w:cs="Arial"/>
                <w:sz w:val="18"/>
                <w:szCs w:val="18"/>
              </w:rPr>
            </w:pPr>
          </w:p>
          <w:p w:rsidR="00561C6B" w:rsidRPr="00561C6B" w:rsidRDefault="00561C6B" w:rsidP="00561C6B">
            <w:pPr>
              <w:pBdr>
                <w:bottom w:val="single" w:sz="4" w:space="1" w:color="auto"/>
              </w:pBdr>
              <w:tabs>
                <w:tab w:val="decimal" w:pos="972"/>
              </w:tabs>
              <w:spacing w:line="380" w:lineRule="exact"/>
              <w:ind w:right="-14"/>
              <w:rPr>
                <w:rFonts w:ascii="Arial" w:hAnsi="Arial" w:cs="Arial"/>
                <w:sz w:val="18"/>
                <w:szCs w:val="18"/>
              </w:rPr>
            </w:pPr>
            <w:r w:rsidRPr="00561C6B">
              <w:rPr>
                <w:rFonts w:ascii="Arial" w:hAnsi="Arial" w:cs="Arial"/>
                <w:sz w:val="18"/>
                <w:szCs w:val="18"/>
              </w:rPr>
              <w:t>3,333,000</w:t>
            </w:r>
          </w:p>
        </w:tc>
        <w:tc>
          <w:tcPr>
            <w:tcW w:w="1305" w:type="dxa"/>
            <w:vAlign w:val="bottom"/>
          </w:tcPr>
          <w:p w:rsidR="00561C6B" w:rsidRPr="0026715E" w:rsidRDefault="00561C6B" w:rsidP="00561C6B">
            <w:pPr>
              <w:pBdr>
                <w:bottom w:val="single" w:sz="4" w:space="1" w:color="auto"/>
              </w:pBdr>
              <w:tabs>
                <w:tab w:val="decimal" w:pos="972"/>
              </w:tabs>
              <w:spacing w:line="380" w:lineRule="exact"/>
              <w:ind w:right="-14"/>
              <w:rPr>
                <w:rFonts w:ascii="Arial" w:hAnsi="Arial" w:cs="Arial"/>
                <w:sz w:val="18"/>
                <w:szCs w:val="18"/>
              </w:rPr>
            </w:pPr>
            <w:r w:rsidRPr="0026715E">
              <w:rPr>
                <w:rFonts w:ascii="Arial" w:hAnsi="Arial" w:cs="Arial"/>
                <w:sz w:val="18"/>
                <w:szCs w:val="18"/>
              </w:rPr>
              <w:t>3,333,000</w:t>
            </w:r>
          </w:p>
        </w:tc>
      </w:tr>
      <w:tr w:rsidR="00561C6B" w:rsidRPr="0026715E" w:rsidTr="002F3DBF">
        <w:tc>
          <w:tcPr>
            <w:tcW w:w="3483" w:type="dxa"/>
          </w:tcPr>
          <w:p w:rsidR="00561C6B" w:rsidRPr="0026715E" w:rsidRDefault="00561C6B" w:rsidP="00561C6B">
            <w:pPr>
              <w:spacing w:line="380" w:lineRule="exact"/>
              <w:ind w:left="221" w:right="-43" w:hanging="221"/>
              <w:rPr>
                <w:rFonts w:ascii="Arial" w:hAnsi="Arial" w:cs="Arial"/>
                <w:sz w:val="18"/>
                <w:szCs w:val="18"/>
              </w:rPr>
            </w:pPr>
            <w:r w:rsidRPr="0026715E">
              <w:rPr>
                <w:rFonts w:ascii="Arial" w:hAnsi="Arial" w:cs="Arial"/>
                <w:sz w:val="18"/>
                <w:szCs w:val="18"/>
              </w:rPr>
              <w:t>Basic earnings per share (Baht)</w:t>
            </w:r>
          </w:p>
        </w:tc>
        <w:tc>
          <w:tcPr>
            <w:tcW w:w="1305" w:type="dxa"/>
          </w:tcPr>
          <w:p w:rsidR="00561C6B" w:rsidRPr="00561C6B" w:rsidRDefault="00561C6B" w:rsidP="00561C6B">
            <w:pPr>
              <w:pBdr>
                <w:bottom w:val="double" w:sz="4" w:space="1" w:color="auto"/>
              </w:pBdr>
              <w:spacing w:line="380" w:lineRule="exact"/>
              <w:ind w:right="-14"/>
              <w:rPr>
                <w:rFonts w:ascii="Arial" w:hAnsi="Arial" w:cs="Arial"/>
                <w:sz w:val="18"/>
                <w:szCs w:val="18"/>
              </w:rPr>
            </w:pPr>
            <w:r>
              <w:rPr>
                <w:rFonts w:ascii="Arial" w:hAnsi="Arial" w:cs="Arial"/>
                <w:sz w:val="18"/>
                <w:szCs w:val="18"/>
              </w:rPr>
              <w:t xml:space="preserve">            </w:t>
            </w:r>
            <w:r w:rsidRPr="00561C6B">
              <w:rPr>
                <w:rFonts w:ascii="Arial" w:hAnsi="Arial" w:cs="Arial"/>
                <w:sz w:val="18"/>
                <w:szCs w:val="18"/>
              </w:rPr>
              <w:t>0.42</w:t>
            </w:r>
          </w:p>
        </w:tc>
        <w:tc>
          <w:tcPr>
            <w:tcW w:w="1305" w:type="dxa"/>
          </w:tcPr>
          <w:p w:rsidR="00561C6B" w:rsidRPr="00561C6B" w:rsidRDefault="00561C6B" w:rsidP="00561C6B">
            <w:pPr>
              <w:pBdr>
                <w:bottom w:val="double" w:sz="4" w:space="1" w:color="auto"/>
              </w:pBdr>
              <w:spacing w:line="380" w:lineRule="exact"/>
              <w:ind w:right="-14"/>
              <w:rPr>
                <w:rFonts w:ascii="Arial" w:hAnsi="Arial" w:cs="Arial"/>
                <w:sz w:val="18"/>
                <w:szCs w:val="18"/>
              </w:rPr>
            </w:pPr>
            <w:r>
              <w:rPr>
                <w:rFonts w:ascii="Arial" w:hAnsi="Arial" w:cs="Arial"/>
                <w:sz w:val="18"/>
                <w:szCs w:val="18"/>
              </w:rPr>
              <w:t xml:space="preserve">            </w:t>
            </w:r>
            <w:r w:rsidRPr="00561C6B">
              <w:rPr>
                <w:rFonts w:ascii="Arial" w:hAnsi="Arial" w:cs="Arial"/>
                <w:sz w:val="18"/>
                <w:szCs w:val="18"/>
              </w:rPr>
              <w:t>0.36</w:t>
            </w:r>
          </w:p>
        </w:tc>
        <w:tc>
          <w:tcPr>
            <w:tcW w:w="1305" w:type="dxa"/>
          </w:tcPr>
          <w:p w:rsidR="00561C6B" w:rsidRPr="00561C6B" w:rsidRDefault="00561C6B" w:rsidP="00561C6B">
            <w:pPr>
              <w:pBdr>
                <w:bottom w:val="double" w:sz="4" w:space="1" w:color="auto"/>
              </w:pBdr>
              <w:spacing w:line="380" w:lineRule="exact"/>
              <w:ind w:right="-14"/>
              <w:rPr>
                <w:rFonts w:ascii="Arial" w:hAnsi="Arial" w:cs="Arial"/>
                <w:sz w:val="18"/>
                <w:szCs w:val="18"/>
              </w:rPr>
            </w:pPr>
            <w:r>
              <w:rPr>
                <w:rFonts w:ascii="Arial" w:hAnsi="Arial" w:cs="Arial"/>
                <w:sz w:val="18"/>
                <w:szCs w:val="18"/>
              </w:rPr>
              <w:t xml:space="preserve">            </w:t>
            </w:r>
            <w:r w:rsidRPr="00561C6B">
              <w:rPr>
                <w:rFonts w:ascii="Arial" w:hAnsi="Arial" w:cs="Arial"/>
                <w:sz w:val="18"/>
                <w:szCs w:val="18"/>
              </w:rPr>
              <w:t>0.39</w:t>
            </w:r>
          </w:p>
        </w:tc>
        <w:tc>
          <w:tcPr>
            <w:tcW w:w="1305" w:type="dxa"/>
          </w:tcPr>
          <w:p w:rsidR="00561C6B" w:rsidRPr="0026715E" w:rsidRDefault="00561C6B" w:rsidP="00561C6B">
            <w:pPr>
              <w:pBdr>
                <w:bottom w:val="double" w:sz="4" w:space="1" w:color="auto"/>
              </w:pBdr>
              <w:tabs>
                <w:tab w:val="decimal" w:pos="698"/>
              </w:tabs>
              <w:spacing w:line="380" w:lineRule="exact"/>
              <w:ind w:right="-14"/>
              <w:rPr>
                <w:rFonts w:ascii="Arial" w:hAnsi="Arial" w:cs="Arial"/>
                <w:sz w:val="18"/>
                <w:szCs w:val="18"/>
              </w:rPr>
            </w:pPr>
            <w:r w:rsidRPr="0026715E">
              <w:rPr>
                <w:rFonts w:ascii="Arial" w:hAnsi="Arial" w:cs="Arial"/>
                <w:sz w:val="18"/>
                <w:szCs w:val="18"/>
              </w:rPr>
              <w:t>0.44</w:t>
            </w:r>
          </w:p>
        </w:tc>
      </w:tr>
    </w:tbl>
    <w:p w:rsidR="009C7A15" w:rsidRPr="0026715E" w:rsidRDefault="004C0213" w:rsidP="003C14DF">
      <w:pPr>
        <w:tabs>
          <w:tab w:val="left" w:pos="2160"/>
        </w:tabs>
        <w:spacing w:before="24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36</w:t>
      </w:r>
      <w:r w:rsidR="009C7A15" w:rsidRPr="0026715E">
        <w:rPr>
          <w:rFonts w:ascii="Arial" w:eastAsia="Arial Unicode MS" w:hAnsi="Arial" w:cs="Arial Unicode MS"/>
          <w:b/>
          <w:bCs/>
          <w:sz w:val="22"/>
          <w:szCs w:val="22"/>
        </w:rPr>
        <w:t>.</w:t>
      </w:r>
      <w:r w:rsidR="009C7A15" w:rsidRPr="0026715E">
        <w:rPr>
          <w:rFonts w:ascii="Arial" w:eastAsia="Arial Unicode MS" w:hAnsi="Arial" w:cs="Arial Unicode MS"/>
          <w:b/>
          <w:bCs/>
          <w:sz w:val="22"/>
          <w:szCs w:val="22"/>
        </w:rPr>
        <w:tab/>
        <w:t xml:space="preserve">Segment information </w:t>
      </w:r>
    </w:p>
    <w:p w:rsidR="008A529C" w:rsidRPr="0026715E" w:rsidRDefault="009C7A15" w:rsidP="00232AE7">
      <w:pPr>
        <w:spacing w:before="120" w:after="120" w:line="380" w:lineRule="exact"/>
        <w:ind w:left="540"/>
        <w:jc w:val="both"/>
        <w:rPr>
          <w:rFonts w:ascii="Arial" w:eastAsia="Arial Unicode MS" w:hAnsi="Arial" w:cs="Arial"/>
          <w:sz w:val="22"/>
          <w:szCs w:val="22"/>
        </w:rPr>
      </w:pPr>
      <w:r w:rsidRPr="0026715E">
        <w:rPr>
          <w:rFonts w:ascii="Arial" w:eastAsia="Arial Unicode MS"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w:t>
      </w:r>
      <w:r w:rsidR="008A529C" w:rsidRPr="0026715E">
        <w:rPr>
          <w:rFonts w:ascii="Arial" w:eastAsia="Arial Unicode MS" w:hAnsi="Arial" w:cs="Arial"/>
          <w:sz w:val="22"/>
          <w:szCs w:val="22"/>
        </w:rPr>
        <w:t xml:space="preserve">nt and assess its performance. </w:t>
      </w:r>
    </w:p>
    <w:p w:rsidR="009C7A15" w:rsidRPr="0026715E" w:rsidRDefault="009C7A15" w:rsidP="00232AE7">
      <w:pPr>
        <w:spacing w:before="120" w:after="120" w:line="380" w:lineRule="exact"/>
        <w:ind w:left="540"/>
        <w:jc w:val="both"/>
        <w:rPr>
          <w:rFonts w:ascii="Arial" w:eastAsia="Arial Unicode MS" w:hAnsi="Arial" w:cs="Arial"/>
          <w:sz w:val="22"/>
          <w:szCs w:val="22"/>
        </w:rPr>
      </w:pPr>
      <w:r w:rsidRPr="0026715E">
        <w:rPr>
          <w:rFonts w:ascii="Arial" w:eastAsia="Arial Unicode MS" w:hAnsi="Arial" w:cs="Arial"/>
          <w:sz w:val="22"/>
          <w:szCs w:val="22"/>
        </w:rPr>
        <w:t xml:space="preserve">For management purposes, the Company and its subsidiaries are organised into business units based on its products and services and have </w:t>
      </w:r>
      <w:r w:rsidR="008A529C" w:rsidRPr="0026715E">
        <w:rPr>
          <w:rFonts w:ascii="Arial" w:eastAsia="Arial Unicode MS" w:hAnsi="Arial" w:cs="Arial"/>
          <w:sz w:val="22"/>
          <w:szCs w:val="22"/>
        </w:rPr>
        <w:t>three</w:t>
      </w:r>
      <w:r w:rsidRPr="0026715E">
        <w:rPr>
          <w:rFonts w:ascii="Arial" w:eastAsia="Arial Unicode MS" w:hAnsi="Arial" w:cs="Arial"/>
          <w:sz w:val="22"/>
          <w:szCs w:val="22"/>
        </w:rPr>
        <w:t xml:space="preserve"> reportable segments as follows:</w:t>
      </w:r>
    </w:p>
    <w:p w:rsidR="0071358C" w:rsidRPr="0026715E" w:rsidRDefault="00381D6E" w:rsidP="0071358C">
      <w:pPr>
        <w:tabs>
          <w:tab w:val="left" w:pos="2160"/>
        </w:tabs>
        <w:spacing w:before="120" w:after="120" w:line="380" w:lineRule="exact"/>
        <w:ind w:left="1080" w:hanging="533"/>
        <w:jc w:val="both"/>
        <w:rPr>
          <w:rFonts w:ascii="Arial" w:hAnsi="Arial"/>
          <w:sz w:val="22"/>
          <w:szCs w:val="22"/>
        </w:rPr>
      </w:pPr>
      <w:r w:rsidRPr="0026715E">
        <w:rPr>
          <w:rFonts w:ascii="Arial" w:eastAsia="Arial Unicode MS" w:hAnsi="Arial" w:cs="Arial Unicode MS"/>
          <w:sz w:val="22"/>
          <w:szCs w:val="22"/>
        </w:rPr>
        <w:t>-</w:t>
      </w:r>
      <w:r w:rsidR="0071358C" w:rsidRPr="0026715E">
        <w:rPr>
          <w:rFonts w:ascii="Arial" w:hAnsi="Arial"/>
          <w:sz w:val="22"/>
          <w:szCs w:val="22"/>
        </w:rPr>
        <w:tab/>
        <w:t>The real estate development segment, which develops all types of real estate projects.</w:t>
      </w:r>
    </w:p>
    <w:p w:rsidR="00F041D4" w:rsidRPr="0026715E" w:rsidRDefault="00F041D4" w:rsidP="00F041D4">
      <w:pPr>
        <w:tabs>
          <w:tab w:val="left" w:pos="2160"/>
        </w:tabs>
        <w:spacing w:before="120" w:after="120" w:line="380" w:lineRule="exact"/>
        <w:ind w:left="1080" w:hanging="533"/>
        <w:jc w:val="both"/>
        <w:rPr>
          <w:rFonts w:ascii="Arial" w:eastAsia="Arial Unicode MS" w:hAnsi="Arial" w:cs="Arial Unicode MS"/>
          <w:sz w:val="22"/>
          <w:szCs w:val="22"/>
        </w:rPr>
      </w:pPr>
      <w:r w:rsidRPr="0026715E">
        <w:rPr>
          <w:rFonts w:ascii="Arial" w:eastAsia="Arial Unicode MS" w:hAnsi="Arial" w:cs="Arial Unicode MS"/>
          <w:sz w:val="22"/>
          <w:szCs w:val="22"/>
        </w:rPr>
        <w:t>-</w:t>
      </w:r>
      <w:r w:rsidRPr="0026715E">
        <w:rPr>
          <w:rFonts w:ascii="Arial" w:eastAsia="Arial Unicode MS" w:hAnsi="Arial" w:cs="Arial Unicode MS"/>
          <w:sz w:val="22"/>
          <w:szCs w:val="22"/>
        </w:rPr>
        <w:tab/>
        <w:t>The management of real estate development project segment, which provides management service for real estate projects.</w:t>
      </w:r>
    </w:p>
    <w:p w:rsidR="00F041D4" w:rsidRPr="0026715E" w:rsidRDefault="00F041D4" w:rsidP="00F041D4">
      <w:pPr>
        <w:tabs>
          <w:tab w:val="left" w:pos="2160"/>
        </w:tabs>
        <w:spacing w:before="120" w:after="120" w:line="380" w:lineRule="exact"/>
        <w:ind w:left="1080" w:hanging="533"/>
        <w:jc w:val="both"/>
        <w:rPr>
          <w:rFonts w:ascii="Arial" w:eastAsia="Arial Unicode MS" w:hAnsi="Arial" w:cs="Arial Unicode MS"/>
          <w:sz w:val="22"/>
          <w:szCs w:val="22"/>
        </w:rPr>
      </w:pPr>
      <w:r w:rsidRPr="0026715E">
        <w:rPr>
          <w:rFonts w:ascii="Arial" w:eastAsia="Arial Unicode MS" w:hAnsi="Arial" w:cs="Arial Unicode MS"/>
          <w:sz w:val="22"/>
          <w:szCs w:val="22"/>
        </w:rPr>
        <w:t>-</w:t>
      </w:r>
      <w:r w:rsidRPr="0026715E">
        <w:rPr>
          <w:rFonts w:ascii="Arial" w:eastAsia="Arial Unicode MS" w:hAnsi="Arial" w:cs="Arial Unicode MS"/>
          <w:sz w:val="22"/>
          <w:szCs w:val="22"/>
        </w:rPr>
        <w:tab/>
        <w:t xml:space="preserve">The </w:t>
      </w:r>
      <w:r w:rsidRPr="0026715E">
        <w:rPr>
          <w:rFonts w:ascii="Arial" w:hAnsi="Arial"/>
          <w:sz w:val="22"/>
          <w:szCs w:val="22"/>
        </w:rPr>
        <w:t>construction service segment</w:t>
      </w:r>
    </w:p>
    <w:p w:rsidR="0071358C" w:rsidRPr="0026715E" w:rsidRDefault="0071358C" w:rsidP="0071358C">
      <w:pPr>
        <w:tabs>
          <w:tab w:val="left" w:pos="2160"/>
        </w:tabs>
        <w:spacing w:before="120" w:after="120" w:line="380" w:lineRule="exact"/>
        <w:ind w:left="1080" w:hanging="533"/>
        <w:jc w:val="both"/>
        <w:rPr>
          <w:rFonts w:ascii="Arial" w:eastAsia="Arial Unicode MS" w:hAnsi="Arial" w:cs="Arial Unicode MS"/>
          <w:sz w:val="22"/>
          <w:szCs w:val="22"/>
        </w:rPr>
      </w:pPr>
      <w:r w:rsidRPr="0026715E">
        <w:rPr>
          <w:rFonts w:ascii="Arial" w:eastAsia="Arial Unicode MS" w:hAnsi="Arial" w:cs="Arial Unicode MS"/>
          <w:sz w:val="22"/>
          <w:szCs w:val="22"/>
        </w:rPr>
        <w:lastRenderedPageBreak/>
        <w:t>-</w:t>
      </w:r>
      <w:r w:rsidRPr="0026715E">
        <w:rPr>
          <w:rFonts w:ascii="Arial" w:eastAsia="Arial Unicode MS" w:hAnsi="Arial" w:cs="Arial Unicode MS"/>
          <w:sz w:val="22"/>
          <w:szCs w:val="22"/>
        </w:rPr>
        <w:tab/>
      </w:r>
      <w:r w:rsidR="004D3A3A">
        <w:rPr>
          <w:rFonts w:ascii="Arial" w:eastAsia="Arial Unicode MS" w:hAnsi="Arial" w:cs="Arial Unicode MS"/>
          <w:sz w:val="22"/>
          <w:szCs w:val="22"/>
        </w:rPr>
        <w:t>O</w:t>
      </w:r>
      <w:r w:rsidRPr="0026715E">
        <w:rPr>
          <w:rFonts w:ascii="Arial" w:eastAsia="Arial Unicode MS" w:hAnsi="Arial" w:cs="Arial Unicode MS"/>
          <w:sz w:val="22"/>
          <w:szCs w:val="22"/>
        </w:rPr>
        <w:t>ther segments, which include services relating to car racetrack, real estate brokerage, sale of food and beverages, sport club member service, construction service, among other things.</w:t>
      </w:r>
    </w:p>
    <w:p w:rsidR="009C7A15" w:rsidRPr="0026715E" w:rsidRDefault="009C7A15" w:rsidP="00232AE7">
      <w:pPr>
        <w:spacing w:before="120" w:after="120" w:line="380" w:lineRule="exact"/>
        <w:ind w:left="540"/>
        <w:jc w:val="both"/>
        <w:rPr>
          <w:rFonts w:ascii="Arial" w:eastAsia="Arial Unicode MS" w:hAnsi="Arial" w:cs="Arial"/>
          <w:sz w:val="22"/>
          <w:szCs w:val="22"/>
        </w:rPr>
      </w:pPr>
      <w:r w:rsidRPr="0026715E">
        <w:rPr>
          <w:rFonts w:ascii="Arial" w:eastAsia="Arial Unicode MS" w:hAnsi="Arial" w:cs="Arial"/>
          <w:sz w:val="22"/>
          <w:szCs w:val="22"/>
        </w:rPr>
        <w:t>No operating segments have been aggregated to form the above reportable operating segments.</w:t>
      </w:r>
    </w:p>
    <w:p w:rsidR="009C7A15" w:rsidRPr="0026715E" w:rsidRDefault="009C7A15" w:rsidP="00C460D6">
      <w:pPr>
        <w:tabs>
          <w:tab w:val="left" w:pos="2160"/>
          <w:tab w:val="right" w:pos="7280"/>
          <w:tab w:val="right" w:pos="8540"/>
        </w:tabs>
        <w:spacing w:before="120" w:after="120" w:line="360" w:lineRule="exact"/>
        <w:ind w:left="540"/>
        <w:jc w:val="thaiDistribute"/>
        <w:rPr>
          <w:rFonts w:ascii="Arial" w:hAnsi="Arial"/>
          <w:sz w:val="22"/>
          <w:szCs w:val="22"/>
          <w:cs/>
        </w:rPr>
      </w:pPr>
      <w:r w:rsidRPr="0026715E">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r w:rsidR="00A46B6F" w:rsidRPr="0026715E">
        <w:rPr>
          <w:rFonts w:ascii="Arial" w:hAnsi="Arial"/>
          <w:sz w:val="22"/>
          <w:szCs w:val="22"/>
        </w:rPr>
        <w:t>However, the Company’s and its subsidiaries’ financing activities, which give rise to finance cost and finance income, and income taxes are managed on a Group basis. Therefore these income and expenses are not allocated to operating segments.</w:t>
      </w:r>
    </w:p>
    <w:p w:rsidR="009C7A15" w:rsidRPr="0026715E" w:rsidRDefault="009C7A15" w:rsidP="00C460D6">
      <w:pPr>
        <w:tabs>
          <w:tab w:val="left" w:pos="2160"/>
          <w:tab w:val="right" w:pos="7280"/>
          <w:tab w:val="right" w:pos="8540"/>
        </w:tabs>
        <w:spacing w:before="120" w:after="120" w:line="360" w:lineRule="exact"/>
        <w:ind w:left="540"/>
        <w:jc w:val="thaiDistribute"/>
        <w:rPr>
          <w:rFonts w:ascii="Arial" w:hAnsi="Arial"/>
          <w:sz w:val="22"/>
          <w:szCs w:val="22"/>
          <w:cs/>
        </w:rPr>
      </w:pPr>
      <w:r w:rsidRPr="0026715E">
        <w:rPr>
          <w:rFonts w:ascii="Arial" w:hAnsi="Arial"/>
          <w:sz w:val="22"/>
          <w:szCs w:val="22"/>
        </w:rPr>
        <w:t>The basis of accounting for any transactions between reportable segments is consistent with that for third party transactions.</w:t>
      </w:r>
    </w:p>
    <w:p w:rsidR="009C7A15" w:rsidRPr="0026715E" w:rsidRDefault="009C7A15" w:rsidP="00C460D6">
      <w:pPr>
        <w:tabs>
          <w:tab w:val="left" w:pos="2160"/>
          <w:tab w:val="right" w:pos="7280"/>
          <w:tab w:val="right" w:pos="8540"/>
        </w:tabs>
        <w:spacing w:before="120" w:after="120" w:line="360" w:lineRule="exact"/>
        <w:ind w:left="540"/>
        <w:jc w:val="thaiDistribute"/>
        <w:rPr>
          <w:rFonts w:ascii="Arial" w:hAnsi="Arial"/>
          <w:sz w:val="22"/>
          <w:szCs w:val="22"/>
        </w:rPr>
      </w:pPr>
      <w:r w:rsidRPr="0026715E">
        <w:rPr>
          <w:rFonts w:ascii="Arial" w:hAnsi="Arial"/>
          <w:sz w:val="22"/>
          <w:szCs w:val="22"/>
        </w:rPr>
        <w:t>The following</w:t>
      </w:r>
      <w:r w:rsidR="00BF2A70">
        <w:rPr>
          <w:rFonts w:ascii="Arial" w:hAnsi="Arial"/>
          <w:sz w:val="22"/>
          <w:szCs w:val="22"/>
        </w:rPr>
        <w:t xml:space="preserve"> tables present revenue, profit and</w:t>
      </w:r>
      <w:r w:rsidR="003C14DF" w:rsidRPr="0026715E">
        <w:rPr>
          <w:rFonts w:ascii="Arial" w:hAnsi="Arial"/>
          <w:sz w:val="22"/>
          <w:szCs w:val="22"/>
        </w:rPr>
        <w:t xml:space="preserve"> </w:t>
      </w:r>
      <w:r w:rsidRPr="0026715E">
        <w:rPr>
          <w:rFonts w:ascii="Arial" w:hAnsi="Arial"/>
          <w:sz w:val="22"/>
          <w:szCs w:val="22"/>
        </w:rPr>
        <w:t>total assets</w:t>
      </w:r>
      <w:r w:rsidR="003C14DF" w:rsidRPr="0026715E">
        <w:rPr>
          <w:rFonts w:ascii="Arial" w:hAnsi="Arial"/>
          <w:sz w:val="22"/>
          <w:szCs w:val="22"/>
        </w:rPr>
        <w:t xml:space="preserve"> </w:t>
      </w:r>
      <w:r w:rsidRPr="0026715E">
        <w:rPr>
          <w:rFonts w:ascii="Arial" w:hAnsi="Arial"/>
          <w:sz w:val="22"/>
          <w:szCs w:val="22"/>
        </w:rPr>
        <w:t>information regarding the Company</w:t>
      </w:r>
      <w:r w:rsidR="00D5322D" w:rsidRPr="0026715E">
        <w:rPr>
          <w:rFonts w:ascii="Arial" w:hAnsi="Arial"/>
          <w:sz w:val="22"/>
          <w:szCs w:val="22"/>
        </w:rPr>
        <w:t>’s</w:t>
      </w:r>
      <w:r w:rsidR="007448AB">
        <w:rPr>
          <w:rFonts w:ascii="Arial" w:hAnsi="Arial"/>
          <w:sz w:val="22"/>
          <w:szCs w:val="22"/>
        </w:rPr>
        <w:t xml:space="preserve">, </w:t>
      </w:r>
      <w:r w:rsidRPr="0026715E">
        <w:rPr>
          <w:rFonts w:ascii="Arial" w:hAnsi="Arial"/>
          <w:sz w:val="22"/>
          <w:szCs w:val="22"/>
        </w:rPr>
        <w:t>its subsidiaries’</w:t>
      </w:r>
      <w:r w:rsidR="00035FA8">
        <w:rPr>
          <w:rFonts w:ascii="Arial" w:hAnsi="Arial"/>
          <w:sz w:val="22"/>
          <w:szCs w:val="22"/>
        </w:rPr>
        <w:t>, and joint ventures’</w:t>
      </w:r>
      <w:r w:rsidRPr="0026715E">
        <w:rPr>
          <w:rFonts w:ascii="Arial" w:hAnsi="Arial"/>
          <w:sz w:val="22"/>
          <w:szCs w:val="22"/>
        </w:rPr>
        <w:t xml:space="preserve"> operating segments for the year</w:t>
      </w:r>
      <w:r w:rsidR="004C0213">
        <w:rPr>
          <w:rFonts w:ascii="Arial" w:hAnsi="Arial"/>
          <w:sz w:val="22"/>
          <w:szCs w:val="22"/>
        </w:rPr>
        <w:t>s</w:t>
      </w:r>
      <w:r w:rsidRPr="0026715E">
        <w:rPr>
          <w:rFonts w:ascii="Arial" w:hAnsi="Arial"/>
          <w:sz w:val="22"/>
          <w:szCs w:val="22"/>
        </w:rPr>
        <w:t xml:space="preserve"> ended 31 December </w:t>
      </w:r>
      <w:r w:rsidR="00E771A4">
        <w:rPr>
          <w:rFonts w:ascii="Arial" w:hAnsi="Arial"/>
          <w:sz w:val="22"/>
          <w:szCs w:val="22"/>
        </w:rPr>
        <w:t>2016</w:t>
      </w:r>
      <w:r w:rsidRPr="0026715E">
        <w:rPr>
          <w:rFonts w:ascii="Arial" w:hAnsi="Arial"/>
          <w:sz w:val="22"/>
          <w:szCs w:val="22"/>
        </w:rPr>
        <w:t xml:space="preserve"> and </w:t>
      </w:r>
      <w:r w:rsidR="00E771A4">
        <w:rPr>
          <w:rFonts w:ascii="Arial" w:hAnsi="Arial"/>
          <w:sz w:val="22"/>
          <w:szCs w:val="22"/>
        </w:rPr>
        <w:t>2015</w:t>
      </w:r>
      <w:r w:rsidRPr="0026715E">
        <w:rPr>
          <w:rFonts w:ascii="Arial" w:hAnsi="Arial"/>
          <w:sz w:val="22"/>
          <w:szCs w:val="22"/>
        </w:rPr>
        <w:t xml:space="preserve">, respectively. </w:t>
      </w:r>
    </w:p>
    <w:p w:rsidR="004C0213" w:rsidRPr="00AE172C" w:rsidRDefault="004C0213" w:rsidP="004C0213">
      <w:pPr>
        <w:tabs>
          <w:tab w:val="left" w:pos="2160"/>
          <w:tab w:val="right" w:pos="7200"/>
          <w:tab w:val="right" w:pos="8540"/>
        </w:tabs>
        <w:spacing w:before="120" w:after="120" w:line="380" w:lineRule="exact"/>
        <w:ind w:left="540" w:hanging="540"/>
        <w:jc w:val="both"/>
        <w:rPr>
          <w:rFonts w:ascii="Arial" w:hAnsi="Arial" w:cs="Arial"/>
          <w:sz w:val="22"/>
          <w:szCs w:val="22"/>
        </w:rPr>
        <w:sectPr w:rsidR="004C0213" w:rsidRPr="00AE172C" w:rsidSect="00DF23A9">
          <w:headerReference w:type="default" r:id="rId9"/>
          <w:footerReference w:type="default" r:id="rId10"/>
          <w:pgSz w:w="11909" w:h="16834" w:code="9"/>
          <w:pgMar w:top="1296" w:right="1080" w:bottom="1080" w:left="1800" w:header="720" w:footer="720" w:gutter="0"/>
          <w:cols w:space="720"/>
          <w:docGrid w:linePitch="360"/>
        </w:sectPr>
      </w:pPr>
    </w:p>
    <w:tbl>
      <w:tblPr>
        <w:tblW w:w="14670" w:type="dxa"/>
        <w:tblInd w:w="288" w:type="dxa"/>
        <w:tblLayout w:type="fixed"/>
        <w:tblLook w:val="0000" w:firstRow="0" w:lastRow="0" w:firstColumn="0" w:lastColumn="0" w:noHBand="0" w:noVBand="0"/>
      </w:tblPr>
      <w:tblGrid>
        <w:gridCol w:w="3060"/>
        <w:gridCol w:w="1350"/>
        <w:gridCol w:w="990"/>
        <w:gridCol w:w="990"/>
        <w:gridCol w:w="1350"/>
        <w:gridCol w:w="1350"/>
        <w:gridCol w:w="1260"/>
        <w:gridCol w:w="1350"/>
        <w:gridCol w:w="1440"/>
        <w:gridCol w:w="1530"/>
      </w:tblGrid>
      <w:tr w:rsidR="004C0213" w:rsidRPr="00AE172C" w:rsidTr="00550004">
        <w:tc>
          <w:tcPr>
            <w:tcW w:w="3060" w:type="dxa"/>
            <w:vAlign w:val="bottom"/>
          </w:tcPr>
          <w:p w:rsidR="004C0213" w:rsidRPr="00AE172C" w:rsidRDefault="004C0213" w:rsidP="00550004">
            <w:pPr>
              <w:tabs>
                <w:tab w:val="left" w:pos="2880"/>
                <w:tab w:val="right" w:pos="5040"/>
                <w:tab w:val="right" w:pos="6390"/>
                <w:tab w:val="right" w:pos="8190"/>
              </w:tabs>
              <w:spacing w:after="120" w:line="280" w:lineRule="exact"/>
              <w:ind w:left="58" w:right="-108" w:hanging="17"/>
              <w:jc w:val="right"/>
              <w:rPr>
                <w:rFonts w:ascii="Arial" w:hAnsi="Arial" w:cs="Arial"/>
                <w:sz w:val="18"/>
                <w:szCs w:val="18"/>
              </w:rPr>
            </w:pPr>
          </w:p>
        </w:tc>
        <w:tc>
          <w:tcPr>
            <w:tcW w:w="1350" w:type="dxa"/>
          </w:tcPr>
          <w:p w:rsidR="004C0213" w:rsidRPr="00AE172C" w:rsidRDefault="004C0213" w:rsidP="00550004">
            <w:pPr>
              <w:tabs>
                <w:tab w:val="left" w:pos="2880"/>
                <w:tab w:val="right" w:pos="5040"/>
                <w:tab w:val="right" w:pos="6390"/>
                <w:tab w:val="right" w:pos="8190"/>
              </w:tabs>
              <w:spacing w:after="120" w:line="280" w:lineRule="exact"/>
              <w:ind w:left="-18"/>
              <w:jc w:val="right"/>
              <w:rPr>
                <w:rFonts w:ascii="Arial" w:hAnsi="Arial" w:cs="Arial"/>
                <w:sz w:val="18"/>
                <w:szCs w:val="18"/>
              </w:rPr>
            </w:pPr>
          </w:p>
        </w:tc>
        <w:tc>
          <w:tcPr>
            <w:tcW w:w="990" w:type="dxa"/>
          </w:tcPr>
          <w:p w:rsidR="004C0213" w:rsidRPr="00AE172C" w:rsidRDefault="004C0213" w:rsidP="00550004">
            <w:pPr>
              <w:tabs>
                <w:tab w:val="left" w:pos="2880"/>
                <w:tab w:val="right" w:pos="5040"/>
                <w:tab w:val="right" w:pos="6390"/>
                <w:tab w:val="right" w:pos="8190"/>
              </w:tabs>
              <w:spacing w:after="120" w:line="280" w:lineRule="exact"/>
              <w:ind w:left="-18"/>
              <w:jc w:val="right"/>
              <w:rPr>
                <w:rFonts w:ascii="Arial" w:hAnsi="Arial" w:cs="Arial"/>
                <w:sz w:val="18"/>
                <w:szCs w:val="18"/>
              </w:rPr>
            </w:pPr>
          </w:p>
        </w:tc>
        <w:tc>
          <w:tcPr>
            <w:tcW w:w="990" w:type="dxa"/>
          </w:tcPr>
          <w:p w:rsidR="004C0213" w:rsidRPr="00AE172C" w:rsidRDefault="004C0213" w:rsidP="00550004">
            <w:pPr>
              <w:tabs>
                <w:tab w:val="left" w:pos="2880"/>
                <w:tab w:val="right" w:pos="5040"/>
                <w:tab w:val="right" w:pos="6390"/>
                <w:tab w:val="right" w:pos="8190"/>
              </w:tabs>
              <w:spacing w:after="120" w:line="280" w:lineRule="exact"/>
              <w:ind w:left="-18"/>
              <w:jc w:val="right"/>
              <w:rPr>
                <w:rFonts w:ascii="Arial" w:hAnsi="Arial" w:cs="Arial"/>
                <w:sz w:val="18"/>
                <w:szCs w:val="18"/>
              </w:rPr>
            </w:pPr>
          </w:p>
        </w:tc>
        <w:tc>
          <w:tcPr>
            <w:tcW w:w="8280" w:type="dxa"/>
            <w:gridSpan w:val="6"/>
            <w:vAlign w:val="bottom"/>
          </w:tcPr>
          <w:p w:rsidR="004C0213" w:rsidRPr="00AE172C" w:rsidRDefault="004C0213" w:rsidP="00550004">
            <w:pPr>
              <w:tabs>
                <w:tab w:val="left" w:pos="2880"/>
                <w:tab w:val="right" w:pos="5040"/>
                <w:tab w:val="right" w:pos="6390"/>
                <w:tab w:val="right" w:pos="8190"/>
              </w:tabs>
              <w:spacing w:after="120" w:line="280" w:lineRule="exact"/>
              <w:ind w:left="-18"/>
              <w:jc w:val="right"/>
              <w:rPr>
                <w:rFonts w:ascii="Arial" w:hAnsi="Arial" w:cs="Arial"/>
                <w:sz w:val="18"/>
                <w:szCs w:val="18"/>
              </w:rPr>
            </w:pPr>
            <w:r w:rsidRPr="00AE172C">
              <w:rPr>
                <w:rFonts w:ascii="Arial" w:hAnsi="Arial" w:cs="Arial"/>
                <w:sz w:val="18"/>
                <w:szCs w:val="18"/>
              </w:rPr>
              <w:t xml:space="preserve"> (Unit</w:t>
            </w:r>
            <w:r w:rsidRPr="00AE172C">
              <w:rPr>
                <w:rFonts w:ascii="Arial" w:hAnsi="Arial" w:cs="Arial"/>
                <w:sz w:val="18"/>
                <w:szCs w:val="18"/>
                <w:cs/>
              </w:rPr>
              <w:t>:</w:t>
            </w:r>
            <w:r w:rsidRPr="00AE172C">
              <w:rPr>
                <w:rFonts w:ascii="Arial" w:hAnsi="Arial" w:cs="Arial"/>
                <w:sz w:val="18"/>
                <w:szCs w:val="18"/>
              </w:rPr>
              <w:t xml:space="preserve"> Million Baht)</w:t>
            </w:r>
          </w:p>
        </w:tc>
      </w:tr>
      <w:tr w:rsidR="004C0213" w:rsidRPr="00AE172C" w:rsidTr="00550004">
        <w:tc>
          <w:tcPr>
            <w:tcW w:w="3060" w:type="dxa"/>
            <w:vAlign w:val="bottom"/>
          </w:tcPr>
          <w:p w:rsidR="004C0213" w:rsidRPr="00AE172C" w:rsidRDefault="004C0213" w:rsidP="00550004">
            <w:pPr>
              <w:tabs>
                <w:tab w:val="left" w:pos="2880"/>
                <w:tab w:val="right" w:pos="5040"/>
                <w:tab w:val="right" w:pos="6390"/>
                <w:tab w:val="right" w:pos="8190"/>
              </w:tabs>
              <w:spacing w:line="280" w:lineRule="exact"/>
              <w:ind w:left="58" w:right="-43" w:hanging="17"/>
              <w:jc w:val="center"/>
              <w:rPr>
                <w:rFonts w:ascii="Arial" w:hAnsi="Arial" w:cs="Arial"/>
                <w:sz w:val="18"/>
                <w:szCs w:val="18"/>
                <w:cs/>
              </w:rPr>
            </w:pPr>
          </w:p>
        </w:tc>
        <w:tc>
          <w:tcPr>
            <w:tcW w:w="11610" w:type="dxa"/>
            <w:gridSpan w:val="9"/>
          </w:tcPr>
          <w:p w:rsidR="004C0213" w:rsidRPr="00AE172C" w:rsidRDefault="004C0213" w:rsidP="00381D6E">
            <w:pPr>
              <w:pBdr>
                <w:bottom w:val="single" w:sz="4" w:space="1" w:color="auto"/>
              </w:pBdr>
              <w:spacing w:line="280" w:lineRule="exact"/>
              <w:ind w:left="-18"/>
              <w:jc w:val="center"/>
              <w:rPr>
                <w:rFonts w:ascii="Arial" w:hAnsi="Arial" w:cs="Arial"/>
                <w:sz w:val="18"/>
                <w:szCs w:val="18"/>
                <w:cs/>
              </w:rPr>
            </w:pPr>
            <w:r w:rsidRPr="00AE172C">
              <w:rPr>
                <w:rFonts w:ascii="Arial" w:hAnsi="Arial" w:cs="Arial"/>
                <w:sz w:val="18"/>
                <w:szCs w:val="18"/>
              </w:rPr>
              <w:t xml:space="preserve">For the </w:t>
            </w:r>
            <w:r w:rsidR="00381D6E">
              <w:rPr>
                <w:rFonts w:ascii="Arial" w:hAnsi="Arial" w:cs="Arial"/>
                <w:sz w:val="18"/>
                <w:szCs w:val="18"/>
              </w:rPr>
              <w:t>year ended 31 December 2016</w:t>
            </w:r>
          </w:p>
        </w:tc>
      </w:tr>
      <w:tr w:rsidR="004C0213" w:rsidRPr="00AE172C" w:rsidTr="00550004">
        <w:tc>
          <w:tcPr>
            <w:tcW w:w="3060" w:type="dxa"/>
            <w:vAlign w:val="bottom"/>
          </w:tcPr>
          <w:p w:rsidR="004C0213" w:rsidRPr="00AE172C" w:rsidRDefault="004C0213" w:rsidP="00550004">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50" w:type="dxa"/>
          </w:tcPr>
          <w:p w:rsidR="004C0213" w:rsidRPr="00AE172C" w:rsidRDefault="004C0213" w:rsidP="00550004">
            <w:pPr>
              <w:spacing w:line="280" w:lineRule="exact"/>
              <w:jc w:val="center"/>
              <w:rPr>
                <w:rFonts w:ascii="Arial" w:hAnsi="Arial" w:cs="Arial"/>
                <w:sz w:val="18"/>
                <w:szCs w:val="18"/>
              </w:rPr>
            </w:pPr>
          </w:p>
        </w:tc>
        <w:tc>
          <w:tcPr>
            <w:tcW w:w="990" w:type="dxa"/>
          </w:tcPr>
          <w:p w:rsidR="004C0213" w:rsidRPr="00AE172C" w:rsidRDefault="004C0213" w:rsidP="00550004">
            <w:pPr>
              <w:spacing w:line="280" w:lineRule="exact"/>
              <w:jc w:val="center"/>
              <w:rPr>
                <w:rFonts w:ascii="Arial" w:hAnsi="Arial" w:cs="Arial"/>
                <w:sz w:val="18"/>
                <w:szCs w:val="18"/>
              </w:rPr>
            </w:pPr>
          </w:p>
        </w:tc>
        <w:tc>
          <w:tcPr>
            <w:tcW w:w="990" w:type="dxa"/>
            <w:vAlign w:val="bottom"/>
          </w:tcPr>
          <w:p w:rsidR="004C0213" w:rsidRPr="00AE172C" w:rsidRDefault="004C0213" w:rsidP="00550004">
            <w:pPr>
              <w:spacing w:line="280" w:lineRule="exact"/>
              <w:jc w:val="center"/>
              <w:rPr>
                <w:rFonts w:ascii="Arial" w:hAnsi="Arial" w:cs="Arial"/>
                <w:sz w:val="18"/>
                <w:szCs w:val="18"/>
              </w:rPr>
            </w:pPr>
          </w:p>
        </w:tc>
        <w:tc>
          <w:tcPr>
            <w:tcW w:w="1350" w:type="dxa"/>
            <w:vAlign w:val="bottom"/>
          </w:tcPr>
          <w:p w:rsidR="004C0213" w:rsidRPr="00AE172C" w:rsidRDefault="004C0213" w:rsidP="00550004">
            <w:pPr>
              <w:spacing w:line="280" w:lineRule="exact"/>
              <w:jc w:val="center"/>
              <w:rPr>
                <w:rFonts w:ascii="Arial" w:hAnsi="Arial" w:cs="Arial"/>
                <w:sz w:val="18"/>
                <w:szCs w:val="18"/>
              </w:rPr>
            </w:pPr>
            <w:r w:rsidRPr="00AE172C">
              <w:rPr>
                <w:rFonts w:ascii="Arial" w:hAnsi="Arial" w:cs="Arial"/>
                <w:sz w:val="18"/>
                <w:szCs w:val="18"/>
              </w:rPr>
              <w:t>Management</w:t>
            </w:r>
          </w:p>
        </w:tc>
        <w:tc>
          <w:tcPr>
            <w:tcW w:w="1350" w:type="dxa"/>
          </w:tcPr>
          <w:p w:rsidR="004C0213" w:rsidRPr="00AE172C" w:rsidRDefault="004C0213" w:rsidP="00550004">
            <w:pPr>
              <w:spacing w:line="280" w:lineRule="exact"/>
              <w:jc w:val="center"/>
              <w:rPr>
                <w:rFonts w:ascii="Arial" w:hAnsi="Arial" w:cs="Arial"/>
                <w:sz w:val="18"/>
                <w:szCs w:val="18"/>
              </w:rPr>
            </w:pPr>
          </w:p>
        </w:tc>
        <w:tc>
          <w:tcPr>
            <w:tcW w:w="1260" w:type="dxa"/>
            <w:vAlign w:val="bottom"/>
          </w:tcPr>
          <w:p w:rsidR="004C0213" w:rsidRPr="00AE172C" w:rsidRDefault="004C0213" w:rsidP="00550004">
            <w:pPr>
              <w:spacing w:line="280" w:lineRule="exact"/>
              <w:jc w:val="center"/>
              <w:rPr>
                <w:rFonts w:ascii="Arial" w:hAnsi="Arial" w:cs="Arial"/>
                <w:sz w:val="18"/>
                <w:szCs w:val="18"/>
                <w:cs/>
              </w:rPr>
            </w:pPr>
          </w:p>
        </w:tc>
        <w:tc>
          <w:tcPr>
            <w:tcW w:w="1350" w:type="dxa"/>
            <w:vAlign w:val="bottom"/>
          </w:tcPr>
          <w:p w:rsidR="004C0213" w:rsidRPr="00AE172C" w:rsidRDefault="004C0213" w:rsidP="00550004">
            <w:pPr>
              <w:spacing w:line="280" w:lineRule="exact"/>
              <w:jc w:val="center"/>
              <w:rPr>
                <w:rFonts w:ascii="Arial" w:hAnsi="Arial" w:cs="Arial"/>
                <w:sz w:val="18"/>
                <w:szCs w:val="18"/>
                <w:cs/>
              </w:rPr>
            </w:pPr>
          </w:p>
        </w:tc>
        <w:tc>
          <w:tcPr>
            <w:tcW w:w="1440" w:type="dxa"/>
            <w:vAlign w:val="bottom"/>
          </w:tcPr>
          <w:p w:rsidR="004C0213" w:rsidRPr="00AE172C" w:rsidRDefault="004C0213" w:rsidP="00550004">
            <w:pPr>
              <w:spacing w:line="280" w:lineRule="exact"/>
              <w:jc w:val="center"/>
              <w:rPr>
                <w:rFonts w:ascii="Arial" w:hAnsi="Arial" w:cs="Arial"/>
                <w:sz w:val="18"/>
                <w:szCs w:val="18"/>
              </w:rPr>
            </w:pPr>
          </w:p>
        </w:tc>
        <w:tc>
          <w:tcPr>
            <w:tcW w:w="1530" w:type="dxa"/>
            <w:vAlign w:val="bottom"/>
          </w:tcPr>
          <w:p w:rsidR="004C0213" w:rsidRPr="00AE172C" w:rsidRDefault="004C0213" w:rsidP="00550004">
            <w:pPr>
              <w:spacing w:line="280" w:lineRule="exact"/>
              <w:jc w:val="center"/>
              <w:rPr>
                <w:rFonts w:ascii="Arial" w:hAnsi="Arial" w:cs="Arial"/>
                <w:sz w:val="18"/>
                <w:szCs w:val="18"/>
              </w:rPr>
            </w:pPr>
          </w:p>
        </w:tc>
      </w:tr>
      <w:tr w:rsidR="004C0213" w:rsidRPr="00AE172C" w:rsidTr="00550004">
        <w:tc>
          <w:tcPr>
            <w:tcW w:w="3060" w:type="dxa"/>
            <w:vAlign w:val="bottom"/>
          </w:tcPr>
          <w:p w:rsidR="004C0213" w:rsidRPr="00AE172C" w:rsidRDefault="004C0213" w:rsidP="00550004">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50" w:type="dxa"/>
          </w:tcPr>
          <w:p w:rsidR="004C0213" w:rsidRPr="00AE172C" w:rsidRDefault="004C0213" w:rsidP="00550004">
            <w:pPr>
              <w:spacing w:line="280" w:lineRule="exact"/>
              <w:jc w:val="center"/>
              <w:rPr>
                <w:rFonts w:ascii="Arial" w:hAnsi="Arial" w:cs="Arial"/>
                <w:sz w:val="18"/>
                <w:szCs w:val="18"/>
              </w:rPr>
            </w:pPr>
          </w:p>
        </w:tc>
        <w:tc>
          <w:tcPr>
            <w:tcW w:w="990" w:type="dxa"/>
          </w:tcPr>
          <w:p w:rsidR="004C0213" w:rsidRPr="00AE172C" w:rsidRDefault="004C0213" w:rsidP="00550004">
            <w:pPr>
              <w:spacing w:line="280" w:lineRule="exact"/>
              <w:jc w:val="center"/>
              <w:rPr>
                <w:rFonts w:ascii="Arial" w:hAnsi="Arial" w:cs="Arial"/>
                <w:sz w:val="18"/>
                <w:szCs w:val="18"/>
              </w:rPr>
            </w:pPr>
          </w:p>
        </w:tc>
        <w:tc>
          <w:tcPr>
            <w:tcW w:w="990" w:type="dxa"/>
            <w:vAlign w:val="bottom"/>
          </w:tcPr>
          <w:p w:rsidR="004C0213" w:rsidRPr="00AE172C" w:rsidRDefault="004C0213" w:rsidP="00550004">
            <w:pPr>
              <w:spacing w:line="280" w:lineRule="exact"/>
              <w:jc w:val="center"/>
              <w:rPr>
                <w:rFonts w:ascii="Arial" w:hAnsi="Arial" w:cs="Arial"/>
                <w:sz w:val="18"/>
                <w:szCs w:val="18"/>
              </w:rPr>
            </w:pPr>
          </w:p>
        </w:tc>
        <w:tc>
          <w:tcPr>
            <w:tcW w:w="1350" w:type="dxa"/>
            <w:vAlign w:val="bottom"/>
          </w:tcPr>
          <w:p w:rsidR="004C0213" w:rsidRPr="00AE172C" w:rsidRDefault="004C0213" w:rsidP="00550004">
            <w:pPr>
              <w:spacing w:line="280" w:lineRule="exact"/>
              <w:jc w:val="center"/>
              <w:rPr>
                <w:rFonts w:ascii="Arial" w:hAnsi="Arial" w:cs="Arial"/>
                <w:sz w:val="18"/>
                <w:szCs w:val="18"/>
              </w:rPr>
            </w:pPr>
            <w:r w:rsidRPr="00AE172C">
              <w:rPr>
                <w:rFonts w:ascii="Arial" w:hAnsi="Arial" w:cs="Arial"/>
                <w:sz w:val="18"/>
                <w:szCs w:val="18"/>
              </w:rPr>
              <w:t xml:space="preserve">of real estate </w:t>
            </w:r>
          </w:p>
        </w:tc>
        <w:tc>
          <w:tcPr>
            <w:tcW w:w="1350" w:type="dxa"/>
          </w:tcPr>
          <w:p w:rsidR="004C0213" w:rsidRPr="00AE172C" w:rsidRDefault="004C0213" w:rsidP="00550004">
            <w:pPr>
              <w:spacing w:line="280" w:lineRule="exact"/>
              <w:jc w:val="center"/>
              <w:rPr>
                <w:rFonts w:ascii="Arial" w:hAnsi="Arial" w:cs="Arial"/>
                <w:sz w:val="18"/>
                <w:szCs w:val="18"/>
              </w:rPr>
            </w:pPr>
          </w:p>
        </w:tc>
        <w:tc>
          <w:tcPr>
            <w:tcW w:w="1260" w:type="dxa"/>
            <w:vAlign w:val="bottom"/>
          </w:tcPr>
          <w:p w:rsidR="004C0213" w:rsidRPr="00AE172C" w:rsidRDefault="004C0213" w:rsidP="00550004">
            <w:pPr>
              <w:spacing w:line="280" w:lineRule="exact"/>
              <w:jc w:val="center"/>
              <w:rPr>
                <w:rFonts w:ascii="Arial" w:hAnsi="Arial" w:cs="Arial"/>
                <w:sz w:val="18"/>
                <w:szCs w:val="18"/>
              </w:rPr>
            </w:pPr>
          </w:p>
        </w:tc>
        <w:tc>
          <w:tcPr>
            <w:tcW w:w="1350" w:type="dxa"/>
            <w:vAlign w:val="bottom"/>
          </w:tcPr>
          <w:p w:rsidR="004C0213" w:rsidRPr="00AE172C" w:rsidRDefault="004C0213" w:rsidP="00550004">
            <w:pPr>
              <w:spacing w:line="280" w:lineRule="exact"/>
              <w:jc w:val="center"/>
              <w:rPr>
                <w:rFonts w:ascii="Arial" w:hAnsi="Arial" w:cs="Arial"/>
                <w:sz w:val="18"/>
                <w:szCs w:val="18"/>
                <w:cs/>
              </w:rPr>
            </w:pPr>
          </w:p>
        </w:tc>
        <w:tc>
          <w:tcPr>
            <w:tcW w:w="1440" w:type="dxa"/>
            <w:vAlign w:val="bottom"/>
          </w:tcPr>
          <w:p w:rsidR="004C0213" w:rsidRPr="00AE172C" w:rsidRDefault="004C0213" w:rsidP="00550004">
            <w:pPr>
              <w:spacing w:line="280" w:lineRule="exact"/>
              <w:jc w:val="center"/>
              <w:rPr>
                <w:rFonts w:ascii="Arial" w:hAnsi="Arial" w:cs="Arial"/>
                <w:sz w:val="18"/>
                <w:szCs w:val="18"/>
              </w:rPr>
            </w:pPr>
          </w:p>
        </w:tc>
        <w:tc>
          <w:tcPr>
            <w:tcW w:w="1530" w:type="dxa"/>
            <w:vAlign w:val="bottom"/>
          </w:tcPr>
          <w:p w:rsidR="004C0213" w:rsidRPr="00AE172C" w:rsidRDefault="004C0213" w:rsidP="00550004">
            <w:pPr>
              <w:spacing w:line="280" w:lineRule="exact"/>
              <w:jc w:val="center"/>
              <w:rPr>
                <w:rFonts w:ascii="Arial" w:hAnsi="Arial" w:cs="Arial"/>
                <w:sz w:val="18"/>
                <w:szCs w:val="18"/>
              </w:rPr>
            </w:pPr>
          </w:p>
        </w:tc>
      </w:tr>
      <w:tr w:rsidR="004C0213" w:rsidRPr="00AE172C" w:rsidTr="00550004">
        <w:tc>
          <w:tcPr>
            <w:tcW w:w="3060" w:type="dxa"/>
            <w:vAlign w:val="bottom"/>
          </w:tcPr>
          <w:p w:rsidR="004C0213" w:rsidRPr="00AE172C" w:rsidRDefault="004C0213" w:rsidP="00550004">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3330" w:type="dxa"/>
            <w:gridSpan w:val="3"/>
          </w:tcPr>
          <w:p w:rsidR="004C0213" w:rsidRPr="00AE172C" w:rsidRDefault="004C0213" w:rsidP="00550004">
            <w:pPr>
              <w:pBdr>
                <w:bottom w:val="single" w:sz="4" w:space="1" w:color="auto"/>
              </w:pBdr>
              <w:spacing w:line="280" w:lineRule="exact"/>
              <w:jc w:val="center"/>
              <w:rPr>
                <w:rFonts w:ascii="Arial" w:hAnsi="Arial" w:cs="Arial"/>
                <w:sz w:val="18"/>
                <w:szCs w:val="18"/>
              </w:rPr>
            </w:pPr>
            <w:r w:rsidRPr="00AE172C">
              <w:rPr>
                <w:rFonts w:ascii="Arial" w:hAnsi="Arial" w:cs="Arial"/>
                <w:sz w:val="18"/>
                <w:szCs w:val="18"/>
              </w:rPr>
              <w:t>Real estate segment</w:t>
            </w:r>
          </w:p>
        </w:tc>
        <w:tc>
          <w:tcPr>
            <w:tcW w:w="1350" w:type="dxa"/>
            <w:vAlign w:val="bottom"/>
          </w:tcPr>
          <w:p w:rsidR="004C0213" w:rsidRPr="00AE172C" w:rsidRDefault="004C0213" w:rsidP="00550004">
            <w:pPr>
              <w:spacing w:line="280" w:lineRule="exact"/>
              <w:jc w:val="center"/>
              <w:rPr>
                <w:rFonts w:ascii="Arial" w:hAnsi="Arial" w:cs="Arial"/>
                <w:sz w:val="18"/>
                <w:szCs w:val="18"/>
              </w:rPr>
            </w:pPr>
            <w:r w:rsidRPr="00AE172C">
              <w:rPr>
                <w:rFonts w:ascii="Arial" w:hAnsi="Arial" w:cs="Arial"/>
                <w:sz w:val="18"/>
                <w:szCs w:val="18"/>
              </w:rPr>
              <w:t>development</w:t>
            </w:r>
          </w:p>
        </w:tc>
        <w:tc>
          <w:tcPr>
            <w:tcW w:w="1350" w:type="dxa"/>
          </w:tcPr>
          <w:p w:rsidR="004C0213" w:rsidRPr="00AE172C" w:rsidRDefault="004C0213" w:rsidP="00550004">
            <w:pPr>
              <w:spacing w:line="280" w:lineRule="exact"/>
              <w:jc w:val="center"/>
              <w:rPr>
                <w:rFonts w:ascii="Arial" w:hAnsi="Arial" w:cs="Arial"/>
                <w:sz w:val="18"/>
                <w:szCs w:val="18"/>
              </w:rPr>
            </w:pPr>
          </w:p>
        </w:tc>
        <w:tc>
          <w:tcPr>
            <w:tcW w:w="1260" w:type="dxa"/>
            <w:vAlign w:val="bottom"/>
          </w:tcPr>
          <w:p w:rsidR="004C0213" w:rsidRPr="00AE172C" w:rsidRDefault="004C0213" w:rsidP="00550004">
            <w:pPr>
              <w:spacing w:line="280" w:lineRule="exact"/>
              <w:jc w:val="center"/>
              <w:rPr>
                <w:rFonts w:ascii="Arial" w:hAnsi="Arial" w:cs="Arial"/>
                <w:sz w:val="18"/>
                <w:szCs w:val="18"/>
              </w:rPr>
            </w:pPr>
          </w:p>
        </w:tc>
        <w:tc>
          <w:tcPr>
            <w:tcW w:w="1350" w:type="dxa"/>
            <w:vAlign w:val="bottom"/>
          </w:tcPr>
          <w:p w:rsidR="004C0213" w:rsidRPr="00AE172C" w:rsidRDefault="004C0213" w:rsidP="00550004">
            <w:pPr>
              <w:spacing w:line="280" w:lineRule="exact"/>
              <w:jc w:val="center"/>
              <w:rPr>
                <w:rFonts w:ascii="Arial" w:hAnsi="Arial" w:cs="Arial"/>
                <w:sz w:val="18"/>
                <w:szCs w:val="18"/>
                <w:cs/>
              </w:rPr>
            </w:pPr>
            <w:r w:rsidRPr="00AE172C">
              <w:rPr>
                <w:rFonts w:ascii="Arial" w:hAnsi="Arial" w:cs="Arial"/>
                <w:sz w:val="18"/>
                <w:szCs w:val="18"/>
              </w:rPr>
              <w:t xml:space="preserve">Total </w:t>
            </w:r>
          </w:p>
        </w:tc>
        <w:tc>
          <w:tcPr>
            <w:tcW w:w="1440" w:type="dxa"/>
            <w:vAlign w:val="bottom"/>
          </w:tcPr>
          <w:p w:rsidR="004C0213" w:rsidRPr="00AE172C" w:rsidRDefault="004C0213" w:rsidP="00550004">
            <w:pPr>
              <w:spacing w:line="280" w:lineRule="exact"/>
              <w:jc w:val="center"/>
              <w:rPr>
                <w:rFonts w:ascii="Arial" w:hAnsi="Arial" w:cs="Arial"/>
                <w:sz w:val="18"/>
                <w:szCs w:val="18"/>
              </w:rPr>
            </w:pPr>
            <w:r w:rsidRPr="00AE172C">
              <w:rPr>
                <w:rFonts w:ascii="Arial" w:hAnsi="Arial" w:cs="Arial"/>
                <w:sz w:val="18"/>
                <w:szCs w:val="18"/>
              </w:rPr>
              <w:t xml:space="preserve">Adjustments </w:t>
            </w:r>
          </w:p>
        </w:tc>
        <w:tc>
          <w:tcPr>
            <w:tcW w:w="1530" w:type="dxa"/>
            <w:vAlign w:val="bottom"/>
          </w:tcPr>
          <w:p w:rsidR="004C0213" w:rsidRPr="00AE172C" w:rsidRDefault="004C0213" w:rsidP="00550004">
            <w:pPr>
              <w:spacing w:line="280" w:lineRule="exact"/>
              <w:jc w:val="center"/>
              <w:rPr>
                <w:rFonts w:ascii="Arial" w:hAnsi="Arial" w:cs="Arial"/>
                <w:sz w:val="18"/>
                <w:szCs w:val="18"/>
              </w:rPr>
            </w:pPr>
          </w:p>
        </w:tc>
      </w:tr>
      <w:tr w:rsidR="004C0213" w:rsidRPr="00AE172C" w:rsidTr="00550004">
        <w:tc>
          <w:tcPr>
            <w:tcW w:w="3060" w:type="dxa"/>
            <w:vAlign w:val="bottom"/>
          </w:tcPr>
          <w:p w:rsidR="004C0213" w:rsidRPr="00AE172C" w:rsidRDefault="004C0213" w:rsidP="00550004">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50" w:type="dxa"/>
          </w:tcPr>
          <w:p w:rsidR="004C0213" w:rsidRPr="00AE172C" w:rsidRDefault="004C0213" w:rsidP="00550004">
            <w:pPr>
              <w:spacing w:line="280" w:lineRule="exact"/>
              <w:jc w:val="center"/>
              <w:rPr>
                <w:rFonts w:ascii="Arial" w:hAnsi="Arial" w:cs="Arial"/>
                <w:sz w:val="18"/>
                <w:szCs w:val="18"/>
              </w:rPr>
            </w:pPr>
          </w:p>
        </w:tc>
        <w:tc>
          <w:tcPr>
            <w:tcW w:w="990" w:type="dxa"/>
          </w:tcPr>
          <w:p w:rsidR="004C0213" w:rsidRPr="00AE172C" w:rsidRDefault="004C0213" w:rsidP="00550004">
            <w:pPr>
              <w:spacing w:line="280" w:lineRule="exact"/>
              <w:jc w:val="center"/>
              <w:rPr>
                <w:rFonts w:ascii="Arial" w:hAnsi="Arial" w:cs="Arial"/>
                <w:sz w:val="18"/>
                <w:szCs w:val="18"/>
              </w:rPr>
            </w:pPr>
            <w:r w:rsidRPr="00AE172C">
              <w:rPr>
                <w:rFonts w:ascii="Arial" w:hAnsi="Arial" w:cs="Arial"/>
                <w:sz w:val="18"/>
                <w:szCs w:val="18"/>
              </w:rPr>
              <w:t>Joint</w:t>
            </w:r>
          </w:p>
        </w:tc>
        <w:tc>
          <w:tcPr>
            <w:tcW w:w="990" w:type="dxa"/>
            <w:vAlign w:val="bottom"/>
          </w:tcPr>
          <w:p w:rsidR="004C0213" w:rsidRPr="00AE172C" w:rsidRDefault="004C0213" w:rsidP="00550004">
            <w:pPr>
              <w:spacing w:line="280" w:lineRule="exact"/>
              <w:jc w:val="center"/>
              <w:rPr>
                <w:rFonts w:ascii="Arial" w:hAnsi="Arial" w:cs="Arial"/>
                <w:sz w:val="18"/>
                <w:szCs w:val="18"/>
              </w:rPr>
            </w:pPr>
          </w:p>
        </w:tc>
        <w:tc>
          <w:tcPr>
            <w:tcW w:w="1350" w:type="dxa"/>
            <w:vAlign w:val="bottom"/>
          </w:tcPr>
          <w:p w:rsidR="004C0213" w:rsidRPr="00AE172C" w:rsidRDefault="004C0213" w:rsidP="00550004">
            <w:pPr>
              <w:spacing w:line="280" w:lineRule="exact"/>
              <w:jc w:val="center"/>
              <w:rPr>
                <w:rFonts w:ascii="Arial" w:hAnsi="Arial" w:cs="Arial"/>
                <w:sz w:val="18"/>
                <w:szCs w:val="18"/>
              </w:rPr>
            </w:pPr>
            <w:r w:rsidRPr="00AE172C">
              <w:rPr>
                <w:rFonts w:ascii="Arial" w:hAnsi="Arial" w:cs="Arial"/>
                <w:sz w:val="18"/>
                <w:szCs w:val="18"/>
              </w:rPr>
              <w:t>projects</w:t>
            </w:r>
          </w:p>
        </w:tc>
        <w:tc>
          <w:tcPr>
            <w:tcW w:w="1350" w:type="dxa"/>
          </w:tcPr>
          <w:p w:rsidR="004C0213" w:rsidRPr="00AE172C" w:rsidRDefault="004C0213" w:rsidP="00550004">
            <w:pPr>
              <w:spacing w:line="280" w:lineRule="exact"/>
              <w:jc w:val="center"/>
              <w:rPr>
                <w:rFonts w:ascii="Arial" w:hAnsi="Arial" w:cs="Arial"/>
                <w:sz w:val="18"/>
                <w:szCs w:val="18"/>
              </w:rPr>
            </w:pPr>
            <w:r w:rsidRPr="00AE172C">
              <w:rPr>
                <w:rFonts w:ascii="Arial" w:hAnsi="Arial" w:cs="Arial"/>
                <w:sz w:val="18"/>
                <w:szCs w:val="18"/>
              </w:rPr>
              <w:t>Construction</w:t>
            </w:r>
          </w:p>
        </w:tc>
        <w:tc>
          <w:tcPr>
            <w:tcW w:w="1260" w:type="dxa"/>
            <w:vAlign w:val="bottom"/>
          </w:tcPr>
          <w:p w:rsidR="004C0213" w:rsidRPr="00AE172C" w:rsidRDefault="004C0213" w:rsidP="00550004">
            <w:pPr>
              <w:spacing w:line="280" w:lineRule="exact"/>
              <w:jc w:val="center"/>
              <w:rPr>
                <w:rFonts w:ascii="Arial" w:hAnsi="Arial" w:cs="Arial"/>
                <w:sz w:val="18"/>
                <w:szCs w:val="18"/>
              </w:rPr>
            </w:pPr>
            <w:r w:rsidRPr="00AE172C">
              <w:rPr>
                <w:rFonts w:ascii="Arial" w:hAnsi="Arial" w:cs="Arial"/>
                <w:sz w:val="18"/>
                <w:szCs w:val="18"/>
              </w:rPr>
              <w:t>Other</w:t>
            </w:r>
          </w:p>
        </w:tc>
        <w:tc>
          <w:tcPr>
            <w:tcW w:w="1350" w:type="dxa"/>
            <w:vAlign w:val="bottom"/>
          </w:tcPr>
          <w:p w:rsidR="004C0213" w:rsidRPr="00AE172C" w:rsidRDefault="004C0213" w:rsidP="00550004">
            <w:pPr>
              <w:spacing w:line="280" w:lineRule="exact"/>
              <w:jc w:val="center"/>
              <w:rPr>
                <w:rFonts w:ascii="Arial" w:hAnsi="Arial" w:cs="Arial"/>
                <w:sz w:val="18"/>
                <w:szCs w:val="18"/>
              </w:rPr>
            </w:pPr>
            <w:r w:rsidRPr="00AE172C">
              <w:rPr>
                <w:rFonts w:ascii="Arial" w:hAnsi="Arial" w:cs="Arial"/>
                <w:sz w:val="18"/>
                <w:szCs w:val="18"/>
              </w:rPr>
              <w:t>reportable</w:t>
            </w:r>
          </w:p>
        </w:tc>
        <w:tc>
          <w:tcPr>
            <w:tcW w:w="1440" w:type="dxa"/>
            <w:vAlign w:val="bottom"/>
          </w:tcPr>
          <w:p w:rsidR="004C0213" w:rsidRPr="00AE172C" w:rsidRDefault="004C0213" w:rsidP="00550004">
            <w:pPr>
              <w:spacing w:line="280" w:lineRule="exact"/>
              <w:jc w:val="center"/>
              <w:rPr>
                <w:rFonts w:ascii="Arial" w:hAnsi="Arial" w:cs="Arial"/>
                <w:sz w:val="18"/>
                <w:szCs w:val="18"/>
              </w:rPr>
            </w:pPr>
            <w:r w:rsidRPr="00AE172C">
              <w:rPr>
                <w:rFonts w:ascii="Arial" w:hAnsi="Arial" w:cs="Arial"/>
                <w:sz w:val="18"/>
                <w:szCs w:val="18"/>
              </w:rPr>
              <w:t>and</w:t>
            </w:r>
          </w:p>
        </w:tc>
        <w:tc>
          <w:tcPr>
            <w:tcW w:w="1530" w:type="dxa"/>
            <w:vAlign w:val="bottom"/>
          </w:tcPr>
          <w:p w:rsidR="004C0213" w:rsidRPr="00AE172C" w:rsidRDefault="004C0213" w:rsidP="00550004">
            <w:pPr>
              <w:spacing w:line="280" w:lineRule="exact"/>
              <w:jc w:val="center"/>
              <w:rPr>
                <w:rFonts w:ascii="Arial" w:hAnsi="Arial" w:cs="Arial"/>
                <w:sz w:val="18"/>
                <w:szCs w:val="18"/>
              </w:rPr>
            </w:pPr>
          </w:p>
        </w:tc>
      </w:tr>
      <w:tr w:rsidR="004C0213" w:rsidRPr="00AE172C" w:rsidTr="00550004">
        <w:tc>
          <w:tcPr>
            <w:tcW w:w="3060" w:type="dxa"/>
            <w:vAlign w:val="bottom"/>
          </w:tcPr>
          <w:p w:rsidR="004C0213" w:rsidRPr="00AE172C" w:rsidRDefault="004C0213" w:rsidP="00550004">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50" w:type="dxa"/>
          </w:tcPr>
          <w:p w:rsidR="004C0213" w:rsidRPr="00AE172C" w:rsidRDefault="004C0213" w:rsidP="00550004">
            <w:pPr>
              <w:pBdr>
                <w:bottom w:val="single" w:sz="4" w:space="1" w:color="auto"/>
              </w:pBdr>
              <w:spacing w:line="280" w:lineRule="exact"/>
              <w:jc w:val="center"/>
              <w:rPr>
                <w:rFonts w:ascii="Arial" w:hAnsi="Arial" w:cs="Arial"/>
                <w:sz w:val="18"/>
                <w:szCs w:val="18"/>
              </w:rPr>
            </w:pPr>
            <w:r>
              <w:rPr>
                <w:rFonts w:ascii="Arial" w:hAnsi="Arial" w:cs="Arial"/>
                <w:sz w:val="18"/>
                <w:szCs w:val="18"/>
              </w:rPr>
              <w:t>Group</w:t>
            </w:r>
          </w:p>
        </w:tc>
        <w:tc>
          <w:tcPr>
            <w:tcW w:w="990" w:type="dxa"/>
          </w:tcPr>
          <w:p w:rsidR="004C0213" w:rsidRPr="00AE172C" w:rsidRDefault="004C0213" w:rsidP="00550004">
            <w:pPr>
              <w:pBdr>
                <w:bottom w:val="single" w:sz="4" w:space="1" w:color="auto"/>
              </w:pBdr>
              <w:spacing w:line="280" w:lineRule="exact"/>
              <w:jc w:val="center"/>
              <w:rPr>
                <w:rFonts w:ascii="Arial" w:hAnsi="Arial" w:cs="Arial"/>
                <w:sz w:val="18"/>
                <w:szCs w:val="18"/>
              </w:rPr>
            </w:pPr>
            <w:r w:rsidRPr="00AE172C">
              <w:rPr>
                <w:rFonts w:ascii="Arial" w:hAnsi="Arial" w:cs="Arial"/>
                <w:sz w:val="18"/>
                <w:szCs w:val="18"/>
              </w:rPr>
              <w:t>ventures</w:t>
            </w:r>
          </w:p>
        </w:tc>
        <w:tc>
          <w:tcPr>
            <w:tcW w:w="990" w:type="dxa"/>
            <w:vAlign w:val="bottom"/>
          </w:tcPr>
          <w:p w:rsidR="004C0213" w:rsidRPr="00AE172C" w:rsidRDefault="004C0213" w:rsidP="00550004">
            <w:pPr>
              <w:pBdr>
                <w:bottom w:val="single" w:sz="4" w:space="1" w:color="auto"/>
              </w:pBdr>
              <w:spacing w:line="280" w:lineRule="exact"/>
              <w:jc w:val="center"/>
              <w:rPr>
                <w:rFonts w:ascii="Arial" w:hAnsi="Arial" w:cs="Arial"/>
                <w:sz w:val="18"/>
                <w:szCs w:val="18"/>
              </w:rPr>
            </w:pPr>
            <w:r w:rsidRPr="00AE172C">
              <w:rPr>
                <w:rFonts w:ascii="Arial" w:hAnsi="Arial" w:cs="Arial"/>
                <w:sz w:val="18"/>
                <w:szCs w:val="18"/>
              </w:rPr>
              <w:t>Total</w:t>
            </w:r>
          </w:p>
        </w:tc>
        <w:tc>
          <w:tcPr>
            <w:tcW w:w="1350" w:type="dxa"/>
            <w:vAlign w:val="bottom"/>
          </w:tcPr>
          <w:p w:rsidR="004C0213" w:rsidRPr="00AE172C" w:rsidRDefault="004C0213" w:rsidP="00550004">
            <w:pPr>
              <w:pBdr>
                <w:bottom w:val="single" w:sz="4" w:space="1" w:color="auto"/>
              </w:pBdr>
              <w:spacing w:line="280" w:lineRule="exact"/>
              <w:jc w:val="center"/>
              <w:rPr>
                <w:rFonts w:ascii="Arial" w:hAnsi="Arial" w:cs="Arial"/>
                <w:sz w:val="18"/>
                <w:szCs w:val="18"/>
              </w:rPr>
            </w:pPr>
            <w:r w:rsidRPr="00AE172C">
              <w:rPr>
                <w:rFonts w:ascii="Arial" w:hAnsi="Arial" w:cs="Arial"/>
                <w:sz w:val="18"/>
                <w:szCs w:val="18"/>
              </w:rPr>
              <w:t>segment</w:t>
            </w:r>
          </w:p>
        </w:tc>
        <w:tc>
          <w:tcPr>
            <w:tcW w:w="1350" w:type="dxa"/>
          </w:tcPr>
          <w:p w:rsidR="004C0213" w:rsidRPr="00AE172C" w:rsidRDefault="004C0213" w:rsidP="00550004">
            <w:pPr>
              <w:pBdr>
                <w:bottom w:val="single" w:sz="2" w:space="1" w:color="auto"/>
              </w:pBdr>
              <w:spacing w:line="280" w:lineRule="exact"/>
              <w:jc w:val="center"/>
              <w:rPr>
                <w:rFonts w:ascii="Arial" w:hAnsi="Arial" w:cs="Arial"/>
                <w:sz w:val="18"/>
                <w:szCs w:val="18"/>
              </w:rPr>
            </w:pPr>
            <w:r w:rsidRPr="00AE172C">
              <w:rPr>
                <w:rFonts w:ascii="Arial" w:hAnsi="Arial" w:cs="Arial"/>
                <w:sz w:val="18"/>
                <w:szCs w:val="18"/>
              </w:rPr>
              <w:t>segment</w:t>
            </w:r>
          </w:p>
        </w:tc>
        <w:tc>
          <w:tcPr>
            <w:tcW w:w="1260" w:type="dxa"/>
            <w:vAlign w:val="bottom"/>
          </w:tcPr>
          <w:p w:rsidR="004C0213" w:rsidRPr="00AE172C" w:rsidRDefault="004C0213" w:rsidP="00550004">
            <w:pPr>
              <w:pBdr>
                <w:bottom w:val="single" w:sz="2" w:space="1" w:color="auto"/>
              </w:pBdr>
              <w:spacing w:line="280" w:lineRule="exact"/>
              <w:jc w:val="center"/>
              <w:rPr>
                <w:rFonts w:ascii="Arial" w:hAnsi="Arial" w:cs="Arial"/>
                <w:sz w:val="18"/>
                <w:szCs w:val="18"/>
              </w:rPr>
            </w:pPr>
            <w:r w:rsidRPr="00AE172C">
              <w:rPr>
                <w:rFonts w:ascii="Arial" w:hAnsi="Arial" w:cs="Arial"/>
                <w:sz w:val="18"/>
                <w:szCs w:val="18"/>
              </w:rPr>
              <w:t>segments</w:t>
            </w:r>
          </w:p>
        </w:tc>
        <w:tc>
          <w:tcPr>
            <w:tcW w:w="1350" w:type="dxa"/>
            <w:vAlign w:val="bottom"/>
          </w:tcPr>
          <w:p w:rsidR="004C0213" w:rsidRPr="00AE172C" w:rsidRDefault="004C0213" w:rsidP="00550004">
            <w:pPr>
              <w:pBdr>
                <w:bottom w:val="single" w:sz="2" w:space="1" w:color="auto"/>
              </w:pBdr>
              <w:spacing w:line="280" w:lineRule="exact"/>
              <w:jc w:val="center"/>
              <w:rPr>
                <w:rFonts w:ascii="Arial" w:hAnsi="Arial" w:cs="Arial"/>
                <w:sz w:val="18"/>
                <w:szCs w:val="18"/>
              </w:rPr>
            </w:pPr>
            <w:r w:rsidRPr="00AE172C">
              <w:rPr>
                <w:rFonts w:ascii="Arial" w:hAnsi="Arial" w:cs="Arial"/>
                <w:sz w:val="18"/>
                <w:szCs w:val="18"/>
              </w:rPr>
              <w:t>segments</w:t>
            </w:r>
          </w:p>
        </w:tc>
        <w:tc>
          <w:tcPr>
            <w:tcW w:w="1440" w:type="dxa"/>
            <w:vAlign w:val="bottom"/>
          </w:tcPr>
          <w:p w:rsidR="004C0213" w:rsidRPr="00AE172C" w:rsidRDefault="004C0213" w:rsidP="00550004">
            <w:pPr>
              <w:pBdr>
                <w:bottom w:val="single" w:sz="2" w:space="1" w:color="auto"/>
              </w:pBdr>
              <w:spacing w:line="280" w:lineRule="exact"/>
              <w:jc w:val="center"/>
              <w:rPr>
                <w:rFonts w:ascii="Arial" w:hAnsi="Arial" w:cs="Arial"/>
                <w:sz w:val="18"/>
                <w:szCs w:val="18"/>
              </w:rPr>
            </w:pPr>
            <w:r w:rsidRPr="00AE172C">
              <w:rPr>
                <w:rFonts w:ascii="Arial" w:hAnsi="Arial" w:cs="Arial"/>
                <w:sz w:val="18"/>
                <w:szCs w:val="18"/>
              </w:rPr>
              <w:t>eliminations</w:t>
            </w:r>
          </w:p>
        </w:tc>
        <w:tc>
          <w:tcPr>
            <w:tcW w:w="1530" w:type="dxa"/>
            <w:vAlign w:val="bottom"/>
          </w:tcPr>
          <w:p w:rsidR="004C0213" w:rsidRPr="00AE172C" w:rsidRDefault="004C0213" w:rsidP="00550004">
            <w:pPr>
              <w:pBdr>
                <w:bottom w:val="single" w:sz="2" w:space="1" w:color="auto"/>
              </w:pBdr>
              <w:spacing w:line="280" w:lineRule="exact"/>
              <w:jc w:val="center"/>
              <w:rPr>
                <w:rFonts w:ascii="Arial" w:hAnsi="Arial" w:cs="Arial"/>
                <w:sz w:val="18"/>
                <w:szCs w:val="18"/>
              </w:rPr>
            </w:pPr>
            <w:r w:rsidRPr="00AE172C">
              <w:rPr>
                <w:rFonts w:ascii="Arial" w:hAnsi="Arial" w:cs="Arial"/>
                <w:sz w:val="18"/>
                <w:szCs w:val="18"/>
              </w:rPr>
              <w:t>Consolidated</w:t>
            </w:r>
          </w:p>
        </w:tc>
      </w:tr>
      <w:tr w:rsidR="004C0213" w:rsidRPr="00AE172C" w:rsidTr="00550004">
        <w:tc>
          <w:tcPr>
            <w:tcW w:w="3060" w:type="dxa"/>
          </w:tcPr>
          <w:p w:rsidR="004C0213" w:rsidRPr="00AE172C" w:rsidRDefault="004C0213" w:rsidP="00550004">
            <w:pPr>
              <w:spacing w:line="280" w:lineRule="exact"/>
              <w:rPr>
                <w:rFonts w:ascii="Arial" w:hAnsi="Arial" w:cs="Arial"/>
                <w:sz w:val="18"/>
                <w:szCs w:val="18"/>
              </w:rPr>
            </w:pPr>
            <w:r w:rsidRPr="00AE172C">
              <w:rPr>
                <w:rFonts w:ascii="Arial" w:hAnsi="Arial" w:cs="Arial"/>
                <w:b/>
                <w:bCs/>
                <w:sz w:val="18"/>
                <w:szCs w:val="18"/>
              </w:rPr>
              <w:t>Revenues</w:t>
            </w:r>
          </w:p>
        </w:tc>
        <w:tc>
          <w:tcPr>
            <w:tcW w:w="1350" w:type="dxa"/>
          </w:tcPr>
          <w:p w:rsidR="004C0213" w:rsidRPr="00AE172C" w:rsidRDefault="004C0213" w:rsidP="00550004">
            <w:pPr>
              <w:tabs>
                <w:tab w:val="decimal" w:pos="858"/>
              </w:tabs>
              <w:spacing w:line="280" w:lineRule="exact"/>
              <w:ind w:left="-18"/>
              <w:rPr>
                <w:rFonts w:ascii="Arial" w:hAnsi="Arial" w:cs="Arial"/>
                <w:spacing w:val="-5"/>
                <w:sz w:val="18"/>
                <w:szCs w:val="18"/>
              </w:rPr>
            </w:pPr>
          </w:p>
        </w:tc>
        <w:tc>
          <w:tcPr>
            <w:tcW w:w="990" w:type="dxa"/>
          </w:tcPr>
          <w:p w:rsidR="004C0213" w:rsidRPr="00AE172C" w:rsidRDefault="004C0213" w:rsidP="00550004">
            <w:pPr>
              <w:tabs>
                <w:tab w:val="decimal" w:pos="858"/>
              </w:tabs>
              <w:spacing w:line="280" w:lineRule="exact"/>
              <w:ind w:left="-18"/>
              <w:rPr>
                <w:rFonts w:ascii="Arial" w:hAnsi="Arial" w:cs="Arial"/>
                <w:spacing w:val="-5"/>
                <w:sz w:val="18"/>
                <w:szCs w:val="18"/>
              </w:rPr>
            </w:pPr>
          </w:p>
        </w:tc>
        <w:tc>
          <w:tcPr>
            <w:tcW w:w="990" w:type="dxa"/>
            <w:vAlign w:val="bottom"/>
          </w:tcPr>
          <w:p w:rsidR="004C0213" w:rsidRPr="00AE172C" w:rsidRDefault="004C0213" w:rsidP="00550004">
            <w:pPr>
              <w:tabs>
                <w:tab w:val="decimal" w:pos="858"/>
              </w:tabs>
              <w:spacing w:line="280" w:lineRule="exact"/>
              <w:ind w:left="-18"/>
              <w:rPr>
                <w:rFonts w:ascii="Arial" w:hAnsi="Arial" w:cs="Arial"/>
                <w:spacing w:val="-5"/>
                <w:sz w:val="18"/>
                <w:szCs w:val="18"/>
              </w:rPr>
            </w:pPr>
          </w:p>
        </w:tc>
        <w:tc>
          <w:tcPr>
            <w:tcW w:w="1350" w:type="dxa"/>
            <w:vAlign w:val="bottom"/>
          </w:tcPr>
          <w:p w:rsidR="004C0213" w:rsidRPr="00AE172C" w:rsidRDefault="004C0213" w:rsidP="00550004">
            <w:pPr>
              <w:tabs>
                <w:tab w:val="decimal" w:pos="858"/>
              </w:tabs>
              <w:spacing w:line="280" w:lineRule="exact"/>
              <w:ind w:left="-18"/>
              <w:rPr>
                <w:rFonts w:ascii="Arial" w:hAnsi="Arial" w:cs="Arial"/>
                <w:spacing w:val="-5"/>
                <w:sz w:val="18"/>
                <w:szCs w:val="18"/>
                <w:cs/>
              </w:rPr>
            </w:pPr>
          </w:p>
        </w:tc>
        <w:tc>
          <w:tcPr>
            <w:tcW w:w="1350" w:type="dxa"/>
          </w:tcPr>
          <w:p w:rsidR="004C0213" w:rsidRPr="00AE172C" w:rsidRDefault="004C0213" w:rsidP="00550004">
            <w:pPr>
              <w:tabs>
                <w:tab w:val="decimal" w:pos="858"/>
              </w:tabs>
              <w:spacing w:line="280" w:lineRule="exact"/>
              <w:ind w:left="-18"/>
              <w:rPr>
                <w:rFonts w:ascii="Arial" w:hAnsi="Arial" w:cs="Arial"/>
                <w:spacing w:val="-5"/>
                <w:sz w:val="18"/>
                <w:szCs w:val="18"/>
                <w:cs/>
              </w:rPr>
            </w:pPr>
          </w:p>
        </w:tc>
        <w:tc>
          <w:tcPr>
            <w:tcW w:w="1260" w:type="dxa"/>
            <w:vAlign w:val="bottom"/>
          </w:tcPr>
          <w:p w:rsidR="004C0213" w:rsidRPr="00AE172C" w:rsidRDefault="004C0213" w:rsidP="00550004">
            <w:pPr>
              <w:tabs>
                <w:tab w:val="decimal" w:pos="858"/>
              </w:tabs>
              <w:spacing w:line="280" w:lineRule="exact"/>
              <w:ind w:left="-18"/>
              <w:rPr>
                <w:rFonts w:ascii="Arial" w:hAnsi="Arial" w:cs="Arial"/>
                <w:spacing w:val="-5"/>
                <w:sz w:val="18"/>
                <w:szCs w:val="18"/>
                <w:cs/>
              </w:rPr>
            </w:pPr>
          </w:p>
        </w:tc>
        <w:tc>
          <w:tcPr>
            <w:tcW w:w="1350" w:type="dxa"/>
            <w:vAlign w:val="bottom"/>
          </w:tcPr>
          <w:p w:rsidR="004C0213" w:rsidRPr="00AE172C" w:rsidRDefault="004C0213" w:rsidP="00550004">
            <w:pPr>
              <w:tabs>
                <w:tab w:val="decimal" w:pos="858"/>
              </w:tabs>
              <w:spacing w:line="280" w:lineRule="exact"/>
              <w:ind w:left="-18"/>
              <w:rPr>
                <w:rFonts w:ascii="Arial" w:hAnsi="Arial" w:cs="Arial"/>
                <w:spacing w:val="-5"/>
                <w:sz w:val="18"/>
                <w:szCs w:val="18"/>
                <w:cs/>
              </w:rPr>
            </w:pPr>
          </w:p>
        </w:tc>
        <w:tc>
          <w:tcPr>
            <w:tcW w:w="1440" w:type="dxa"/>
            <w:vAlign w:val="bottom"/>
          </w:tcPr>
          <w:p w:rsidR="004C0213" w:rsidRPr="00AE172C" w:rsidRDefault="004C0213" w:rsidP="00550004">
            <w:pPr>
              <w:tabs>
                <w:tab w:val="decimal" w:pos="858"/>
              </w:tabs>
              <w:spacing w:line="280" w:lineRule="exact"/>
              <w:ind w:left="-18"/>
              <w:rPr>
                <w:rFonts w:ascii="Arial" w:hAnsi="Arial" w:cs="Arial"/>
                <w:spacing w:val="-5"/>
                <w:sz w:val="18"/>
                <w:szCs w:val="18"/>
                <w:cs/>
              </w:rPr>
            </w:pPr>
          </w:p>
        </w:tc>
        <w:tc>
          <w:tcPr>
            <w:tcW w:w="1530" w:type="dxa"/>
            <w:vAlign w:val="bottom"/>
          </w:tcPr>
          <w:p w:rsidR="004C0213" w:rsidRPr="00AE172C" w:rsidRDefault="004C0213" w:rsidP="00550004">
            <w:pPr>
              <w:tabs>
                <w:tab w:val="decimal" w:pos="852"/>
              </w:tabs>
              <w:spacing w:line="280" w:lineRule="exact"/>
              <w:ind w:left="-18"/>
              <w:rPr>
                <w:rFonts w:ascii="Arial" w:hAnsi="Arial" w:cs="Arial"/>
                <w:spacing w:val="-5"/>
                <w:sz w:val="18"/>
                <w:szCs w:val="18"/>
                <w:cs/>
              </w:rPr>
            </w:pPr>
          </w:p>
        </w:tc>
      </w:tr>
      <w:tr w:rsidR="00E56731" w:rsidRPr="00AE172C" w:rsidTr="00550004">
        <w:tc>
          <w:tcPr>
            <w:tcW w:w="3060" w:type="dxa"/>
          </w:tcPr>
          <w:p w:rsidR="00E56731" w:rsidRPr="00AE172C" w:rsidRDefault="00E56731" w:rsidP="00E56731">
            <w:pPr>
              <w:spacing w:line="280" w:lineRule="exact"/>
              <w:rPr>
                <w:rFonts w:ascii="Arial" w:hAnsi="Arial" w:cs="Arial"/>
                <w:sz w:val="18"/>
                <w:szCs w:val="18"/>
              </w:rPr>
            </w:pPr>
            <w:r w:rsidRPr="00AE172C">
              <w:rPr>
                <w:rFonts w:ascii="Arial" w:hAnsi="Arial" w:cs="Arial"/>
                <w:sz w:val="18"/>
                <w:szCs w:val="18"/>
              </w:rPr>
              <w:t>Revenue from external customers</w:t>
            </w:r>
            <w:r w:rsidRPr="00AE172C">
              <w:rPr>
                <w:rFonts w:ascii="Arial" w:hAnsi="Arial" w:cs="Arial"/>
                <w:sz w:val="18"/>
                <w:szCs w:val="18"/>
                <w:cs/>
              </w:rPr>
              <w:t xml:space="preserve"> </w:t>
            </w:r>
          </w:p>
        </w:tc>
        <w:tc>
          <w:tcPr>
            <w:tcW w:w="1350" w:type="dxa"/>
          </w:tcPr>
          <w:p w:rsidR="00E56731" w:rsidRPr="00E56731" w:rsidRDefault="00E56731" w:rsidP="00E56731">
            <w:pPr>
              <w:tabs>
                <w:tab w:val="decimal" w:pos="1152"/>
              </w:tabs>
              <w:spacing w:line="280" w:lineRule="exact"/>
              <w:ind w:right="-14"/>
              <w:rPr>
                <w:rFonts w:ascii="Arial" w:hAnsi="Arial" w:cs="Arial"/>
                <w:sz w:val="18"/>
                <w:szCs w:val="18"/>
              </w:rPr>
            </w:pPr>
            <w:r w:rsidRPr="00E56731">
              <w:rPr>
                <w:rFonts w:ascii="Arial" w:hAnsi="Arial" w:cs="Arial"/>
                <w:sz w:val="18"/>
                <w:szCs w:val="18"/>
              </w:rPr>
              <w:t>9,780</w:t>
            </w:r>
          </w:p>
        </w:tc>
        <w:tc>
          <w:tcPr>
            <w:tcW w:w="990" w:type="dxa"/>
          </w:tcPr>
          <w:p w:rsidR="00E56731" w:rsidRPr="00E56731" w:rsidRDefault="00E56731" w:rsidP="00E56731">
            <w:pPr>
              <w:tabs>
                <w:tab w:val="decimal" w:pos="702"/>
              </w:tabs>
              <w:spacing w:line="280" w:lineRule="exact"/>
              <w:ind w:right="-14"/>
              <w:rPr>
                <w:rFonts w:ascii="Arial" w:hAnsi="Arial" w:cs="Arial"/>
                <w:sz w:val="18"/>
                <w:szCs w:val="18"/>
              </w:rPr>
            </w:pPr>
            <w:r w:rsidRPr="00E56731">
              <w:rPr>
                <w:rFonts w:ascii="Arial" w:hAnsi="Arial" w:cs="Arial"/>
                <w:sz w:val="18"/>
                <w:szCs w:val="18"/>
              </w:rPr>
              <w:t>6,086</w:t>
            </w:r>
          </w:p>
        </w:tc>
        <w:tc>
          <w:tcPr>
            <w:tcW w:w="990" w:type="dxa"/>
          </w:tcPr>
          <w:p w:rsidR="00E56731" w:rsidRPr="00E56731" w:rsidRDefault="00E56731" w:rsidP="00E56731">
            <w:pPr>
              <w:tabs>
                <w:tab w:val="decimal" w:pos="702"/>
              </w:tabs>
              <w:spacing w:line="280" w:lineRule="exact"/>
              <w:ind w:right="-14"/>
              <w:rPr>
                <w:rFonts w:ascii="Arial" w:hAnsi="Arial" w:cs="Arial"/>
                <w:sz w:val="18"/>
                <w:szCs w:val="18"/>
              </w:rPr>
            </w:pPr>
            <w:r w:rsidRPr="00E56731">
              <w:rPr>
                <w:rFonts w:ascii="Arial" w:hAnsi="Arial" w:cs="Arial"/>
                <w:sz w:val="18"/>
                <w:szCs w:val="18"/>
              </w:rPr>
              <w:t>15,866</w:t>
            </w:r>
          </w:p>
        </w:tc>
        <w:tc>
          <w:tcPr>
            <w:tcW w:w="1350" w:type="dxa"/>
          </w:tcPr>
          <w:p w:rsidR="00E56731" w:rsidRPr="00E56731" w:rsidRDefault="00E56731" w:rsidP="00E56731">
            <w:pPr>
              <w:tabs>
                <w:tab w:val="decimal" w:pos="972"/>
              </w:tabs>
              <w:spacing w:line="280" w:lineRule="exact"/>
              <w:ind w:right="-14"/>
              <w:rPr>
                <w:rFonts w:ascii="Arial" w:hAnsi="Arial" w:cs="Arial"/>
                <w:sz w:val="18"/>
                <w:szCs w:val="18"/>
              </w:rPr>
            </w:pPr>
            <w:r w:rsidRPr="00E56731">
              <w:rPr>
                <w:rFonts w:ascii="Arial" w:hAnsi="Arial" w:cs="Arial"/>
                <w:sz w:val="18"/>
                <w:szCs w:val="18"/>
              </w:rPr>
              <w:t>1,128</w:t>
            </w:r>
          </w:p>
        </w:tc>
        <w:tc>
          <w:tcPr>
            <w:tcW w:w="1350" w:type="dxa"/>
          </w:tcPr>
          <w:p w:rsidR="00E56731" w:rsidRPr="00E56731" w:rsidRDefault="00E56731" w:rsidP="00E56731">
            <w:pPr>
              <w:tabs>
                <w:tab w:val="decimal" w:pos="972"/>
              </w:tabs>
              <w:spacing w:line="280" w:lineRule="exact"/>
              <w:ind w:right="-14"/>
              <w:rPr>
                <w:rFonts w:ascii="Arial" w:hAnsi="Arial" w:cs="Arial"/>
                <w:sz w:val="18"/>
                <w:szCs w:val="18"/>
              </w:rPr>
            </w:pPr>
            <w:r w:rsidRPr="00E56731">
              <w:rPr>
                <w:rFonts w:ascii="Arial" w:hAnsi="Arial" w:cs="Arial"/>
                <w:sz w:val="18"/>
                <w:szCs w:val="18"/>
              </w:rPr>
              <w:t>539</w:t>
            </w:r>
          </w:p>
        </w:tc>
        <w:tc>
          <w:tcPr>
            <w:tcW w:w="1260" w:type="dxa"/>
          </w:tcPr>
          <w:p w:rsidR="00E56731" w:rsidRPr="00E56731" w:rsidRDefault="00E56731" w:rsidP="00E56731">
            <w:pPr>
              <w:tabs>
                <w:tab w:val="decimal" w:pos="972"/>
              </w:tabs>
              <w:spacing w:line="280" w:lineRule="exact"/>
              <w:ind w:right="-14"/>
              <w:rPr>
                <w:rFonts w:ascii="Arial" w:hAnsi="Arial" w:cs="Arial"/>
                <w:sz w:val="18"/>
                <w:szCs w:val="18"/>
              </w:rPr>
            </w:pPr>
            <w:r w:rsidRPr="00E56731">
              <w:rPr>
                <w:rFonts w:ascii="Arial" w:hAnsi="Arial" w:cs="Arial"/>
                <w:sz w:val="18"/>
                <w:szCs w:val="18"/>
              </w:rPr>
              <w:t>282</w:t>
            </w:r>
          </w:p>
        </w:tc>
        <w:tc>
          <w:tcPr>
            <w:tcW w:w="1350" w:type="dxa"/>
          </w:tcPr>
          <w:p w:rsidR="00E56731" w:rsidRPr="00E56731" w:rsidRDefault="00E56731" w:rsidP="00E56731">
            <w:pPr>
              <w:tabs>
                <w:tab w:val="decimal" w:pos="972"/>
              </w:tabs>
              <w:spacing w:line="280" w:lineRule="exact"/>
              <w:ind w:right="-14"/>
              <w:rPr>
                <w:rFonts w:ascii="Arial" w:hAnsi="Arial" w:cs="Arial"/>
                <w:sz w:val="18"/>
                <w:szCs w:val="18"/>
              </w:rPr>
            </w:pPr>
            <w:r w:rsidRPr="00E56731">
              <w:rPr>
                <w:rFonts w:ascii="Arial" w:hAnsi="Arial" w:cs="Arial"/>
                <w:sz w:val="18"/>
                <w:szCs w:val="18"/>
              </w:rPr>
              <w:t>17,815</w:t>
            </w:r>
          </w:p>
        </w:tc>
        <w:tc>
          <w:tcPr>
            <w:tcW w:w="1440" w:type="dxa"/>
          </w:tcPr>
          <w:p w:rsidR="00E56731" w:rsidRPr="00E56731" w:rsidRDefault="00E56731" w:rsidP="00E56731">
            <w:pPr>
              <w:tabs>
                <w:tab w:val="decimal" w:pos="972"/>
              </w:tabs>
              <w:spacing w:line="280" w:lineRule="exact"/>
              <w:ind w:right="-14"/>
              <w:rPr>
                <w:rFonts w:ascii="Arial" w:hAnsi="Arial" w:cs="Arial"/>
                <w:sz w:val="18"/>
                <w:szCs w:val="18"/>
              </w:rPr>
            </w:pPr>
            <w:r w:rsidRPr="00E56731">
              <w:rPr>
                <w:rFonts w:ascii="Arial" w:hAnsi="Arial" w:cs="Arial"/>
                <w:sz w:val="18"/>
                <w:szCs w:val="18"/>
              </w:rPr>
              <w:t>(6,086)</w:t>
            </w:r>
          </w:p>
        </w:tc>
        <w:tc>
          <w:tcPr>
            <w:tcW w:w="1530" w:type="dxa"/>
          </w:tcPr>
          <w:p w:rsidR="00E56731" w:rsidRPr="00E56731" w:rsidRDefault="00E56731" w:rsidP="00E56731">
            <w:pPr>
              <w:tabs>
                <w:tab w:val="decimal" w:pos="1152"/>
              </w:tabs>
              <w:spacing w:line="280" w:lineRule="exact"/>
              <w:ind w:right="-14"/>
              <w:rPr>
                <w:rFonts w:ascii="Arial" w:hAnsi="Arial" w:cs="Arial"/>
                <w:sz w:val="18"/>
                <w:szCs w:val="18"/>
              </w:rPr>
            </w:pPr>
            <w:r w:rsidRPr="00E56731">
              <w:rPr>
                <w:rFonts w:ascii="Arial" w:hAnsi="Arial" w:cs="Arial"/>
                <w:sz w:val="18"/>
                <w:szCs w:val="18"/>
              </w:rPr>
              <w:t>11,729</w:t>
            </w:r>
          </w:p>
        </w:tc>
      </w:tr>
      <w:tr w:rsidR="00E56731" w:rsidRPr="00AE172C" w:rsidTr="00550004">
        <w:tc>
          <w:tcPr>
            <w:tcW w:w="3060" w:type="dxa"/>
          </w:tcPr>
          <w:p w:rsidR="00E56731" w:rsidRPr="00AE172C" w:rsidRDefault="00E56731" w:rsidP="00E56731">
            <w:pPr>
              <w:spacing w:line="280" w:lineRule="exact"/>
              <w:ind w:left="162" w:hanging="162"/>
              <w:rPr>
                <w:rFonts w:ascii="Arial" w:hAnsi="Arial" w:cs="Arial"/>
                <w:sz w:val="18"/>
                <w:szCs w:val="18"/>
              </w:rPr>
            </w:pPr>
            <w:r w:rsidRPr="00AE172C">
              <w:rPr>
                <w:rFonts w:ascii="Arial" w:hAnsi="Arial" w:cs="Arial"/>
                <w:sz w:val="18"/>
                <w:szCs w:val="18"/>
              </w:rPr>
              <w:t>Inter-segment revenue</w:t>
            </w:r>
          </w:p>
        </w:tc>
        <w:tc>
          <w:tcPr>
            <w:tcW w:w="1350" w:type="dxa"/>
          </w:tcPr>
          <w:p w:rsidR="00E56731" w:rsidRPr="00E56731" w:rsidRDefault="00E56731" w:rsidP="00E56731">
            <w:pPr>
              <w:pBdr>
                <w:bottom w:val="single" w:sz="4" w:space="1" w:color="auto"/>
              </w:pBdr>
              <w:tabs>
                <w:tab w:val="decimal" w:pos="1152"/>
              </w:tabs>
              <w:spacing w:line="280" w:lineRule="exact"/>
              <w:ind w:right="-14"/>
              <w:rPr>
                <w:rFonts w:ascii="Arial" w:hAnsi="Arial" w:cs="Arial"/>
                <w:sz w:val="18"/>
                <w:szCs w:val="18"/>
              </w:rPr>
            </w:pPr>
            <w:r w:rsidRPr="00E56731">
              <w:rPr>
                <w:rFonts w:ascii="Arial" w:hAnsi="Arial" w:cs="Arial"/>
                <w:sz w:val="18"/>
                <w:szCs w:val="18"/>
              </w:rPr>
              <w:t>-</w:t>
            </w:r>
          </w:p>
        </w:tc>
        <w:tc>
          <w:tcPr>
            <w:tcW w:w="990" w:type="dxa"/>
          </w:tcPr>
          <w:p w:rsidR="00E56731" w:rsidRPr="00E56731" w:rsidRDefault="00E56731" w:rsidP="00E56731">
            <w:pPr>
              <w:pBdr>
                <w:bottom w:val="single" w:sz="4" w:space="1" w:color="auto"/>
              </w:pBdr>
              <w:tabs>
                <w:tab w:val="decimal" w:pos="702"/>
              </w:tabs>
              <w:spacing w:line="280" w:lineRule="exact"/>
              <w:ind w:right="-14"/>
              <w:rPr>
                <w:rFonts w:ascii="Arial" w:hAnsi="Arial" w:cs="Arial"/>
                <w:sz w:val="18"/>
                <w:szCs w:val="18"/>
              </w:rPr>
            </w:pPr>
            <w:r w:rsidRPr="00E56731">
              <w:rPr>
                <w:rFonts w:ascii="Arial" w:hAnsi="Arial" w:cs="Arial"/>
                <w:sz w:val="18"/>
                <w:szCs w:val="18"/>
              </w:rPr>
              <w:t>-</w:t>
            </w:r>
          </w:p>
        </w:tc>
        <w:tc>
          <w:tcPr>
            <w:tcW w:w="990" w:type="dxa"/>
          </w:tcPr>
          <w:p w:rsidR="00E56731" w:rsidRPr="00E56731" w:rsidRDefault="00E56731" w:rsidP="00E56731">
            <w:pPr>
              <w:pBdr>
                <w:bottom w:val="single" w:sz="4" w:space="1" w:color="auto"/>
              </w:pBdr>
              <w:tabs>
                <w:tab w:val="decimal" w:pos="702"/>
              </w:tabs>
              <w:spacing w:line="280" w:lineRule="exact"/>
              <w:ind w:right="-14"/>
              <w:rPr>
                <w:rFonts w:ascii="Arial" w:hAnsi="Arial" w:cs="Arial"/>
                <w:sz w:val="18"/>
                <w:szCs w:val="18"/>
              </w:rPr>
            </w:pPr>
            <w:r w:rsidRPr="00E56731">
              <w:rPr>
                <w:rFonts w:ascii="Arial" w:hAnsi="Arial" w:cs="Arial"/>
                <w:sz w:val="18"/>
                <w:szCs w:val="18"/>
              </w:rPr>
              <w:t>-</w:t>
            </w:r>
          </w:p>
        </w:tc>
        <w:tc>
          <w:tcPr>
            <w:tcW w:w="1350" w:type="dxa"/>
          </w:tcPr>
          <w:p w:rsidR="00E56731" w:rsidRPr="00E56731" w:rsidRDefault="00E56731" w:rsidP="00E56731">
            <w:pPr>
              <w:pBdr>
                <w:bottom w:val="single" w:sz="4" w:space="1" w:color="auto"/>
              </w:pBdr>
              <w:tabs>
                <w:tab w:val="decimal" w:pos="972"/>
              </w:tabs>
              <w:spacing w:line="280" w:lineRule="exact"/>
              <w:ind w:right="-14"/>
              <w:rPr>
                <w:rFonts w:ascii="Arial" w:hAnsi="Arial" w:cs="Arial"/>
                <w:sz w:val="18"/>
                <w:szCs w:val="18"/>
              </w:rPr>
            </w:pPr>
            <w:r w:rsidRPr="00E56731">
              <w:rPr>
                <w:rFonts w:ascii="Arial" w:hAnsi="Arial" w:cs="Arial"/>
                <w:sz w:val="18"/>
                <w:szCs w:val="18"/>
              </w:rPr>
              <w:t>71</w:t>
            </w:r>
          </w:p>
        </w:tc>
        <w:tc>
          <w:tcPr>
            <w:tcW w:w="1350" w:type="dxa"/>
          </w:tcPr>
          <w:p w:rsidR="00E56731" w:rsidRPr="00E56731" w:rsidRDefault="00E56731" w:rsidP="00E56731">
            <w:pPr>
              <w:pBdr>
                <w:bottom w:val="single" w:sz="4" w:space="1" w:color="auto"/>
              </w:pBdr>
              <w:tabs>
                <w:tab w:val="decimal" w:pos="972"/>
              </w:tabs>
              <w:spacing w:line="280" w:lineRule="exact"/>
              <w:ind w:right="-14"/>
              <w:rPr>
                <w:rFonts w:ascii="Arial" w:hAnsi="Arial" w:cs="Arial"/>
                <w:sz w:val="18"/>
                <w:szCs w:val="18"/>
              </w:rPr>
            </w:pPr>
            <w:r w:rsidRPr="00E56731">
              <w:rPr>
                <w:rFonts w:ascii="Arial" w:hAnsi="Arial" w:cs="Arial"/>
                <w:sz w:val="18"/>
                <w:szCs w:val="18"/>
              </w:rPr>
              <w:t>676</w:t>
            </w:r>
          </w:p>
        </w:tc>
        <w:tc>
          <w:tcPr>
            <w:tcW w:w="1260" w:type="dxa"/>
          </w:tcPr>
          <w:p w:rsidR="00E56731" w:rsidRPr="00E56731" w:rsidRDefault="00E56731" w:rsidP="00E56731">
            <w:pPr>
              <w:pBdr>
                <w:bottom w:val="single" w:sz="4" w:space="1" w:color="auto"/>
              </w:pBdr>
              <w:tabs>
                <w:tab w:val="decimal" w:pos="972"/>
              </w:tabs>
              <w:spacing w:line="280" w:lineRule="exact"/>
              <w:ind w:right="-14"/>
              <w:rPr>
                <w:rFonts w:ascii="Arial" w:hAnsi="Arial" w:cs="Arial"/>
                <w:sz w:val="18"/>
                <w:szCs w:val="18"/>
              </w:rPr>
            </w:pPr>
            <w:r w:rsidRPr="00E56731">
              <w:rPr>
                <w:rFonts w:ascii="Arial" w:hAnsi="Arial" w:cs="Arial"/>
                <w:sz w:val="18"/>
                <w:szCs w:val="18"/>
              </w:rPr>
              <w:t>89</w:t>
            </w:r>
          </w:p>
        </w:tc>
        <w:tc>
          <w:tcPr>
            <w:tcW w:w="1350" w:type="dxa"/>
          </w:tcPr>
          <w:p w:rsidR="00E56731" w:rsidRPr="00E56731" w:rsidRDefault="00E56731" w:rsidP="00E56731">
            <w:pPr>
              <w:pBdr>
                <w:bottom w:val="single" w:sz="4" w:space="1" w:color="auto"/>
              </w:pBdr>
              <w:tabs>
                <w:tab w:val="decimal" w:pos="972"/>
              </w:tabs>
              <w:spacing w:line="280" w:lineRule="exact"/>
              <w:ind w:right="-14"/>
              <w:rPr>
                <w:rFonts w:ascii="Arial" w:hAnsi="Arial" w:cs="Arial"/>
                <w:sz w:val="18"/>
                <w:szCs w:val="18"/>
              </w:rPr>
            </w:pPr>
            <w:r w:rsidRPr="00E56731">
              <w:rPr>
                <w:rFonts w:ascii="Arial" w:hAnsi="Arial" w:cs="Arial"/>
                <w:sz w:val="18"/>
                <w:szCs w:val="18"/>
              </w:rPr>
              <w:t>836</w:t>
            </w:r>
          </w:p>
        </w:tc>
        <w:tc>
          <w:tcPr>
            <w:tcW w:w="1440" w:type="dxa"/>
          </w:tcPr>
          <w:p w:rsidR="00E56731" w:rsidRPr="00E56731" w:rsidRDefault="00E56731" w:rsidP="00E56731">
            <w:pPr>
              <w:pBdr>
                <w:bottom w:val="single" w:sz="4" w:space="1" w:color="auto"/>
              </w:pBdr>
              <w:tabs>
                <w:tab w:val="decimal" w:pos="972"/>
              </w:tabs>
              <w:spacing w:line="280" w:lineRule="exact"/>
              <w:ind w:right="-14"/>
              <w:rPr>
                <w:rFonts w:ascii="Arial" w:hAnsi="Arial" w:cs="Arial"/>
                <w:sz w:val="18"/>
                <w:szCs w:val="18"/>
              </w:rPr>
            </w:pPr>
            <w:r w:rsidRPr="00E56731">
              <w:rPr>
                <w:rFonts w:ascii="Arial" w:hAnsi="Arial" w:cs="Arial"/>
                <w:sz w:val="18"/>
                <w:szCs w:val="18"/>
              </w:rPr>
              <w:t>(836)</w:t>
            </w:r>
          </w:p>
        </w:tc>
        <w:tc>
          <w:tcPr>
            <w:tcW w:w="1530" w:type="dxa"/>
          </w:tcPr>
          <w:p w:rsidR="00E56731" w:rsidRPr="00E56731" w:rsidRDefault="00E56731" w:rsidP="00E56731">
            <w:pPr>
              <w:pBdr>
                <w:bottom w:val="single" w:sz="4" w:space="1" w:color="auto"/>
              </w:pBdr>
              <w:tabs>
                <w:tab w:val="decimal" w:pos="1152"/>
              </w:tabs>
              <w:spacing w:line="280" w:lineRule="exact"/>
              <w:ind w:right="-14"/>
              <w:rPr>
                <w:rFonts w:ascii="Arial" w:hAnsi="Arial" w:cs="Arial"/>
                <w:sz w:val="18"/>
                <w:szCs w:val="18"/>
              </w:rPr>
            </w:pPr>
            <w:r w:rsidRPr="00E56731">
              <w:rPr>
                <w:rFonts w:ascii="Arial" w:hAnsi="Arial" w:cs="Arial"/>
                <w:sz w:val="18"/>
                <w:szCs w:val="18"/>
              </w:rPr>
              <w:t>-</w:t>
            </w:r>
          </w:p>
        </w:tc>
      </w:tr>
      <w:tr w:rsidR="00E56731" w:rsidRPr="00AE172C" w:rsidTr="00550004">
        <w:tc>
          <w:tcPr>
            <w:tcW w:w="3060" w:type="dxa"/>
          </w:tcPr>
          <w:p w:rsidR="00E56731" w:rsidRPr="00AE172C" w:rsidRDefault="00E56731" w:rsidP="00E56731">
            <w:pPr>
              <w:spacing w:line="280" w:lineRule="exact"/>
              <w:ind w:left="162" w:hanging="162"/>
              <w:rPr>
                <w:rFonts w:ascii="Arial" w:hAnsi="Arial" w:cs="Arial"/>
                <w:b/>
                <w:bCs/>
                <w:sz w:val="18"/>
                <w:szCs w:val="18"/>
              </w:rPr>
            </w:pPr>
            <w:r w:rsidRPr="00AE172C">
              <w:rPr>
                <w:rFonts w:ascii="Arial" w:hAnsi="Arial" w:cs="Arial"/>
                <w:b/>
                <w:bCs/>
                <w:sz w:val="18"/>
                <w:szCs w:val="18"/>
              </w:rPr>
              <w:t>Total revenues</w:t>
            </w:r>
          </w:p>
        </w:tc>
        <w:tc>
          <w:tcPr>
            <w:tcW w:w="1350" w:type="dxa"/>
          </w:tcPr>
          <w:p w:rsidR="00E56731" w:rsidRPr="00E56731" w:rsidRDefault="00E56731" w:rsidP="00E56731">
            <w:pPr>
              <w:pBdr>
                <w:bottom w:val="double" w:sz="4" w:space="1" w:color="auto"/>
                <w:between w:val="single" w:sz="4" w:space="1" w:color="auto"/>
              </w:pBdr>
              <w:tabs>
                <w:tab w:val="decimal" w:pos="1152"/>
              </w:tabs>
              <w:spacing w:line="280" w:lineRule="exact"/>
              <w:ind w:right="-14"/>
              <w:rPr>
                <w:rFonts w:ascii="Arial" w:hAnsi="Arial" w:cs="Arial"/>
                <w:b/>
                <w:bCs/>
                <w:sz w:val="18"/>
                <w:szCs w:val="18"/>
              </w:rPr>
            </w:pPr>
            <w:r w:rsidRPr="00E56731">
              <w:rPr>
                <w:rFonts w:ascii="Arial" w:hAnsi="Arial" w:cs="Arial"/>
                <w:b/>
                <w:bCs/>
                <w:sz w:val="18"/>
                <w:szCs w:val="18"/>
              </w:rPr>
              <w:t>9,780</w:t>
            </w:r>
          </w:p>
        </w:tc>
        <w:tc>
          <w:tcPr>
            <w:tcW w:w="990" w:type="dxa"/>
          </w:tcPr>
          <w:p w:rsidR="00E56731" w:rsidRPr="00E56731" w:rsidRDefault="00E56731" w:rsidP="00E56731">
            <w:pPr>
              <w:pBdr>
                <w:bottom w:val="double" w:sz="4" w:space="1" w:color="auto"/>
                <w:between w:val="single" w:sz="4" w:space="1" w:color="auto"/>
              </w:pBdr>
              <w:tabs>
                <w:tab w:val="decimal" w:pos="702"/>
              </w:tabs>
              <w:spacing w:line="280" w:lineRule="exact"/>
              <w:ind w:right="-14"/>
              <w:rPr>
                <w:rFonts w:ascii="Arial" w:hAnsi="Arial" w:cs="Arial"/>
                <w:b/>
                <w:bCs/>
                <w:sz w:val="18"/>
                <w:szCs w:val="18"/>
              </w:rPr>
            </w:pPr>
            <w:r w:rsidRPr="00E56731">
              <w:rPr>
                <w:rFonts w:ascii="Arial" w:hAnsi="Arial" w:cs="Arial"/>
                <w:b/>
                <w:bCs/>
                <w:sz w:val="18"/>
                <w:szCs w:val="18"/>
              </w:rPr>
              <w:t>6,086</w:t>
            </w:r>
          </w:p>
        </w:tc>
        <w:tc>
          <w:tcPr>
            <w:tcW w:w="990" w:type="dxa"/>
          </w:tcPr>
          <w:p w:rsidR="00E56731" w:rsidRPr="00E56731" w:rsidRDefault="00E56731" w:rsidP="00E56731">
            <w:pPr>
              <w:pBdr>
                <w:bottom w:val="double" w:sz="4" w:space="1" w:color="auto"/>
                <w:between w:val="single" w:sz="4" w:space="1" w:color="auto"/>
              </w:pBdr>
              <w:tabs>
                <w:tab w:val="decimal" w:pos="702"/>
              </w:tabs>
              <w:spacing w:line="280" w:lineRule="exact"/>
              <w:ind w:right="-14"/>
              <w:rPr>
                <w:rFonts w:ascii="Arial" w:hAnsi="Arial" w:cs="Arial"/>
                <w:b/>
                <w:bCs/>
                <w:sz w:val="18"/>
                <w:szCs w:val="18"/>
              </w:rPr>
            </w:pPr>
            <w:r w:rsidRPr="00E56731">
              <w:rPr>
                <w:rFonts w:ascii="Arial" w:hAnsi="Arial" w:cs="Arial"/>
                <w:b/>
                <w:bCs/>
                <w:sz w:val="18"/>
                <w:szCs w:val="18"/>
              </w:rPr>
              <w:t>15,866</w:t>
            </w:r>
          </w:p>
        </w:tc>
        <w:tc>
          <w:tcPr>
            <w:tcW w:w="1350" w:type="dxa"/>
          </w:tcPr>
          <w:p w:rsidR="00E56731" w:rsidRPr="00E56731" w:rsidRDefault="00E56731" w:rsidP="00E56731">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E56731">
              <w:rPr>
                <w:rFonts w:ascii="Arial" w:hAnsi="Arial" w:cs="Arial"/>
                <w:b/>
                <w:bCs/>
                <w:sz w:val="18"/>
                <w:szCs w:val="18"/>
              </w:rPr>
              <w:t>1,199</w:t>
            </w:r>
          </w:p>
        </w:tc>
        <w:tc>
          <w:tcPr>
            <w:tcW w:w="1350" w:type="dxa"/>
          </w:tcPr>
          <w:p w:rsidR="00E56731" w:rsidRPr="00E56731" w:rsidRDefault="00E56731" w:rsidP="00E56731">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E56731">
              <w:rPr>
                <w:rFonts w:ascii="Arial" w:hAnsi="Arial" w:cs="Arial"/>
                <w:b/>
                <w:bCs/>
                <w:sz w:val="18"/>
                <w:szCs w:val="18"/>
              </w:rPr>
              <w:t>1,215</w:t>
            </w:r>
          </w:p>
        </w:tc>
        <w:tc>
          <w:tcPr>
            <w:tcW w:w="1260" w:type="dxa"/>
          </w:tcPr>
          <w:p w:rsidR="00E56731" w:rsidRPr="00E56731" w:rsidRDefault="00E56731" w:rsidP="00E56731">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E56731">
              <w:rPr>
                <w:rFonts w:ascii="Arial" w:hAnsi="Arial" w:cs="Arial"/>
                <w:b/>
                <w:bCs/>
                <w:sz w:val="18"/>
                <w:szCs w:val="18"/>
              </w:rPr>
              <w:t>371</w:t>
            </w:r>
          </w:p>
        </w:tc>
        <w:tc>
          <w:tcPr>
            <w:tcW w:w="1350" w:type="dxa"/>
          </w:tcPr>
          <w:p w:rsidR="00E56731" w:rsidRPr="00E56731" w:rsidRDefault="00E56731" w:rsidP="00E56731">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E56731">
              <w:rPr>
                <w:rFonts w:ascii="Arial" w:hAnsi="Arial" w:cs="Arial"/>
                <w:b/>
                <w:bCs/>
                <w:sz w:val="18"/>
                <w:szCs w:val="18"/>
              </w:rPr>
              <w:t>18,651</w:t>
            </w:r>
          </w:p>
        </w:tc>
        <w:tc>
          <w:tcPr>
            <w:tcW w:w="1440" w:type="dxa"/>
          </w:tcPr>
          <w:p w:rsidR="00E56731" w:rsidRPr="00E56731" w:rsidRDefault="00E56731" w:rsidP="00E56731">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E56731">
              <w:rPr>
                <w:rFonts w:ascii="Arial" w:hAnsi="Arial" w:cs="Arial"/>
                <w:b/>
                <w:bCs/>
                <w:sz w:val="18"/>
                <w:szCs w:val="18"/>
              </w:rPr>
              <w:t>(6,922)</w:t>
            </w:r>
          </w:p>
        </w:tc>
        <w:tc>
          <w:tcPr>
            <w:tcW w:w="1530" w:type="dxa"/>
          </w:tcPr>
          <w:p w:rsidR="00E56731" w:rsidRPr="00E56731" w:rsidRDefault="00E56731" w:rsidP="00E56731">
            <w:pPr>
              <w:pBdr>
                <w:bottom w:val="double" w:sz="4" w:space="1" w:color="auto"/>
                <w:between w:val="single" w:sz="4" w:space="1" w:color="auto"/>
              </w:pBdr>
              <w:tabs>
                <w:tab w:val="decimal" w:pos="1152"/>
              </w:tabs>
              <w:spacing w:line="280" w:lineRule="exact"/>
              <w:ind w:right="-14"/>
              <w:rPr>
                <w:rFonts w:ascii="Arial" w:hAnsi="Arial" w:cs="Arial"/>
                <w:b/>
                <w:bCs/>
                <w:sz w:val="18"/>
                <w:szCs w:val="18"/>
              </w:rPr>
            </w:pPr>
            <w:r w:rsidRPr="00E56731">
              <w:rPr>
                <w:rFonts w:ascii="Arial" w:hAnsi="Arial" w:cs="Arial"/>
                <w:b/>
                <w:bCs/>
                <w:sz w:val="18"/>
                <w:szCs w:val="18"/>
              </w:rPr>
              <w:t>11,729</w:t>
            </w:r>
          </w:p>
        </w:tc>
      </w:tr>
      <w:tr w:rsidR="00E56731" w:rsidRPr="00AE172C" w:rsidTr="00550004">
        <w:tc>
          <w:tcPr>
            <w:tcW w:w="3060" w:type="dxa"/>
          </w:tcPr>
          <w:p w:rsidR="00E56731" w:rsidRPr="00AE172C" w:rsidRDefault="00E56731" w:rsidP="00E56731">
            <w:pPr>
              <w:spacing w:line="280" w:lineRule="exact"/>
              <w:ind w:right="-14"/>
              <w:jc w:val="thaiDistribute"/>
              <w:rPr>
                <w:rFonts w:ascii="Arial" w:hAnsi="Arial" w:cs="Arial"/>
                <w:b/>
                <w:bCs/>
                <w:sz w:val="18"/>
                <w:szCs w:val="18"/>
              </w:rPr>
            </w:pPr>
            <w:r w:rsidRPr="00AE172C">
              <w:rPr>
                <w:rFonts w:ascii="Arial" w:hAnsi="Arial" w:cs="Arial"/>
                <w:b/>
                <w:bCs/>
                <w:sz w:val="18"/>
                <w:szCs w:val="18"/>
              </w:rPr>
              <w:t>Results</w:t>
            </w:r>
          </w:p>
        </w:tc>
        <w:tc>
          <w:tcPr>
            <w:tcW w:w="1350" w:type="dxa"/>
          </w:tcPr>
          <w:p w:rsidR="00E56731" w:rsidRPr="00E56731" w:rsidRDefault="00E56731" w:rsidP="00E56731">
            <w:pPr>
              <w:tabs>
                <w:tab w:val="decimal" w:pos="1152"/>
              </w:tabs>
              <w:spacing w:line="280" w:lineRule="exact"/>
              <w:ind w:right="-14"/>
              <w:rPr>
                <w:rFonts w:ascii="Arial" w:hAnsi="Arial" w:cs="Arial"/>
                <w:b/>
                <w:bCs/>
                <w:sz w:val="18"/>
                <w:szCs w:val="18"/>
              </w:rPr>
            </w:pPr>
          </w:p>
        </w:tc>
        <w:tc>
          <w:tcPr>
            <w:tcW w:w="990" w:type="dxa"/>
          </w:tcPr>
          <w:p w:rsidR="00E56731" w:rsidRPr="00E56731" w:rsidRDefault="00E56731" w:rsidP="00E56731">
            <w:pPr>
              <w:tabs>
                <w:tab w:val="decimal" w:pos="702"/>
              </w:tabs>
              <w:spacing w:line="280" w:lineRule="exact"/>
              <w:ind w:right="-14"/>
              <w:rPr>
                <w:rFonts w:ascii="Arial" w:hAnsi="Arial" w:cs="Arial"/>
                <w:b/>
                <w:bCs/>
                <w:sz w:val="18"/>
                <w:szCs w:val="18"/>
              </w:rPr>
            </w:pPr>
          </w:p>
        </w:tc>
        <w:tc>
          <w:tcPr>
            <w:tcW w:w="990" w:type="dxa"/>
          </w:tcPr>
          <w:p w:rsidR="00E56731" w:rsidRPr="00E56731" w:rsidRDefault="00E56731" w:rsidP="00E56731">
            <w:pPr>
              <w:tabs>
                <w:tab w:val="decimal" w:pos="702"/>
              </w:tabs>
              <w:spacing w:line="280" w:lineRule="exact"/>
              <w:ind w:right="-14"/>
              <w:rPr>
                <w:rFonts w:ascii="Arial" w:hAnsi="Arial" w:cs="Arial"/>
                <w:b/>
                <w:bCs/>
                <w:sz w:val="18"/>
                <w:szCs w:val="18"/>
              </w:rPr>
            </w:pPr>
          </w:p>
        </w:tc>
        <w:tc>
          <w:tcPr>
            <w:tcW w:w="1350" w:type="dxa"/>
          </w:tcPr>
          <w:p w:rsidR="00E56731" w:rsidRPr="00E56731" w:rsidRDefault="00E56731" w:rsidP="00E56731">
            <w:pPr>
              <w:tabs>
                <w:tab w:val="decimal" w:pos="972"/>
              </w:tabs>
              <w:spacing w:line="280" w:lineRule="exact"/>
              <w:ind w:right="-14"/>
              <w:rPr>
                <w:rFonts w:ascii="Arial" w:hAnsi="Arial" w:cs="Arial"/>
                <w:b/>
                <w:bCs/>
                <w:sz w:val="18"/>
                <w:szCs w:val="18"/>
              </w:rPr>
            </w:pPr>
          </w:p>
        </w:tc>
        <w:tc>
          <w:tcPr>
            <w:tcW w:w="1350" w:type="dxa"/>
          </w:tcPr>
          <w:p w:rsidR="00E56731" w:rsidRPr="00E56731" w:rsidRDefault="00E56731" w:rsidP="00E56731">
            <w:pPr>
              <w:tabs>
                <w:tab w:val="decimal" w:pos="972"/>
              </w:tabs>
              <w:spacing w:line="280" w:lineRule="exact"/>
              <w:ind w:right="-14"/>
              <w:rPr>
                <w:rFonts w:ascii="Arial" w:hAnsi="Arial" w:cs="Arial"/>
                <w:b/>
                <w:bCs/>
                <w:sz w:val="18"/>
                <w:szCs w:val="18"/>
              </w:rPr>
            </w:pPr>
          </w:p>
        </w:tc>
        <w:tc>
          <w:tcPr>
            <w:tcW w:w="1260" w:type="dxa"/>
          </w:tcPr>
          <w:p w:rsidR="00E56731" w:rsidRPr="00E56731" w:rsidRDefault="00E56731" w:rsidP="00E56731">
            <w:pPr>
              <w:tabs>
                <w:tab w:val="decimal" w:pos="972"/>
              </w:tabs>
              <w:spacing w:line="280" w:lineRule="exact"/>
              <w:ind w:right="-14"/>
              <w:rPr>
                <w:rFonts w:ascii="Arial" w:hAnsi="Arial" w:cs="Arial"/>
                <w:b/>
                <w:bCs/>
                <w:sz w:val="18"/>
                <w:szCs w:val="18"/>
              </w:rPr>
            </w:pPr>
          </w:p>
        </w:tc>
        <w:tc>
          <w:tcPr>
            <w:tcW w:w="1350" w:type="dxa"/>
          </w:tcPr>
          <w:p w:rsidR="00E56731" w:rsidRPr="00E56731" w:rsidRDefault="00E56731" w:rsidP="00E56731">
            <w:pPr>
              <w:tabs>
                <w:tab w:val="decimal" w:pos="972"/>
              </w:tabs>
              <w:spacing w:line="280" w:lineRule="exact"/>
              <w:ind w:right="-14"/>
              <w:rPr>
                <w:rFonts w:ascii="Arial" w:hAnsi="Arial" w:cs="Arial"/>
                <w:b/>
                <w:bCs/>
                <w:sz w:val="18"/>
                <w:szCs w:val="18"/>
              </w:rPr>
            </w:pPr>
          </w:p>
        </w:tc>
        <w:tc>
          <w:tcPr>
            <w:tcW w:w="1440" w:type="dxa"/>
          </w:tcPr>
          <w:p w:rsidR="00E56731" w:rsidRPr="00E56731" w:rsidRDefault="00E56731" w:rsidP="00E56731">
            <w:pPr>
              <w:tabs>
                <w:tab w:val="decimal" w:pos="972"/>
              </w:tabs>
              <w:spacing w:line="280" w:lineRule="exact"/>
              <w:ind w:right="-14"/>
              <w:rPr>
                <w:rFonts w:ascii="Arial" w:hAnsi="Arial" w:cs="Arial"/>
                <w:b/>
                <w:bCs/>
                <w:sz w:val="18"/>
                <w:szCs w:val="18"/>
              </w:rPr>
            </w:pPr>
          </w:p>
        </w:tc>
        <w:tc>
          <w:tcPr>
            <w:tcW w:w="1530" w:type="dxa"/>
          </w:tcPr>
          <w:p w:rsidR="00E56731" w:rsidRPr="00E56731" w:rsidRDefault="00E56731" w:rsidP="00E56731">
            <w:pPr>
              <w:tabs>
                <w:tab w:val="decimal" w:pos="1152"/>
              </w:tabs>
              <w:spacing w:line="280" w:lineRule="exact"/>
              <w:ind w:right="-14"/>
              <w:rPr>
                <w:rFonts w:ascii="Arial" w:hAnsi="Arial" w:cs="Arial"/>
                <w:b/>
                <w:bCs/>
                <w:sz w:val="18"/>
                <w:szCs w:val="18"/>
              </w:rPr>
            </w:pPr>
          </w:p>
        </w:tc>
      </w:tr>
      <w:tr w:rsidR="00E56731" w:rsidRPr="00AE172C" w:rsidTr="00550004">
        <w:tc>
          <w:tcPr>
            <w:tcW w:w="3060" w:type="dxa"/>
          </w:tcPr>
          <w:p w:rsidR="00E56731" w:rsidRPr="00AE172C" w:rsidRDefault="00E56731" w:rsidP="00E56731">
            <w:pPr>
              <w:spacing w:line="280" w:lineRule="exact"/>
              <w:ind w:right="-14"/>
              <w:jc w:val="thaiDistribute"/>
              <w:rPr>
                <w:rFonts w:ascii="Arial" w:hAnsi="Arial" w:cs="Arial"/>
                <w:b/>
                <w:bCs/>
                <w:sz w:val="18"/>
                <w:szCs w:val="18"/>
              </w:rPr>
            </w:pPr>
            <w:r w:rsidRPr="00AE172C">
              <w:rPr>
                <w:rFonts w:ascii="Arial" w:hAnsi="Arial" w:cs="Arial"/>
                <w:b/>
                <w:bCs/>
                <w:sz w:val="18"/>
                <w:szCs w:val="18"/>
              </w:rPr>
              <w:t>Segment profit (loss)</w:t>
            </w:r>
          </w:p>
        </w:tc>
        <w:tc>
          <w:tcPr>
            <w:tcW w:w="1350" w:type="dxa"/>
          </w:tcPr>
          <w:p w:rsidR="00E56731" w:rsidRPr="00E56731" w:rsidRDefault="00E56731" w:rsidP="00E56731">
            <w:pPr>
              <w:tabs>
                <w:tab w:val="decimal" w:pos="1152"/>
              </w:tabs>
              <w:spacing w:line="280" w:lineRule="exact"/>
              <w:ind w:right="-14"/>
              <w:rPr>
                <w:rFonts w:ascii="Arial" w:hAnsi="Arial" w:cs="Arial"/>
                <w:b/>
                <w:bCs/>
                <w:sz w:val="18"/>
                <w:szCs w:val="18"/>
              </w:rPr>
            </w:pPr>
            <w:r w:rsidRPr="00E56731">
              <w:rPr>
                <w:rFonts w:ascii="Arial" w:hAnsi="Arial" w:cs="Arial"/>
                <w:b/>
                <w:bCs/>
                <w:sz w:val="18"/>
                <w:szCs w:val="18"/>
              </w:rPr>
              <w:t>1,713</w:t>
            </w:r>
          </w:p>
        </w:tc>
        <w:tc>
          <w:tcPr>
            <w:tcW w:w="990" w:type="dxa"/>
          </w:tcPr>
          <w:p w:rsidR="00E56731" w:rsidRPr="00E56731" w:rsidRDefault="00E56731" w:rsidP="00E56731">
            <w:pPr>
              <w:tabs>
                <w:tab w:val="decimal" w:pos="702"/>
              </w:tabs>
              <w:spacing w:line="280" w:lineRule="exact"/>
              <w:ind w:right="-14"/>
              <w:rPr>
                <w:rFonts w:ascii="Arial" w:hAnsi="Arial" w:cs="Arial"/>
                <w:b/>
                <w:bCs/>
                <w:sz w:val="18"/>
                <w:szCs w:val="18"/>
              </w:rPr>
            </w:pPr>
            <w:r w:rsidRPr="00E56731">
              <w:rPr>
                <w:rFonts w:ascii="Arial" w:hAnsi="Arial" w:cs="Arial"/>
                <w:b/>
                <w:bCs/>
                <w:sz w:val="18"/>
                <w:szCs w:val="18"/>
              </w:rPr>
              <w:t>797</w:t>
            </w:r>
          </w:p>
        </w:tc>
        <w:tc>
          <w:tcPr>
            <w:tcW w:w="990" w:type="dxa"/>
          </w:tcPr>
          <w:p w:rsidR="00E56731" w:rsidRPr="00E56731" w:rsidRDefault="00E56731" w:rsidP="00E56731">
            <w:pPr>
              <w:tabs>
                <w:tab w:val="decimal" w:pos="702"/>
              </w:tabs>
              <w:spacing w:line="280" w:lineRule="exact"/>
              <w:ind w:right="-14"/>
              <w:rPr>
                <w:rFonts w:ascii="Arial" w:hAnsi="Arial" w:cs="Arial"/>
                <w:b/>
                <w:bCs/>
                <w:sz w:val="18"/>
                <w:szCs w:val="18"/>
              </w:rPr>
            </w:pPr>
            <w:r w:rsidRPr="00E56731">
              <w:rPr>
                <w:rFonts w:ascii="Arial" w:hAnsi="Arial" w:cs="Arial"/>
                <w:b/>
                <w:bCs/>
                <w:sz w:val="18"/>
                <w:szCs w:val="18"/>
              </w:rPr>
              <w:t>2,510</w:t>
            </w:r>
          </w:p>
        </w:tc>
        <w:tc>
          <w:tcPr>
            <w:tcW w:w="1350" w:type="dxa"/>
          </w:tcPr>
          <w:p w:rsidR="00E56731" w:rsidRPr="00E56731" w:rsidRDefault="00E56731" w:rsidP="00E56731">
            <w:pPr>
              <w:tabs>
                <w:tab w:val="decimal" w:pos="972"/>
              </w:tabs>
              <w:spacing w:line="280" w:lineRule="exact"/>
              <w:ind w:right="-14"/>
              <w:rPr>
                <w:rFonts w:ascii="Arial" w:hAnsi="Arial" w:cs="Arial"/>
                <w:b/>
                <w:bCs/>
                <w:sz w:val="18"/>
                <w:szCs w:val="18"/>
              </w:rPr>
            </w:pPr>
            <w:r w:rsidRPr="00E56731">
              <w:rPr>
                <w:rFonts w:ascii="Arial" w:hAnsi="Arial" w:cs="Arial"/>
                <w:b/>
                <w:bCs/>
                <w:sz w:val="18"/>
                <w:szCs w:val="18"/>
              </w:rPr>
              <w:t>484</w:t>
            </w:r>
          </w:p>
        </w:tc>
        <w:tc>
          <w:tcPr>
            <w:tcW w:w="1350" w:type="dxa"/>
          </w:tcPr>
          <w:p w:rsidR="00E56731" w:rsidRPr="00E56731" w:rsidRDefault="00E56731" w:rsidP="00E56731">
            <w:pPr>
              <w:tabs>
                <w:tab w:val="decimal" w:pos="972"/>
              </w:tabs>
              <w:spacing w:line="280" w:lineRule="exact"/>
              <w:ind w:right="-14"/>
              <w:rPr>
                <w:rFonts w:ascii="Arial" w:hAnsi="Arial" w:cs="Arial"/>
                <w:b/>
                <w:bCs/>
                <w:sz w:val="18"/>
                <w:szCs w:val="18"/>
              </w:rPr>
            </w:pPr>
            <w:r w:rsidRPr="00E56731">
              <w:rPr>
                <w:rFonts w:ascii="Arial" w:hAnsi="Arial" w:cs="Arial"/>
                <w:b/>
                <w:bCs/>
                <w:sz w:val="18"/>
                <w:szCs w:val="18"/>
              </w:rPr>
              <w:t>17</w:t>
            </w:r>
          </w:p>
        </w:tc>
        <w:tc>
          <w:tcPr>
            <w:tcW w:w="1260" w:type="dxa"/>
          </w:tcPr>
          <w:p w:rsidR="00E56731" w:rsidRPr="00E56731" w:rsidRDefault="00E56731" w:rsidP="00E56731">
            <w:pPr>
              <w:tabs>
                <w:tab w:val="decimal" w:pos="972"/>
              </w:tabs>
              <w:spacing w:line="280" w:lineRule="exact"/>
              <w:ind w:right="-14"/>
              <w:rPr>
                <w:rFonts w:ascii="Arial" w:hAnsi="Arial" w:cs="Arial"/>
                <w:b/>
                <w:bCs/>
                <w:sz w:val="18"/>
                <w:szCs w:val="18"/>
              </w:rPr>
            </w:pPr>
            <w:r w:rsidRPr="00E56731">
              <w:rPr>
                <w:rFonts w:ascii="Arial" w:hAnsi="Arial" w:cs="Arial"/>
                <w:b/>
                <w:bCs/>
                <w:sz w:val="18"/>
                <w:szCs w:val="18"/>
              </w:rPr>
              <w:t>122</w:t>
            </w:r>
          </w:p>
        </w:tc>
        <w:tc>
          <w:tcPr>
            <w:tcW w:w="1350" w:type="dxa"/>
          </w:tcPr>
          <w:p w:rsidR="00E56731" w:rsidRPr="00E56731" w:rsidRDefault="00E56731" w:rsidP="00E56731">
            <w:pPr>
              <w:tabs>
                <w:tab w:val="decimal" w:pos="972"/>
              </w:tabs>
              <w:spacing w:line="280" w:lineRule="exact"/>
              <w:ind w:right="-14"/>
              <w:rPr>
                <w:rFonts w:ascii="Arial" w:hAnsi="Arial" w:cs="Arial"/>
                <w:b/>
                <w:bCs/>
                <w:sz w:val="18"/>
                <w:szCs w:val="18"/>
              </w:rPr>
            </w:pPr>
            <w:r w:rsidRPr="00E56731">
              <w:rPr>
                <w:rFonts w:ascii="Arial" w:hAnsi="Arial" w:cs="Arial"/>
                <w:b/>
                <w:bCs/>
                <w:sz w:val="18"/>
                <w:szCs w:val="18"/>
              </w:rPr>
              <w:t>3,133</w:t>
            </w:r>
          </w:p>
        </w:tc>
        <w:tc>
          <w:tcPr>
            <w:tcW w:w="1440" w:type="dxa"/>
          </w:tcPr>
          <w:p w:rsidR="00E56731" w:rsidRPr="00E56731" w:rsidRDefault="00E56731" w:rsidP="00E56731">
            <w:pPr>
              <w:tabs>
                <w:tab w:val="decimal" w:pos="972"/>
              </w:tabs>
              <w:spacing w:line="280" w:lineRule="exact"/>
              <w:ind w:right="-14"/>
              <w:rPr>
                <w:rFonts w:ascii="Arial" w:hAnsi="Arial" w:cs="Arial"/>
                <w:b/>
                <w:bCs/>
                <w:sz w:val="18"/>
                <w:szCs w:val="18"/>
                <w:cs/>
              </w:rPr>
            </w:pPr>
            <w:r w:rsidRPr="00E56731">
              <w:rPr>
                <w:rFonts w:ascii="Arial" w:hAnsi="Arial" w:cs="Arial"/>
                <w:b/>
                <w:bCs/>
                <w:sz w:val="18"/>
                <w:szCs w:val="18"/>
              </w:rPr>
              <w:t>(609)</w:t>
            </w:r>
          </w:p>
        </w:tc>
        <w:tc>
          <w:tcPr>
            <w:tcW w:w="1530" w:type="dxa"/>
          </w:tcPr>
          <w:p w:rsidR="00E56731" w:rsidRPr="00E56731" w:rsidRDefault="00E56731" w:rsidP="00E56731">
            <w:pPr>
              <w:tabs>
                <w:tab w:val="decimal" w:pos="1152"/>
              </w:tabs>
              <w:spacing w:line="280" w:lineRule="exact"/>
              <w:ind w:right="-14"/>
              <w:rPr>
                <w:rFonts w:ascii="Arial" w:hAnsi="Arial" w:cs="Arial"/>
                <w:b/>
                <w:bCs/>
                <w:sz w:val="18"/>
                <w:szCs w:val="18"/>
              </w:rPr>
            </w:pPr>
            <w:r w:rsidRPr="00E56731">
              <w:rPr>
                <w:rFonts w:ascii="Arial" w:hAnsi="Arial" w:cs="Arial"/>
                <w:b/>
                <w:bCs/>
                <w:sz w:val="18"/>
                <w:szCs w:val="18"/>
              </w:rPr>
              <w:t>2,524</w:t>
            </w:r>
          </w:p>
        </w:tc>
      </w:tr>
      <w:tr w:rsidR="00E56731" w:rsidRPr="00AE172C" w:rsidTr="00550004">
        <w:tc>
          <w:tcPr>
            <w:tcW w:w="3060" w:type="dxa"/>
            <w:vAlign w:val="bottom"/>
          </w:tcPr>
          <w:p w:rsidR="00E56731" w:rsidRPr="00AE172C" w:rsidRDefault="00E56731" w:rsidP="00E56731">
            <w:pPr>
              <w:spacing w:line="280" w:lineRule="exact"/>
              <w:ind w:left="162" w:hanging="162"/>
              <w:rPr>
                <w:rFonts w:ascii="Arial" w:hAnsi="Arial" w:cs="Arial"/>
                <w:sz w:val="18"/>
                <w:szCs w:val="18"/>
                <w:cs/>
              </w:rPr>
            </w:pPr>
            <w:r w:rsidRPr="00AE172C">
              <w:rPr>
                <w:rFonts w:ascii="Arial" w:hAnsi="Arial" w:cs="Arial"/>
                <w:sz w:val="18"/>
                <w:szCs w:val="18"/>
              </w:rPr>
              <w:t>Interest income</w:t>
            </w:r>
          </w:p>
        </w:tc>
        <w:tc>
          <w:tcPr>
            <w:tcW w:w="1350" w:type="dxa"/>
          </w:tcPr>
          <w:p w:rsidR="00E56731" w:rsidRPr="00E56731" w:rsidRDefault="00E56731" w:rsidP="00E56731">
            <w:pPr>
              <w:tabs>
                <w:tab w:val="decimal" w:pos="1152"/>
              </w:tabs>
              <w:spacing w:line="280" w:lineRule="exact"/>
              <w:ind w:right="-14"/>
              <w:rPr>
                <w:rFonts w:ascii="Arial" w:hAnsi="Arial" w:cs="Arial"/>
                <w:sz w:val="18"/>
                <w:szCs w:val="18"/>
              </w:rPr>
            </w:pPr>
          </w:p>
        </w:tc>
        <w:tc>
          <w:tcPr>
            <w:tcW w:w="990" w:type="dxa"/>
          </w:tcPr>
          <w:p w:rsidR="00E56731" w:rsidRPr="00E56731" w:rsidRDefault="00E56731" w:rsidP="00E56731">
            <w:pPr>
              <w:tabs>
                <w:tab w:val="decimal" w:pos="1058"/>
                <w:tab w:val="decimal" w:pos="1152"/>
              </w:tabs>
              <w:spacing w:line="280" w:lineRule="exact"/>
              <w:ind w:right="-14"/>
              <w:rPr>
                <w:rFonts w:ascii="Arial" w:hAnsi="Arial" w:cs="Arial"/>
                <w:sz w:val="18"/>
                <w:szCs w:val="18"/>
              </w:rPr>
            </w:pPr>
          </w:p>
        </w:tc>
        <w:tc>
          <w:tcPr>
            <w:tcW w:w="990" w:type="dxa"/>
          </w:tcPr>
          <w:p w:rsidR="00E56731" w:rsidRPr="00E56731" w:rsidRDefault="00E56731" w:rsidP="00E56731">
            <w:pPr>
              <w:tabs>
                <w:tab w:val="decimal" w:pos="1058"/>
                <w:tab w:val="decimal" w:pos="1152"/>
              </w:tabs>
              <w:spacing w:line="280" w:lineRule="exact"/>
              <w:ind w:right="-14"/>
              <w:rPr>
                <w:rFonts w:ascii="Arial" w:hAnsi="Arial" w:cs="Arial"/>
                <w:sz w:val="18"/>
                <w:szCs w:val="18"/>
              </w:rPr>
            </w:pPr>
          </w:p>
        </w:tc>
        <w:tc>
          <w:tcPr>
            <w:tcW w:w="1350" w:type="dxa"/>
          </w:tcPr>
          <w:p w:rsidR="00E56731" w:rsidRPr="00E56731" w:rsidRDefault="00E56731" w:rsidP="00E56731">
            <w:pPr>
              <w:tabs>
                <w:tab w:val="decimal" w:pos="972"/>
                <w:tab w:val="decimal" w:pos="1058"/>
                <w:tab w:val="decimal" w:pos="1152"/>
              </w:tabs>
              <w:spacing w:line="280" w:lineRule="exact"/>
              <w:ind w:right="-14"/>
              <w:rPr>
                <w:rFonts w:ascii="Arial" w:hAnsi="Arial" w:cs="Arial"/>
                <w:sz w:val="18"/>
                <w:szCs w:val="18"/>
              </w:rPr>
            </w:pPr>
          </w:p>
        </w:tc>
        <w:tc>
          <w:tcPr>
            <w:tcW w:w="1350" w:type="dxa"/>
          </w:tcPr>
          <w:p w:rsidR="00E56731" w:rsidRPr="00E56731" w:rsidRDefault="00E56731" w:rsidP="00E56731">
            <w:pPr>
              <w:tabs>
                <w:tab w:val="decimal" w:pos="743"/>
                <w:tab w:val="decimal" w:pos="972"/>
                <w:tab w:val="decimal" w:pos="1058"/>
                <w:tab w:val="decimal" w:pos="1152"/>
              </w:tabs>
              <w:spacing w:line="280" w:lineRule="exact"/>
              <w:ind w:right="-14"/>
              <w:rPr>
                <w:rFonts w:ascii="Arial" w:hAnsi="Arial" w:cs="Arial"/>
                <w:sz w:val="18"/>
                <w:szCs w:val="18"/>
              </w:rPr>
            </w:pPr>
          </w:p>
        </w:tc>
        <w:tc>
          <w:tcPr>
            <w:tcW w:w="1260" w:type="dxa"/>
          </w:tcPr>
          <w:p w:rsidR="00E56731" w:rsidRPr="00E56731" w:rsidRDefault="00E56731" w:rsidP="00E56731">
            <w:pPr>
              <w:tabs>
                <w:tab w:val="decimal" w:pos="972"/>
                <w:tab w:val="decimal" w:pos="1058"/>
                <w:tab w:val="decimal" w:pos="1152"/>
              </w:tabs>
              <w:spacing w:line="280" w:lineRule="exact"/>
              <w:ind w:right="-14"/>
              <w:rPr>
                <w:rFonts w:ascii="Arial" w:hAnsi="Arial" w:cs="Arial"/>
                <w:sz w:val="18"/>
                <w:szCs w:val="18"/>
              </w:rPr>
            </w:pPr>
          </w:p>
        </w:tc>
        <w:tc>
          <w:tcPr>
            <w:tcW w:w="1350" w:type="dxa"/>
          </w:tcPr>
          <w:p w:rsidR="00E56731" w:rsidRPr="00E56731" w:rsidRDefault="00E56731" w:rsidP="00E56731">
            <w:pPr>
              <w:tabs>
                <w:tab w:val="decimal" w:pos="972"/>
                <w:tab w:val="decimal" w:pos="1058"/>
                <w:tab w:val="decimal" w:pos="1152"/>
              </w:tabs>
              <w:spacing w:line="280" w:lineRule="exact"/>
              <w:ind w:right="-14"/>
              <w:rPr>
                <w:rFonts w:ascii="Arial" w:hAnsi="Arial" w:cs="Arial"/>
                <w:sz w:val="18"/>
                <w:szCs w:val="18"/>
              </w:rPr>
            </w:pPr>
          </w:p>
        </w:tc>
        <w:tc>
          <w:tcPr>
            <w:tcW w:w="1440" w:type="dxa"/>
          </w:tcPr>
          <w:p w:rsidR="00E56731" w:rsidRPr="00E56731" w:rsidRDefault="00E56731" w:rsidP="00E56731">
            <w:pPr>
              <w:tabs>
                <w:tab w:val="decimal" w:pos="972"/>
                <w:tab w:val="decimal" w:pos="1058"/>
                <w:tab w:val="decimal" w:pos="1152"/>
              </w:tabs>
              <w:spacing w:line="280" w:lineRule="exact"/>
              <w:ind w:right="-14"/>
              <w:rPr>
                <w:rFonts w:ascii="Arial" w:hAnsi="Arial" w:cs="Arial"/>
                <w:sz w:val="18"/>
                <w:szCs w:val="18"/>
              </w:rPr>
            </w:pPr>
          </w:p>
        </w:tc>
        <w:tc>
          <w:tcPr>
            <w:tcW w:w="1530" w:type="dxa"/>
          </w:tcPr>
          <w:p w:rsidR="00E56731" w:rsidRPr="00E56731" w:rsidRDefault="00E56731" w:rsidP="00E56731">
            <w:pPr>
              <w:tabs>
                <w:tab w:val="decimal" w:pos="1152"/>
              </w:tabs>
              <w:spacing w:line="280" w:lineRule="exact"/>
              <w:ind w:right="-14"/>
              <w:rPr>
                <w:rFonts w:ascii="Arial" w:hAnsi="Arial" w:cs="Arial"/>
                <w:sz w:val="18"/>
                <w:szCs w:val="18"/>
              </w:rPr>
            </w:pPr>
            <w:r w:rsidRPr="00E56731">
              <w:rPr>
                <w:rFonts w:ascii="Arial" w:hAnsi="Arial" w:cs="Arial"/>
                <w:sz w:val="18"/>
                <w:szCs w:val="18"/>
              </w:rPr>
              <w:t>157</w:t>
            </w:r>
          </w:p>
        </w:tc>
      </w:tr>
      <w:tr w:rsidR="00E56731" w:rsidRPr="00AE172C" w:rsidTr="00550004">
        <w:tc>
          <w:tcPr>
            <w:tcW w:w="3060" w:type="dxa"/>
            <w:vAlign w:val="bottom"/>
          </w:tcPr>
          <w:p w:rsidR="00E56731" w:rsidRPr="00AE172C" w:rsidRDefault="00E56731" w:rsidP="00E56731">
            <w:pPr>
              <w:spacing w:line="280" w:lineRule="exact"/>
              <w:ind w:left="162" w:hanging="162"/>
              <w:rPr>
                <w:rFonts w:ascii="Arial" w:hAnsi="Arial" w:cs="Arial"/>
                <w:sz w:val="18"/>
                <w:szCs w:val="18"/>
              </w:rPr>
            </w:pPr>
            <w:r w:rsidRPr="00AE172C">
              <w:rPr>
                <w:rFonts w:ascii="Arial" w:hAnsi="Arial" w:cs="Arial"/>
                <w:sz w:val="18"/>
                <w:szCs w:val="18"/>
              </w:rPr>
              <w:t>Other income</w:t>
            </w:r>
          </w:p>
        </w:tc>
        <w:tc>
          <w:tcPr>
            <w:tcW w:w="1350" w:type="dxa"/>
          </w:tcPr>
          <w:p w:rsidR="00E56731" w:rsidRPr="00E56731" w:rsidRDefault="00E56731" w:rsidP="00E56731">
            <w:pPr>
              <w:tabs>
                <w:tab w:val="decimal" w:pos="1152"/>
              </w:tabs>
              <w:spacing w:line="280" w:lineRule="exact"/>
              <w:ind w:right="-14"/>
              <w:rPr>
                <w:rFonts w:ascii="Arial" w:hAnsi="Arial" w:cs="Arial"/>
                <w:sz w:val="18"/>
                <w:szCs w:val="18"/>
              </w:rPr>
            </w:pPr>
          </w:p>
        </w:tc>
        <w:tc>
          <w:tcPr>
            <w:tcW w:w="990" w:type="dxa"/>
          </w:tcPr>
          <w:p w:rsidR="00E56731" w:rsidRPr="00E56731" w:rsidRDefault="00E56731" w:rsidP="00E56731">
            <w:pPr>
              <w:tabs>
                <w:tab w:val="decimal" w:pos="1058"/>
                <w:tab w:val="decimal" w:pos="1152"/>
              </w:tabs>
              <w:spacing w:line="280" w:lineRule="exact"/>
              <w:ind w:right="-14"/>
              <w:rPr>
                <w:rFonts w:ascii="Arial" w:hAnsi="Arial" w:cs="Arial"/>
                <w:sz w:val="18"/>
                <w:szCs w:val="18"/>
              </w:rPr>
            </w:pPr>
          </w:p>
        </w:tc>
        <w:tc>
          <w:tcPr>
            <w:tcW w:w="990" w:type="dxa"/>
          </w:tcPr>
          <w:p w:rsidR="00E56731" w:rsidRPr="00E56731" w:rsidRDefault="00E56731" w:rsidP="00E56731">
            <w:pPr>
              <w:tabs>
                <w:tab w:val="decimal" w:pos="1058"/>
                <w:tab w:val="decimal" w:pos="1152"/>
              </w:tabs>
              <w:spacing w:line="280" w:lineRule="exact"/>
              <w:ind w:right="-14"/>
              <w:rPr>
                <w:rFonts w:ascii="Arial" w:hAnsi="Arial" w:cs="Arial"/>
                <w:sz w:val="18"/>
                <w:szCs w:val="18"/>
              </w:rPr>
            </w:pPr>
          </w:p>
        </w:tc>
        <w:tc>
          <w:tcPr>
            <w:tcW w:w="1350" w:type="dxa"/>
          </w:tcPr>
          <w:p w:rsidR="00E56731" w:rsidRPr="00E56731" w:rsidRDefault="00E56731" w:rsidP="00E56731">
            <w:pPr>
              <w:tabs>
                <w:tab w:val="decimal" w:pos="1058"/>
                <w:tab w:val="decimal" w:pos="1152"/>
              </w:tabs>
              <w:spacing w:line="280" w:lineRule="exact"/>
              <w:ind w:right="-14"/>
              <w:rPr>
                <w:rFonts w:ascii="Arial" w:hAnsi="Arial" w:cs="Arial"/>
                <w:sz w:val="18"/>
                <w:szCs w:val="18"/>
              </w:rPr>
            </w:pPr>
          </w:p>
        </w:tc>
        <w:tc>
          <w:tcPr>
            <w:tcW w:w="1350" w:type="dxa"/>
          </w:tcPr>
          <w:p w:rsidR="00E56731" w:rsidRPr="00E56731" w:rsidRDefault="00E56731" w:rsidP="00E56731">
            <w:pPr>
              <w:tabs>
                <w:tab w:val="decimal" w:pos="1058"/>
                <w:tab w:val="decimal" w:pos="1152"/>
              </w:tabs>
              <w:spacing w:line="280" w:lineRule="exact"/>
              <w:ind w:right="-14"/>
              <w:rPr>
                <w:rFonts w:ascii="Arial" w:hAnsi="Arial" w:cs="Arial"/>
                <w:sz w:val="18"/>
                <w:szCs w:val="18"/>
              </w:rPr>
            </w:pPr>
          </w:p>
        </w:tc>
        <w:tc>
          <w:tcPr>
            <w:tcW w:w="1260" w:type="dxa"/>
          </w:tcPr>
          <w:p w:rsidR="00E56731" w:rsidRPr="00E56731" w:rsidRDefault="00E56731" w:rsidP="00E56731">
            <w:pPr>
              <w:tabs>
                <w:tab w:val="decimal" w:pos="1058"/>
                <w:tab w:val="decimal" w:pos="1152"/>
              </w:tabs>
              <w:spacing w:line="280" w:lineRule="exact"/>
              <w:ind w:right="-14"/>
              <w:rPr>
                <w:rFonts w:ascii="Arial" w:hAnsi="Arial" w:cs="Arial"/>
                <w:sz w:val="18"/>
                <w:szCs w:val="18"/>
              </w:rPr>
            </w:pPr>
          </w:p>
        </w:tc>
        <w:tc>
          <w:tcPr>
            <w:tcW w:w="1350" w:type="dxa"/>
          </w:tcPr>
          <w:p w:rsidR="00E56731" w:rsidRPr="00E56731" w:rsidRDefault="00E56731" w:rsidP="00E56731">
            <w:pPr>
              <w:tabs>
                <w:tab w:val="decimal" w:pos="1058"/>
                <w:tab w:val="decimal" w:pos="1152"/>
              </w:tabs>
              <w:spacing w:line="280" w:lineRule="exact"/>
              <w:ind w:right="-14"/>
              <w:rPr>
                <w:rFonts w:ascii="Arial" w:hAnsi="Arial" w:cs="Arial"/>
                <w:sz w:val="18"/>
                <w:szCs w:val="18"/>
              </w:rPr>
            </w:pPr>
          </w:p>
        </w:tc>
        <w:tc>
          <w:tcPr>
            <w:tcW w:w="1440" w:type="dxa"/>
          </w:tcPr>
          <w:p w:rsidR="00E56731" w:rsidRPr="00E56731" w:rsidRDefault="00E56731" w:rsidP="00E56731">
            <w:pPr>
              <w:tabs>
                <w:tab w:val="decimal" w:pos="1058"/>
                <w:tab w:val="decimal" w:pos="1152"/>
              </w:tabs>
              <w:spacing w:line="280" w:lineRule="exact"/>
              <w:ind w:right="-14"/>
              <w:rPr>
                <w:rFonts w:ascii="Arial" w:hAnsi="Arial" w:cs="Arial"/>
                <w:sz w:val="18"/>
                <w:szCs w:val="18"/>
              </w:rPr>
            </w:pPr>
          </w:p>
        </w:tc>
        <w:tc>
          <w:tcPr>
            <w:tcW w:w="1530" w:type="dxa"/>
          </w:tcPr>
          <w:p w:rsidR="00E56731" w:rsidRPr="00E56731" w:rsidRDefault="00E56731" w:rsidP="00E56731">
            <w:pPr>
              <w:tabs>
                <w:tab w:val="decimal" w:pos="1152"/>
              </w:tabs>
              <w:spacing w:line="280" w:lineRule="exact"/>
              <w:ind w:right="-14"/>
              <w:rPr>
                <w:rFonts w:ascii="Arial" w:hAnsi="Arial" w:cs="Arial"/>
                <w:sz w:val="18"/>
                <w:szCs w:val="18"/>
              </w:rPr>
            </w:pPr>
            <w:r w:rsidRPr="00E56731">
              <w:rPr>
                <w:rFonts w:ascii="Arial" w:hAnsi="Arial" w:cs="Arial"/>
                <w:sz w:val="18"/>
                <w:szCs w:val="18"/>
              </w:rPr>
              <w:t>342</w:t>
            </w:r>
          </w:p>
        </w:tc>
      </w:tr>
      <w:tr w:rsidR="00E56731" w:rsidRPr="00AE172C" w:rsidTr="00550004">
        <w:tc>
          <w:tcPr>
            <w:tcW w:w="3060" w:type="dxa"/>
            <w:vAlign w:val="bottom"/>
          </w:tcPr>
          <w:p w:rsidR="00E56731" w:rsidRPr="00AE172C" w:rsidRDefault="00E56731" w:rsidP="00E56731">
            <w:pPr>
              <w:spacing w:line="280" w:lineRule="exact"/>
              <w:ind w:left="162" w:hanging="162"/>
              <w:rPr>
                <w:rFonts w:ascii="Arial" w:hAnsi="Arial" w:cs="Arial"/>
                <w:sz w:val="18"/>
                <w:szCs w:val="18"/>
                <w:cs/>
              </w:rPr>
            </w:pPr>
            <w:r w:rsidRPr="00AE172C">
              <w:rPr>
                <w:rFonts w:ascii="Arial" w:hAnsi="Arial" w:cs="Arial"/>
                <w:sz w:val="18"/>
                <w:szCs w:val="18"/>
              </w:rPr>
              <w:t>Finance cost</w:t>
            </w:r>
          </w:p>
        </w:tc>
        <w:tc>
          <w:tcPr>
            <w:tcW w:w="1350" w:type="dxa"/>
          </w:tcPr>
          <w:p w:rsidR="00E56731" w:rsidRPr="00E56731" w:rsidRDefault="00E56731" w:rsidP="00E56731">
            <w:pPr>
              <w:tabs>
                <w:tab w:val="decimal" w:pos="1152"/>
              </w:tabs>
              <w:spacing w:line="280" w:lineRule="exact"/>
              <w:ind w:right="-14"/>
              <w:rPr>
                <w:rFonts w:ascii="Arial" w:hAnsi="Arial" w:cs="Arial"/>
                <w:sz w:val="18"/>
                <w:szCs w:val="18"/>
              </w:rPr>
            </w:pPr>
          </w:p>
        </w:tc>
        <w:tc>
          <w:tcPr>
            <w:tcW w:w="990" w:type="dxa"/>
          </w:tcPr>
          <w:p w:rsidR="00E56731" w:rsidRPr="00E56731" w:rsidRDefault="00E56731" w:rsidP="00E56731">
            <w:pPr>
              <w:tabs>
                <w:tab w:val="decimal" w:pos="1058"/>
                <w:tab w:val="decimal" w:pos="1152"/>
              </w:tabs>
              <w:spacing w:line="280" w:lineRule="exact"/>
              <w:ind w:right="-14"/>
              <w:rPr>
                <w:rFonts w:ascii="Arial" w:hAnsi="Arial" w:cs="Arial"/>
                <w:sz w:val="18"/>
                <w:szCs w:val="18"/>
              </w:rPr>
            </w:pPr>
          </w:p>
        </w:tc>
        <w:tc>
          <w:tcPr>
            <w:tcW w:w="990" w:type="dxa"/>
          </w:tcPr>
          <w:p w:rsidR="00E56731" w:rsidRPr="00E56731" w:rsidRDefault="00E56731" w:rsidP="00E56731">
            <w:pPr>
              <w:tabs>
                <w:tab w:val="decimal" w:pos="1058"/>
                <w:tab w:val="decimal" w:pos="1152"/>
              </w:tabs>
              <w:spacing w:line="280" w:lineRule="exact"/>
              <w:ind w:right="-14"/>
              <w:rPr>
                <w:rFonts w:ascii="Arial" w:hAnsi="Arial" w:cs="Arial"/>
                <w:sz w:val="18"/>
                <w:szCs w:val="18"/>
              </w:rPr>
            </w:pPr>
          </w:p>
        </w:tc>
        <w:tc>
          <w:tcPr>
            <w:tcW w:w="1350" w:type="dxa"/>
          </w:tcPr>
          <w:p w:rsidR="00E56731" w:rsidRPr="00E56731" w:rsidRDefault="00E56731" w:rsidP="00E56731">
            <w:pPr>
              <w:tabs>
                <w:tab w:val="decimal" w:pos="1058"/>
                <w:tab w:val="decimal" w:pos="1152"/>
              </w:tabs>
              <w:spacing w:line="280" w:lineRule="exact"/>
              <w:ind w:right="-14"/>
              <w:rPr>
                <w:rFonts w:ascii="Arial" w:hAnsi="Arial" w:cs="Arial"/>
                <w:sz w:val="18"/>
                <w:szCs w:val="18"/>
              </w:rPr>
            </w:pPr>
          </w:p>
        </w:tc>
        <w:tc>
          <w:tcPr>
            <w:tcW w:w="1350" w:type="dxa"/>
          </w:tcPr>
          <w:p w:rsidR="00E56731" w:rsidRPr="00E56731" w:rsidRDefault="00E56731" w:rsidP="00E56731">
            <w:pPr>
              <w:tabs>
                <w:tab w:val="decimal" w:pos="1058"/>
                <w:tab w:val="decimal" w:pos="1152"/>
              </w:tabs>
              <w:spacing w:line="280" w:lineRule="exact"/>
              <w:ind w:right="-14"/>
              <w:rPr>
                <w:rFonts w:ascii="Arial" w:hAnsi="Arial" w:cs="Arial"/>
                <w:sz w:val="18"/>
                <w:szCs w:val="18"/>
              </w:rPr>
            </w:pPr>
          </w:p>
        </w:tc>
        <w:tc>
          <w:tcPr>
            <w:tcW w:w="1260" w:type="dxa"/>
          </w:tcPr>
          <w:p w:rsidR="00E56731" w:rsidRPr="00E56731" w:rsidRDefault="00E56731" w:rsidP="00E56731">
            <w:pPr>
              <w:tabs>
                <w:tab w:val="decimal" w:pos="1058"/>
                <w:tab w:val="decimal" w:pos="1152"/>
              </w:tabs>
              <w:spacing w:line="280" w:lineRule="exact"/>
              <w:ind w:right="-14"/>
              <w:rPr>
                <w:rFonts w:ascii="Arial" w:hAnsi="Arial" w:cs="Arial"/>
                <w:sz w:val="18"/>
                <w:szCs w:val="18"/>
              </w:rPr>
            </w:pPr>
          </w:p>
        </w:tc>
        <w:tc>
          <w:tcPr>
            <w:tcW w:w="1350" w:type="dxa"/>
          </w:tcPr>
          <w:p w:rsidR="00E56731" w:rsidRPr="00E56731" w:rsidRDefault="00E56731" w:rsidP="00E56731">
            <w:pPr>
              <w:tabs>
                <w:tab w:val="decimal" w:pos="1058"/>
                <w:tab w:val="decimal" w:pos="1152"/>
              </w:tabs>
              <w:spacing w:line="280" w:lineRule="exact"/>
              <w:ind w:right="-14"/>
              <w:rPr>
                <w:rFonts w:ascii="Arial" w:hAnsi="Arial" w:cs="Arial"/>
                <w:sz w:val="18"/>
                <w:szCs w:val="18"/>
              </w:rPr>
            </w:pPr>
          </w:p>
        </w:tc>
        <w:tc>
          <w:tcPr>
            <w:tcW w:w="1440" w:type="dxa"/>
          </w:tcPr>
          <w:p w:rsidR="00E56731" w:rsidRPr="00E56731" w:rsidRDefault="00E56731" w:rsidP="00E56731">
            <w:pPr>
              <w:tabs>
                <w:tab w:val="decimal" w:pos="1058"/>
                <w:tab w:val="decimal" w:pos="1152"/>
              </w:tabs>
              <w:spacing w:line="280" w:lineRule="exact"/>
              <w:ind w:right="-14"/>
              <w:rPr>
                <w:rFonts w:ascii="Arial" w:hAnsi="Arial" w:cs="Arial"/>
                <w:sz w:val="18"/>
                <w:szCs w:val="18"/>
              </w:rPr>
            </w:pPr>
          </w:p>
        </w:tc>
        <w:tc>
          <w:tcPr>
            <w:tcW w:w="1530" w:type="dxa"/>
          </w:tcPr>
          <w:p w:rsidR="00E56731" w:rsidRPr="00E56731" w:rsidRDefault="00E56731" w:rsidP="00E56731">
            <w:pPr>
              <w:tabs>
                <w:tab w:val="decimal" w:pos="1152"/>
              </w:tabs>
              <w:spacing w:line="280" w:lineRule="exact"/>
              <w:ind w:right="-14"/>
              <w:rPr>
                <w:rFonts w:ascii="Arial" w:hAnsi="Arial" w:cs="Arial"/>
                <w:sz w:val="18"/>
                <w:szCs w:val="18"/>
              </w:rPr>
            </w:pPr>
            <w:r w:rsidRPr="00E56731">
              <w:rPr>
                <w:rFonts w:ascii="Arial" w:hAnsi="Arial" w:cs="Arial"/>
                <w:sz w:val="18"/>
                <w:szCs w:val="18"/>
              </w:rPr>
              <w:t>(335)</w:t>
            </w:r>
          </w:p>
        </w:tc>
      </w:tr>
      <w:tr w:rsidR="00E56731" w:rsidRPr="00AE172C" w:rsidTr="00550004">
        <w:tc>
          <w:tcPr>
            <w:tcW w:w="3060" w:type="dxa"/>
            <w:vAlign w:val="bottom"/>
          </w:tcPr>
          <w:p w:rsidR="00E56731" w:rsidRPr="00AE172C" w:rsidRDefault="00E56731" w:rsidP="00E56731">
            <w:pPr>
              <w:spacing w:line="280" w:lineRule="exact"/>
              <w:ind w:left="162" w:hanging="162"/>
              <w:rPr>
                <w:rFonts w:ascii="Arial" w:hAnsi="Arial" w:cs="Arial"/>
                <w:sz w:val="18"/>
                <w:szCs w:val="18"/>
              </w:rPr>
            </w:pPr>
            <w:r w:rsidRPr="00AE172C">
              <w:rPr>
                <w:rFonts w:ascii="Arial" w:hAnsi="Arial" w:cs="Arial"/>
                <w:sz w:val="18"/>
                <w:szCs w:val="18"/>
              </w:rPr>
              <w:t>Selling expenses</w:t>
            </w:r>
          </w:p>
        </w:tc>
        <w:tc>
          <w:tcPr>
            <w:tcW w:w="1350" w:type="dxa"/>
          </w:tcPr>
          <w:p w:rsidR="00E56731" w:rsidRPr="00E56731" w:rsidRDefault="00E56731" w:rsidP="00E56731">
            <w:pPr>
              <w:tabs>
                <w:tab w:val="decimal" w:pos="1152"/>
              </w:tabs>
              <w:spacing w:line="280" w:lineRule="exact"/>
              <w:ind w:right="-14"/>
              <w:rPr>
                <w:rFonts w:ascii="Arial" w:hAnsi="Arial" w:cs="Arial"/>
                <w:sz w:val="18"/>
                <w:szCs w:val="18"/>
              </w:rPr>
            </w:pPr>
          </w:p>
        </w:tc>
        <w:tc>
          <w:tcPr>
            <w:tcW w:w="990" w:type="dxa"/>
          </w:tcPr>
          <w:p w:rsidR="00E56731" w:rsidRPr="00E56731" w:rsidRDefault="00E56731" w:rsidP="00E56731">
            <w:pPr>
              <w:tabs>
                <w:tab w:val="decimal" w:pos="1058"/>
                <w:tab w:val="decimal" w:pos="1152"/>
              </w:tabs>
              <w:spacing w:line="280" w:lineRule="exact"/>
              <w:ind w:right="-14"/>
              <w:rPr>
                <w:rFonts w:ascii="Arial" w:hAnsi="Arial" w:cs="Arial"/>
                <w:sz w:val="18"/>
                <w:szCs w:val="18"/>
              </w:rPr>
            </w:pPr>
          </w:p>
        </w:tc>
        <w:tc>
          <w:tcPr>
            <w:tcW w:w="990" w:type="dxa"/>
          </w:tcPr>
          <w:p w:rsidR="00E56731" w:rsidRPr="00E56731" w:rsidRDefault="00E56731" w:rsidP="00E56731">
            <w:pPr>
              <w:tabs>
                <w:tab w:val="decimal" w:pos="1058"/>
                <w:tab w:val="decimal" w:pos="1152"/>
              </w:tabs>
              <w:spacing w:line="280" w:lineRule="exact"/>
              <w:ind w:right="-14"/>
              <w:rPr>
                <w:rFonts w:ascii="Arial" w:hAnsi="Arial" w:cs="Arial"/>
                <w:sz w:val="18"/>
                <w:szCs w:val="18"/>
              </w:rPr>
            </w:pPr>
          </w:p>
        </w:tc>
        <w:tc>
          <w:tcPr>
            <w:tcW w:w="1350" w:type="dxa"/>
          </w:tcPr>
          <w:p w:rsidR="00E56731" w:rsidRPr="00E56731" w:rsidRDefault="00E56731" w:rsidP="00E56731">
            <w:pPr>
              <w:tabs>
                <w:tab w:val="decimal" w:pos="1058"/>
                <w:tab w:val="decimal" w:pos="1152"/>
              </w:tabs>
              <w:spacing w:line="280" w:lineRule="exact"/>
              <w:ind w:right="-14"/>
              <w:rPr>
                <w:rFonts w:ascii="Arial" w:hAnsi="Arial" w:cs="Arial"/>
                <w:sz w:val="18"/>
                <w:szCs w:val="18"/>
              </w:rPr>
            </w:pPr>
          </w:p>
        </w:tc>
        <w:tc>
          <w:tcPr>
            <w:tcW w:w="1350" w:type="dxa"/>
          </w:tcPr>
          <w:p w:rsidR="00E56731" w:rsidRPr="00E56731" w:rsidRDefault="00E56731" w:rsidP="00E56731">
            <w:pPr>
              <w:tabs>
                <w:tab w:val="decimal" w:pos="1058"/>
                <w:tab w:val="decimal" w:pos="1152"/>
              </w:tabs>
              <w:spacing w:line="280" w:lineRule="exact"/>
              <w:ind w:right="-14"/>
              <w:rPr>
                <w:rFonts w:ascii="Arial" w:hAnsi="Arial" w:cs="Arial"/>
                <w:sz w:val="18"/>
                <w:szCs w:val="18"/>
              </w:rPr>
            </w:pPr>
          </w:p>
        </w:tc>
        <w:tc>
          <w:tcPr>
            <w:tcW w:w="1260" w:type="dxa"/>
          </w:tcPr>
          <w:p w:rsidR="00E56731" w:rsidRPr="00E56731" w:rsidRDefault="00E56731" w:rsidP="00E56731">
            <w:pPr>
              <w:tabs>
                <w:tab w:val="decimal" w:pos="1058"/>
                <w:tab w:val="decimal" w:pos="1152"/>
              </w:tabs>
              <w:spacing w:line="280" w:lineRule="exact"/>
              <w:ind w:right="-14"/>
              <w:rPr>
                <w:rFonts w:ascii="Arial" w:hAnsi="Arial" w:cs="Arial"/>
                <w:sz w:val="18"/>
                <w:szCs w:val="18"/>
              </w:rPr>
            </w:pPr>
          </w:p>
        </w:tc>
        <w:tc>
          <w:tcPr>
            <w:tcW w:w="1350" w:type="dxa"/>
          </w:tcPr>
          <w:p w:rsidR="00E56731" w:rsidRPr="00E56731" w:rsidRDefault="00E56731" w:rsidP="00E56731">
            <w:pPr>
              <w:tabs>
                <w:tab w:val="decimal" w:pos="1058"/>
                <w:tab w:val="decimal" w:pos="1152"/>
              </w:tabs>
              <w:spacing w:line="280" w:lineRule="exact"/>
              <w:ind w:right="-14"/>
              <w:rPr>
                <w:rFonts w:ascii="Arial" w:hAnsi="Arial" w:cs="Arial"/>
                <w:sz w:val="18"/>
                <w:szCs w:val="18"/>
              </w:rPr>
            </w:pPr>
          </w:p>
        </w:tc>
        <w:tc>
          <w:tcPr>
            <w:tcW w:w="1440" w:type="dxa"/>
          </w:tcPr>
          <w:p w:rsidR="00E56731" w:rsidRPr="00E56731" w:rsidRDefault="00E56731" w:rsidP="00E56731">
            <w:pPr>
              <w:tabs>
                <w:tab w:val="decimal" w:pos="1058"/>
                <w:tab w:val="decimal" w:pos="1152"/>
              </w:tabs>
              <w:spacing w:line="280" w:lineRule="exact"/>
              <w:ind w:right="-14"/>
              <w:rPr>
                <w:rFonts w:ascii="Arial" w:hAnsi="Arial" w:cs="Arial"/>
                <w:sz w:val="18"/>
                <w:szCs w:val="18"/>
              </w:rPr>
            </w:pPr>
          </w:p>
        </w:tc>
        <w:tc>
          <w:tcPr>
            <w:tcW w:w="1530" w:type="dxa"/>
          </w:tcPr>
          <w:p w:rsidR="00E56731" w:rsidRPr="00E56731" w:rsidRDefault="00E56731" w:rsidP="00E56731">
            <w:pPr>
              <w:tabs>
                <w:tab w:val="decimal" w:pos="1152"/>
              </w:tabs>
              <w:spacing w:line="280" w:lineRule="exact"/>
              <w:ind w:right="-14"/>
              <w:rPr>
                <w:rFonts w:ascii="Arial" w:hAnsi="Arial" w:cs="Arial"/>
                <w:sz w:val="18"/>
                <w:szCs w:val="18"/>
                <w:cs/>
              </w:rPr>
            </w:pPr>
            <w:r w:rsidRPr="00E56731">
              <w:rPr>
                <w:rFonts w:ascii="Arial" w:hAnsi="Arial" w:cs="Arial"/>
                <w:sz w:val="18"/>
                <w:szCs w:val="18"/>
              </w:rPr>
              <w:t>(31)</w:t>
            </w:r>
          </w:p>
        </w:tc>
      </w:tr>
      <w:tr w:rsidR="00E56731" w:rsidRPr="00AE172C" w:rsidTr="00550004">
        <w:tc>
          <w:tcPr>
            <w:tcW w:w="3060" w:type="dxa"/>
            <w:vAlign w:val="bottom"/>
          </w:tcPr>
          <w:p w:rsidR="00E56731" w:rsidRPr="00AE172C" w:rsidRDefault="00E56731" w:rsidP="00E56731">
            <w:pPr>
              <w:spacing w:line="280" w:lineRule="exact"/>
              <w:ind w:left="162" w:hanging="162"/>
              <w:rPr>
                <w:rFonts w:ascii="Arial" w:hAnsi="Arial" w:cs="Arial"/>
                <w:sz w:val="18"/>
                <w:szCs w:val="18"/>
                <w:cs/>
              </w:rPr>
            </w:pPr>
            <w:r w:rsidRPr="00AE172C">
              <w:rPr>
                <w:rFonts w:ascii="Arial" w:hAnsi="Arial" w:cs="Arial"/>
                <w:sz w:val="18"/>
                <w:szCs w:val="18"/>
              </w:rPr>
              <w:t>Administrative expenses</w:t>
            </w:r>
          </w:p>
        </w:tc>
        <w:tc>
          <w:tcPr>
            <w:tcW w:w="1350" w:type="dxa"/>
          </w:tcPr>
          <w:p w:rsidR="00E56731" w:rsidRPr="00E56731" w:rsidRDefault="00E56731" w:rsidP="00E56731">
            <w:pPr>
              <w:tabs>
                <w:tab w:val="decimal" w:pos="1152"/>
              </w:tabs>
              <w:spacing w:line="280" w:lineRule="exact"/>
              <w:ind w:right="-14"/>
              <w:rPr>
                <w:rFonts w:ascii="Arial" w:hAnsi="Arial" w:cs="Arial"/>
                <w:sz w:val="18"/>
                <w:szCs w:val="18"/>
              </w:rPr>
            </w:pPr>
          </w:p>
        </w:tc>
        <w:tc>
          <w:tcPr>
            <w:tcW w:w="990" w:type="dxa"/>
          </w:tcPr>
          <w:p w:rsidR="00E56731" w:rsidRPr="00E56731" w:rsidRDefault="00E56731" w:rsidP="00E56731">
            <w:pPr>
              <w:tabs>
                <w:tab w:val="decimal" w:pos="1058"/>
                <w:tab w:val="decimal" w:pos="1152"/>
              </w:tabs>
              <w:spacing w:line="280" w:lineRule="exact"/>
              <w:ind w:right="-14"/>
              <w:rPr>
                <w:rFonts w:ascii="Arial" w:hAnsi="Arial" w:cs="Arial"/>
                <w:sz w:val="18"/>
                <w:szCs w:val="18"/>
              </w:rPr>
            </w:pPr>
          </w:p>
        </w:tc>
        <w:tc>
          <w:tcPr>
            <w:tcW w:w="990" w:type="dxa"/>
          </w:tcPr>
          <w:p w:rsidR="00E56731" w:rsidRPr="00E56731" w:rsidRDefault="00E56731" w:rsidP="00E56731">
            <w:pPr>
              <w:tabs>
                <w:tab w:val="decimal" w:pos="1058"/>
                <w:tab w:val="decimal" w:pos="1152"/>
              </w:tabs>
              <w:spacing w:line="280" w:lineRule="exact"/>
              <w:ind w:right="-14"/>
              <w:rPr>
                <w:rFonts w:ascii="Arial" w:hAnsi="Arial" w:cs="Arial"/>
                <w:sz w:val="18"/>
                <w:szCs w:val="18"/>
              </w:rPr>
            </w:pPr>
          </w:p>
        </w:tc>
        <w:tc>
          <w:tcPr>
            <w:tcW w:w="1350" w:type="dxa"/>
          </w:tcPr>
          <w:p w:rsidR="00E56731" w:rsidRPr="00E56731" w:rsidRDefault="00E56731" w:rsidP="00E56731">
            <w:pPr>
              <w:tabs>
                <w:tab w:val="decimal" w:pos="1058"/>
                <w:tab w:val="decimal" w:pos="1152"/>
              </w:tabs>
              <w:spacing w:line="280" w:lineRule="exact"/>
              <w:ind w:right="-14"/>
              <w:rPr>
                <w:rFonts w:ascii="Arial" w:hAnsi="Arial" w:cs="Arial"/>
                <w:sz w:val="18"/>
                <w:szCs w:val="18"/>
              </w:rPr>
            </w:pPr>
          </w:p>
        </w:tc>
        <w:tc>
          <w:tcPr>
            <w:tcW w:w="1350" w:type="dxa"/>
          </w:tcPr>
          <w:p w:rsidR="00E56731" w:rsidRPr="00E56731" w:rsidRDefault="00E56731" w:rsidP="00E56731">
            <w:pPr>
              <w:tabs>
                <w:tab w:val="decimal" w:pos="1058"/>
                <w:tab w:val="decimal" w:pos="1152"/>
              </w:tabs>
              <w:spacing w:line="280" w:lineRule="exact"/>
              <w:ind w:right="-14"/>
              <w:rPr>
                <w:rFonts w:ascii="Arial" w:hAnsi="Arial" w:cs="Arial"/>
                <w:sz w:val="18"/>
                <w:szCs w:val="18"/>
              </w:rPr>
            </w:pPr>
          </w:p>
        </w:tc>
        <w:tc>
          <w:tcPr>
            <w:tcW w:w="1260" w:type="dxa"/>
          </w:tcPr>
          <w:p w:rsidR="00E56731" w:rsidRPr="00E56731" w:rsidRDefault="00E56731" w:rsidP="00E56731">
            <w:pPr>
              <w:tabs>
                <w:tab w:val="decimal" w:pos="1058"/>
                <w:tab w:val="decimal" w:pos="1152"/>
              </w:tabs>
              <w:spacing w:line="280" w:lineRule="exact"/>
              <w:ind w:right="-14"/>
              <w:rPr>
                <w:rFonts w:ascii="Arial" w:hAnsi="Arial" w:cs="Arial"/>
                <w:sz w:val="18"/>
                <w:szCs w:val="18"/>
              </w:rPr>
            </w:pPr>
          </w:p>
        </w:tc>
        <w:tc>
          <w:tcPr>
            <w:tcW w:w="1350" w:type="dxa"/>
          </w:tcPr>
          <w:p w:rsidR="00E56731" w:rsidRPr="00E56731" w:rsidRDefault="00E56731" w:rsidP="00E56731">
            <w:pPr>
              <w:tabs>
                <w:tab w:val="decimal" w:pos="1058"/>
                <w:tab w:val="decimal" w:pos="1152"/>
              </w:tabs>
              <w:spacing w:line="280" w:lineRule="exact"/>
              <w:ind w:right="-14"/>
              <w:rPr>
                <w:rFonts w:ascii="Arial" w:hAnsi="Arial" w:cs="Arial"/>
                <w:sz w:val="18"/>
                <w:szCs w:val="18"/>
              </w:rPr>
            </w:pPr>
          </w:p>
        </w:tc>
        <w:tc>
          <w:tcPr>
            <w:tcW w:w="1440" w:type="dxa"/>
          </w:tcPr>
          <w:p w:rsidR="00E56731" w:rsidRPr="00E56731" w:rsidRDefault="00E56731" w:rsidP="00E56731">
            <w:pPr>
              <w:tabs>
                <w:tab w:val="decimal" w:pos="1058"/>
                <w:tab w:val="decimal" w:pos="1152"/>
              </w:tabs>
              <w:spacing w:line="280" w:lineRule="exact"/>
              <w:ind w:right="-14"/>
              <w:rPr>
                <w:rFonts w:ascii="Arial" w:hAnsi="Arial" w:cs="Arial"/>
                <w:sz w:val="18"/>
                <w:szCs w:val="18"/>
              </w:rPr>
            </w:pPr>
          </w:p>
        </w:tc>
        <w:tc>
          <w:tcPr>
            <w:tcW w:w="1530" w:type="dxa"/>
          </w:tcPr>
          <w:p w:rsidR="00E56731" w:rsidRPr="00E56731" w:rsidRDefault="00E56731" w:rsidP="00E56731">
            <w:pPr>
              <w:tabs>
                <w:tab w:val="decimal" w:pos="1152"/>
              </w:tabs>
              <w:spacing w:line="280" w:lineRule="exact"/>
              <w:ind w:right="-14"/>
              <w:rPr>
                <w:rFonts w:ascii="Arial" w:hAnsi="Arial" w:cs="Arial"/>
                <w:sz w:val="18"/>
                <w:szCs w:val="18"/>
              </w:rPr>
            </w:pPr>
            <w:r w:rsidRPr="00E56731">
              <w:rPr>
                <w:rFonts w:ascii="Arial" w:hAnsi="Arial" w:cs="Arial"/>
                <w:sz w:val="18"/>
                <w:szCs w:val="18"/>
              </w:rPr>
              <w:t>(965)</w:t>
            </w:r>
          </w:p>
        </w:tc>
      </w:tr>
      <w:tr w:rsidR="00E56731" w:rsidRPr="00AE172C" w:rsidTr="00550004">
        <w:tc>
          <w:tcPr>
            <w:tcW w:w="7740" w:type="dxa"/>
            <w:gridSpan w:val="5"/>
            <w:vAlign w:val="bottom"/>
          </w:tcPr>
          <w:p w:rsidR="00E56731" w:rsidRPr="00AE172C" w:rsidRDefault="00E56731" w:rsidP="00E56731">
            <w:pPr>
              <w:tabs>
                <w:tab w:val="decimal" w:pos="702"/>
                <w:tab w:val="decimal" w:pos="938"/>
              </w:tabs>
              <w:spacing w:line="280" w:lineRule="exact"/>
              <w:ind w:right="-14"/>
              <w:rPr>
                <w:rFonts w:ascii="Arial" w:hAnsi="Arial" w:cs="Arial"/>
                <w:sz w:val="18"/>
                <w:szCs w:val="18"/>
              </w:rPr>
            </w:pPr>
            <w:r w:rsidRPr="00AE172C">
              <w:rPr>
                <w:rFonts w:ascii="Arial" w:hAnsi="Arial" w:cs="Arial"/>
                <w:sz w:val="18"/>
                <w:szCs w:val="18"/>
              </w:rPr>
              <w:t>Interest in the loss of joint ventures accounted for by the equity method</w:t>
            </w:r>
          </w:p>
        </w:tc>
        <w:tc>
          <w:tcPr>
            <w:tcW w:w="1350" w:type="dxa"/>
          </w:tcPr>
          <w:p w:rsidR="00E56731" w:rsidRPr="00AE172C" w:rsidRDefault="00E56731" w:rsidP="00E56731">
            <w:pPr>
              <w:tabs>
                <w:tab w:val="decimal" w:pos="702"/>
                <w:tab w:val="decimal" w:pos="957"/>
              </w:tabs>
              <w:spacing w:line="280" w:lineRule="exact"/>
              <w:ind w:right="-14"/>
              <w:rPr>
                <w:rFonts w:ascii="Arial" w:hAnsi="Arial" w:cs="Arial"/>
                <w:sz w:val="18"/>
                <w:szCs w:val="18"/>
              </w:rPr>
            </w:pPr>
          </w:p>
        </w:tc>
        <w:tc>
          <w:tcPr>
            <w:tcW w:w="1260" w:type="dxa"/>
          </w:tcPr>
          <w:p w:rsidR="00E56731" w:rsidRPr="00AE172C" w:rsidRDefault="00E56731" w:rsidP="00E56731">
            <w:pPr>
              <w:tabs>
                <w:tab w:val="decimal" w:pos="702"/>
                <w:tab w:val="decimal" w:pos="957"/>
              </w:tabs>
              <w:spacing w:line="280" w:lineRule="exact"/>
              <w:ind w:right="-14"/>
              <w:rPr>
                <w:rFonts w:ascii="Arial" w:hAnsi="Arial" w:cs="Arial"/>
                <w:sz w:val="18"/>
                <w:szCs w:val="18"/>
              </w:rPr>
            </w:pPr>
          </w:p>
        </w:tc>
        <w:tc>
          <w:tcPr>
            <w:tcW w:w="1350" w:type="dxa"/>
          </w:tcPr>
          <w:p w:rsidR="00E56731" w:rsidRPr="00AE172C" w:rsidRDefault="00E56731" w:rsidP="00E56731">
            <w:pPr>
              <w:tabs>
                <w:tab w:val="decimal" w:pos="702"/>
                <w:tab w:val="decimal" w:pos="957"/>
              </w:tabs>
              <w:spacing w:line="280" w:lineRule="exact"/>
              <w:ind w:right="-14"/>
              <w:rPr>
                <w:rFonts w:ascii="Arial" w:hAnsi="Arial" w:cs="Arial"/>
                <w:sz w:val="18"/>
                <w:szCs w:val="18"/>
              </w:rPr>
            </w:pPr>
          </w:p>
        </w:tc>
        <w:tc>
          <w:tcPr>
            <w:tcW w:w="1440" w:type="dxa"/>
          </w:tcPr>
          <w:p w:rsidR="00E56731" w:rsidRPr="00AE172C" w:rsidRDefault="00E56731" w:rsidP="00E56731">
            <w:pPr>
              <w:tabs>
                <w:tab w:val="decimal" w:pos="702"/>
                <w:tab w:val="decimal" w:pos="957"/>
              </w:tabs>
              <w:spacing w:line="280" w:lineRule="exact"/>
              <w:ind w:right="-14"/>
              <w:rPr>
                <w:rFonts w:ascii="Arial" w:hAnsi="Arial" w:cs="Arial"/>
                <w:sz w:val="18"/>
                <w:szCs w:val="18"/>
              </w:rPr>
            </w:pPr>
          </w:p>
        </w:tc>
        <w:tc>
          <w:tcPr>
            <w:tcW w:w="1530" w:type="dxa"/>
          </w:tcPr>
          <w:p w:rsidR="00E56731" w:rsidRPr="00E56731" w:rsidRDefault="00E56731" w:rsidP="00E56731">
            <w:pPr>
              <w:pBdr>
                <w:bottom w:val="single" w:sz="4" w:space="1" w:color="auto"/>
              </w:pBdr>
              <w:tabs>
                <w:tab w:val="decimal" w:pos="1134"/>
              </w:tabs>
              <w:spacing w:line="280" w:lineRule="exact"/>
              <w:ind w:right="-14"/>
              <w:rPr>
                <w:rFonts w:ascii="Arial" w:hAnsi="Arial" w:cs="Arial"/>
                <w:sz w:val="18"/>
                <w:szCs w:val="18"/>
                <w:cs/>
              </w:rPr>
            </w:pPr>
            <w:r w:rsidRPr="00E56731">
              <w:rPr>
                <w:rFonts w:ascii="Arial" w:hAnsi="Arial" w:cs="Arial"/>
                <w:sz w:val="18"/>
                <w:szCs w:val="18"/>
              </w:rPr>
              <w:t>115</w:t>
            </w:r>
          </w:p>
        </w:tc>
      </w:tr>
      <w:tr w:rsidR="00E56731" w:rsidRPr="00AE172C" w:rsidTr="00550004">
        <w:tc>
          <w:tcPr>
            <w:tcW w:w="3060" w:type="dxa"/>
            <w:vAlign w:val="bottom"/>
          </w:tcPr>
          <w:p w:rsidR="00E56731" w:rsidRPr="00AE172C" w:rsidRDefault="00E56731" w:rsidP="00E56731">
            <w:pPr>
              <w:spacing w:line="280" w:lineRule="exact"/>
              <w:ind w:left="162" w:right="-108" w:hanging="162"/>
              <w:rPr>
                <w:rFonts w:ascii="Arial" w:hAnsi="Arial" w:cs="Arial"/>
                <w:b/>
                <w:bCs/>
                <w:sz w:val="18"/>
                <w:szCs w:val="18"/>
                <w:cs/>
              </w:rPr>
            </w:pPr>
            <w:r w:rsidRPr="00AE172C">
              <w:rPr>
                <w:rFonts w:ascii="Arial" w:hAnsi="Arial" w:cs="Arial"/>
                <w:b/>
                <w:bCs/>
                <w:sz w:val="18"/>
                <w:szCs w:val="18"/>
              </w:rPr>
              <w:t>Profit before income tax</w:t>
            </w:r>
          </w:p>
        </w:tc>
        <w:tc>
          <w:tcPr>
            <w:tcW w:w="1350" w:type="dxa"/>
          </w:tcPr>
          <w:p w:rsidR="00E56731" w:rsidRPr="00AE172C" w:rsidRDefault="00E56731" w:rsidP="00E56731">
            <w:pPr>
              <w:tabs>
                <w:tab w:val="decimal" w:pos="702"/>
              </w:tabs>
              <w:spacing w:line="280" w:lineRule="exact"/>
              <w:ind w:right="-14"/>
              <w:rPr>
                <w:rFonts w:ascii="Arial" w:hAnsi="Arial" w:cs="Arial"/>
                <w:sz w:val="18"/>
                <w:szCs w:val="18"/>
              </w:rPr>
            </w:pPr>
          </w:p>
        </w:tc>
        <w:tc>
          <w:tcPr>
            <w:tcW w:w="990" w:type="dxa"/>
          </w:tcPr>
          <w:p w:rsidR="00E56731" w:rsidRPr="00AE172C" w:rsidRDefault="00E56731" w:rsidP="00E56731">
            <w:pPr>
              <w:tabs>
                <w:tab w:val="decimal" w:pos="702"/>
              </w:tabs>
              <w:spacing w:line="280" w:lineRule="exact"/>
              <w:ind w:right="-14"/>
              <w:rPr>
                <w:rFonts w:ascii="Arial" w:hAnsi="Arial" w:cs="Arial"/>
                <w:sz w:val="18"/>
                <w:szCs w:val="18"/>
              </w:rPr>
            </w:pPr>
          </w:p>
        </w:tc>
        <w:tc>
          <w:tcPr>
            <w:tcW w:w="990" w:type="dxa"/>
          </w:tcPr>
          <w:p w:rsidR="00E56731" w:rsidRPr="00AE172C" w:rsidRDefault="00E56731" w:rsidP="00E56731">
            <w:pPr>
              <w:tabs>
                <w:tab w:val="decimal" w:pos="702"/>
              </w:tabs>
              <w:spacing w:line="280" w:lineRule="exact"/>
              <w:ind w:right="-14"/>
              <w:rPr>
                <w:rFonts w:ascii="Arial" w:hAnsi="Arial" w:cs="Arial"/>
                <w:sz w:val="18"/>
                <w:szCs w:val="18"/>
              </w:rPr>
            </w:pPr>
          </w:p>
        </w:tc>
        <w:tc>
          <w:tcPr>
            <w:tcW w:w="1350" w:type="dxa"/>
          </w:tcPr>
          <w:p w:rsidR="00E56731" w:rsidRPr="00AE172C" w:rsidRDefault="00E56731" w:rsidP="00E56731">
            <w:pPr>
              <w:tabs>
                <w:tab w:val="decimal" w:pos="702"/>
                <w:tab w:val="decimal" w:pos="938"/>
              </w:tabs>
              <w:spacing w:line="280" w:lineRule="exact"/>
              <w:ind w:right="-14"/>
              <w:rPr>
                <w:rFonts w:ascii="Arial" w:hAnsi="Arial" w:cs="Arial"/>
                <w:sz w:val="18"/>
                <w:szCs w:val="18"/>
              </w:rPr>
            </w:pPr>
          </w:p>
        </w:tc>
        <w:tc>
          <w:tcPr>
            <w:tcW w:w="1350" w:type="dxa"/>
          </w:tcPr>
          <w:p w:rsidR="00E56731" w:rsidRPr="00E56731" w:rsidRDefault="00E56731" w:rsidP="00E56731">
            <w:pPr>
              <w:tabs>
                <w:tab w:val="decimal" w:pos="1058"/>
                <w:tab w:val="decimal" w:pos="1152"/>
              </w:tabs>
              <w:spacing w:line="280" w:lineRule="exact"/>
              <w:ind w:right="-14"/>
              <w:rPr>
                <w:rFonts w:ascii="Arial" w:hAnsi="Arial" w:cs="Arial"/>
                <w:sz w:val="18"/>
                <w:szCs w:val="18"/>
              </w:rPr>
            </w:pPr>
          </w:p>
        </w:tc>
        <w:tc>
          <w:tcPr>
            <w:tcW w:w="1260" w:type="dxa"/>
          </w:tcPr>
          <w:p w:rsidR="00E56731" w:rsidRPr="00AE172C" w:rsidRDefault="00E56731" w:rsidP="00E56731">
            <w:pPr>
              <w:tabs>
                <w:tab w:val="decimal" w:pos="702"/>
                <w:tab w:val="decimal" w:pos="957"/>
              </w:tabs>
              <w:spacing w:line="280" w:lineRule="exact"/>
              <w:ind w:right="-14"/>
              <w:rPr>
                <w:rFonts w:ascii="Arial" w:hAnsi="Arial" w:cs="Arial"/>
                <w:sz w:val="18"/>
                <w:szCs w:val="18"/>
              </w:rPr>
            </w:pPr>
          </w:p>
        </w:tc>
        <w:tc>
          <w:tcPr>
            <w:tcW w:w="1350" w:type="dxa"/>
          </w:tcPr>
          <w:p w:rsidR="00E56731" w:rsidRPr="00AE172C" w:rsidRDefault="00E56731" w:rsidP="00E56731">
            <w:pPr>
              <w:tabs>
                <w:tab w:val="decimal" w:pos="702"/>
                <w:tab w:val="decimal" w:pos="957"/>
              </w:tabs>
              <w:spacing w:line="280" w:lineRule="exact"/>
              <w:ind w:right="-14"/>
              <w:rPr>
                <w:rFonts w:ascii="Arial" w:hAnsi="Arial" w:cs="Arial"/>
                <w:sz w:val="18"/>
                <w:szCs w:val="18"/>
              </w:rPr>
            </w:pPr>
          </w:p>
        </w:tc>
        <w:tc>
          <w:tcPr>
            <w:tcW w:w="1440" w:type="dxa"/>
          </w:tcPr>
          <w:p w:rsidR="00E56731" w:rsidRPr="00AE172C" w:rsidRDefault="00E56731" w:rsidP="00E56731">
            <w:pPr>
              <w:tabs>
                <w:tab w:val="decimal" w:pos="702"/>
              </w:tabs>
              <w:spacing w:line="280" w:lineRule="exact"/>
              <w:ind w:right="-14"/>
              <w:rPr>
                <w:rFonts w:ascii="Arial" w:hAnsi="Arial" w:cs="Arial"/>
                <w:sz w:val="18"/>
                <w:szCs w:val="18"/>
              </w:rPr>
            </w:pPr>
          </w:p>
        </w:tc>
        <w:tc>
          <w:tcPr>
            <w:tcW w:w="1530" w:type="dxa"/>
          </w:tcPr>
          <w:p w:rsidR="00E56731" w:rsidRPr="00E56731" w:rsidRDefault="00E56731" w:rsidP="00E56731">
            <w:pPr>
              <w:tabs>
                <w:tab w:val="decimal" w:pos="1134"/>
              </w:tabs>
              <w:spacing w:line="280" w:lineRule="exact"/>
              <w:ind w:right="-14"/>
              <w:rPr>
                <w:rFonts w:ascii="Arial" w:hAnsi="Arial" w:cs="Arial"/>
                <w:b/>
                <w:bCs/>
                <w:sz w:val="18"/>
                <w:szCs w:val="18"/>
              </w:rPr>
            </w:pPr>
            <w:r w:rsidRPr="00E56731">
              <w:rPr>
                <w:rFonts w:ascii="Arial" w:hAnsi="Arial" w:cs="Arial"/>
                <w:b/>
                <w:bCs/>
                <w:sz w:val="18"/>
                <w:szCs w:val="18"/>
              </w:rPr>
              <w:t>1,807</w:t>
            </w:r>
          </w:p>
        </w:tc>
      </w:tr>
      <w:tr w:rsidR="00E56731" w:rsidRPr="00AE172C" w:rsidTr="00550004">
        <w:tc>
          <w:tcPr>
            <w:tcW w:w="3060" w:type="dxa"/>
            <w:vAlign w:val="bottom"/>
          </w:tcPr>
          <w:p w:rsidR="00E56731" w:rsidRPr="00AE172C" w:rsidRDefault="00E56731" w:rsidP="00E56731">
            <w:pPr>
              <w:spacing w:line="280" w:lineRule="exact"/>
              <w:ind w:left="162" w:hanging="162"/>
              <w:rPr>
                <w:rFonts w:ascii="Arial" w:hAnsi="Arial" w:cs="Arial"/>
                <w:sz w:val="18"/>
                <w:szCs w:val="18"/>
                <w:cs/>
              </w:rPr>
            </w:pPr>
            <w:r w:rsidRPr="00AE172C">
              <w:rPr>
                <w:rFonts w:ascii="Arial" w:hAnsi="Arial" w:cs="Arial"/>
                <w:sz w:val="18"/>
                <w:szCs w:val="18"/>
              </w:rPr>
              <w:t xml:space="preserve">Income tax expense </w:t>
            </w:r>
          </w:p>
        </w:tc>
        <w:tc>
          <w:tcPr>
            <w:tcW w:w="1350" w:type="dxa"/>
          </w:tcPr>
          <w:p w:rsidR="00E56731" w:rsidRPr="00AE172C" w:rsidRDefault="00E56731" w:rsidP="00E56731">
            <w:pPr>
              <w:tabs>
                <w:tab w:val="decimal" w:pos="702"/>
              </w:tabs>
              <w:spacing w:line="280" w:lineRule="exact"/>
              <w:ind w:right="-14"/>
              <w:rPr>
                <w:rFonts w:ascii="Arial" w:hAnsi="Arial" w:cs="Arial"/>
                <w:sz w:val="18"/>
                <w:szCs w:val="18"/>
              </w:rPr>
            </w:pPr>
          </w:p>
        </w:tc>
        <w:tc>
          <w:tcPr>
            <w:tcW w:w="990" w:type="dxa"/>
          </w:tcPr>
          <w:p w:rsidR="00E56731" w:rsidRPr="00AE172C" w:rsidRDefault="00E56731" w:rsidP="00E56731">
            <w:pPr>
              <w:tabs>
                <w:tab w:val="decimal" w:pos="702"/>
              </w:tabs>
              <w:spacing w:line="280" w:lineRule="exact"/>
              <w:ind w:right="-14"/>
              <w:rPr>
                <w:rFonts w:ascii="Arial" w:hAnsi="Arial" w:cs="Arial"/>
                <w:sz w:val="18"/>
                <w:szCs w:val="18"/>
              </w:rPr>
            </w:pPr>
          </w:p>
        </w:tc>
        <w:tc>
          <w:tcPr>
            <w:tcW w:w="990" w:type="dxa"/>
          </w:tcPr>
          <w:p w:rsidR="00E56731" w:rsidRPr="00AE172C" w:rsidRDefault="00E56731" w:rsidP="00E56731">
            <w:pPr>
              <w:tabs>
                <w:tab w:val="decimal" w:pos="702"/>
              </w:tabs>
              <w:spacing w:line="280" w:lineRule="exact"/>
              <w:ind w:right="-14"/>
              <w:rPr>
                <w:rFonts w:ascii="Arial" w:hAnsi="Arial" w:cs="Arial"/>
                <w:sz w:val="18"/>
                <w:szCs w:val="18"/>
              </w:rPr>
            </w:pPr>
          </w:p>
        </w:tc>
        <w:tc>
          <w:tcPr>
            <w:tcW w:w="1350" w:type="dxa"/>
          </w:tcPr>
          <w:p w:rsidR="00E56731" w:rsidRPr="00AE172C" w:rsidRDefault="00E56731" w:rsidP="00E56731">
            <w:pPr>
              <w:tabs>
                <w:tab w:val="decimal" w:pos="702"/>
                <w:tab w:val="decimal" w:pos="938"/>
              </w:tabs>
              <w:spacing w:line="280" w:lineRule="exact"/>
              <w:ind w:right="-14"/>
              <w:rPr>
                <w:rFonts w:ascii="Arial" w:hAnsi="Arial" w:cs="Arial"/>
                <w:sz w:val="18"/>
                <w:szCs w:val="18"/>
              </w:rPr>
            </w:pPr>
          </w:p>
        </w:tc>
        <w:tc>
          <w:tcPr>
            <w:tcW w:w="1350" w:type="dxa"/>
          </w:tcPr>
          <w:p w:rsidR="00E56731" w:rsidRPr="00E56731" w:rsidRDefault="00E56731" w:rsidP="00E56731">
            <w:pPr>
              <w:tabs>
                <w:tab w:val="decimal" w:pos="1058"/>
                <w:tab w:val="decimal" w:pos="1152"/>
              </w:tabs>
              <w:spacing w:line="280" w:lineRule="exact"/>
              <w:ind w:right="-14"/>
              <w:rPr>
                <w:rFonts w:ascii="Arial" w:hAnsi="Arial" w:cs="Arial"/>
                <w:sz w:val="18"/>
                <w:szCs w:val="18"/>
              </w:rPr>
            </w:pPr>
          </w:p>
        </w:tc>
        <w:tc>
          <w:tcPr>
            <w:tcW w:w="1260" w:type="dxa"/>
          </w:tcPr>
          <w:p w:rsidR="00E56731" w:rsidRPr="00AE172C" w:rsidRDefault="00E56731" w:rsidP="00E56731">
            <w:pPr>
              <w:tabs>
                <w:tab w:val="decimal" w:pos="702"/>
                <w:tab w:val="decimal" w:pos="957"/>
              </w:tabs>
              <w:spacing w:line="280" w:lineRule="exact"/>
              <w:ind w:right="-14"/>
              <w:rPr>
                <w:rFonts w:ascii="Arial" w:hAnsi="Arial" w:cs="Arial"/>
                <w:sz w:val="18"/>
                <w:szCs w:val="18"/>
              </w:rPr>
            </w:pPr>
          </w:p>
        </w:tc>
        <w:tc>
          <w:tcPr>
            <w:tcW w:w="1350" w:type="dxa"/>
          </w:tcPr>
          <w:p w:rsidR="00E56731" w:rsidRPr="00AE172C" w:rsidRDefault="00E56731" w:rsidP="00E56731">
            <w:pPr>
              <w:tabs>
                <w:tab w:val="decimal" w:pos="702"/>
                <w:tab w:val="decimal" w:pos="957"/>
              </w:tabs>
              <w:spacing w:line="280" w:lineRule="exact"/>
              <w:ind w:right="-14"/>
              <w:rPr>
                <w:rFonts w:ascii="Arial" w:hAnsi="Arial" w:cs="Arial"/>
                <w:sz w:val="18"/>
                <w:szCs w:val="18"/>
              </w:rPr>
            </w:pPr>
          </w:p>
        </w:tc>
        <w:tc>
          <w:tcPr>
            <w:tcW w:w="1440" w:type="dxa"/>
          </w:tcPr>
          <w:p w:rsidR="00E56731" w:rsidRPr="00AE172C" w:rsidRDefault="00E56731" w:rsidP="00E56731">
            <w:pPr>
              <w:tabs>
                <w:tab w:val="decimal" w:pos="702"/>
              </w:tabs>
              <w:spacing w:line="280" w:lineRule="exact"/>
              <w:ind w:right="-14"/>
              <w:rPr>
                <w:rFonts w:ascii="Arial" w:hAnsi="Arial" w:cs="Arial"/>
                <w:sz w:val="18"/>
                <w:szCs w:val="18"/>
              </w:rPr>
            </w:pPr>
          </w:p>
        </w:tc>
        <w:tc>
          <w:tcPr>
            <w:tcW w:w="1530" w:type="dxa"/>
          </w:tcPr>
          <w:p w:rsidR="00E56731" w:rsidRPr="00E56731" w:rsidRDefault="00E56731" w:rsidP="00E56731">
            <w:pPr>
              <w:pBdr>
                <w:bottom w:val="single" w:sz="4" w:space="1" w:color="auto"/>
              </w:pBdr>
              <w:tabs>
                <w:tab w:val="decimal" w:pos="1134"/>
              </w:tabs>
              <w:spacing w:line="280" w:lineRule="exact"/>
              <w:ind w:right="-14"/>
              <w:rPr>
                <w:rFonts w:ascii="Arial" w:hAnsi="Arial" w:cs="Arial"/>
                <w:sz w:val="18"/>
                <w:szCs w:val="18"/>
              </w:rPr>
            </w:pPr>
            <w:r w:rsidRPr="00E56731">
              <w:rPr>
                <w:rFonts w:ascii="Arial" w:hAnsi="Arial" w:cs="Arial"/>
                <w:sz w:val="18"/>
                <w:szCs w:val="18"/>
              </w:rPr>
              <w:t>(306)</w:t>
            </w:r>
          </w:p>
        </w:tc>
      </w:tr>
      <w:tr w:rsidR="00E56731" w:rsidRPr="00AE172C" w:rsidTr="00550004">
        <w:tc>
          <w:tcPr>
            <w:tcW w:w="3060" w:type="dxa"/>
            <w:vAlign w:val="bottom"/>
          </w:tcPr>
          <w:p w:rsidR="00E56731" w:rsidRPr="00AE172C" w:rsidRDefault="00E56731" w:rsidP="00E56731">
            <w:pPr>
              <w:spacing w:line="280" w:lineRule="exact"/>
              <w:ind w:left="162" w:hanging="162"/>
              <w:rPr>
                <w:rFonts w:ascii="Arial" w:hAnsi="Arial" w:cs="Arial"/>
                <w:b/>
                <w:bCs/>
                <w:sz w:val="18"/>
                <w:szCs w:val="18"/>
              </w:rPr>
            </w:pPr>
            <w:r w:rsidRPr="00AE172C">
              <w:rPr>
                <w:rFonts w:ascii="Arial" w:hAnsi="Arial" w:cs="Arial"/>
                <w:b/>
                <w:bCs/>
                <w:sz w:val="18"/>
                <w:szCs w:val="18"/>
              </w:rPr>
              <w:t xml:space="preserve">Profit for the </w:t>
            </w:r>
            <w:r>
              <w:rPr>
                <w:rFonts w:ascii="Arial" w:hAnsi="Arial" w:cs="Arial"/>
                <w:b/>
                <w:bCs/>
                <w:sz w:val="18"/>
                <w:szCs w:val="18"/>
              </w:rPr>
              <w:t>year</w:t>
            </w:r>
          </w:p>
        </w:tc>
        <w:tc>
          <w:tcPr>
            <w:tcW w:w="1350" w:type="dxa"/>
          </w:tcPr>
          <w:p w:rsidR="00E56731" w:rsidRPr="00AE172C" w:rsidRDefault="00E56731" w:rsidP="00E56731">
            <w:pPr>
              <w:tabs>
                <w:tab w:val="decimal" w:pos="702"/>
              </w:tabs>
              <w:spacing w:line="280" w:lineRule="exact"/>
              <w:ind w:right="-14"/>
              <w:rPr>
                <w:rFonts w:ascii="Arial" w:hAnsi="Arial" w:cs="Arial"/>
                <w:sz w:val="18"/>
                <w:szCs w:val="18"/>
              </w:rPr>
            </w:pPr>
          </w:p>
        </w:tc>
        <w:tc>
          <w:tcPr>
            <w:tcW w:w="990" w:type="dxa"/>
          </w:tcPr>
          <w:p w:rsidR="00E56731" w:rsidRPr="00AE172C" w:rsidRDefault="00E56731" w:rsidP="00E56731">
            <w:pPr>
              <w:tabs>
                <w:tab w:val="decimal" w:pos="702"/>
              </w:tabs>
              <w:spacing w:line="280" w:lineRule="exact"/>
              <w:ind w:right="-14"/>
              <w:rPr>
                <w:rFonts w:ascii="Arial" w:hAnsi="Arial" w:cs="Arial"/>
                <w:sz w:val="18"/>
                <w:szCs w:val="18"/>
              </w:rPr>
            </w:pPr>
          </w:p>
        </w:tc>
        <w:tc>
          <w:tcPr>
            <w:tcW w:w="990" w:type="dxa"/>
          </w:tcPr>
          <w:p w:rsidR="00E56731" w:rsidRPr="00AE172C" w:rsidRDefault="00E56731" w:rsidP="00E56731">
            <w:pPr>
              <w:tabs>
                <w:tab w:val="decimal" w:pos="702"/>
              </w:tabs>
              <w:spacing w:line="280" w:lineRule="exact"/>
              <w:ind w:right="-14"/>
              <w:rPr>
                <w:rFonts w:ascii="Arial" w:hAnsi="Arial" w:cs="Arial"/>
                <w:sz w:val="18"/>
                <w:szCs w:val="18"/>
              </w:rPr>
            </w:pPr>
          </w:p>
        </w:tc>
        <w:tc>
          <w:tcPr>
            <w:tcW w:w="1350" w:type="dxa"/>
          </w:tcPr>
          <w:p w:rsidR="00E56731" w:rsidRPr="00AE172C" w:rsidRDefault="00E56731" w:rsidP="00E56731">
            <w:pPr>
              <w:tabs>
                <w:tab w:val="decimal" w:pos="702"/>
                <w:tab w:val="decimal" w:pos="938"/>
              </w:tabs>
              <w:spacing w:line="280" w:lineRule="exact"/>
              <w:ind w:right="-14"/>
              <w:rPr>
                <w:rFonts w:ascii="Arial" w:hAnsi="Arial" w:cs="Arial"/>
                <w:sz w:val="18"/>
                <w:szCs w:val="18"/>
              </w:rPr>
            </w:pPr>
          </w:p>
        </w:tc>
        <w:tc>
          <w:tcPr>
            <w:tcW w:w="1350" w:type="dxa"/>
          </w:tcPr>
          <w:p w:rsidR="00E56731" w:rsidRPr="00E56731" w:rsidRDefault="00E56731" w:rsidP="00E56731">
            <w:pPr>
              <w:tabs>
                <w:tab w:val="decimal" w:pos="1058"/>
                <w:tab w:val="decimal" w:pos="1152"/>
              </w:tabs>
              <w:spacing w:line="280" w:lineRule="exact"/>
              <w:ind w:right="-14"/>
              <w:rPr>
                <w:rFonts w:ascii="Arial" w:hAnsi="Arial" w:cs="Arial"/>
                <w:sz w:val="18"/>
                <w:szCs w:val="18"/>
              </w:rPr>
            </w:pPr>
          </w:p>
        </w:tc>
        <w:tc>
          <w:tcPr>
            <w:tcW w:w="1260" w:type="dxa"/>
          </w:tcPr>
          <w:p w:rsidR="00E56731" w:rsidRPr="00AE172C" w:rsidRDefault="00E56731" w:rsidP="00E56731">
            <w:pPr>
              <w:tabs>
                <w:tab w:val="decimal" w:pos="702"/>
                <w:tab w:val="decimal" w:pos="957"/>
              </w:tabs>
              <w:spacing w:line="280" w:lineRule="exact"/>
              <w:ind w:right="-14"/>
              <w:rPr>
                <w:rFonts w:ascii="Arial" w:hAnsi="Arial" w:cs="Arial"/>
                <w:sz w:val="18"/>
                <w:szCs w:val="18"/>
              </w:rPr>
            </w:pPr>
          </w:p>
        </w:tc>
        <w:tc>
          <w:tcPr>
            <w:tcW w:w="1350" w:type="dxa"/>
          </w:tcPr>
          <w:p w:rsidR="00E56731" w:rsidRPr="00AE172C" w:rsidRDefault="00E56731" w:rsidP="00E56731">
            <w:pPr>
              <w:tabs>
                <w:tab w:val="decimal" w:pos="702"/>
                <w:tab w:val="decimal" w:pos="957"/>
              </w:tabs>
              <w:spacing w:line="280" w:lineRule="exact"/>
              <w:ind w:right="-14"/>
              <w:rPr>
                <w:rFonts w:ascii="Arial" w:hAnsi="Arial" w:cs="Arial"/>
                <w:sz w:val="18"/>
                <w:szCs w:val="18"/>
              </w:rPr>
            </w:pPr>
          </w:p>
        </w:tc>
        <w:tc>
          <w:tcPr>
            <w:tcW w:w="1440" w:type="dxa"/>
          </w:tcPr>
          <w:p w:rsidR="00E56731" w:rsidRPr="00AE172C" w:rsidRDefault="00E56731" w:rsidP="00E56731">
            <w:pPr>
              <w:tabs>
                <w:tab w:val="decimal" w:pos="702"/>
              </w:tabs>
              <w:spacing w:line="280" w:lineRule="exact"/>
              <w:ind w:right="-14"/>
              <w:rPr>
                <w:rFonts w:ascii="Arial" w:hAnsi="Arial" w:cs="Arial"/>
                <w:sz w:val="18"/>
                <w:szCs w:val="18"/>
              </w:rPr>
            </w:pPr>
          </w:p>
        </w:tc>
        <w:tc>
          <w:tcPr>
            <w:tcW w:w="1530" w:type="dxa"/>
          </w:tcPr>
          <w:p w:rsidR="00E56731" w:rsidRPr="00E56731" w:rsidRDefault="00E56731" w:rsidP="00E56731">
            <w:pPr>
              <w:pBdr>
                <w:bottom w:val="double" w:sz="4" w:space="1" w:color="auto"/>
                <w:between w:val="single" w:sz="4" w:space="1" w:color="auto"/>
              </w:pBdr>
              <w:tabs>
                <w:tab w:val="decimal" w:pos="1134"/>
              </w:tabs>
              <w:spacing w:line="280" w:lineRule="exact"/>
              <w:ind w:right="-14"/>
              <w:rPr>
                <w:rFonts w:ascii="Arial" w:hAnsi="Arial" w:cs="Arial"/>
                <w:b/>
                <w:bCs/>
                <w:sz w:val="18"/>
                <w:szCs w:val="18"/>
              </w:rPr>
            </w:pPr>
            <w:r w:rsidRPr="00E56731">
              <w:rPr>
                <w:rFonts w:ascii="Arial" w:hAnsi="Arial" w:cs="Arial"/>
                <w:b/>
                <w:bCs/>
                <w:sz w:val="18"/>
                <w:szCs w:val="18"/>
              </w:rPr>
              <w:t>1,501</w:t>
            </w:r>
          </w:p>
        </w:tc>
      </w:tr>
    </w:tbl>
    <w:p w:rsidR="004C0213" w:rsidRPr="00AE172C" w:rsidRDefault="004C0213" w:rsidP="004C0213">
      <w:pPr>
        <w:rPr>
          <w:rFonts w:ascii="Arial" w:hAnsi="Arial" w:cs="Arial"/>
        </w:rPr>
      </w:pPr>
    </w:p>
    <w:p w:rsidR="004C0213" w:rsidRPr="00AE172C" w:rsidRDefault="004C0213" w:rsidP="004C0213">
      <w:pPr>
        <w:overflowPunct/>
        <w:autoSpaceDE/>
        <w:autoSpaceDN/>
        <w:adjustRightInd/>
        <w:textAlignment w:val="auto"/>
        <w:rPr>
          <w:rFonts w:ascii="Arial" w:hAnsi="Arial" w:cs="Arial"/>
        </w:rPr>
      </w:pPr>
      <w:r w:rsidRPr="00AE172C">
        <w:rPr>
          <w:rFonts w:ascii="Arial" w:hAnsi="Arial" w:cs="Arial"/>
        </w:rPr>
        <w:br w:type="page"/>
      </w:r>
    </w:p>
    <w:tbl>
      <w:tblPr>
        <w:tblW w:w="14670" w:type="dxa"/>
        <w:tblInd w:w="288" w:type="dxa"/>
        <w:tblLayout w:type="fixed"/>
        <w:tblLook w:val="0000" w:firstRow="0" w:lastRow="0" w:firstColumn="0" w:lastColumn="0" w:noHBand="0" w:noVBand="0"/>
      </w:tblPr>
      <w:tblGrid>
        <w:gridCol w:w="3060"/>
        <w:gridCol w:w="1350"/>
        <w:gridCol w:w="990"/>
        <w:gridCol w:w="990"/>
        <w:gridCol w:w="1350"/>
        <w:gridCol w:w="1350"/>
        <w:gridCol w:w="1260"/>
        <w:gridCol w:w="1350"/>
        <w:gridCol w:w="1440"/>
        <w:gridCol w:w="1530"/>
      </w:tblGrid>
      <w:tr w:rsidR="004C0213" w:rsidRPr="00AE172C" w:rsidTr="00550004">
        <w:tc>
          <w:tcPr>
            <w:tcW w:w="3060" w:type="dxa"/>
            <w:vAlign w:val="bottom"/>
          </w:tcPr>
          <w:p w:rsidR="004C0213" w:rsidRPr="00AE172C" w:rsidRDefault="004C0213" w:rsidP="00550004">
            <w:pPr>
              <w:tabs>
                <w:tab w:val="left" w:pos="2880"/>
                <w:tab w:val="right" w:pos="5040"/>
                <w:tab w:val="right" w:pos="6390"/>
                <w:tab w:val="right" w:pos="8190"/>
              </w:tabs>
              <w:spacing w:after="120" w:line="280" w:lineRule="exact"/>
              <w:ind w:left="58" w:right="-108" w:hanging="17"/>
              <w:jc w:val="right"/>
              <w:rPr>
                <w:rFonts w:ascii="Arial" w:hAnsi="Arial" w:cs="Arial"/>
                <w:sz w:val="18"/>
                <w:szCs w:val="18"/>
              </w:rPr>
            </w:pPr>
          </w:p>
        </w:tc>
        <w:tc>
          <w:tcPr>
            <w:tcW w:w="1350" w:type="dxa"/>
          </w:tcPr>
          <w:p w:rsidR="004C0213" w:rsidRPr="00AE172C" w:rsidRDefault="004C0213" w:rsidP="00550004">
            <w:pPr>
              <w:tabs>
                <w:tab w:val="left" w:pos="2880"/>
                <w:tab w:val="right" w:pos="5040"/>
                <w:tab w:val="right" w:pos="6390"/>
                <w:tab w:val="right" w:pos="8190"/>
              </w:tabs>
              <w:spacing w:after="120" w:line="280" w:lineRule="exact"/>
              <w:ind w:left="-18"/>
              <w:jc w:val="right"/>
              <w:rPr>
                <w:rFonts w:ascii="Arial" w:hAnsi="Arial" w:cs="Arial"/>
                <w:sz w:val="18"/>
                <w:szCs w:val="18"/>
              </w:rPr>
            </w:pPr>
          </w:p>
        </w:tc>
        <w:tc>
          <w:tcPr>
            <w:tcW w:w="990" w:type="dxa"/>
          </w:tcPr>
          <w:p w:rsidR="004C0213" w:rsidRPr="00AE172C" w:rsidRDefault="004C0213" w:rsidP="00550004">
            <w:pPr>
              <w:tabs>
                <w:tab w:val="left" w:pos="2880"/>
                <w:tab w:val="right" w:pos="5040"/>
                <w:tab w:val="right" w:pos="6390"/>
                <w:tab w:val="right" w:pos="8190"/>
              </w:tabs>
              <w:spacing w:after="120" w:line="280" w:lineRule="exact"/>
              <w:ind w:left="-18"/>
              <w:jc w:val="right"/>
              <w:rPr>
                <w:rFonts w:ascii="Arial" w:hAnsi="Arial" w:cs="Arial"/>
                <w:sz w:val="18"/>
                <w:szCs w:val="18"/>
              </w:rPr>
            </w:pPr>
          </w:p>
        </w:tc>
        <w:tc>
          <w:tcPr>
            <w:tcW w:w="990" w:type="dxa"/>
          </w:tcPr>
          <w:p w:rsidR="004C0213" w:rsidRPr="00AE172C" w:rsidRDefault="004C0213" w:rsidP="00550004">
            <w:pPr>
              <w:tabs>
                <w:tab w:val="left" w:pos="2880"/>
                <w:tab w:val="right" w:pos="5040"/>
                <w:tab w:val="right" w:pos="6390"/>
                <w:tab w:val="right" w:pos="8190"/>
              </w:tabs>
              <w:spacing w:after="120" w:line="280" w:lineRule="exact"/>
              <w:ind w:left="-18"/>
              <w:jc w:val="right"/>
              <w:rPr>
                <w:rFonts w:ascii="Arial" w:hAnsi="Arial" w:cs="Arial"/>
                <w:sz w:val="18"/>
                <w:szCs w:val="18"/>
              </w:rPr>
            </w:pPr>
          </w:p>
        </w:tc>
        <w:tc>
          <w:tcPr>
            <w:tcW w:w="8280" w:type="dxa"/>
            <w:gridSpan w:val="6"/>
            <w:vAlign w:val="bottom"/>
          </w:tcPr>
          <w:p w:rsidR="004C0213" w:rsidRPr="00AE172C" w:rsidRDefault="004C0213" w:rsidP="00550004">
            <w:pPr>
              <w:tabs>
                <w:tab w:val="left" w:pos="2880"/>
                <w:tab w:val="right" w:pos="5040"/>
                <w:tab w:val="right" w:pos="6390"/>
                <w:tab w:val="right" w:pos="8190"/>
              </w:tabs>
              <w:spacing w:after="120" w:line="280" w:lineRule="exact"/>
              <w:ind w:left="-18"/>
              <w:jc w:val="right"/>
              <w:rPr>
                <w:rFonts w:ascii="Arial" w:hAnsi="Arial" w:cs="Arial"/>
                <w:sz w:val="18"/>
                <w:szCs w:val="18"/>
              </w:rPr>
            </w:pPr>
            <w:r w:rsidRPr="00AE172C">
              <w:rPr>
                <w:rFonts w:ascii="Arial" w:hAnsi="Arial" w:cs="Arial"/>
                <w:sz w:val="18"/>
                <w:szCs w:val="18"/>
              </w:rPr>
              <w:t xml:space="preserve"> (Unit</w:t>
            </w:r>
            <w:r w:rsidRPr="00AE172C">
              <w:rPr>
                <w:rFonts w:ascii="Arial" w:hAnsi="Arial" w:cs="Arial"/>
                <w:sz w:val="18"/>
                <w:szCs w:val="18"/>
                <w:cs/>
              </w:rPr>
              <w:t>:</w:t>
            </w:r>
            <w:r w:rsidRPr="00AE172C">
              <w:rPr>
                <w:rFonts w:ascii="Arial" w:hAnsi="Arial" w:cs="Arial"/>
                <w:sz w:val="18"/>
                <w:szCs w:val="18"/>
              </w:rPr>
              <w:t xml:space="preserve"> Million Baht)</w:t>
            </w:r>
          </w:p>
        </w:tc>
      </w:tr>
      <w:tr w:rsidR="00381D6E" w:rsidRPr="00AE172C" w:rsidTr="00550004">
        <w:tc>
          <w:tcPr>
            <w:tcW w:w="3060" w:type="dxa"/>
            <w:vAlign w:val="bottom"/>
          </w:tcPr>
          <w:p w:rsidR="00381D6E" w:rsidRPr="00AE172C" w:rsidRDefault="00381D6E" w:rsidP="00381D6E">
            <w:pPr>
              <w:tabs>
                <w:tab w:val="left" w:pos="2880"/>
                <w:tab w:val="right" w:pos="5040"/>
                <w:tab w:val="right" w:pos="6390"/>
                <w:tab w:val="right" w:pos="8190"/>
              </w:tabs>
              <w:spacing w:line="280" w:lineRule="exact"/>
              <w:ind w:left="58" w:right="-43" w:hanging="17"/>
              <w:jc w:val="center"/>
              <w:rPr>
                <w:rFonts w:ascii="Arial" w:hAnsi="Arial" w:cs="Arial"/>
                <w:sz w:val="18"/>
                <w:szCs w:val="18"/>
                <w:cs/>
              </w:rPr>
            </w:pPr>
          </w:p>
        </w:tc>
        <w:tc>
          <w:tcPr>
            <w:tcW w:w="11610" w:type="dxa"/>
            <w:gridSpan w:val="9"/>
          </w:tcPr>
          <w:p w:rsidR="00381D6E" w:rsidRPr="00AE172C" w:rsidRDefault="00381D6E" w:rsidP="00381D6E">
            <w:pPr>
              <w:pBdr>
                <w:bottom w:val="single" w:sz="4" w:space="1" w:color="auto"/>
              </w:pBdr>
              <w:spacing w:line="280" w:lineRule="exact"/>
              <w:ind w:left="-18"/>
              <w:jc w:val="center"/>
              <w:rPr>
                <w:rFonts w:ascii="Arial" w:hAnsi="Arial" w:cs="Arial"/>
                <w:sz w:val="18"/>
                <w:szCs w:val="18"/>
                <w:cs/>
              </w:rPr>
            </w:pPr>
            <w:r w:rsidRPr="00AE172C">
              <w:rPr>
                <w:rFonts w:ascii="Arial" w:hAnsi="Arial" w:cs="Arial"/>
                <w:sz w:val="18"/>
                <w:szCs w:val="18"/>
              </w:rPr>
              <w:t xml:space="preserve">For the </w:t>
            </w:r>
            <w:r>
              <w:rPr>
                <w:rFonts w:ascii="Arial" w:hAnsi="Arial" w:cs="Arial"/>
                <w:sz w:val="18"/>
                <w:szCs w:val="18"/>
              </w:rPr>
              <w:t>year ended 31 December 2015</w:t>
            </w:r>
          </w:p>
        </w:tc>
      </w:tr>
      <w:tr w:rsidR="00381D6E" w:rsidRPr="00AE172C" w:rsidTr="00550004">
        <w:tc>
          <w:tcPr>
            <w:tcW w:w="3060" w:type="dxa"/>
            <w:vAlign w:val="bottom"/>
          </w:tcPr>
          <w:p w:rsidR="00381D6E" w:rsidRPr="00AE172C" w:rsidRDefault="00381D6E" w:rsidP="00381D6E">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50" w:type="dxa"/>
          </w:tcPr>
          <w:p w:rsidR="00381D6E" w:rsidRPr="00AE172C" w:rsidRDefault="00381D6E" w:rsidP="00381D6E">
            <w:pPr>
              <w:spacing w:line="280" w:lineRule="exact"/>
              <w:jc w:val="center"/>
              <w:rPr>
                <w:rFonts w:ascii="Arial" w:hAnsi="Arial" w:cs="Arial"/>
                <w:sz w:val="18"/>
                <w:szCs w:val="18"/>
              </w:rPr>
            </w:pPr>
          </w:p>
        </w:tc>
        <w:tc>
          <w:tcPr>
            <w:tcW w:w="990" w:type="dxa"/>
          </w:tcPr>
          <w:p w:rsidR="00381D6E" w:rsidRPr="00AE172C" w:rsidRDefault="00381D6E" w:rsidP="00381D6E">
            <w:pPr>
              <w:spacing w:line="280" w:lineRule="exact"/>
              <w:jc w:val="center"/>
              <w:rPr>
                <w:rFonts w:ascii="Arial" w:hAnsi="Arial" w:cs="Arial"/>
                <w:sz w:val="18"/>
                <w:szCs w:val="18"/>
              </w:rPr>
            </w:pPr>
          </w:p>
        </w:tc>
        <w:tc>
          <w:tcPr>
            <w:tcW w:w="990" w:type="dxa"/>
            <w:vAlign w:val="bottom"/>
          </w:tcPr>
          <w:p w:rsidR="00381D6E" w:rsidRPr="00AE172C" w:rsidRDefault="00381D6E" w:rsidP="00381D6E">
            <w:pPr>
              <w:spacing w:line="280" w:lineRule="exact"/>
              <w:jc w:val="center"/>
              <w:rPr>
                <w:rFonts w:ascii="Arial" w:hAnsi="Arial" w:cs="Arial"/>
                <w:sz w:val="18"/>
                <w:szCs w:val="18"/>
              </w:rPr>
            </w:pPr>
          </w:p>
        </w:tc>
        <w:tc>
          <w:tcPr>
            <w:tcW w:w="1350" w:type="dxa"/>
            <w:vAlign w:val="bottom"/>
          </w:tcPr>
          <w:p w:rsidR="00381D6E" w:rsidRPr="00AE172C" w:rsidRDefault="00381D6E" w:rsidP="00381D6E">
            <w:pPr>
              <w:spacing w:line="280" w:lineRule="exact"/>
              <w:jc w:val="center"/>
              <w:rPr>
                <w:rFonts w:ascii="Arial" w:hAnsi="Arial" w:cs="Arial"/>
                <w:sz w:val="18"/>
                <w:szCs w:val="18"/>
              </w:rPr>
            </w:pPr>
            <w:r w:rsidRPr="00AE172C">
              <w:rPr>
                <w:rFonts w:ascii="Arial" w:hAnsi="Arial" w:cs="Arial"/>
                <w:sz w:val="18"/>
                <w:szCs w:val="18"/>
              </w:rPr>
              <w:t>Management</w:t>
            </w:r>
          </w:p>
        </w:tc>
        <w:tc>
          <w:tcPr>
            <w:tcW w:w="1350" w:type="dxa"/>
          </w:tcPr>
          <w:p w:rsidR="00381D6E" w:rsidRPr="00AE172C" w:rsidRDefault="00381D6E" w:rsidP="00381D6E">
            <w:pPr>
              <w:spacing w:line="280" w:lineRule="exact"/>
              <w:jc w:val="center"/>
              <w:rPr>
                <w:rFonts w:ascii="Arial" w:hAnsi="Arial" w:cs="Arial"/>
                <w:sz w:val="18"/>
                <w:szCs w:val="18"/>
              </w:rPr>
            </w:pPr>
          </w:p>
        </w:tc>
        <w:tc>
          <w:tcPr>
            <w:tcW w:w="1260" w:type="dxa"/>
            <w:vAlign w:val="bottom"/>
          </w:tcPr>
          <w:p w:rsidR="00381D6E" w:rsidRPr="00AE172C" w:rsidRDefault="00381D6E" w:rsidP="00381D6E">
            <w:pPr>
              <w:spacing w:line="280" w:lineRule="exact"/>
              <w:jc w:val="center"/>
              <w:rPr>
                <w:rFonts w:ascii="Arial" w:hAnsi="Arial" w:cs="Arial"/>
                <w:sz w:val="18"/>
                <w:szCs w:val="18"/>
                <w:cs/>
              </w:rPr>
            </w:pPr>
          </w:p>
        </w:tc>
        <w:tc>
          <w:tcPr>
            <w:tcW w:w="1350" w:type="dxa"/>
            <w:vAlign w:val="bottom"/>
          </w:tcPr>
          <w:p w:rsidR="00381D6E" w:rsidRPr="00AE172C" w:rsidRDefault="00381D6E" w:rsidP="00381D6E">
            <w:pPr>
              <w:spacing w:line="280" w:lineRule="exact"/>
              <w:jc w:val="center"/>
              <w:rPr>
                <w:rFonts w:ascii="Arial" w:hAnsi="Arial" w:cs="Arial"/>
                <w:sz w:val="18"/>
                <w:szCs w:val="18"/>
              </w:rPr>
            </w:pPr>
          </w:p>
        </w:tc>
        <w:tc>
          <w:tcPr>
            <w:tcW w:w="1440" w:type="dxa"/>
            <w:vAlign w:val="bottom"/>
          </w:tcPr>
          <w:p w:rsidR="00381D6E" w:rsidRPr="00AE172C" w:rsidRDefault="00381D6E" w:rsidP="00381D6E">
            <w:pPr>
              <w:spacing w:line="280" w:lineRule="exact"/>
              <w:jc w:val="center"/>
              <w:rPr>
                <w:rFonts w:ascii="Arial" w:hAnsi="Arial" w:cs="Arial"/>
                <w:sz w:val="18"/>
                <w:szCs w:val="18"/>
              </w:rPr>
            </w:pPr>
          </w:p>
        </w:tc>
        <w:tc>
          <w:tcPr>
            <w:tcW w:w="1530" w:type="dxa"/>
            <w:vAlign w:val="bottom"/>
          </w:tcPr>
          <w:p w:rsidR="00381D6E" w:rsidRPr="00AE172C" w:rsidRDefault="00381D6E" w:rsidP="00381D6E">
            <w:pPr>
              <w:spacing w:line="280" w:lineRule="exact"/>
              <w:jc w:val="center"/>
              <w:rPr>
                <w:rFonts w:ascii="Arial" w:hAnsi="Arial" w:cs="Arial"/>
                <w:sz w:val="18"/>
                <w:szCs w:val="18"/>
              </w:rPr>
            </w:pPr>
          </w:p>
        </w:tc>
      </w:tr>
      <w:tr w:rsidR="00381D6E" w:rsidRPr="00AE172C" w:rsidTr="00550004">
        <w:tc>
          <w:tcPr>
            <w:tcW w:w="3060" w:type="dxa"/>
            <w:vAlign w:val="bottom"/>
          </w:tcPr>
          <w:p w:rsidR="00381D6E" w:rsidRPr="00AE172C" w:rsidRDefault="00381D6E" w:rsidP="00381D6E">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50" w:type="dxa"/>
          </w:tcPr>
          <w:p w:rsidR="00381D6E" w:rsidRPr="00AE172C" w:rsidRDefault="00381D6E" w:rsidP="00381D6E">
            <w:pPr>
              <w:spacing w:line="280" w:lineRule="exact"/>
              <w:jc w:val="center"/>
              <w:rPr>
                <w:rFonts w:ascii="Arial" w:hAnsi="Arial" w:cs="Arial"/>
                <w:sz w:val="18"/>
                <w:szCs w:val="18"/>
              </w:rPr>
            </w:pPr>
          </w:p>
        </w:tc>
        <w:tc>
          <w:tcPr>
            <w:tcW w:w="990" w:type="dxa"/>
          </w:tcPr>
          <w:p w:rsidR="00381D6E" w:rsidRPr="00AE172C" w:rsidRDefault="00381D6E" w:rsidP="00381D6E">
            <w:pPr>
              <w:spacing w:line="280" w:lineRule="exact"/>
              <w:jc w:val="center"/>
              <w:rPr>
                <w:rFonts w:ascii="Arial" w:hAnsi="Arial" w:cs="Arial"/>
                <w:sz w:val="18"/>
                <w:szCs w:val="18"/>
              </w:rPr>
            </w:pPr>
          </w:p>
        </w:tc>
        <w:tc>
          <w:tcPr>
            <w:tcW w:w="990" w:type="dxa"/>
            <w:vAlign w:val="bottom"/>
          </w:tcPr>
          <w:p w:rsidR="00381D6E" w:rsidRPr="00AE172C" w:rsidRDefault="00381D6E" w:rsidP="00381D6E">
            <w:pPr>
              <w:spacing w:line="280" w:lineRule="exact"/>
              <w:jc w:val="center"/>
              <w:rPr>
                <w:rFonts w:ascii="Arial" w:hAnsi="Arial" w:cs="Arial"/>
                <w:sz w:val="18"/>
                <w:szCs w:val="18"/>
              </w:rPr>
            </w:pPr>
          </w:p>
        </w:tc>
        <w:tc>
          <w:tcPr>
            <w:tcW w:w="1350" w:type="dxa"/>
            <w:vAlign w:val="bottom"/>
          </w:tcPr>
          <w:p w:rsidR="00381D6E" w:rsidRPr="00AE172C" w:rsidRDefault="00381D6E" w:rsidP="00381D6E">
            <w:pPr>
              <w:spacing w:line="280" w:lineRule="exact"/>
              <w:jc w:val="center"/>
              <w:rPr>
                <w:rFonts w:ascii="Arial" w:hAnsi="Arial" w:cs="Arial"/>
                <w:sz w:val="18"/>
                <w:szCs w:val="18"/>
              </w:rPr>
            </w:pPr>
            <w:r w:rsidRPr="00AE172C">
              <w:rPr>
                <w:rFonts w:ascii="Arial" w:hAnsi="Arial" w:cs="Arial"/>
                <w:sz w:val="18"/>
                <w:szCs w:val="18"/>
              </w:rPr>
              <w:t xml:space="preserve">of real estate </w:t>
            </w:r>
          </w:p>
        </w:tc>
        <w:tc>
          <w:tcPr>
            <w:tcW w:w="1350" w:type="dxa"/>
          </w:tcPr>
          <w:p w:rsidR="00381D6E" w:rsidRPr="00AE172C" w:rsidRDefault="00381D6E" w:rsidP="00381D6E">
            <w:pPr>
              <w:spacing w:line="280" w:lineRule="exact"/>
              <w:jc w:val="center"/>
              <w:rPr>
                <w:rFonts w:ascii="Arial" w:hAnsi="Arial" w:cs="Arial"/>
                <w:sz w:val="18"/>
                <w:szCs w:val="18"/>
              </w:rPr>
            </w:pPr>
          </w:p>
        </w:tc>
        <w:tc>
          <w:tcPr>
            <w:tcW w:w="1260" w:type="dxa"/>
            <w:vAlign w:val="bottom"/>
          </w:tcPr>
          <w:p w:rsidR="00381D6E" w:rsidRPr="00AE172C" w:rsidRDefault="00381D6E" w:rsidP="00381D6E">
            <w:pPr>
              <w:spacing w:line="280" w:lineRule="exact"/>
              <w:jc w:val="center"/>
              <w:rPr>
                <w:rFonts w:ascii="Arial" w:hAnsi="Arial" w:cs="Arial"/>
                <w:sz w:val="18"/>
                <w:szCs w:val="18"/>
                <w:cs/>
              </w:rPr>
            </w:pPr>
          </w:p>
        </w:tc>
        <w:tc>
          <w:tcPr>
            <w:tcW w:w="1350" w:type="dxa"/>
            <w:vAlign w:val="bottom"/>
          </w:tcPr>
          <w:p w:rsidR="00381D6E" w:rsidRPr="00AE172C" w:rsidRDefault="00381D6E" w:rsidP="00381D6E">
            <w:pPr>
              <w:spacing w:line="280" w:lineRule="exact"/>
              <w:jc w:val="center"/>
              <w:rPr>
                <w:rFonts w:ascii="Arial" w:hAnsi="Arial" w:cs="Arial"/>
                <w:sz w:val="18"/>
                <w:szCs w:val="18"/>
                <w:cs/>
              </w:rPr>
            </w:pPr>
          </w:p>
        </w:tc>
        <w:tc>
          <w:tcPr>
            <w:tcW w:w="1440" w:type="dxa"/>
            <w:vAlign w:val="bottom"/>
          </w:tcPr>
          <w:p w:rsidR="00381D6E" w:rsidRPr="00AE172C" w:rsidRDefault="00381D6E" w:rsidP="00381D6E">
            <w:pPr>
              <w:spacing w:line="280" w:lineRule="exact"/>
              <w:jc w:val="center"/>
              <w:rPr>
                <w:rFonts w:ascii="Arial" w:hAnsi="Arial" w:cs="Arial"/>
                <w:sz w:val="18"/>
                <w:szCs w:val="18"/>
              </w:rPr>
            </w:pPr>
          </w:p>
        </w:tc>
        <w:tc>
          <w:tcPr>
            <w:tcW w:w="1530" w:type="dxa"/>
            <w:vAlign w:val="bottom"/>
          </w:tcPr>
          <w:p w:rsidR="00381D6E" w:rsidRPr="00AE172C" w:rsidRDefault="00381D6E" w:rsidP="00381D6E">
            <w:pPr>
              <w:spacing w:line="280" w:lineRule="exact"/>
              <w:jc w:val="center"/>
              <w:rPr>
                <w:rFonts w:ascii="Arial" w:hAnsi="Arial" w:cs="Arial"/>
                <w:sz w:val="18"/>
                <w:szCs w:val="18"/>
              </w:rPr>
            </w:pPr>
          </w:p>
        </w:tc>
      </w:tr>
      <w:tr w:rsidR="00381D6E" w:rsidRPr="00AE172C" w:rsidTr="00550004">
        <w:tc>
          <w:tcPr>
            <w:tcW w:w="3060" w:type="dxa"/>
            <w:vAlign w:val="bottom"/>
          </w:tcPr>
          <w:p w:rsidR="00381D6E" w:rsidRPr="00AE172C" w:rsidRDefault="00381D6E" w:rsidP="00381D6E">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3330" w:type="dxa"/>
            <w:gridSpan w:val="3"/>
          </w:tcPr>
          <w:p w:rsidR="00381D6E" w:rsidRPr="00AE172C" w:rsidRDefault="00381D6E" w:rsidP="00381D6E">
            <w:pPr>
              <w:pBdr>
                <w:bottom w:val="single" w:sz="4" w:space="1" w:color="auto"/>
              </w:pBdr>
              <w:spacing w:line="280" w:lineRule="exact"/>
              <w:jc w:val="center"/>
              <w:rPr>
                <w:rFonts w:ascii="Arial" w:hAnsi="Arial" w:cs="Arial"/>
                <w:sz w:val="18"/>
                <w:szCs w:val="18"/>
              </w:rPr>
            </w:pPr>
            <w:r w:rsidRPr="00AE172C">
              <w:rPr>
                <w:rFonts w:ascii="Arial" w:hAnsi="Arial" w:cs="Arial"/>
                <w:sz w:val="18"/>
                <w:szCs w:val="18"/>
              </w:rPr>
              <w:t>Real estate segment</w:t>
            </w:r>
          </w:p>
        </w:tc>
        <w:tc>
          <w:tcPr>
            <w:tcW w:w="1350" w:type="dxa"/>
            <w:vAlign w:val="bottom"/>
          </w:tcPr>
          <w:p w:rsidR="00381D6E" w:rsidRPr="00AE172C" w:rsidRDefault="00381D6E" w:rsidP="00381D6E">
            <w:pPr>
              <w:spacing w:line="280" w:lineRule="exact"/>
              <w:jc w:val="center"/>
              <w:rPr>
                <w:rFonts w:ascii="Arial" w:hAnsi="Arial" w:cs="Arial"/>
                <w:sz w:val="18"/>
                <w:szCs w:val="18"/>
              </w:rPr>
            </w:pPr>
            <w:r w:rsidRPr="00AE172C">
              <w:rPr>
                <w:rFonts w:ascii="Arial" w:hAnsi="Arial" w:cs="Arial"/>
                <w:sz w:val="18"/>
                <w:szCs w:val="18"/>
              </w:rPr>
              <w:t>development</w:t>
            </w:r>
          </w:p>
        </w:tc>
        <w:tc>
          <w:tcPr>
            <w:tcW w:w="1350" w:type="dxa"/>
          </w:tcPr>
          <w:p w:rsidR="00381D6E" w:rsidRPr="00AE172C" w:rsidRDefault="00381D6E" w:rsidP="00381D6E">
            <w:pPr>
              <w:spacing w:line="280" w:lineRule="exact"/>
              <w:jc w:val="center"/>
              <w:rPr>
                <w:rFonts w:ascii="Arial" w:hAnsi="Arial" w:cs="Arial"/>
                <w:sz w:val="18"/>
                <w:szCs w:val="18"/>
              </w:rPr>
            </w:pPr>
          </w:p>
        </w:tc>
        <w:tc>
          <w:tcPr>
            <w:tcW w:w="1260" w:type="dxa"/>
            <w:vAlign w:val="bottom"/>
          </w:tcPr>
          <w:p w:rsidR="00381D6E" w:rsidRPr="00AE172C" w:rsidRDefault="00381D6E" w:rsidP="00381D6E">
            <w:pPr>
              <w:spacing w:line="280" w:lineRule="exact"/>
              <w:jc w:val="center"/>
              <w:rPr>
                <w:rFonts w:ascii="Arial" w:hAnsi="Arial" w:cs="Arial"/>
                <w:sz w:val="18"/>
                <w:szCs w:val="18"/>
              </w:rPr>
            </w:pPr>
          </w:p>
        </w:tc>
        <w:tc>
          <w:tcPr>
            <w:tcW w:w="1350" w:type="dxa"/>
            <w:vAlign w:val="bottom"/>
          </w:tcPr>
          <w:p w:rsidR="00381D6E" w:rsidRPr="00AE172C" w:rsidRDefault="00381D6E" w:rsidP="00381D6E">
            <w:pPr>
              <w:spacing w:line="280" w:lineRule="exact"/>
              <w:jc w:val="center"/>
              <w:rPr>
                <w:rFonts w:ascii="Arial" w:hAnsi="Arial" w:cs="Arial"/>
                <w:sz w:val="18"/>
                <w:szCs w:val="18"/>
                <w:cs/>
              </w:rPr>
            </w:pPr>
            <w:r w:rsidRPr="00AE172C">
              <w:rPr>
                <w:rFonts w:ascii="Arial" w:hAnsi="Arial" w:cs="Arial"/>
                <w:sz w:val="18"/>
                <w:szCs w:val="18"/>
              </w:rPr>
              <w:t xml:space="preserve">Total </w:t>
            </w:r>
          </w:p>
        </w:tc>
        <w:tc>
          <w:tcPr>
            <w:tcW w:w="1440" w:type="dxa"/>
            <w:vAlign w:val="bottom"/>
          </w:tcPr>
          <w:p w:rsidR="00381D6E" w:rsidRPr="00AE172C" w:rsidRDefault="00381D6E" w:rsidP="00381D6E">
            <w:pPr>
              <w:spacing w:line="280" w:lineRule="exact"/>
              <w:jc w:val="center"/>
              <w:rPr>
                <w:rFonts w:ascii="Arial" w:hAnsi="Arial" w:cs="Arial"/>
                <w:sz w:val="18"/>
                <w:szCs w:val="18"/>
              </w:rPr>
            </w:pPr>
            <w:r w:rsidRPr="00AE172C">
              <w:rPr>
                <w:rFonts w:ascii="Arial" w:hAnsi="Arial" w:cs="Arial"/>
                <w:sz w:val="18"/>
                <w:szCs w:val="18"/>
              </w:rPr>
              <w:t xml:space="preserve">Adjustments </w:t>
            </w:r>
          </w:p>
        </w:tc>
        <w:tc>
          <w:tcPr>
            <w:tcW w:w="1530" w:type="dxa"/>
            <w:vAlign w:val="bottom"/>
          </w:tcPr>
          <w:p w:rsidR="00381D6E" w:rsidRPr="00AE172C" w:rsidRDefault="00381D6E" w:rsidP="00381D6E">
            <w:pPr>
              <w:spacing w:line="280" w:lineRule="exact"/>
              <w:jc w:val="center"/>
              <w:rPr>
                <w:rFonts w:ascii="Arial" w:hAnsi="Arial" w:cs="Arial"/>
                <w:sz w:val="18"/>
                <w:szCs w:val="18"/>
              </w:rPr>
            </w:pPr>
          </w:p>
        </w:tc>
      </w:tr>
      <w:tr w:rsidR="00381D6E" w:rsidRPr="00AE172C" w:rsidTr="00550004">
        <w:tc>
          <w:tcPr>
            <w:tcW w:w="3060" w:type="dxa"/>
            <w:vAlign w:val="bottom"/>
          </w:tcPr>
          <w:p w:rsidR="00381D6E" w:rsidRPr="00AE172C" w:rsidRDefault="00381D6E" w:rsidP="00381D6E">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50" w:type="dxa"/>
          </w:tcPr>
          <w:p w:rsidR="00381D6E" w:rsidRPr="00AE172C" w:rsidRDefault="00381D6E" w:rsidP="00381D6E">
            <w:pPr>
              <w:spacing w:line="280" w:lineRule="exact"/>
              <w:jc w:val="center"/>
              <w:rPr>
                <w:rFonts w:ascii="Arial" w:hAnsi="Arial" w:cs="Arial"/>
                <w:sz w:val="18"/>
                <w:szCs w:val="18"/>
              </w:rPr>
            </w:pPr>
          </w:p>
        </w:tc>
        <w:tc>
          <w:tcPr>
            <w:tcW w:w="990" w:type="dxa"/>
          </w:tcPr>
          <w:p w:rsidR="00381D6E" w:rsidRPr="00AE172C" w:rsidRDefault="00381D6E" w:rsidP="00381D6E">
            <w:pPr>
              <w:spacing w:line="280" w:lineRule="exact"/>
              <w:jc w:val="center"/>
              <w:rPr>
                <w:rFonts w:ascii="Arial" w:hAnsi="Arial" w:cs="Arial"/>
                <w:sz w:val="18"/>
                <w:szCs w:val="18"/>
              </w:rPr>
            </w:pPr>
            <w:r w:rsidRPr="00AE172C">
              <w:rPr>
                <w:rFonts w:ascii="Arial" w:hAnsi="Arial" w:cs="Arial"/>
                <w:sz w:val="18"/>
                <w:szCs w:val="18"/>
              </w:rPr>
              <w:t>Joint</w:t>
            </w:r>
          </w:p>
        </w:tc>
        <w:tc>
          <w:tcPr>
            <w:tcW w:w="990" w:type="dxa"/>
            <w:vAlign w:val="bottom"/>
          </w:tcPr>
          <w:p w:rsidR="00381D6E" w:rsidRPr="00AE172C" w:rsidRDefault="00381D6E" w:rsidP="00381D6E">
            <w:pPr>
              <w:spacing w:line="280" w:lineRule="exact"/>
              <w:jc w:val="center"/>
              <w:rPr>
                <w:rFonts w:ascii="Arial" w:hAnsi="Arial" w:cs="Arial"/>
                <w:sz w:val="18"/>
                <w:szCs w:val="18"/>
              </w:rPr>
            </w:pPr>
          </w:p>
        </w:tc>
        <w:tc>
          <w:tcPr>
            <w:tcW w:w="1350" w:type="dxa"/>
            <w:vAlign w:val="bottom"/>
          </w:tcPr>
          <w:p w:rsidR="00381D6E" w:rsidRPr="00AE172C" w:rsidRDefault="00381D6E" w:rsidP="00381D6E">
            <w:pPr>
              <w:spacing w:line="280" w:lineRule="exact"/>
              <w:jc w:val="center"/>
              <w:rPr>
                <w:rFonts w:ascii="Arial" w:hAnsi="Arial" w:cs="Arial"/>
                <w:sz w:val="18"/>
                <w:szCs w:val="18"/>
              </w:rPr>
            </w:pPr>
            <w:r w:rsidRPr="00AE172C">
              <w:rPr>
                <w:rFonts w:ascii="Arial" w:hAnsi="Arial" w:cs="Arial"/>
                <w:sz w:val="18"/>
                <w:szCs w:val="18"/>
              </w:rPr>
              <w:t>projects</w:t>
            </w:r>
          </w:p>
        </w:tc>
        <w:tc>
          <w:tcPr>
            <w:tcW w:w="1350" w:type="dxa"/>
          </w:tcPr>
          <w:p w:rsidR="00381D6E" w:rsidRPr="00AE172C" w:rsidRDefault="00381D6E" w:rsidP="00381D6E">
            <w:pPr>
              <w:spacing w:line="280" w:lineRule="exact"/>
              <w:jc w:val="center"/>
              <w:rPr>
                <w:rFonts w:ascii="Arial" w:hAnsi="Arial" w:cs="Arial"/>
                <w:sz w:val="18"/>
                <w:szCs w:val="18"/>
              </w:rPr>
            </w:pPr>
            <w:r w:rsidRPr="00AE172C">
              <w:rPr>
                <w:rFonts w:ascii="Arial" w:hAnsi="Arial" w:cs="Arial"/>
                <w:sz w:val="18"/>
                <w:szCs w:val="18"/>
              </w:rPr>
              <w:t>Construction</w:t>
            </w:r>
          </w:p>
        </w:tc>
        <w:tc>
          <w:tcPr>
            <w:tcW w:w="1260" w:type="dxa"/>
            <w:vAlign w:val="bottom"/>
          </w:tcPr>
          <w:p w:rsidR="00381D6E" w:rsidRPr="00AE172C" w:rsidRDefault="00381D6E" w:rsidP="00381D6E">
            <w:pPr>
              <w:spacing w:line="280" w:lineRule="exact"/>
              <w:jc w:val="center"/>
              <w:rPr>
                <w:rFonts w:ascii="Arial" w:hAnsi="Arial" w:cs="Arial"/>
                <w:sz w:val="18"/>
                <w:szCs w:val="18"/>
              </w:rPr>
            </w:pPr>
            <w:r w:rsidRPr="00AE172C">
              <w:rPr>
                <w:rFonts w:ascii="Arial" w:hAnsi="Arial" w:cs="Arial"/>
                <w:sz w:val="18"/>
                <w:szCs w:val="18"/>
              </w:rPr>
              <w:t>Other</w:t>
            </w:r>
          </w:p>
        </w:tc>
        <w:tc>
          <w:tcPr>
            <w:tcW w:w="1350" w:type="dxa"/>
            <w:vAlign w:val="bottom"/>
          </w:tcPr>
          <w:p w:rsidR="00381D6E" w:rsidRPr="00AE172C" w:rsidRDefault="00381D6E" w:rsidP="00381D6E">
            <w:pPr>
              <w:spacing w:line="280" w:lineRule="exact"/>
              <w:jc w:val="center"/>
              <w:rPr>
                <w:rFonts w:ascii="Arial" w:hAnsi="Arial" w:cs="Arial"/>
                <w:sz w:val="18"/>
                <w:szCs w:val="18"/>
              </w:rPr>
            </w:pPr>
            <w:r w:rsidRPr="00AE172C">
              <w:rPr>
                <w:rFonts w:ascii="Arial" w:hAnsi="Arial" w:cs="Arial"/>
                <w:sz w:val="18"/>
                <w:szCs w:val="18"/>
              </w:rPr>
              <w:t>reportable</w:t>
            </w:r>
          </w:p>
        </w:tc>
        <w:tc>
          <w:tcPr>
            <w:tcW w:w="1440" w:type="dxa"/>
            <w:vAlign w:val="bottom"/>
          </w:tcPr>
          <w:p w:rsidR="00381D6E" w:rsidRPr="00AE172C" w:rsidRDefault="00381D6E" w:rsidP="00381D6E">
            <w:pPr>
              <w:spacing w:line="280" w:lineRule="exact"/>
              <w:jc w:val="center"/>
              <w:rPr>
                <w:rFonts w:ascii="Arial" w:hAnsi="Arial" w:cs="Arial"/>
                <w:sz w:val="18"/>
                <w:szCs w:val="18"/>
              </w:rPr>
            </w:pPr>
            <w:r w:rsidRPr="00AE172C">
              <w:rPr>
                <w:rFonts w:ascii="Arial" w:hAnsi="Arial" w:cs="Arial"/>
                <w:sz w:val="18"/>
                <w:szCs w:val="18"/>
              </w:rPr>
              <w:t>and</w:t>
            </w:r>
          </w:p>
        </w:tc>
        <w:tc>
          <w:tcPr>
            <w:tcW w:w="1530" w:type="dxa"/>
            <w:vAlign w:val="bottom"/>
          </w:tcPr>
          <w:p w:rsidR="00381D6E" w:rsidRPr="00AE172C" w:rsidRDefault="00381D6E" w:rsidP="00381D6E">
            <w:pPr>
              <w:spacing w:line="280" w:lineRule="exact"/>
              <w:jc w:val="center"/>
              <w:rPr>
                <w:rFonts w:ascii="Arial" w:hAnsi="Arial" w:cs="Arial"/>
                <w:sz w:val="18"/>
                <w:szCs w:val="18"/>
              </w:rPr>
            </w:pPr>
          </w:p>
        </w:tc>
      </w:tr>
      <w:tr w:rsidR="00381D6E" w:rsidRPr="00AE172C" w:rsidTr="00550004">
        <w:tc>
          <w:tcPr>
            <w:tcW w:w="3060" w:type="dxa"/>
            <w:vAlign w:val="bottom"/>
          </w:tcPr>
          <w:p w:rsidR="00381D6E" w:rsidRPr="00AE172C" w:rsidRDefault="00381D6E" w:rsidP="00381D6E">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50" w:type="dxa"/>
          </w:tcPr>
          <w:p w:rsidR="00381D6E" w:rsidRPr="00AE172C" w:rsidRDefault="00381D6E" w:rsidP="00381D6E">
            <w:pPr>
              <w:pBdr>
                <w:bottom w:val="single" w:sz="4" w:space="1" w:color="auto"/>
              </w:pBdr>
              <w:spacing w:line="280" w:lineRule="exact"/>
              <w:jc w:val="center"/>
              <w:rPr>
                <w:rFonts w:ascii="Arial" w:hAnsi="Arial" w:cs="Arial"/>
                <w:sz w:val="18"/>
                <w:szCs w:val="18"/>
              </w:rPr>
            </w:pPr>
            <w:r>
              <w:rPr>
                <w:rFonts w:ascii="Arial" w:hAnsi="Arial" w:cs="Arial"/>
                <w:sz w:val="18"/>
                <w:szCs w:val="18"/>
              </w:rPr>
              <w:t>Group</w:t>
            </w:r>
          </w:p>
        </w:tc>
        <w:tc>
          <w:tcPr>
            <w:tcW w:w="990" w:type="dxa"/>
          </w:tcPr>
          <w:p w:rsidR="00381D6E" w:rsidRPr="00AE172C" w:rsidRDefault="00381D6E" w:rsidP="00381D6E">
            <w:pPr>
              <w:pBdr>
                <w:bottom w:val="single" w:sz="4" w:space="1" w:color="auto"/>
              </w:pBdr>
              <w:spacing w:line="280" w:lineRule="exact"/>
              <w:jc w:val="center"/>
              <w:rPr>
                <w:rFonts w:ascii="Arial" w:hAnsi="Arial" w:cs="Arial"/>
                <w:sz w:val="18"/>
                <w:szCs w:val="18"/>
              </w:rPr>
            </w:pPr>
            <w:r w:rsidRPr="00AE172C">
              <w:rPr>
                <w:rFonts w:ascii="Arial" w:hAnsi="Arial" w:cs="Arial"/>
                <w:sz w:val="18"/>
                <w:szCs w:val="18"/>
              </w:rPr>
              <w:t>ventures</w:t>
            </w:r>
          </w:p>
        </w:tc>
        <w:tc>
          <w:tcPr>
            <w:tcW w:w="990" w:type="dxa"/>
            <w:vAlign w:val="bottom"/>
          </w:tcPr>
          <w:p w:rsidR="00381D6E" w:rsidRPr="00AE172C" w:rsidRDefault="00381D6E" w:rsidP="00381D6E">
            <w:pPr>
              <w:pBdr>
                <w:bottom w:val="single" w:sz="4" w:space="1" w:color="auto"/>
              </w:pBdr>
              <w:spacing w:line="280" w:lineRule="exact"/>
              <w:jc w:val="center"/>
              <w:rPr>
                <w:rFonts w:ascii="Arial" w:hAnsi="Arial" w:cs="Arial"/>
                <w:sz w:val="18"/>
                <w:szCs w:val="18"/>
              </w:rPr>
            </w:pPr>
            <w:r w:rsidRPr="00AE172C">
              <w:rPr>
                <w:rFonts w:ascii="Arial" w:hAnsi="Arial" w:cs="Arial"/>
                <w:sz w:val="18"/>
                <w:szCs w:val="18"/>
              </w:rPr>
              <w:t>Total</w:t>
            </w:r>
          </w:p>
        </w:tc>
        <w:tc>
          <w:tcPr>
            <w:tcW w:w="1350" w:type="dxa"/>
            <w:vAlign w:val="bottom"/>
          </w:tcPr>
          <w:p w:rsidR="00381D6E" w:rsidRPr="00AE172C" w:rsidRDefault="00381D6E" w:rsidP="00381D6E">
            <w:pPr>
              <w:pBdr>
                <w:bottom w:val="single" w:sz="4" w:space="1" w:color="auto"/>
              </w:pBdr>
              <w:spacing w:line="280" w:lineRule="exact"/>
              <w:jc w:val="center"/>
              <w:rPr>
                <w:rFonts w:ascii="Arial" w:hAnsi="Arial" w:cs="Arial"/>
                <w:sz w:val="18"/>
                <w:szCs w:val="18"/>
              </w:rPr>
            </w:pPr>
            <w:r w:rsidRPr="00AE172C">
              <w:rPr>
                <w:rFonts w:ascii="Arial" w:hAnsi="Arial" w:cs="Arial"/>
                <w:sz w:val="18"/>
                <w:szCs w:val="18"/>
              </w:rPr>
              <w:t>segment</w:t>
            </w:r>
          </w:p>
        </w:tc>
        <w:tc>
          <w:tcPr>
            <w:tcW w:w="1350" w:type="dxa"/>
          </w:tcPr>
          <w:p w:rsidR="00381D6E" w:rsidRPr="00AE172C" w:rsidRDefault="00381D6E" w:rsidP="00381D6E">
            <w:pPr>
              <w:pBdr>
                <w:bottom w:val="single" w:sz="2" w:space="1" w:color="auto"/>
              </w:pBdr>
              <w:spacing w:line="280" w:lineRule="exact"/>
              <w:jc w:val="center"/>
              <w:rPr>
                <w:rFonts w:ascii="Arial" w:hAnsi="Arial" w:cs="Arial"/>
                <w:sz w:val="18"/>
                <w:szCs w:val="18"/>
              </w:rPr>
            </w:pPr>
            <w:r w:rsidRPr="00AE172C">
              <w:rPr>
                <w:rFonts w:ascii="Arial" w:hAnsi="Arial" w:cs="Arial"/>
                <w:sz w:val="18"/>
                <w:szCs w:val="18"/>
              </w:rPr>
              <w:t>segment</w:t>
            </w:r>
          </w:p>
        </w:tc>
        <w:tc>
          <w:tcPr>
            <w:tcW w:w="1260" w:type="dxa"/>
            <w:vAlign w:val="bottom"/>
          </w:tcPr>
          <w:p w:rsidR="00381D6E" w:rsidRPr="00AE172C" w:rsidRDefault="00381D6E" w:rsidP="00381D6E">
            <w:pPr>
              <w:pBdr>
                <w:bottom w:val="single" w:sz="2" w:space="1" w:color="auto"/>
              </w:pBdr>
              <w:spacing w:line="280" w:lineRule="exact"/>
              <w:jc w:val="center"/>
              <w:rPr>
                <w:rFonts w:ascii="Arial" w:hAnsi="Arial" w:cs="Arial"/>
                <w:sz w:val="18"/>
                <w:szCs w:val="18"/>
              </w:rPr>
            </w:pPr>
            <w:r w:rsidRPr="00AE172C">
              <w:rPr>
                <w:rFonts w:ascii="Arial" w:hAnsi="Arial" w:cs="Arial"/>
                <w:sz w:val="18"/>
                <w:szCs w:val="18"/>
              </w:rPr>
              <w:t>segments</w:t>
            </w:r>
          </w:p>
        </w:tc>
        <w:tc>
          <w:tcPr>
            <w:tcW w:w="1350" w:type="dxa"/>
            <w:vAlign w:val="bottom"/>
          </w:tcPr>
          <w:p w:rsidR="00381D6E" w:rsidRPr="00AE172C" w:rsidRDefault="00381D6E" w:rsidP="00381D6E">
            <w:pPr>
              <w:pBdr>
                <w:bottom w:val="single" w:sz="2" w:space="1" w:color="auto"/>
              </w:pBdr>
              <w:spacing w:line="280" w:lineRule="exact"/>
              <w:jc w:val="center"/>
              <w:rPr>
                <w:rFonts w:ascii="Arial" w:hAnsi="Arial" w:cs="Arial"/>
                <w:sz w:val="18"/>
                <w:szCs w:val="18"/>
              </w:rPr>
            </w:pPr>
            <w:r w:rsidRPr="00AE172C">
              <w:rPr>
                <w:rFonts w:ascii="Arial" w:hAnsi="Arial" w:cs="Arial"/>
                <w:sz w:val="18"/>
                <w:szCs w:val="18"/>
              </w:rPr>
              <w:t>segments</w:t>
            </w:r>
          </w:p>
        </w:tc>
        <w:tc>
          <w:tcPr>
            <w:tcW w:w="1440" w:type="dxa"/>
            <w:vAlign w:val="bottom"/>
          </w:tcPr>
          <w:p w:rsidR="00381D6E" w:rsidRPr="00AE172C" w:rsidRDefault="00381D6E" w:rsidP="00381D6E">
            <w:pPr>
              <w:pBdr>
                <w:bottom w:val="single" w:sz="2" w:space="1" w:color="auto"/>
              </w:pBdr>
              <w:spacing w:line="280" w:lineRule="exact"/>
              <w:jc w:val="center"/>
              <w:rPr>
                <w:rFonts w:ascii="Arial" w:hAnsi="Arial" w:cs="Arial"/>
                <w:sz w:val="18"/>
                <w:szCs w:val="18"/>
              </w:rPr>
            </w:pPr>
            <w:r w:rsidRPr="00AE172C">
              <w:rPr>
                <w:rFonts w:ascii="Arial" w:hAnsi="Arial" w:cs="Arial"/>
                <w:sz w:val="18"/>
                <w:szCs w:val="18"/>
              </w:rPr>
              <w:t>eliminations</w:t>
            </w:r>
          </w:p>
        </w:tc>
        <w:tc>
          <w:tcPr>
            <w:tcW w:w="1530" w:type="dxa"/>
            <w:vAlign w:val="bottom"/>
          </w:tcPr>
          <w:p w:rsidR="00381D6E" w:rsidRPr="00AE172C" w:rsidRDefault="00381D6E" w:rsidP="00381D6E">
            <w:pPr>
              <w:pBdr>
                <w:bottom w:val="single" w:sz="2" w:space="1" w:color="auto"/>
              </w:pBdr>
              <w:spacing w:line="280" w:lineRule="exact"/>
              <w:jc w:val="center"/>
              <w:rPr>
                <w:rFonts w:ascii="Arial" w:hAnsi="Arial" w:cs="Arial"/>
                <w:sz w:val="18"/>
                <w:szCs w:val="18"/>
              </w:rPr>
            </w:pPr>
            <w:r w:rsidRPr="00AE172C">
              <w:rPr>
                <w:rFonts w:ascii="Arial" w:hAnsi="Arial" w:cs="Arial"/>
                <w:sz w:val="18"/>
                <w:szCs w:val="18"/>
              </w:rPr>
              <w:t>Consolidated</w:t>
            </w:r>
          </w:p>
        </w:tc>
      </w:tr>
      <w:tr w:rsidR="00381D6E" w:rsidRPr="00AE172C" w:rsidTr="00550004">
        <w:tc>
          <w:tcPr>
            <w:tcW w:w="3060" w:type="dxa"/>
          </w:tcPr>
          <w:p w:rsidR="00381D6E" w:rsidRPr="00AE172C" w:rsidRDefault="00381D6E" w:rsidP="00381D6E">
            <w:pPr>
              <w:spacing w:line="280" w:lineRule="exact"/>
              <w:rPr>
                <w:rFonts w:ascii="Arial" w:hAnsi="Arial" w:cs="Arial"/>
                <w:sz w:val="18"/>
                <w:szCs w:val="18"/>
              </w:rPr>
            </w:pPr>
            <w:r w:rsidRPr="00AE172C">
              <w:rPr>
                <w:rFonts w:ascii="Arial" w:hAnsi="Arial" w:cs="Arial"/>
                <w:b/>
                <w:bCs/>
                <w:sz w:val="18"/>
                <w:szCs w:val="18"/>
              </w:rPr>
              <w:t>Revenues</w:t>
            </w:r>
          </w:p>
        </w:tc>
        <w:tc>
          <w:tcPr>
            <w:tcW w:w="1350" w:type="dxa"/>
          </w:tcPr>
          <w:p w:rsidR="00381D6E" w:rsidRPr="00AE172C" w:rsidRDefault="00381D6E" w:rsidP="00381D6E">
            <w:pPr>
              <w:tabs>
                <w:tab w:val="decimal" w:pos="858"/>
              </w:tabs>
              <w:spacing w:line="280" w:lineRule="exact"/>
              <w:ind w:left="-18"/>
              <w:rPr>
                <w:rFonts w:ascii="Arial" w:hAnsi="Arial" w:cs="Arial"/>
                <w:spacing w:val="-5"/>
                <w:sz w:val="18"/>
                <w:szCs w:val="18"/>
              </w:rPr>
            </w:pPr>
          </w:p>
        </w:tc>
        <w:tc>
          <w:tcPr>
            <w:tcW w:w="990" w:type="dxa"/>
          </w:tcPr>
          <w:p w:rsidR="00381D6E" w:rsidRPr="00AE172C" w:rsidRDefault="00381D6E" w:rsidP="00381D6E">
            <w:pPr>
              <w:tabs>
                <w:tab w:val="decimal" w:pos="858"/>
              </w:tabs>
              <w:spacing w:line="280" w:lineRule="exact"/>
              <w:ind w:left="-18"/>
              <w:rPr>
                <w:rFonts w:ascii="Arial" w:hAnsi="Arial" w:cs="Arial"/>
                <w:spacing w:val="-5"/>
                <w:sz w:val="18"/>
                <w:szCs w:val="18"/>
              </w:rPr>
            </w:pPr>
          </w:p>
        </w:tc>
        <w:tc>
          <w:tcPr>
            <w:tcW w:w="990" w:type="dxa"/>
            <w:vAlign w:val="bottom"/>
          </w:tcPr>
          <w:p w:rsidR="00381D6E" w:rsidRPr="00AE172C" w:rsidRDefault="00381D6E" w:rsidP="00381D6E">
            <w:pPr>
              <w:tabs>
                <w:tab w:val="decimal" w:pos="858"/>
              </w:tabs>
              <w:spacing w:line="280" w:lineRule="exact"/>
              <w:ind w:left="-18"/>
              <w:rPr>
                <w:rFonts w:ascii="Arial" w:hAnsi="Arial" w:cs="Arial"/>
                <w:spacing w:val="-5"/>
                <w:sz w:val="18"/>
                <w:szCs w:val="18"/>
              </w:rPr>
            </w:pPr>
          </w:p>
        </w:tc>
        <w:tc>
          <w:tcPr>
            <w:tcW w:w="1350" w:type="dxa"/>
            <w:vAlign w:val="bottom"/>
          </w:tcPr>
          <w:p w:rsidR="00381D6E" w:rsidRPr="00AE172C" w:rsidRDefault="00381D6E" w:rsidP="00381D6E">
            <w:pPr>
              <w:tabs>
                <w:tab w:val="decimal" w:pos="858"/>
              </w:tabs>
              <w:spacing w:line="280" w:lineRule="exact"/>
              <w:ind w:left="-18"/>
              <w:rPr>
                <w:rFonts w:ascii="Arial" w:hAnsi="Arial" w:cs="Arial"/>
                <w:spacing w:val="-5"/>
                <w:sz w:val="18"/>
                <w:szCs w:val="18"/>
                <w:cs/>
              </w:rPr>
            </w:pPr>
          </w:p>
        </w:tc>
        <w:tc>
          <w:tcPr>
            <w:tcW w:w="1350" w:type="dxa"/>
          </w:tcPr>
          <w:p w:rsidR="00381D6E" w:rsidRPr="00AE172C" w:rsidRDefault="00381D6E" w:rsidP="00381D6E">
            <w:pPr>
              <w:tabs>
                <w:tab w:val="decimal" w:pos="858"/>
              </w:tabs>
              <w:spacing w:line="280" w:lineRule="exact"/>
              <w:ind w:left="-18"/>
              <w:rPr>
                <w:rFonts w:ascii="Arial" w:hAnsi="Arial" w:cs="Arial"/>
                <w:spacing w:val="-5"/>
                <w:sz w:val="18"/>
                <w:szCs w:val="18"/>
                <w:cs/>
              </w:rPr>
            </w:pPr>
          </w:p>
        </w:tc>
        <w:tc>
          <w:tcPr>
            <w:tcW w:w="1260" w:type="dxa"/>
            <w:vAlign w:val="bottom"/>
          </w:tcPr>
          <w:p w:rsidR="00381D6E" w:rsidRPr="00AE172C" w:rsidRDefault="00381D6E" w:rsidP="00381D6E">
            <w:pPr>
              <w:tabs>
                <w:tab w:val="decimal" w:pos="858"/>
              </w:tabs>
              <w:spacing w:line="280" w:lineRule="exact"/>
              <w:ind w:left="-18"/>
              <w:rPr>
                <w:rFonts w:ascii="Arial" w:hAnsi="Arial" w:cs="Arial"/>
                <w:spacing w:val="-5"/>
                <w:sz w:val="18"/>
                <w:szCs w:val="18"/>
                <w:cs/>
              </w:rPr>
            </w:pPr>
          </w:p>
        </w:tc>
        <w:tc>
          <w:tcPr>
            <w:tcW w:w="1350" w:type="dxa"/>
            <w:vAlign w:val="bottom"/>
          </w:tcPr>
          <w:p w:rsidR="00381D6E" w:rsidRPr="00AE172C" w:rsidRDefault="00381D6E" w:rsidP="00381D6E">
            <w:pPr>
              <w:tabs>
                <w:tab w:val="decimal" w:pos="858"/>
              </w:tabs>
              <w:spacing w:line="280" w:lineRule="exact"/>
              <w:ind w:left="-18"/>
              <w:rPr>
                <w:rFonts w:ascii="Arial" w:hAnsi="Arial" w:cs="Arial"/>
                <w:spacing w:val="-5"/>
                <w:sz w:val="18"/>
                <w:szCs w:val="18"/>
                <w:cs/>
              </w:rPr>
            </w:pPr>
          </w:p>
        </w:tc>
        <w:tc>
          <w:tcPr>
            <w:tcW w:w="1440" w:type="dxa"/>
            <w:vAlign w:val="bottom"/>
          </w:tcPr>
          <w:p w:rsidR="00381D6E" w:rsidRPr="00AE172C" w:rsidRDefault="00381D6E" w:rsidP="00381D6E">
            <w:pPr>
              <w:tabs>
                <w:tab w:val="decimal" w:pos="858"/>
              </w:tabs>
              <w:spacing w:line="280" w:lineRule="exact"/>
              <w:ind w:left="-18"/>
              <w:rPr>
                <w:rFonts w:ascii="Arial" w:hAnsi="Arial" w:cs="Arial"/>
                <w:spacing w:val="-5"/>
                <w:sz w:val="18"/>
                <w:szCs w:val="18"/>
                <w:cs/>
              </w:rPr>
            </w:pPr>
          </w:p>
        </w:tc>
        <w:tc>
          <w:tcPr>
            <w:tcW w:w="1530" w:type="dxa"/>
            <w:vAlign w:val="bottom"/>
          </w:tcPr>
          <w:p w:rsidR="00381D6E" w:rsidRPr="00AE172C" w:rsidRDefault="00381D6E" w:rsidP="00381D6E">
            <w:pPr>
              <w:tabs>
                <w:tab w:val="decimal" w:pos="852"/>
              </w:tabs>
              <w:spacing w:line="280" w:lineRule="exact"/>
              <w:ind w:left="-18"/>
              <w:rPr>
                <w:rFonts w:ascii="Arial" w:hAnsi="Arial" w:cs="Arial"/>
                <w:spacing w:val="-5"/>
                <w:sz w:val="18"/>
                <w:szCs w:val="18"/>
                <w:cs/>
              </w:rPr>
            </w:pPr>
          </w:p>
        </w:tc>
      </w:tr>
      <w:tr w:rsidR="00E56731" w:rsidRPr="00AE172C" w:rsidTr="00550004">
        <w:tc>
          <w:tcPr>
            <w:tcW w:w="3060" w:type="dxa"/>
          </w:tcPr>
          <w:p w:rsidR="00E56731" w:rsidRPr="00AE172C" w:rsidRDefault="00E56731" w:rsidP="00E56731">
            <w:pPr>
              <w:spacing w:line="280" w:lineRule="exact"/>
              <w:rPr>
                <w:rFonts w:ascii="Arial" w:hAnsi="Arial" w:cs="Arial"/>
                <w:sz w:val="18"/>
                <w:szCs w:val="18"/>
              </w:rPr>
            </w:pPr>
            <w:r w:rsidRPr="00AE172C">
              <w:rPr>
                <w:rFonts w:ascii="Arial" w:hAnsi="Arial" w:cs="Arial"/>
                <w:sz w:val="18"/>
                <w:szCs w:val="18"/>
              </w:rPr>
              <w:t>Revenue from external customers</w:t>
            </w:r>
            <w:r w:rsidRPr="00AE172C">
              <w:rPr>
                <w:rFonts w:ascii="Arial" w:hAnsi="Arial" w:cs="Arial"/>
                <w:sz w:val="18"/>
                <w:szCs w:val="18"/>
                <w:cs/>
              </w:rPr>
              <w:t xml:space="preserve"> </w:t>
            </w:r>
          </w:p>
        </w:tc>
        <w:tc>
          <w:tcPr>
            <w:tcW w:w="1350" w:type="dxa"/>
          </w:tcPr>
          <w:p w:rsidR="00E56731" w:rsidRPr="00E56731" w:rsidRDefault="00E56731" w:rsidP="00E56731">
            <w:pPr>
              <w:tabs>
                <w:tab w:val="decimal" w:pos="1152"/>
              </w:tabs>
              <w:spacing w:line="280" w:lineRule="exact"/>
              <w:ind w:right="-14"/>
              <w:rPr>
                <w:rFonts w:ascii="Arial" w:hAnsi="Arial" w:cs="Arial"/>
                <w:sz w:val="18"/>
                <w:szCs w:val="18"/>
              </w:rPr>
            </w:pPr>
            <w:r w:rsidRPr="00E56731">
              <w:rPr>
                <w:rFonts w:ascii="Arial" w:hAnsi="Arial" w:cs="Arial"/>
                <w:sz w:val="18"/>
                <w:szCs w:val="18"/>
              </w:rPr>
              <w:t>9,598</w:t>
            </w:r>
          </w:p>
        </w:tc>
        <w:tc>
          <w:tcPr>
            <w:tcW w:w="990" w:type="dxa"/>
          </w:tcPr>
          <w:p w:rsidR="00E56731" w:rsidRPr="00E56731" w:rsidRDefault="00E56731" w:rsidP="00E56731">
            <w:pPr>
              <w:tabs>
                <w:tab w:val="decimal" w:pos="702"/>
              </w:tabs>
              <w:spacing w:line="280" w:lineRule="exact"/>
              <w:ind w:right="-14"/>
              <w:rPr>
                <w:rFonts w:ascii="Arial" w:hAnsi="Arial" w:cs="Arial"/>
                <w:sz w:val="18"/>
                <w:szCs w:val="18"/>
              </w:rPr>
            </w:pPr>
            <w:r w:rsidRPr="00E56731">
              <w:rPr>
                <w:rFonts w:ascii="Arial" w:hAnsi="Arial" w:cs="Arial"/>
                <w:sz w:val="18"/>
                <w:szCs w:val="18"/>
              </w:rPr>
              <w:t>-</w:t>
            </w:r>
          </w:p>
        </w:tc>
        <w:tc>
          <w:tcPr>
            <w:tcW w:w="990" w:type="dxa"/>
          </w:tcPr>
          <w:p w:rsidR="00E56731" w:rsidRPr="00E56731" w:rsidRDefault="00E56731" w:rsidP="00E56731">
            <w:pPr>
              <w:tabs>
                <w:tab w:val="decimal" w:pos="702"/>
              </w:tabs>
              <w:spacing w:line="280" w:lineRule="exact"/>
              <w:ind w:right="-14"/>
              <w:rPr>
                <w:rFonts w:ascii="Arial" w:hAnsi="Arial" w:cs="Arial"/>
                <w:sz w:val="18"/>
                <w:szCs w:val="18"/>
              </w:rPr>
            </w:pPr>
            <w:r w:rsidRPr="00E56731">
              <w:rPr>
                <w:rFonts w:ascii="Arial" w:hAnsi="Arial" w:cs="Arial"/>
                <w:sz w:val="18"/>
                <w:szCs w:val="18"/>
              </w:rPr>
              <w:t>9,598</w:t>
            </w:r>
          </w:p>
        </w:tc>
        <w:tc>
          <w:tcPr>
            <w:tcW w:w="1350" w:type="dxa"/>
          </w:tcPr>
          <w:p w:rsidR="00E56731" w:rsidRPr="00E56731" w:rsidRDefault="00E56731" w:rsidP="00E56731">
            <w:pPr>
              <w:tabs>
                <w:tab w:val="decimal" w:pos="972"/>
              </w:tabs>
              <w:spacing w:line="280" w:lineRule="exact"/>
              <w:ind w:right="-14"/>
              <w:rPr>
                <w:rFonts w:ascii="Arial" w:hAnsi="Arial" w:cs="Arial"/>
                <w:sz w:val="18"/>
                <w:szCs w:val="18"/>
              </w:rPr>
            </w:pPr>
            <w:r w:rsidRPr="00E56731">
              <w:rPr>
                <w:rFonts w:ascii="Arial" w:hAnsi="Arial" w:cs="Arial"/>
                <w:sz w:val="18"/>
                <w:szCs w:val="18"/>
              </w:rPr>
              <w:t>890</w:t>
            </w:r>
          </w:p>
        </w:tc>
        <w:tc>
          <w:tcPr>
            <w:tcW w:w="1350" w:type="dxa"/>
          </w:tcPr>
          <w:p w:rsidR="00E56731" w:rsidRPr="00E56731" w:rsidRDefault="00E56731" w:rsidP="00E56731">
            <w:pPr>
              <w:tabs>
                <w:tab w:val="decimal" w:pos="972"/>
              </w:tabs>
              <w:spacing w:line="280" w:lineRule="exact"/>
              <w:ind w:right="-14"/>
              <w:rPr>
                <w:rFonts w:ascii="Arial" w:hAnsi="Arial" w:cs="Arial"/>
                <w:sz w:val="18"/>
                <w:szCs w:val="18"/>
              </w:rPr>
            </w:pPr>
            <w:r w:rsidRPr="00E56731">
              <w:rPr>
                <w:rFonts w:ascii="Arial" w:hAnsi="Arial" w:cs="Arial"/>
                <w:sz w:val="18"/>
                <w:szCs w:val="18"/>
              </w:rPr>
              <w:t>45</w:t>
            </w:r>
          </w:p>
        </w:tc>
        <w:tc>
          <w:tcPr>
            <w:tcW w:w="1260" w:type="dxa"/>
          </w:tcPr>
          <w:p w:rsidR="00E56731" w:rsidRPr="00E56731" w:rsidRDefault="00E56731" w:rsidP="00E56731">
            <w:pPr>
              <w:tabs>
                <w:tab w:val="decimal" w:pos="882"/>
              </w:tabs>
              <w:spacing w:line="280" w:lineRule="exact"/>
              <w:ind w:right="-14"/>
              <w:rPr>
                <w:rFonts w:ascii="Arial" w:hAnsi="Arial" w:cs="Arial"/>
                <w:sz w:val="18"/>
                <w:szCs w:val="18"/>
              </w:rPr>
            </w:pPr>
            <w:r w:rsidRPr="00E56731">
              <w:rPr>
                <w:rFonts w:ascii="Arial" w:hAnsi="Arial" w:cs="Arial"/>
                <w:sz w:val="18"/>
                <w:szCs w:val="18"/>
              </w:rPr>
              <w:t>219</w:t>
            </w:r>
          </w:p>
        </w:tc>
        <w:tc>
          <w:tcPr>
            <w:tcW w:w="1350" w:type="dxa"/>
          </w:tcPr>
          <w:p w:rsidR="00E56731" w:rsidRPr="00E56731" w:rsidRDefault="00E56731" w:rsidP="00E56731">
            <w:pPr>
              <w:tabs>
                <w:tab w:val="decimal" w:pos="1062"/>
              </w:tabs>
              <w:spacing w:line="280" w:lineRule="exact"/>
              <w:ind w:right="-14"/>
              <w:rPr>
                <w:rFonts w:ascii="Arial" w:hAnsi="Arial" w:cs="Arial"/>
                <w:sz w:val="18"/>
                <w:szCs w:val="18"/>
              </w:rPr>
            </w:pPr>
            <w:r w:rsidRPr="00E56731">
              <w:rPr>
                <w:rFonts w:ascii="Arial" w:hAnsi="Arial" w:cs="Arial"/>
                <w:sz w:val="18"/>
                <w:szCs w:val="18"/>
              </w:rPr>
              <w:t>10,752</w:t>
            </w:r>
          </w:p>
        </w:tc>
        <w:tc>
          <w:tcPr>
            <w:tcW w:w="1440" w:type="dxa"/>
          </w:tcPr>
          <w:p w:rsidR="00E56731" w:rsidRPr="00E56731" w:rsidRDefault="00E56731" w:rsidP="00E56731">
            <w:pPr>
              <w:tabs>
                <w:tab w:val="decimal" w:pos="1062"/>
              </w:tabs>
              <w:spacing w:line="280" w:lineRule="exact"/>
              <w:ind w:right="-14"/>
              <w:rPr>
                <w:rFonts w:ascii="Arial" w:hAnsi="Arial" w:cs="Arial"/>
                <w:sz w:val="18"/>
                <w:szCs w:val="18"/>
              </w:rPr>
            </w:pPr>
            <w:r w:rsidRPr="00E56731">
              <w:rPr>
                <w:rFonts w:ascii="Arial" w:hAnsi="Arial" w:cs="Arial"/>
                <w:sz w:val="18"/>
                <w:szCs w:val="18"/>
              </w:rPr>
              <w:t>-</w:t>
            </w:r>
          </w:p>
        </w:tc>
        <w:tc>
          <w:tcPr>
            <w:tcW w:w="1530" w:type="dxa"/>
          </w:tcPr>
          <w:p w:rsidR="00E56731" w:rsidRPr="00E56731" w:rsidRDefault="00E56731" w:rsidP="00E56731">
            <w:pPr>
              <w:tabs>
                <w:tab w:val="decimal" w:pos="1062"/>
              </w:tabs>
              <w:spacing w:line="280" w:lineRule="exact"/>
              <w:ind w:right="-14"/>
              <w:rPr>
                <w:rFonts w:ascii="Arial" w:hAnsi="Arial" w:cs="Arial"/>
                <w:sz w:val="18"/>
                <w:szCs w:val="18"/>
              </w:rPr>
            </w:pPr>
            <w:r w:rsidRPr="00E56731">
              <w:rPr>
                <w:rFonts w:ascii="Arial" w:hAnsi="Arial" w:cs="Arial"/>
                <w:sz w:val="18"/>
                <w:szCs w:val="18"/>
              </w:rPr>
              <w:t>10,752</w:t>
            </w:r>
          </w:p>
        </w:tc>
      </w:tr>
      <w:tr w:rsidR="00E56731" w:rsidRPr="00AE172C" w:rsidTr="00550004">
        <w:tc>
          <w:tcPr>
            <w:tcW w:w="3060" w:type="dxa"/>
          </w:tcPr>
          <w:p w:rsidR="00E56731" w:rsidRPr="00AE172C" w:rsidRDefault="00E56731" w:rsidP="00E56731">
            <w:pPr>
              <w:spacing w:line="280" w:lineRule="exact"/>
              <w:ind w:left="162" w:hanging="162"/>
              <w:rPr>
                <w:rFonts w:ascii="Arial" w:hAnsi="Arial" w:cs="Arial"/>
                <w:sz w:val="18"/>
                <w:szCs w:val="18"/>
              </w:rPr>
            </w:pPr>
            <w:r w:rsidRPr="00AE172C">
              <w:rPr>
                <w:rFonts w:ascii="Arial" w:hAnsi="Arial" w:cs="Arial"/>
                <w:sz w:val="18"/>
                <w:szCs w:val="18"/>
              </w:rPr>
              <w:t>Inter-segment revenue</w:t>
            </w:r>
          </w:p>
        </w:tc>
        <w:tc>
          <w:tcPr>
            <w:tcW w:w="1350" w:type="dxa"/>
          </w:tcPr>
          <w:p w:rsidR="00E56731" w:rsidRPr="00E56731" w:rsidRDefault="00E56731" w:rsidP="00E56731">
            <w:pPr>
              <w:pBdr>
                <w:bottom w:val="single" w:sz="4" w:space="1" w:color="auto"/>
              </w:pBdr>
              <w:tabs>
                <w:tab w:val="decimal" w:pos="1152"/>
              </w:tabs>
              <w:spacing w:line="280" w:lineRule="exact"/>
              <w:ind w:right="-14"/>
              <w:rPr>
                <w:rFonts w:ascii="Arial" w:hAnsi="Arial" w:cs="Arial"/>
                <w:sz w:val="18"/>
                <w:szCs w:val="18"/>
              </w:rPr>
            </w:pPr>
            <w:r w:rsidRPr="00E56731">
              <w:rPr>
                <w:rFonts w:ascii="Arial" w:hAnsi="Arial" w:cs="Arial"/>
                <w:sz w:val="18"/>
                <w:szCs w:val="18"/>
              </w:rPr>
              <w:t>-</w:t>
            </w:r>
          </w:p>
        </w:tc>
        <w:tc>
          <w:tcPr>
            <w:tcW w:w="990" w:type="dxa"/>
          </w:tcPr>
          <w:p w:rsidR="00E56731" w:rsidRPr="00E56731" w:rsidRDefault="00E56731" w:rsidP="00E56731">
            <w:pPr>
              <w:pBdr>
                <w:bottom w:val="single" w:sz="4" w:space="1" w:color="auto"/>
              </w:pBdr>
              <w:tabs>
                <w:tab w:val="decimal" w:pos="702"/>
              </w:tabs>
              <w:spacing w:line="280" w:lineRule="exact"/>
              <w:ind w:right="-14"/>
              <w:rPr>
                <w:rFonts w:ascii="Arial" w:hAnsi="Arial" w:cs="Arial"/>
                <w:sz w:val="18"/>
                <w:szCs w:val="18"/>
              </w:rPr>
            </w:pPr>
            <w:r w:rsidRPr="00E56731">
              <w:rPr>
                <w:rFonts w:ascii="Arial" w:hAnsi="Arial" w:cs="Arial"/>
                <w:sz w:val="18"/>
                <w:szCs w:val="18"/>
              </w:rPr>
              <w:t>-</w:t>
            </w:r>
          </w:p>
        </w:tc>
        <w:tc>
          <w:tcPr>
            <w:tcW w:w="990" w:type="dxa"/>
          </w:tcPr>
          <w:p w:rsidR="00E56731" w:rsidRPr="00E56731" w:rsidRDefault="00E56731" w:rsidP="00E56731">
            <w:pPr>
              <w:pBdr>
                <w:bottom w:val="single" w:sz="4" w:space="1" w:color="auto"/>
              </w:pBdr>
              <w:tabs>
                <w:tab w:val="decimal" w:pos="702"/>
              </w:tabs>
              <w:spacing w:line="280" w:lineRule="exact"/>
              <w:ind w:right="-14"/>
              <w:rPr>
                <w:rFonts w:ascii="Arial" w:hAnsi="Arial" w:cs="Arial"/>
                <w:sz w:val="18"/>
                <w:szCs w:val="18"/>
              </w:rPr>
            </w:pPr>
            <w:r w:rsidRPr="00E56731">
              <w:rPr>
                <w:rFonts w:ascii="Arial" w:hAnsi="Arial" w:cs="Arial"/>
                <w:sz w:val="18"/>
                <w:szCs w:val="18"/>
              </w:rPr>
              <w:t>-</w:t>
            </w:r>
          </w:p>
        </w:tc>
        <w:tc>
          <w:tcPr>
            <w:tcW w:w="1350" w:type="dxa"/>
          </w:tcPr>
          <w:p w:rsidR="00E56731" w:rsidRPr="00E56731" w:rsidRDefault="00E56731" w:rsidP="00E56731">
            <w:pPr>
              <w:pBdr>
                <w:bottom w:val="single" w:sz="4" w:space="1" w:color="auto"/>
              </w:pBdr>
              <w:tabs>
                <w:tab w:val="decimal" w:pos="972"/>
              </w:tabs>
              <w:spacing w:line="280" w:lineRule="exact"/>
              <w:ind w:right="-14"/>
              <w:rPr>
                <w:rFonts w:ascii="Arial" w:hAnsi="Arial" w:cs="Arial"/>
                <w:sz w:val="18"/>
                <w:szCs w:val="18"/>
              </w:rPr>
            </w:pPr>
            <w:r w:rsidRPr="00E56731">
              <w:rPr>
                <w:rFonts w:ascii="Arial" w:hAnsi="Arial" w:cs="Arial"/>
                <w:sz w:val="18"/>
                <w:szCs w:val="18"/>
              </w:rPr>
              <w:t>132</w:t>
            </w:r>
          </w:p>
        </w:tc>
        <w:tc>
          <w:tcPr>
            <w:tcW w:w="1350" w:type="dxa"/>
          </w:tcPr>
          <w:p w:rsidR="00E56731" w:rsidRPr="00E56731" w:rsidRDefault="00E56731" w:rsidP="00E56731">
            <w:pPr>
              <w:pBdr>
                <w:bottom w:val="single" w:sz="4" w:space="1" w:color="auto"/>
              </w:pBdr>
              <w:tabs>
                <w:tab w:val="decimal" w:pos="972"/>
              </w:tabs>
              <w:spacing w:line="280" w:lineRule="exact"/>
              <w:ind w:right="-14"/>
              <w:rPr>
                <w:rFonts w:ascii="Arial" w:hAnsi="Arial" w:cs="Arial"/>
                <w:sz w:val="18"/>
                <w:szCs w:val="18"/>
              </w:rPr>
            </w:pPr>
            <w:r w:rsidRPr="00E56731">
              <w:rPr>
                <w:rFonts w:ascii="Arial" w:hAnsi="Arial" w:cs="Arial"/>
                <w:sz w:val="18"/>
                <w:szCs w:val="18"/>
              </w:rPr>
              <w:t>1,353</w:t>
            </w:r>
          </w:p>
        </w:tc>
        <w:tc>
          <w:tcPr>
            <w:tcW w:w="1260" w:type="dxa"/>
          </w:tcPr>
          <w:p w:rsidR="00E56731" w:rsidRPr="00E56731" w:rsidRDefault="00E56731" w:rsidP="00E56731">
            <w:pPr>
              <w:pBdr>
                <w:bottom w:val="single" w:sz="4" w:space="1" w:color="auto"/>
              </w:pBdr>
              <w:tabs>
                <w:tab w:val="decimal" w:pos="882"/>
              </w:tabs>
              <w:spacing w:line="280" w:lineRule="exact"/>
              <w:ind w:right="-14"/>
              <w:rPr>
                <w:rFonts w:ascii="Arial" w:hAnsi="Arial" w:cs="Arial"/>
                <w:sz w:val="18"/>
                <w:szCs w:val="18"/>
              </w:rPr>
            </w:pPr>
            <w:r w:rsidRPr="00E56731">
              <w:rPr>
                <w:rFonts w:ascii="Arial" w:hAnsi="Arial" w:cs="Arial"/>
                <w:sz w:val="18"/>
                <w:szCs w:val="18"/>
              </w:rPr>
              <w:t>69</w:t>
            </w:r>
          </w:p>
        </w:tc>
        <w:tc>
          <w:tcPr>
            <w:tcW w:w="1350" w:type="dxa"/>
          </w:tcPr>
          <w:p w:rsidR="00E56731" w:rsidRPr="00E56731" w:rsidRDefault="00E56731" w:rsidP="00E56731">
            <w:pPr>
              <w:pBdr>
                <w:bottom w:val="single" w:sz="4" w:space="1" w:color="auto"/>
              </w:pBdr>
              <w:tabs>
                <w:tab w:val="decimal" w:pos="1062"/>
              </w:tabs>
              <w:spacing w:line="280" w:lineRule="exact"/>
              <w:ind w:right="-14"/>
              <w:rPr>
                <w:rFonts w:ascii="Arial" w:hAnsi="Arial" w:cs="Arial"/>
                <w:sz w:val="18"/>
                <w:szCs w:val="18"/>
              </w:rPr>
            </w:pPr>
            <w:r w:rsidRPr="00E56731">
              <w:rPr>
                <w:rFonts w:ascii="Arial" w:hAnsi="Arial" w:cs="Arial"/>
                <w:sz w:val="18"/>
                <w:szCs w:val="18"/>
              </w:rPr>
              <w:t>1,554</w:t>
            </w:r>
          </w:p>
        </w:tc>
        <w:tc>
          <w:tcPr>
            <w:tcW w:w="1440" w:type="dxa"/>
          </w:tcPr>
          <w:p w:rsidR="00E56731" w:rsidRPr="00E56731" w:rsidRDefault="00E56731" w:rsidP="00E56731">
            <w:pPr>
              <w:pBdr>
                <w:bottom w:val="single" w:sz="4" w:space="1" w:color="auto"/>
              </w:pBdr>
              <w:tabs>
                <w:tab w:val="decimal" w:pos="1062"/>
              </w:tabs>
              <w:spacing w:line="280" w:lineRule="exact"/>
              <w:ind w:right="-14"/>
              <w:rPr>
                <w:rFonts w:ascii="Arial" w:hAnsi="Arial" w:cs="Arial"/>
                <w:sz w:val="18"/>
                <w:szCs w:val="18"/>
              </w:rPr>
            </w:pPr>
            <w:r w:rsidRPr="00E56731">
              <w:rPr>
                <w:rFonts w:ascii="Arial" w:hAnsi="Arial" w:cs="Arial"/>
                <w:sz w:val="18"/>
                <w:szCs w:val="18"/>
              </w:rPr>
              <w:t>(1,554)</w:t>
            </w:r>
          </w:p>
        </w:tc>
        <w:tc>
          <w:tcPr>
            <w:tcW w:w="1530" w:type="dxa"/>
          </w:tcPr>
          <w:p w:rsidR="00E56731" w:rsidRPr="00E56731" w:rsidRDefault="00E56731" w:rsidP="00E56731">
            <w:pPr>
              <w:pBdr>
                <w:bottom w:val="single" w:sz="4" w:space="1" w:color="auto"/>
              </w:pBdr>
              <w:tabs>
                <w:tab w:val="decimal" w:pos="1062"/>
              </w:tabs>
              <w:spacing w:line="280" w:lineRule="exact"/>
              <w:ind w:right="-14"/>
              <w:rPr>
                <w:rFonts w:ascii="Arial" w:hAnsi="Arial" w:cs="Arial"/>
                <w:sz w:val="18"/>
                <w:szCs w:val="18"/>
              </w:rPr>
            </w:pPr>
            <w:r w:rsidRPr="00E56731">
              <w:rPr>
                <w:rFonts w:ascii="Arial" w:hAnsi="Arial" w:cs="Arial"/>
                <w:sz w:val="18"/>
                <w:szCs w:val="18"/>
              </w:rPr>
              <w:t>-</w:t>
            </w:r>
          </w:p>
        </w:tc>
      </w:tr>
      <w:tr w:rsidR="00E56731" w:rsidRPr="00E56731" w:rsidTr="00550004">
        <w:tc>
          <w:tcPr>
            <w:tcW w:w="3060" w:type="dxa"/>
          </w:tcPr>
          <w:p w:rsidR="00E56731" w:rsidRPr="00E56731" w:rsidRDefault="00E56731" w:rsidP="00E56731">
            <w:pPr>
              <w:spacing w:line="280" w:lineRule="exact"/>
              <w:ind w:left="162" w:hanging="162"/>
              <w:rPr>
                <w:rFonts w:ascii="Arial" w:hAnsi="Arial" w:cs="Arial"/>
                <w:b/>
                <w:bCs/>
                <w:sz w:val="18"/>
                <w:szCs w:val="18"/>
              </w:rPr>
            </w:pPr>
            <w:r w:rsidRPr="00E56731">
              <w:rPr>
                <w:rFonts w:ascii="Arial" w:hAnsi="Arial" w:cs="Arial"/>
                <w:b/>
                <w:bCs/>
                <w:sz w:val="18"/>
                <w:szCs w:val="18"/>
              </w:rPr>
              <w:t>Total revenues</w:t>
            </w:r>
          </w:p>
        </w:tc>
        <w:tc>
          <w:tcPr>
            <w:tcW w:w="1350" w:type="dxa"/>
          </w:tcPr>
          <w:p w:rsidR="00E56731" w:rsidRPr="00E56731" w:rsidRDefault="00E56731" w:rsidP="00E56731">
            <w:pPr>
              <w:pBdr>
                <w:bottom w:val="double" w:sz="4" w:space="1" w:color="auto"/>
                <w:between w:val="single" w:sz="4" w:space="1" w:color="auto"/>
              </w:pBdr>
              <w:tabs>
                <w:tab w:val="decimal" w:pos="1152"/>
              </w:tabs>
              <w:spacing w:line="280" w:lineRule="exact"/>
              <w:ind w:right="-14"/>
              <w:rPr>
                <w:rFonts w:ascii="Arial" w:hAnsi="Arial" w:cs="Arial"/>
                <w:b/>
                <w:bCs/>
                <w:sz w:val="18"/>
                <w:szCs w:val="18"/>
              </w:rPr>
            </w:pPr>
            <w:r w:rsidRPr="00E56731">
              <w:rPr>
                <w:rFonts w:ascii="Arial" w:hAnsi="Arial" w:cs="Arial"/>
                <w:b/>
                <w:bCs/>
                <w:sz w:val="18"/>
                <w:szCs w:val="18"/>
              </w:rPr>
              <w:t>9,598</w:t>
            </w:r>
          </w:p>
        </w:tc>
        <w:tc>
          <w:tcPr>
            <w:tcW w:w="990" w:type="dxa"/>
          </w:tcPr>
          <w:p w:rsidR="00E56731" w:rsidRPr="00E56731" w:rsidRDefault="00E56731" w:rsidP="00E56731">
            <w:pPr>
              <w:pBdr>
                <w:bottom w:val="double" w:sz="4" w:space="1" w:color="auto"/>
                <w:between w:val="single" w:sz="4" w:space="1" w:color="auto"/>
              </w:pBdr>
              <w:tabs>
                <w:tab w:val="decimal" w:pos="702"/>
              </w:tabs>
              <w:spacing w:line="280" w:lineRule="exact"/>
              <w:ind w:right="-14"/>
              <w:rPr>
                <w:rFonts w:ascii="Arial" w:hAnsi="Arial" w:cs="Arial"/>
                <w:b/>
                <w:bCs/>
                <w:sz w:val="18"/>
                <w:szCs w:val="18"/>
              </w:rPr>
            </w:pPr>
            <w:r w:rsidRPr="00E56731">
              <w:rPr>
                <w:rFonts w:ascii="Arial" w:hAnsi="Arial" w:cs="Arial"/>
                <w:b/>
                <w:bCs/>
                <w:sz w:val="18"/>
                <w:szCs w:val="18"/>
              </w:rPr>
              <w:t>-</w:t>
            </w:r>
          </w:p>
        </w:tc>
        <w:tc>
          <w:tcPr>
            <w:tcW w:w="990" w:type="dxa"/>
          </w:tcPr>
          <w:p w:rsidR="00E56731" w:rsidRPr="00E56731" w:rsidRDefault="00E56731" w:rsidP="00E56731">
            <w:pPr>
              <w:pBdr>
                <w:bottom w:val="double" w:sz="4" w:space="1" w:color="auto"/>
                <w:between w:val="single" w:sz="4" w:space="1" w:color="auto"/>
              </w:pBdr>
              <w:tabs>
                <w:tab w:val="decimal" w:pos="702"/>
              </w:tabs>
              <w:spacing w:line="280" w:lineRule="exact"/>
              <w:ind w:right="-14"/>
              <w:rPr>
                <w:rFonts w:ascii="Arial" w:hAnsi="Arial" w:cs="Arial"/>
                <w:b/>
                <w:bCs/>
                <w:sz w:val="18"/>
                <w:szCs w:val="18"/>
              </w:rPr>
            </w:pPr>
            <w:r w:rsidRPr="00E56731">
              <w:rPr>
                <w:rFonts w:ascii="Arial" w:hAnsi="Arial" w:cs="Arial"/>
                <w:b/>
                <w:bCs/>
                <w:sz w:val="18"/>
                <w:szCs w:val="18"/>
              </w:rPr>
              <w:t>9,598</w:t>
            </w:r>
          </w:p>
        </w:tc>
        <w:tc>
          <w:tcPr>
            <w:tcW w:w="1350" w:type="dxa"/>
          </w:tcPr>
          <w:p w:rsidR="00E56731" w:rsidRPr="00E56731" w:rsidRDefault="00E56731" w:rsidP="00E56731">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E56731">
              <w:rPr>
                <w:rFonts w:ascii="Arial" w:hAnsi="Arial" w:cs="Arial"/>
                <w:b/>
                <w:bCs/>
                <w:sz w:val="18"/>
                <w:szCs w:val="18"/>
              </w:rPr>
              <w:t>1,022</w:t>
            </w:r>
          </w:p>
        </w:tc>
        <w:tc>
          <w:tcPr>
            <w:tcW w:w="1350" w:type="dxa"/>
          </w:tcPr>
          <w:p w:rsidR="00E56731" w:rsidRPr="00E56731" w:rsidRDefault="00E56731" w:rsidP="00E56731">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E56731">
              <w:rPr>
                <w:rFonts w:ascii="Arial" w:hAnsi="Arial" w:cs="Arial"/>
                <w:b/>
                <w:bCs/>
                <w:sz w:val="18"/>
                <w:szCs w:val="18"/>
              </w:rPr>
              <w:t>1,398</w:t>
            </w:r>
          </w:p>
        </w:tc>
        <w:tc>
          <w:tcPr>
            <w:tcW w:w="1260" w:type="dxa"/>
          </w:tcPr>
          <w:p w:rsidR="00E56731" w:rsidRPr="00E56731" w:rsidRDefault="00E56731" w:rsidP="00E56731">
            <w:pPr>
              <w:pBdr>
                <w:bottom w:val="double" w:sz="4" w:space="1" w:color="auto"/>
                <w:between w:val="single" w:sz="4" w:space="1" w:color="auto"/>
              </w:pBdr>
              <w:tabs>
                <w:tab w:val="decimal" w:pos="882"/>
              </w:tabs>
              <w:spacing w:line="280" w:lineRule="exact"/>
              <w:ind w:right="-14"/>
              <w:rPr>
                <w:rFonts w:ascii="Arial" w:hAnsi="Arial" w:cs="Arial"/>
                <w:b/>
                <w:bCs/>
                <w:sz w:val="18"/>
                <w:szCs w:val="18"/>
              </w:rPr>
            </w:pPr>
            <w:r w:rsidRPr="00E56731">
              <w:rPr>
                <w:rFonts w:ascii="Arial" w:hAnsi="Arial" w:cs="Arial"/>
                <w:b/>
                <w:bCs/>
                <w:sz w:val="18"/>
                <w:szCs w:val="18"/>
              </w:rPr>
              <w:t>288</w:t>
            </w:r>
          </w:p>
        </w:tc>
        <w:tc>
          <w:tcPr>
            <w:tcW w:w="1350" w:type="dxa"/>
          </w:tcPr>
          <w:p w:rsidR="00E56731" w:rsidRPr="00E56731" w:rsidRDefault="00E56731" w:rsidP="00E56731">
            <w:pPr>
              <w:pBdr>
                <w:bottom w:val="double" w:sz="4" w:space="1" w:color="auto"/>
                <w:between w:val="single" w:sz="4" w:space="1" w:color="auto"/>
              </w:pBdr>
              <w:tabs>
                <w:tab w:val="decimal" w:pos="1062"/>
              </w:tabs>
              <w:spacing w:line="280" w:lineRule="exact"/>
              <w:ind w:right="-14"/>
              <w:rPr>
                <w:rFonts w:ascii="Arial" w:hAnsi="Arial" w:cs="Arial"/>
                <w:b/>
                <w:bCs/>
                <w:sz w:val="18"/>
                <w:szCs w:val="18"/>
              </w:rPr>
            </w:pPr>
            <w:r w:rsidRPr="00E56731">
              <w:rPr>
                <w:rFonts w:ascii="Arial" w:hAnsi="Arial" w:cs="Arial"/>
                <w:b/>
                <w:bCs/>
                <w:sz w:val="18"/>
                <w:szCs w:val="18"/>
              </w:rPr>
              <w:t>12,306</w:t>
            </w:r>
          </w:p>
        </w:tc>
        <w:tc>
          <w:tcPr>
            <w:tcW w:w="1440" w:type="dxa"/>
          </w:tcPr>
          <w:p w:rsidR="00E56731" w:rsidRPr="00E56731" w:rsidRDefault="00E56731" w:rsidP="00E56731">
            <w:pPr>
              <w:pBdr>
                <w:bottom w:val="double" w:sz="4" w:space="1" w:color="auto"/>
                <w:between w:val="single" w:sz="4" w:space="1" w:color="auto"/>
              </w:pBdr>
              <w:tabs>
                <w:tab w:val="decimal" w:pos="1062"/>
              </w:tabs>
              <w:spacing w:line="280" w:lineRule="exact"/>
              <w:ind w:right="-14"/>
              <w:rPr>
                <w:rFonts w:ascii="Arial" w:hAnsi="Arial" w:cs="Arial"/>
                <w:b/>
                <w:bCs/>
                <w:sz w:val="18"/>
                <w:szCs w:val="18"/>
              </w:rPr>
            </w:pPr>
            <w:r w:rsidRPr="00E56731">
              <w:rPr>
                <w:rFonts w:ascii="Arial" w:hAnsi="Arial" w:cs="Arial"/>
                <w:b/>
                <w:bCs/>
                <w:sz w:val="18"/>
                <w:szCs w:val="18"/>
              </w:rPr>
              <w:t>(1,554)</w:t>
            </w:r>
          </w:p>
        </w:tc>
        <w:tc>
          <w:tcPr>
            <w:tcW w:w="1530" w:type="dxa"/>
          </w:tcPr>
          <w:p w:rsidR="00E56731" w:rsidRPr="00E56731" w:rsidRDefault="00E56731" w:rsidP="00E56731">
            <w:pPr>
              <w:pBdr>
                <w:bottom w:val="double" w:sz="4" w:space="1" w:color="auto"/>
                <w:between w:val="single" w:sz="4" w:space="1" w:color="auto"/>
              </w:pBdr>
              <w:tabs>
                <w:tab w:val="decimal" w:pos="1062"/>
              </w:tabs>
              <w:spacing w:line="280" w:lineRule="exact"/>
              <w:ind w:right="-14"/>
              <w:rPr>
                <w:rFonts w:ascii="Arial" w:hAnsi="Arial" w:cs="Arial"/>
                <w:b/>
                <w:bCs/>
                <w:sz w:val="18"/>
                <w:szCs w:val="18"/>
              </w:rPr>
            </w:pPr>
            <w:r w:rsidRPr="00E56731">
              <w:rPr>
                <w:rFonts w:ascii="Arial" w:hAnsi="Arial" w:cs="Arial"/>
                <w:b/>
                <w:bCs/>
                <w:sz w:val="18"/>
                <w:szCs w:val="18"/>
              </w:rPr>
              <w:t>10,752</w:t>
            </w:r>
          </w:p>
        </w:tc>
      </w:tr>
      <w:tr w:rsidR="00E56731" w:rsidRPr="00AE172C" w:rsidTr="00550004">
        <w:tc>
          <w:tcPr>
            <w:tcW w:w="3060" w:type="dxa"/>
          </w:tcPr>
          <w:p w:rsidR="00E56731" w:rsidRPr="00AE172C" w:rsidRDefault="00E56731" w:rsidP="00E56731">
            <w:pPr>
              <w:spacing w:line="280" w:lineRule="exact"/>
              <w:ind w:right="-14"/>
              <w:jc w:val="thaiDistribute"/>
              <w:rPr>
                <w:rFonts w:ascii="Arial" w:hAnsi="Arial" w:cs="Arial"/>
                <w:b/>
                <w:bCs/>
                <w:sz w:val="18"/>
                <w:szCs w:val="18"/>
              </w:rPr>
            </w:pPr>
            <w:r w:rsidRPr="00AE172C">
              <w:rPr>
                <w:rFonts w:ascii="Arial" w:hAnsi="Arial" w:cs="Arial"/>
                <w:b/>
                <w:bCs/>
                <w:sz w:val="18"/>
                <w:szCs w:val="18"/>
              </w:rPr>
              <w:t>Results</w:t>
            </w:r>
          </w:p>
        </w:tc>
        <w:tc>
          <w:tcPr>
            <w:tcW w:w="1350" w:type="dxa"/>
          </w:tcPr>
          <w:p w:rsidR="00E56731" w:rsidRPr="00E56731" w:rsidRDefault="00E56731" w:rsidP="00E56731">
            <w:pPr>
              <w:tabs>
                <w:tab w:val="decimal" w:pos="1152"/>
              </w:tabs>
              <w:spacing w:line="280" w:lineRule="exact"/>
              <w:ind w:right="-14"/>
              <w:rPr>
                <w:rFonts w:ascii="Arial" w:hAnsi="Arial" w:cs="Arial"/>
                <w:sz w:val="18"/>
                <w:szCs w:val="18"/>
              </w:rPr>
            </w:pPr>
          </w:p>
        </w:tc>
        <w:tc>
          <w:tcPr>
            <w:tcW w:w="990" w:type="dxa"/>
          </w:tcPr>
          <w:p w:rsidR="00E56731" w:rsidRPr="00E56731" w:rsidRDefault="00E56731" w:rsidP="00E56731">
            <w:pPr>
              <w:tabs>
                <w:tab w:val="decimal" w:pos="702"/>
              </w:tabs>
              <w:spacing w:line="280" w:lineRule="exact"/>
              <w:ind w:right="-14"/>
              <w:rPr>
                <w:rFonts w:ascii="Arial" w:hAnsi="Arial" w:cs="Arial"/>
                <w:sz w:val="18"/>
                <w:szCs w:val="18"/>
              </w:rPr>
            </w:pPr>
          </w:p>
        </w:tc>
        <w:tc>
          <w:tcPr>
            <w:tcW w:w="990" w:type="dxa"/>
          </w:tcPr>
          <w:p w:rsidR="00E56731" w:rsidRPr="00E56731" w:rsidRDefault="00E56731" w:rsidP="00E56731">
            <w:pPr>
              <w:tabs>
                <w:tab w:val="decimal" w:pos="702"/>
              </w:tabs>
              <w:spacing w:line="280" w:lineRule="exact"/>
              <w:ind w:right="-14"/>
              <w:rPr>
                <w:rFonts w:ascii="Arial" w:hAnsi="Arial" w:cs="Arial"/>
                <w:sz w:val="18"/>
                <w:szCs w:val="18"/>
              </w:rPr>
            </w:pPr>
          </w:p>
        </w:tc>
        <w:tc>
          <w:tcPr>
            <w:tcW w:w="1350" w:type="dxa"/>
          </w:tcPr>
          <w:p w:rsidR="00E56731" w:rsidRPr="00E56731" w:rsidRDefault="00E56731" w:rsidP="00E56731">
            <w:pPr>
              <w:tabs>
                <w:tab w:val="decimal" w:pos="972"/>
              </w:tabs>
              <w:spacing w:line="280" w:lineRule="exact"/>
              <w:ind w:right="-14"/>
              <w:rPr>
                <w:rFonts w:ascii="Arial" w:hAnsi="Arial" w:cs="Arial"/>
                <w:sz w:val="18"/>
                <w:szCs w:val="18"/>
              </w:rPr>
            </w:pPr>
          </w:p>
        </w:tc>
        <w:tc>
          <w:tcPr>
            <w:tcW w:w="1350" w:type="dxa"/>
          </w:tcPr>
          <w:p w:rsidR="00E56731" w:rsidRPr="00E56731" w:rsidRDefault="00E56731" w:rsidP="00E56731">
            <w:pPr>
              <w:tabs>
                <w:tab w:val="decimal" w:pos="972"/>
              </w:tabs>
              <w:spacing w:line="280" w:lineRule="exact"/>
              <w:ind w:right="-14"/>
              <w:rPr>
                <w:rFonts w:ascii="Arial" w:hAnsi="Arial" w:cs="Arial"/>
                <w:sz w:val="18"/>
                <w:szCs w:val="18"/>
              </w:rPr>
            </w:pPr>
          </w:p>
        </w:tc>
        <w:tc>
          <w:tcPr>
            <w:tcW w:w="1260" w:type="dxa"/>
          </w:tcPr>
          <w:p w:rsidR="00E56731" w:rsidRPr="00E56731" w:rsidRDefault="00E56731" w:rsidP="00E56731">
            <w:pPr>
              <w:tabs>
                <w:tab w:val="decimal" w:pos="882"/>
              </w:tabs>
              <w:spacing w:line="280" w:lineRule="exact"/>
              <w:ind w:right="-14"/>
              <w:rPr>
                <w:rFonts w:ascii="Arial" w:hAnsi="Arial" w:cs="Arial"/>
                <w:sz w:val="18"/>
                <w:szCs w:val="18"/>
              </w:rPr>
            </w:pPr>
          </w:p>
        </w:tc>
        <w:tc>
          <w:tcPr>
            <w:tcW w:w="1350" w:type="dxa"/>
          </w:tcPr>
          <w:p w:rsidR="00E56731" w:rsidRPr="00E56731" w:rsidRDefault="00E56731" w:rsidP="00E56731">
            <w:pPr>
              <w:tabs>
                <w:tab w:val="decimal" w:pos="1062"/>
              </w:tabs>
              <w:spacing w:line="280" w:lineRule="exact"/>
              <w:ind w:right="-14"/>
              <w:rPr>
                <w:rFonts w:ascii="Arial" w:hAnsi="Arial" w:cs="Arial"/>
                <w:sz w:val="18"/>
                <w:szCs w:val="18"/>
              </w:rPr>
            </w:pPr>
          </w:p>
        </w:tc>
        <w:tc>
          <w:tcPr>
            <w:tcW w:w="1440" w:type="dxa"/>
          </w:tcPr>
          <w:p w:rsidR="00E56731" w:rsidRPr="00E56731" w:rsidRDefault="00E56731" w:rsidP="00E56731">
            <w:pPr>
              <w:tabs>
                <w:tab w:val="decimal" w:pos="1062"/>
              </w:tabs>
              <w:spacing w:line="280" w:lineRule="exact"/>
              <w:ind w:right="-14"/>
              <w:rPr>
                <w:rFonts w:ascii="Arial" w:hAnsi="Arial" w:cs="Arial"/>
                <w:sz w:val="18"/>
                <w:szCs w:val="18"/>
              </w:rPr>
            </w:pPr>
          </w:p>
        </w:tc>
        <w:tc>
          <w:tcPr>
            <w:tcW w:w="1530" w:type="dxa"/>
          </w:tcPr>
          <w:p w:rsidR="00E56731" w:rsidRPr="00E56731" w:rsidRDefault="00E56731" w:rsidP="00E56731">
            <w:pPr>
              <w:tabs>
                <w:tab w:val="decimal" w:pos="1062"/>
              </w:tabs>
              <w:spacing w:line="280" w:lineRule="exact"/>
              <w:ind w:right="-14"/>
              <w:rPr>
                <w:rFonts w:ascii="Arial" w:hAnsi="Arial" w:cs="Arial"/>
                <w:sz w:val="18"/>
                <w:szCs w:val="18"/>
              </w:rPr>
            </w:pPr>
          </w:p>
        </w:tc>
      </w:tr>
      <w:tr w:rsidR="00E56731" w:rsidRPr="00E56731" w:rsidTr="00550004">
        <w:tc>
          <w:tcPr>
            <w:tcW w:w="3060" w:type="dxa"/>
          </w:tcPr>
          <w:p w:rsidR="00E56731" w:rsidRPr="00E56731" w:rsidRDefault="00E56731" w:rsidP="00E56731">
            <w:pPr>
              <w:spacing w:line="280" w:lineRule="exact"/>
              <w:ind w:right="-14"/>
              <w:jc w:val="thaiDistribute"/>
              <w:rPr>
                <w:rFonts w:ascii="Arial" w:hAnsi="Arial" w:cs="Arial"/>
                <w:b/>
                <w:bCs/>
                <w:sz w:val="18"/>
                <w:szCs w:val="18"/>
              </w:rPr>
            </w:pPr>
            <w:r w:rsidRPr="00E56731">
              <w:rPr>
                <w:rFonts w:ascii="Arial" w:hAnsi="Arial" w:cs="Arial"/>
                <w:b/>
                <w:bCs/>
                <w:sz w:val="18"/>
                <w:szCs w:val="18"/>
              </w:rPr>
              <w:t>Segment profit (loss)</w:t>
            </w:r>
          </w:p>
        </w:tc>
        <w:tc>
          <w:tcPr>
            <w:tcW w:w="1350" w:type="dxa"/>
          </w:tcPr>
          <w:p w:rsidR="00E56731" w:rsidRPr="00E56731" w:rsidRDefault="00E56731" w:rsidP="00E56731">
            <w:pPr>
              <w:tabs>
                <w:tab w:val="decimal" w:pos="1152"/>
              </w:tabs>
              <w:spacing w:line="280" w:lineRule="exact"/>
              <w:ind w:right="-14"/>
              <w:rPr>
                <w:rFonts w:ascii="Arial" w:hAnsi="Arial" w:cs="Arial"/>
                <w:b/>
                <w:bCs/>
                <w:sz w:val="18"/>
                <w:szCs w:val="18"/>
              </w:rPr>
            </w:pPr>
            <w:r w:rsidRPr="00E56731">
              <w:rPr>
                <w:rFonts w:ascii="Arial" w:hAnsi="Arial" w:cs="Arial"/>
                <w:b/>
                <w:bCs/>
                <w:sz w:val="18"/>
                <w:szCs w:val="18"/>
              </w:rPr>
              <w:t>1,900</w:t>
            </w:r>
          </w:p>
        </w:tc>
        <w:tc>
          <w:tcPr>
            <w:tcW w:w="990" w:type="dxa"/>
          </w:tcPr>
          <w:p w:rsidR="00E56731" w:rsidRPr="00E56731" w:rsidRDefault="00E56731" w:rsidP="00E56731">
            <w:pPr>
              <w:tabs>
                <w:tab w:val="decimal" w:pos="702"/>
              </w:tabs>
              <w:spacing w:line="280" w:lineRule="exact"/>
              <w:ind w:right="-14"/>
              <w:rPr>
                <w:rFonts w:ascii="Arial" w:hAnsi="Arial" w:cs="Arial"/>
                <w:b/>
                <w:bCs/>
                <w:sz w:val="18"/>
                <w:szCs w:val="18"/>
              </w:rPr>
            </w:pPr>
            <w:r w:rsidRPr="00E56731">
              <w:rPr>
                <w:rFonts w:ascii="Arial" w:hAnsi="Arial" w:cs="Arial"/>
                <w:b/>
                <w:bCs/>
                <w:sz w:val="18"/>
                <w:szCs w:val="18"/>
              </w:rPr>
              <w:t>(735)</w:t>
            </w:r>
          </w:p>
        </w:tc>
        <w:tc>
          <w:tcPr>
            <w:tcW w:w="990" w:type="dxa"/>
          </w:tcPr>
          <w:p w:rsidR="00E56731" w:rsidRPr="00E56731" w:rsidRDefault="00E56731" w:rsidP="00E56731">
            <w:pPr>
              <w:tabs>
                <w:tab w:val="decimal" w:pos="702"/>
              </w:tabs>
              <w:spacing w:line="280" w:lineRule="exact"/>
              <w:ind w:right="-14"/>
              <w:rPr>
                <w:rFonts w:ascii="Arial" w:hAnsi="Arial" w:cs="Arial"/>
                <w:b/>
                <w:bCs/>
                <w:sz w:val="18"/>
                <w:szCs w:val="18"/>
              </w:rPr>
            </w:pPr>
            <w:r w:rsidRPr="00E56731">
              <w:rPr>
                <w:rFonts w:ascii="Arial" w:hAnsi="Arial" w:cs="Arial"/>
                <w:b/>
                <w:bCs/>
                <w:sz w:val="18"/>
                <w:szCs w:val="18"/>
              </w:rPr>
              <w:t>1,165</w:t>
            </w:r>
          </w:p>
        </w:tc>
        <w:tc>
          <w:tcPr>
            <w:tcW w:w="1350" w:type="dxa"/>
          </w:tcPr>
          <w:p w:rsidR="00E56731" w:rsidRPr="00E56731" w:rsidRDefault="00E56731" w:rsidP="00E56731">
            <w:pPr>
              <w:tabs>
                <w:tab w:val="decimal" w:pos="972"/>
              </w:tabs>
              <w:spacing w:line="280" w:lineRule="exact"/>
              <w:ind w:right="-14"/>
              <w:rPr>
                <w:rFonts w:ascii="Arial" w:hAnsi="Arial" w:cs="Arial"/>
                <w:b/>
                <w:bCs/>
                <w:sz w:val="18"/>
                <w:szCs w:val="18"/>
              </w:rPr>
            </w:pPr>
            <w:r w:rsidRPr="00E56731">
              <w:rPr>
                <w:rFonts w:ascii="Arial" w:hAnsi="Arial" w:cs="Arial"/>
                <w:b/>
                <w:bCs/>
                <w:sz w:val="18"/>
                <w:szCs w:val="18"/>
              </w:rPr>
              <w:t>488</w:t>
            </w:r>
          </w:p>
        </w:tc>
        <w:tc>
          <w:tcPr>
            <w:tcW w:w="1350" w:type="dxa"/>
          </w:tcPr>
          <w:p w:rsidR="00E56731" w:rsidRPr="00E56731" w:rsidRDefault="00E56731" w:rsidP="00E56731">
            <w:pPr>
              <w:tabs>
                <w:tab w:val="decimal" w:pos="972"/>
              </w:tabs>
              <w:spacing w:line="280" w:lineRule="exact"/>
              <w:ind w:right="-14"/>
              <w:rPr>
                <w:rFonts w:ascii="Arial" w:hAnsi="Arial" w:cs="Arial"/>
                <w:b/>
                <w:bCs/>
                <w:sz w:val="18"/>
                <w:szCs w:val="18"/>
              </w:rPr>
            </w:pPr>
            <w:r w:rsidRPr="00E56731">
              <w:rPr>
                <w:rFonts w:ascii="Arial" w:hAnsi="Arial" w:cs="Arial"/>
                <w:b/>
                <w:bCs/>
                <w:sz w:val="18"/>
                <w:szCs w:val="18"/>
              </w:rPr>
              <w:t>52</w:t>
            </w:r>
          </w:p>
        </w:tc>
        <w:tc>
          <w:tcPr>
            <w:tcW w:w="1260" w:type="dxa"/>
          </w:tcPr>
          <w:p w:rsidR="00E56731" w:rsidRPr="00E56731" w:rsidRDefault="00E56731" w:rsidP="00E56731">
            <w:pPr>
              <w:tabs>
                <w:tab w:val="decimal" w:pos="882"/>
              </w:tabs>
              <w:spacing w:line="280" w:lineRule="exact"/>
              <w:ind w:right="-14"/>
              <w:rPr>
                <w:rFonts w:ascii="Arial" w:hAnsi="Arial" w:cs="Arial"/>
                <w:b/>
                <w:bCs/>
                <w:sz w:val="18"/>
                <w:szCs w:val="18"/>
              </w:rPr>
            </w:pPr>
            <w:r w:rsidRPr="00E56731">
              <w:rPr>
                <w:rFonts w:ascii="Arial" w:hAnsi="Arial" w:cs="Arial"/>
                <w:b/>
                <w:bCs/>
                <w:sz w:val="18"/>
                <w:szCs w:val="18"/>
              </w:rPr>
              <w:t>93</w:t>
            </w:r>
          </w:p>
        </w:tc>
        <w:tc>
          <w:tcPr>
            <w:tcW w:w="1350" w:type="dxa"/>
          </w:tcPr>
          <w:p w:rsidR="00E56731" w:rsidRPr="00E56731" w:rsidRDefault="00E56731" w:rsidP="00E56731">
            <w:pPr>
              <w:tabs>
                <w:tab w:val="decimal" w:pos="1062"/>
              </w:tabs>
              <w:spacing w:line="280" w:lineRule="exact"/>
              <w:ind w:right="-14"/>
              <w:rPr>
                <w:rFonts w:ascii="Arial" w:hAnsi="Arial" w:cs="Arial"/>
                <w:b/>
                <w:bCs/>
                <w:sz w:val="18"/>
                <w:szCs w:val="18"/>
              </w:rPr>
            </w:pPr>
            <w:r w:rsidRPr="00E56731">
              <w:rPr>
                <w:rFonts w:ascii="Arial" w:hAnsi="Arial" w:cs="Arial"/>
                <w:b/>
                <w:bCs/>
                <w:sz w:val="18"/>
                <w:szCs w:val="18"/>
              </w:rPr>
              <w:t>1,798</w:t>
            </w:r>
          </w:p>
        </w:tc>
        <w:tc>
          <w:tcPr>
            <w:tcW w:w="1440" w:type="dxa"/>
          </w:tcPr>
          <w:p w:rsidR="00E56731" w:rsidRPr="00E56731" w:rsidRDefault="00E56731" w:rsidP="00E56731">
            <w:pPr>
              <w:tabs>
                <w:tab w:val="decimal" w:pos="1062"/>
              </w:tabs>
              <w:spacing w:line="280" w:lineRule="exact"/>
              <w:ind w:right="-14"/>
              <w:rPr>
                <w:rFonts w:ascii="Arial" w:hAnsi="Arial" w:cs="Arial"/>
                <w:b/>
                <w:bCs/>
                <w:sz w:val="18"/>
                <w:szCs w:val="18"/>
                <w:cs/>
              </w:rPr>
            </w:pPr>
            <w:r w:rsidRPr="00E56731">
              <w:rPr>
                <w:rFonts w:ascii="Arial" w:hAnsi="Arial" w:cs="Arial"/>
                <w:b/>
                <w:bCs/>
                <w:sz w:val="18"/>
                <w:szCs w:val="18"/>
              </w:rPr>
              <w:t>1,003</w:t>
            </w:r>
          </w:p>
        </w:tc>
        <w:tc>
          <w:tcPr>
            <w:tcW w:w="1530" w:type="dxa"/>
          </w:tcPr>
          <w:p w:rsidR="00E56731" w:rsidRPr="00E56731" w:rsidRDefault="00E56731" w:rsidP="00E56731">
            <w:pPr>
              <w:tabs>
                <w:tab w:val="decimal" w:pos="1062"/>
              </w:tabs>
              <w:spacing w:line="280" w:lineRule="exact"/>
              <w:ind w:right="-14"/>
              <w:rPr>
                <w:rFonts w:ascii="Arial" w:hAnsi="Arial" w:cs="Arial"/>
                <w:b/>
                <w:bCs/>
                <w:sz w:val="18"/>
                <w:szCs w:val="18"/>
              </w:rPr>
            </w:pPr>
            <w:r w:rsidRPr="00E56731">
              <w:rPr>
                <w:rFonts w:ascii="Arial" w:hAnsi="Arial" w:cs="Arial"/>
                <w:b/>
                <w:bCs/>
                <w:sz w:val="18"/>
                <w:szCs w:val="18"/>
              </w:rPr>
              <w:t>2,801</w:t>
            </w:r>
          </w:p>
        </w:tc>
      </w:tr>
      <w:tr w:rsidR="00E56731" w:rsidRPr="00AE172C" w:rsidTr="00550004">
        <w:trPr>
          <w:trHeight w:val="80"/>
        </w:trPr>
        <w:tc>
          <w:tcPr>
            <w:tcW w:w="3060" w:type="dxa"/>
            <w:vAlign w:val="bottom"/>
          </w:tcPr>
          <w:p w:rsidR="00E56731" w:rsidRPr="00AE172C" w:rsidRDefault="00E56731" w:rsidP="00E56731">
            <w:pPr>
              <w:spacing w:line="280" w:lineRule="exact"/>
              <w:ind w:left="162" w:hanging="162"/>
              <w:rPr>
                <w:rFonts w:ascii="Arial" w:hAnsi="Arial" w:cs="Arial"/>
                <w:sz w:val="18"/>
                <w:szCs w:val="18"/>
                <w:cs/>
              </w:rPr>
            </w:pPr>
            <w:r w:rsidRPr="00AE172C">
              <w:rPr>
                <w:rFonts w:ascii="Arial" w:hAnsi="Arial" w:cs="Arial"/>
                <w:sz w:val="18"/>
                <w:szCs w:val="18"/>
              </w:rPr>
              <w:t>Interest income</w:t>
            </w:r>
          </w:p>
        </w:tc>
        <w:tc>
          <w:tcPr>
            <w:tcW w:w="1350" w:type="dxa"/>
          </w:tcPr>
          <w:p w:rsidR="00E56731" w:rsidRPr="00E56731" w:rsidRDefault="00E56731" w:rsidP="00E56731">
            <w:pPr>
              <w:tabs>
                <w:tab w:val="decimal" w:pos="1152"/>
              </w:tabs>
              <w:spacing w:line="280" w:lineRule="exact"/>
              <w:ind w:right="-14"/>
              <w:rPr>
                <w:rFonts w:ascii="Arial" w:hAnsi="Arial" w:cs="Arial"/>
                <w:sz w:val="18"/>
                <w:szCs w:val="18"/>
              </w:rPr>
            </w:pPr>
          </w:p>
        </w:tc>
        <w:tc>
          <w:tcPr>
            <w:tcW w:w="990" w:type="dxa"/>
          </w:tcPr>
          <w:p w:rsidR="00E56731" w:rsidRPr="00E56731" w:rsidRDefault="00E56731" w:rsidP="00E56731">
            <w:pPr>
              <w:tabs>
                <w:tab w:val="decimal" w:pos="702"/>
              </w:tabs>
              <w:spacing w:line="280" w:lineRule="exact"/>
              <w:ind w:right="-14"/>
              <w:rPr>
                <w:rFonts w:ascii="Arial" w:hAnsi="Arial" w:cs="Arial"/>
                <w:sz w:val="18"/>
                <w:szCs w:val="18"/>
              </w:rPr>
            </w:pPr>
          </w:p>
        </w:tc>
        <w:tc>
          <w:tcPr>
            <w:tcW w:w="990" w:type="dxa"/>
          </w:tcPr>
          <w:p w:rsidR="00E56731" w:rsidRPr="00E56731" w:rsidRDefault="00E56731" w:rsidP="00E56731">
            <w:pPr>
              <w:tabs>
                <w:tab w:val="decimal" w:pos="702"/>
              </w:tabs>
              <w:spacing w:line="280" w:lineRule="exact"/>
              <w:ind w:right="-14"/>
              <w:rPr>
                <w:rFonts w:ascii="Arial" w:hAnsi="Arial" w:cs="Arial"/>
                <w:sz w:val="18"/>
                <w:szCs w:val="18"/>
              </w:rPr>
            </w:pPr>
          </w:p>
        </w:tc>
        <w:tc>
          <w:tcPr>
            <w:tcW w:w="1350" w:type="dxa"/>
          </w:tcPr>
          <w:p w:rsidR="00E56731" w:rsidRPr="00E56731" w:rsidRDefault="00E56731" w:rsidP="00E56731">
            <w:pPr>
              <w:tabs>
                <w:tab w:val="decimal" w:pos="702"/>
                <w:tab w:val="decimal" w:pos="1062"/>
              </w:tabs>
              <w:spacing w:line="280" w:lineRule="exact"/>
              <w:ind w:right="-14"/>
              <w:rPr>
                <w:rFonts w:ascii="Arial" w:hAnsi="Arial" w:cs="Arial"/>
                <w:sz w:val="18"/>
                <w:szCs w:val="18"/>
              </w:rPr>
            </w:pPr>
          </w:p>
        </w:tc>
        <w:tc>
          <w:tcPr>
            <w:tcW w:w="1350" w:type="dxa"/>
          </w:tcPr>
          <w:p w:rsidR="00E56731" w:rsidRPr="00E56731" w:rsidRDefault="00E56731" w:rsidP="00E56731">
            <w:pPr>
              <w:tabs>
                <w:tab w:val="decimal" w:pos="702"/>
              </w:tabs>
              <w:spacing w:line="280" w:lineRule="exact"/>
              <w:ind w:right="-14"/>
              <w:rPr>
                <w:rFonts w:ascii="Arial" w:hAnsi="Arial" w:cs="Arial"/>
                <w:sz w:val="18"/>
                <w:szCs w:val="18"/>
              </w:rPr>
            </w:pPr>
          </w:p>
        </w:tc>
        <w:tc>
          <w:tcPr>
            <w:tcW w:w="1260" w:type="dxa"/>
          </w:tcPr>
          <w:p w:rsidR="00E56731" w:rsidRPr="00E56731" w:rsidRDefault="00E56731" w:rsidP="00E56731">
            <w:pPr>
              <w:tabs>
                <w:tab w:val="decimal" w:pos="702"/>
              </w:tabs>
              <w:spacing w:line="280" w:lineRule="exact"/>
              <w:ind w:right="-14"/>
              <w:rPr>
                <w:rFonts w:ascii="Arial" w:hAnsi="Arial" w:cs="Arial"/>
                <w:sz w:val="18"/>
                <w:szCs w:val="18"/>
              </w:rPr>
            </w:pPr>
          </w:p>
        </w:tc>
        <w:tc>
          <w:tcPr>
            <w:tcW w:w="1350" w:type="dxa"/>
          </w:tcPr>
          <w:p w:rsidR="00E56731" w:rsidRPr="00E56731" w:rsidRDefault="00E56731" w:rsidP="00E56731">
            <w:pPr>
              <w:tabs>
                <w:tab w:val="decimal" w:pos="882"/>
              </w:tabs>
              <w:spacing w:line="280" w:lineRule="exact"/>
              <w:ind w:right="-14"/>
              <w:rPr>
                <w:rFonts w:ascii="Arial" w:hAnsi="Arial" w:cs="Arial"/>
                <w:sz w:val="18"/>
                <w:szCs w:val="18"/>
              </w:rPr>
            </w:pPr>
          </w:p>
        </w:tc>
        <w:tc>
          <w:tcPr>
            <w:tcW w:w="1440" w:type="dxa"/>
          </w:tcPr>
          <w:p w:rsidR="00E56731" w:rsidRPr="00E56731" w:rsidRDefault="00E56731" w:rsidP="00E56731">
            <w:pPr>
              <w:tabs>
                <w:tab w:val="decimal" w:pos="1062"/>
              </w:tabs>
              <w:spacing w:line="280" w:lineRule="exact"/>
              <w:ind w:right="-14"/>
              <w:rPr>
                <w:rFonts w:ascii="Arial" w:hAnsi="Arial" w:cs="Arial"/>
                <w:sz w:val="18"/>
                <w:szCs w:val="18"/>
              </w:rPr>
            </w:pPr>
          </w:p>
        </w:tc>
        <w:tc>
          <w:tcPr>
            <w:tcW w:w="1530" w:type="dxa"/>
          </w:tcPr>
          <w:p w:rsidR="00E56731" w:rsidRPr="00E56731" w:rsidRDefault="00E56731" w:rsidP="00E56731">
            <w:pPr>
              <w:tabs>
                <w:tab w:val="decimal" w:pos="1062"/>
              </w:tabs>
              <w:spacing w:line="280" w:lineRule="exact"/>
              <w:ind w:right="-14"/>
              <w:rPr>
                <w:rFonts w:ascii="Arial" w:hAnsi="Arial" w:cs="Arial"/>
                <w:sz w:val="18"/>
                <w:szCs w:val="18"/>
              </w:rPr>
            </w:pPr>
            <w:r w:rsidRPr="00E56731">
              <w:rPr>
                <w:rFonts w:ascii="Arial" w:hAnsi="Arial" w:cs="Arial"/>
                <w:sz w:val="18"/>
                <w:szCs w:val="18"/>
              </w:rPr>
              <w:t>74</w:t>
            </w:r>
          </w:p>
        </w:tc>
      </w:tr>
      <w:tr w:rsidR="00E56731" w:rsidRPr="00AE172C" w:rsidTr="00550004">
        <w:tc>
          <w:tcPr>
            <w:tcW w:w="3060" w:type="dxa"/>
            <w:vAlign w:val="bottom"/>
          </w:tcPr>
          <w:p w:rsidR="00E56731" w:rsidRPr="00AE172C" w:rsidRDefault="00E56731" w:rsidP="00E56731">
            <w:pPr>
              <w:spacing w:line="280" w:lineRule="exact"/>
              <w:ind w:left="162" w:hanging="162"/>
              <w:rPr>
                <w:rFonts w:ascii="Arial" w:hAnsi="Arial" w:cs="Arial"/>
                <w:sz w:val="18"/>
                <w:szCs w:val="18"/>
              </w:rPr>
            </w:pPr>
            <w:r w:rsidRPr="00AE172C">
              <w:rPr>
                <w:rFonts w:ascii="Arial" w:hAnsi="Arial" w:cs="Arial"/>
                <w:sz w:val="18"/>
                <w:szCs w:val="18"/>
              </w:rPr>
              <w:t>Other income</w:t>
            </w:r>
          </w:p>
        </w:tc>
        <w:tc>
          <w:tcPr>
            <w:tcW w:w="1350" w:type="dxa"/>
          </w:tcPr>
          <w:p w:rsidR="00E56731" w:rsidRPr="00E56731" w:rsidRDefault="00E56731" w:rsidP="00E56731">
            <w:pPr>
              <w:tabs>
                <w:tab w:val="decimal" w:pos="1152"/>
              </w:tabs>
              <w:spacing w:line="280" w:lineRule="exact"/>
              <w:ind w:right="-14"/>
              <w:rPr>
                <w:rFonts w:ascii="Arial" w:hAnsi="Arial" w:cs="Arial"/>
                <w:sz w:val="18"/>
                <w:szCs w:val="18"/>
              </w:rPr>
            </w:pPr>
          </w:p>
        </w:tc>
        <w:tc>
          <w:tcPr>
            <w:tcW w:w="990" w:type="dxa"/>
          </w:tcPr>
          <w:p w:rsidR="00E56731" w:rsidRPr="00E56731" w:rsidRDefault="00E56731" w:rsidP="00E56731">
            <w:pPr>
              <w:tabs>
                <w:tab w:val="decimal" w:pos="702"/>
              </w:tabs>
              <w:spacing w:line="280" w:lineRule="exact"/>
              <w:ind w:right="-14"/>
              <w:rPr>
                <w:rFonts w:ascii="Arial" w:hAnsi="Arial" w:cs="Arial"/>
                <w:sz w:val="18"/>
                <w:szCs w:val="18"/>
              </w:rPr>
            </w:pPr>
          </w:p>
        </w:tc>
        <w:tc>
          <w:tcPr>
            <w:tcW w:w="990" w:type="dxa"/>
          </w:tcPr>
          <w:p w:rsidR="00E56731" w:rsidRPr="00E56731" w:rsidRDefault="00E56731" w:rsidP="00E56731">
            <w:pPr>
              <w:tabs>
                <w:tab w:val="decimal" w:pos="702"/>
              </w:tabs>
              <w:spacing w:line="280" w:lineRule="exact"/>
              <w:ind w:right="-14"/>
              <w:rPr>
                <w:rFonts w:ascii="Arial" w:hAnsi="Arial" w:cs="Arial"/>
                <w:sz w:val="18"/>
                <w:szCs w:val="18"/>
              </w:rPr>
            </w:pPr>
          </w:p>
        </w:tc>
        <w:tc>
          <w:tcPr>
            <w:tcW w:w="1350" w:type="dxa"/>
          </w:tcPr>
          <w:p w:rsidR="00E56731" w:rsidRPr="00E56731" w:rsidRDefault="00E56731" w:rsidP="00E56731">
            <w:pPr>
              <w:tabs>
                <w:tab w:val="decimal" w:pos="702"/>
                <w:tab w:val="decimal" w:pos="1062"/>
              </w:tabs>
              <w:spacing w:line="280" w:lineRule="exact"/>
              <w:ind w:right="-14"/>
              <w:rPr>
                <w:rFonts w:ascii="Arial" w:hAnsi="Arial" w:cs="Arial"/>
                <w:sz w:val="18"/>
                <w:szCs w:val="18"/>
              </w:rPr>
            </w:pPr>
          </w:p>
        </w:tc>
        <w:tc>
          <w:tcPr>
            <w:tcW w:w="1350" w:type="dxa"/>
          </w:tcPr>
          <w:p w:rsidR="00E56731" w:rsidRPr="00E56731" w:rsidRDefault="00E56731" w:rsidP="00E56731">
            <w:pPr>
              <w:tabs>
                <w:tab w:val="decimal" w:pos="670"/>
                <w:tab w:val="decimal" w:pos="702"/>
                <w:tab w:val="decimal" w:pos="1062"/>
              </w:tabs>
              <w:spacing w:line="280" w:lineRule="exact"/>
              <w:ind w:right="-14"/>
              <w:rPr>
                <w:rFonts w:ascii="Arial" w:hAnsi="Arial" w:cs="Arial"/>
                <w:sz w:val="18"/>
                <w:szCs w:val="18"/>
              </w:rPr>
            </w:pPr>
          </w:p>
        </w:tc>
        <w:tc>
          <w:tcPr>
            <w:tcW w:w="1260" w:type="dxa"/>
          </w:tcPr>
          <w:p w:rsidR="00E56731" w:rsidRPr="00E56731" w:rsidRDefault="00E56731" w:rsidP="00E56731">
            <w:pPr>
              <w:tabs>
                <w:tab w:val="decimal" w:pos="702"/>
              </w:tabs>
              <w:spacing w:line="280" w:lineRule="exact"/>
              <w:ind w:right="-14"/>
              <w:rPr>
                <w:rFonts w:ascii="Arial" w:hAnsi="Arial" w:cs="Arial"/>
                <w:sz w:val="18"/>
                <w:szCs w:val="18"/>
              </w:rPr>
            </w:pPr>
          </w:p>
        </w:tc>
        <w:tc>
          <w:tcPr>
            <w:tcW w:w="1350" w:type="dxa"/>
          </w:tcPr>
          <w:p w:rsidR="00E56731" w:rsidRPr="00E56731" w:rsidRDefault="00E56731" w:rsidP="00E56731">
            <w:pPr>
              <w:tabs>
                <w:tab w:val="decimal" w:pos="882"/>
              </w:tabs>
              <w:spacing w:line="280" w:lineRule="exact"/>
              <w:ind w:right="-14"/>
              <w:rPr>
                <w:rFonts w:ascii="Arial" w:hAnsi="Arial" w:cs="Arial"/>
                <w:sz w:val="18"/>
                <w:szCs w:val="18"/>
              </w:rPr>
            </w:pPr>
          </w:p>
        </w:tc>
        <w:tc>
          <w:tcPr>
            <w:tcW w:w="1440" w:type="dxa"/>
          </w:tcPr>
          <w:p w:rsidR="00E56731" w:rsidRPr="00E56731" w:rsidRDefault="00E56731" w:rsidP="00E56731">
            <w:pPr>
              <w:tabs>
                <w:tab w:val="decimal" w:pos="1062"/>
              </w:tabs>
              <w:spacing w:line="280" w:lineRule="exact"/>
              <w:ind w:right="-14"/>
              <w:rPr>
                <w:rFonts w:ascii="Arial" w:hAnsi="Arial" w:cs="Arial"/>
                <w:sz w:val="18"/>
                <w:szCs w:val="18"/>
              </w:rPr>
            </w:pPr>
          </w:p>
        </w:tc>
        <w:tc>
          <w:tcPr>
            <w:tcW w:w="1530" w:type="dxa"/>
          </w:tcPr>
          <w:p w:rsidR="00E56731" w:rsidRPr="00E56731" w:rsidRDefault="00E56731" w:rsidP="00E56731">
            <w:pPr>
              <w:tabs>
                <w:tab w:val="decimal" w:pos="1062"/>
              </w:tabs>
              <w:spacing w:line="280" w:lineRule="exact"/>
              <w:ind w:right="-14"/>
              <w:rPr>
                <w:rFonts w:ascii="Arial" w:hAnsi="Arial" w:cs="Arial"/>
                <w:sz w:val="18"/>
                <w:szCs w:val="18"/>
              </w:rPr>
            </w:pPr>
            <w:r w:rsidRPr="00E56731">
              <w:rPr>
                <w:rFonts w:ascii="Arial" w:hAnsi="Arial" w:cs="Arial"/>
                <w:sz w:val="18"/>
                <w:szCs w:val="18"/>
              </w:rPr>
              <w:t>199</w:t>
            </w:r>
          </w:p>
        </w:tc>
      </w:tr>
      <w:tr w:rsidR="00E56731" w:rsidRPr="00AE172C" w:rsidTr="00550004">
        <w:tc>
          <w:tcPr>
            <w:tcW w:w="3060" w:type="dxa"/>
            <w:vAlign w:val="bottom"/>
          </w:tcPr>
          <w:p w:rsidR="00E56731" w:rsidRPr="00AE172C" w:rsidRDefault="00E56731" w:rsidP="00E56731">
            <w:pPr>
              <w:spacing w:line="280" w:lineRule="exact"/>
              <w:ind w:left="162" w:hanging="162"/>
              <w:rPr>
                <w:rFonts w:ascii="Arial" w:hAnsi="Arial" w:cs="Arial"/>
                <w:sz w:val="18"/>
                <w:szCs w:val="18"/>
                <w:cs/>
              </w:rPr>
            </w:pPr>
            <w:r w:rsidRPr="00AE172C">
              <w:rPr>
                <w:rFonts w:ascii="Arial" w:hAnsi="Arial" w:cs="Arial"/>
                <w:sz w:val="18"/>
                <w:szCs w:val="18"/>
              </w:rPr>
              <w:t>Finance cost</w:t>
            </w:r>
          </w:p>
        </w:tc>
        <w:tc>
          <w:tcPr>
            <w:tcW w:w="1350" w:type="dxa"/>
          </w:tcPr>
          <w:p w:rsidR="00E56731" w:rsidRPr="00E56731" w:rsidRDefault="00E56731" w:rsidP="00E56731">
            <w:pPr>
              <w:tabs>
                <w:tab w:val="decimal" w:pos="1152"/>
              </w:tabs>
              <w:spacing w:line="280" w:lineRule="exact"/>
              <w:ind w:right="-14"/>
              <w:rPr>
                <w:rFonts w:ascii="Arial" w:hAnsi="Arial" w:cs="Arial"/>
                <w:sz w:val="18"/>
                <w:szCs w:val="18"/>
              </w:rPr>
            </w:pPr>
          </w:p>
        </w:tc>
        <w:tc>
          <w:tcPr>
            <w:tcW w:w="990" w:type="dxa"/>
          </w:tcPr>
          <w:p w:rsidR="00E56731" w:rsidRPr="00E56731" w:rsidRDefault="00E56731" w:rsidP="00E56731">
            <w:pPr>
              <w:tabs>
                <w:tab w:val="decimal" w:pos="702"/>
              </w:tabs>
              <w:spacing w:line="280" w:lineRule="exact"/>
              <w:ind w:right="-14"/>
              <w:rPr>
                <w:rFonts w:ascii="Arial" w:hAnsi="Arial" w:cs="Arial"/>
                <w:sz w:val="18"/>
                <w:szCs w:val="18"/>
              </w:rPr>
            </w:pPr>
          </w:p>
        </w:tc>
        <w:tc>
          <w:tcPr>
            <w:tcW w:w="990" w:type="dxa"/>
          </w:tcPr>
          <w:p w:rsidR="00E56731" w:rsidRPr="00E56731" w:rsidRDefault="00E56731" w:rsidP="00E56731">
            <w:pPr>
              <w:tabs>
                <w:tab w:val="decimal" w:pos="702"/>
              </w:tabs>
              <w:spacing w:line="280" w:lineRule="exact"/>
              <w:ind w:right="-14"/>
              <w:rPr>
                <w:rFonts w:ascii="Arial" w:hAnsi="Arial" w:cs="Arial"/>
                <w:sz w:val="18"/>
                <w:szCs w:val="18"/>
              </w:rPr>
            </w:pPr>
          </w:p>
        </w:tc>
        <w:tc>
          <w:tcPr>
            <w:tcW w:w="1350" w:type="dxa"/>
          </w:tcPr>
          <w:p w:rsidR="00E56731" w:rsidRPr="00E56731" w:rsidRDefault="00E56731" w:rsidP="00E56731">
            <w:pPr>
              <w:tabs>
                <w:tab w:val="decimal" w:pos="702"/>
                <w:tab w:val="decimal" w:pos="1062"/>
              </w:tabs>
              <w:spacing w:line="280" w:lineRule="exact"/>
              <w:ind w:right="-14"/>
              <w:rPr>
                <w:rFonts w:ascii="Arial" w:hAnsi="Arial" w:cs="Arial"/>
                <w:sz w:val="18"/>
                <w:szCs w:val="18"/>
              </w:rPr>
            </w:pPr>
          </w:p>
        </w:tc>
        <w:tc>
          <w:tcPr>
            <w:tcW w:w="1350" w:type="dxa"/>
          </w:tcPr>
          <w:p w:rsidR="00E56731" w:rsidRPr="00E56731" w:rsidRDefault="00E56731" w:rsidP="00E56731">
            <w:pPr>
              <w:tabs>
                <w:tab w:val="decimal" w:pos="670"/>
                <w:tab w:val="decimal" w:pos="702"/>
                <w:tab w:val="decimal" w:pos="1062"/>
              </w:tabs>
              <w:spacing w:line="280" w:lineRule="exact"/>
              <w:ind w:right="-14"/>
              <w:rPr>
                <w:rFonts w:ascii="Arial" w:hAnsi="Arial" w:cs="Arial"/>
                <w:sz w:val="18"/>
                <w:szCs w:val="18"/>
              </w:rPr>
            </w:pPr>
          </w:p>
        </w:tc>
        <w:tc>
          <w:tcPr>
            <w:tcW w:w="1260" w:type="dxa"/>
          </w:tcPr>
          <w:p w:rsidR="00E56731" w:rsidRPr="00E56731" w:rsidRDefault="00E56731" w:rsidP="00E56731">
            <w:pPr>
              <w:tabs>
                <w:tab w:val="decimal" w:pos="702"/>
              </w:tabs>
              <w:spacing w:line="280" w:lineRule="exact"/>
              <w:ind w:right="-14"/>
              <w:rPr>
                <w:rFonts w:ascii="Arial" w:hAnsi="Arial" w:cs="Arial"/>
                <w:sz w:val="18"/>
                <w:szCs w:val="18"/>
              </w:rPr>
            </w:pPr>
          </w:p>
        </w:tc>
        <w:tc>
          <w:tcPr>
            <w:tcW w:w="1350" w:type="dxa"/>
          </w:tcPr>
          <w:p w:rsidR="00E56731" w:rsidRPr="00E56731" w:rsidRDefault="00E56731" w:rsidP="00E56731">
            <w:pPr>
              <w:tabs>
                <w:tab w:val="decimal" w:pos="882"/>
              </w:tabs>
              <w:spacing w:line="280" w:lineRule="exact"/>
              <w:ind w:right="-14"/>
              <w:rPr>
                <w:rFonts w:ascii="Arial" w:hAnsi="Arial" w:cs="Arial"/>
                <w:sz w:val="18"/>
                <w:szCs w:val="18"/>
              </w:rPr>
            </w:pPr>
          </w:p>
        </w:tc>
        <w:tc>
          <w:tcPr>
            <w:tcW w:w="1440" w:type="dxa"/>
          </w:tcPr>
          <w:p w:rsidR="00E56731" w:rsidRPr="00E56731" w:rsidRDefault="00E56731" w:rsidP="00E56731">
            <w:pPr>
              <w:tabs>
                <w:tab w:val="decimal" w:pos="1062"/>
              </w:tabs>
              <w:spacing w:line="280" w:lineRule="exact"/>
              <w:ind w:right="-14"/>
              <w:rPr>
                <w:rFonts w:ascii="Arial" w:hAnsi="Arial" w:cs="Arial"/>
                <w:sz w:val="18"/>
                <w:szCs w:val="18"/>
              </w:rPr>
            </w:pPr>
          </w:p>
        </w:tc>
        <w:tc>
          <w:tcPr>
            <w:tcW w:w="1530" w:type="dxa"/>
          </w:tcPr>
          <w:p w:rsidR="00E56731" w:rsidRPr="00E56731" w:rsidRDefault="00E56731" w:rsidP="00E56731">
            <w:pPr>
              <w:tabs>
                <w:tab w:val="decimal" w:pos="1062"/>
              </w:tabs>
              <w:spacing w:line="280" w:lineRule="exact"/>
              <w:ind w:right="-14"/>
              <w:rPr>
                <w:rFonts w:ascii="Arial" w:hAnsi="Arial" w:cs="Arial"/>
                <w:sz w:val="18"/>
                <w:szCs w:val="18"/>
              </w:rPr>
            </w:pPr>
            <w:r w:rsidRPr="00E56731">
              <w:rPr>
                <w:rFonts w:ascii="Arial" w:hAnsi="Arial" w:cs="Arial"/>
                <w:sz w:val="18"/>
                <w:szCs w:val="18"/>
              </w:rPr>
              <w:t>(253)</w:t>
            </w:r>
          </w:p>
        </w:tc>
      </w:tr>
      <w:tr w:rsidR="00E56731" w:rsidRPr="00AE172C" w:rsidTr="00550004">
        <w:tc>
          <w:tcPr>
            <w:tcW w:w="3060" w:type="dxa"/>
            <w:vAlign w:val="bottom"/>
          </w:tcPr>
          <w:p w:rsidR="00E56731" w:rsidRPr="00AE172C" w:rsidRDefault="00E56731" w:rsidP="00E56731">
            <w:pPr>
              <w:spacing w:line="280" w:lineRule="exact"/>
              <w:ind w:left="162" w:hanging="162"/>
              <w:rPr>
                <w:rFonts w:ascii="Arial" w:hAnsi="Arial" w:cs="Arial"/>
                <w:sz w:val="18"/>
                <w:szCs w:val="18"/>
              </w:rPr>
            </w:pPr>
            <w:r w:rsidRPr="00AE172C">
              <w:rPr>
                <w:rFonts w:ascii="Arial" w:hAnsi="Arial" w:cs="Arial"/>
                <w:sz w:val="18"/>
                <w:szCs w:val="18"/>
              </w:rPr>
              <w:t>Selling expenses</w:t>
            </w:r>
          </w:p>
        </w:tc>
        <w:tc>
          <w:tcPr>
            <w:tcW w:w="1350" w:type="dxa"/>
          </w:tcPr>
          <w:p w:rsidR="00E56731" w:rsidRPr="00E56731" w:rsidRDefault="00E56731" w:rsidP="00E56731">
            <w:pPr>
              <w:tabs>
                <w:tab w:val="decimal" w:pos="1152"/>
              </w:tabs>
              <w:spacing w:line="280" w:lineRule="exact"/>
              <w:ind w:right="-14"/>
              <w:rPr>
                <w:rFonts w:ascii="Arial" w:hAnsi="Arial" w:cs="Arial"/>
                <w:sz w:val="18"/>
                <w:szCs w:val="18"/>
              </w:rPr>
            </w:pPr>
          </w:p>
        </w:tc>
        <w:tc>
          <w:tcPr>
            <w:tcW w:w="990" w:type="dxa"/>
          </w:tcPr>
          <w:p w:rsidR="00E56731" w:rsidRPr="00E56731" w:rsidRDefault="00E56731" w:rsidP="00E56731">
            <w:pPr>
              <w:tabs>
                <w:tab w:val="decimal" w:pos="702"/>
              </w:tabs>
              <w:spacing w:line="280" w:lineRule="exact"/>
              <w:ind w:right="-14"/>
              <w:rPr>
                <w:rFonts w:ascii="Arial" w:hAnsi="Arial" w:cs="Arial"/>
                <w:sz w:val="18"/>
                <w:szCs w:val="18"/>
              </w:rPr>
            </w:pPr>
          </w:p>
        </w:tc>
        <w:tc>
          <w:tcPr>
            <w:tcW w:w="990" w:type="dxa"/>
          </w:tcPr>
          <w:p w:rsidR="00E56731" w:rsidRPr="00E56731" w:rsidRDefault="00E56731" w:rsidP="00E56731">
            <w:pPr>
              <w:tabs>
                <w:tab w:val="decimal" w:pos="702"/>
              </w:tabs>
              <w:spacing w:line="280" w:lineRule="exact"/>
              <w:ind w:right="-14"/>
              <w:rPr>
                <w:rFonts w:ascii="Arial" w:hAnsi="Arial" w:cs="Arial"/>
                <w:sz w:val="18"/>
                <w:szCs w:val="18"/>
              </w:rPr>
            </w:pPr>
          </w:p>
        </w:tc>
        <w:tc>
          <w:tcPr>
            <w:tcW w:w="1350" w:type="dxa"/>
          </w:tcPr>
          <w:p w:rsidR="00E56731" w:rsidRPr="00E56731" w:rsidRDefault="00E56731" w:rsidP="00E56731">
            <w:pPr>
              <w:tabs>
                <w:tab w:val="decimal" w:pos="702"/>
                <w:tab w:val="decimal" w:pos="1062"/>
              </w:tabs>
              <w:spacing w:line="280" w:lineRule="exact"/>
              <w:ind w:right="-14"/>
              <w:rPr>
                <w:rFonts w:ascii="Arial" w:hAnsi="Arial" w:cs="Arial"/>
                <w:sz w:val="18"/>
                <w:szCs w:val="18"/>
              </w:rPr>
            </w:pPr>
          </w:p>
        </w:tc>
        <w:tc>
          <w:tcPr>
            <w:tcW w:w="1350" w:type="dxa"/>
          </w:tcPr>
          <w:p w:rsidR="00E56731" w:rsidRPr="00E56731" w:rsidRDefault="00E56731" w:rsidP="00E56731">
            <w:pPr>
              <w:tabs>
                <w:tab w:val="decimal" w:pos="670"/>
                <w:tab w:val="decimal" w:pos="702"/>
                <w:tab w:val="decimal" w:pos="1062"/>
              </w:tabs>
              <w:spacing w:line="280" w:lineRule="exact"/>
              <w:ind w:right="-14"/>
              <w:rPr>
                <w:rFonts w:ascii="Arial" w:hAnsi="Arial" w:cs="Arial"/>
                <w:sz w:val="18"/>
                <w:szCs w:val="18"/>
              </w:rPr>
            </w:pPr>
          </w:p>
        </w:tc>
        <w:tc>
          <w:tcPr>
            <w:tcW w:w="1260" w:type="dxa"/>
          </w:tcPr>
          <w:p w:rsidR="00E56731" w:rsidRPr="00E56731" w:rsidRDefault="00E56731" w:rsidP="00E56731">
            <w:pPr>
              <w:tabs>
                <w:tab w:val="decimal" w:pos="670"/>
                <w:tab w:val="decimal" w:pos="702"/>
                <w:tab w:val="decimal" w:pos="1062"/>
              </w:tabs>
              <w:spacing w:line="280" w:lineRule="exact"/>
              <w:ind w:right="-14"/>
              <w:rPr>
                <w:rFonts w:ascii="Arial" w:hAnsi="Arial" w:cs="Arial"/>
                <w:sz w:val="18"/>
                <w:szCs w:val="18"/>
              </w:rPr>
            </w:pPr>
          </w:p>
        </w:tc>
        <w:tc>
          <w:tcPr>
            <w:tcW w:w="1350" w:type="dxa"/>
          </w:tcPr>
          <w:p w:rsidR="00E56731" w:rsidRPr="00E56731" w:rsidRDefault="00E56731" w:rsidP="00E56731">
            <w:pPr>
              <w:tabs>
                <w:tab w:val="decimal" w:pos="882"/>
              </w:tabs>
              <w:spacing w:line="280" w:lineRule="exact"/>
              <w:ind w:right="-14"/>
              <w:rPr>
                <w:rFonts w:ascii="Arial" w:hAnsi="Arial" w:cs="Arial"/>
                <w:sz w:val="18"/>
                <w:szCs w:val="18"/>
              </w:rPr>
            </w:pPr>
          </w:p>
        </w:tc>
        <w:tc>
          <w:tcPr>
            <w:tcW w:w="1440" w:type="dxa"/>
          </w:tcPr>
          <w:p w:rsidR="00E56731" w:rsidRPr="00E56731" w:rsidRDefault="00E56731" w:rsidP="00E56731">
            <w:pPr>
              <w:tabs>
                <w:tab w:val="decimal" w:pos="1062"/>
              </w:tabs>
              <w:spacing w:line="280" w:lineRule="exact"/>
              <w:ind w:right="-14"/>
              <w:rPr>
                <w:rFonts w:ascii="Arial" w:hAnsi="Arial" w:cs="Arial"/>
                <w:sz w:val="18"/>
                <w:szCs w:val="18"/>
              </w:rPr>
            </w:pPr>
          </w:p>
        </w:tc>
        <w:tc>
          <w:tcPr>
            <w:tcW w:w="1530" w:type="dxa"/>
          </w:tcPr>
          <w:p w:rsidR="00E56731" w:rsidRPr="00E56731" w:rsidRDefault="00E56731" w:rsidP="00E56731">
            <w:pPr>
              <w:tabs>
                <w:tab w:val="decimal" w:pos="1062"/>
              </w:tabs>
              <w:spacing w:line="280" w:lineRule="exact"/>
              <w:ind w:right="-14"/>
              <w:rPr>
                <w:rFonts w:ascii="Arial" w:hAnsi="Arial" w:cs="Arial"/>
                <w:sz w:val="18"/>
                <w:szCs w:val="18"/>
                <w:cs/>
              </w:rPr>
            </w:pPr>
            <w:r w:rsidRPr="00E56731">
              <w:rPr>
                <w:rFonts w:ascii="Arial" w:hAnsi="Arial" w:cs="Arial"/>
                <w:sz w:val="18"/>
                <w:szCs w:val="18"/>
              </w:rPr>
              <w:t>(123)</w:t>
            </w:r>
          </w:p>
        </w:tc>
      </w:tr>
      <w:tr w:rsidR="00E56731" w:rsidRPr="00AE172C" w:rsidTr="00550004">
        <w:tc>
          <w:tcPr>
            <w:tcW w:w="3060" w:type="dxa"/>
            <w:vAlign w:val="bottom"/>
          </w:tcPr>
          <w:p w:rsidR="00E56731" w:rsidRPr="00AE172C" w:rsidRDefault="00E56731" w:rsidP="00E56731">
            <w:pPr>
              <w:spacing w:line="280" w:lineRule="exact"/>
              <w:ind w:left="162" w:hanging="162"/>
              <w:rPr>
                <w:rFonts w:ascii="Arial" w:hAnsi="Arial" w:cs="Arial"/>
                <w:sz w:val="18"/>
                <w:szCs w:val="18"/>
                <w:cs/>
              </w:rPr>
            </w:pPr>
            <w:r w:rsidRPr="00AE172C">
              <w:rPr>
                <w:rFonts w:ascii="Arial" w:hAnsi="Arial" w:cs="Arial"/>
                <w:sz w:val="18"/>
                <w:szCs w:val="18"/>
              </w:rPr>
              <w:t>Administrative expenses</w:t>
            </w:r>
          </w:p>
        </w:tc>
        <w:tc>
          <w:tcPr>
            <w:tcW w:w="1350" w:type="dxa"/>
          </w:tcPr>
          <w:p w:rsidR="00E56731" w:rsidRPr="00E56731" w:rsidRDefault="00E56731" w:rsidP="00E56731">
            <w:pPr>
              <w:tabs>
                <w:tab w:val="decimal" w:pos="1152"/>
              </w:tabs>
              <w:spacing w:line="280" w:lineRule="exact"/>
              <w:ind w:right="-14"/>
              <w:rPr>
                <w:rFonts w:ascii="Arial" w:hAnsi="Arial" w:cs="Arial"/>
                <w:sz w:val="18"/>
                <w:szCs w:val="18"/>
              </w:rPr>
            </w:pPr>
          </w:p>
        </w:tc>
        <w:tc>
          <w:tcPr>
            <w:tcW w:w="990" w:type="dxa"/>
          </w:tcPr>
          <w:p w:rsidR="00E56731" w:rsidRPr="00E56731" w:rsidRDefault="00E56731" w:rsidP="00E56731">
            <w:pPr>
              <w:tabs>
                <w:tab w:val="decimal" w:pos="702"/>
              </w:tabs>
              <w:spacing w:line="280" w:lineRule="exact"/>
              <w:ind w:right="-14"/>
              <w:rPr>
                <w:rFonts w:ascii="Arial" w:hAnsi="Arial" w:cs="Arial"/>
                <w:sz w:val="18"/>
                <w:szCs w:val="18"/>
              </w:rPr>
            </w:pPr>
          </w:p>
        </w:tc>
        <w:tc>
          <w:tcPr>
            <w:tcW w:w="990" w:type="dxa"/>
          </w:tcPr>
          <w:p w:rsidR="00E56731" w:rsidRPr="00E56731" w:rsidRDefault="00E56731" w:rsidP="00E56731">
            <w:pPr>
              <w:tabs>
                <w:tab w:val="decimal" w:pos="702"/>
              </w:tabs>
              <w:spacing w:line="280" w:lineRule="exact"/>
              <w:ind w:right="-14"/>
              <w:rPr>
                <w:rFonts w:ascii="Arial" w:hAnsi="Arial" w:cs="Arial"/>
                <w:sz w:val="18"/>
                <w:szCs w:val="18"/>
              </w:rPr>
            </w:pPr>
          </w:p>
        </w:tc>
        <w:tc>
          <w:tcPr>
            <w:tcW w:w="1350" w:type="dxa"/>
          </w:tcPr>
          <w:p w:rsidR="00E56731" w:rsidRPr="00E56731" w:rsidRDefault="00E56731" w:rsidP="00E56731">
            <w:pPr>
              <w:tabs>
                <w:tab w:val="decimal" w:pos="702"/>
                <w:tab w:val="decimal" w:pos="1062"/>
              </w:tabs>
              <w:spacing w:line="280" w:lineRule="exact"/>
              <w:ind w:right="-14"/>
              <w:rPr>
                <w:rFonts w:ascii="Arial" w:hAnsi="Arial" w:cs="Arial"/>
                <w:sz w:val="18"/>
                <w:szCs w:val="18"/>
              </w:rPr>
            </w:pPr>
          </w:p>
        </w:tc>
        <w:tc>
          <w:tcPr>
            <w:tcW w:w="1350" w:type="dxa"/>
          </w:tcPr>
          <w:p w:rsidR="00E56731" w:rsidRPr="00E56731" w:rsidRDefault="00E56731" w:rsidP="00E56731">
            <w:pPr>
              <w:tabs>
                <w:tab w:val="decimal" w:pos="670"/>
                <w:tab w:val="decimal" w:pos="702"/>
                <w:tab w:val="decimal" w:pos="1062"/>
              </w:tabs>
              <w:spacing w:line="280" w:lineRule="exact"/>
              <w:ind w:right="-14"/>
              <w:rPr>
                <w:rFonts w:ascii="Arial" w:hAnsi="Arial" w:cs="Arial"/>
                <w:sz w:val="18"/>
                <w:szCs w:val="18"/>
              </w:rPr>
            </w:pPr>
          </w:p>
        </w:tc>
        <w:tc>
          <w:tcPr>
            <w:tcW w:w="1260" w:type="dxa"/>
          </w:tcPr>
          <w:p w:rsidR="00E56731" w:rsidRPr="00E56731" w:rsidRDefault="00E56731" w:rsidP="00E56731">
            <w:pPr>
              <w:tabs>
                <w:tab w:val="decimal" w:pos="670"/>
                <w:tab w:val="decimal" w:pos="702"/>
                <w:tab w:val="decimal" w:pos="1062"/>
              </w:tabs>
              <w:spacing w:line="280" w:lineRule="exact"/>
              <w:ind w:right="-14"/>
              <w:rPr>
                <w:rFonts w:ascii="Arial" w:hAnsi="Arial" w:cs="Arial"/>
                <w:sz w:val="18"/>
                <w:szCs w:val="18"/>
              </w:rPr>
            </w:pPr>
          </w:p>
        </w:tc>
        <w:tc>
          <w:tcPr>
            <w:tcW w:w="1350" w:type="dxa"/>
          </w:tcPr>
          <w:p w:rsidR="00E56731" w:rsidRPr="00E56731" w:rsidRDefault="00E56731" w:rsidP="00E56731">
            <w:pPr>
              <w:tabs>
                <w:tab w:val="decimal" w:pos="882"/>
              </w:tabs>
              <w:spacing w:line="280" w:lineRule="exact"/>
              <w:ind w:right="-14"/>
              <w:rPr>
                <w:rFonts w:ascii="Arial" w:hAnsi="Arial" w:cs="Arial"/>
                <w:sz w:val="18"/>
                <w:szCs w:val="18"/>
              </w:rPr>
            </w:pPr>
          </w:p>
        </w:tc>
        <w:tc>
          <w:tcPr>
            <w:tcW w:w="1440" w:type="dxa"/>
          </w:tcPr>
          <w:p w:rsidR="00E56731" w:rsidRPr="00E56731" w:rsidRDefault="00E56731" w:rsidP="00E56731">
            <w:pPr>
              <w:tabs>
                <w:tab w:val="decimal" w:pos="882"/>
              </w:tabs>
              <w:spacing w:line="280" w:lineRule="exact"/>
              <w:ind w:right="-14"/>
              <w:rPr>
                <w:rFonts w:ascii="Arial" w:hAnsi="Arial" w:cs="Arial"/>
                <w:sz w:val="18"/>
                <w:szCs w:val="18"/>
              </w:rPr>
            </w:pPr>
          </w:p>
        </w:tc>
        <w:tc>
          <w:tcPr>
            <w:tcW w:w="1530" w:type="dxa"/>
          </w:tcPr>
          <w:p w:rsidR="00E56731" w:rsidRPr="00E56731" w:rsidRDefault="00E56731" w:rsidP="00E56731">
            <w:pPr>
              <w:tabs>
                <w:tab w:val="decimal" w:pos="1062"/>
              </w:tabs>
              <w:spacing w:line="280" w:lineRule="exact"/>
              <w:ind w:right="-14"/>
              <w:rPr>
                <w:rFonts w:ascii="Arial" w:hAnsi="Arial" w:cs="Arial"/>
                <w:sz w:val="18"/>
                <w:szCs w:val="18"/>
              </w:rPr>
            </w:pPr>
            <w:r w:rsidRPr="00E56731">
              <w:rPr>
                <w:rFonts w:ascii="Arial" w:hAnsi="Arial" w:cs="Arial"/>
                <w:sz w:val="18"/>
                <w:szCs w:val="18"/>
              </w:rPr>
              <w:t>(673)</w:t>
            </w:r>
          </w:p>
        </w:tc>
      </w:tr>
      <w:tr w:rsidR="00E56731" w:rsidRPr="00AE172C" w:rsidTr="00550004">
        <w:tc>
          <w:tcPr>
            <w:tcW w:w="7740" w:type="dxa"/>
            <w:gridSpan w:val="5"/>
            <w:vAlign w:val="bottom"/>
          </w:tcPr>
          <w:p w:rsidR="00E56731" w:rsidRPr="00AE172C" w:rsidRDefault="00E56731" w:rsidP="00E56731">
            <w:pPr>
              <w:tabs>
                <w:tab w:val="decimal" w:pos="702"/>
                <w:tab w:val="decimal" w:pos="938"/>
              </w:tabs>
              <w:spacing w:line="280" w:lineRule="exact"/>
              <w:ind w:right="-14"/>
              <w:rPr>
                <w:rFonts w:ascii="Arial" w:hAnsi="Arial" w:cs="Arial"/>
                <w:sz w:val="18"/>
                <w:szCs w:val="18"/>
              </w:rPr>
            </w:pPr>
            <w:r w:rsidRPr="00AE172C">
              <w:rPr>
                <w:rFonts w:ascii="Arial" w:hAnsi="Arial" w:cs="Arial"/>
                <w:sz w:val="18"/>
                <w:szCs w:val="18"/>
              </w:rPr>
              <w:t>Interest in the loss of joint ventures accounted for by the equity method</w:t>
            </w:r>
          </w:p>
        </w:tc>
        <w:tc>
          <w:tcPr>
            <w:tcW w:w="1350" w:type="dxa"/>
          </w:tcPr>
          <w:p w:rsidR="00E56731" w:rsidRPr="00AE172C" w:rsidRDefault="00E56731" w:rsidP="00E56731">
            <w:pPr>
              <w:tabs>
                <w:tab w:val="decimal" w:pos="1062"/>
              </w:tabs>
              <w:spacing w:line="280" w:lineRule="exact"/>
              <w:ind w:right="-14"/>
              <w:rPr>
                <w:rFonts w:ascii="Arial" w:hAnsi="Arial" w:cs="Arial"/>
                <w:sz w:val="18"/>
                <w:szCs w:val="18"/>
              </w:rPr>
            </w:pPr>
          </w:p>
        </w:tc>
        <w:tc>
          <w:tcPr>
            <w:tcW w:w="1260" w:type="dxa"/>
          </w:tcPr>
          <w:p w:rsidR="00E56731" w:rsidRPr="00AE172C" w:rsidRDefault="00E56731" w:rsidP="00E56731">
            <w:pPr>
              <w:tabs>
                <w:tab w:val="decimal" w:pos="1062"/>
              </w:tabs>
              <w:spacing w:line="280" w:lineRule="exact"/>
              <w:ind w:right="-14"/>
              <w:rPr>
                <w:rFonts w:ascii="Arial" w:hAnsi="Arial" w:cs="Arial"/>
                <w:sz w:val="18"/>
                <w:szCs w:val="18"/>
              </w:rPr>
            </w:pPr>
          </w:p>
        </w:tc>
        <w:tc>
          <w:tcPr>
            <w:tcW w:w="1350" w:type="dxa"/>
          </w:tcPr>
          <w:p w:rsidR="00E56731" w:rsidRPr="00AE172C" w:rsidRDefault="00E56731" w:rsidP="00E56731">
            <w:pPr>
              <w:tabs>
                <w:tab w:val="decimal" w:pos="1062"/>
              </w:tabs>
              <w:spacing w:line="280" w:lineRule="exact"/>
              <w:ind w:right="-14"/>
              <w:rPr>
                <w:rFonts w:ascii="Arial" w:hAnsi="Arial" w:cs="Arial"/>
                <w:sz w:val="18"/>
                <w:szCs w:val="18"/>
              </w:rPr>
            </w:pPr>
          </w:p>
        </w:tc>
        <w:tc>
          <w:tcPr>
            <w:tcW w:w="1440" w:type="dxa"/>
          </w:tcPr>
          <w:p w:rsidR="00E56731" w:rsidRPr="00AE172C" w:rsidRDefault="00E56731" w:rsidP="00E56731">
            <w:pPr>
              <w:tabs>
                <w:tab w:val="decimal" w:pos="1062"/>
              </w:tabs>
              <w:spacing w:line="280" w:lineRule="exact"/>
              <w:ind w:right="-14"/>
              <w:rPr>
                <w:rFonts w:ascii="Arial" w:hAnsi="Arial" w:cs="Arial"/>
                <w:sz w:val="18"/>
                <w:szCs w:val="18"/>
              </w:rPr>
            </w:pPr>
          </w:p>
        </w:tc>
        <w:tc>
          <w:tcPr>
            <w:tcW w:w="1530" w:type="dxa"/>
          </w:tcPr>
          <w:p w:rsidR="00E56731" w:rsidRPr="00E56731" w:rsidRDefault="00E56731" w:rsidP="00E56731">
            <w:pPr>
              <w:pBdr>
                <w:bottom w:val="single" w:sz="4" w:space="1" w:color="auto"/>
              </w:pBdr>
              <w:tabs>
                <w:tab w:val="decimal" w:pos="1062"/>
              </w:tabs>
              <w:spacing w:line="280" w:lineRule="exact"/>
              <w:ind w:right="-14"/>
              <w:rPr>
                <w:rFonts w:ascii="Arial" w:hAnsi="Arial" w:cs="Arial"/>
                <w:sz w:val="18"/>
                <w:szCs w:val="18"/>
                <w:cs/>
              </w:rPr>
            </w:pPr>
            <w:r w:rsidRPr="00E56731">
              <w:rPr>
                <w:rFonts w:ascii="Arial" w:hAnsi="Arial" w:cs="Arial"/>
                <w:sz w:val="18"/>
                <w:szCs w:val="18"/>
              </w:rPr>
              <w:t>(477)</w:t>
            </w:r>
          </w:p>
        </w:tc>
      </w:tr>
      <w:tr w:rsidR="00E56731" w:rsidRPr="00E56731" w:rsidTr="00550004">
        <w:tc>
          <w:tcPr>
            <w:tcW w:w="3060" w:type="dxa"/>
            <w:vAlign w:val="bottom"/>
          </w:tcPr>
          <w:p w:rsidR="00E56731" w:rsidRPr="00E56731" w:rsidRDefault="00E56731" w:rsidP="00E56731">
            <w:pPr>
              <w:spacing w:line="280" w:lineRule="exact"/>
              <w:ind w:left="162" w:right="-108" w:hanging="162"/>
              <w:rPr>
                <w:rFonts w:ascii="Arial" w:hAnsi="Arial" w:cs="Arial"/>
                <w:b/>
                <w:bCs/>
                <w:sz w:val="18"/>
                <w:szCs w:val="18"/>
                <w:cs/>
              </w:rPr>
            </w:pPr>
            <w:r w:rsidRPr="00E56731">
              <w:rPr>
                <w:rFonts w:ascii="Arial" w:hAnsi="Arial" w:cs="Arial"/>
                <w:b/>
                <w:bCs/>
                <w:sz w:val="18"/>
                <w:szCs w:val="18"/>
              </w:rPr>
              <w:t>Profit before income tax</w:t>
            </w:r>
          </w:p>
        </w:tc>
        <w:tc>
          <w:tcPr>
            <w:tcW w:w="1350" w:type="dxa"/>
          </w:tcPr>
          <w:p w:rsidR="00E56731" w:rsidRPr="00E56731" w:rsidRDefault="00E56731" w:rsidP="00E56731">
            <w:pPr>
              <w:tabs>
                <w:tab w:val="decimal" w:pos="702"/>
              </w:tabs>
              <w:spacing w:line="280" w:lineRule="exact"/>
              <w:ind w:right="-14"/>
              <w:rPr>
                <w:rFonts w:ascii="Arial" w:hAnsi="Arial" w:cs="Arial"/>
                <w:b/>
                <w:bCs/>
                <w:sz w:val="18"/>
                <w:szCs w:val="18"/>
              </w:rPr>
            </w:pPr>
          </w:p>
        </w:tc>
        <w:tc>
          <w:tcPr>
            <w:tcW w:w="990" w:type="dxa"/>
          </w:tcPr>
          <w:p w:rsidR="00E56731" w:rsidRPr="00E56731" w:rsidRDefault="00E56731" w:rsidP="00E56731">
            <w:pPr>
              <w:tabs>
                <w:tab w:val="decimal" w:pos="702"/>
              </w:tabs>
              <w:spacing w:line="280" w:lineRule="exact"/>
              <w:ind w:right="-14"/>
              <w:rPr>
                <w:rFonts w:ascii="Arial" w:hAnsi="Arial" w:cs="Arial"/>
                <w:b/>
                <w:bCs/>
                <w:sz w:val="18"/>
                <w:szCs w:val="18"/>
              </w:rPr>
            </w:pPr>
          </w:p>
        </w:tc>
        <w:tc>
          <w:tcPr>
            <w:tcW w:w="990" w:type="dxa"/>
          </w:tcPr>
          <w:p w:rsidR="00E56731" w:rsidRPr="00E56731" w:rsidRDefault="00E56731" w:rsidP="00E56731">
            <w:pPr>
              <w:tabs>
                <w:tab w:val="decimal" w:pos="702"/>
              </w:tabs>
              <w:spacing w:line="280" w:lineRule="exact"/>
              <w:ind w:right="-14"/>
              <w:rPr>
                <w:rFonts w:ascii="Arial" w:hAnsi="Arial" w:cs="Arial"/>
                <w:b/>
                <w:bCs/>
                <w:sz w:val="18"/>
                <w:szCs w:val="18"/>
              </w:rPr>
            </w:pPr>
          </w:p>
        </w:tc>
        <w:tc>
          <w:tcPr>
            <w:tcW w:w="1350" w:type="dxa"/>
          </w:tcPr>
          <w:p w:rsidR="00E56731" w:rsidRPr="00E56731" w:rsidRDefault="00E56731" w:rsidP="00E56731">
            <w:pPr>
              <w:tabs>
                <w:tab w:val="decimal" w:pos="702"/>
                <w:tab w:val="decimal" w:pos="938"/>
              </w:tabs>
              <w:spacing w:line="280" w:lineRule="exact"/>
              <w:ind w:right="-14"/>
              <w:rPr>
                <w:rFonts w:ascii="Arial" w:hAnsi="Arial" w:cs="Arial"/>
                <w:b/>
                <w:bCs/>
                <w:sz w:val="18"/>
                <w:szCs w:val="18"/>
              </w:rPr>
            </w:pPr>
          </w:p>
        </w:tc>
        <w:tc>
          <w:tcPr>
            <w:tcW w:w="1350" w:type="dxa"/>
          </w:tcPr>
          <w:p w:rsidR="00E56731" w:rsidRPr="00E56731" w:rsidRDefault="00E56731" w:rsidP="00E56731">
            <w:pPr>
              <w:tabs>
                <w:tab w:val="decimal" w:pos="1062"/>
              </w:tabs>
              <w:ind w:right="-14"/>
              <w:rPr>
                <w:rFonts w:ascii="Angsana New" w:hAnsi="Angsana New"/>
                <w:b/>
                <w:bCs/>
              </w:rPr>
            </w:pPr>
          </w:p>
        </w:tc>
        <w:tc>
          <w:tcPr>
            <w:tcW w:w="1260" w:type="dxa"/>
          </w:tcPr>
          <w:p w:rsidR="00E56731" w:rsidRPr="00E56731" w:rsidRDefault="00E56731" w:rsidP="00E56731">
            <w:pPr>
              <w:tabs>
                <w:tab w:val="decimal" w:pos="1062"/>
              </w:tabs>
              <w:spacing w:line="280" w:lineRule="exact"/>
              <w:ind w:right="-14"/>
              <w:rPr>
                <w:rFonts w:ascii="Arial" w:hAnsi="Arial" w:cs="Arial"/>
                <w:b/>
                <w:bCs/>
                <w:sz w:val="18"/>
                <w:szCs w:val="18"/>
              </w:rPr>
            </w:pPr>
          </w:p>
        </w:tc>
        <w:tc>
          <w:tcPr>
            <w:tcW w:w="1350" w:type="dxa"/>
          </w:tcPr>
          <w:p w:rsidR="00E56731" w:rsidRPr="00E56731" w:rsidRDefault="00E56731" w:rsidP="00E56731">
            <w:pPr>
              <w:tabs>
                <w:tab w:val="decimal" w:pos="1062"/>
              </w:tabs>
              <w:spacing w:line="280" w:lineRule="exact"/>
              <w:ind w:right="-14"/>
              <w:rPr>
                <w:rFonts w:ascii="Arial" w:hAnsi="Arial" w:cs="Arial"/>
                <w:b/>
                <w:bCs/>
                <w:sz w:val="18"/>
                <w:szCs w:val="18"/>
              </w:rPr>
            </w:pPr>
          </w:p>
        </w:tc>
        <w:tc>
          <w:tcPr>
            <w:tcW w:w="1440" w:type="dxa"/>
          </w:tcPr>
          <w:p w:rsidR="00E56731" w:rsidRPr="00E56731" w:rsidRDefault="00E56731" w:rsidP="00E56731">
            <w:pPr>
              <w:tabs>
                <w:tab w:val="decimal" w:pos="1062"/>
              </w:tabs>
              <w:spacing w:line="280" w:lineRule="exact"/>
              <w:ind w:right="-14"/>
              <w:rPr>
                <w:rFonts w:ascii="Arial" w:hAnsi="Arial" w:cs="Arial"/>
                <w:b/>
                <w:bCs/>
                <w:sz w:val="18"/>
                <w:szCs w:val="18"/>
              </w:rPr>
            </w:pPr>
          </w:p>
        </w:tc>
        <w:tc>
          <w:tcPr>
            <w:tcW w:w="1530" w:type="dxa"/>
          </w:tcPr>
          <w:p w:rsidR="00E56731" w:rsidRPr="00E56731" w:rsidRDefault="00E56731" w:rsidP="00E56731">
            <w:pPr>
              <w:tabs>
                <w:tab w:val="decimal" w:pos="1062"/>
              </w:tabs>
              <w:spacing w:line="280" w:lineRule="exact"/>
              <w:ind w:right="-14"/>
              <w:rPr>
                <w:rFonts w:ascii="Arial" w:hAnsi="Arial" w:cs="Arial"/>
                <w:b/>
                <w:bCs/>
                <w:sz w:val="18"/>
                <w:szCs w:val="18"/>
              </w:rPr>
            </w:pPr>
            <w:r w:rsidRPr="00E56731">
              <w:rPr>
                <w:rFonts w:ascii="Arial" w:hAnsi="Arial" w:cs="Arial"/>
                <w:b/>
                <w:bCs/>
                <w:sz w:val="18"/>
                <w:szCs w:val="18"/>
              </w:rPr>
              <w:t>1,548</w:t>
            </w:r>
          </w:p>
        </w:tc>
      </w:tr>
      <w:tr w:rsidR="00E56731" w:rsidRPr="00AE172C" w:rsidTr="00550004">
        <w:tc>
          <w:tcPr>
            <w:tcW w:w="3060" w:type="dxa"/>
            <w:vAlign w:val="bottom"/>
          </w:tcPr>
          <w:p w:rsidR="00E56731" w:rsidRPr="00AE172C" w:rsidRDefault="00E56731" w:rsidP="00E56731">
            <w:pPr>
              <w:spacing w:line="280" w:lineRule="exact"/>
              <w:ind w:left="162" w:hanging="162"/>
              <w:rPr>
                <w:rFonts w:ascii="Arial" w:hAnsi="Arial" w:cs="Arial"/>
                <w:sz w:val="18"/>
                <w:szCs w:val="18"/>
                <w:cs/>
              </w:rPr>
            </w:pPr>
            <w:r w:rsidRPr="00AE172C">
              <w:rPr>
                <w:rFonts w:ascii="Arial" w:hAnsi="Arial" w:cs="Arial"/>
                <w:sz w:val="18"/>
                <w:szCs w:val="18"/>
              </w:rPr>
              <w:t xml:space="preserve">Income tax expense </w:t>
            </w:r>
          </w:p>
        </w:tc>
        <w:tc>
          <w:tcPr>
            <w:tcW w:w="1350" w:type="dxa"/>
          </w:tcPr>
          <w:p w:rsidR="00E56731" w:rsidRPr="00AE172C" w:rsidRDefault="00E56731" w:rsidP="00E56731">
            <w:pPr>
              <w:tabs>
                <w:tab w:val="decimal" w:pos="702"/>
              </w:tabs>
              <w:spacing w:line="280" w:lineRule="exact"/>
              <w:ind w:right="-14"/>
              <w:rPr>
                <w:rFonts w:ascii="Arial" w:hAnsi="Arial" w:cs="Arial"/>
                <w:sz w:val="18"/>
                <w:szCs w:val="18"/>
              </w:rPr>
            </w:pPr>
          </w:p>
        </w:tc>
        <w:tc>
          <w:tcPr>
            <w:tcW w:w="990" w:type="dxa"/>
          </w:tcPr>
          <w:p w:rsidR="00E56731" w:rsidRPr="00AE172C" w:rsidRDefault="00E56731" w:rsidP="00E56731">
            <w:pPr>
              <w:tabs>
                <w:tab w:val="decimal" w:pos="702"/>
              </w:tabs>
              <w:spacing w:line="280" w:lineRule="exact"/>
              <w:ind w:right="-14"/>
              <w:rPr>
                <w:rFonts w:ascii="Arial" w:hAnsi="Arial" w:cs="Arial"/>
                <w:sz w:val="18"/>
                <w:szCs w:val="18"/>
              </w:rPr>
            </w:pPr>
          </w:p>
        </w:tc>
        <w:tc>
          <w:tcPr>
            <w:tcW w:w="990" w:type="dxa"/>
          </w:tcPr>
          <w:p w:rsidR="00E56731" w:rsidRPr="00AE172C" w:rsidRDefault="00E56731" w:rsidP="00E56731">
            <w:pPr>
              <w:tabs>
                <w:tab w:val="decimal" w:pos="702"/>
              </w:tabs>
              <w:spacing w:line="280" w:lineRule="exact"/>
              <w:ind w:right="-14"/>
              <w:rPr>
                <w:rFonts w:ascii="Arial" w:hAnsi="Arial" w:cs="Arial"/>
                <w:sz w:val="18"/>
                <w:szCs w:val="18"/>
              </w:rPr>
            </w:pPr>
          </w:p>
        </w:tc>
        <w:tc>
          <w:tcPr>
            <w:tcW w:w="1350" w:type="dxa"/>
          </w:tcPr>
          <w:p w:rsidR="00E56731" w:rsidRPr="00AE172C" w:rsidRDefault="00E56731" w:rsidP="00E56731">
            <w:pPr>
              <w:tabs>
                <w:tab w:val="decimal" w:pos="702"/>
                <w:tab w:val="decimal" w:pos="938"/>
              </w:tabs>
              <w:spacing w:line="280" w:lineRule="exact"/>
              <w:ind w:right="-14"/>
              <w:rPr>
                <w:rFonts w:ascii="Arial" w:hAnsi="Arial" w:cs="Arial"/>
                <w:sz w:val="18"/>
                <w:szCs w:val="18"/>
              </w:rPr>
            </w:pPr>
          </w:p>
        </w:tc>
        <w:tc>
          <w:tcPr>
            <w:tcW w:w="1350" w:type="dxa"/>
          </w:tcPr>
          <w:p w:rsidR="00E56731" w:rsidRPr="00E56731" w:rsidRDefault="00E56731" w:rsidP="00E56731">
            <w:pPr>
              <w:tabs>
                <w:tab w:val="decimal" w:pos="670"/>
                <w:tab w:val="decimal" w:pos="1062"/>
                <w:tab w:val="decimal" w:pos="1152"/>
              </w:tabs>
              <w:spacing w:line="280" w:lineRule="exact"/>
              <w:ind w:right="-14"/>
              <w:rPr>
                <w:rFonts w:ascii="Arial" w:hAnsi="Arial" w:cs="Arial"/>
                <w:sz w:val="18"/>
                <w:szCs w:val="18"/>
              </w:rPr>
            </w:pPr>
          </w:p>
        </w:tc>
        <w:tc>
          <w:tcPr>
            <w:tcW w:w="1260" w:type="dxa"/>
          </w:tcPr>
          <w:p w:rsidR="00E56731" w:rsidRPr="00AE172C" w:rsidRDefault="00E56731" w:rsidP="00E56731">
            <w:pPr>
              <w:tabs>
                <w:tab w:val="decimal" w:pos="1062"/>
              </w:tabs>
              <w:spacing w:line="280" w:lineRule="exact"/>
              <w:ind w:right="-14"/>
              <w:rPr>
                <w:rFonts w:ascii="Arial" w:hAnsi="Arial" w:cs="Arial"/>
                <w:sz w:val="18"/>
                <w:szCs w:val="18"/>
              </w:rPr>
            </w:pPr>
          </w:p>
        </w:tc>
        <w:tc>
          <w:tcPr>
            <w:tcW w:w="1350" w:type="dxa"/>
          </w:tcPr>
          <w:p w:rsidR="00E56731" w:rsidRPr="00AE172C" w:rsidRDefault="00E56731" w:rsidP="00E56731">
            <w:pPr>
              <w:tabs>
                <w:tab w:val="decimal" w:pos="1062"/>
              </w:tabs>
              <w:spacing w:line="280" w:lineRule="exact"/>
              <w:ind w:right="-14"/>
              <w:rPr>
                <w:rFonts w:ascii="Arial" w:hAnsi="Arial" w:cs="Arial"/>
                <w:sz w:val="18"/>
                <w:szCs w:val="18"/>
              </w:rPr>
            </w:pPr>
          </w:p>
        </w:tc>
        <w:tc>
          <w:tcPr>
            <w:tcW w:w="1440" w:type="dxa"/>
          </w:tcPr>
          <w:p w:rsidR="00E56731" w:rsidRPr="00AE172C" w:rsidRDefault="00E56731" w:rsidP="00E56731">
            <w:pPr>
              <w:tabs>
                <w:tab w:val="decimal" w:pos="1062"/>
              </w:tabs>
              <w:spacing w:line="280" w:lineRule="exact"/>
              <w:ind w:right="-14"/>
              <w:rPr>
                <w:rFonts w:ascii="Arial" w:hAnsi="Arial" w:cs="Arial"/>
                <w:sz w:val="18"/>
                <w:szCs w:val="18"/>
              </w:rPr>
            </w:pPr>
          </w:p>
        </w:tc>
        <w:tc>
          <w:tcPr>
            <w:tcW w:w="1530" w:type="dxa"/>
          </w:tcPr>
          <w:p w:rsidR="00E56731" w:rsidRPr="00E56731" w:rsidRDefault="00E56731" w:rsidP="00E56731">
            <w:pPr>
              <w:pBdr>
                <w:bottom w:val="single" w:sz="4" w:space="1" w:color="auto"/>
              </w:pBdr>
              <w:tabs>
                <w:tab w:val="decimal" w:pos="1062"/>
              </w:tabs>
              <w:spacing w:line="280" w:lineRule="exact"/>
              <w:ind w:right="-14"/>
              <w:rPr>
                <w:rFonts w:ascii="Arial" w:hAnsi="Arial" w:cs="Arial"/>
                <w:sz w:val="18"/>
                <w:szCs w:val="18"/>
              </w:rPr>
            </w:pPr>
            <w:r w:rsidRPr="00E56731">
              <w:rPr>
                <w:rFonts w:ascii="Arial" w:hAnsi="Arial" w:cs="Arial"/>
                <w:sz w:val="18"/>
                <w:szCs w:val="18"/>
              </w:rPr>
              <w:t>(341)</w:t>
            </w:r>
          </w:p>
        </w:tc>
      </w:tr>
      <w:tr w:rsidR="00E56731" w:rsidRPr="00E56731" w:rsidTr="00550004">
        <w:tc>
          <w:tcPr>
            <w:tcW w:w="3060" w:type="dxa"/>
            <w:vAlign w:val="bottom"/>
          </w:tcPr>
          <w:p w:rsidR="00E56731" w:rsidRPr="00E56731" w:rsidRDefault="00E56731" w:rsidP="00E56731">
            <w:pPr>
              <w:spacing w:line="280" w:lineRule="exact"/>
              <w:ind w:left="162" w:hanging="162"/>
              <w:rPr>
                <w:rFonts w:ascii="Arial" w:hAnsi="Arial" w:cs="Arial"/>
                <w:b/>
                <w:bCs/>
                <w:sz w:val="18"/>
                <w:szCs w:val="18"/>
              </w:rPr>
            </w:pPr>
            <w:r w:rsidRPr="00E56731">
              <w:rPr>
                <w:rFonts w:ascii="Arial" w:hAnsi="Arial" w:cs="Arial"/>
                <w:b/>
                <w:bCs/>
                <w:sz w:val="18"/>
                <w:szCs w:val="18"/>
              </w:rPr>
              <w:t>Profit for the year</w:t>
            </w:r>
          </w:p>
        </w:tc>
        <w:tc>
          <w:tcPr>
            <w:tcW w:w="1350" w:type="dxa"/>
          </w:tcPr>
          <w:p w:rsidR="00E56731" w:rsidRPr="00E56731" w:rsidRDefault="00E56731" w:rsidP="00E56731">
            <w:pPr>
              <w:tabs>
                <w:tab w:val="decimal" w:pos="702"/>
              </w:tabs>
              <w:spacing w:line="280" w:lineRule="exact"/>
              <w:ind w:right="-14"/>
              <w:rPr>
                <w:rFonts w:ascii="Arial" w:hAnsi="Arial" w:cs="Arial"/>
                <w:b/>
                <w:bCs/>
                <w:sz w:val="18"/>
                <w:szCs w:val="18"/>
              </w:rPr>
            </w:pPr>
          </w:p>
        </w:tc>
        <w:tc>
          <w:tcPr>
            <w:tcW w:w="990" w:type="dxa"/>
          </w:tcPr>
          <w:p w:rsidR="00E56731" w:rsidRPr="00E56731" w:rsidRDefault="00E56731" w:rsidP="00E56731">
            <w:pPr>
              <w:tabs>
                <w:tab w:val="decimal" w:pos="702"/>
              </w:tabs>
              <w:spacing w:line="280" w:lineRule="exact"/>
              <w:ind w:right="-14"/>
              <w:rPr>
                <w:rFonts w:ascii="Arial" w:hAnsi="Arial" w:cs="Arial"/>
                <w:b/>
                <w:bCs/>
                <w:sz w:val="18"/>
                <w:szCs w:val="18"/>
              </w:rPr>
            </w:pPr>
          </w:p>
        </w:tc>
        <w:tc>
          <w:tcPr>
            <w:tcW w:w="990" w:type="dxa"/>
          </w:tcPr>
          <w:p w:rsidR="00E56731" w:rsidRPr="00E56731" w:rsidRDefault="00E56731" w:rsidP="00E56731">
            <w:pPr>
              <w:tabs>
                <w:tab w:val="decimal" w:pos="702"/>
              </w:tabs>
              <w:spacing w:line="280" w:lineRule="exact"/>
              <w:ind w:right="-14"/>
              <w:rPr>
                <w:rFonts w:ascii="Arial" w:hAnsi="Arial" w:cs="Arial"/>
                <w:b/>
                <w:bCs/>
                <w:sz w:val="18"/>
                <w:szCs w:val="18"/>
              </w:rPr>
            </w:pPr>
          </w:p>
        </w:tc>
        <w:tc>
          <w:tcPr>
            <w:tcW w:w="1350" w:type="dxa"/>
          </w:tcPr>
          <w:p w:rsidR="00E56731" w:rsidRPr="00E56731" w:rsidRDefault="00E56731" w:rsidP="00E56731">
            <w:pPr>
              <w:tabs>
                <w:tab w:val="decimal" w:pos="702"/>
                <w:tab w:val="decimal" w:pos="938"/>
              </w:tabs>
              <w:spacing w:line="280" w:lineRule="exact"/>
              <w:ind w:right="-14"/>
              <w:rPr>
                <w:rFonts w:ascii="Arial" w:hAnsi="Arial" w:cs="Arial"/>
                <w:b/>
                <w:bCs/>
                <w:sz w:val="18"/>
                <w:szCs w:val="18"/>
              </w:rPr>
            </w:pPr>
          </w:p>
        </w:tc>
        <w:tc>
          <w:tcPr>
            <w:tcW w:w="1350" w:type="dxa"/>
          </w:tcPr>
          <w:p w:rsidR="00E56731" w:rsidRPr="00E56731" w:rsidRDefault="00E56731" w:rsidP="00E56731">
            <w:pPr>
              <w:tabs>
                <w:tab w:val="decimal" w:pos="670"/>
                <w:tab w:val="decimal" w:pos="1062"/>
                <w:tab w:val="decimal" w:pos="1152"/>
              </w:tabs>
              <w:spacing w:line="280" w:lineRule="exact"/>
              <w:ind w:right="-14"/>
              <w:rPr>
                <w:rFonts w:ascii="Arial" w:hAnsi="Arial" w:cs="Arial"/>
                <w:b/>
                <w:bCs/>
                <w:sz w:val="18"/>
                <w:szCs w:val="18"/>
              </w:rPr>
            </w:pPr>
          </w:p>
        </w:tc>
        <w:tc>
          <w:tcPr>
            <w:tcW w:w="1260" w:type="dxa"/>
          </w:tcPr>
          <w:p w:rsidR="00E56731" w:rsidRPr="00E56731" w:rsidRDefault="00E56731" w:rsidP="00E56731">
            <w:pPr>
              <w:tabs>
                <w:tab w:val="decimal" w:pos="1062"/>
              </w:tabs>
              <w:spacing w:line="280" w:lineRule="exact"/>
              <w:ind w:right="-14"/>
              <w:rPr>
                <w:rFonts w:ascii="Arial" w:hAnsi="Arial" w:cs="Arial"/>
                <w:b/>
                <w:bCs/>
                <w:sz w:val="18"/>
                <w:szCs w:val="18"/>
              </w:rPr>
            </w:pPr>
          </w:p>
        </w:tc>
        <w:tc>
          <w:tcPr>
            <w:tcW w:w="1350" w:type="dxa"/>
          </w:tcPr>
          <w:p w:rsidR="00E56731" w:rsidRPr="00E56731" w:rsidRDefault="00E56731" w:rsidP="00E56731">
            <w:pPr>
              <w:tabs>
                <w:tab w:val="decimal" w:pos="1062"/>
              </w:tabs>
              <w:spacing w:line="280" w:lineRule="exact"/>
              <w:ind w:right="-14"/>
              <w:rPr>
                <w:rFonts w:ascii="Arial" w:hAnsi="Arial" w:cs="Arial"/>
                <w:b/>
                <w:bCs/>
                <w:sz w:val="18"/>
                <w:szCs w:val="18"/>
              </w:rPr>
            </w:pPr>
          </w:p>
        </w:tc>
        <w:tc>
          <w:tcPr>
            <w:tcW w:w="1440" w:type="dxa"/>
          </w:tcPr>
          <w:p w:rsidR="00E56731" w:rsidRPr="00E56731" w:rsidRDefault="00E56731" w:rsidP="00E56731">
            <w:pPr>
              <w:tabs>
                <w:tab w:val="decimal" w:pos="1062"/>
              </w:tabs>
              <w:spacing w:line="280" w:lineRule="exact"/>
              <w:ind w:right="-14"/>
              <w:rPr>
                <w:rFonts w:ascii="Arial" w:hAnsi="Arial" w:cs="Arial"/>
                <w:b/>
                <w:bCs/>
                <w:sz w:val="18"/>
                <w:szCs w:val="18"/>
              </w:rPr>
            </w:pPr>
          </w:p>
        </w:tc>
        <w:tc>
          <w:tcPr>
            <w:tcW w:w="1530" w:type="dxa"/>
          </w:tcPr>
          <w:p w:rsidR="00E56731" w:rsidRPr="00E56731" w:rsidRDefault="00E56731" w:rsidP="00E56731">
            <w:pPr>
              <w:pBdr>
                <w:bottom w:val="double" w:sz="4" w:space="1" w:color="auto"/>
                <w:between w:val="single" w:sz="4" w:space="1" w:color="auto"/>
              </w:pBdr>
              <w:tabs>
                <w:tab w:val="decimal" w:pos="1062"/>
              </w:tabs>
              <w:spacing w:line="280" w:lineRule="exact"/>
              <w:ind w:right="-14"/>
              <w:rPr>
                <w:rFonts w:ascii="Arial" w:hAnsi="Arial" w:cs="Arial"/>
                <w:b/>
                <w:bCs/>
                <w:sz w:val="18"/>
                <w:szCs w:val="18"/>
              </w:rPr>
            </w:pPr>
            <w:r w:rsidRPr="00E56731">
              <w:rPr>
                <w:rFonts w:ascii="Arial" w:hAnsi="Arial" w:cs="Arial"/>
                <w:b/>
                <w:bCs/>
                <w:sz w:val="18"/>
                <w:szCs w:val="18"/>
              </w:rPr>
              <w:t>1,207</w:t>
            </w:r>
          </w:p>
        </w:tc>
      </w:tr>
    </w:tbl>
    <w:p w:rsidR="004C0213" w:rsidRPr="00AE172C" w:rsidRDefault="004C0213" w:rsidP="004C0213">
      <w:pPr>
        <w:spacing w:line="240" w:lineRule="exact"/>
        <w:rPr>
          <w:rFonts w:ascii="Arial" w:hAnsi="Arial" w:cs="Arial"/>
        </w:rPr>
      </w:pPr>
    </w:p>
    <w:p w:rsidR="004C0213" w:rsidRPr="00AE172C" w:rsidRDefault="004C0213" w:rsidP="004C0213">
      <w:pPr>
        <w:spacing w:line="240" w:lineRule="exact"/>
        <w:rPr>
          <w:rFonts w:ascii="Arial" w:hAnsi="Arial" w:cs="Arial"/>
        </w:rPr>
      </w:pPr>
    </w:p>
    <w:p w:rsidR="004C0213" w:rsidRPr="00AE172C" w:rsidRDefault="004C0213" w:rsidP="004C0213">
      <w:pPr>
        <w:tabs>
          <w:tab w:val="left" w:pos="2160"/>
        </w:tabs>
        <w:spacing w:before="240" w:after="120" w:line="380" w:lineRule="exact"/>
        <w:ind w:left="544" w:hanging="544"/>
        <w:jc w:val="thaiDistribute"/>
        <w:rPr>
          <w:rFonts w:ascii="Arial" w:eastAsia="Arial Unicode MS" w:hAnsi="Arial" w:cs="Arial"/>
          <w:b/>
          <w:bCs/>
          <w:sz w:val="22"/>
          <w:szCs w:val="22"/>
        </w:rPr>
        <w:sectPr w:rsidR="004C0213" w:rsidRPr="00AE172C" w:rsidSect="00550004">
          <w:pgSz w:w="16834" w:h="11909" w:orient="landscape" w:code="9"/>
          <w:pgMar w:top="1800" w:right="1296" w:bottom="1080" w:left="1080" w:header="720" w:footer="720" w:gutter="0"/>
          <w:cols w:space="720"/>
          <w:docGrid w:linePitch="360"/>
        </w:sectPr>
      </w:pPr>
    </w:p>
    <w:p w:rsidR="003C14DF" w:rsidRPr="0026715E" w:rsidRDefault="003C14DF"/>
    <w:tbl>
      <w:tblPr>
        <w:tblW w:w="9090" w:type="dxa"/>
        <w:tblInd w:w="288" w:type="dxa"/>
        <w:tblLayout w:type="fixed"/>
        <w:tblLook w:val="0000" w:firstRow="0" w:lastRow="0" w:firstColumn="0" w:lastColumn="0" w:noHBand="0" w:noVBand="0"/>
      </w:tblPr>
      <w:tblGrid>
        <w:gridCol w:w="1980"/>
        <w:gridCol w:w="990"/>
        <w:gridCol w:w="60"/>
        <w:gridCol w:w="1020"/>
        <w:gridCol w:w="1050"/>
        <w:gridCol w:w="930"/>
        <w:gridCol w:w="990"/>
        <w:gridCol w:w="990"/>
        <w:gridCol w:w="1080"/>
      </w:tblGrid>
      <w:tr w:rsidR="00F43177" w:rsidRPr="0026715E" w:rsidTr="00AB771F">
        <w:tc>
          <w:tcPr>
            <w:tcW w:w="1980" w:type="dxa"/>
            <w:vAlign w:val="bottom"/>
          </w:tcPr>
          <w:p w:rsidR="00F43177" w:rsidRPr="0026715E" w:rsidRDefault="00F43177" w:rsidP="007B4551">
            <w:pPr>
              <w:tabs>
                <w:tab w:val="left" w:pos="2880"/>
                <w:tab w:val="right" w:pos="5040"/>
                <w:tab w:val="right" w:pos="6390"/>
                <w:tab w:val="right" w:pos="8190"/>
              </w:tabs>
              <w:spacing w:line="240" w:lineRule="exact"/>
              <w:ind w:left="58" w:right="-108" w:hanging="17"/>
              <w:jc w:val="right"/>
              <w:rPr>
                <w:rFonts w:ascii="Arial" w:hAnsi="Arial" w:cs="Arial"/>
                <w:sz w:val="14"/>
                <w:szCs w:val="14"/>
              </w:rPr>
            </w:pPr>
          </w:p>
        </w:tc>
        <w:tc>
          <w:tcPr>
            <w:tcW w:w="1050" w:type="dxa"/>
            <w:gridSpan w:val="2"/>
          </w:tcPr>
          <w:p w:rsidR="00F43177" w:rsidRPr="0026715E" w:rsidRDefault="00F43177" w:rsidP="007B4551">
            <w:pPr>
              <w:tabs>
                <w:tab w:val="left" w:pos="2880"/>
                <w:tab w:val="right" w:pos="5040"/>
                <w:tab w:val="right" w:pos="6390"/>
                <w:tab w:val="right" w:pos="8190"/>
              </w:tabs>
              <w:spacing w:line="240" w:lineRule="exact"/>
              <w:ind w:left="-18"/>
              <w:jc w:val="right"/>
              <w:rPr>
                <w:rFonts w:ascii="Arial" w:hAnsi="Arial" w:cs="Arial"/>
                <w:sz w:val="14"/>
                <w:szCs w:val="14"/>
              </w:rPr>
            </w:pPr>
          </w:p>
        </w:tc>
        <w:tc>
          <w:tcPr>
            <w:tcW w:w="6060" w:type="dxa"/>
            <w:gridSpan w:val="6"/>
            <w:vAlign w:val="bottom"/>
          </w:tcPr>
          <w:p w:rsidR="00F43177" w:rsidRPr="0026715E" w:rsidRDefault="00F43177" w:rsidP="007B4551">
            <w:pPr>
              <w:tabs>
                <w:tab w:val="left" w:pos="2880"/>
                <w:tab w:val="right" w:pos="5040"/>
                <w:tab w:val="right" w:pos="6390"/>
                <w:tab w:val="right" w:pos="8190"/>
              </w:tabs>
              <w:spacing w:line="240" w:lineRule="exact"/>
              <w:ind w:left="-18"/>
              <w:jc w:val="right"/>
              <w:rPr>
                <w:rFonts w:ascii="Arial" w:hAnsi="Arial" w:cs="Arial"/>
                <w:sz w:val="14"/>
                <w:szCs w:val="14"/>
              </w:rPr>
            </w:pPr>
            <w:r w:rsidRPr="0026715E">
              <w:rPr>
                <w:rFonts w:ascii="Arial" w:hAnsi="Arial" w:cs="Arial"/>
                <w:sz w:val="14"/>
                <w:szCs w:val="14"/>
              </w:rPr>
              <w:t xml:space="preserve"> (Unit</w:t>
            </w:r>
            <w:r w:rsidRPr="0026715E">
              <w:rPr>
                <w:rFonts w:ascii="Arial" w:hAnsi="Arial" w:cs="Arial"/>
                <w:sz w:val="14"/>
                <w:szCs w:val="14"/>
                <w:cs/>
              </w:rPr>
              <w:t>:</w:t>
            </w:r>
            <w:r w:rsidRPr="0026715E">
              <w:rPr>
                <w:rFonts w:ascii="Arial" w:hAnsi="Arial" w:cs="Arial"/>
                <w:sz w:val="14"/>
                <w:szCs w:val="14"/>
              </w:rPr>
              <w:t xml:space="preserve"> Million Baht)</w:t>
            </w:r>
          </w:p>
        </w:tc>
      </w:tr>
      <w:tr w:rsidR="00F43177" w:rsidRPr="0026715E" w:rsidTr="00AB771F">
        <w:tc>
          <w:tcPr>
            <w:tcW w:w="1980" w:type="dxa"/>
            <w:vAlign w:val="bottom"/>
          </w:tcPr>
          <w:p w:rsidR="00F43177" w:rsidRPr="0026715E" w:rsidRDefault="00F43177" w:rsidP="007B4551">
            <w:pPr>
              <w:tabs>
                <w:tab w:val="left" w:pos="2880"/>
                <w:tab w:val="right" w:pos="5040"/>
                <w:tab w:val="right" w:pos="6390"/>
                <w:tab w:val="right" w:pos="8190"/>
              </w:tabs>
              <w:spacing w:line="240" w:lineRule="exact"/>
              <w:ind w:left="58" w:right="-43" w:hanging="17"/>
              <w:jc w:val="center"/>
              <w:rPr>
                <w:rFonts w:ascii="Arial" w:hAnsi="Arial" w:cs="Arial"/>
                <w:sz w:val="14"/>
                <w:szCs w:val="14"/>
                <w:cs/>
              </w:rPr>
            </w:pPr>
          </w:p>
        </w:tc>
        <w:tc>
          <w:tcPr>
            <w:tcW w:w="7110" w:type="dxa"/>
            <w:gridSpan w:val="8"/>
          </w:tcPr>
          <w:p w:rsidR="00F43177" w:rsidRPr="0026715E" w:rsidRDefault="00F43177" w:rsidP="007B4551">
            <w:pPr>
              <w:pBdr>
                <w:bottom w:val="single" w:sz="4" w:space="1" w:color="auto"/>
              </w:pBdr>
              <w:spacing w:line="240" w:lineRule="exact"/>
              <w:ind w:left="-18"/>
              <w:jc w:val="center"/>
              <w:rPr>
                <w:rFonts w:ascii="Arial" w:hAnsi="Arial" w:cs="Arial"/>
                <w:sz w:val="14"/>
                <w:szCs w:val="14"/>
                <w:cs/>
              </w:rPr>
            </w:pPr>
            <w:r w:rsidRPr="0026715E">
              <w:rPr>
                <w:rFonts w:ascii="Arial" w:hAnsi="Arial"/>
                <w:sz w:val="14"/>
                <w:szCs w:val="14"/>
              </w:rPr>
              <w:t xml:space="preserve">As at 31 December </w:t>
            </w:r>
            <w:r w:rsidR="00E771A4">
              <w:rPr>
                <w:rFonts w:ascii="Arial" w:hAnsi="Arial"/>
                <w:sz w:val="14"/>
                <w:szCs w:val="14"/>
              </w:rPr>
              <w:t>2016</w:t>
            </w:r>
          </w:p>
        </w:tc>
      </w:tr>
      <w:tr w:rsidR="00F43177" w:rsidRPr="0026715E" w:rsidTr="00AB771F">
        <w:tc>
          <w:tcPr>
            <w:tcW w:w="1980" w:type="dxa"/>
            <w:vAlign w:val="bottom"/>
          </w:tcPr>
          <w:p w:rsidR="00F43177" w:rsidRPr="0026715E" w:rsidRDefault="00F43177" w:rsidP="007B4551">
            <w:pPr>
              <w:tabs>
                <w:tab w:val="left" w:pos="2880"/>
                <w:tab w:val="right" w:pos="5040"/>
                <w:tab w:val="right" w:pos="6390"/>
                <w:tab w:val="right" w:pos="8190"/>
              </w:tabs>
              <w:spacing w:line="240" w:lineRule="exact"/>
              <w:ind w:left="58" w:right="-43" w:hanging="17"/>
              <w:jc w:val="center"/>
              <w:rPr>
                <w:rFonts w:ascii="Angsana New" w:hAnsi="Angsana New"/>
                <w:b/>
                <w:bCs/>
                <w:spacing w:val="-5"/>
                <w:sz w:val="14"/>
                <w:szCs w:val="14"/>
                <w:cs/>
              </w:rPr>
            </w:pPr>
          </w:p>
        </w:tc>
        <w:tc>
          <w:tcPr>
            <w:tcW w:w="990" w:type="dxa"/>
            <w:vAlign w:val="bottom"/>
          </w:tcPr>
          <w:p w:rsidR="00F43177" w:rsidRPr="0026715E" w:rsidRDefault="00F43177" w:rsidP="007B4551">
            <w:pPr>
              <w:pBdr>
                <w:bottom w:val="single" w:sz="4" w:space="1" w:color="auto"/>
              </w:pBdr>
              <w:spacing w:line="240" w:lineRule="exact"/>
              <w:jc w:val="center"/>
              <w:rPr>
                <w:rFonts w:ascii="Arial" w:hAnsi="Arial" w:cs="Arial"/>
                <w:sz w:val="14"/>
                <w:szCs w:val="14"/>
              </w:rPr>
            </w:pPr>
            <w:r w:rsidRPr="0026715E">
              <w:rPr>
                <w:rFonts w:ascii="Arial" w:hAnsi="Arial" w:cs="Arial"/>
                <w:sz w:val="14"/>
                <w:szCs w:val="14"/>
              </w:rPr>
              <w:t>Real estate segment</w:t>
            </w:r>
          </w:p>
        </w:tc>
        <w:tc>
          <w:tcPr>
            <w:tcW w:w="1080" w:type="dxa"/>
            <w:gridSpan w:val="2"/>
            <w:vAlign w:val="bottom"/>
          </w:tcPr>
          <w:p w:rsidR="00F43177" w:rsidRPr="0026715E" w:rsidRDefault="00F43177" w:rsidP="007B4551">
            <w:pPr>
              <w:pBdr>
                <w:bottom w:val="single" w:sz="4" w:space="1" w:color="auto"/>
              </w:pBdr>
              <w:spacing w:line="240" w:lineRule="exact"/>
              <w:jc w:val="center"/>
              <w:rPr>
                <w:rFonts w:ascii="Arial" w:hAnsi="Arial" w:cs="Arial"/>
                <w:sz w:val="14"/>
                <w:szCs w:val="14"/>
              </w:rPr>
            </w:pPr>
            <w:r w:rsidRPr="0026715E">
              <w:rPr>
                <w:rFonts w:ascii="Arial" w:hAnsi="Arial" w:cs="Arial"/>
                <w:sz w:val="14"/>
                <w:szCs w:val="14"/>
              </w:rPr>
              <w:t>Real estate development segment</w:t>
            </w:r>
          </w:p>
        </w:tc>
        <w:tc>
          <w:tcPr>
            <w:tcW w:w="1050" w:type="dxa"/>
            <w:vAlign w:val="bottom"/>
          </w:tcPr>
          <w:p w:rsidR="00F43177" w:rsidRPr="0026715E" w:rsidRDefault="00F43177" w:rsidP="007B4551">
            <w:pPr>
              <w:pBdr>
                <w:bottom w:val="single" w:sz="4" w:space="1" w:color="auto"/>
              </w:pBdr>
              <w:spacing w:line="240" w:lineRule="exact"/>
              <w:jc w:val="center"/>
              <w:rPr>
                <w:rFonts w:ascii="Arial" w:hAnsi="Arial" w:cs="Arial"/>
                <w:sz w:val="14"/>
                <w:szCs w:val="14"/>
              </w:rPr>
            </w:pPr>
            <w:r w:rsidRPr="0026715E">
              <w:rPr>
                <w:rFonts w:ascii="Arial" w:hAnsi="Arial" w:cs="Arial"/>
                <w:sz w:val="14"/>
                <w:szCs w:val="14"/>
              </w:rPr>
              <w:t>Construction service segment</w:t>
            </w:r>
          </w:p>
        </w:tc>
        <w:tc>
          <w:tcPr>
            <w:tcW w:w="930" w:type="dxa"/>
            <w:vAlign w:val="bottom"/>
          </w:tcPr>
          <w:p w:rsidR="00F43177" w:rsidRPr="0026715E" w:rsidRDefault="00F43177" w:rsidP="007B4551">
            <w:pPr>
              <w:pBdr>
                <w:bottom w:val="single" w:sz="2" w:space="1" w:color="auto"/>
              </w:pBdr>
              <w:spacing w:line="240" w:lineRule="exact"/>
              <w:jc w:val="center"/>
              <w:rPr>
                <w:rFonts w:ascii="Arial" w:hAnsi="Arial" w:cs="Arial"/>
                <w:sz w:val="14"/>
                <w:szCs w:val="14"/>
                <w:cs/>
              </w:rPr>
            </w:pPr>
            <w:r w:rsidRPr="0026715E">
              <w:rPr>
                <w:rFonts w:ascii="Arial" w:hAnsi="Arial" w:cs="Arial"/>
                <w:sz w:val="14"/>
                <w:szCs w:val="14"/>
              </w:rPr>
              <w:t>Other segments</w:t>
            </w:r>
          </w:p>
        </w:tc>
        <w:tc>
          <w:tcPr>
            <w:tcW w:w="990" w:type="dxa"/>
            <w:vAlign w:val="bottom"/>
          </w:tcPr>
          <w:p w:rsidR="00F43177" w:rsidRPr="0026715E" w:rsidRDefault="00F43177" w:rsidP="007B4551">
            <w:pPr>
              <w:pBdr>
                <w:bottom w:val="single" w:sz="2" w:space="1" w:color="auto"/>
              </w:pBdr>
              <w:spacing w:line="240" w:lineRule="exact"/>
              <w:jc w:val="center"/>
              <w:rPr>
                <w:rFonts w:ascii="Arial" w:hAnsi="Arial" w:cs="Arial"/>
                <w:sz w:val="14"/>
                <w:szCs w:val="14"/>
                <w:cs/>
              </w:rPr>
            </w:pPr>
            <w:r w:rsidRPr="0026715E">
              <w:rPr>
                <w:rFonts w:ascii="Arial" w:hAnsi="Arial" w:cs="Arial"/>
                <w:sz w:val="14"/>
                <w:szCs w:val="14"/>
              </w:rPr>
              <w:t>Total reportable segments</w:t>
            </w:r>
          </w:p>
        </w:tc>
        <w:tc>
          <w:tcPr>
            <w:tcW w:w="990" w:type="dxa"/>
            <w:vAlign w:val="bottom"/>
          </w:tcPr>
          <w:p w:rsidR="00F43177" w:rsidRPr="0026715E" w:rsidRDefault="00F43177" w:rsidP="007B4551">
            <w:pPr>
              <w:pBdr>
                <w:bottom w:val="single" w:sz="2" w:space="1" w:color="auto"/>
              </w:pBdr>
              <w:spacing w:line="240" w:lineRule="exact"/>
              <w:jc w:val="center"/>
              <w:rPr>
                <w:rFonts w:ascii="Arial" w:hAnsi="Arial" w:cs="Arial"/>
                <w:sz w:val="14"/>
                <w:szCs w:val="14"/>
              </w:rPr>
            </w:pPr>
            <w:r w:rsidRPr="0026715E">
              <w:rPr>
                <w:rFonts w:ascii="Arial" w:hAnsi="Arial" w:cs="Arial"/>
                <w:sz w:val="14"/>
                <w:szCs w:val="14"/>
              </w:rPr>
              <w:t>Adjustments and eliminations</w:t>
            </w:r>
          </w:p>
        </w:tc>
        <w:tc>
          <w:tcPr>
            <w:tcW w:w="1080" w:type="dxa"/>
            <w:vAlign w:val="bottom"/>
          </w:tcPr>
          <w:p w:rsidR="00F43177" w:rsidRPr="0026715E" w:rsidRDefault="00F43177" w:rsidP="007B4551">
            <w:pPr>
              <w:pBdr>
                <w:bottom w:val="single" w:sz="2" w:space="1" w:color="auto"/>
              </w:pBdr>
              <w:spacing w:line="240" w:lineRule="exact"/>
              <w:jc w:val="center"/>
              <w:rPr>
                <w:rFonts w:ascii="Arial" w:hAnsi="Arial" w:cs="Arial"/>
                <w:sz w:val="14"/>
                <w:szCs w:val="14"/>
              </w:rPr>
            </w:pPr>
            <w:r w:rsidRPr="0026715E">
              <w:rPr>
                <w:rFonts w:ascii="Arial" w:hAnsi="Arial" w:cs="Arial"/>
                <w:sz w:val="14"/>
                <w:szCs w:val="14"/>
              </w:rPr>
              <w:t>Consolidated</w:t>
            </w:r>
          </w:p>
        </w:tc>
      </w:tr>
      <w:tr w:rsidR="00F43177" w:rsidRPr="0026715E" w:rsidTr="00AB771F">
        <w:tc>
          <w:tcPr>
            <w:tcW w:w="1980" w:type="dxa"/>
          </w:tcPr>
          <w:p w:rsidR="00F43177" w:rsidRPr="0026715E" w:rsidRDefault="00F43177" w:rsidP="007B4551">
            <w:pPr>
              <w:spacing w:line="240" w:lineRule="exact"/>
              <w:ind w:left="162" w:hanging="162"/>
              <w:rPr>
                <w:rFonts w:ascii="Arial" w:hAnsi="Arial" w:cs="Arial"/>
                <w:b/>
                <w:bCs/>
                <w:sz w:val="14"/>
                <w:szCs w:val="14"/>
              </w:rPr>
            </w:pPr>
            <w:r w:rsidRPr="0026715E">
              <w:rPr>
                <w:rFonts w:ascii="Arial" w:hAnsi="Arial" w:cs="Arial"/>
                <w:b/>
                <w:bCs/>
                <w:sz w:val="14"/>
                <w:szCs w:val="14"/>
              </w:rPr>
              <w:t>Segment total assets</w:t>
            </w:r>
          </w:p>
        </w:tc>
        <w:tc>
          <w:tcPr>
            <w:tcW w:w="990" w:type="dxa"/>
            <w:vAlign w:val="bottom"/>
          </w:tcPr>
          <w:p w:rsidR="00F43177" w:rsidRPr="0026715E" w:rsidRDefault="00F43177" w:rsidP="007B4551">
            <w:pPr>
              <w:tabs>
                <w:tab w:val="decimal" w:pos="858"/>
              </w:tabs>
              <w:spacing w:line="240" w:lineRule="exact"/>
              <w:ind w:left="-18"/>
              <w:rPr>
                <w:rFonts w:ascii="Arial" w:hAnsi="Arial" w:cs="Arial"/>
                <w:spacing w:val="-5"/>
                <w:sz w:val="14"/>
                <w:szCs w:val="14"/>
              </w:rPr>
            </w:pPr>
          </w:p>
        </w:tc>
        <w:tc>
          <w:tcPr>
            <w:tcW w:w="1080" w:type="dxa"/>
            <w:gridSpan w:val="2"/>
            <w:vAlign w:val="bottom"/>
          </w:tcPr>
          <w:p w:rsidR="00F43177" w:rsidRPr="0026715E" w:rsidRDefault="00F43177" w:rsidP="007B4551">
            <w:pPr>
              <w:tabs>
                <w:tab w:val="decimal" w:pos="858"/>
              </w:tabs>
              <w:spacing w:line="240" w:lineRule="exact"/>
              <w:ind w:left="-18"/>
              <w:rPr>
                <w:rFonts w:ascii="Arial" w:hAnsi="Arial" w:cs="Arial"/>
                <w:spacing w:val="-5"/>
                <w:sz w:val="14"/>
                <w:szCs w:val="14"/>
                <w:cs/>
              </w:rPr>
            </w:pPr>
          </w:p>
        </w:tc>
        <w:tc>
          <w:tcPr>
            <w:tcW w:w="1050" w:type="dxa"/>
          </w:tcPr>
          <w:p w:rsidR="00F43177" w:rsidRPr="0026715E" w:rsidRDefault="00F43177" w:rsidP="007B4551">
            <w:pPr>
              <w:tabs>
                <w:tab w:val="decimal" w:pos="858"/>
              </w:tabs>
              <w:spacing w:line="240" w:lineRule="exact"/>
              <w:ind w:left="-18"/>
              <w:rPr>
                <w:rFonts w:ascii="Arial" w:hAnsi="Arial" w:cs="Arial"/>
                <w:spacing w:val="-5"/>
                <w:sz w:val="14"/>
                <w:szCs w:val="14"/>
                <w:cs/>
              </w:rPr>
            </w:pPr>
          </w:p>
        </w:tc>
        <w:tc>
          <w:tcPr>
            <w:tcW w:w="930" w:type="dxa"/>
            <w:vAlign w:val="bottom"/>
          </w:tcPr>
          <w:p w:rsidR="00F43177" w:rsidRPr="0026715E" w:rsidRDefault="00F43177" w:rsidP="007B4551">
            <w:pPr>
              <w:tabs>
                <w:tab w:val="decimal" w:pos="858"/>
              </w:tabs>
              <w:spacing w:line="240" w:lineRule="exact"/>
              <w:ind w:left="-18"/>
              <w:rPr>
                <w:rFonts w:ascii="Arial" w:hAnsi="Arial" w:cs="Arial"/>
                <w:spacing w:val="-5"/>
                <w:sz w:val="14"/>
                <w:szCs w:val="14"/>
                <w:cs/>
              </w:rPr>
            </w:pPr>
          </w:p>
        </w:tc>
        <w:tc>
          <w:tcPr>
            <w:tcW w:w="990" w:type="dxa"/>
            <w:vAlign w:val="bottom"/>
          </w:tcPr>
          <w:p w:rsidR="00F43177" w:rsidRPr="0026715E" w:rsidRDefault="00F43177" w:rsidP="007B4551">
            <w:pPr>
              <w:tabs>
                <w:tab w:val="decimal" w:pos="858"/>
              </w:tabs>
              <w:spacing w:line="240" w:lineRule="exact"/>
              <w:ind w:left="-18"/>
              <w:rPr>
                <w:rFonts w:ascii="Arial" w:hAnsi="Arial" w:cs="Arial"/>
                <w:spacing w:val="-5"/>
                <w:sz w:val="14"/>
                <w:szCs w:val="14"/>
                <w:cs/>
              </w:rPr>
            </w:pPr>
          </w:p>
        </w:tc>
        <w:tc>
          <w:tcPr>
            <w:tcW w:w="990" w:type="dxa"/>
            <w:vAlign w:val="bottom"/>
          </w:tcPr>
          <w:p w:rsidR="00F43177" w:rsidRPr="0026715E" w:rsidRDefault="00F43177" w:rsidP="007B4551">
            <w:pPr>
              <w:tabs>
                <w:tab w:val="decimal" w:pos="858"/>
              </w:tabs>
              <w:spacing w:line="240" w:lineRule="exact"/>
              <w:ind w:left="-18"/>
              <w:rPr>
                <w:rFonts w:ascii="Arial" w:hAnsi="Arial" w:cs="Arial"/>
                <w:spacing w:val="-5"/>
                <w:sz w:val="14"/>
                <w:szCs w:val="14"/>
                <w:cs/>
              </w:rPr>
            </w:pPr>
          </w:p>
        </w:tc>
        <w:tc>
          <w:tcPr>
            <w:tcW w:w="1080" w:type="dxa"/>
            <w:vAlign w:val="bottom"/>
          </w:tcPr>
          <w:p w:rsidR="00F43177" w:rsidRPr="0026715E" w:rsidRDefault="00F43177" w:rsidP="007B4551">
            <w:pPr>
              <w:tabs>
                <w:tab w:val="decimal" w:pos="852"/>
              </w:tabs>
              <w:spacing w:line="240" w:lineRule="exact"/>
              <w:ind w:left="-18"/>
              <w:rPr>
                <w:rFonts w:ascii="Arial" w:hAnsi="Arial" w:cs="Arial"/>
                <w:spacing w:val="-5"/>
                <w:sz w:val="14"/>
                <w:szCs w:val="14"/>
                <w:cs/>
              </w:rPr>
            </w:pPr>
          </w:p>
        </w:tc>
      </w:tr>
      <w:tr w:rsidR="008619E9" w:rsidRPr="008619E9" w:rsidTr="00E671B7">
        <w:tc>
          <w:tcPr>
            <w:tcW w:w="1980" w:type="dxa"/>
            <w:vAlign w:val="bottom"/>
          </w:tcPr>
          <w:p w:rsidR="008619E9" w:rsidRPr="008619E9" w:rsidRDefault="008619E9" w:rsidP="008619E9">
            <w:pPr>
              <w:spacing w:line="240" w:lineRule="exact"/>
              <w:ind w:left="162" w:hanging="162"/>
              <w:rPr>
                <w:rFonts w:ascii="Arial" w:hAnsi="Arial" w:cs="Arial"/>
                <w:sz w:val="14"/>
                <w:szCs w:val="14"/>
              </w:rPr>
            </w:pPr>
            <w:r w:rsidRPr="008619E9">
              <w:rPr>
                <w:rFonts w:ascii="Arial" w:hAnsi="Arial" w:cs="Arial"/>
                <w:sz w:val="14"/>
                <w:szCs w:val="14"/>
              </w:rPr>
              <w:t>Investments in associate and joint ventures accounted for by the equity method</w:t>
            </w:r>
          </w:p>
        </w:tc>
        <w:tc>
          <w:tcPr>
            <w:tcW w:w="990" w:type="dxa"/>
            <w:vAlign w:val="bottom"/>
          </w:tcPr>
          <w:p w:rsidR="008619E9" w:rsidRPr="008619E9" w:rsidRDefault="008619E9" w:rsidP="008619E9">
            <w:pPr>
              <w:tabs>
                <w:tab w:val="decimal" w:pos="702"/>
              </w:tabs>
              <w:spacing w:line="240" w:lineRule="exact"/>
              <w:ind w:left="-18"/>
              <w:jc w:val="right"/>
              <w:rPr>
                <w:rFonts w:ascii="Arial" w:hAnsi="Arial" w:cs="Arial"/>
                <w:spacing w:val="-5"/>
                <w:sz w:val="14"/>
                <w:szCs w:val="14"/>
                <w:cs/>
              </w:rPr>
            </w:pPr>
            <w:r w:rsidRPr="008619E9">
              <w:rPr>
                <w:rFonts w:ascii="Arial" w:hAnsi="Arial" w:cs="Arial"/>
                <w:spacing w:val="-5"/>
                <w:sz w:val="14"/>
                <w:szCs w:val="14"/>
              </w:rPr>
              <w:t>3,329</w:t>
            </w:r>
          </w:p>
        </w:tc>
        <w:tc>
          <w:tcPr>
            <w:tcW w:w="1080" w:type="dxa"/>
            <w:gridSpan w:val="2"/>
          </w:tcPr>
          <w:p w:rsidR="008619E9" w:rsidRPr="008619E9" w:rsidRDefault="008619E9" w:rsidP="008619E9">
            <w:pPr>
              <w:tabs>
                <w:tab w:val="decimal" w:pos="702"/>
              </w:tabs>
              <w:spacing w:line="240" w:lineRule="exact"/>
              <w:ind w:left="-18"/>
              <w:jc w:val="right"/>
              <w:rPr>
                <w:rFonts w:ascii="Arial" w:hAnsi="Arial" w:cs="Arial"/>
                <w:spacing w:val="-5"/>
                <w:sz w:val="14"/>
                <w:szCs w:val="14"/>
              </w:rPr>
            </w:pPr>
          </w:p>
          <w:p w:rsidR="008619E9" w:rsidRDefault="008619E9" w:rsidP="008619E9">
            <w:pPr>
              <w:tabs>
                <w:tab w:val="decimal" w:pos="702"/>
              </w:tabs>
              <w:spacing w:line="240" w:lineRule="exact"/>
              <w:ind w:left="-18"/>
              <w:jc w:val="right"/>
              <w:rPr>
                <w:rFonts w:ascii="Arial" w:hAnsi="Arial" w:cs="Arial"/>
                <w:spacing w:val="-5"/>
                <w:sz w:val="14"/>
                <w:szCs w:val="14"/>
              </w:rPr>
            </w:pPr>
          </w:p>
          <w:p w:rsidR="008619E9" w:rsidRDefault="008619E9" w:rsidP="008619E9">
            <w:pPr>
              <w:tabs>
                <w:tab w:val="decimal" w:pos="702"/>
              </w:tabs>
              <w:spacing w:line="240" w:lineRule="exact"/>
              <w:ind w:left="-18"/>
              <w:jc w:val="right"/>
              <w:rPr>
                <w:rFonts w:ascii="Arial" w:hAnsi="Arial" w:cs="Arial"/>
                <w:spacing w:val="-5"/>
                <w:sz w:val="14"/>
                <w:szCs w:val="14"/>
              </w:rPr>
            </w:pPr>
          </w:p>
          <w:p w:rsidR="008619E9" w:rsidRPr="008619E9" w:rsidRDefault="008619E9" w:rsidP="008619E9">
            <w:pPr>
              <w:tabs>
                <w:tab w:val="decimal" w:pos="702"/>
              </w:tabs>
              <w:spacing w:line="240" w:lineRule="exact"/>
              <w:ind w:left="-18"/>
              <w:jc w:val="right"/>
              <w:rPr>
                <w:rFonts w:ascii="Arial" w:hAnsi="Arial" w:cs="Arial"/>
                <w:spacing w:val="-5"/>
                <w:sz w:val="14"/>
                <w:szCs w:val="14"/>
              </w:rPr>
            </w:pPr>
            <w:r w:rsidRPr="008619E9">
              <w:rPr>
                <w:rFonts w:ascii="Arial" w:hAnsi="Arial" w:cs="Arial"/>
                <w:spacing w:val="-5"/>
                <w:sz w:val="14"/>
                <w:szCs w:val="14"/>
              </w:rPr>
              <w:t>-</w:t>
            </w:r>
          </w:p>
        </w:tc>
        <w:tc>
          <w:tcPr>
            <w:tcW w:w="1050" w:type="dxa"/>
            <w:vAlign w:val="bottom"/>
          </w:tcPr>
          <w:p w:rsidR="008619E9" w:rsidRPr="008619E9" w:rsidRDefault="008619E9" w:rsidP="008619E9">
            <w:pPr>
              <w:tabs>
                <w:tab w:val="decimal" w:pos="635"/>
              </w:tabs>
              <w:spacing w:line="240" w:lineRule="exact"/>
              <w:ind w:left="-18"/>
              <w:jc w:val="right"/>
              <w:rPr>
                <w:rFonts w:ascii="Arial" w:hAnsi="Arial" w:cs="Arial"/>
                <w:spacing w:val="-5"/>
                <w:sz w:val="14"/>
                <w:szCs w:val="14"/>
                <w:cs/>
              </w:rPr>
            </w:pPr>
            <w:r w:rsidRPr="008619E9">
              <w:rPr>
                <w:rFonts w:ascii="Arial" w:hAnsi="Arial" w:cs="Arial"/>
                <w:spacing w:val="-5"/>
                <w:sz w:val="14"/>
                <w:szCs w:val="14"/>
              </w:rPr>
              <w:t>-</w:t>
            </w:r>
          </w:p>
        </w:tc>
        <w:tc>
          <w:tcPr>
            <w:tcW w:w="930" w:type="dxa"/>
            <w:vAlign w:val="bottom"/>
          </w:tcPr>
          <w:p w:rsidR="008619E9" w:rsidRPr="008619E9" w:rsidRDefault="008619E9" w:rsidP="008619E9">
            <w:pPr>
              <w:tabs>
                <w:tab w:val="decimal" w:pos="702"/>
              </w:tabs>
              <w:spacing w:line="240" w:lineRule="exact"/>
              <w:ind w:left="-18"/>
              <w:jc w:val="right"/>
              <w:rPr>
                <w:rFonts w:ascii="Arial" w:hAnsi="Arial" w:cs="Arial"/>
                <w:spacing w:val="-5"/>
                <w:sz w:val="14"/>
                <w:szCs w:val="14"/>
                <w:cs/>
              </w:rPr>
            </w:pPr>
            <w:r w:rsidRPr="008619E9">
              <w:rPr>
                <w:rFonts w:ascii="Arial" w:hAnsi="Arial" w:cs="Arial"/>
                <w:spacing w:val="-5"/>
                <w:sz w:val="14"/>
                <w:szCs w:val="14"/>
              </w:rPr>
              <w:t>-</w:t>
            </w:r>
          </w:p>
        </w:tc>
        <w:tc>
          <w:tcPr>
            <w:tcW w:w="990" w:type="dxa"/>
            <w:vAlign w:val="bottom"/>
          </w:tcPr>
          <w:p w:rsidR="008619E9" w:rsidRPr="008619E9" w:rsidRDefault="008619E9" w:rsidP="008619E9">
            <w:pPr>
              <w:tabs>
                <w:tab w:val="decimal" w:pos="702"/>
              </w:tabs>
              <w:spacing w:line="240" w:lineRule="exact"/>
              <w:ind w:left="-18"/>
              <w:jc w:val="right"/>
              <w:rPr>
                <w:rFonts w:ascii="Arial" w:hAnsi="Arial" w:cs="Arial"/>
                <w:spacing w:val="-5"/>
                <w:sz w:val="14"/>
                <w:szCs w:val="14"/>
                <w:cs/>
              </w:rPr>
            </w:pPr>
            <w:r w:rsidRPr="008619E9">
              <w:rPr>
                <w:rFonts w:ascii="Arial" w:hAnsi="Arial" w:cs="Arial"/>
                <w:spacing w:val="-5"/>
                <w:sz w:val="14"/>
                <w:szCs w:val="14"/>
              </w:rPr>
              <w:t>3,329</w:t>
            </w:r>
          </w:p>
        </w:tc>
        <w:tc>
          <w:tcPr>
            <w:tcW w:w="990" w:type="dxa"/>
            <w:vAlign w:val="bottom"/>
          </w:tcPr>
          <w:p w:rsidR="008619E9" w:rsidRPr="008619E9" w:rsidRDefault="008619E9" w:rsidP="008619E9">
            <w:pPr>
              <w:tabs>
                <w:tab w:val="decimal" w:pos="702"/>
              </w:tabs>
              <w:spacing w:line="240" w:lineRule="exact"/>
              <w:ind w:left="-18"/>
              <w:jc w:val="right"/>
              <w:rPr>
                <w:rFonts w:ascii="Arial" w:hAnsi="Arial" w:cs="Arial"/>
                <w:spacing w:val="-5"/>
                <w:sz w:val="14"/>
                <w:szCs w:val="14"/>
                <w:cs/>
              </w:rPr>
            </w:pPr>
            <w:r w:rsidRPr="008619E9">
              <w:rPr>
                <w:rFonts w:ascii="Arial" w:hAnsi="Arial" w:cs="Arial"/>
                <w:spacing w:val="-5"/>
                <w:sz w:val="14"/>
                <w:szCs w:val="14"/>
              </w:rPr>
              <w:t>-</w:t>
            </w:r>
          </w:p>
        </w:tc>
        <w:tc>
          <w:tcPr>
            <w:tcW w:w="1080" w:type="dxa"/>
            <w:vAlign w:val="bottom"/>
          </w:tcPr>
          <w:p w:rsidR="008619E9" w:rsidRPr="008619E9" w:rsidRDefault="008619E9" w:rsidP="008619E9">
            <w:pPr>
              <w:tabs>
                <w:tab w:val="decimal" w:pos="702"/>
              </w:tabs>
              <w:spacing w:line="240" w:lineRule="exact"/>
              <w:ind w:left="-18"/>
              <w:jc w:val="right"/>
              <w:rPr>
                <w:rFonts w:ascii="Arial" w:hAnsi="Arial" w:cs="Arial"/>
                <w:spacing w:val="-5"/>
                <w:sz w:val="14"/>
                <w:szCs w:val="14"/>
                <w:cs/>
              </w:rPr>
            </w:pPr>
            <w:r w:rsidRPr="008619E9">
              <w:rPr>
                <w:rFonts w:ascii="Arial" w:hAnsi="Arial" w:cs="Arial"/>
                <w:spacing w:val="-5"/>
                <w:sz w:val="14"/>
                <w:szCs w:val="14"/>
              </w:rPr>
              <w:t>3,329</w:t>
            </w:r>
          </w:p>
        </w:tc>
      </w:tr>
      <w:tr w:rsidR="008619E9" w:rsidRPr="008619E9" w:rsidTr="00E671B7">
        <w:tc>
          <w:tcPr>
            <w:tcW w:w="1980" w:type="dxa"/>
            <w:vAlign w:val="bottom"/>
          </w:tcPr>
          <w:p w:rsidR="008619E9" w:rsidRPr="008619E9" w:rsidRDefault="008619E9" w:rsidP="008619E9">
            <w:pPr>
              <w:spacing w:line="240" w:lineRule="exact"/>
              <w:ind w:left="162" w:hanging="162"/>
              <w:rPr>
                <w:rFonts w:ascii="Arial" w:hAnsi="Arial" w:cs="Arial"/>
                <w:sz w:val="14"/>
                <w:szCs w:val="14"/>
              </w:rPr>
            </w:pPr>
            <w:r w:rsidRPr="008619E9">
              <w:rPr>
                <w:rFonts w:ascii="Arial" w:hAnsi="Arial" w:cs="Arial"/>
                <w:sz w:val="14"/>
                <w:szCs w:val="14"/>
              </w:rPr>
              <w:t xml:space="preserve">Additions to non-current assets other than financial instruments and deferred tax assets </w:t>
            </w:r>
          </w:p>
        </w:tc>
        <w:tc>
          <w:tcPr>
            <w:tcW w:w="990" w:type="dxa"/>
            <w:vAlign w:val="bottom"/>
          </w:tcPr>
          <w:p w:rsidR="008619E9" w:rsidRPr="008619E9" w:rsidRDefault="008619E9" w:rsidP="008619E9">
            <w:pPr>
              <w:tabs>
                <w:tab w:val="decimal" w:pos="702"/>
              </w:tabs>
              <w:spacing w:line="240" w:lineRule="exact"/>
              <w:ind w:left="-18"/>
              <w:jc w:val="right"/>
              <w:rPr>
                <w:rFonts w:ascii="Arial" w:hAnsi="Arial" w:cs="Arial"/>
                <w:spacing w:val="-5"/>
                <w:sz w:val="14"/>
                <w:szCs w:val="14"/>
                <w:cs/>
              </w:rPr>
            </w:pPr>
            <w:r w:rsidRPr="008619E9">
              <w:rPr>
                <w:rFonts w:ascii="Arial" w:hAnsi="Arial" w:cs="Arial"/>
                <w:spacing w:val="-5"/>
                <w:sz w:val="14"/>
                <w:szCs w:val="14"/>
              </w:rPr>
              <w:t>415</w:t>
            </w:r>
          </w:p>
        </w:tc>
        <w:tc>
          <w:tcPr>
            <w:tcW w:w="1080" w:type="dxa"/>
            <w:gridSpan w:val="2"/>
          </w:tcPr>
          <w:p w:rsidR="008619E9" w:rsidRPr="008619E9" w:rsidRDefault="008619E9" w:rsidP="008619E9">
            <w:pPr>
              <w:tabs>
                <w:tab w:val="decimal" w:pos="702"/>
              </w:tabs>
              <w:spacing w:line="240" w:lineRule="exact"/>
              <w:ind w:left="-18"/>
              <w:jc w:val="right"/>
              <w:rPr>
                <w:rFonts w:ascii="Arial" w:hAnsi="Arial" w:cs="Arial"/>
                <w:spacing w:val="-5"/>
                <w:sz w:val="14"/>
                <w:szCs w:val="14"/>
              </w:rPr>
            </w:pPr>
          </w:p>
          <w:p w:rsidR="008619E9" w:rsidRPr="008619E9" w:rsidRDefault="008619E9" w:rsidP="008619E9">
            <w:pPr>
              <w:tabs>
                <w:tab w:val="decimal" w:pos="702"/>
              </w:tabs>
              <w:spacing w:line="240" w:lineRule="exact"/>
              <w:ind w:left="-18"/>
              <w:jc w:val="right"/>
              <w:rPr>
                <w:rFonts w:ascii="Arial" w:hAnsi="Arial" w:cs="Arial"/>
                <w:spacing w:val="-5"/>
                <w:sz w:val="14"/>
                <w:szCs w:val="14"/>
              </w:rPr>
            </w:pPr>
          </w:p>
          <w:p w:rsidR="008619E9" w:rsidRDefault="008619E9" w:rsidP="008619E9">
            <w:pPr>
              <w:tabs>
                <w:tab w:val="decimal" w:pos="702"/>
              </w:tabs>
              <w:spacing w:line="240" w:lineRule="exact"/>
              <w:ind w:left="-18"/>
              <w:jc w:val="right"/>
              <w:rPr>
                <w:rFonts w:ascii="Arial" w:hAnsi="Arial" w:cs="Arial"/>
                <w:spacing w:val="-5"/>
                <w:sz w:val="14"/>
                <w:szCs w:val="14"/>
              </w:rPr>
            </w:pPr>
          </w:p>
          <w:p w:rsidR="008619E9" w:rsidRPr="008619E9" w:rsidRDefault="008619E9" w:rsidP="008619E9">
            <w:pPr>
              <w:tabs>
                <w:tab w:val="decimal" w:pos="702"/>
              </w:tabs>
              <w:spacing w:line="240" w:lineRule="exact"/>
              <w:ind w:left="-18"/>
              <w:jc w:val="right"/>
              <w:rPr>
                <w:rFonts w:ascii="Arial" w:hAnsi="Arial" w:cs="Arial"/>
                <w:spacing w:val="-5"/>
                <w:sz w:val="14"/>
                <w:szCs w:val="14"/>
              </w:rPr>
            </w:pPr>
            <w:r w:rsidRPr="008619E9">
              <w:rPr>
                <w:rFonts w:ascii="Arial" w:hAnsi="Arial" w:cs="Arial"/>
                <w:spacing w:val="-5"/>
                <w:sz w:val="14"/>
                <w:szCs w:val="14"/>
              </w:rPr>
              <w:t>-</w:t>
            </w:r>
          </w:p>
        </w:tc>
        <w:tc>
          <w:tcPr>
            <w:tcW w:w="1050" w:type="dxa"/>
            <w:vAlign w:val="bottom"/>
          </w:tcPr>
          <w:p w:rsidR="008619E9" w:rsidRPr="008619E9" w:rsidRDefault="008619E9" w:rsidP="008619E9">
            <w:pPr>
              <w:tabs>
                <w:tab w:val="decimal" w:pos="635"/>
              </w:tabs>
              <w:spacing w:line="240" w:lineRule="exact"/>
              <w:ind w:left="-18"/>
              <w:jc w:val="right"/>
              <w:rPr>
                <w:rFonts w:ascii="Arial" w:hAnsi="Arial" w:cs="Arial"/>
                <w:spacing w:val="-5"/>
                <w:sz w:val="14"/>
                <w:szCs w:val="14"/>
                <w:cs/>
              </w:rPr>
            </w:pPr>
            <w:r w:rsidRPr="008619E9">
              <w:rPr>
                <w:rFonts w:ascii="Arial" w:hAnsi="Arial" w:cs="Arial"/>
                <w:spacing w:val="-5"/>
                <w:sz w:val="14"/>
                <w:szCs w:val="14"/>
              </w:rPr>
              <w:t>57</w:t>
            </w:r>
          </w:p>
        </w:tc>
        <w:tc>
          <w:tcPr>
            <w:tcW w:w="930" w:type="dxa"/>
            <w:vAlign w:val="bottom"/>
          </w:tcPr>
          <w:p w:rsidR="008619E9" w:rsidRPr="008619E9" w:rsidRDefault="008619E9" w:rsidP="008619E9">
            <w:pPr>
              <w:tabs>
                <w:tab w:val="decimal" w:pos="702"/>
              </w:tabs>
              <w:spacing w:line="240" w:lineRule="exact"/>
              <w:ind w:left="-18"/>
              <w:jc w:val="right"/>
              <w:rPr>
                <w:rFonts w:ascii="Arial" w:hAnsi="Arial" w:cs="Arial"/>
                <w:spacing w:val="-5"/>
                <w:sz w:val="14"/>
                <w:szCs w:val="14"/>
                <w:cs/>
              </w:rPr>
            </w:pPr>
            <w:r w:rsidRPr="008619E9">
              <w:rPr>
                <w:rFonts w:ascii="Arial" w:hAnsi="Arial" w:cs="Arial"/>
                <w:spacing w:val="-5"/>
                <w:sz w:val="14"/>
                <w:szCs w:val="14"/>
              </w:rPr>
              <w:t>100</w:t>
            </w:r>
          </w:p>
        </w:tc>
        <w:tc>
          <w:tcPr>
            <w:tcW w:w="990" w:type="dxa"/>
            <w:vAlign w:val="bottom"/>
          </w:tcPr>
          <w:p w:rsidR="008619E9" w:rsidRPr="008619E9" w:rsidRDefault="008619E9" w:rsidP="008619E9">
            <w:pPr>
              <w:tabs>
                <w:tab w:val="decimal" w:pos="702"/>
              </w:tabs>
              <w:spacing w:line="240" w:lineRule="exact"/>
              <w:ind w:left="-18"/>
              <w:jc w:val="right"/>
              <w:rPr>
                <w:rFonts w:ascii="Arial" w:hAnsi="Arial" w:cs="Arial"/>
                <w:spacing w:val="-5"/>
                <w:sz w:val="14"/>
                <w:szCs w:val="14"/>
                <w:cs/>
              </w:rPr>
            </w:pPr>
            <w:r w:rsidRPr="008619E9">
              <w:rPr>
                <w:rFonts w:ascii="Arial" w:hAnsi="Arial" w:cs="Arial"/>
                <w:spacing w:val="-5"/>
                <w:sz w:val="14"/>
                <w:szCs w:val="14"/>
              </w:rPr>
              <w:t>572</w:t>
            </w:r>
          </w:p>
        </w:tc>
        <w:tc>
          <w:tcPr>
            <w:tcW w:w="990" w:type="dxa"/>
            <w:vAlign w:val="bottom"/>
          </w:tcPr>
          <w:p w:rsidR="008619E9" w:rsidRPr="008619E9" w:rsidRDefault="008619E9" w:rsidP="008619E9">
            <w:pPr>
              <w:tabs>
                <w:tab w:val="decimal" w:pos="702"/>
              </w:tabs>
              <w:spacing w:line="240" w:lineRule="exact"/>
              <w:ind w:left="-18"/>
              <w:jc w:val="right"/>
              <w:rPr>
                <w:rFonts w:ascii="Arial" w:hAnsi="Arial" w:cs="Arial"/>
                <w:spacing w:val="-5"/>
                <w:sz w:val="14"/>
                <w:szCs w:val="14"/>
                <w:cs/>
              </w:rPr>
            </w:pPr>
            <w:r w:rsidRPr="008619E9">
              <w:rPr>
                <w:rFonts w:ascii="Arial" w:hAnsi="Arial" w:cs="Arial"/>
                <w:spacing w:val="-5"/>
                <w:sz w:val="14"/>
                <w:szCs w:val="14"/>
              </w:rPr>
              <w:t>-</w:t>
            </w:r>
          </w:p>
        </w:tc>
        <w:tc>
          <w:tcPr>
            <w:tcW w:w="1080" w:type="dxa"/>
            <w:vAlign w:val="bottom"/>
          </w:tcPr>
          <w:p w:rsidR="008619E9" w:rsidRPr="008619E9" w:rsidRDefault="008619E9" w:rsidP="008619E9">
            <w:pPr>
              <w:tabs>
                <w:tab w:val="decimal" w:pos="702"/>
              </w:tabs>
              <w:spacing w:line="240" w:lineRule="exact"/>
              <w:ind w:left="-18"/>
              <w:jc w:val="right"/>
              <w:rPr>
                <w:rFonts w:ascii="Arial" w:hAnsi="Arial" w:cs="Arial"/>
                <w:spacing w:val="-5"/>
                <w:sz w:val="14"/>
                <w:szCs w:val="14"/>
                <w:cs/>
              </w:rPr>
            </w:pPr>
            <w:r w:rsidRPr="008619E9">
              <w:rPr>
                <w:rFonts w:ascii="Arial" w:hAnsi="Arial" w:cs="Arial"/>
                <w:spacing w:val="-5"/>
                <w:sz w:val="14"/>
                <w:szCs w:val="14"/>
              </w:rPr>
              <w:t>572</w:t>
            </w:r>
          </w:p>
        </w:tc>
      </w:tr>
    </w:tbl>
    <w:p w:rsidR="003C14DF" w:rsidRPr="0026715E" w:rsidRDefault="003C14DF"/>
    <w:tbl>
      <w:tblPr>
        <w:tblW w:w="9090" w:type="dxa"/>
        <w:tblInd w:w="288" w:type="dxa"/>
        <w:tblLayout w:type="fixed"/>
        <w:tblLook w:val="0000" w:firstRow="0" w:lastRow="0" w:firstColumn="0" w:lastColumn="0" w:noHBand="0" w:noVBand="0"/>
      </w:tblPr>
      <w:tblGrid>
        <w:gridCol w:w="1980"/>
        <w:gridCol w:w="990"/>
        <w:gridCol w:w="60"/>
        <w:gridCol w:w="1020"/>
        <w:gridCol w:w="1050"/>
        <w:gridCol w:w="930"/>
        <w:gridCol w:w="990"/>
        <w:gridCol w:w="990"/>
        <w:gridCol w:w="1080"/>
      </w:tblGrid>
      <w:tr w:rsidR="000E60E9" w:rsidRPr="0026715E" w:rsidTr="00605A5F">
        <w:tc>
          <w:tcPr>
            <w:tcW w:w="1980" w:type="dxa"/>
            <w:vAlign w:val="bottom"/>
          </w:tcPr>
          <w:p w:rsidR="000E60E9" w:rsidRPr="0026715E" w:rsidRDefault="000E60E9" w:rsidP="003C14DF">
            <w:pPr>
              <w:tabs>
                <w:tab w:val="left" w:pos="2880"/>
                <w:tab w:val="right" w:pos="5040"/>
                <w:tab w:val="right" w:pos="6390"/>
                <w:tab w:val="right" w:pos="8190"/>
              </w:tabs>
              <w:spacing w:line="260" w:lineRule="exact"/>
              <w:ind w:left="58" w:right="-108" w:hanging="17"/>
              <w:jc w:val="right"/>
              <w:rPr>
                <w:rFonts w:ascii="Arial" w:hAnsi="Arial" w:cs="Arial"/>
                <w:sz w:val="14"/>
                <w:szCs w:val="14"/>
              </w:rPr>
            </w:pPr>
          </w:p>
        </w:tc>
        <w:tc>
          <w:tcPr>
            <w:tcW w:w="1050" w:type="dxa"/>
            <w:gridSpan w:val="2"/>
          </w:tcPr>
          <w:p w:rsidR="000E60E9" w:rsidRPr="0026715E" w:rsidRDefault="000E60E9" w:rsidP="003C14DF">
            <w:pPr>
              <w:tabs>
                <w:tab w:val="left" w:pos="2880"/>
                <w:tab w:val="right" w:pos="5040"/>
                <w:tab w:val="right" w:pos="6390"/>
                <w:tab w:val="right" w:pos="8190"/>
              </w:tabs>
              <w:spacing w:line="260" w:lineRule="exact"/>
              <w:ind w:left="-18"/>
              <w:jc w:val="right"/>
              <w:rPr>
                <w:rFonts w:ascii="Arial" w:hAnsi="Arial" w:cs="Arial"/>
                <w:sz w:val="14"/>
                <w:szCs w:val="14"/>
              </w:rPr>
            </w:pPr>
          </w:p>
        </w:tc>
        <w:tc>
          <w:tcPr>
            <w:tcW w:w="6060" w:type="dxa"/>
            <w:gridSpan w:val="6"/>
            <w:vAlign w:val="bottom"/>
          </w:tcPr>
          <w:p w:rsidR="000E60E9" w:rsidRPr="0026715E" w:rsidRDefault="000E60E9" w:rsidP="003C14DF">
            <w:pPr>
              <w:tabs>
                <w:tab w:val="left" w:pos="2880"/>
                <w:tab w:val="right" w:pos="5040"/>
                <w:tab w:val="right" w:pos="6390"/>
                <w:tab w:val="right" w:pos="8190"/>
              </w:tabs>
              <w:spacing w:line="260" w:lineRule="exact"/>
              <w:ind w:left="-18"/>
              <w:jc w:val="right"/>
              <w:rPr>
                <w:rFonts w:ascii="Arial" w:hAnsi="Arial" w:cs="Arial"/>
                <w:sz w:val="14"/>
                <w:szCs w:val="14"/>
              </w:rPr>
            </w:pPr>
            <w:r w:rsidRPr="0026715E">
              <w:rPr>
                <w:rFonts w:ascii="Arial" w:hAnsi="Arial" w:cs="Arial"/>
                <w:sz w:val="14"/>
                <w:szCs w:val="14"/>
              </w:rPr>
              <w:t xml:space="preserve"> (Unit</w:t>
            </w:r>
            <w:r w:rsidRPr="0026715E">
              <w:rPr>
                <w:rFonts w:ascii="Arial" w:hAnsi="Arial" w:cs="Arial"/>
                <w:sz w:val="14"/>
                <w:szCs w:val="14"/>
                <w:cs/>
              </w:rPr>
              <w:t>:</w:t>
            </w:r>
            <w:r w:rsidRPr="0026715E">
              <w:rPr>
                <w:rFonts w:ascii="Arial" w:hAnsi="Arial" w:cs="Arial"/>
                <w:sz w:val="14"/>
                <w:szCs w:val="14"/>
              </w:rPr>
              <w:t xml:space="preserve"> Million Baht)</w:t>
            </w:r>
          </w:p>
        </w:tc>
      </w:tr>
      <w:tr w:rsidR="000E60E9" w:rsidRPr="0026715E" w:rsidTr="00605A5F">
        <w:tc>
          <w:tcPr>
            <w:tcW w:w="1980" w:type="dxa"/>
            <w:vAlign w:val="bottom"/>
          </w:tcPr>
          <w:p w:rsidR="000E60E9" w:rsidRPr="0026715E" w:rsidRDefault="000E60E9" w:rsidP="00605A5F">
            <w:pPr>
              <w:tabs>
                <w:tab w:val="left" w:pos="2880"/>
                <w:tab w:val="right" w:pos="5040"/>
                <w:tab w:val="right" w:pos="6390"/>
                <w:tab w:val="right" w:pos="8190"/>
              </w:tabs>
              <w:spacing w:line="260" w:lineRule="exact"/>
              <w:ind w:left="58" w:right="-43" w:hanging="17"/>
              <w:jc w:val="center"/>
              <w:rPr>
                <w:rFonts w:ascii="Arial" w:hAnsi="Arial" w:cs="Arial"/>
                <w:sz w:val="14"/>
                <w:szCs w:val="14"/>
                <w:cs/>
              </w:rPr>
            </w:pPr>
          </w:p>
        </w:tc>
        <w:tc>
          <w:tcPr>
            <w:tcW w:w="7110" w:type="dxa"/>
            <w:gridSpan w:val="8"/>
          </w:tcPr>
          <w:p w:rsidR="000E60E9" w:rsidRPr="0026715E" w:rsidRDefault="000E60E9" w:rsidP="00605A5F">
            <w:pPr>
              <w:pBdr>
                <w:bottom w:val="single" w:sz="4" w:space="1" w:color="auto"/>
              </w:pBdr>
              <w:spacing w:line="260" w:lineRule="exact"/>
              <w:ind w:left="-18"/>
              <w:jc w:val="center"/>
              <w:rPr>
                <w:rFonts w:ascii="Arial" w:hAnsi="Arial" w:cs="Arial"/>
                <w:sz w:val="14"/>
                <w:szCs w:val="14"/>
                <w:cs/>
              </w:rPr>
            </w:pPr>
            <w:r w:rsidRPr="0026715E">
              <w:rPr>
                <w:rFonts w:ascii="Arial" w:hAnsi="Arial"/>
                <w:sz w:val="14"/>
                <w:szCs w:val="14"/>
              </w:rPr>
              <w:t xml:space="preserve">As at 31 December </w:t>
            </w:r>
            <w:r w:rsidR="00E771A4">
              <w:rPr>
                <w:rFonts w:ascii="Arial" w:hAnsi="Arial"/>
                <w:sz w:val="14"/>
                <w:szCs w:val="14"/>
              </w:rPr>
              <w:t>2015</w:t>
            </w:r>
          </w:p>
        </w:tc>
      </w:tr>
      <w:tr w:rsidR="000E60E9" w:rsidRPr="0026715E" w:rsidTr="00605A5F">
        <w:tc>
          <w:tcPr>
            <w:tcW w:w="1980" w:type="dxa"/>
            <w:vAlign w:val="bottom"/>
          </w:tcPr>
          <w:p w:rsidR="000E60E9" w:rsidRPr="0026715E" w:rsidRDefault="000E60E9" w:rsidP="00605A5F">
            <w:pPr>
              <w:tabs>
                <w:tab w:val="left" w:pos="2880"/>
                <w:tab w:val="right" w:pos="5040"/>
                <w:tab w:val="right" w:pos="6390"/>
                <w:tab w:val="right" w:pos="8190"/>
              </w:tabs>
              <w:spacing w:line="260" w:lineRule="exact"/>
              <w:ind w:left="58" w:right="-43" w:hanging="17"/>
              <w:jc w:val="center"/>
              <w:rPr>
                <w:rFonts w:ascii="Angsana New" w:hAnsi="Angsana New"/>
                <w:b/>
                <w:bCs/>
                <w:spacing w:val="-5"/>
                <w:sz w:val="14"/>
                <w:szCs w:val="14"/>
                <w:cs/>
              </w:rPr>
            </w:pPr>
          </w:p>
        </w:tc>
        <w:tc>
          <w:tcPr>
            <w:tcW w:w="990" w:type="dxa"/>
            <w:vAlign w:val="bottom"/>
          </w:tcPr>
          <w:p w:rsidR="000E60E9" w:rsidRPr="0026715E" w:rsidRDefault="000E60E9" w:rsidP="00605A5F">
            <w:pPr>
              <w:pBdr>
                <w:bottom w:val="single" w:sz="4" w:space="1" w:color="auto"/>
              </w:pBdr>
              <w:spacing w:line="260" w:lineRule="exact"/>
              <w:jc w:val="center"/>
              <w:rPr>
                <w:rFonts w:ascii="Arial" w:hAnsi="Arial" w:cs="Arial"/>
                <w:sz w:val="14"/>
                <w:szCs w:val="14"/>
              </w:rPr>
            </w:pPr>
            <w:r w:rsidRPr="0026715E">
              <w:rPr>
                <w:rFonts w:ascii="Arial" w:hAnsi="Arial" w:cs="Arial"/>
                <w:sz w:val="14"/>
                <w:szCs w:val="14"/>
              </w:rPr>
              <w:t>Real estate segment</w:t>
            </w:r>
          </w:p>
        </w:tc>
        <w:tc>
          <w:tcPr>
            <w:tcW w:w="1080" w:type="dxa"/>
            <w:gridSpan w:val="2"/>
            <w:vAlign w:val="bottom"/>
          </w:tcPr>
          <w:p w:rsidR="000E60E9" w:rsidRPr="0026715E" w:rsidRDefault="000E60E9" w:rsidP="00605A5F">
            <w:pPr>
              <w:pBdr>
                <w:bottom w:val="single" w:sz="4" w:space="1" w:color="auto"/>
              </w:pBdr>
              <w:spacing w:line="260" w:lineRule="exact"/>
              <w:jc w:val="center"/>
              <w:rPr>
                <w:rFonts w:ascii="Arial" w:hAnsi="Arial" w:cs="Arial"/>
                <w:sz w:val="14"/>
                <w:szCs w:val="14"/>
              </w:rPr>
            </w:pPr>
            <w:r w:rsidRPr="0026715E">
              <w:rPr>
                <w:rFonts w:ascii="Arial" w:hAnsi="Arial" w:cs="Arial"/>
                <w:sz w:val="14"/>
                <w:szCs w:val="14"/>
              </w:rPr>
              <w:t>Real estate development segment</w:t>
            </w:r>
          </w:p>
        </w:tc>
        <w:tc>
          <w:tcPr>
            <w:tcW w:w="1050" w:type="dxa"/>
            <w:vAlign w:val="bottom"/>
          </w:tcPr>
          <w:p w:rsidR="000E60E9" w:rsidRPr="0026715E" w:rsidRDefault="000E60E9" w:rsidP="00605A5F">
            <w:pPr>
              <w:pBdr>
                <w:bottom w:val="single" w:sz="4" w:space="1" w:color="auto"/>
              </w:pBdr>
              <w:spacing w:line="260" w:lineRule="exact"/>
              <w:jc w:val="center"/>
              <w:rPr>
                <w:rFonts w:ascii="Arial" w:hAnsi="Arial" w:cs="Arial"/>
                <w:sz w:val="14"/>
                <w:szCs w:val="14"/>
              </w:rPr>
            </w:pPr>
            <w:r w:rsidRPr="0026715E">
              <w:rPr>
                <w:rFonts w:ascii="Arial" w:hAnsi="Arial" w:cs="Arial"/>
                <w:sz w:val="14"/>
                <w:szCs w:val="14"/>
              </w:rPr>
              <w:t>Construction service segment</w:t>
            </w:r>
          </w:p>
        </w:tc>
        <w:tc>
          <w:tcPr>
            <w:tcW w:w="930" w:type="dxa"/>
            <w:vAlign w:val="bottom"/>
          </w:tcPr>
          <w:p w:rsidR="000E60E9" w:rsidRPr="0026715E" w:rsidRDefault="000E60E9" w:rsidP="00605A5F">
            <w:pPr>
              <w:pBdr>
                <w:bottom w:val="single" w:sz="2" w:space="1" w:color="auto"/>
              </w:pBdr>
              <w:spacing w:line="260" w:lineRule="exact"/>
              <w:jc w:val="center"/>
              <w:rPr>
                <w:rFonts w:ascii="Arial" w:hAnsi="Arial" w:cs="Arial"/>
                <w:sz w:val="14"/>
                <w:szCs w:val="14"/>
                <w:cs/>
              </w:rPr>
            </w:pPr>
            <w:r w:rsidRPr="0026715E">
              <w:rPr>
                <w:rFonts w:ascii="Arial" w:hAnsi="Arial" w:cs="Arial"/>
                <w:sz w:val="14"/>
                <w:szCs w:val="14"/>
              </w:rPr>
              <w:t>Other segments</w:t>
            </w:r>
          </w:p>
        </w:tc>
        <w:tc>
          <w:tcPr>
            <w:tcW w:w="990" w:type="dxa"/>
            <w:vAlign w:val="bottom"/>
          </w:tcPr>
          <w:p w:rsidR="000E60E9" w:rsidRPr="0026715E" w:rsidRDefault="000E60E9" w:rsidP="00605A5F">
            <w:pPr>
              <w:pBdr>
                <w:bottom w:val="single" w:sz="2" w:space="1" w:color="auto"/>
              </w:pBdr>
              <w:spacing w:line="260" w:lineRule="exact"/>
              <w:jc w:val="center"/>
              <w:rPr>
                <w:rFonts w:ascii="Arial" w:hAnsi="Arial" w:cs="Arial"/>
                <w:sz w:val="14"/>
                <w:szCs w:val="14"/>
                <w:cs/>
              </w:rPr>
            </w:pPr>
            <w:r w:rsidRPr="0026715E">
              <w:rPr>
                <w:rFonts w:ascii="Arial" w:hAnsi="Arial" w:cs="Arial"/>
                <w:sz w:val="14"/>
                <w:szCs w:val="14"/>
              </w:rPr>
              <w:t>Total reportable segments</w:t>
            </w:r>
          </w:p>
        </w:tc>
        <w:tc>
          <w:tcPr>
            <w:tcW w:w="990" w:type="dxa"/>
            <w:vAlign w:val="bottom"/>
          </w:tcPr>
          <w:p w:rsidR="000E60E9" w:rsidRPr="0026715E" w:rsidRDefault="000E60E9" w:rsidP="00605A5F">
            <w:pPr>
              <w:pBdr>
                <w:bottom w:val="single" w:sz="2" w:space="1" w:color="auto"/>
              </w:pBdr>
              <w:spacing w:line="260" w:lineRule="exact"/>
              <w:jc w:val="center"/>
              <w:rPr>
                <w:rFonts w:ascii="Arial" w:hAnsi="Arial" w:cs="Arial"/>
                <w:sz w:val="14"/>
                <w:szCs w:val="14"/>
              </w:rPr>
            </w:pPr>
            <w:r w:rsidRPr="0026715E">
              <w:rPr>
                <w:rFonts w:ascii="Arial" w:hAnsi="Arial" w:cs="Arial"/>
                <w:sz w:val="14"/>
                <w:szCs w:val="14"/>
              </w:rPr>
              <w:t>Adjustments and eliminations</w:t>
            </w:r>
          </w:p>
        </w:tc>
        <w:tc>
          <w:tcPr>
            <w:tcW w:w="1080" w:type="dxa"/>
            <w:vAlign w:val="bottom"/>
          </w:tcPr>
          <w:p w:rsidR="000E60E9" w:rsidRPr="0026715E" w:rsidRDefault="000E60E9" w:rsidP="00605A5F">
            <w:pPr>
              <w:pBdr>
                <w:bottom w:val="single" w:sz="2" w:space="1" w:color="auto"/>
              </w:pBdr>
              <w:spacing w:line="260" w:lineRule="exact"/>
              <w:jc w:val="center"/>
              <w:rPr>
                <w:rFonts w:ascii="Arial" w:hAnsi="Arial" w:cs="Arial"/>
                <w:sz w:val="14"/>
                <w:szCs w:val="14"/>
              </w:rPr>
            </w:pPr>
            <w:r w:rsidRPr="0026715E">
              <w:rPr>
                <w:rFonts w:ascii="Arial" w:hAnsi="Arial" w:cs="Arial"/>
                <w:sz w:val="14"/>
                <w:szCs w:val="14"/>
              </w:rPr>
              <w:t>Consolidated</w:t>
            </w:r>
          </w:p>
        </w:tc>
      </w:tr>
      <w:tr w:rsidR="000E60E9" w:rsidRPr="0026715E" w:rsidTr="00605A5F">
        <w:tc>
          <w:tcPr>
            <w:tcW w:w="1980" w:type="dxa"/>
          </w:tcPr>
          <w:p w:rsidR="000E60E9" w:rsidRPr="0026715E" w:rsidRDefault="000E60E9" w:rsidP="00605A5F">
            <w:pPr>
              <w:spacing w:line="260" w:lineRule="exact"/>
              <w:ind w:left="162" w:hanging="162"/>
              <w:rPr>
                <w:rFonts w:ascii="Arial" w:hAnsi="Arial" w:cs="Arial"/>
                <w:b/>
                <w:bCs/>
                <w:sz w:val="14"/>
                <w:szCs w:val="14"/>
              </w:rPr>
            </w:pPr>
            <w:r w:rsidRPr="0026715E">
              <w:rPr>
                <w:rFonts w:ascii="Arial" w:hAnsi="Arial" w:cs="Arial"/>
                <w:b/>
                <w:bCs/>
                <w:sz w:val="14"/>
                <w:szCs w:val="14"/>
              </w:rPr>
              <w:t>Segment total assets</w:t>
            </w:r>
          </w:p>
        </w:tc>
        <w:tc>
          <w:tcPr>
            <w:tcW w:w="990" w:type="dxa"/>
            <w:vAlign w:val="bottom"/>
          </w:tcPr>
          <w:p w:rsidR="000E60E9" w:rsidRPr="0026715E" w:rsidRDefault="000E60E9" w:rsidP="00605A5F">
            <w:pPr>
              <w:tabs>
                <w:tab w:val="decimal" w:pos="858"/>
              </w:tabs>
              <w:spacing w:line="260" w:lineRule="exact"/>
              <w:ind w:left="-18"/>
              <w:rPr>
                <w:rFonts w:ascii="Arial" w:hAnsi="Arial" w:cs="Arial"/>
                <w:spacing w:val="-5"/>
                <w:sz w:val="14"/>
                <w:szCs w:val="14"/>
              </w:rPr>
            </w:pPr>
          </w:p>
        </w:tc>
        <w:tc>
          <w:tcPr>
            <w:tcW w:w="1080" w:type="dxa"/>
            <w:gridSpan w:val="2"/>
            <w:vAlign w:val="bottom"/>
          </w:tcPr>
          <w:p w:rsidR="000E60E9" w:rsidRPr="0026715E" w:rsidRDefault="000E60E9" w:rsidP="00605A5F">
            <w:pPr>
              <w:tabs>
                <w:tab w:val="decimal" w:pos="858"/>
              </w:tabs>
              <w:spacing w:line="260" w:lineRule="exact"/>
              <w:ind w:left="-18"/>
              <w:rPr>
                <w:rFonts w:ascii="Arial" w:hAnsi="Arial" w:cs="Arial"/>
                <w:spacing w:val="-5"/>
                <w:sz w:val="14"/>
                <w:szCs w:val="14"/>
                <w:cs/>
              </w:rPr>
            </w:pPr>
          </w:p>
        </w:tc>
        <w:tc>
          <w:tcPr>
            <w:tcW w:w="1050" w:type="dxa"/>
          </w:tcPr>
          <w:p w:rsidR="000E60E9" w:rsidRPr="0026715E" w:rsidRDefault="000E60E9" w:rsidP="00605A5F">
            <w:pPr>
              <w:tabs>
                <w:tab w:val="decimal" w:pos="858"/>
              </w:tabs>
              <w:spacing w:line="260" w:lineRule="exact"/>
              <w:ind w:left="-18"/>
              <w:rPr>
                <w:rFonts w:ascii="Arial" w:hAnsi="Arial" w:cs="Arial"/>
                <w:spacing w:val="-5"/>
                <w:sz w:val="14"/>
                <w:szCs w:val="14"/>
                <w:cs/>
              </w:rPr>
            </w:pPr>
          </w:p>
        </w:tc>
        <w:tc>
          <w:tcPr>
            <w:tcW w:w="930" w:type="dxa"/>
            <w:vAlign w:val="bottom"/>
          </w:tcPr>
          <w:p w:rsidR="000E60E9" w:rsidRPr="0026715E" w:rsidRDefault="000E60E9" w:rsidP="00605A5F">
            <w:pPr>
              <w:tabs>
                <w:tab w:val="decimal" w:pos="858"/>
              </w:tabs>
              <w:spacing w:line="260" w:lineRule="exact"/>
              <w:ind w:left="-18"/>
              <w:rPr>
                <w:rFonts w:ascii="Arial" w:hAnsi="Arial" w:cs="Arial"/>
                <w:spacing w:val="-5"/>
                <w:sz w:val="14"/>
                <w:szCs w:val="14"/>
                <w:cs/>
              </w:rPr>
            </w:pPr>
          </w:p>
        </w:tc>
        <w:tc>
          <w:tcPr>
            <w:tcW w:w="990" w:type="dxa"/>
            <w:vAlign w:val="bottom"/>
          </w:tcPr>
          <w:p w:rsidR="000E60E9" w:rsidRPr="0026715E" w:rsidRDefault="000E60E9" w:rsidP="00605A5F">
            <w:pPr>
              <w:tabs>
                <w:tab w:val="decimal" w:pos="858"/>
              </w:tabs>
              <w:spacing w:line="260" w:lineRule="exact"/>
              <w:ind w:left="-18"/>
              <w:rPr>
                <w:rFonts w:ascii="Arial" w:hAnsi="Arial" w:cs="Arial"/>
                <w:spacing w:val="-5"/>
                <w:sz w:val="14"/>
                <w:szCs w:val="14"/>
                <w:cs/>
              </w:rPr>
            </w:pPr>
          </w:p>
        </w:tc>
        <w:tc>
          <w:tcPr>
            <w:tcW w:w="990" w:type="dxa"/>
            <w:vAlign w:val="bottom"/>
          </w:tcPr>
          <w:p w:rsidR="000E60E9" w:rsidRPr="0026715E" w:rsidRDefault="000E60E9" w:rsidP="00605A5F">
            <w:pPr>
              <w:tabs>
                <w:tab w:val="decimal" w:pos="858"/>
              </w:tabs>
              <w:spacing w:line="260" w:lineRule="exact"/>
              <w:ind w:left="-18"/>
              <w:rPr>
                <w:rFonts w:ascii="Arial" w:hAnsi="Arial" w:cs="Arial"/>
                <w:spacing w:val="-5"/>
                <w:sz w:val="14"/>
                <w:szCs w:val="14"/>
                <w:cs/>
              </w:rPr>
            </w:pPr>
          </w:p>
        </w:tc>
        <w:tc>
          <w:tcPr>
            <w:tcW w:w="1080" w:type="dxa"/>
            <w:vAlign w:val="bottom"/>
          </w:tcPr>
          <w:p w:rsidR="000E60E9" w:rsidRPr="0026715E" w:rsidRDefault="000E60E9" w:rsidP="00605A5F">
            <w:pPr>
              <w:tabs>
                <w:tab w:val="decimal" w:pos="852"/>
              </w:tabs>
              <w:spacing w:line="260" w:lineRule="exact"/>
              <w:ind w:left="-18"/>
              <w:rPr>
                <w:rFonts w:ascii="Arial" w:hAnsi="Arial" w:cs="Arial"/>
                <w:spacing w:val="-5"/>
                <w:sz w:val="14"/>
                <w:szCs w:val="14"/>
                <w:cs/>
              </w:rPr>
            </w:pPr>
          </w:p>
        </w:tc>
      </w:tr>
      <w:tr w:rsidR="00037B58" w:rsidRPr="0026715E" w:rsidTr="00605A5F">
        <w:tc>
          <w:tcPr>
            <w:tcW w:w="1980" w:type="dxa"/>
            <w:vAlign w:val="bottom"/>
          </w:tcPr>
          <w:p w:rsidR="00037B58" w:rsidRPr="0026715E" w:rsidRDefault="00037B58" w:rsidP="00037B58">
            <w:pPr>
              <w:spacing w:line="260" w:lineRule="exact"/>
              <w:ind w:left="162" w:hanging="162"/>
              <w:rPr>
                <w:rFonts w:ascii="Arial" w:hAnsi="Arial" w:cs="Arial"/>
                <w:sz w:val="14"/>
                <w:szCs w:val="14"/>
              </w:rPr>
            </w:pPr>
            <w:r w:rsidRPr="0026715E">
              <w:rPr>
                <w:rFonts w:ascii="Arial" w:hAnsi="Arial" w:cs="Arial"/>
                <w:sz w:val="14"/>
                <w:szCs w:val="14"/>
              </w:rPr>
              <w:t>Investments in associate and joint venture</w:t>
            </w:r>
            <w:r>
              <w:rPr>
                <w:rFonts w:ascii="Arial" w:hAnsi="Arial" w:cs="Arial"/>
                <w:sz w:val="14"/>
                <w:szCs w:val="14"/>
              </w:rPr>
              <w:t>s</w:t>
            </w:r>
            <w:r w:rsidRPr="0026715E">
              <w:rPr>
                <w:rFonts w:ascii="Arial" w:hAnsi="Arial" w:cs="Arial"/>
                <w:sz w:val="14"/>
                <w:szCs w:val="14"/>
              </w:rPr>
              <w:t xml:space="preserve"> accounted for by the equity method</w:t>
            </w:r>
          </w:p>
        </w:tc>
        <w:tc>
          <w:tcPr>
            <w:tcW w:w="990" w:type="dxa"/>
            <w:vAlign w:val="bottom"/>
          </w:tcPr>
          <w:p w:rsidR="00037B58" w:rsidRPr="0026715E" w:rsidRDefault="00037B58" w:rsidP="00037B58">
            <w:pPr>
              <w:tabs>
                <w:tab w:val="decimal" w:pos="702"/>
              </w:tabs>
              <w:spacing w:line="240" w:lineRule="exact"/>
              <w:ind w:left="-14"/>
              <w:rPr>
                <w:rFonts w:ascii="Arial" w:hAnsi="Arial" w:cs="Arial"/>
                <w:sz w:val="14"/>
                <w:szCs w:val="14"/>
                <w:cs/>
              </w:rPr>
            </w:pPr>
            <w:r w:rsidRPr="0026715E">
              <w:rPr>
                <w:rFonts w:ascii="Arial" w:hAnsi="Arial" w:cs="Arial"/>
                <w:sz w:val="14"/>
                <w:szCs w:val="14"/>
              </w:rPr>
              <w:t>2,026</w:t>
            </w:r>
          </w:p>
        </w:tc>
        <w:tc>
          <w:tcPr>
            <w:tcW w:w="1080" w:type="dxa"/>
            <w:gridSpan w:val="2"/>
            <w:vAlign w:val="bottom"/>
          </w:tcPr>
          <w:p w:rsidR="00037B58" w:rsidRPr="0026715E" w:rsidRDefault="00037B58" w:rsidP="00037B58">
            <w:pPr>
              <w:tabs>
                <w:tab w:val="decimal" w:pos="702"/>
              </w:tabs>
              <w:spacing w:line="240" w:lineRule="exact"/>
              <w:ind w:left="-14"/>
              <w:rPr>
                <w:rFonts w:ascii="Arial" w:hAnsi="Arial" w:cs="Arial"/>
                <w:sz w:val="14"/>
                <w:szCs w:val="14"/>
              </w:rPr>
            </w:pPr>
          </w:p>
          <w:p w:rsidR="00037B58" w:rsidRPr="0026715E" w:rsidRDefault="00037B58" w:rsidP="00037B58">
            <w:pPr>
              <w:tabs>
                <w:tab w:val="decimal" w:pos="702"/>
              </w:tabs>
              <w:spacing w:line="240" w:lineRule="exact"/>
              <w:ind w:left="-14"/>
              <w:rPr>
                <w:rFonts w:ascii="Arial" w:hAnsi="Arial" w:cs="Arial"/>
                <w:sz w:val="14"/>
                <w:szCs w:val="14"/>
              </w:rPr>
            </w:pPr>
            <w:r w:rsidRPr="0026715E">
              <w:rPr>
                <w:rFonts w:ascii="Arial" w:hAnsi="Arial" w:cs="Arial"/>
                <w:sz w:val="14"/>
                <w:szCs w:val="14"/>
              </w:rPr>
              <w:t>-</w:t>
            </w:r>
          </w:p>
        </w:tc>
        <w:tc>
          <w:tcPr>
            <w:tcW w:w="1050" w:type="dxa"/>
            <w:vAlign w:val="bottom"/>
          </w:tcPr>
          <w:p w:rsidR="00037B58" w:rsidRPr="0026715E" w:rsidRDefault="00037B58" w:rsidP="00037B58">
            <w:pPr>
              <w:tabs>
                <w:tab w:val="decimal" w:pos="702"/>
              </w:tabs>
              <w:spacing w:line="240" w:lineRule="exact"/>
              <w:ind w:left="-14"/>
              <w:rPr>
                <w:rFonts w:ascii="Arial" w:hAnsi="Arial" w:cs="Arial"/>
                <w:sz w:val="14"/>
                <w:szCs w:val="14"/>
                <w:cs/>
              </w:rPr>
            </w:pPr>
            <w:r w:rsidRPr="0026715E">
              <w:rPr>
                <w:rFonts w:ascii="Arial" w:hAnsi="Arial" w:cs="Arial"/>
                <w:sz w:val="14"/>
                <w:szCs w:val="14"/>
              </w:rPr>
              <w:t>-</w:t>
            </w:r>
          </w:p>
        </w:tc>
        <w:tc>
          <w:tcPr>
            <w:tcW w:w="930" w:type="dxa"/>
            <w:vAlign w:val="bottom"/>
          </w:tcPr>
          <w:p w:rsidR="00037B58" w:rsidRPr="0026715E" w:rsidRDefault="00037B58" w:rsidP="00037B58">
            <w:pPr>
              <w:tabs>
                <w:tab w:val="decimal" w:pos="702"/>
              </w:tabs>
              <w:spacing w:line="240" w:lineRule="exact"/>
              <w:ind w:left="-14"/>
              <w:rPr>
                <w:rFonts w:ascii="Arial" w:hAnsi="Arial" w:cs="Arial"/>
                <w:sz w:val="14"/>
                <w:szCs w:val="14"/>
                <w:cs/>
              </w:rPr>
            </w:pPr>
            <w:r w:rsidRPr="0026715E">
              <w:rPr>
                <w:rFonts w:ascii="Arial" w:hAnsi="Arial" w:cs="Arial"/>
                <w:sz w:val="14"/>
                <w:szCs w:val="14"/>
              </w:rPr>
              <w:t>-</w:t>
            </w:r>
          </w:p>
        </w:tc>
        <w:tc>
          <w:tcPr>
            <w:tcW w:w="990" w:type="dxa"/>
            <w:vAlign w:val="bottom"/>
          </w:tcPr>
          <w:p w:rsidR="00037B58" w:rsidRPr="0026715E" w:rsidRDefault="00037B58" w:rsidP="00037B58">
            <w:pPr>
              <w:tabs>
                <w:tab w:val="decimal" w:pos="702"/>
              </w:tabs>
              <w:spacing w:line="240" w:lineRule="exact"/>
              <w:ind w:left="-14"/>
              <w:rPr>
                <w:rFonts w:ascii="Arial" w:hAnsi="Arial" w:cs="Arial"/>
                <w:sz w:val="14"/>
                <w:szCs w:val="14"/>
                <w:cs/>
              </w:rPr>
            </w:pPr>
            <w:r w:rsidRPr="0026715E">
              <w:rPr>
                <w:rFonts w:ascii="Arial" w:hAnsi="Arial" w:cs="Arial"/>
                <w:sz w:val="14"/>
                <w:szCs w:val="14"/>
              </w:rPr>
              <w:t>2,026</w:t>
            </w:r>
          </w:p>
        </w:tc>
        <w:tc>
          <w:tcPr>
            <w:tcW w:w="990" w:type="dxa"/>
            <w:vAlign w:val="bottom"/>
          </w:tcPr>
          <w:p w:rsidR="00037B58" w:rsidRPr="0026715E" w:rsidRDefault="00037B58" w:rsidP="00037B58">
            <w:pPr>
              <w:tabs>
                <w:tab w:val="decimal" w:pos="702"/>
              </w:tabs>
              <w:spacing w:line="240" w:lineRule="exact"/>
              <w:ind w:left="-14"/>
              <w:rPr>
                <w:rFonts w:ascii="Arial" w:hAnsi="Arial" w:cs="Arial"/>
                <w:sz w:val="14"/>
                <w:szCs w:val="14"/>
                <w:cs/>
              </w:rPr>
            </w:pPr>
            <w:r w:rsidRPr="0026715E">
              <w:rPr>
                <w:rFonts w:ascii="Arial" w:hAnsi="Arial" w:cs="Arial"/>
                <w:sz w:val="14"/>
                <w:szCs w:val="14"/>
              </w:rPr>
              <w:t>-</w:t>
            </w:r>
          </w:p>
        </w:tc>
        <w:tc>
          <w:tcPr>
            <w:tcW w:w="1080" w:type="dxa"/>
            <w:vAlign w:val="bottom"/>
          </w:tcPr>
          <w:p w:rsidR="00037B58" w:rsidRPr="0026715E" w:rsidRDefault="00037B58" w:rsidP="00037B58">
            <w:pPr>
              <w:tabs>
                <w:tab w:val="decimal" w:pos="702"/>
              </w:tabs>
              <w:spacing w:line="240" w:lineRule="exact"/>
              <w:ind w:left="-14"/>
              <w:rPr>
                <w:rFonts w:ascii="Arial" w:hAnsi="Arial" w:cs="Arial"/>
                <w:sz w:val="14"/>
                <w:szCs w:val="14"/>
                <w:cs/>
              </w:rPr>
            </w:pPr>
            <w:r w:rsidRPr="0026715E">
              <w:rPr>
                <w:rFonts w:ascii="Arial" w:hAnsi="Arial" w:cs="Arial"/>
                <w:sz w:val="14"/>
                <w:szCs w:val="14"/>
              </w:rPr>
              <w:t>2,026</w:t>
            </w:r>
          </w:p>
        </w:tc>
      </w:tr>
      <w:tr w:rsidR="00037B58" w:rsidRPr="0026715E" w:rsidTr="00605A5F">
        <w:tc>
          <w:tcPr>
            <w:tcW w:w="1980" w:type="dxa"/>
            <w:vAlign w:val="bottom"/>
          </w:tcPr>
          <w:p w:rsidR="00037B58" w:rsidRPr="0026715E" w:rsidRDefault="00037B58" w:rsidP="00037B58">
            <w:pPr>
              <w:spacing w:line="260" w:lineRule="exact"/>
              <w:ind w:left="162" w:hanging="162"/>
              <w:rPr>
                <w:rFonts w:ascii="Arial" w:hAnsi="Arial" w:cs="Arial"/>
                <w:sz w:val="14"/>
                <w:szCs w:val="14"/>
              </w:rPr>
            </w:pPr>
            <w:r w:rsidRPr="0026715E">
              <w:rPr>
                <w:rFonts w:ascii="Arial" w:hAnsi="Arial" w:cs="Arial"/>
                <w:sz w:val="14"/>
                <w:szCs w:val="14"/>
              </w:rPr>
              <w:t xml:space="preserve">Additions to non-current assets other than financial instruments and deferred tax assets </w:t>
            </w:r>
          </w:p>
        </w:tc>
        <w:tc>
          <w:tcPr>
            <w:tcW w:w="990" w:type="dxa"/>
            <w:vAlign w:val="bottom"/>
          </w:tcPr>
          <w:p w:rsidR="00037B58" w:rsidRPr="0026715E" w:rsidRDefault="00037B58" w:rsidP="00037B58">
            <w:pPr>
              <w:tabs>
                <w:tab w:val="decimal" w:pos="702"/>
              </w:tabs>
              <w:spacing w:line="240" w:lineRule="exact"/>
              <w:ind w:left="-14"/>
              <w:rPr>
                <w:rFonts w:ascii="Arial" w:hAnsi="Arial" w:cs="Arial"/>
                <w:sz w:val="14"/>
                <w:szCs w:val="14"/>
                <w:cs/>
              </w:rPr>
            </w:pPr>
            <w:r w:rsidRPr="0026715E">
              <w:rPr>
                <w:rFonts w:ascii="Arial" w:hAnsi="Arial" w:cs="Arial"/>
                <w:sz w:val="14"/>
                <w:szCs w:val="14"/>
              </w:rPr>
              <w:t>111</w:t>
            </w:r>
          </w:p>
        </w:tc>
        <w:tc>
          <w:tcPr>
            <w:tcW w:w="1080" w:type="dxa"/>
            <w:gridSpan w:val="2"/>
            <w:vAlign w:val="bottom"/>
          </w:tcPr>
          <w:p w:rsidR="00037B58" w:rsidRPr="0026715E" w:rsidRDefault="00037B58" w:rsidP="00037B58">
            <w:pPr>
              <w:tabs>
                <w:tab w:val="decimal" w:pos="702"/>
              </w:tabs>
              <w:spacing w:line="240" w:lineRule="exact"/>
              <w:ind w:left="-14"/>
              <w:rPr>
                <w:rFonts w:ascii="Arial" w:hAnsi="Arial" w:cs="Arial"/>
                <w:sz w:val="14"/>
                <w:szCs w:val="14"/>
                <w:cs/>
              </w:rPr>
            </w:pPr>
            <w:r w:rsidRPr="0026715E">
              <w:rPr>
                <w:rFonts w:ascii="Arial" w:hAnsi="Arial" w:cs="Arial"/>
                <w:sz w:val="14"/>
                <w:szCs w:val="14"/>
              </w:rPr>
              <w:t>-</w:t>
            </w:r>
          </w:p>
        </w:tc>
        <w:tc>
          <w:tcPr>
            <w:tcW w:w="1050" w:type="dxa"/>
            <w:vAlign w:val="bottom"/>
          </w:tcPr>
          <w:p w:rsidR="00037B58" w:rsidRPr="0026715E" w:rsidRDefault="00037B58" w:rsidP="00037B58">
            <w:pPr>
              <w:tabs>
                <w:tab w:val="decimal" w:pos="702"/>
              </w:tabs>
              <w:spacing w:line="240" w:lineRule="exact"/>
              <w:ind w:left="-14"/>
              <w:rPr>
                <w:rFonts w:ascii="Arial" w:hAnsi="Arial" w:cs="Arial"/>
                <w:sz w:val="14"/>
                <w:szCs w:val="14"/>
                <w:cs/>
              </w:rPr>
            </w:pPr>
            <w:r w:rsidRPr="0026715E">
              <w:rPr>
                <w:rFonts w:ascii="Arial" w:hAnsi="Arial" w:cs="Arial"/>
                <w:sz w:val="14"/>
                <w:szCs w:val="14"/>
              </w:rPr>
              <w:t>34</w:t>
            </w:r>
          </w:p>
        </w:tc>
        <w:tc>
          <w:tcPr>
            <w:tcW w:w="930" w:type="dxa"/>
            <w:vAlign w:val="bottom"/>
          </w:tcPr>
          <w:p w:rsidR="00037B58" w:rsidRPr="0026715E" w:rsidRDefault="00037B58" w:rsidP="00037B58">
            <w:pPr>
              <w:tabs>
                <w:tab w:val="decimal" w:pos="702"/>
              </w:tabs>
              <w:spacing w:line="240" w:lineRule="exact"/>
              <w:ind w:left="-14"/>
              <w:rPr>
                <w:rFonts w:ascii="Arial" w:hAnsi="Arial" w:cs="Arial"/>
                <w:sz w:val="14"/>
                <w:szCs w:val="14"/>
                <w:cs/>
              </w:rPr>
            </w:pPr>
            <w:r w:rsidRPr="0026715E">
              <w:rPr>
                <w:rFonts w:ascii="Arial" w:hAnsi="Arial" w:cs="Arial"/>
                <w:sz w:val="14"/>
                <w:szCs w:val="14"/>
              </w:rPr>
              <w:t>107</w:t>
            </w:r>
          </w:p>
        </w:tc>
        <w:tc>
          <w:tcPr>
            <w:tcW w:w="990" w:type="dxa"/>
            <w:vAlign w:val="bottom"/>
          </w:tcPr>
          <w:p w:rsidR="00037B58" w:rsidRPr="0026715E" w:rsidRDefault="00037B58" w:rsidP="00037B58">
            <w:pPr>
              <w:tabs>
                <w:tab w:val="decimal" w:pos="702"/>
              </w:tabs>
              <w:spacing w:line="240" w:lineRule="exact"/>
              <w:ind w:left="-14"/>
              <w:rPr>
                <w:rFonts w:ascii="Arial" w:hAnsi="Arial" w:cs="Arial"/>
                <w:sz w:val="14"/>
                <w:szCs w:val="14"/>
                <w:cs/>
              </w:rPr>
            </w:pPr>
            <w:r w:rsidRPr="0026715E">
              <w:rPr>
                <w:rFonts w:ascii="Arial" w:hAnsi="Arial" w:cs="Arial"/>
                <w:sz w:val="14"/>
                <w:szCs w:val="14"/>
              </w:rPr>
              <w:t>252</w:t>
            </w:r>
          </w:p>
        </w:tc>
        <w:tc>
          <w:tcPr>
            <w:tcW w:w="990" w:type="dxa"/>
            <w:vAlign w:val="bottom"/>
          </w:tcPr>
          <w:p w:rsidR="00037B58" w:rsidRPr="0026715E" w:rsidRDefault="00037B58" w:rsidP="00037B58">
            <w:pPr>
              <w:tabs>
                <w:tab w:val="decimal" w:pos="702"/>
              </w:tabs>
              <w:spacing w:line="240" w:lineRule="exact"/>
              <w:ind w:left="-14"/>
              <w:rPr>
                <w:rFonts w:ascii="Arial" w:hAnsi="Arial" w:cs="Arial"/>
                <w:sz w:val="14"/>
                <w:szCs w:val="14"/>
                <w:cs/>
              </w:rPr>
            </w:pPr>
            <w:r w:rsidRPr="0026715E">
              <w:rPr>
                <w:rFonts w:ascii="Arial" w:hAnsi="Arial" w:cs="Arial"/>
                <w:sz w:val="14"/>
                <w:szCs w:val="14"/>
              </w:rPr>
              <w:t>-</w:t>
            </w:r>
          </w:p>
        </w:tc>
        <w:tc>
          <w:tcPr>
            <w:tcW w:w="1080" w:type="dxa"/>
            <w:vAlign w:val="bottom"/>
          </w:tcPr>
          <w:p w:rsidR="00037B58" w:rsidRPr="0026715E" w:rsidRDefault="00037B58" w:rsidP="00037B58">
            <w:pPr>
              <w:tabs>
                <w:tab w:val="decimal" w:pos="702"/>
              </w:tabs>
              <w:spacing w:line="240" w:lineRule="exact"/>
              <w:ind w:left="-14"/>
              <w:rPr>
                <w:rFonts w:ascii="Arial" w:hAnsi="Arial" w:cs="Arial"/>
                <w:sz w:val="14"/>
                <w:szCs w:val="14"/>
                <w:cs/>
              </w:rPr>
            </w:pPr>
            <w:r w:rsidRPr="0026715E">
              <w:rPr>
                <w:rFonts w:ascii="Arial" w:hAnsi="Arial" w:cs="Arial"/>
                <w:sz w:val="14"/>
                <w:szCs w:val="14"/>
              </w:rPr>
              <w:t>252</w:t>
            </w:r>
          </w:p>
        </w:tc>
      </w:tr>
    </w:tbl>
    <w:p w:rsidR="009C7A15" w:rsidRPr="0026715E" w:rsidRDefault="009C7A15" w:rsidP="0073231A">
      <w:pPr>
        <w:tabs>
          <w:tab w:val="left" w:pos="2160"/>
        </w:tabs>
        <w:spacing w:before="240" w:after="120" w:line="380" w:lineRule="exact"/>
        <w:ind w:left="547" w:hanging="547"/>
        <w:jc w:val="thaiDistribute"/>
        <w:rPr>
          <w:rFonts w:ascii="Arial" w:eastAsia="Arial Unicode MS" w:hAnsi="Arial" w:cs="Arial Unicode MS"/>
          <w:b/>
          <w:bCs/>
          <w:sz w:val="22"/>
          <w:szCs w:val="22"/>
        </w:rPr>
      </w:pPr>
      <w:r w:rsidRPr="0026715E">
        <w:rPr>
          <w:rFonts w:ascii="Arial" w:eastAsia="Arial Unicode MS" w:hAnsi="Arial" w:cs="Arial Unicode MS"/>
          <w:b/>
          <w:bCs/>
          <w:sz w:val="22"/>
          <w:szCs w:val="22"/>
        </w:rPr>
        <w:tab/>
        <w:t xml:space="preserve">Geographic information </w:t>
      </w:r>
    </w:p>
    <w:p w:rsidR="009C7A15" w:rsidRPr="0026715E" w:rsidRDefault="00035FA8" w:rsidP="0071358C">
      <w:pPr>
        <w:spacing w:before="120" w:after="120" w:line="380" w:lineRule="exact"/>
        <w:ind w:left="544"/>
        <w:jc w:val="both"/>
        <w:rPr>
          <w:rFonts w:ascii="Arial" w:eastAsia="Arial Unicode MS" w:hAnsi="Arial" w:cs="Arial"/>
          <w:sz w:val="22"/>
          <w:szCs w:val="22"/>
        </w:rPr>
      </w:pPr>
      <w:r>
        <w:rPr>
          <w:rFonts w:ascii="Arial" w:eastAsia="Arial Unicode MS" w:hAnsi="Arial" w:cs="Arial"/>
          <w:sz w:val="22"/>
          <w:szCs w:val="22"/>
        </w:rPr>
        <w:t xml:space="preserve">The Company, </w:t>
      </w:r>
      <w:r w:rsidR="009C7A15" w:rsidRPr="0026715E">
        <w:rPr>
          <w:rFonts w:ascii="Arial" w:eastAsia="Arial Unicode MS" w:hAnsi="Arial" w:cs="Arial"/>
          <w:sz w:val="22"/>
          <w:szCs w:val="22"/>
        </w:rPr>
        <w:t>its subsidiaries</w:t>
      </w:r>
      <w:r>
        <w:rPr>
          <w:rFonts w:ascii="Arial" w:eastAsia="Arial Unicode MS" w:hAnsi="Arial" w:cs="Arial"/>
          <w:sz w:val="22"/>
          <w:szCs w:val="22"/>
        </w:rPr>
        <w:t xml:space="preserve"> and joint ventures</w:t>
      </w:r>
      <w:r w:rsidR="009C7A15" w:rsidRPr="0026715E">
        <w:rPr>
          <w:rFonts w:ascii="Arial" w:eastAsia="Arial Unicode MS" w:hAnsi="Arial" w:cs="Arial"/>
          <w:sz w:val="22"/>
          <w:szCs w:val="22"/>
        </w:rPr>
        <w:t xml:space="preserve"> are operated in Thailand only.</w:t>
      </w:r>
      <w:r w:rsidR="009C7A15" w:rsidRPr="0026715E">
        <w:rPr>
          <w:rFonts w:ascii="Arial" w:eastAsia="Arial Unicode MS" w:hAnsi="Arial" w:cs="Arial" w:hint="cs"/>
          <w:sz w:val="22"/>
          <w:szCs w:val="22"/>
          <w:cs/>
        </w:rPr>
        <w:t xml:space="preserve"> </w:t>
      </w:r>
      <w:r w:rsidR="009C7A15" w:rsidRPr="0026715E">
        <w:rPr>
          <w:rFonts w:ascii="Arial" w:eastAsia="Arial Unicode MS" w:hAnsi="Arial" w:cs="Arial"/>
          <w:sz w:val="22"/>
          <w:szCs w:val="22"/>
        </w:rPr>
        <w:t>As a result, all of the revenues and assets as reflected in these financial statements pertain to the aforementioned geographical reportable</w:t>
      </w:r>
      <w:r w:rsidR="0071358C" w:rsidRPr="0026715E">
        <w:rPr>
          <w:rFonts w:ascii="Arial" w:eastAsia="Arial Unicode MS" w:hAnsi="Arial" w:cs="Arial"/>
          <w:sz w:val="22"/>
          <w:szCs w:val="22"/>
        </w:rPr>
        <w:t xml:space="preserve"> segment</w:t>
      </w:r>
      <w:r w:rsidR="009C7A15" w:rsidRPr="0026715E">
        <w:rPr>
          <w:rFonts w:ascii="Arial" w:eastAsia="Arial Unicode MS" w:hAnsi="Arial" w:cs="Arial"/>
          <w:sz w:val="22"/>
          <w:szCs w:val="22"/>
        </w:rPr>
        <w:t>.</w:t>
      </w:r>
    </w:p>
    <w:p w:rsidR="009C7A15" w:rsidRPr="0026715E" w:rsidRDefault="009C7A15" w:rsidP="009C7A15">
      <w:pPr>
        <w:tabs>
          <w:tab w:val="left" w:pos="2160"/>
        </w:tabs>
        <w:spacing w:before="120" w:after="120" w:line="380" w:lineRule="exact"/>
        <w:ind w:left="544" w:hanging="544"/>
        <w:jc w:val="thaiDistribute"/>
        <w:rPr>
          <w:rFonts w:ascii="Arial" w:eastAsia="Arial Unicode MS" w:hAnsi="Arial" w:cs="Arial Unicode MS"/>
          <w:b/>
          <w:bCs/>
          <w:sz w:val="22"/>
          <w:szCs w:val="22"/>
        </w:rPr>
      </w:pPr>
      <w:r w:rsidRPr="0026715E">
        <w:rPr>
          <w:rFonts w:ascii="Arial" w:eastAsia="Arial Unicode MS" w:hAnsi="Arial" w:cs="Arial Unicode MS"/>
          <w:b/>
          <w:bCs/>
          <w:sz w:val="22"/>
          <w:szCs w:val="22"/>
        </w:rPr>
        <w:tab/>
        <w:t>Major customers</w:t>
      </w:r>
    </w:p>
    <w:p w:rsidR="009C7A15" w:rsidRPr="0026715E" w:rsidRDefault="009C7A15" w:rsidP="0071358C">
      <w:pPr>
        <w:spacing w:before="120" w:after="120" w:line="380" w:lineRule="exact"/>
        <w:ind w:left="544"/>
        <w:jc w:val="both"/>
        <w:rPr>
          <w:rFonts w:ascii="Arial" w:eastAsia="Arial Unicode MS" w:hAnsi="Arial" w:cs="Arial"/>
          <w:sz w:val="22"/>
          <w:szCs w:val="22"/>
        </w:rPr>
      </w:pPr>
      <w:r w:rsidRPr="0026715E">
        <w:rPr>
          <w:rFonts w:ascii="Arial" w:eastAsia="Arial Unicode MS" w:hAnsi="Arial" w:cs="Arial"/>
          <w:sz w:val="22"/>
          <w:szCs w:val="22"/>
        </w:rPr>
        <w:t>For the year</w:t>
      </w:r>
      <w:r w:rsidR="004C0213">
        <w:rPr>
          <w:rFonts w:ascii="Arial" w:eastAsia="Arial Unicode MS" w:hAnsi="Arial" w:cs="Arial"/>
          <w:sz w:val="22"/>
          <w:szCs w:val="22"/>
        </w:rPr>
        <w:t>s</w:t>
      </w:r>
      <w:r w:rsidRPr="0026715E">
        <w:rPr>
          <w:rFonts w:ascii="Arial" w:eastAsia="Arial Unicode MS" w:hAnsi="Arial" w:cs="Arial"/>
          <w:sz w:val="22"/>
          <w:szCs w:val="22"/>
        </w:rPr>
        <w:t xml:space="preserve"> </w:t>
      </w:r>
      <w:r w:rsidR="00E771A4">
        <w:rPr>
          <w:rFonts w:ascii="Arial" w:eastAsia="Arial Unicode MS" w:hAnsi="Arial" w:cs="Arial"/>
          <w:sz w:val="22"/>
          <w:szCs w:val="22"/>
        </w:rPr>
        <w:t>2016</w:t>
      </w:r>
      <w:r w:rsidRPr="0026715E">
        <w:rPr>
          <w:rFonts w:ascii="Arial" w:eastAsia="Arial Unicode MS" w:hAnsi="Arial" w:cs="Arial"/>
          <w:sz w:val="22"/>
          <w:szCs w:val="22"/>
        </w:rPr>
        <w:t xml:space="preserve"> and </w:t>
      </w:r>
      <w:r w:rsidR="00E771A4">
        <w:rPr>
          <w:rFonts w:ascii="Arial" w:eastAsia="Arial Unicode MS" w:hAnsi="Arial" w:cs="Arial"/>
          <w:sz w:val="22"/>
          <w:szCs w:val="22"/>
        </w:rPr>
        <w:t>2015</w:t>
      </w:r>
      <w:r w:rsidR="00035FA8">
        <w:rPr>
          <w:rFonts w:ascii="Arial" w:eastAsia="Arial Unicode MS" w:hAnsi="Arial" w:cs="Arial"/>
          <w:sz w:val="22"/>
          <w:szCs w:val="22"/>
        </w:rPr>
        <w:t xml:space="preserve">, the Company, </w:t>
      </w:r>
      <w:r w:rsidRPr="0026715E">
        <w:rPr>
          <w:rFonts w:ascii="Arial" w:eastAsia="Arial Unicode MS" w:hAnsi="Arial" w:cs="Arial"/>
          <w:sz w:val="22"/>
          <w:szCs w:val="22"/>
        </w:rPr>
        <w:t>its subsidiaries</w:t>
      </w:r>
      <w:r w:rsidR="00035FA8">
        <w:rPr>
          <w:rFonts w:ascii="Arial" w:eastAsia="Arial Unicode MS" w:hAnsi="Arial" w:cs="Arial"/>
          <w:sz w:val="22"/>
          <w:szCs w:val="22"/>
        </w:rPr>
        <w:t>, and joint ventures</w:t>
      </w:r>
      <w:r w:rsidRPr="0026715E">
        <w:rPr>
          <w:rFonts w:ascii="Arial" w:eastAsia="Arial Unicode MS" w:hAnsi="Arial" w:cs="Arial"/>
          <w:sz w:val="22"/>
          <w:szCs w:val="22"/>
        </w:rPr>
        <w:t xml:space="preserve"> have no ma</w:t>
      </w:r>
      <w:r w:rsidR="008A529C" w:rsidRPr="0026715E">
        <w:rPr>
          <w:rFonts w:ascii="Arial" w:eastAsia="Arial Unicode MS" w:hAnsi="Arial" w:cs="Arial"/>
          <w:sz w:val="22"/>
          <w:szCs w:val="22"/>
        </w:rPr>
        <w:t>jor customer</w:t>
      </w:r>
      <w:r w:rsidR="004C0213">
        <w:rPr>
          <w:rFonts w:ascii="Arial" w:eastAsia="Arial Unicode MS" w:hAnsi="Arial" w:cs="Arial"/>
          <w:sz w:val="22"/>
          <w:szCs w:val="22"/>
        </w:rPr>
        <w:t>s</w:t>
      </w:r>
      <w:r w:rsidR="008A529C" w:rsidRPr="0026715E">
        <w:rPr>
          <w:rFonts w:ascii="Arial" w:eastAsia="Arial Unicode MS" w:hAnsi="Arial" w:cs="Arial"/>
          <w:sz w:val="22"/>
          <w:szCs w:val="22"/>
        </w:rPr>
        <w:t xml:space="preserve"> with revenue of 10% </w:t>
      </w:r>
      <w:r w:rsidRPr="0026715E">
        <w:rPr>
          <w:rFonts w:ascii="Arial" w:eastAsia="Arial Unicode MS" w:hAnsi="Arial" w:cs="Arial"/>
          <w:sz w:val="22"/>
          <w:szCs w:val="22"/>
        </w:rPr>
        <w:t>or more of an entity’s revenues</w:t>
      </w:r>
      <w:r w:rsidRPr="0026715E">
        <w:rPr>
          <w:rFonts w:ascii="Arial" w:eastAsia="Arial Unicode MS" w:hAnsi="Arial" w:cs="Arial" w:hint="cs"/>
          <w:sz w:val="22"/>
          <w:szCs w:val="22"/>
          <w:cs/>
        </w:rPr>
        <w:t>.</w:t>
      </w:r>
    </w:p>
    <w:p w:rsidR="008619E9" w:rsidRDefault="008619E9">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875B81" w:rsidRPr="0026715E" w:rsidRDefault="004C0213" w:rsidP="009C7A15">
      <w:pPr>
        <w:tabs>
          <w:tab w:val="left" w:pos="2160"/>
        </w:tabs>
        <w:spacing w:before="120" w:after="120" w:line="380" w:lineRule="exact"/>
        <w:ind w:left="544" w:hanging="544"/>
        <w:jc w:val="thaiDistribute"/>
        <w:rPr>
          <w:rFonts w:ascii="Arial" w:eastAsia="Arial Unicode MS" w:hAnsi="Arial" w:cs="Arial Unicode MS"/>
          <w:b/>
          <w:bCs/>
          <w:sz w:val="22"/>
          <w:szCs w:val="22"/>
        </w:rPr>
      </w:pPr>
      <w:r>
        <w:rPr>
          <w:rFonts w:ascii="Arial" w:eastAsia="Arial Unicode MS" w:hAnsi="Arial" w:cs="Arial Unicode MS"/>
          <w:b/>
          <w:bCs/>
          <w:sz w:val="22"/>
          <w:szCs w:val="22"/>
        </w:rPr>
        <w:lastRenderedPageBreak/>
        <w:t>37</w:t>
      </w:r>
      <w:r w:rsidR="00875B81" w:rsidRPr="0026715E">
        <w:rPr>
          <w:rFonts w:ascii="Arial" w:eastAsia="Arial Unicode MS" w:hAnsi="Arial" w:cs="Arial Unicode MS"/>
          <w:b/>
          <w:bCs/>
          <w:sz w:val="22"/>
          <w:szCs w:val="22"/>
        </w:rPr>
        <w:t>.</w:t>
      </w:r>
      <w:r w:rsidR="00875B81" w:rsidRPr="0026715E">
        <w:rPr>
          <w:rFonts w:ascii="Arial" w:eastAsia="Arial Unicode MS" w:hAnsi="Arial" w:cs="Arial Unicode MS"/>
          <w:b/>
          <w:bCs/>
          <w:sz w:val="22"/>
          <w:szCs w:val="22"/>
        </w:rPr>
        <w:tab/>
        <w:t>Provident fund</w:t>
      </w:r>
    </w:p>
    <w:p w:rsidR="00875B81" w:rsidRPr="0026715E" w:rsidRDefault="00875B81" w:rsidP="00875B81">
      <w:pPr>
        <w:spacing w:before="120" w:after="120" w:line="380" w:lineRule="exact"/>
        <w:ind w:left="544"/>
        <w:jc w:val="both"/>
        <w:rPr>
          <w:rFonts w:ascii="Arial" w:eastAsia="Arial Unicode MS" w:hAnsi="Arial" w:cs="Arial"/>
          <w:sz w:val="22"/>
          <w:szCs w:val="22"/>
        </w:rPr>
      </w:pPr>
      <w:r w:rsidRPr="0026715E">
        <w:rPr>
          <w:rFonts w:ascii="Arial" w:eastAsia="Arial Unicode MS" w:hAnsi="Arial" w:cs="Arial"/>
          <w:sz w:val="22"/>
          <w:szCs w:val="22"/>
        </w:rPr>
        <w:t xml:space="preserve">In 2012, the Company, its subsidiaries and their employees have jointly established a provident fund in accordance with the Provident Fund Act B.E. </w:t>
      </w:r>
      <w:r w:rsidR="003C14DF" w:rsidRPr="0026715E">
        <w:rPr>
          <w:rFonts w:ascii="Arial" w:eastAsia="Arial Unicode MS" w:hAnsi="Arial" w:cs="Arial"/>
          <w:sz w:val="22"/>
          <w:szCs w:val="22"/>
        </w:rPr>
        <w:t>2530</w:t>
      </w:r>
      <w:r w:rsidRPr="0026715E">
        <w:rPr>
          <w:rFonts w:ascii="Arial" w:eastAsia="Arial Unicode MS" w:hAnsi="Arial" w:cs="Arial"/>
          <w:sz w:val="22"/>
          <w:szCs w:val="22"/>
        </w:rPr>
        <w:t xml:space="preserve">. The employees, the Company and its subsidiaries contribute to the fund monthly at the rate of 2% </w:t>
      </w:r>
      <w:r w:rsidR="008619E9">
        <w:rPr>
          <w:rFonts w:ascii="Arial" w:eastAsia="Arial Unicode MS" w:hAnsi="Arial" w:cs="Arial"/>
          <w:sz w:val="22"/>
          <w:szCs w:val="22"/>
        </w:rPr>
        <w:t xml:space="preserve">to 5% </w:t>
      </w:r>
      <w:r w:rsidRPr="0026715E">
        <w:rPr>
          <w:rFonts w:ascii="Arial" w:eastAsia="Arial Unicode MS" w:hAnsi="Arial" w:cs="Arial"/>
          <w:sz w:val="22"/>
          <w:szCs w:val="22"/>
        </w:rPr>
        <w:t xml:space="preserve">of basic salary. The fund, which is managed by </w:t>
      </w:r>
      <w:r w:rsidR="00571AE7" w:rsidRPr="0026715E">
        <w:rPr>
          <w:rFonts w:ascii="Arial" w:eastAsia="Arial Unicode MS" w:hAnsi="Arial" w:cs="Arial"/>
          <w:sz w:val="22"/>
          <w:szCs w:val="22"/>
        </w:rPr>
        <w:t>Krung Thai Asset Management Public Company Limited</w:t>
      </w:r>
      <w:r w:rsidRPr="0026715E">
        <w:rPr>
          <w:rFonts w:ascii="Arial" w:eastAsia="Arial Unicode MS" w:hAnsi="Arial" w:cs="Arial"/>
          <w:sz w:val="22"/>
          <w:szCs w:val="22"/>
        </w:rPr>
        <w:t xml:space="preserve">, will be paid to employees upon termination in accordance with the fund rules. During the year </w:t>
      </w:r>
      <w:r w:rsidR="00E771A4">
        <w:rPr>
          <w:rFonts w:ascii="Arial" w:eastAsia="Arial Unicode MS" w:hAnsi="Arial" w:cs="Arial"/>
          <w:sz w:val="22"/>
          <w:szCs w:val="22"/>
        </w:rPr>
        <w:t>2016</w:t>
      </w:r>
      <w:r w:rsidRPr="0026715E">
        <w:rPr>
          <w:rFonts w:ascii="Arial" w:eastAsia="Arial Unicode MS" w:hAnsi="Arial" w:cs="Arial"/>
          <w:sz w:val="22"/>
          <w:szCs w:val="22"/>
        </w:rPr>
        <w:t xml:space="preserve">, the Company and its subsidiaries contributed Baht </w:t>
      </w:r>
      <w:r w:rsidR="008619E9">
        <w:rPr>
          <w:rFonts w:ascii="Arial" w:eastAsia="Arial Unicode MS" w:hAnsi="Arial" w:cs="Arial"/>
          <w:sz w:val="22"/>
          <w:szCs w:val="22"/>
        </w:rPr>
        <w:t>12.5</w:t>
      </w:r>
      <w:r w:rsidR="00AB42C5" w:rsidRPr="0026715E">
        <w:rPr>
          <w:rFonts w:ascii="Arial" w:eastAsia="Arial Unicode MS" w:hAnsi="Arial" w:cs="Arial"/>
          <w:sz w:val="22"/>
          <w:szCs w:val="22"/>
        </w:rPr>
        <w:t xml:space="preserve"> million</w:t>
      </w:r>
      <w:r w:rsidR="00F21D7B" w:rsidRPr="0026715E">
        <w:rPr>
          <w:rFonts w:ascii="Arial" w:eastAsia="Arial Unicode MS" w:hAnsi="Arial" w:cs="Arial"/>
          <w:sz w:val="22"/>
          <w:szCs w:val="22"/>
        </w:rPr>
        <w:t xml:space="preserve"> (</w:t>
      </w:r>
      <w:r w:rsidR="00E771A4">
        <w:rPr>
          <w:rFonts w:ascii="Arial" w:eastAsia="Arial Unicode MS" w:hAnsi="Arial" w:cs="Arial"/>
          <w:sz w:val="22"/>
          <w:szCs w:val="22"/>
        </w:rPr>
        <w:t>2015</w:t>
      </w:r>
      <w:r w:rsidR="00F21D7B" w:rsidRPr="0026715E">
        <w:rPr>
          <w:rFonts w:ascii="Arial" w:eastAsia="Arial Unicode MS" w:hAnsi="Arial" w:cs="Arial"/>
          <w:sz w:val="22"/>
          <w:szCs w:val="22"/>
        </w:rPr>
        <w:t xml:space="preserve">: Baht </w:t>
      </w:r>
      <w:r w:rsidR="008619E9">
        <w:rPr>
          <w:rFonts w:ascii="Arial" w:eastAsia="Arial Unicode MS" w:hAnsi="Arial" w:cs="Arial"/>
          <w:sz w:val="22"/>
          <w:szCs w:val="22"/>
        </w:rPr>
        <w:t>9.0</w:t>
      </w:r>
      <w:r w:rsidR="00F21D7B" w:rsidRPr="0026715E">
        <w:rPr>
          <w:rFonts w:ascii="Arial" w:eastAsia="Arial Unicode MS" w:hAnsi="Arial" w:cs="Arial"/>
          <w:sz w:val="22"/>
          <w:szCs w:val="22"/>
        </w:rPr>
        <w:t xml:space="preserve"> million)</w:t>
      </w:r>
      <w:r w:rsidRPr="0026715E">
        <w:rPr>
          <w:rFonts w:ascii="Arial" w:eastAsia="Arial Unicode MS" w:hAnsi="Arial" w:cs="Arial"/>
          <w:sz w:val="22"/>
          <w:szCs w:val="22"/>
        </w:rPr>
        <w:t xml:space="preserve"> (the Company only:</w:t>
      </w:r>
      <w:r w:rsidR="00F21D7B" w:rsidRPr="0026715E">
        <w:rPr>
          <w:rFonts w:ascii="Arial" w:eastAsia="Arial Unicode MS" w:hAnsi="Arial" w:cs="Arial"/>
          <w:sz w:val="22"/>
          <w:szCs w:val="22"/>
        </w:rPr>
        <w:t xml:space="preserve"> Baht </w:t>
      </w:r>
      <w:r w:rsidR="008619E9">
        <w:rPr>
          <w:rFonts w:ascii="Arial" w:eastAsia="Arial Unicode MS" w:hAnsi="Arial" w:cs="Arial"/>
          <w:sz w:val="22"/>
          <w:szCs w:val="22"/>
        </w:rPr>
        <w:t>10.9</w:t>
      </w:r>
      <w:r w:rsidR="00F21D7B" w:rsidRPr="0026715E">
        <w:rPr>
          <w:rFonts w:ascii="Arial" w:eastAsia="Arial Unicode MS" w:hAnsi="Arial" w:cs="Arial"/>
          <w:sz w:val="22"/>
          <w:szCs w:val="22"/>
        </w:rPr>
        <w:t xml:space="preserve"> million, </w:t>
      </w:r>
      <w:r w:rsidR="00E771A4">
        <w:rPr>
          <w:rFonts w:ascii="Arial" w:eastAsia="Arial Unicode MS" w:hAnsi="Arial" w:cs="Arial"/>
          <w:sz w:val="22"/>
          <w:szCs w:val="22"/>
        </w:rPr>
        <w:t>2015</w:t>
      </w:r>
      <w:r w:rsidR="00F21D7B" w:rsidRPr="0026715E">
        <w:rPr>
          <w:rFonts w:ascii="Arial" w:eastAsia="Arial Unicode MS" w:hAnsi="Arial" w:cs="Arial"/>
          <w:sz w:val="22"/>
          <w:szCs w:val="22"/>
        </w:rPr>
        <w:t>:</w:t>
      </w:r>
      <w:r w:rsidRPr="0026715E">
        <w:rPr>
          <w:rFonts w:ascii="Arial" w:eastAsia="Arial Unicode MS" w:hAnsi="Arial" w:cs="Arial"/>
          <w:sz w:val="22"/>
          <w:szCs w:val="22"/>
        </w:rPr>
        <w:t xml:space="preserve"> Baht </w:t>
      </w:r>
      <w:r w:rsidR="000368E0">
        <w:rPr>
          <w:rFonts w:ascii="Arial" w:eastAsia="Arial Unicode MS" w:hAnsi="Arial" w:cs="Arial"/>
          <w:sz w:val="22"/>
          <w:szCs w:val="22"/>
        </w:rPr>
        <w:t>8</w:t>
      </w:r>
      <w:r w:rsidR="008619E9">
        <w:rPr>
          <w:rFonts w:ascii="Arial" w:eastAsia="Arial Unicode MS" w:hAnsi="Arial" w:cs="Arial"/>
          <w:sz w:val="22"/>
          <w:szCs w:val="22"/>
        </w:rPr>
        <w:t>.2</w:t>
      </w:r>
      <w:r w:rsidR="00AB42C5" w:rsidRPr="0026715E">
        <w:rPr>
          <w:rFonts w:ascii="Arial" w:eastAsia="Arial Unicode MS" w:hAnsi="Arial" w:cs="Arial"/>
          <w:sz w:val="22"/>
          <w:szCs w:val="22"/>
        </w:rPr>
        <w:t xml:space="preserve"> million</w:t>
      </w:r>
      <w:r w:rsidRPr="0026715E">
        <w:rPr>
          <w:rFonts w:ascii="Arial" w:eastAsia="Arial Unicode MS" w:hAnsi="Arial" w:cs="Arial"/>
          <w:sz w:val="22"/>
          <w:szCs w:val="22"/>
        </w:rPr>
        <w:t>)</w:t>
      </w:r>
      <w:r w:rsidR="007D03BE">
        <w:rPr>
          <w:rFonts w:ascii="Arial" w:eastAsia="Arial Unicode MS" w:hAnsi="Arial" w:cs="Arial"/>
          <w:sz w:val="22"/>
          <w:szCs w:val="22"/>
        </w:rPr>
        <w:t xml:space="preserve"> </w:t>
      </w:r>
      <w:r w:rsidR="00D66D2B" w:rsidRPr="0026715E">
        <w:rPr>
          <w:rFonts w:ascii="Arial" w:eastAsia="Arial Unicode MS" w:hAnsi="Arial" w:cs="Arial"/>
          <w:sz w:val="22"/>
          <w:szCs w:val="22"/>
        </w:rPr>
        <w:t>to the fund</w:t>
      </w:r>
      <w:r w:rsidR="00A74C57">
        <w:rPr>
          <w:rFonts w:ascii="Arial" w:eastAsia="Arial Unicode MS" w:hAnsi="Arial" w:cs="Arial"/>
          <w:sz w:val="22"/>
          <w:szCs w:val="22"/>
        </w:rPr>
        <w:t>. The provident fund of</w:t>
      </w:r>
      <w:r w:rsidR="00D66D2B">
        <w:rPr>
          <w:rFonts w:ascii="Arial" w:eastAsia="Arial Unicode MS" w:hAnsi="Arial" w:cs="Arial"/>
          <w:sz w:val="22"/>
          <w:szCs w:val="22"/>
        </w:rPr>
        <w:t xml:space="preserve"> </w:t>
      </w:r>
      <w:r w:rsidR="007D03BE">
        <w:rPr>
          <w:rFonts w:ascii="Arial" w:eastAsia="Arial Unicode MS" w:hAnsi="Arial" w:cs="Arial"/>
          <w:sz w:val="22"/>
          <w:szCs w:val="22"/>
        </w:rPr>
        <w:t xml:space="preserve">Baht 2.2 million </w:t>
      </w:r>
      <w:r w:rsidR="00035FA8">
        <w:rPr>
          <w:rFonts w:ascii="Arial" w:eastAsia="Arial Unicode MS" w:hAnsi="Arial" w:cs="Arial"/>
          <w:sz w:val="22"/>
          <w:szCs w:val="22"/>
        </w:rPr>
        <w:t xml:space="preserve">was recognized as real estate development cost </w:t>
      </w:r>
      <w:r w:rsidR="007D03BE">
        <w:rPr>
          <w:rFonts w:ascii="Arial" w:eastAsia="Arial Unicode MS" w:hAnsi="Arial" w:cs="Arial"/>
          <w:sz w:val="22"/>
          <w:szCs w:val="22"/>
        </w:rPr>
        <w:t>(2015: Baht 1.1 million) (the Company only: Baht 0.7 million 2015: Baht 0.2 million)</w:t>
      </w:r>
      <w:r w:rsidRPr="0026715E">
        <w:rPr>
          <w:rFonts w:ascii="Arial" w:eastAsia="Arial Unicode MS" w:hAnsi="Arial" w:cs="Arial"/>
          <w:sz w:val="22"/>
          <w:szCs w:val="22"/>
        </w:rPr>
        <w:t>.</w:t>
      </w:r>
    </w:p>
    <w:p w:rsidR="00884269" w:rsidRPr="0026715E" w:rsidRDefault="004C0213" w:rsidP="00884269">
      <w:pPr>
        <w:tabs>
          <w:tab w:val="left" w:pos="2160"/>
        </w:tabs>
        <w:spacing w:before="12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38</w:t>
      </w:r>
      <w:r w:rsidR="00EE22D8" w:rsidRPr="0026715E">
        <w:rPr>
          <w:rFonts w:ascii="Arial" w:eastAsia="Arial Unicode MS" w:hAnsi="Arial" w:cs="Arial Unicode MS"/>
          <w:b/>
          <w:bCs/>
          <w:sz w:val="22"/>
          <w:szCs w:val="22"/>
        </w:rPr>
        <w:t>.</w:t>
      </w:r>
      <w:r w:rsidR="00EE22D8" w:rsidRPr="0026715E">
        <w:rPr>
          <w:rFonts w:ascii="Arial" w:eastAsia="Arial Unicode MS" w:hAnsi="Arial" w:cs="Arial Unicode MS"/>
          <w:b/>
          <w:bCs/>
          <w:sz w:val="22"/>
          <w:szCs w:val="22"/>
        </w:rPr>
        <w:tab/>
        <w:t>Dividend paid of ordinary shares</w:t>
      </w:r>
    </w:p>
    <w:tbl>
      <w:tblPr>
        <w:tblW w:w="8793" w:type="dxa"/>
        <w:tblInd w:w="588" w:type="dxa"/>
        <w:tblLook w:val="01E0" w:firstRow="1" w:lastRow="1" w:firstColumn="1" w:lastColumn="1" w:noHBand="0" w:noVBand="0"/>
      </w:tblPr>
      <w:tblGrid>
        <w:gridCol w:w="2545"/>
        <w:gridCol w:w="2546"/>
        <w:gridCol w:w="1719"/>
        <w:gridCol w:w="1983"/>
      </w:tblGrid>
      <w:tr w:rsidR="00AF382F" w:rsidRPr="0026715E" w:rsidTr="0010171E">
        <w:tc>
          <w:tcPr>
            <w:tcW w:w="2545" w:type="dxa"/>
            <w:vAlign w:val="bottom"/>
          </w:tcPr>
          <w:p w:rsidR="00AF382F" w:rsidRPr="0026715E" w:rsidRDefault="00AF382F" w:rsidP="00AF75D5">
            <w:pPr>
              <w:pBdr>
                <w:bottom w:val="single" w:sz="4" w:space="1" w:color="auto"/>
              </w:pBdr>
              <w:spacing w:line="320" w:lineRule="exact"/>
              <w:jc w:val="center"/>
              <w:rPr>
                <w:rFonts w:ascii="Arial" w:hAnsi="Arial" w:cs="Arial"/>
                <w:sz w:val="20"/>
                <w:szCs w:val="20"/>
              </w:rPr>
            </w:pPr>
            <w:r w:rsidRPr="0026715E">
              <w:rPr>
                <w:rFonts w:ascii="Arial" w:hAnsi="Arial" w:cs="Arial"/>
                <w:sz w:val="20"/>
                <w:szCs w:val="20"/>
              </w:rPr>
              <w:t>Dividends</w:t>
            </w:r>
          </w:p>
        </w:tc>
        <w:tc>
          <w:tcPr>
            <w:tcW w:w="2546" w:type="dxa"/>
            <w:vAlign w:val="bottom"/>
          </w:tcPr>
          <w:p w:rsidR="00AF382F" w:rsidRPr="0026715E" w:rsidRDefault="00AF382F" w:rsidP="00AF75D5">
            <w:pPr>
              <w:pBdr>
                <w:bottom w:val="single" w:sz="4" w:space="1" w:color="auto"/>
              </w:pBdr>
              <w:spacing w:line="320" w:lineRule="exact"/>
              <w:jc w:val="center"/>
              <w:rPr>
                <w:rFonts w:ascii="Arial" w:hAnsi="Arial" w:cs="Arial"/>
                <w:sz w:val="20"/>
                <w:szCs w:val="20"/>
              </w:rPr>
            </w:pPr>
            <w:r w:rsidRPr="0026715E">
              <w:rPr>
                <w:rFonts w:ascii="Arial" w:hAnsi="Arial" w:cs="Arial"/>
                <w:sz w:val="20"/>
                <w:szCs w:val="20"/>
              </w:rPr>
              <w:t>Approved by</w:t>
            </w:r>
          </w:p>
        </w:tc>
        <w:tc>
          <w:tcPr>
            <w:tcW w:w="1719" w:type="dxa"/>
            <w:vAlign w:val="bottom"/>
          </w:tcPr>
          <w:p w:rsidR="00AF382F" w:rsidRPr="0026715E" w:rsidRDefault="00AF382F" w:rsidP="00AF75D5">
            <w:pPr>
              <w:pBdr>
                <w:bottom w:val="single" w:sz="4" w:space="1" w:color="auto"/>
              </w:pBdr>
              <w:spacing w:line="320" w:lineRule="exact"/>
              <w:jc w:val="center"/>
              <w:rPr>
                <w:rFonts w:ascii="Arial" w:hAnsi="Arial" w:cs="Arial"/>
                <w:sz w:val="20"/>
                <w:szCs w:val="20"/>
              </w:rPr>
            </w:pPr>
            <w:r w:rsidRPr="0026715E">
              <w:rPr>
                <w:rFonts w:ascii="Arial" w:hAnsi="Arial" w:cs="Arial"/>
                <w:sz w:val="20"/>
                <w:szCs w:val="20"/>
              </w:rPr>
              <w:t>Total dividends</w:t>
            </w:r>
          </w:p>
        </w:tc>
        <w:tc>
          <w:tcPr>
            <w:tcW w:w="1983" w:type="dxa"/>
            <w:vAlign w:val="bottom"/>
          </w:tcPr>
          <w:p w:rsidR="00AF382F" w:rsidRPr="0026715E" w:rsidRDefault="00AF382F" w:rsidP="00AF75D5">
            <w:pPr>
              <w:pBdr>
                <w:bottom w:val="single" w:sz="4" w:space="1" w:color="auto"/>
              </w:pBdr>
              <w:spacing w:line="320" w:lineRule="exact"/>
              <w:jc w:val="center"/>
              <w:rPr>
                <w:rFonts w:ascii="Arial" w:hAnsi="Arial" w:cs="Arial"/>
                <w:sz w:val="20"/>
                <w:szCs w:val="20"/>
              </w:rPr>
            </w:pPr>
            <w:r w:rsidRPr="0026715E">
              <w:rPr>
                <w:rFonts w:ascii="Arial" w:hAnsi="Arial" w:cs="Arial"/>
                <w:sz w:val="20"/>
                <w:szCs w:val="20"/>
              </w:rPr>
              <w:t>Dividend per share</w:t>
            </w:r>
          </w:p>
        </w:tc>
      </w:tr>
      <w:tr w:rsidR="00AF382F" w:rsidRPr="0026715E" w:rsidTr="0010171E">
        <w:tc>
          <w:tcPr>
            <w:tcW w:w="2545" w:type="dxa"/>
            <w:vAlign w:val="bottom"/>
          </w:tcPr>
          <w:p w:rsidR="00AF382F" w:rsidRPr="0026715E" w:rsidRDefault="00AF382F" w:rsidP="00AF75D5">
            <w:pPr>
              <w:spacing w:line="320" w:lineRule="exact"/>
              <w:jc w:val="center"/>
              <w:rPr>
                <w:rFonts w:ascii="Arial" w:hAnsi="Arial" w:cs="Arial"/>
                <w:sz w:val="20"/>
                <w:szCs w:val="20"/>
              </w:rPr>
            </w:pPr>
          </w:p>
        </w:tc>
        <w:tc>
          <w:tcPr>
            <w:tcW w:w="2546" w:type="dxa"/>
            <w:vAlign w:val="bottom"/>
          </w:tcPr>
          <w:p w:rsidR="00AF382F" w:rsidRPr="0026715E" w:rsidRDefault="00AF382F" w:rsidP="00AF75D5">
            <w:pPr>
              <w:spacing w:line="320" w:lineRule="exact"/>
              <w:jc w:val="center"/>
              <w:rPr>
                <w:rFonts w:ascii="Arial" w:hAnsi="Arial" w:cs="Arial"/>
                <w:sz w:val="20"/>
                <w:szCs w:val="20"/>
              </w:rPr>
            </w:pPr>
          </w:p>
        </w:tc>
        <w:tc>
          <w:tcPr>
            <w:tcW w:w="1719" w:type="dxa"/>
            <w:vAlign w:val="bottom"/>
          </w:tcPr>
          <w:p w:rsidR="00AF382F" w:rsidRPr="0026715E" w:rsidRDefault="00AF382F" w:rsidP="00AF75D5">
            <w:pPr>
              <w:spacing w:line="320" w:lineRule="exact"/>
              <w:jc w:val="center"/>
              <w:rPr>
                <w:rFonts w:ascii="Arial" w:hAnsi="Arial" w:cs="Arial"/>
                <w:sz w:val="20"/>
                <w:szCs w:val="20"/>
              </w:rPr>
            </w:pPr>
            <w:r w:rsidRPr="0026715E">
              <w:rPr>
                <w:rFonts w:ascii="Arial" w:hAnsi="Arial" w:cs="Arial"/>
                <w:sz w:val="20"/>
                <w:szCs w:val="20"/>
              </w:rPr>
              <w:t>(Thousand Baht)</w:t>
            </w:r>
          </w:p>
        </w:tc>
        <w:tc>
          <w:tcPr>
            <w:tcW w:w="1983" w:type="dxa"/>
            <w:vAlign w:val="bottom"/>
          </w:tcPr>
          <w:p w:rsidR="00AF382F" w:rsidRPr="0026715E" w:rsidRDefault="00AF382F" w:rsidP="00AF75D5">
            <w:pPr>
              <w:spacing w:line="320" w:lineRule="exact"/>
              <w:jc w:val="center"/>
              <w:rPr>
                <w:rFonts w:ascii="Arial" w:hAnsi="Arial" w:cs="Arial"/>
                <w:sz w:val="20"/>
                <w:szCs w:val="20"/>
              </w:rPr>
            </w:pPr>
            <w:r w:rsidRPr="0026715E">
              <w:rPr>
                <w:rFonts w:ascii="Arial" w:hAnsi="Arial" w:cs="Arial"/>
                <w:sz w:val="20"/>
                <w:szCs w:val="20"/>
              </w:rPr>
              <w:t>(Baht)</w:t>
            </w:r>
          </w:p>
        </w:tc>
      </w:tr>
      <w:tr w:rsidR="00AF382F" w:rsidRPr="0026715E" w:rsidTr="0010171E">
        <w:trPr>
          <w:trHeight w:val="397"/>
        </w:trPr>
        <w:tc>
          <w:tcPr>
            <w:tcW w:w="2545" w:type="dxa"/>
          </w:tcPr>
          <w:p w:rsidR="00AF382F" w:rsidRPr="0026715E" w:rsidRDefault="00AF382F" w:rsidP="004C0213">
            <w:pPr>
              <w:spacing w:line="320" w:lineRule="exact"/>
              <w:ind w:left="-48"/>
              <w:rPr>
                <w:rFonts w:ascii="Arial" w:hAnsi="Arial" w:cs="Arial"/>
                <w:sz w:val="20"/>
                <w:szCs w:val="20"/>
              </w:rPr>
            </w:pPr>
            <w:r w:rsidRPr="0026715E">
              <w:rPr>
                <w:rFonts w:ascii="Arial" w:hAnsi="Arial" w:cs="Arial"/>
                <w:sz w:val="20"/>
                <w:szCs w:val="20"/>
              </w:rPr>
              <w:t xml:space="preserve">Final dividends for </w:t>
            </w:r>
            <w:r w:rsidR="00E771A4">
              <w:rPr>
                <w:rFonts w:ascii="Arial" w:hAnsi="Arial" w:cs="Arial"/>
                <w:sz w:val="20"/>
                <w:szCs w:val="20"/>
              </w:rPr>
              <w:t>201</w:t>
            </w:r>
            <w:r w:rsidR="004C0213">
              <w:rPr>
                <w:rFonts w:ascii="Arial" w:hAnsi="Arial" w:cs="Arial"/>
                <w:sz w:val="20"/>
                <w:szCs w:val="20"/>
              </w:rPr>
              <w:t>4</w:t>
            </w:r>
          </w:p>
        </w:tc>
        <w:tc>
          <w:tcPr>
            <w:tcW w:w="2546" w:type="dxa"/>
          </w:tcPr>
          <w:p w:rsidR="00AF382F" w:rsidRPr="0026715E" w:rsidRDefault="00AF382F" w:rsidP="000368E0">
            <w:pPr>
              <w:spacing w:line="320" w:lineRule="exact"/>
              <w:ind w:left="162" w:hanging="162"/>
              <w:rPr>
                <w:rFonts w:ascii="Arial" w:hAnsi="Arial" w:cs="Arial"/>
                <w:sz w:val="20"/>
                <w:szCs w:val="20"/>
              </w:rPr>
            </w:pPr>
            <w:r w:rsidRPr="0026715E">
              <w:rPr>
                <w:rFonts w:ascii="Arial" w:hAnsi="Arial" w:cs="Arial"/>
                <w:sz w:val="20"/>
                <w:szCs w:val="20"/>
              </w:rPr>
              <w:t xml:space="preserve">Annual General Meeting of the shareholders on            </w:t>
            </w:r>
            <w:r w:rsidR="000368E0">
              <w:rPr>
                <w:rFonts w:ascii="Arial" w:hAnsi="Arial" w:cs="Arial"/>
                <w:sz w:val="20"/>
                <w:szCs w:val="20"/>
              </w:rPr>
              <w:t>9</w:t>
            </w:r>
            <w:r w:rsidRPr="0026715E">
              <w:rPr>
                <w:rFonts w:ascii="Arial" w:hAnsi="Arial" w:cs="Arial"/>
                <w:sz w:val="20"/>
                <w:szCs w:val="20"/>
              </w:rPr>
              <w:t xml:space="preserve"> April </w:t>
            </w:r>
            <w:r w:rsidR="00E771A4">
              <w:rPr>
                <w:rFonts w:ascii="Arial" w:hAnsi="Arial" w:cs="Arial"/>
                <w:sz w:val="20"/>
                <w:szCs w:val="20"/>
              </w:rPr>
              <w:t>2015</w:t>
            </w:r>
          </w:p>
        </w:tc>
        <w:tc>
          <w:tcPr>
            <w:tcW w:w="1719" w:type="dxa"/>
          </w:tcPr>
          <w:p w:rsidR="00AF382F" w:rsidRPr="0026715E" w:rsidRDefault="00AF382F" w:rsidP="007D03BE">
            <w:pPr>
              <w:tabs>
                <w:tab w:val="decimal" w:pos="1431"/>
              </w:tabs>
              <w:spacing w:line="320" w:lineRule="exact"/>
              <w:rPr>
                <w:rFonts w:ascii="Arial" w:hAnsi="Arial" w:cs="Arial"/>
                <w:sz w:val="20"/>
                <w:szCs w:val="20"/>
              </w:rPr>
            </w:pPr>
          </w:p>
          <w:p w:rsidR="00AF382F" w:rsidRPr="0026715E" w:rsidRDefault="00AF382F" w:rsidP="007D03BE">
            <w:pPr>
              <w:tabs>
                <w:tab w:val="decimal" w:pos="1431"/>
              </w:tabs>
              <w:spacing w:line="320" w:lineRule="exact"/>
              <w:rPr>
                <w:rFonts w:ascii="Arial" w:hAnsi="Arial" w:cs="Arial"/>
                <w:sz w:val="20"/>
                <w:szCs w:val="20"/>
              </w:rPr>
            </w:pPr>
          </w:p>
          <w:p w:rsidR="00AF382F" w:rsidRPr="0026715E" w:rsidRDefault="000368E0" w:rsidP="00B77552">
            <w:pPr>
              <w:tabs>
                <w:tab w:val="decimal" w:pos="1431"/>
              </w:tabs>
              <w:spacing w:line="320" w:lineRule="exact"/>
              <w:rPr>
                <w:rFonts w:ascii="Arial" w:hAnsi="Arial" w:cs="Arial"/>
                <w:sz w:val="20"/>
                <w:szCs w:val="20"/>
              </w:rPr>
            </w:pPr>
            <w:r>
              <w:rPr>
                <w:rFonts w:ascii="Arial" w:hAnsi="Arial" w:cs="Arial"/>
                <w:sz w:val="20"/>
                <w:szCs w:val="20"/>
              </w:rPr>
              <w:t>226,</w:t>
            </w:r>
            <w:r w:rsidR="00B77552">
              <w:rPr>
                <w:rFonts w:ascii="Arial" w:hAnsi="Arial" w:cs="Arial"/>
                <w:sz w:val="20"/>
                <w:szCs w:val="20"/>
              </w:rPr>
              <w:t>643</w:t>
            </w:r>
          </w:p>
        </w:tc>
        <w:tc>
          <w:tcPr>
            <w:tcW w:w="1983" w:type="dxa"/>
          </w:tcPr>
          <w:p w:rsidR="00AF382F" w:rsidRPr="0026715E" w:rsidRDefault="00AF382F" w:rsidP="007D03BE">
            <w:pPr>
              <w:tabs>
                <w:tab w:val="decimal" w:pos="972"/>
              </w:tabs>
              <w:spacing w:line="320" w:lineRule="exact"/>
              <w:rPr>
                <w:rFonts w:ascii="Arial" w:hAnsi="Arial" w:cs="Arial"/>
                <w:sz w:val="20"/>
                <w:szCs w:val="20"/>
              </w:rPr>
            </w:pPr>
          </w:p>
          <w:p w:rsidR="00AF382F" w:rsidRPr="0026715E" w:rsidRDefault="00AF382F" w:rsidP="007D03BE">
            <w:pPr>
              <w:tabs>
                <w:tab w:val="decimal" w:pos="972"/>
              </w:tabs>
              <w:spacing w:line="320" w:lineRule="exact"/>
              <w:rPr>
                <w:rFonts w:ascii="Arial" w:hAnsi="Arial" w:cs="Arial"/>
                <w:sz w:val="20"/>
                <w:szCs w:val="20"/>
              </w:rPr>
            </w:pPr>
          </w:p>
          <w:p w:rsidR="00AF382F" w:rsidRPr="0026715E" w:rsidRDefault="00AF382F" w:rsidP="007D03BE">
            <w:pPr>
              <w:tabs>
                <w:tab w:val="decimal" w:pos="972"/>
              </w:tabs>
              <w:spacing w:line="320" w:lineRule="exact"/>
              <w:rPr>
                <w:rFonts w:ascii="Arial" w:hAnsi="Arial" w:cs="Arial"/>
                <w:sz w:val="20"/>
                <w:szCs w:val="20"/>
              </w:rPr>
            </w:pPr>
            <w:r w:rsidRPr="0026715E">
              <w:rPr>
                <w:rFonts w:ascii="Arial" w:hAnsi="Arial" w:cs="Arial"/>
                <w:sz w:val="20"/>
                <w:szCs w:val="20"/>
              </w:rPr>
              <w:t>0.</w:t>
            </w:r>
            <w:r w:rsidR="000368E0">
              <w:rPr>
                <w:rFonts w:ascii="Arial" w:hAnsi="Arial" w:cs="Arial"/>
                <w:sz w:val="20"/>
                <w:szCs w:val="20"/>
              </w:rPr>
              <w:t>068</w:t>
            </w:r>
          </w:p>
        </w:tc>
      </w:tr>
      <w:tr w:rsidR="00AF382F" w:rsidRPr="0026715E" w:rsidTr="0010171E">
        <w:trPr>
          <w:trHeight w:val="397"/>
        </w:trPr>
        <w:tc>
          <w:tcPr>
            <w:tcW w:w="2545" w:type="dxa"/>
          </w:tcPr>
          <w:p w:rsidR="00AF382F" w:rsidRPr="0026715E" w:rsidRDefault="00AF382F" w:rsidP="00AF75D5">
            <w:pPr>
              <w:spacing w:line="320" w:lineRule="exact"/>
              <w:ind w:left="-48"/>
              <w:rPr>
                <w:rFonts w:ascii="Arial" w:hAnsi="Arial" w:cs="Arial"/>
                <w:sz w:val="20"/>
                <w:szCs w:val="20"/>
              </w:rPr>
            </w:pPr>
            <w:r w:rsidRPr="0026715E">
              <w:rPr>
                <w:rFonts w:ascii="Arial" w:hAnsi="Arial" w:cs="Arial"/>
                <w:sz w:val="20"/>
                <w:szCs w:val="20"/>
              </w:rPr>
              <w:t xml:space="preserve">Interim dividends for </w:t>
            </w:r>
            <w:r w:rsidR="00E771A4">
              <w:rPr>
                <w:rFonts w:ascii="Arial" w:hAnsi="Arial" w:cs="Arial"/>
                <w:sz w:val="20"/>
                <w:szCs w:val="20"/>
              </w:rPr>
              <w:t>2015</w:t>
            </w:r>
          </w:p>
        </w:tc>
        <w:tc>
          <w:tcPr>
            <w:tcW w:w="2546" w:type="dxa"/>
          </w:tcPr>
          <w:p w:rsidR="00AF382F" w:rsidRPr="0026715E" w:rsidRDefault="00AF382F" w:rsidP="000368E0">
            <w:pPr>
              <w:spacing w:line="320" w:lineRule="exact"/>
              <w:ind w:left="162" w:hanging="162"/>
              <w:rPr>
                <w:rFonts w:ascii="Arial" w:hAnsi="Arial" w:cs="Arial"/>
                <w:sz w:val="20"/>
                <w:szCs w:val="20"/>
              </w:rPr>
            </w:pPr>
            <w:r w:rsidRPr="0026715E">
              <w:rPr>
                <w:rFonts w:ascii="Arial" w:hAnsi="Arial" w:cs="Arial"/>
                <w:sz w:val="20"/>
                <w:szCs w:val="20"/>
              </w:rPr>
              <w:t>Annual General Meeting of Board of Directors on           1</w:t>
            </w:r>
            <w:r w:rsidR="000368E0">
              <w:rPr>
                <w:rFonts w:ascii="Arial" w:hAnsi="Arial" w:cs="Arial"/>
                <w:sz w:val="20"/>
                <w:szCs w:val="20"/>
              </w:rPr>
              <w:t>1</w:t>
            </w:r>
            <w:r w:rsidRPr="0026715E">
              <w:rPr>
                <w:rFonts w:ascii="Arial" w:hAnsi="Arial" w:cs="Arial"/>
                <w:sz w:val="20"/>
                <w:szCs w:val="20"/>
              </w:rPr>
              <w:t xml:space="preserve"> August </w:t>
            </w:r>
            <w:r w:rsidR="00E771A4">
              <w:rPr>
                <w:rFonts w:ascii="Arial" w:hAnsi="Arial" w:cs="Arial"/>
                <w:sz w:val="20"/>
                <w:szCs w:val="20"/>
              </w:rPr>
              <w:t>2015</w:t>
            </w:r>
          </w:p>
        </w:tc>
        <w:tc>
          <w:tcPr>
            <w:tcW w:w="1719" w:type="dxa"/>
          </w:tcPr>
          <w:p w:rsidR="00AF382F" w:rsidRPr="0026715E" w:rsidRDefault="00AF382F" w:rsidP="007D03BE">
            <w:pPr>
              <w:tabs>
                <w:tab w:val="decimal" w:pos="1431"/>
              </w:tabs>
              <w:spacing w:line="320" w:lineRule="exact"/>
              <w:rPr>
                <w:rFonts w:ascii="Arial" w:hAnsi="Arial" w:cs="Arial"/>
                <w:sz w:val="20"/>
                <w:szCs w:val="20"/>
              </w:rPr>
            </w:pPr>
          </w:p>
          <w:p w:rsidR="00AF382F" w:rsidRPr="0026715E" w:rsidRDefault="00AF382F" w:rsidP="007D03BE">
            <w:pPr>
              <w:tabs>
                <w:tab w:val="decimal" w:pos="1431"/>
              </w:tabs>
              <w:spacing w:line="320" w:lineRule="exact"/>
              <w:rPr>
                <w:rFonts w:ascii="Arial" w:hAnsi="Arial" w:cs="Arial"/>
                <w:sz w:val="20"/>
                <w:szCs w:val="20"/>
              </w:rPr>
            </w:pPr>
          </w:p>
          <w:p w:rsidR="00AF382F" w:rsidRPr="0026715E" w:rsidRDefault="000368E0" w:rsidP="007D03BE">
            <w:pPr>
              <w:tabs>
                <w:tab w:val="decimal" w:pos="1431"/>
              </w:tabs>
              <w:spacing w:line="320" w:lineRule="exact"/>
              <w:rPr>
                <w:rFonts w:ascii="Arial" w:hAnsi="Arial" w:cs="Arial"/>
                <w:sz w:val="20"/>
                <w:szCs w:val="20"/>
              </w:rPr>
            </w:pPr>
            <w:r>
              <w:rPr>
                <w:rFonts w:ascii="Arial" w:hAnsi="Arial" w:cs="Arial"/>
                <w:sz w:val="20"/>
                <w:szCs w:val="20"/>
              </w:rPr>
              <w:t>106,654</w:t>
            </w:r>
          </w:p>
        </w:tc>
        <w:tc>
          <w:tcPr>
            <w:tcW w:w="1983" w:type="dxa"/>
          </w:tcPr>
          <w:p w:rsidR="00AF382F" w:rsidRPr="0026715E" w:rsidRDefault="00AF382F" w:rsidP="007D03BE">
            <w:pPr>
              <w:tabs>
                <w:tab w:val="decimal" w:pos="972"/>
              </w:tabs>
              <w:spacing w:line="320" w:lineRule="exact"/>
              <w:rPr>
                <w:rFonts w:ascii="Arial" w:hAnsi="Arial" w:cs="Arial"/>
                <w:sz w:val="20"/>
                <w:szCs w:val="20"/>
              </w:rPr>
            </w:pPr>
          </w:p>
          <w:p w:rsidR="00AF382F" w:rsidRPr="0026715E" w:rsidRDefault="00AF382F" w:rsidP="007D03BE">
            <w:pPr>
              <w:tabs>
                <w:tab w:val="decimal" w:pos="972"/>
              </w:tabs>
              <w:spacing w:line="320" w:lineRule="exact"/>
              <w:rPr>
                <w:rFonts w:ascii="Arial" w:hAnsi="Arial" w:cs="Arial"/>
                <w:sz w:val="20"/>
                <w:szCs w:val="20"/>
              </w:rPr>
            </w:pPr>
          </w:p>
          <w:p w:rsidR="00AF382F" w:rsidRPr="0026715E" w:rsidRDefault="00AF382F" w:rsidP="007D03BE">
            <w:pPr>
              <w:tabs>
                <w:tab w:val="decimal" w:pos="972"/>
              </w:tabs>
              <w:spacing w:line="320" w:lineRule="exact"/>
              <w:rPr>
                <w:rFonts w:ascii="Arial" w:hAnsi="Arial" w:cs="Arial"/>
                <w:sz w:val="20"/>
                <w:szCs w:val="20"/>
              </w:rPr>
            </w:pPr>
            <w:r w:rsidRPr="0026715E">
              <w:rPr>
                <w:rFonts w:ascii="Arial" w:hAnsi="Arial" w:cs="Arial"/>
                <w:sz w:val="20"/>
                <w:szCs w:val="20"/>
              </w:rPr>
              <w:t>0.03</w:t>
            </w:r>
            <w:r w:rsidR="000368E0">
              <w:rPr>
                <w:rFonts w:ascii="Arial" w:hAnsi="Arial" w:cs="Arial"/>
                <w:sz w:val="20"/>
                <w:szCs w:val="20"/>
              </w:rPr>
              <w:t>2</w:t>
            </w:r>
          </w:p>
        </w:tc>
      </w:tr>
      <w:tr w:rsidR="00AF382F" w:rsidRPr="0026715E" w:rsidTr="0010171E">
        <w:trPr>
          <w:trHeight w:val="397"/>
        </w:trPr>
        <w:tc>
          <w:tcPr>
            <w:tcW w:w="2545" w:type="dxa"/>
          </w:tcPr>
          <w:p w:rsidR="00AF382F" w:rsidRPr="0026715E" w:rsidRDefault="00AF382F" w:rsidP="00AF75D5">
            <w:pPr>
              <w:spacing w:line="320" w:lineRule="exact"/>
              <w:ind w:left="-48"/>
              <w:rPr>
                <w:rFonts w:ascii="Arial" w:hAnsi="Arial" w:cs="Arial"/>
                <w:sz w:val="20"/>
                <w:szCs w:val="20"/>
              </w:rPr>
            </w:pPr>
            <w:r w:rsidRPr="0026715E">
              <w:rPr>
                <w:rFonts w:ascii="Arial" w:hAnsi="Arial" w:cs="Arial"/>
                <w:sz w:val="20"/>
                <w:szCs w:val="20"/>
              </w:rPr>
              <w:t xml:space="preserve">Total for </w:t>
            </w:r>
            <w:r w:rsidR="00E771A4">
              <w:rPr>
                <w:rFonts w:ascii="Arial" w:hAnsi="Arial" w:cs="Arial"/>
                <w:sz w:val="20"/>
                <w:szCs w:val="20"/>
              </w:rPr>
              <w:t>2015</w:t>
            </w:r>
          </w:p>
        </w:tc>
        <w:tc>
          <w:tcPr>
            <w:tcW w:w="2546" w:type="dxa"/>
          </w:tcPr>
          <w:p w:rsidR="00AF382F" w:rsidRPr="0026715E" w:rsidRDefault="00AF382F" w:rsidP="00AF75D5">
            <w:pPr>
              <w:spacing w:line="320" w:lineRule="exact"/>
              <w:rPr>
                <w:rFonts w:ascii="Arial" w:hAnsi="Arial" w:cs="Arial"/>
                <w:sz w:val="20"/>
                <w:szCs w:val="20"/>
              </w:rPr>
            </w:pPr>
          </w:p>
        </w:tc>
        <w:tc>
          <w:tcPr>
            <w:tcW w:w="1719" w:type="dxa"/>
          </w:tcPr>
          <w:p w:rsidR="00AF382F" w:rsidRPr="0026715E" w:rsidRDefault="000368E0" w:rsidP="007D03BE">
            <w:pPr>
              <w:pBdr>
                <w:top w:val="single" w:sz="4" w:space="1" w:color="auto"/>
                <w:bottom w:val="double" w:sz="4" w:space="1" w:color="auto"/>
              </w:pBdr>
              <w:tabs>
                <w:tab w:val="decimal" w:pos="1431"/>
              </w:tabs>
              <w:spacing w:line="320" w:lineRule="exact"/>
              <w:rPr>
                <w:rFonts w:ascii="Arial" w:hAnsi="Arial" w:cs="Arial"/>
                <w:sz w:val="20"/>
                <w:szCs w:val="20"/>
              </w:rPr>
            </w:pPr>
            <w:r>
              <w:rPr>
                <w:rFonts w:ascii="Arial" w:hAnsi="Arial" w:cs="Arial"/>
                <w:sz w:val="20"/>
                <w:szCs w:val="20"/>
              </w:rPr>
              <w:t>333,297</w:t>
            </w:r>
          </w:p>
        </w:tc>
        <w:tc>
          <w:tcPr>
            <w:tcW w:w="1983" w:type="dxa"/>
          </w:tcPr>
          <w:p w:rsidR="00AF382F" w:rsidRPr="0026715E" w:rsidRDefault="000368E0" w:rsidP="007D03BE">
            <w:pPr>
              <w:pBdr>
                <w:top w:val="single" w:sz="4" w:space="1" w:color="auto"/>
                <w:bottom w:val="double" w:sz="4" w:space="1" w:color="auto"/>
              </w:pBdr>
              <w:tabs>
                <w:tab w:val="decimal" w:pos="972"/>
              </w:tabs>
              <w:spacing w:line="320" w:lineRule="exact"/>
              <w:rPr>
                <w:rFonts w:ascii="Arial" w:hAnsi="Arial" w:cs="Arial"/>
                <w:sz w:val="20"/>
                <w:szCs w:val="20"/>
              </w:rPr>
            </w:pPr>
            <w:r>
              <w:rPr>
                <w:rFonts w:ascii="Arial" w:hAnsi="Arial" w:cs="Arial"/>
                <w:sz w:val="20"/>
                <w:szCs w:val="20"/>
              </w:rPr>
              <w:t>0.100</w:t>
            </w:r>
          </w:p>
        </w:tc>
      </w:tr>
      <w:tr w:rsidR="008619E9" w:rsidRPr="0026715E" w:rsidTr="0010171E">
        <w:trPr>
          <w:trHeight w:val="397"/>
        </w:trPr>
        <w:tc>
          <w:tcPr>
            <w:tcW w:w="2545" w:type="dxa"/>
          </w:tcPr>
          <w:p w:rsidR="008619E9" w:rsidRPr="0026715E" w:rsidRDefault="008619E9" w:rsidP="008619E9">
            <w:pPr>
              <w:spacing w:line="320" w:lineRule="exact"/>
              <w:ind w:left="-48"/>
              <w:rPr>
                <w:rFonts w:ascii="Arial" w:hAnsi="Arial" w:cs="Arial"/>
                <w:sz w:val="20"/>
                <w:szCs w:val="20"/>
              </w:rPr>
            </w:pPr>
            <w:r w:rsidRPr="0026715E">
              <w:rPr>
                <w:rFonts w:ascii="Arial" w:hAnsi="Arial" w:cs="Arial"/>
                <w:sz w:val="20"/>
                <w:szCs w:val="20"/>
              </w:rPr>
              <w:t xml:space="preserve">Final dividends for </w:t>
            </w:r>
            <w:r>
              <w:rPr>
                <w:rFonts w:ascii="Arial" w:hAnsi="Arial" w:cs="Arial"/>
                <w:sz w:val="20"/>
                <w:szCs w:val="20"/>
              </w:rPr>
              <w:t>2015</w:t>
            </w:r>
          </w:p>
        </w:tc>
        <w:tc>
          <w:tcPr>
            <w:tcW w:w="2546" w:type="dxa"/>
          </w:tcPr>
          <w:p w:rsidR="008619E9" w:rsidRPr="0026715E" w:rsidRDefault="008619E9" w:rsidP="008619E9">
            <w:pPr>
              <w:spacing w:line="320" w:lineRule="exact"/>
              <w:ind w:left="162" w:hanging="162"/>
              <w:rPr>
                <w:rFonts w:ascii="Arial" w:hAnsi="Arial" w:cs="Arial"/>
                <w:sz w:val="20"/>
                <w:szCs w:val="20"/>
              </w:rPr>
            </w:pPr>
            <w:r w:rsidRPr="0026715E">
              <w:rPr>
                <w:rFonts w:ascii="Arial" w:hAnsi="Arial" w:cs="Arial"/>
                <w:sz w:val="20"/>
                <w:szCs w:val="20"/>
              </w:rPr>
              <w:t xml:space="preserve">Annual General Meeting of the shareholders on               </w:t>
            </w:r>
            <w:r>
              <w:rPr>
                <w:rFonts w:ascii="Arial" w:hAnsi="Arial" w:cs="Arial"/>
                <w:sz w:val="20"/>
                <w:szCs w:val="20"/>
              </w:rPr>
              <w:t>28 April 2016</w:t>
            </w:r>
          </w:p>
        </w:tc>
        <w:tc>
          <w:tcPr>
            <w:tcW w:w="1719" w:type="dxa"/>
          </w:tcPr>
          <w:p w:rsidR="008619E9" w:rsidRDefault="008619E9" w:rsidP="007D03BE">
            <w:pPr>
              <w:tabs>
                <w:tab w:val="decimal" w:pos="1431"/>
              </w:tabs>
              <w:spacing w:line="320" w:lineRule="exact"/>
              <w:rPr>
                <w:rFonts w:ascii="Arial" w:hAnsi="Arial" w:cs="Arial"/>
                <w:sz w:val="20"/>
                <w:szCs w:val="20"/>
              </w:rPr>
            </w:pPr>
          </w:p>
          <w:p w:rsidR="008619E9" w:rsidRDefault="008619E9" w:rsidP="007D03BE">
            <w:pPr>
              <w:tabs>
                <w:tab w:val="decimal" w:pos="1431"/>
              </w:tabs>
              <w:spacing w:line="320" w:lineRule="exact"/>
              <w:rPr>
                <w:rFonts w:ascii="Arial" w:hAnsi="Arial" w:cs="Arial"/>
                <w:sz w:val="20"/>
                <w:szCs w:val="20"/>
              </w:rPr>
            </w:pPr>
          </w:p>
          <w:p w:rsidR="008619E9" w:rsidRPr="0026715E" w:rsidRDefault="008619E9" w:rsidP="007D03BE">
            <w:pPr>
              <w:tabs>
                <w:tab w:val="decimal" w:pos="1431"/>
              </w:tabs>
              <w:spacing w:line="320" w:lineRule="exact"/>
              <w:rPr>
                <w:rFonts w:ascii="Arial" w:hAnsi="Arial" w:cs="Arial"/>
                <w:sz w:val="20"/>
                <w:szCs w:val="20"/>
              </w:rPr>
            </w:pPr>
            <w:r>
              <w:rPr>
                <w:rFonts w:ascii="Arial" w:hAnsi="Arial" w:cs="Arial"/>
                <w:sz w:val="20"/>
                <w:szCs w:val="20"/>
              </w:rPr>
              <w:t>226,643</w:t>
            </w:r>
          </w:p>
        </w:tc>
        <w:tc>
          <w:tcPr>
            <w:tcW w:w="1983" w:type="dxa"/>
          </w:tcPr>
          <w:p w:rsidR="008619E9" w:rsidRPr="0026715E" w:rsidRDefault="008619E9" w:rsidP="007D03BE">
            <w:pPr>
              <w:tabs>
                <w:tab w:val="decimal" w:pos="972"/>
              </w:tabs>
              <w:spacing w:line="320" w:lineRule="exact"/>
              <w:rPr>
                <w:rFonts w:ascii="Arial" w:hAnsi="Arial" w:cs="Arial"/>
                <w:sz w:val="20"/>
                <w:szCs w:val="20"/>
              </w:rPr>
            </w:pPr>
          </w:p>
          <w:p w:rsidR="008619E9" w:rsidRPr="0026715E" w:rsidRDefault="008619E9" w:rsidP="007D03BE">
            <w:pPr>
              <w:tabs>
                <w:tab w:val="decimal" w:pos="972"/>
              </w:tabs>
              <w:spacing w:line="320" w:lineRule="exact"/>
              <w:rPr>
                <w:rFonts w:ascii="Arial" w:hAnsi="Arial" w:cs="Arial"/>
                <w:sz w:val="20"/>
                <w:szCs w:val="20"/>
              </w:rPr>
            </w:pPr>
          </w:p>
          <w:p w:rsidR="008619E9" w:rsidRPr="0026715E" w:rsidRDefault="008619E9" w:rsidP="007D03BE">
            <w:pPr>
              <w:tabs>
                <w:tab w:val="decimal" w:pos="972"/>
              </w:tabs>
              <w:spacing w:line="320" w:lineRule="exact"/>
              <w:rPr>
                <w:rFonts w:ascii="Arial" w:hAnsi="Arial" w:cs="Arial"/>
                <w:sz w:val="20"/>
                <w:szCs w:val="20"/>
              </w:rPr>
            </w:pPr>
            <w:r w:rsidRPr="0026715E">
              <w:rPr>
                <w:rFonts w:ascii="Arial" w:hAnsi="Arial" w:cs="Arial"/>
                <w:sz w:val="20"/>
                <w:szCs w:val="20"/>
              </w:rPr>
              <w:t>0.</w:t>
            </w:r>
            <w:r>
              <w:rPr>
                <w:rFonts w:ascii="Arial" w:hAnsi="Arial" w:cs="Arial"/>
                <w:sz w:val="20"/>
                <w:szCs w:val="20"/>
              </w:rPr>
              <w:t>068</w:t>
            </w:r>
          </w:p>
        </w:tc>
      </w:tr>
      <w:tr w:rsidR="008619E9" w:rsidRPr="0026715E" w:rsidTr="0010171E">
        <w:trPr>
          <w:trHeight w:val="397"/>
        </w:trPr>
        <w:tc>
          <w:tcPr>
            <w:tcW w:w="2545" w:type="dxa"/>
          </w:tcPr>
          <w:p w:rsidR="008619E9" w:rsidRPr="0026715E" w:rsidRDefault="008619E9" w:rsidP="008619E9">
            <w:pPr>
              <w:spacing w:line="320" w:lineRule="exact"/>
              <w:ind w:left="-48"/>
              <w:rPr>
                <w:rFonts w:ascii="Arial" w:hAnsi="Arial" w:cs="Arial"/>
                <w:sz w:val="20"/>
                <w:szCs w:val="20"/>
              </w:rPr>
            </w:pPr>
            <w:r w:rsidRPr="0026715E">
              <w:rPr>
                <w:rFonts w:ascii="Arial" w:hAnsi="Arial" w:cs="Arial"/>
                <w:sz w:val="20"/>
                <w:szCs w:val="20"/>
              </w:rPr>
              <w:t xml:space="preserve">Interim dividends for </w:t>
            </w:r>
            <w:r>
              <w:rPr>
                <w:rFonts w:ascii="Arial" w:hAnsi="Arial" w:cs="Arial"/>
                <w:sz w:val="20"/>
                <w:szCs w:val="20"/>
              </w:rPr>
              <w:t>2016</w:t>
            </w:r>
          </w:p>
        </w:tc>
        <w:tc>
          <w:tcPr>
            <w:tcW w:w="2546" w:type="dxa"/>
          </w:tcPr>
          <w:p w:rsidR="008619E9" w:rsidRPr="0026715E" w:rsidRDefault="008619E9" w:rsidP="008619E9">
            <w:pPr>
              <w:spacing w:line="320" w:lineRule="exact"/>
              <w:ind w:left="162" w:hanging="162"/>
              <w:rPr>
                <w:rFonts w:ascii="Arial" w:hAnsi="Arial" w:cs="Arial"/>
                <w:sz w:val="20"/>
                <w:szCs w:val="20"/>
              </w:rPr>
            </w:pPr>
            <w:r w:rsidRPr="0026715E">
              <w:rPr>
                <w:rFonts w:ascii="Arial" w:hAnsi="Arial" w:cs="Arial"/>
                <w:sz w:val="20"/>
                <w:szCs w:val="20"/>
              </w:rPr>
              <w:t xml:space="preserve">Annual General Meeting of Board of Directors on             </w:t>
            </w:r>
            <w:r>
              <w:rPr>
                <w:rFonts w:ascii="Arial" w:hAnsi="Arial" w:cs="Arial"/>
                <w:sz w:val="20"/>
                <w:szCs w:val="20"/>
              </w:rPr>
              <w:t>9 September 2016</w:t>
            </w:r>
          </w:p>
        </w:tc>
        <w:tc>
          <w:tcPr>
            <w:tcW w:w="1719" w:type="dxa"/>
          </w:tcPr>
          <w:p w:rsidR="008619E9" w:rsidRDefault="008619E9" w:rsidP="007D03BE">
            <w:pPr>
              <w:tabs>
                <w:tab w:val="decimal" w:pos="1431"/>
              </w:tabs>
              <w:spacing w:line="320" w:lineRule="exact"/>
              <w:rPr>
                <w:rFonts w:ascii="Arial" w:hAnsi="Arial" w:cs="Arial"/>
                <w:sz w:val="20"/>
                <w:szCs w:val="20"/>
              </w:rPr>
            </w:pPr>
          </w:p>
          <w:p w:rsidR="008619E9" w:rsidRDefault="008619E9" w:rsidP="007D03BE">
            <w:pPr>
              <w:tabs>
                <w:tab w:val="decimal" w:pos="1431"/>
              </w:tabs>
              <w:spacing w:line="320" w:lineRule="exact"/>
              <w:rPr>
                <w:rFonts w:ascii="Arial" w:hAnsi="Arial" w:cs="Arial"/>
                <w:sz w:val="20"/>
                <w:szCs w:val="20"/>
              </w:rPr>
            </w:pPr>
          </w:p>
          <w:p w:rsidR="008619E9" w:rsidRPr="0026715E" w:rsidRDefault="008619E9" w:rsidP="007D03BE">
            <w:pPr>
              <w:tabs>
                <w:tab w:val="decimal" w:pos="1431"/>
              </w:tabs>
              <w:spacing w:line="320" w:lineRule="exact"/>
              <w:rPr>
                <w:rFonts w:ascii="Arial" w:hAnsi="Arial" w:cs="Arial"/>
                <w:sz w:val="20"/>
                <w:szCs w:val="20"/>
              </w:rPr>
            </w:pPr>
            <w:r>
              <w:rPr>
                <w:rFonts w:ascii="Arial" w:hAnsi="Arial" w:cs="Arial"/>
                <w:sz w:val="20"/>
                <w:szCs w:val="20"/>
              </w:rPr>
              <w:t>133,317</w:t>
            </w:r>
          </w:p>
        </w:tc>
        <w:tc>
          <w:tcPr>
            <w:tcW w:w="1983" w:type="dxa"/>
          </w:tcPr>
          <w:p w:rsidR="008619E9" w:rsidRDefault="008619E9" w:rsidP="007D03BE">
            <w:pPr>
              <w:tabs>
                <w:tab w:val="decimal" w:pos="972"/>
              </w:tabs>
              <w:spacing w:line="320" w:lineRule="exact"/>
              <w:rPr>
                <w:rFonts w:ascii="Arial" w:hAnsi="Arial" w:cs="Arial"/>
                <w:sz w:val="20"/>
                <w:szCs w:val="20"/>
              </w:rPr>
            </w:pPr>
          </w:p>
          <w:p w:rsidR="008619E9" w:rsidRDefault="008619E9" w:rsidP="007D03BE">
            <w:pPr>
              <w:tabs>
                <w:tab w:val="decimal" w:pos="972"/>
              </w:tabs>
              <w:spacing w:line="320" w:lineRule="exact"/>
              <w:rPr>
                <w:rFonts w:ascii="Arial" w:hAnsi="Arial" w:cs="Arial"/>
                <w:sz w:val="20"/>
                <w:szCs w:val="20"/>
              </w:rPr>
            </w:pPr>
          </w:p>
          <w:p w:rsidR="008619E9" w:rsidRPr="0026715E" w:rsidRDefault="008619E9" w:rsidP="007D03BE">
            <w:pPr>
              <w:tabs>
                <w:tab w:val="decimal" w:pos="972"/>
              </w:tabs>
              <w:spacing w:line="320" w:lineRule="exact"/>
              <w:rPr>
                <w:rFonts w:ascii="Arial" w:hAnsi="Arial" w:cs="Arial"/>
                <w:sz w:val="20"/>
                <w:szCs w:val="20"/>
              </w:rPr>
            </w:pPr>
            <w:r>
              <w:rPr>
                <w:rFonts w:ascii="Arial" w:hAnsi="Arial" w:cs="Arial"/>
                <w:sz w:val="20"/>
                <w:szCs w:val="20"/>
              </w:rPr>
              <w:t>0.040</w:t>
            </w:r>
          </w:p>
        </w:tc>
      </w:tr>
      <w:tr w:rsidR="008619E9" w:rsidRPr="0026715E" w:rsidTr="0010171E">
        <w:trPr>
          <w:trHeight w:val="397"/>
        </w:trPr>
        <w:tc>
          <w:tcPr>
            <w:tcW w:w="2545" w:type="dxa"/>
          </w:tcPr>
          <w:p w:rsidR="008619E9" w:rsidRPr="0026715E" w:rsidRDefault="008619E9" w:rsidP="008619E9">
            <w:pPr>
              <w:spacing w:line="320" w:lineRule="exact"/>
              <w:ind w:left="-48"/>
              <w:rPr>
                <w:rFonts w:ascii="Arial" w:hAnsi="Arial" w:cs="Arial"/>
                <w:sz w:val="20"/>
                <w:szCs w:val="20"/>
              </w:rPr>
            </w:pPr>
            <w:r w:rsidRPr="0026715E">
              <w:rPr>
                <w:rFonts w:ascii="Arial" w:hAnsi="Arial" w:cs="Arial"/>
                <w:sz w:val="20"/>
                <w:szCs w:val="20"/>
              </w:rPr>
              <w:t xml:space="preserve">Total for </w:t>
            </w:r>
            <w:r>
              <w:rPr>
                <w:rFonts w:ascii="Arial" w:hAnsi="Arial" w:cs="Arial"/>
                <w:sz w:val="20"/>
                <w:szCs w:val="20"/>
              </w:rPr>
              <w:t>2016</w:t>
            </w:r>
          </w:p>
        </w:tc>
        <w:tc>
          <w:tcPr>
            <w:tcW w:w="2546" w:type="dxa"/>
          </w:tcPr>
          <w:p w:rsidR="008619E9" w:rsidRPr="0026715E" w:rsidRDefault="008619E9" w:rsidP="008619E9">
            <w:pPr>
              <w:spacing w:line="320" w:lineRule="exact"/>
              <w:rPr>
                <w:rFonts w:ascii="Arial" w:hAnsi="Arial" w:cs="Arial"/>
                <w:sz w:val="20"/>
                <w:szCs w:val="20"/>
              </w:rPr>
            </w:pPr>
          </w:p>
        </w:tc>
        <w:tc>
          <w:tcPr>
            <w:tcW w:w="1719" w:type="dxa"/>
          </w:tcPr>
          <w:p w:rsidR="008619E9" w:rsidRPr="0026715E" w:rsidRDefault="008619E9" w:rsidP="007D03BE">
            <w:pPr>
              <w:pBdr>
                <w:top w:val="single" w:sz="4" w:space="1" w:color="auto"/>
                <w:bottom w:val="double" w:sz="4" w:space="1" w:color="auto"/>
              </w:pBdr>
              <w:tabs>
                <w:tab w:val="decimal" w:pos="1431"/>
              </w:tabs>
              <w:spacing w:line="320" w:lineRule="exact"/>
              <w:rPr>
                <w:rFonts w:ascii="Arial" w:hAnsi="Arial" w:cs="Arial"/>
                <w:sz w:val="20"/>
                <w:szCs w:val="20"/>
              </w:rPr>
            </w:pPr>
            <w:r>
              <w:rPr>
                <w:rFonts w:ascii="Arial" w:hAnsi="Arial" w:cs="Arial"/>
                <w:sz w:val="20"/>
                <w:szCs w:val="20"/>
              </w:rPr>
              <w:t>359,960</w:t>
            </w:r>
          </w:p>
        </w:tc>
        <w:tc>
          <w:tcPr>
            <w:tcW w:w="1983" w:type="dxa"/>
          </w:tcPr>
          <w:p w:rsidR="008619E9" w:rsidRPr="0026715E" w:rsidRDefault="008619E9" w:rsidP="007D03BE">
            <w:pPr>
              <w:pBdr>
                <w:top w:val="single" w:sz="4" w:space="1" w:color="auto"/>
                <w:bottom w:val="double" w:sz="4" w:space="1" w:color="auto"/>
              </w:pBdr>
              <w:tabs>
                <w:tab w:val="decimal" w:pos="972"/>
              </w:tabs>
              <w:spacing w:line="320" w:lineRule="exact"/>
              <w:rPr>
                <w:rFonts w:ascii="Arial" w:hAnsi="Arial" w:cs="Arial"/>
                <w:sz w:val="20"/>
                <w:szCs w:val="20"/>
              </w:rPr>
            </w:pPr>
            <w:r>
              <w:rPr>
                <w:rFonts w:ascii="Arial" w:hAnsi="Arial" w:cs="Arial"/>
                <w:sz w:val="20"/>
                <w:szCs w:val="20"/>
              </w:rPr>
              <w:t>0.108</w:t>
            </w:r>
          </w:p>
        </w:tc>
      </w:tr>
    </w:tbl>
    <w:p w:rsidR="00354FA7" w:rsidRPr="0026715E" w:rsidRDefault="004C0213" w:rsidP="008619E9">
      <w:pPr>
        <w:tabs>
          <w:tab w:val="left" w:pos="2160"/>
        </w:tabs>
        <w:spacing w:before="24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39</w:t>
      </w:r>
      <w:r w:rsidR="00354FA7" w:rsidRPr="0026715E">
        <w:rPr>
          <w:rFonts w:ascii="Arial" w:eastAsia="Arial Unicode MS" w:hAnsi="Arial" w:cs="Arial Unicode MS"/>
          <w:b/>
          <w:bCs/>
          <w:sz w:val="22"/>
          <w:szCs w:val="22"/>
        </w:rPr>
        <w:t>.</w:t>
      </w:r>
      <w:r w:rsidR="00354FA7" w:rsidRPr="0026715E">
        <w:rPr>
          <w:rFonts w:ascii="Arial" w:eastAsia="Arial Unicode MS" w:hAnsi="Arial" w:cs="Arial Unicode MS"/>
          <w:b/>
          <w:bCs/>
          <w:sz w:val="22"/>
          <w:szCs w:val="22"/>
        </w:rPr>
        <w:tab/>
        <w:t>Commitments and contingent liabilities</w:t>
      </w:r>
      <w:r w:rsidR="00A46B6F" w:rsidRPr="0026715E">
        <w:rPr>
          <w:rFonts w:ascii="Arial" w:eastAsia="Arial Unicode MS" w:hAnsi="Arial" w:cs="Arial Unicode MS"/>
          <w:b/>
          <w:bCs/>
          <w:sz w:val="22"/>
          <w:szCs w:val="22"/>
        </w:rPr>
        <w:t xml:space="preserve"> </w:t>
      </w:r>
    </w:p>
    <w:p w:rsidR="00884269" w:rsidRPr="0026715E" w:rsidRDefault="004C0213" w:rsidP="00884269">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Unicode MS"/>
          <w:b/>
          <w:bCs/>
          <w:sz w:val="22"/>
          <w:szCs w:val="22"/>
        </w:rPr>
        <w:t>39</w:t>
      </w:r>
      <w:r w:rsidR="00884269" w:rsidRPr="0026715E">
        <w:rPr>
          <w:rFonts w:ascii="Arial" w:eastAsia="Arial Unicode MS" w:hAnsi="Arial" w:cs="Arial Unicode MS"/>
          <w:b/>
          <w:bCs/>
          <w:sz w:val="22"/>
          <w:szCs w:val="22"/>
        </w:rPr>
        <w:t>.1</w:t>
      </w:r>
      <w:r w:rsidR="00884269" w:rsidRPr="0026715E">
        <w:rPr>
          <w:rFonts w:ascii="Arial" w:eastAsia="Arial Unicode MS" w:hAnsi="Arial" w:cs="Arial Unicode MS"/>
          <w:b/>
          <w:bCs/>
          <w:sz w:val="22"/>
          <w:szCs w:val="22"/>
        </w:rPr>
        <w:tab/>
      </w:r>
      <w:r w:rsidR="00884269" w:rsidRPr="0026715E">
        <w:rPr>
          <w:rFonts w:ascii="Arial" w:eastAsia="Arial Unicode MS" w:hAnsi="Arial" w:cs="Arial"/>
          <w:b/>
          <w:bCs/>
          <w:sz w:val="22"/>
          <w:szCs w:val="22"/>
        </w:rPr>
        <w:t>Commitments relating to construction contracts, acquisitions of operating assets and related services</w:t>
      </w:r>
    </w:p>
    <w:p w:rsidR="00884269" w:rsidRPr="0026715E" w:rsidRDefault="00884269" w:rsidP="00884269">
      <w:pPr>
        <w:tabs>
          <w:tab w:val="left" w:pos="540"/>
        </w:tabs>
        <w:spacing w:before="120" w:after="120" w:line="380" w:lineRule="exact"/>
        <w:ind w:left="540"/>
        <w:jc w:val="both"/>
        <w:rPr>
          <w:rFonts w:ascii="Arial" w:hAnsi="Arial" w:cs="Arial"/>
          <w:sz w:val="22"/>
          <w:szCs w:val="22"/>
        </w:rPr>
      </w:pPr>
      <w:r w:rsidRPr="0026715E">
        <w:rPr>
          <w:rFonts w:ascii="Arial" w:hAnsi="Arial" w:cs="Arial"/>
          <w:sz w:val="22"/>
          <w:szCs w:val="22"/>
        </w:rPr>
        <w:t xml:space="preserve">As at </w:t>
      </w:r>
      <w:r w:rsidR="00FE35C3" w:rsidRPr="0026715E">
        <w:rPr>
          <w:rFonts w:ascii="Arial" w:eastAsia="Arial Unicode MS" w:hAnsi="Arial" w:cs="Arial"/>
          <w:sz w:val="22"/>
          <w:szCs w:val="22"/>
        </w:rPr>
        <w:t>31 December</w:t>
      </w:r>
      <w:r w:rsidRPr="0026715E">
        <w:rPr>
          <w:rFonts w:ascii="Arial" w:eastAsia="Arial Unicode MS" w:hAnsi="Arial" w:cs="Arial"/>
          <w:sz w:val="22"/>
          <w:szCs w:val="22"/>
        </w:rPr>
        <w:t xml:space="preserve"> </w:t>
      </w:r>
      <w:r w:rsidR="00E771A4">
        <w:rPr>
          <w:rFonts w:ascii="Arial" w:hAnsi="Arial" w:cs="Arial"/>
          <w:sz w:val="22"/>
          <w:szCs w:val="22"/>
        </w:rPr>
        <w:t>2016</w:t>
      </w:r>
      <w:r w:rsidRPr="0026715E">
        <w:rPr>
          <w:rFonts w:ascii="Arial" w:hAnsi="Arial" w:cs="Arial"/>
          <w:sz w:val="22"/>
          <w:szCs w:val="22"/>
        </w:rPr>
        <w:t xml:space="preserve">, the Company and its subsidiaries had commitments totaling Baht </w:t>
      </w:r>
      <w:r w:rsidR="008619E9">
        <w:rPr>
          <w:rFonts w:ascii="Arial" w:hAnsi="Arial" w:cs="Arial"/>
          <w:sz w:val="22"/>
          <w:szCs w:val="22"/>
        </w:rPr>
        <w:t>3,348</w:t>
      </w:r>
      <w:r w:rsidRPr="0026715E">
        <w:rPr>
          <w:rFonts w:ascii="Arial" w:hAnsi="Arial" w:cs="Arial"/>
          <w:sz w:val="22"/>
          <w:szCs w:val="22"/>
        </w:rPr>
        <w:t xml:space="preserve"> million </w:t>
      </w:r>
      <w:r w:rsidRPr="0026715E">
        <w:rPr>
          <w:rFonts w:ascii="Arial" w:hAnsi="Arial"/>
          <w:sz w:val="22"/>
          <w:szCs w:val="22"/>
        </w:rPr>
        <w:t>(</w:t>
      </w:r>
      <w:r w:rsidR="00E771A4">
        <w:rPr>
          <w:rFonts w:ascii="Arial" w:hAnsi="Arial"/>
          <w:sz w:val="22"/>
          <w:szCs w:val="22"/>
        </w:rPr>
        <w:t>2015</w:t>
      </w:r>
      <w:r w:rsidRPr="0026715E">
        <w:rPr>
          <w:rFonts w:ascii="Arial" w:hAnsi="Arial"/>
          <w:sz w:val="22"/>
          <w:szCs w:val="22"/>
        </w:rPr>
        <w:t xml:space="preserve">: Baht </w:t>
      </w:r>
      <w:r w:rsidR="00037B58">
        <w:rPr>
          <w:rFonts w:ascii="Arial" w:hAnsi="Arial" w:cs="Arial"/>
          <w:sz w:val="22"/>
          <w:szCs w:val="22"/>
        </w:rPr>
        <w:t>4,298</w:t>
      </w:r>
      <w:r w:rsidRPr="0026715E">
        <w:rPr>
          <w:rFonts w:ascii="Arial" w:hAnsi="Arial" w:cs="Arial"/>
          <w:sz w:val="22"/>
          <w:szCs w:val="22"/>
        </w:rPr>
        <w:t xml:space="preserve"> </w:t>
      </w:r>
      <w:r w:rsidRPr="0026715E">
        <w:rPr>
          <w:rFonts w:ascii="Arial" w:hAnsi="Arial"/>
          <w:sz w:val="22"/>
          <w:szCs w:val="22"/>
        </w:rPr>
        <w:t xml:space="preserve">million) (the Company only: Baht </w:t>
      </w:r>
      <w:r w:rsidR="008619E9">
        <w:rPr>
          <w:rFonts w:ascii="Arial" w:hAnsi="Arial"/>
          <w:sz w:val="22"/>
          <w:szCs w:val="22"/>
        </w:rPr>
        <w:t>1,948</w:t>
      </w:r>
      <w:r w:rsidRPr="0026715E">
        <w:rPr>
          <w:rFonts w:ascii="Arial" w:hAnsi="Arial"/>
          <w:sz w:val="22"/>
          <w:szCs w:val="22"/>
        </w:rPr>
        <w:t xml:space="preserve"> million, </w:t>
      </w:r>
      <w:r w:rsidR="00E771A4">
        <w:rPr>
          <w:rFonts w:ascii="Arial" w:hAnsi="Arial"/>
          <w:sz w:val="22"/>
          <w:szCs w:val="22"/>
        </w:rPr>
        <w:t>2015</w:t>
      </w:r>
      <w:r w:rsidRPr="0026715E">
        <w:rPr>
          <w:rFonts w:ascii="Arial" w:hAnsi="Arial"/>
          <w:sz w:val="22"/>
          <w:szCs w:val="22"/>
        </w:rPr>
        <w:t xml:space="preserve">: Baht </w:t>
      </w:r>
      <w:r w:rsidR="00037B58">
        <w:rPr>
          <w:rFonts w:ascii="Arial" w:hAnsi="Arial" w:cs="Arial"/>
          <w:sz w:val="22"/>
          <w:szCs w:val="22"/>
        </w:rPr>
        <w:t>3,189</w:t>
      </w:r>
      <w:r w:rsidRPr="0026715E">
        <w:rPr>
          <w:rFonts w:ascii="Arial" w:hAnsi="Arial" w:cs="Arial"/>
          <w:sz w:val="22"/>
          <w:szCs w:val="22"/>
        </w:rPr>
        <w:t xml:space="preserve"> </w:t>
      </w:r>
      <w:r w:rsidRPr="0026715E">
        <w:rPr>
          <w:rFonts w:ascii="Arial" w:hAnsi="Arial"/>
          <w:sz w:val="22"/>
          <w:szCs w:val="22"/>
        </w:rPr>
        <w:t>million)</w:t>
      </w:r>
      <w:r w:rsidRPr="0026715E">
        <w:rPr>
          <w:rFonts w:ascii="Arial" w:hAnsi="Arial" w:cs="Arial"/>
          <w:sz w:val="22"/>
          <w:szCs w:val="22"/>
        </w:rPr>
        <w:t>, under the project construction contracts, acquisitions of operating assets and related services.</w:t>
      </w:r>
    </w:p>
    <w:p w:rsidR="004C0213" w:rsidRDefault="004C0213">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354FA7" w:rsidRPr="0026715E" w:rsidRDefault="004C0213" w:rsidP="00F14D23">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lastRenderedPageBreak/>
        <w:t>39</w:t>
      </w:r>
      <w:r w:rsidR="00354FA7" w:rsidRPr="0026715E">
        <w:rPr>
          <w:rFonts w:ascii="Arial" w:eastAsia="Arial Unicode MS" w:hAnsi="Arial" w:cs="Arial"/>
          <w:b/>
          <w:bCs/>
          <w:sz w:val="22"/>
          <w:szCs w:val="22"/>
        </w:rPr>
        <w:t>.</w:t>
      </w:r>
      <w:r w:rsidR="00667A5C" w:rsidRPr="0026715E">
        <w:rPr>
          <w:rFonts w:ascii="Arial" w:eastAsia="Arial Unicode MS" w:hAnsi="Arial" w:cs="Arial"/>
          <w:b/>
          <w:bCs/>
          <w:sz w:val="22"/>
          <w:szCs w:val="22"/>
        </w:rPr>
        <w:t>2</w:t>
      </w:r>
      <w:r w:rsidR="00354FA7" w:rsidRPr="0026715E">
        <w:rPr>
          <w:rFonts w:ascii="Arial" w:eastAsia="Arial Unicode MS" w:hAnsi="Arial" w:cs="Arial"/>
          <w:b/>
          <w:bCs/>
          <w:sz w:val="22"/>
          <w:szCs w:val="22"/>
        </w:rPr>
        <w:tab/>
      </w:r>
      <w:r w:rsidR="00C9693D" w:rsidRPr="0026715E">
        <w:rPr>
          <w:rFonts w:ascii="Arial" w:eastAsia="Arial Unicode MS" w:hAnsi="Arial" w:cs="Arial"/>
          <w:b/>
          <w:bCs/>
          <w:sz w:val="22"/>
          <w:szCs w:val="22"/>
        </w:rPr>
        <w:t>Commitments related to agreement to sell and to purchase land</w:t>
      </w:r>
    </w:p>
    <w:p w:rsidR="00470D57" w:rsidRPr="0026715E" w:rsidRDefault="00470D57" w:rsidP="00470D57">
      <w:pPr>
        <w:tabs>
          <w:tab w:val="left" w:pos="540"/>
        </w:tabs>
        <w:spacing w:before="120" w:after="120" w:line="380" w:lineRule="exact"/>
        <w:ind w:left="540"/>
        <w:jc w:val="both"/>
        <w:rPr>
          <w:rFonts w:ascii="Arial" w:hAnsi="Arial" w:cs="Arial"/>
          <w:sz w:val="22"/>
          <w:szCs w:val="22"/>
        </w:rPr>
      </w:pPr>
      <w:r w:rsidRPr="0026715E">
        <w:rPr>
          <w:rFonts w:ascii="Arial" w:hAnsi="Arial" w:cs="Arial"/>
          <w:sz w:val="22"/>
          <w:szCs w:val="22"/>
        </w:rPr>
        <w:t xml:space="preserve">As at 31 December </w:t>
      </w:r>
      <w:r w:rsidR="00E771A4">
        <w:rPr>
          <w:rFonts w:ascii="Arial" w:hAnsi="Arial" w:cs="Arial"/>
          <w:sz w:val="22"/>
          <w:szCs w:val="22"/>
        </w:rPr>
        <w:t>2016</w:t>
      </w:r>
      <w:r w:rsidRPr="0026715E">
        <w:rPr>
          <w:rFonts w:ascii="Arial" w:hAnsi="Arial" w:cs="Arial"/>
          <w:sz w:val="22"/>
          <w:szCs w:val="22"/>
        </w:rPr>
        <w:t xml:space="preserve">, the Company </w:t>
      </w:r>
      <w:r w:rsidR="00F21D7B" w:rsidRPr="0026715E">
        <w:rPr>
          <w:rFonts w:ascii="Arial" w:hAnsi="Arial" w:cs="Arial"/>
          <w:sz w:val="22"/>
          <w:szCs w:val="22"/>
        </w:rPr>
        <w:t xml:space="preserve">and its subsidiaries </w:t>
      </w:r>
      <w:r w:rsidRPr="0026715E">
        <w:rPr>
          <w:rFonts w:ascii="Arial" w:hAnsi="Arial" w:cs="Arial"/>
          <w:sz w:val="22"/>
          <w:szCs w:val="22"/>
        </w:rPr>
        <w:t>had commitment</w:t>
      </w:r>
      <w:r w:rsidR="00A46B6F" w:rsidRPr="0026715E">
        <w:rPr>
          <w:rFonts w:ascii="Arial" w:hAnsi="Arial" w:cs="Arial"/>
          <w:sz w:val="22"/>
          <w:szCs w:val="22"/>
        </w:rPr>
        <w:t>s</w:t>
      </w:r>
      <w:r w:rsidRPr="0026715E">
        <w:rPr>
          <w:rFonts w:ascii="Arial" w:hAnsi="Arial" w:cs="Arial"/>
          <w:sz w:val="22"/>
          <w:szCs w:val="22"/>
        </w:rPr>
        <w:t xml:space="preserve"> to pay a total of Baht </w:t>
      </w:r>
      <w:r w:rsidR="007D03BE">
        <w:rPr>
          <w:rFonts w:ascii="Arial" w:hAnsi="Arial" w:cs="Arial"/>
          <w:sz w:val="22"/>
          <w:szCs w:val="22"/>
        </w:rPr>
        <w:t>84</w:t>
      </w:r>
      <w:r w:rsidR="008619E9">
        <w:rPr>
          <w:rFonts w:ascii="Arial" w:hAnsi="Arial" w:cs="Arial"/>
          <w:sz w:val="22"/>
          <w:szCs w:val="22"/>
        </w:rPr>
        <w:t>2</w:t>
      </w:r>
      <w:r w:rsidRPr="0026715E">
        <w:rPr>
          <w:rFonts w:ascii="Arial" w:hAnsi="Arial" w:cs="Arial"/>
          <w:sz w:val="22"/>
          <w:szCs w:val="22"/>
        </w:rPr>
        <w:t xml:space="preserve"> million to </w:t>
      </w:r>
      <w:r w:rsidR="00F21D7B" w:rsidRPr="0026715E">
        <w:rPr>
          <w:rFonts w:ascii="Arial" w:hAnsi="Arial" w:cs="Arial"/>
          <w:sz w:val="22"/>
          <w:szCs w:val="22"/>
        </w:rPr>
        <w:t>third parties</w:t>
      </w:r>
      <w:r w:rsidR="008A529C" w:rsidRPr="0026715E">
        <w:rPr>
          <w:rFonts w:ascii="Arial" w:hAnsi="Arial" w:cs="Arial"/>
          <w:sz w:val="22"/>
          <w:szCs w:val="22"/>
        </w:rPr>
        <w:t xml:space="preserve"> for land</w:t>
      </w:r>
      <w:r w:rsidRPr="0026715E">
        <w:rPr>
          <w:rFonts w:ascii="Arial" w:hAnsi="Arial" w:cs="Arial"/>
          <w:sz w:val="22"/>
          <w:szCs w:val="22"/>
        </w:rPr>
        <w:t xml:space="preserve"> purchase</w:t>
      </w:r>
      <w:r w:rsidR="003C14DF" w:rsidRPr="0026715E">
        <w:rPr>
          <w:rFonts w:ascii="Arial" w:hAnsi="Arial" w:cs="Arial"/>
          <w:sz w:val="22"/>
          <w:szCs w:val="22"/>
        </w:rPr>
        <w:t>, under agreements to sell and to purchase land</w:t>
      </w:r>
      <w:r w:rsidR="0062610A">
        <w:rPr>
          <w:rFonts w:ascii="Arial" w:hAnsi="Arial" w:cs="Arial"/>
          <w:sz w:val="22"/>
          <w:szCs w:val="22"/>
        </w:rPr>
        <w:t xml:space="preserve">, from </w:t>
      </w:r>
      <w:r w:rsidR="008619E9">
        <w:rPr>
          <w:rFonts w:ascii="Arial" w:hAnsi="Arial" w:cs="Arial"/>
          <w:sz w:val="22"/>
          <w:szCs w:val="22"/>
        </w:rPr>
        <w:t>March 2017 to September 2017</w:t>
      </w:r>
      <w:r w:rsidRPr="0026715E">
        <w:rPr>
          <w:rFonts w:ascii="Arial" w:hAnsi="Arial" w:cs="Arial"/>
          <w:sz w:val="22"/>
          <w:szCs w:val="22"/>
        </w:rPr>
        <w:t xml:space="preserve"> (</w:t>
      </w:r>
      <w:r w:rsidR="00E771A4">
        <w:rPr>
          <w:rFonts w:ascii="Arial" w:hAnsi="Arial" w:cs="Arial"/>
          <w:sz w:val="22"/>
          <w:szCs w:val="22"/>
        </w:rPr>
        <w:t>2015</w:t>
      </w:r>
      <w:r w:rsidRPr="0026715E">
        <w:rPr>
          <w:rFonts w:ascii="Arial" w:hAnsi="Arial" w:cs="Arial"/>
          <w:sz w:val="22"/>
          <w:szCs w:val="22"/>
        </w:rPr>
        <w:t xml:space="preserve">: Baht </w:t>
      </w:r>
      <w:r w:rsidR="00037B58">
        <w:rPr>
          <w:rFonts w:ascii="Arial" w:hAnsi="Arial" w:cs="Arial"/>
          <w:sz w:val="22"/>
          <w:szCs w:val="22"/>
        </w:rPr>
        <w:t>2,972</w:t>
      </w:r>
      <w:r w:rsidRPr="0026715E">
        <w:rPr>
          <w:rFonts w:ascii="Arial" w:hAnsi="Arial" w:cs="Arial"/>
          <w:sz w:val="22"/>
          <w:szCs w:val="22"/>
        </w:rPr>
        <w:t xml:space="preserve"> million, </w:t>
      </w:r>
      <w:r w:rsidR="0062610A">
        <w:rPr>
          <w:rFonts w:ascii="Arial" w:hAnsi="Arial" w:cs="Arial"/>
          <w:sz w:val="22"/>
          <w:szCs w:val="22"/>
        </w:rPr>
        <w:t>from</w:t>
      </w:r>
      <w:r w:rsidRPr="0026715E">
        <w:rPr>
          <w:rFonts w:ascii="Arial" w:hAnsi="Arial" w:cs="Arial"/>
          <w:sz w:val="22"/>
          <w:szCs w:val="22"/>
        </w:rPr>
        <w:t xml:space="preserve"> January </w:t>
      </w:r>
      <w:r w:rsidR="00E771A4">
        <w:rPr>
          <w:rFonts w:ascii="Arial" w:hAnsi="Arial" w:cs="Arial"/>
          <w:sz w:val="22"/>
          <w:szCs w:val="22"/>
        </w:rPr>
        <w:t>201</w:t>
      </w:r>
      <w:r w:rsidR="000368E0">
        <w:rPr>
          <w:rFonts w:ascii="Arial" w:hAnsi="Arial" w:cs="Arial"/>
          <w:sz w:val="22"/>
          <w:szCs w:val="22"/>
        </w:rPr>
        <w:t>6</w:t>
      </w:r>
      <w:r w:rsidR="00E771A4">
        <w:rPr>
          <w:rFonts w:ascii="Arial" w:hAnsi="Arial" w:cs="Arial"/>
          <w:sz w:val="22"/>
          <w:szCs w:val="22"/>
        </w:rPr>
        <w:t xml:space="preserve"> </w:t>
      </w:r>
      <w:r w:rsidR="00F43177" w:rsidRPr="0026715E">
        <w:rPr>
          <w:rFonts w:ascii="Arial" w:hAnsi="Arial" w:cs="Arial"/>
          <w:sz w:val="22"/>
          <w:szCs w:val="22"/>
        </w:rPr>
        <w:t xml:space="preserve">to </w:t>
      </w:r>
      <w:r w:rsidR="000368E0">
        <w:rPr>
          <w:rFonts w:ascii="Arial" w:hAnsi="Arial" w:cs="Arial"/>
          <w:sz w:val="22"/>
          <w:szCs w:val="22"/>
        </w:rPr>
        <w:t>March 2017</w:t>
      </w:r>
      <w:r w:rsidRPr="0026715E">
        <w:rPr>
          <w:rFonts w:ascii="Arial" w:hAnsi="Arial" w:cs="Arial"/>
          <w:sz w:val="22"/>
          <w:szCs w:val="22"/>
        </w:rPr>
        <w:t>)</w:t>
      </w:r>
      <w:r w:rsidR="003C14DF" w:rsidRPr="0026715E">
        <w:rPr>
          <w:rFonts w:ascii="Arial" w:hAnsi="Arial" w:cs="Arial"/>
          <w:sz w:val="22"/>
          <w:szCs w:val="22"/>
        </w:rPr>
        <w:t xml:space="preserve"> </w:t>
      </w:r>
      <w:r w:rsidR="00F21D7B" w:rsidRPr="0026715E">
        <w:rPr>
          <w:rFonts w:ascii="Arial" w:hAnsi="Arial" w:cs="Arial"/>
          <w:sz w:val="22"/>
          <w:szCs w:val="22"/>
        </w:rPr>
        <w:t xml:space="preserve">(the Company only: Baht </w:t>
      </w:r>
      <w:r w:rsidR="008619E9">
        <w:rPr>
          <w:rFonts w:ascii="Arial" w:hAnsi="Arial" w:cs="Arial"/>
          <w:sz w:val="22"/>
          <w:szCs w:val="22"/>
        </w:rPr>
        <w:t>842</w:t>
      </w:r>
      <w:r w:rsidR="00F21D7B" w:rsidRPr="0026715E">
        <w:rPr>
          <w:rFonts w:ascii="Arial" w:hAnsi="Arial" w:cs="Arial"/>
          <w:sz w:val="22"/>
          <w:szCs w:val="22"/>
        </w:rPr>
        <w:t xml:space="preserve"> million, </w:t>
      </w:r>
      <w:r w:rsidR="00E771A4">
        <w:rPr>
          <w:rFonts w:ascii="Arial" w:hAnsi="Arial" w:cs="Arial"/>
          <w:sz w:val="22"/>
          <w:szCs w:val="22"/>
        </w:rPr>
        <w:t>2015</w:t>
      </w:r>
      <w:r w:rsidR="00F21D7B" w:rsidRPr="0026715E">
        <w:rPr>
          <w:rFonts w:ascii="Arial" w:hAnsi="Arial" w:cs="Arial"/>
          <w:sz w:val="22"/>
          <w:szCs w:val="22"/>
        </w:rPr>
        <w:t xml:space="preserve">: Baht </w:t>
      </w:r>
      <w:r w:rsidR="000368E0">
        <w:rPr>
          <w:rFonts w:ascii="Arial" w:hAnsi="Arial" w:cs="Arial"/>
          <w:sz w:val="22"/>
          <w:szCs w:val="22"/>
        </w:rPr>
        <w:t>2,972</w:t>
      </w:r>
      <w:r w:rsidR="00F21D7B" w:rsidRPr="0026715E">
        <w:rPr>
          <w:rFonts w:ascii="Arial" w:hAnsi="Arial" w:cs="Arial"/>
          <w:sz w:val="22"/>
          <w:szCs w:val="22"/>
        </w:rPr>
        <w:t xml:space="preserve"> million).</w:t>
      </w:r>
    </w:p>
    <w:p w:rsidR="00240005" w:rsidRPr="0026715E" w:rsidRDefault="004C0213" w:rsidP="00240005">
      <w:pPr>
        <w:tabs>
          <w:tab w:val="left" w:pos="2160"/>
          <w:tab w:val="center" w:pos="6840"/>
          <w:tab w:val="center" w:pos="8280"/>
        </w:tabs>
        <w:spacing w:before="12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39</w:t>
      </w:r>
      <w:r w:rsidR="00240005" w:rsidRPr="0026715E">
        <w:rPr>
          <w:rFonts w:ascii="Arial" w:eastAsia="Arial Unicode MS" w:hAnsi="Arial" w:cs="Arial Unicode MS"/>
          <w:b/>
          <w:bCs/>
          <w:sz w:val="22"/>
          <w:szCs w:val="22"/>
        </w:rPr>
        <w:t>.3</w:t>
      </w:r>
      <w:r w:rsidR="00240005" w:rsidRPr="0026715E">
        <w:rPr>
          <w:rFonts w:ascii="Arial" w:eastAsia="Arial Unicode MS" w:hAnsi="Arial" w:cs="Arial Unicode MS"/>
          <w:b/>
          <w:bCs/>
          <w:sz w:val="22"/>
          <w:szCs w:val="22"/>
        </w:rPr>
        <w:tab/>
        <w:t>Investment commitment</w:t>
      </w:r>
      <w:r>
        <w:rPr>
          <w:rFonts w:ascii="Arial" w:eastAsia="Arial Unicode MS" w:hAnsi="Arial" w:cs="Arial Unicode MS"/>
          <w:b/>
          <w:bCs/>
          <w:sz w:val="22"/>
          <w:szCs w:val="22"/>
        </w:rPr>
        <w:t>s</w:t>
      </w:r>
    </w:p>
    <w:p w:rsidR="00470D57" w:rsidRPr="0026715E" w:rsidRDefault="00470D57" w:rsidP="00470D57">
      <w:pPr>
        <w:tabs>
          <w:tab w:val="left" w:pos="540"/>
        </w:tabs>
        <w:spacing w:before="120" w:after="120" w:line="380" w:lineRule="exact"/>
        <w:ind w:left="540"/>
        <w:jc w:val="both"/>
        <w:rPr>
          <w:rFonts w:ascii="Arial" w:hAnsi="Arial" w:cs="Arial"/>
          <w:sz w:val="22"/>
          <w:szCs w:val="22"/>
        </w:rPr>
      </w:pPr>
      <w:r w:rsidRPr="0026715E">
        <w:rPr>
          <w:rFonts w:ascii="Arial" w:hAnsi="Arial" w:cs="Arial"/>
          <w:sz w:val="22"/>
          <w:szCs w:val="22"/>
        </w:rPr>
        <w:t xml:space="preserve">As at 31 December </w:t>
      </w:r>
      <w:r w:rsidR="00E771A4">
        <w:rPr>
          <w:rFonts w:ascii="Arial" w:hAnsi="Arial" w:cs="Arial"/>
          <w:sz w:val="22"/>
          <w:szCs w:val="22"/>
        </w:rPr>
        <w:t>2016</w:t>
      </w:r>
      <w:r w:rsidRPr="0026715E">
        <w:rPr>
          <w:rFonts w:ascii="Arial" w:hAnsi="Arial" w:cs="Arial"/>
          <w:sz w:val="22"/>
          <w:szCs w:val="22"/>
        </w:rPr>
        <w:t>, the Company had commitments under the joint venture agreement</w:t>
      </w:r>
      <w:r w:rsidR="0020179A" w:rsidRPr="0026715E">
        <w:rPr>
          <w:rFonts w:ascii="Arial" w:hAnsi="Arial" w:cs="Arial"/>
          <w:sz w:val="22"/>
          <w:szCs w:val="22"/>
        </w:rPr>
        <w:t>s</w:t>
      </w:r>
      <w:r w:rsidRPr="0026715E">
        <w:rPr>
          <w:rFonts w:ascii="Arial" w:hAnsi="Arial" w:cs="Arial"/>
          <w:sz w:val="22"/>
          <w:szCs w:val="22"/>
        </w:rPr>
        <w:t xml:space="preserve"> described in Note </w:t>
      </w:r>
      <w:r w:rsidR="004C0213">
        <w:rPr>
          <w:rFonts w:ascii="Arial" w:hAnsi="Arial" w:cs="Arial"/>
          <w:sz w:val="22"/>
          <w:szCs w:val="22"/>
        </w:rPr>
        <w:t>17. These were</w:t>
      </w:r>
      <w:r w:rsidRPr="0026715E">
        <w:rPr>
          <w:rFonts w:ascii="Arial" w:hAnsi="Arial" w:cs="Arial"/>
          <w:sz w:val="22"/>
          <w:szCs w:val="22"/>
        </w:rPr>
        <w:t xml:space="preserve"> commitm</w:t>
      </w:r>
      <w:r w:rsidR="00F21D7B" w:rsidRPr="0026715E">
        <w:rPr>
          <w:rFonts w:ascii="Arial" w:hAnsi="Arial" w:cs="Arial"/>
          <w:sz w:val="22"/>
          <w:szCs w:val="22"/>
        </w:rPr>
        <w:t>ent</w:t>
      </w:r>
      <w:r w:rsidR="004C0213">
        <w:rPr>
          <w:rFonts w:ascii="Arial" w:hAnsi="Arial" w:cs="Arial"/>
          <w:sz w:val="22"/>
          <w:szCs w:val="22"/>
        </w:rPr>
        <w:t>s</w:t>
      </w:r>
      <w:r w:rsidR="00F21D7B" w:rsidRPr="0026715E">
        <w:rPr>
          <w:rFonts w:ascii="Arial" w:hAnsi="Arial" w:cs="Arial"/>
          <w:sz w:val="22"/>
          <w:szCs w:val="22"/>
        </w:rPr>
        <w:t xml:space="preserve"> </w:t>
      </w:r>
      <w:r w:rsidRPr="0026715E">
        <w:rPr>
          <w:rFonts w:ascii="Arial" w:hAnsi="Arial" w:cs="Arial"/>
          <w:sz w:val="22"/>
          <w:szCs w:val="22"/>
        </w:rPr>
        <w:t xml:space="preserve">of Baht </w:t>
      </w:r>
      <w:r w:rsidR="008619E9">
        <w:rPr>
          <w:rFonts w:ascii="Arial" w:hAnsi="Arial" w:cs="Arial"/>
          <w:sz w:val="22"/>
          <w:szCs w:val="22"/>
        </w:rPr>
        <w:t>2,488</w:t>
      </w:r>
      <w:r w:rsidRPr="0026715E">
        <w:rPr>
          <w:rFonts w:ascii="Arial" w:hAnsi="Arial" w:cs="Arial"/>
          <w:sz w:val="22"/>
          <w:szCs w:val="22"/>
        </w:rPr>
        <w:t xml:space="preserve"> million</w:t>
      </w:r>
      <w:r w:rsidR="0020179A" w:rsidRPr="0026715E">
        <w:rPr>
          <w:rFonts w:ascii="Arial" w:hAnsi="Arial" w:cs="Arial"/>
          <w:sz w:val="22"/>
          <w:szCs w:val="22"/>
        </w:rPr>
        <w:t xml:space="preserve"> (</w:t>
      </w:r>
      <w:r w:rsidR="00E771A4">
        <w:rPr>
          <w:rFonts w:ascii="Arial" w:hAnsi="Arial" w:cs="Arial"/>
          <w:sz w:val="22"/>
          <w:szCs w:val="22"/>
        </w:rPr>
        <w:t>2015</w:t>
      </w:r>
      <w:r w:rsidR="0020179A" w:rsidRPr="0026715E">
        <w:rPr>
          <w:rFonts w:ascii="Arial" w:hAnsi="Arial" w:cs="Arial"/>
          <w:sz w:val="22"/>
          <w:szCs w:val="22"/>
        </w:rPr>
        <w:t xml:space="preserve">: Baht </w:t>
      </w:r>
      <w:r w:rsidR="00037B58">
        <w:rPr>
          <w:rFonts w:ascii="Arial" w:hAnsi="Arial" w:cs="Arial"/>
          <w:sz w:val="22"/>
          <w:szCs w:val="22"/>
        </w:rPr>
        <w:t>1,548</w:t>
      </w:r>
      <w:r w:rsidR="0020179A" w:rsidRPr="0026715E">
        <w:rPr>
          <w:rFonts w:ascii="Arial" w:hAnsi="Arial" w:cs="Arial"/>
          <w:sz w:val="22"/>
          <w:szCs w:val="22"/>
        </w:rPr>
        <w:t xml:space="preserve"> million)</w:t>
      </w:r>
      <w:r w:rsidR="004C0213">
        <w:rPr>
          <w:rFonts w:ascii="Arial" w:hAnsi="Arial" w:cs="Arial"/>
          <w:sz w:val="22"/>
          <w:szCs w:val="22"/>
        </w:rPr>
        <w:t xml:space="preserve"> relating to the provision of financial support.</w:t>
      </w:r>
    </w:p>
    <w:p w:rsidR="00354FA7" w:rsidRPr="0026715E" w:rsidRDefault="004C0213" w:rsidP="00F14D23">
      <w:pPr>
        <w:tabs>
          <w:tab w:val="left" w:pos="2160"/>
        </w:tabs>
        <w:spacing w:before="12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39</w:t>
      </w:r>
      <w:r w:rsidR="00354FA7" w:rsidRPr="0026715E">
        <w:rPr>
          <w:rFonts w:ascii="Arial" w:eastAsia="Arial Unicode MS" w:hAnsi="Arial" w:cs="Arial Unicode MS"/>
          <w:b/>
          <w:bCs/>
          <w:sz w:val="22"/>
          <w:szCs w:val="22"/>
        </w:rPr>
        <w:t>.</w:t>
      </w:r>
      <w:r w:rsidR="00667A5C" w:rsidRPr="0026715E">
        <w:rPr>
          <w:rFonts w:ascii="Arial" w:eastAsia="Arial Unicode MS" w:hAnsi="Arial" w:cs="Arial Unicode MS"/>
          <w:b/>
          <w:bCs/>
          <w:sz w:val="22"/>
          <w:szCs w:val="22"/>
        </w:rPr>
        <w:t>4</w:t>
      </w:r>
      <w:r w:rsidR="00354FA7" w:rsidRPr="0026715E">
        <w:rPr>
          <w:rFonts w:ascii="Arial" w:eastAsia="Arial Unicode MS" w:hAnsi="Arial" w:cs="Arial Unicode MS"/>
          <w:b/>
          <w:bCs/>
          <w:sz w:val="22"/>
          <w:szCs w:val="22"/>
        </w:rPr>
        <w:tab/>
        <w:t>Operating lease agreement commitments</w:t>
      </w:r>
    </w:p>
    <w:p w:rsidR="00354FA7" w:rsidRPr="0026715E" w:rsidRDefault="00354FA7" w:rsidP="00F14D23">
      <w:pPr>
        <w:tabs>
          <w:tab w:val="left" w:pos="2160"/>
        </w:tabs>
        <w:spacing w:before="120" w:after="120" w:line="380" w:lineRule="exact"/>
        <w:ind w:left="547" w:hanging="547"/>
        <w:jc w:val="thaiDistribute"/>
        <w:rPr>
          <w:rFonts w:ascii="Arial" w:eastAsia="Arial Unicode MS" w:hAnsi="Arial" w:cs="Arial Unicode MS"/>
          <w:sz w:val="22"/>
          <w:szCs w:val="22"/>
        </w:rPr>
      </w:pPr>
      <w:r w:rsidRPr="0026715E">
        <w:rPr>
          <w:rFonts w:ascii="Arial" w:eastAsia="Arial Unicode MS" w:hAnsi="Arial" w:cs="Arial Unicode MS"/>
          <w:sz w:val="22"/>
          <w:szCs w:val="22"/>
        </w:rPr>
        <w:tab/>
        <w:t xml:space="preserve">The Company and its subsidiaries entered into several agreements in respect of the lease of land, building </w:t>
      </w:r>
      <w:r w:rsidR="008A529C" w:rsidRPr="0026715E">
        <w:rPr>
          <w:rFonts w:ascii="Arial" w:eastAsia="Arial Unicode MS" w:hAnsi="Arial" w:cs="Arial Unicode MS"/>
          <w:sz w:val="22"/>
          <w:szCs w:val="22"/>
        </w:rPr>
        <w:t>space</w:t>
      </w:r>
      <w:r w:rsidRPr="0026715E">
        <w:rPr>
          <w:rFonts w:ascii="Arial" w:eastAsia="Arial Unicode MS" w:hAnsi="Arial" w:cs="Arial Unicode MS"/>
          <w:sz w:val="22"/>
          <w:szCs w:val="22"/>
        </w:rPr>
        <w:t xml:space="preserve"> and equipment. The term</w:t>
      </w:r>
      <w:r w:rsidR="00381C63" w:rsidRPr="0026715E">
        <w:rPr>
          <w:rFonts w:ascii="Arial" w:eastAsia="Arial Unicode MS" w:hAnsi="Arial" w:cs="Arial Unicode MS"/>
          <w:sz w:val="22"/>
          <w:szCs w:val="22"/>
        </w:rPr>
        <w:t>s</w:t>
      </w:r>
      <w:r w:rsidRPr="0026715E">
        <w:rPr>
          <w:rFonts w:ascii="Arial" w:eastAsia="Arial Unicode MS" w:hAnsi="Arial" w:cs="Arial Unicode MS"/>
          <w:sz w:val="22"/>
          <w:szCs w:val="22"/>
        </w:rPr>
        <w:t xml:space="preserve"> of the agreements are generally between 1 to 30 years.</w:t>
      </w:r>
    </w:p>
    <w:p w:rsidR="00354FA7" w:rsidRPr="0026715E" w:rsidRDefault="00354FA7" w:rsidP="00F14D23">
      <w:pPr>
        <w:tabs>
          <w:tab w:val="left" w:pos="2160"/>
        </w:tabs>
        <w:spacing w:before="120" w:after="120" w:line="380" w:lineRule="exact"/>
        <w:ind w:left="547" w:hanging="547"/>
        <w:jc w:val="thaiDistribute"/>
        <w:rPr>
          <w:rFonts w:ascii="Arial" w:eastAsia="Arial Unicode MS" w:hAnsi="Arial" w:cs="Arial Unicode MS"/>
          <w:sz w:val="22"/>
          <w:szCs w:val="22"/>
        </w:rPr>
      </w:pPr>
      <w:r w:rsidRPr="0026715E">
        <w:rPr>
          <w:rFonts w:ascii="Arial" w:eastAsia="Arial Unicode MS" w:hAnsi="Arial" w:cs="Arial Unicode MS"/>
          <w:sz w:val="22"/>
          <w:szCs w:val="22"/>
        </w:rPr>
        <w:tab/>
      </w:r>
      <w:r w:rsidR="00240005" w:rsidRPr="0026715E">
        <w:rPr>
          <w:rFonts w:ascii="Arial" w:eastAsia="Arial Unicode MS" w:hAnsi="Arial" w:cs="Arial Unicode MS"/>
          <w:sz w:val="22"/>
          <w:szCs w:val="22"/>
        </w:rPr>
        <w:t>F</w:t>
      </w:r>
      <w:r w:rsidRPr="0026715E">
        <w:rPr>
          <w:rFonts w:ascii="Arial" w:eastAsia="Arial Unicode MS" w:hAnsi="Arial" w:cs="Arial Unicode MS"/>
          <w:sz w:val="22"/>
          <w:szCs w:val="22"/>
        </w:rPr>
        <w:t>uture minimum lease payments of the Company and its subsidiaries required under these non-cancellable operating lea</w:t>
      </w:r>
      <w:r w:rsidR="008A529C" w:rsidRPr="0026715E">
        <w:rPr>
          <w:rFonts w:ascii="Arial" w:eastAsia="Arial Unicode MS" w:hAnsi="Arial" w:cs="Arial Unicode MS"/>
          <w:sz w:val="22"/>
          <w:szCs w:val="22"/>
        </w:rPr>
        <w:t>se</w:t>
      </w:r>
      <w:r w:rsidRPr="0026715E">
        <w:rPr>
          <w:rFonts w:ascii="Arial" w:eastAsia="Arial Unicode MS" w:hAnsi="Arial" w:cs="Arial Unicode MS"/>
          <w:sz w:val="22"/>
          <w:szCs w:val="22"/>
        </w:rPr>
        <w:t xml:space="preserve"> contracts were as follows:</w:t>
      </w:r>
    </w:p>
    <w:p w:rsidR="00240005" w:rsidRPr="0026715E" w:rsidRDefault="00240005" w:rsidP="00B34C28">
      <w:pPr>
        <w:tabs>
          <w:tab w:val="left" w:pos="1440"/>
          <w:tab w:val="left" w:pos="2880"/>
          <w:tab w:val="left" w:pos="3240"/>
          <w:tab w:val="center" w:pos="6120"/>
          <w:tab w:val="left" w:pos="6300"/>
        </w:tabs>
        <w:spacing w:line="380" w:lineRule="exact"/>
        <w:ind w:left="544" w:hanging="544"/>
        <w:jc w:val="right"/>
        <w:rPr>
          <w:rFonts w:ascii="Arial" w:hAnsi="Arial"/>
          <w:b/>
          <w:bCs/>
          <w:sz w:val="22"/>
          <w:szCs w:val="22"/>
        </w:rPr>
      </w:pPr>
      <w:r w:rsidRPr="0026715E">
        <w:rPr>
          <w:rFonts w:ascii="Arial" w:hAnsi="Arial"/>
          <w:sz w:val="22"/>
          <w:szCs w:val="22"/>
        </w:rPr>
        <w:t xml:space="preserve">(Unit: </w:t>
      </w:r>
      <w:r w:rsidR="008A529C" w:rsidRPr="0026715E">
        <w:rPr>
          <w:rFonts w:ascii="Arial" w:hAnsi="Arial"/>
          <w:sz w:val="22"/>
          <w:szCs w:val="22"/>
        </w:rPr>
        <w:t>Million</w:t>
      </w:r>
      <w:r w:rsidRPr="0026715E">
        <w:rPr>
          <w:rFonts w:ascii="Arial" w:hAnsi="Arial"/>
          <w:sz w:val="22"/>
          <w:szCs w:val="22"/>
        </w:rPr>
        <w:t xml:space="preserve"> Baht)</w:t>
      </w:r>
    </w:p>
    <w:tbl>
      <w:tblPr>
        <w:tblW w:w="8640" w:type="dxa"/>
        <w:tblInd w:w="558" w:type="dxa"/>
        <w:tblLayout w:type="fixed"/>
        <w:tblLook w:val="0000" w:firstRow="0" w:lastRow="0" w:firstColumn="0" w:lastColumn="0" w:noHBand="0" w:noVBand="0"/>
      </w:tblPr>
      <w:tblGrid>
        <w:gridCol w:w="3600"/>
        <w:gridCol w:w="1260"/>
        <w:gridCol w:w="1260"/>
        <w:gridCol w:w="1260"/>
        <w:gridCol w:w="1260"/>
      </w:tblGrid>
      <w:tr w:rsidR="00240005" w:rsidRPr="0026715E" w:rsidTr="00235C43">
        <w:tc>
          <w:tcPr>
            <w:tcW w:w="3600" w:type="dxa"/>
          </w:tcPr>
          <w:p w:rsidR="00240005" w:rsidRPr="0026715E" w:rsidRDefault="00240005" w:rsidP="00B34C28">
            <w:pPr>
              <w:spacing w:line="380" w:lineRule="exact"/>
              <w:ind w:left="-18"/>
              <w:jc w:val="both"/>
              <w:rPr>
                <w:rFonts w:ascii="Arial" w:hAnsi="Arial"/>
                <w:szCs w:val="22"/>
                <w:u w:val="single"/>
              </w:rPr>
            </w:pPr>
          </w:p>
        </w:tc>
        <w:tc>
          <w:tcPr>
            <w:tcW w:w="2520" w:type="dxa"/>
            <w:gridSpan w:val="2"/>
          </w:tcPr>
          <w:p w:rsidR="00240005" w:rsidRPr="0026715E" w:rsidRDefault="00240005" w:rsidP="00B34C28">
            <w:pPr>
              <w:pBdr>
                <w:bottom w:val="single" w:sz="4" w:space="1" w:color="auto"/>
              </w:pBdr>
              <w:spacing w:line="380" w:lineRule="exact"/>
              <w:jc w:val="center"/>
              <w:rPr>
                <w:rFonts w:ascii="Arial" w:hAnsi="Arial"/>
                <w:szCs w:val="22"/>
              </w:rPr>
            </w:pPr>
            <w:r w:rsidRPr="0026715E">
              <w:rPr>
                <w:rFonts w:ascii="Arial" w:hAnsi="Arial"/>
                <w:sz w:val="22"/>
                <w:szCs w:val="22"/>
              </w:rPr>
              <w:t>Consolidated                     financial statements</w:t>
            </w:r>
          </w:p>
        </w:tc>
        <w:tc>
          <w:tcPr>
            <w:tcW w:w="2520" w:type="dxa"/>
            <w:gridSpan w:val="2"/>
          </w:tcPr>
          <w:p w:rsidR="00240005" w:rsidRPr="0026715E" w:rsidRDefault="00240005" w:rsidP="00B34C28">
            <w:pPr>
              <w:pBdr>
                <w:bottom w:val="single" w:sz="4" w:space="1" w:color="auto"/>
              </w:pBdr>
              <w:spacing w:line="380" w:lineRule="exact"/>
              <w:jc w:val="center"/>
              <w:rPr>
                <w:rFonts w:ascii="Arial" w:hAnsi="Arial"/>
                <w:szCs w:val="22"/>
              </w:rPr>
            </w:pPr>
            <w:r w:rsidRPr="0026715E">
              <w:rPr>
                <w:rFonts w:ascii="Arial" w:hAnsi="Arial"/>
                <w:sz w:val="22"/>
                <w:szCs w:val="22"/>
              </w:rPr>
              <w:t>Separate                          financial statements</w:t>
            </w:r>
          </w:p>
        </w:tc>
      </w:tr>
      <w:tr w:rsidR="00240005" w:rsidRPr="0026715E" w:rsidTr="00235C43">
        <w:tc>
          <w:tcPr>
            <w:tcW w:w="3600" w:type="dxa"/>
          </w:tcPr>
          <w:p w:rsidR="00240005" w:rsidRPr="0026715E" w:rsidRDefault="00240005" w:rsidP="00B34C28">
            <w:pPr>
              <w:spacing w:line="380" w:lineRule="exact"/>
              <w:ind w:left="-18"/>
              <w:jc w:val="both"/>
              <w:rPr>
                <w:rFonts w:ascii="Arial" w:hAnsi="Arial"/>
                <w:szCs w:val="22"/>
                <w:u w:val="single"/>
              </w:rPr>
            </w:pPr>
          </w:p>
        </w:tc>
        <w:tc>
          <w:tcPr>
            <w:tcW w:w="1260" w:type="dxa"/>
          </w:tcPr>
          <w:p w:rsidR="00240005" w:rsidRPr="0026715E" w:rsidRDefault="00E771A4" w:rsidP="00B34C28">
            <w:pPr>
              <w:pBdr>
                <w:bottom w:val="single" w:sz="4" w:space="1" w:color="auto"/>
              </w:pBdr>
              <w:spacing w:line="380" w:lineRule="exact"/>
              <w:jc w:val="center"/>
              <w:rPr>
                <w:rFonts w:ascii="Arial" w:hAnsi="Arial"/>
                <w:szCs w:val="22"/>
              </w:rPr>
            </w:pPr>
            <w:r>
              <w:rPr>
                <w:rFonts w:ascii="Arial" w:hAnsi="Arial"/>
                <w:sz w:val="22"/>
                <w:szCs w:val="22"/>
              </w:rPr>
              <w:t>2016</w:t>
            </w:r>
          </w:p>
        </w:tc>
        <w:tc>
          <w:tcPr>
            <w:tcW w:w="1260" w:type="dxa"/>
          </w:tcPr>
          <w:p w:rsidR="00240005" w:rsidRPr="0026715E" w:rsidRDefault="00E771A4" w:rsidP="00B34C28">
            <w:pPr>
              <w:pBdr>
                <w:bottom w:val="single" w:sz="4" w:space="1" w:color="auto"/>
              </w:pBdr>
              <w:spacing w:line="380" w:lineRule="exact"/>
              <w:jc w:val="center"/>
              <w:rPr>
                <w:rFonts w:ascii="Arial" w:hAnsi="Arial"/>
                <w:szCs w:val="22"/>
              </w:rPr>
            </w:pPr>
            <w:r>
              <w:rPr>
                <w:rFonts w:ascii="Arial" w:hAnsi="Arial"/>
                <w:sz w:val="22"/>
                <w:szCs w:val="22"/>
              </w:rPr>
              <w:t>2015</w:t>
            </w:r>
          </w:p>
        </w:tc>
        <w:tc>
          <w:tcPr>
            <w:tcW w:w="1260" w:type="dxa"/>
          </w:tcPr>
          <w:p w:rsidR="00240005" w:rsidRPr="0026715E" w:rsidRDefault="00E771A4" w:rsidP="00B34C28">
            <w:pPr>
              <w:pBdr>
                <w:bottom w:val="single" w:sz="4" w:space="1" w:color="auto"/>
              </w:pBdr>
              <w:spacing w:line="380" w:lineRule="exact"/>
              <w:jc w:val="center"/>
              <w:rPr>
                <w:rFonts w:ascii="Arial" w:hAnsi="Arial"/>
                <w:szCs w:val="22"/>
              </w:rPr>
            </w:pPr>
            <w:r>
              <w:rPr>
                <w:rFonts w:ascii="Arial" w:hAnsi="Arial"/>
                <w:sz w:val="22"/>
                <w:szCs w:val="22"/>
              </w:rPr>
              <w:t>2016</w:t>
            </w:r>
          </w:p>
        </w:tc>
        <w:tc>
          <w:tcPr>
            <w:tcW w:w="1260" w:type="dxa"/>
          </w:tcPr>
          <w:p w:rsidR="00240005" w:rsidRPr="0026715E" w:rsidRDefault="00E771A4" w:rsidP="00B34C28">
            <w:pPr>
              <w:pBdr>
                <w:bottom w:val="single" w:sz="4" w:space="1" w:color="auto"/>
              </w:pBdr>
              <w:spacing w:line="380" w:lineRule="exact"/>
              <w:jc w:val="center"/>
              <w:rPr>
                <w:rFonts w:ascii="Arial" w:hAnsi="Arial"/>
                <w:szCs w:val="22"/>
              </w:rPr>
            </w:pPr>
            <w:r>
              <w:rPr>
                <w:rFonts w:ascii="Arial" w:hAnsi="Arial"/>
                <w:sz w:val="22"/>
                <w:szCs w:val="22"/>
              </w:rPr>
              <w:t>2015</w:t>
            </w:r>
          </w:p>
        </w:tc>
      </w:tr>
      <w:tr w:rsidR="00B34C28" w:rsidRPr="0026715E" w:rsidTr="00235C43">
        <w:tc>
          <w:tcPr>
            <w:tcW w:w="3600" w:type="dxa"/>
          </w:tcPr>
          <w:p w:rsidR="00B34C28" w:rsidRPr="0026715E" w:rsidRDefault="00B34C28" w:rsidP="00B34C28">
            <w:pPr>
              <w:spacing w:line="380" w:lineRule="exact"/>
              <w:ind w:left="-14"/>
              <w:rPr>
                <w:rFonts w:ascii="Arial" w:hAnsi="Arial" w:cs="Arial"/>
                <w:szCs w:val="22"/>
              </w:rPr>
            </w:pPr>
            <w:r w:rsidRPr="0026715E">
              <w:rPr>
                <w:rFonts w:ascii="Arial" w:hAnsi="Arial" w:cs="Arial"/>
                <w:sz w:val="22"/>
                <w:szCs w:val="22"/>
              </w:rPr>
              <w:t>Payable:</w:t>
            </w:r>
          </w:p>
        </w:tc>
        <w:tc>
          <w:tcPr>
            <w:tcW w:w="1260" w:type="dxa"/>
            <w:vAlign w:val="bottom"/>
          </w:tcPr>
          <w:p w:rsidR="00B34C28" w:rsidRPr="0026715E" w:rsidRDefault="00B34C28" w:rsidP="00B34C28">
            <w:pPr>
              <w:tabs>
                <w:tab w:val="decimal" w:pos="1044"/>
              </w:tabs>
              <w:spacing w:line="380" w:lineRule="exact"/>
              <w:rPr>
                <w:rFonts w:ascii="Arial" w:hAnsi="Arial" w:cs="Arial"/>
                <w:szCs w:val="22"/>
              </w:rPr>
            </w:pPr>
          </w:p>
        </w:tc>
        <w:tc>
          <w:tcPr>
            <w:tcW w:w="1260" w:type="dxa"/>
            <w:vAlign w:val="bottom"/>
          </w:tcPr>
          <w:p w:rsidR="00B34C28" w:rsidRPr="0026715E" w:rsidRDefault="00B34C28" w:rsidP="00B34C28">
            <w:pPr>
              <w:tabs>
                <w:tab w:val="decimal" w:pos="1044"/>
              </w:tabs>
              <w:spacing w:line="380" w:lineRule="exact"/>
              <w:rPr>
                <w:rFonts w:ascii="Arial" w:hAnsi="Arial" w:cs="Arial"/>
                <w:szCs w:val="22"/>
              </w:rPr>
            </w:pPr>
          </w:p>
        </w:tc>
        <w:tc>
          <w:tcPr>
            <w:tcW w:w="1260" w:type="dxa"/>
            <w:vAlign w:val="bottom"/>
          </w:tcPr>
          <w:p w:rsidR="00B34C28" w:rsidRPr="0026715E" w:rsidRDefault="00B34C28" w:rsidP="00B34C28">
            <w:pPr>
              <w:tabs>
                <w:tab w:val="decimal" w:pos="1044"/>
              </w:tabs>
              <w:spacing w:line="380" w:lineRule="exact"/>
              <w:rPr>
                <w:rFonts w:ascii="Arial" w:hAnsi="Arial" w:cs="Arial"/>
                <w:szCs w:val="22"/>
              </w:rPr>
            </w:pPr>
          </w:p>
        </w:tc>
        <w:tc>
          <w:tcPr>
            <w:tcW w:w="1260" w:type="dxa"/>
            <w:vAlign w:val="bottom"/>
          </w:tcPr>
          <w:p w:rsidR="00B34C28" w:rsidRPr="0026715E" w:rsidRDefault="00B34C28" w:rsidP="00B34C28">
            <w:pPr>
              <w:tabs>
                <w:tab w:val="decimal" w:pos="1044"/>
              </w:tabs>
              <w:spacing w:line="380" w:lineRule="exact"/>
              <w:jc w:val="both"/>
              <w:rPr>
                <w:rFonts w:ascii="Arial" w:hAnsi="Arial" w:cs="Arial"/>
                <w:szCs w:val="22"/>
              </w:rPr>
            </w:pPr>
          </w:p>
        </w:tc>
      </w:tr>
      <w:tr w:rsidR="008619E9" w:rsidRPr="0026715E" w:rsidTr="00235C43">
        <w:tc>
          <w:tcPr>
            <w:tcW w:w="3600" w:type="dxa"/>
          </w:tcPr>
          <w:p w:rsidR="008619E9" w:rsidRPr="0026715E" w:rsidRDefault="008619E9" w:rsidP="008619E9">
            <w:pPr>
              <w:spacing w:line="380" w:lineRule="exact"/>
              <w:ind w:left="435"/>
              <w:rPr>
                <w:rFonts w:ascii="Arial" w:hAnsi="Arial" w:cs="Arial"/>
                <w:szCs w:val="22"/>
              </w:rPr>
            </w:pPr>
            <w:r w:rsidRPr="0026715E">
              <w:rPr>
                <w:rFonts w:ascii="Arial" w:hAnsi="Arial" w:cs="Arial"/>
                <w:sz w:val="22"/>
                <w:szCs w:val="22"/>
              </w:rPr>
              <w:t>In up to 1 year</w:t>
            </w:r>
          </w:p>
        </w:tc>
        <w:tc>
          <w:tcPr>
            <w:tcW w:w="1260" w:type="dxa"/>
            <w:vAlign w:val="bottom"/>
          </w:tcPr>
          <w:p w:rsidR="008619E9" w:rsidRPr="008619E9" w:rsidRDefault="007F43FC" w:rsidP="008619E9">
            <w:pPr>
              <w:tabs>
                <w:tab w:val="decimal" w:pos="806"/>
              </w:tabs>
              <w:spacing w:line="380" w:lineRule="exact"/>
              <w:rPr>
                <w:rFonts w:ascii="Arial" w:hAnsi="Arial" w:cs="Arial"/>
                <w:szCs w:val="22"/>
              </w:rPr>
            </w:pPr>
            <w:r>
              <w:rPr>
                <w:rFonts w:ascii="Arial" w:hAnsi="Arial" w:cs="Arial"/>
                <w:sz w:val="22"/>
                <w:szCs w:val="22"/>
              </w:rPr>
              <w:t>316</w:t>
            </w:r>
          </w:p>
        </w:tc>
        <w:tc>
          <w:tcPr>
            <w:tcW w:w="1260" w:type="dxa"/>
            <w:vAlign w:val="bottom"/>
          </w:tcPr>
          <w:p w:rsidR="008619E9" w:rsidRPr="008619E9" w:rsidRDefault="008619E9" w:rsidP="008619E9">
            <w:pPr>
              <w:tabs>
                <w:tab w:val="decimal" w:pos="806"/>
              </w:tabs>
              <w:spacing w:line="380" w:lineRule="exact"/>
              <w:rPr>
                <w:rFonts w:ascii="Arial" w:hAnsi="Arial" w:cs="Arial"/>
                <w:szCs w:val="22"/>
              </w:rPr>
            </w:pPr>
            <w:r w:rsidRPr="008619E9">
              <w:rPr>
                <w:rFonts w:ascii="Arial" w:hAnsi="Arial" w:cs="Arial"/>
                <w:sz w:val="22"/>
                <w:szCs w:val="22"/>
              </w:rPr>
              <w:t>66</w:t>
            </w:r>
          </w:p>
        </w:tc>
        <w:tc>
          <w:tcPr>
            <w:tcW w:w="1260" w:type="dxa"/>
            <w:vAlign w:val="bottom"/>
          </w:tcPr>
          <w:p w:rsidR="008619E9" w:rsidRPr="008619E9" w:rsidRDefault="008619E9" w:rsidP="008619E9">
            <w:pPr>
              <w:tabs>
                <w:tab w:val="decimal" w:pos="806"/>
              </w:tabs>
              <w:spacing w:line="380" w:lineRule="exact"/>
              <w:rPr>
                <w:rFonts w:ascii="Arial" w:hAnsi="Arial" w:cs="Arial"/>
                <w:szCs w:val="22"/>
              </w:rPr>
            </w:pPr>
            <w:r w:rsidRPr="008619E9">
              <w:rPr>
                <w:rFonts w:ascii="Arial" w:hAnsi="Arial" w:cs="Arial"/>
                <w:sz w:val="22"/>
                <w:szCs w:val="22"/>
              </w:rPr>
              <w:t>158</w:t>
            </w:r>
          </w:p>
        </w:tc>
        <w:tc>
          <w:tcPr>
            <w:tcW w:w="1260" w:type="dxa"/>
            <w:vAlign w:val="bottom"/>
          </w:tcPr>
          <w:p w:rsidR="008619E9" w:rsidRPr="0026715E" w:rsidRDefault="008619E9" w:rsidP="008619E9">
            <w:pPr>
              <w:tabs>
                <w:tab w:val="decimal" w:pos="806"/>
              </w:tabs>
              <w:spacing w:line="380" w:lineRule="exact"/>
              <w:rPr>
                <w:rFonts w:ascii="Arial" w:hAnsi="Arial" w:cs="Arial"/>
                <w:szCs w:val="22"/>
              </w:rPr>
            </w:pPr>
            <w:r w:rsidRPr="0026715E">
              <w:rPr>
                <w:rFonts w:ascii="Arial" w:hAnsi="Arial" w:cs="Arial"/>
                <w:sz w:val="22"/>
                <w:szCs w:val="22"/>
              </w:rPr>
              <w:t>37</w:t>
            </w:r>
          </w:p>
        </w:tc>
      </w:tr>
      <w:tr w:rsidR="008619E9" w:rsidRPr="0026715E" w:rsidTr="00235C43">
        <w:tc>
          <w:tcPr>
            <w:tcW w:w="3600" w:type="dxa"/>
          </w:tcPr>
          <w:p w:rsidR="008619E9" w:rsidRPr="0026715E" w:rsidRDefault="008619E9" w:rsidP="008619E9">
            <w:pPr>
              <w:spacing w:line="380" w:lineRule="exact"/>
              <w:ind w:left="435"/>
              <w:rPr>
                <w:rFonts w:ascii="Arial" w:hAnsi="Arial" w:cs="Arial"/>
                <w:szCs w:val="22"/>
              </w:rPr>
            </w:pPr>
            <w:r w:rsidRPr="0026715E">
              <w:rPr>
                <w:rFonts w:ascii="Arial" w:hAnsi="Arial" w:cs="Arial"/>
                <w:sz w:val="22"/>
                <w:szCs w:val="22"/>
              </w:rPr>
              <w:t>In over 1 and up to 5 years</w:t>
            </w:r>
          </w:p>
        </w:tc>
        <w:tc>
          <w:tcPr>
            <w:tcW w:w="1260" w:type="dxa"/>
            <w:vAlign w:val="bottom"/>
          </w:tcPr>
          <w:p w:rsidR="008619E9" w:rsidRPr="008619E9" w:rsidRDefault="007F43FC" w:rsidP="008619E9">
            <w:pPr>
              <w:tabs>
                <w:tab w:val="decimal" w:pos="806"/>
              </w:tabs>
              <w:spacing w:line="380" w:lineRule="exact"/>
              <w:rPr>
                <w:rFonts w:ascii="Arial" w:hAnsi="Arial" w:cs="Arial"/>
                <w:szCs w:val="22"/>
              </w:rPr>
            </w:pPr>
            <w:r>
              <w:rPr>
                <w:rFonts w:ascii="Arial" w:hAnsi="Arial" w:cs="Arial"/>
                <w:sz w:val="22"/>
                <w:szCs w:val="22"/>
              </w:rPr>
              <w:t>596</w:t>
            </w:r>
          </w:p>
        </w:tc>
        <w:tc>
          <w:tcPr>
            <w:tcW w:w="1260" w:type="dxa"/>
            <w:vAlign w:val="bottom"/>
          </w:tcPr>
          <w:p w:rsidR="008619E9" w:rsidRPr="008619E9" w:rsidRDefault="008619E9" w:rsidP="008619E9">
            <w:pPr>
              <w:tabs>
                <w:tab w:val="decimal" w:pos="806"/>
              </w:tabs>
              <w:spacing w:line="380" w:lineRule="exact"/>
              <w:rPr>
                <w:rFonts w:ascii="Arial" w:hAnsi="Arial" w:cs="Arial"/>
                <w:szCs w:val="22"/>
              </w:rPr>
            </w:pPr>
            <w:r w:rsidRPr="008619E9">
              <w:rPr>
                <w:rFonts w:ascii="Arial" w:hAnsi="Arial" w:cs="Arial"/>
                <w:sz w:val="22"/>
                <w:szCs w:val="22"/>
              </w:rPr>
              <w:t>28</w:t>
            </w:r>
          </w:p>
        </w:tc>
        <w:tc>
          <w:tcPr>
            <w:tcW w:w="1260" w:type="dxa"/>
            <w:vAlign w:val="bottom"/>
          </w:tcPr>
          <w:p w:rsidR="008619E9" w:rsidRPr="008619E9" w:rsidRDefault="008619E9" w:rsidP="008619E9">
            <w:pPr>
              <w:tabs>
                <w:tab w:val="decimal" w:pos="806"/>
              </w:tabs>
              <w:spacing w:line="380" w:lineRule="exact"/>
              <w:rPr>
                <w:rFonts w:ascii="Arial" w:hAnsi="Arial" w:cs="Arial"/>
                <w:szCs w:val="22"/>
              </w:rPr>
            </w:pPr>
            <w:r w:rsidRPr="008619E9">
              <w:rPr>
                <w:rFonts w:ascii="Arial" w:hAnsi="Arial" w:cs="Arial"/>
                <w:sz w:val="22"/>
                <w:szCs w:val="22"/>
              </w:rPr>
              <w:t>264</w:t>
            </w:r>
          </w:p>
        </w:tc>
        <w:tc>
          <w:tcPr>
            <w:tcW w:w="1260" w:type="dxa"/>
            <w:vAlign w:val="bottom"/>
          </w:tcPr>
          <w:p w:rsidR="008619E9" w:rsidRPr="0026715E" w:rsidRDefault="008619E9" w:rsidP="008619E9">
            <w:pPr>
              <w:tabs>
                <w:tab w:val="decimal" w:pos="806"/>
              </w:tabs>
              <w:spacing w:line="380" w:lineRule="exact"/>
              <w:rPr>
                <w:rFonts w:ascii="Arial" w:hAnsi="Arial" w:cs="Arial"/>
                <w:szCs w:val="22"/>
              </w:rPr>
            </w:pPr>
            <w:r w:rsidRPr="0026715E">
              <w:rPr>
                <w:rFonts w:ascii="Arial" w:hAnsi="Arial" w:cs="Arial"/>
                <w:sz w:val="22"/>
                <w:szCs w:val="22"/>
              </w:rPr>
              <w:t>12</w:t>
            </w:r>
          </w:p>
        </w:tc>
      </w:tr>
      <w:tr w:rsidR="008619E9" w:rsidRPr="0026715E" w:rsidTr="00235C43">
        <w:tc>
          <w:tcPr>
            <w:tcW w:w="3600" w:type="dxa"/>
          </w:tcPr>
          <w:p w:rsidR="008619E9" w:rsidRPr="0026715E" w:rsidRDefault="008619E9" w:rsidP="008619E9">
            <w:pPr>
              <w:spacing w:line="380" w:lineRule="exact"/>
              <w:ind w:left="435"/>
              <w:rPr>
                <w:rFonts w:ascii="Arial" w:hAnsi="Arial" w:cs="Arial"/>
                <w:szCs w:val="22"/>
              </w:rPr>
            </w:pPr>
            <w:r w:rsidRPr="0026715E">
              <w:rPr>
                <w:rFonts w:ascii="Arial" w:hAnsi="Arial" w:cs="Arial"/>
                <w:sz w:val="22"/>
                <w:szCs w:val="22"/>
              </w:rPr>
              <w:t>In over 5 years</w:t>
            </w:r>
          </w:p>
        </w:tc>
        <w:tc>
          <w:tcPr>
            <w:tcW w:w="1260" w:type="dxa"/>
            <w:vAlign w:val="bottom"/>
          </w:tcPr>
          <w:p w:rsidR="008619E9" w:rsidRPr="008619E9" w:rsidRDefault="007F43FC" w:rsidP="008619E9">
            <w:pPr>
              <w:tabs>
                <w:tab w:val="decimal" w:pos="806"/>
              </w:tabs>
              <w:spacing w:line="380" w:lineRule="exact"/>
              <w:rPr>
                <w:rFonts w:ascii="Arial" w:hAnsi="Arial" w:cs="Arial"/>
                <w:szCs w:val="22"/>
              </w:rPr>
            </w:pPr>
            <w:r>
              <w:rPr>
                <w:rFonts w:ascii="Arial" w:hAnsi="Arial" w:cs="Arial"/>
                <w:sz w:val="22"/>
                <w:szCs w:val="22"/>
              </w:rPr>
              <w:t>2,575</w:t>
            </w:r>
          </w:p>
        </w:tc>
        <w:tc>
          <w:tcPr>
            <w:tcW w:w="1260" w:type="dxa"/>
            <w:vAlign w:val="bottom"/>
          </w:tcPr>
          <w:p w:rsidR="008619E9" w:rsidRPr="008619E9" w:rsidRDefault="008619E9" w:rsidP="008619E9">
            <w:pPr>
              <w:tabs>
                <w:tab w:val="decimal" w:pos="806"/>
              </w:tabs>
              <w:spacing w:line="380" w:lineRule="exact"/>
              <w:rPr>
                <w:rFonts w:ascii="Arial" w:hAnsi="Arial" w:cs="Arial"/>
                <w:szCs w:val="22"/>
              </w:rPr>
            </w:pPr>
            <w:r w:rsidRPr="008619E9">
              <w:rPr>
                <w:rFonts w:ascii="Arial" w:hAnsi="Arial" w:cs="Arial"/>
                <w:sz w:val="22"/>
                <w:szCs w:val="22"/>
              </w:rPr>
              <w:t>65</w:t>
            </w:r>
          </w:p>
        </w:tc>
        <w:tc>
          <w:tcPr>
            <w:tcW w:w="1260" w:type="dxa"/>
            <w:vAlign w:val="bottom"/>
          </w:tcPr>
          <w:p w:rsidR="008619E9" w:rsidRPr="008619E9" w:rsidRDefault="008619E9" w:rsidP="008619E9">
            <w:pPr>
              <w:tabs>
                <w:tab w:val="decimal" w:pos="806"/>
              </w:tabs>
              <w:spacing w:line="380" w:lineRule="exact"/>
              <w:rPr>
                <w:rFonts w:ascii="Arial" w:hAnsi="Arial" w:cs="Arial"/>
                <w:szCs w:val="22"/>
              </w:rPr>
            </w:pPr>
            <w:r w:rsidRPr="008619E9">
              <w:rPr>
                <w:rFonts w:ascii="Arial" w:hAnsi="Arial" w:cs="Arial"/>
                <w:sz w:val="22"/>
                <w:szCs w:val="22"/>
              </w:rPr>
              <w:t>763</w:t>
            </w:r>
          </w:p>
        </w:tc>
        <w:tc>
          <w:tcPr>
            <w:tcW w:w="1260" w:type="dxa"/>
            <w:vAlign w:val="bottom"/>
          </w:tcPr>
          <w:p w:rsidR="008619E9" w:rsidRPr="0026715E" w:rsidRDefault="008619E9" w:rsidP="008619E9">
            <w:pPr>
              <w:tabs>
                <w:tab w:val="decimal" w:pos="806"/>
              </w:tabs>
              <w:spacing w:line="380" w:lineRule="exact"/>
              <w:rPr>
                <w:rFonts w:ascii="Arial" w:hAnsi="Arial" w:cs="Arial"/>
                <w:szCs w:val="22"/>
              </w:rPr>
            </w:pPr>
            <w:r w:rsidRPr="0026715E">
              <w:rPr>
                <w:rFonts w:ascii="Arial" w:hAnsi="Arial" w:cs="Arial"/>
                <w:sz w:val="22"/>
                <w:szCs w:val="22"/>
              </w:rPr>
              <w:t>-</w:t>
            </w:r>
          </w:p>
        </w:tc>
      </w:tr>
    </w:tbl>
    <w:p w:rsidR="00B34C28" w:rsidRPr="0026715E" w:rsidRDefault="004C0213" w:rsidP="00B34C28">
      <w:pPr>
        <w:tabs>
          <w:tab w:val="left" w:pos="2160"/>
          <w:tab w:val="center" w:pos="6840"/>
          <w:tab w:val="center" w:pos="8280"/>
        </w:tabs>
        <w:spacing w:before="240" w:after="120" w:line="380" w:lineRule="exact"/>
        <w:ind w:left="544" w:hanging="544"/>
        <w:jc w:val="thaiDistribute"/>
        <w:rPr>
          <w:rFonts w:ascii="Arial" w:eastAsia="Arial Unicode MS" w:hAnsi="Arial" w:cs="Arial"/>
          <w:b/>
          <w:bCs/>
          <w:sz w:val="22"/>
          <w:szCs w:val="22"/>
        </w:rPr>
      </w:pPr>
      <w:r>
        <w:rPr>
          <w:rFonts w:ascii="Arial" w:hAnsi="Arial" w:cs="Arial"/>
          <w:b/>
          <w:bCs/>
          <w:sz w:val="22"/>
          <w:szCs w:val="22"/>
        </w:rPr>
        <w:t>39</w:t>
      </w:r>
      <w:r w:rsidR="00B34C28" w:rsidRPr="0026715E">
        <w:rPr>
          <w:rFonts w:ascii="Arial" w:hAnsi="Arial" w:cs="Arial"/>
          <w:b/>
          <w:bCs/>
          <w:sz w:val="22"/>
          <w:szCs w:val="22"/>
        </w:rPr>
        <w:t>.5</w:t>
      </w:r>
      <w:r w:rsidR="00B34C28" w:rsidRPr="0026715E">
        <w:rPr>
          <w:rFonts w:ascii="Arial" w:hAnsi="Arial" w:cs="Arial"/>
          <w:b/>
          <w:bCs/>
          <w:sz w:val="22"/>
          <w:szCs w:val="22"/>
        </w:rPr>
        <w:tab/>
        <w:t>Commitments from ongoing projects development</w:t>
      </w:r>
    </w:p>
    <w:p w:rsidR="00B34C28" w:rsidRPr="0026715E" w:rsidRDefault="00B34C28" w:rsidP="00B34C28">
      <w:pPr>
        <w:tabs>
          <w:tab w:val="left" w:pos="540"/>
        </w:tabs>
        <w:spacing w:before="120" w:after="120" w:line="380" w:lineRule="exact"/>
        <w:ind w:left="540"/>
        <w:jc w:val="both"/>
        <w:rPr>
          <w:rFonts w:ascii="Arial" w:hAnsi="Arial" w:cs="Arial"/>
          <w:sz w:val="22"/>
          <w:szCs w:val="22"/>
        </w:rPr>
      </w:pPr>
      <w:r w:rsidRPr="0026715E">
        <w:rPr>
          <w:rFonts w:ascii="Arial" w:hAnsi="Arial" w:cs="Arial"/>
          <w:sz w:val="22"/>
          <w:szCs w:val="22"/>
        </w:rPr>
        <w:t xml:space="preserve">As at 31 December </w:t>
      </w:r>
      <w:r w:rsidR="00E771A4">
        <w:rPr>
          <w:rFonts w:ascii="Arial" w:hAnsi="Arial" w:cs="Arial"/>
          <w:sz w:val="22"/>
          <w:szCs w:val="22"/>
        </w:rPr>
        <w:t>2016</w:t>
      </w:r>
      <w:r w:rsidRPr="0026715E">
        <w:rPr>
          <w:rFonts w:ascii="Arial" w:hAnsi="Arial" w:cs="Arial"/>
          <w:sz w:val="22"/>
          <w:szCs w:val="22"/>
        </w:rPr>
        <w:t>, the Company and its subsidiaries had commitments to transfer condominium units</w:t>
      </w:r>
      <w:r w:rsidR="002656AF" w:rsidRPr="0026715E">
        <w:rPr>
          <w:rFonts w:ascii="Arial" w:hAnsi="Arial" w:cs="Arial"/>
          <w:sz w:val="22"/>
          <w:szCs w:val="22"/>
        </w:rPr>
        <w:t>, land and construction thereon</w:t>
      </w:r>
      <w:r w:rsidRPr="0026715E">
        <w:rPr>
          <w:rFonts w:ascii="Arial" w:hAnsi="Arial" w:cs="Arial"/>
          <w:sz w:val="22"/>
          <w:szCs w:val="22"/>
        </w:rPr>
        <w:t xml:space="preserve"> totaling Baht </w:t>
      </w:r>
      <w:r w:rsidR="008619E9">
        <w:rPr>
          <w:rFonts w:ascii="Arial" w:hAnsi="Arial" w:cs="Arial"/>
          <w:sz w:val="22"/>
          <w:szCs w:val="22"/>
        </w:rPr>
        <w:t>5,564</w:t>
      </w:r>
      <w:r w:rsidRPr="0026715E">
        <w:rPr>
          <w:rFonts w:ascii="Arial" w:hAnsi="Arial" w:cs="Arial"/>
          <w:sz w:val="22"/>
          <w:szCs w:val="22"/>
        </w:rPr>
        <w:t xml:space="preserve"> million under agreements to buy and to sell in projects (</w:t>
      </w:r>
      <w:r w:rsidR="00E771A4">
        <w:rPr>
          <w:rFonts w:ascii="Arial" w:hAnsi="Arial" w:cs="Arial"/>
          <w:sz w:val="22"/>
          <w:szCs w:val="22"/>
        </w:rPr>
        <w:t>2015</w:t>
      </w:r>
      <w:r w:rsidRPr="0026715E">
        <w:rPr>
          <w:rFonts w:ascii="Arial" w:hAnsi="Arial" w:cs="Arial"/>
          <w:sz w:val="22"/>
          <w:szCs w:val="22"/>
        </w:rPr>
        <w:t xml:space="preserve">: Baht </w:t>
      </w:r>
      <w:r w:rsidR="00037B58">
        <w:rPr>
          <w:rFonts w:ascii="Arial" w:hAnsi="Arial" w:cs="Arial"/>
          <w:sz w:val="22"/>
          <w:szCs w:val="22"/>
        </w:rPr>
        <w:t>8,689</w:t>
      </w:r>
      <w:r w:rsidRPr="0026715E">
        <w:rPr>
          <w:rFonts w:ascii="Arial" w:hAnsi="Arial" w:cs="Arial"/>
          <w:sz w:val="22"/>
          <w:szCs w:val="22"/>
        </w:rPr>
        <w:t xml:space="preserve"> million) (the Company only: Baht </w:t>
      </w:r>
      <w:r w:rsidR="008619E9">
        <w:rPr>
          <w:rFonts w:ascii="Arial" w:hAnsi="Arial" w:cs="Arial"/>
          <w:sz w:val="22"/>
          <w:szCs w:val="22"/>
        </w:rPr>
        <w:t>3,109</w:t>
      </w:r>
      <w:r w:rsidR="0020179A" w:rsidRPr="0026715E">
        <w:rPr>
          <w:rFonts w:ascii="Arial" w:hAnsi="Arial" w:cs="Arial"/>
          <w:sz w:val="22"/>
          <w:szCs w:val="22"/>
        </w:rPr>
        <w:t xml:space="preserve"> </w:t>
      </w:r>
      <w:r w:rsidRPr="0026715E">
        <w:rPr>
          <w:rFonts w:ascii="Arial" w:hAnsi="Arial" w:cs="Arial"/>
          <w:sz w:val="22"/>
          <w:szCs w:val="22"/>
        </w:rPr>
        <w:t xml:space="preserve">million, </w:t>
      </w:r>
      <w:r w:rsidR="00E771A4">
        <w:rPr>
          <w:rFonts w:ascii="Arial" w:hAnsi="Arial" w:cs="Arial"/>
          <w:sz w:val="22"/>
          <w:szCs w:val="22"/>
        </w:rPr>
        <w:t>2015</w:t>
      </w:r>
      <w:r w:rsidRPr="0026715E">
        <w:rPr>
          <w:rFonts w:ascii="Arial" w:hAnsi="Arial" w:cs="Arial"/>
          <w:sz w:val="22"/>
          <w:szCs w:val="22"/>
        </w:rPr>
        <w:t xml:space="preserve">: </w:t>
      </w:r>
      <w:r w:rsidR="00470D57" w:rsidRPr="0026715E">
        <w:rPr>
          <w:rFonts w:ascii="Arial" w:hAnsi="Arial" w:cs="Arial"/>
          <w:sz w:val="22"/>
          <w:szCs w:val="22"/>
        </w:rPr>
        <w:t xml:space="preserve">Baht </w:t>
      </w:r>
      <w:r w:rsidR="000368E0">
        <w:rPr>
          <w:rFonts w:ascii="Arial" w:hAnsi="Arial" w:cs="Arial"/>
          <w:sz w:val="22"/>
          <w:szCs w:val="22"/>
        </w:rPr>
        <w:t>7,518</w:t>
      </w:r>
      <w:r w:rsidR="0020179A" w:rsidRPr="0026715E">
        <w:rPr>
          <w:rFonts w:ascii="Arial" w:hAnsi="Arial" w:cs="Arial"/>
          <w:sz w:val="22"/>
          <w:szCs w:val="22"/>
        </w:rPr>
        <w:t xml:space="preserve"> </w:t>
      </w:r>
      <w:r w:rsidR="00470D57" w:rsidRPr="0026715E">
        <w:rPr>
          <w:rFonts w:ascii="Arial" w:hAnsi="Arial" w:cs="Arial"/>
          <w:sz w:val="22"/>
          <w:szCs w:val="22"/>
        </w:rPr>
        <w:t>million</w:t>
      </w:r>
      <w:r w:rsidRPr="0026715E">
        <w:rPr>
          <w:rFonts w:ascii="Arial" w:hAnsi="Arial" w:cs="Arial"/>
          <w:sz w:val="22"/>
          <w:szCs w:val="22"/>
        </w:rPr>
        <w:t>).</w:t>
      </w:r>
    </w:p>
    <w:p w:rsidR="004C0213" w:rsidRDefault="004C021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470D57" w:rsidRPr="0026715E" w:rsidRDefault="004C0213" w:rsidP="00470D57">
      <w:pPr>
        <w:tabs>
          <w:tab w:val="left" w:pos="900"/>
          <w:tab w:val="left" w:pos="1440"/>
        </w:tabs>
        <w:spacing w:before="100" w:after="100" w:line="380" w:lineRule="exact"/>
        <w:ind w:left="547" w:hanging="547"/>
        <w:jc w:val="thaiDistribute"/>
        <w:rPr>
          <w:rFonts w:ascii="Arial" w:hAnsi="Arial"/>
          <w:b/>
          <w:bCs/>
          <w:sz w:val="22"/>
          <w:szCs w:val="22"/>
        </w:rPr>
      </w:pPr>
      <w:r>
        <w:rPr>
          <w:rFonts w:ascii="Arial" w:hAnsi="Arial"/>
          <w:b/>
          <w:bCs/>
          <w:sz w:val="22"/>
          <w:szCs w:val="22"/>
        </w:rPr>
        <w:lastRenderedPageBreak/>
        <w:t>39</w:t>
      </w:r>
      <w:r w:rsidR="00470D57" w:rsidRPr="0026715E">
        <w:rPr>
          <w:rFonts w:ascii="Arial" w:hAnsi="Arial"/>
          <w:b/>
          <w:bCs/>
          <w:sz w:val="22"/>
          <w:szCs w:val="22"/>
        </w:rPr>
        <w:t>.</w:t>
      </w:r>
      <w:r w:rsidR="0020179A" w:rsidRPr="0026715E">
        <w:rPr>
          <w:rFonts w:ascii="Arial" w:hAnsi="Arial"/>
          <w:b/>
          <w:bCs/>
          <w:sz w:val="22"/>
          <w:szCs w:val="22"/>
        </w:rPr>
        <w:t>6</w:t>
      </w:r>
      <w:r w:rsidR="00470D57" w:rsidRPr="0026715E">
        <w:rPr>
          <w:rFonts w:ascii="Arial" w:hAnsi="Arial"/>
          <w:b/>
          <w:bCs/>
          <w:sz w:val="22"/>
          <w:szCs w:val="22"/>
        </w:rPr>
        <w:t xml:space="preserve"> </w:t>
      </w:r>
      <w:r w:rsidR="00470D57" w:rsidRPr="0026715E">
        <w:rPr>
          <w:rFonts w:ascii="Arial" w:hAnsi="Arial" w:hint="cs"/>
          <w:b/>
          <w:bCs/>
          <w:sz w:val="22"/>
          <w:szCs w:val="22"/>
          <w:cs/>
        </w:rPr>
        <w:tab/>
      </w:r>
      <w:r w:rsidR="00470D57" w:rsidRPr="0026715E">
        <w:rPr>
          <w:rFonts w:ascii="Arial" w:hAnsi="Arial"/>
          <w:b/>
          <w:bCs/>
          <w:sz w:val="22"/>
          <w:szCs w:val="22"/>
        </w:rPr>
        <w:t>Land repurchase agreement commitment</w:t>
      </w:r>
    </w:p>
    <w:p w:rsidR="00470D57" w:rsidRPr="0026715E" w:rsidRDefault="00470D57" w:rsidP="00470D57">
      <w:pPr>
        <w:tabs>
          <w:tab w:val="left" w:pos="2880"/>
          <w:tab w:val="left" w:pos="5760"/>
          <w:tab w:val="decimal" w:pos="6660"/>
          <w:tab w:val="left" w:pos="7110"/>
          <w:tab w:val="decimal" w:pos="7920"/>
        </w:tabs>
        <w:spacing w:before="100" w:after="100" w:line="380" w:lineRule="exact"/>
        <w:ind w:left="547" w:hanging="547"/>
        <w:jc w:val="both"/>
        <w:rPr>
          <w:rFonts w:ascii="Arial" w:hAnsi="Arial"/>
          <w:sz w:val="22"/>
          <w:szCs w:val="22"/>
        </w:rPr>
      </w:pPr>
      <w:r w:rsidRPr="0026715E">
        <w:rPr>
          <w:rFonts w:ascii="Arial" w:hAnsi="Arial" w:hint="cs"/>
          <w:sz w:val="22"/>
          <w:szCs w:val="22"/>
          <w:cs/>
        </w:rPr>
        <w:tab/>
      </w:r>
      <w:r w:rsidRPr="0026715E">
        <w:rPr>
          <w:rFonts w:ascii="Arial" w:hAnsi="Arial"/>
          <w:sz w:val="22"/>
          <w:szCs w:val="22"/>
        </w:rPr>
        <w:t>In 2007, subsidiaries entered into agreements amounting to</w:t>
      </w:r>
      <w:r w:rsidRPr="0026715E">
        <w:rPr>
          <w:rFonts w:ascii="Arial" w:hAnsi="Arial" w:hint="cs"/>
          <w:sz w:val="22"/>
          <w:szCs w:val="22"/>
          <w:cs/>
        </w:rPr>
        <w:t xml:space="preserve"> </w:t>
      </w:r>
      <w:r w:rsidRPr="0026715E">
        <w:rPr>
          <w:rFonts w:ascii="Arial" w:hAnsi="Arial"/>
          <w:sz w:val="22"/>
          <w:szCs w:val="22"/>
        </w:rPr>
        <w:t>Baht 30 million to sell plots of project land under development and to register the transfer of ownership of the land to an external party, under which the external party agreed to grant the subsidiaries rights to buy back the land in the future at a total repurchase price of not</w:t>
      </w:r>
      <w:r w:rsidRPr="0026715E">
        <w:rPr>
          <w:rFonts w:ascii="Arial" w:hAnsi="Arial" w:hint="cs"/>
          <w:sz w:val="22"/>
          <w:szCs w:val="22"/>
          <w:cs/>
        </w:rPr>
        <w:t xml:space="preserve"> </w:t>
      </w:r>
      <w:r w:rsidRPr="0026715E">
        <w:rPr>
          <w:rFonts w:ascii="Arial" w:hAnsi="Arial"/>
          <w:sz w:val="22"/>
          <w:szCs w:val="22"/>
        </w:rPr>
        <w:t>less than Baht 33 million. Currently, the land is under the effective</w:t>
      </w:r>
      <w:r w:rsidRPr="0026715E">
        <w:rPr>
          <w:rFonts w:ascii="Arial" w:hAnsi="Arial" w:hint="cs"/>
          <w:sz w:val="22"/>
          <w:szCs w:val="22"/>
          <w:cs/>
        </w:rPr>
        <w:t xml:space="preserve"> </w:t>
      </w:r>
      <w:r w:rsidRPr="0026715E">
        <w:rPr>
          <w:rFonts w:ascii="Arial" w:hAnsi="Arial"/>
          <w:sz w:val="22"/>
          <w:szCs w:val="22"/>
        </w:rPr>
        <w:t>control of the subsidiaries, therefore the subsidiaries do not recognise the relevant income and cost of</w:t>
      </w:r>
      <w:r w:rsidRPr="0026715E">
        <w:rPr>
          <w:rFonts w:ascii="Arial" w:hAnsi="Arial" w:hint="cs"/>
          <w:sz w:val="22"/>
          <w:szCs w:val="22"/>
          <w:cs/>
        </w:rPr>
        <w:t xml:space="preserve"> </w:t>
      </w:r>
      <w:r w:rsidRPr="0026715E">
        <w:rPr>
          <w:rFonts w:ascii="Arial" w:hAnsi="Arial"/>
          <w:sz w:val="22"/>
          <w:szCs w:val="22"/>
        </w:rPr>
        <w:t>sales in their financial statements.</w:t>
      </w:r>
    </w:p>
    <w:p w:rsidR="00470D57" w:rsidRPr="0026715E" w:rsidRDefault="00470D57" w:rsidP="00470D57">
      <w:pPr>
        <w:tabs>
          <w:tab w:val="left" w:pos="2880"/>
          <w:tab w:val="left" w:pos="5760"/>
          <w:tab w:val="decimal" w:pos="6660"/>
          <w:tab w:val="left" w:pos="7110"/>
          <w:tab w:val="decimal" w:pos="7920"/>
        </w:tabs>
        <w:spacing w:before="100" w:after="100" w:line="380" w:lineRule="exact"/>
        <w:ind w:left="547" w:hanging="547"/>
        <w:jc w:val="both"/>
        <w:rPr>
          <w:rFonts w:ascii="Arial" w:hAnsi="Arial"/>
          <w:sz w:val="22"/>
          <w:szCs w:val="22"/>
        </w:rPr>
      </w:pPr>
      <w:r w:rsidRPr="0026715E">
        <w:rPr>
          <w:rFonts w:ascii="Arial" w:hAnsi="Arial" w:hint="cs"/>
          <w:sz w:val="22"/>
          <w:szCs w:val="22"/>
          <w:cs/>
        </w:rPr>
        <w:tab/>
      </w:r>
      <w:r w:rsidR="008A529C" w:rsidRPr="0026715E">
        <w:rPr>
          <w:rFonts w:ascii="Arial" w:hAnsi="Arial"/>
          <w:sz w:val="22"/>
          <w:szCs w:val="22"/>
        </w:rPr>
        <w:t>The</w:t>
      </w:r>
      <w:r w:rsidRPr="0026715E">
        <w:rPr>
          <w:rFonts w:ascii="Arial" w:hAnsi="Arial"/>
          <w:sz w:val="22"/>
          <w:szCs w:val="22"/>
        </w:rPr>
        <w:t xml:space="preserve"> subsidiaries had yet to repurchase the land, which is</w:t>
      </w:r>
      <w:r w:rsidRPr="0026715E">
        <w:rPr>
          <w:rFonts w:ascii="Arial" w:hAnsi="Arial" w:hint="cs"/>
          <w:sz w:val="22"/>
          <w:szCs w:val="22"/>
          <w:cs/>
        </w:rPr>
        <w:t xml:space="preserve"> </w:t>
      </w:r>
      <w:r w:rsidRPr="0026715E">
        <w:rPr>
          <w:rFonts w:ascii="Arial" w:hAnsi="Arial"/>
          <w:sz w:val="22"/>
          <w:szCs w:val="22"/>
        </w:rPr>
        <w:t>presented as part of real estate development costs in the consolidated</w:t>
      </w:r>
      <w:r w:rsidRPr="0026715E">
        <w:rPr>
          <w:rFonts w:ascii="Arial" w:hAnsi="Arial" w:hint="cs"/>
          <w:sz w:val="22"/>
          <w:szCs w:val="22"/>
          <w:cs/>
        </w:rPr>
        <w:t xml:space="preserve"> </w:t>
      </w:r>
      <w:r w:rsidRPr="0026715E">
        <w:rPr>
          <w:rFonts w:ascii="Arial" w:hAnsi="Arial"/>
          <w:sz w:val="22"/>
          <w:szCs w:val="22"/>
        </w:rPr>
        <w:t xml:space="preserve">statement of financial </w:t>
      </w:r>
      <w:r w:rsidR="008A529C" w:rsidRPr="0026715E">
        <w:rPr>
          <w:rFonts w:ascii="Arial" w:hAnsi="Arial"/>
          <w:sz w:val="22"/>
          <w:szCs w:val="22"/>
        </w:rPr>
        <w:t xml:space="preserve">position as at                  31 December </w:t>
      </w:r>
      <w:r w:rsidR="00E771A4">
        <w:rPr>
          <w:rFonts w:ascii="Arial" w:hAnsi="Arial"/>
          <w:sz w:val="22"/>
          <w:szCs w:val="22"/>
        </w:rPr>
        <w:t>2016</w:t>
      </w:r>
      <w:r w:rsidR="008A529C" w:rsidRPr="0026715E">
        <w:rPr>
          <w:rFonts w:ascii="Arial" w:hAnsi="Arial"/>
          <w:sz w:val="22"/>
          <w:szCs w:val="22"/>
        </w:rPr>
        <w:t xml:space="preserve"> and </w:t>
      </w:r>
      <w:r w:rsidR="00E771A4">
        <w:rPr>
          <w:rFonts w:ascii="Arial" w:hAnsi="Arial"/>
          <w:sz w:val="22"/>
          <w:szCs w:val="22"/>
        </w:rPr>
        <w:t>2015</w:t>
      </w:r>
      <w:r w:rsidR="008A529C" w:rsidRPr="0026715E">
        <w:rPr>
          <w:rFonts w:ascii="Arial" w:hAnsi="Arial"/>
          <w:sz w:val="22"/>
          <w:szCs w:val="22"/>
        </w:rPr>
        <w:t>.</w:t>
      </w:r>
    </w:p>
    <w:p w:rsidR="00AF382F" w:rsidRPr="0026715E" w:rsidRDefault="004C0213" w:rsidP="00470D57">
      <w:pPr>
        <w:tabs>
          <w:tab w:val="left" w:pos="2880"/>
          <w:tab w:val="left" w:pos="5760"/>
          <w:tab w:val="decimal" w:pos="6660"/>
          <w:tab w:val="left" w:pos="7110"/>
          <w:tab w:val="decimal" w:pos="7920"/>
        </w:tabs>
        <w:spacing w:before="100" w:after="100" w:line="380" w:lineRule="exact"/>
        <w:ind w:left="547" w:hanging="547"/>
        <w:jc w:val="both"/>
        <w:rPr>
          <w:rFonts w:ascii="Arial" w:hAnsi="Arial"/>
          <w:b/>
          <w:bCs/>
          <w:sz w:val="22"/>
          <w:szCs w:val="22"/>
        </w:rPr>
      </w:pPr>
      <w:r>
        <w:rPr>
          <w:rFonts w:ascii="Arial" w:eastAsia="Arial Unicode MS" w:hAnsi="Arial" w:cs="Arial Unicode MS"/>
          <w:b/>
          <w:bCs/>
          <w:sz w:val="22"/>
          <w:szCs w:val="22"/>
        </w:rPr>
        <w:t>39</w:t>
      </w:r>
      <w:r w:rsidR="00AF382F" w:rsidRPr="0026715E">
        <w:rPr>
          <w:rFonts w:ascii="Arial" w:eastAsia="Arial Unicode MS" w:hAnsi="Arial" w:cs="Arial Unicode MS"/>
          <w:b/>
          <w:bCs/>
          <w:sz w:val="22"/>
          <w:szCs w:val="22"/>
        </w:rPr>
        <w:t>.7</w:t>
      </w:r>
      <w:r w:rsidR="00AF382F" w:rsidRPr="0026715E">
        <w:rPr>
          <w:rFonts w:ascii="Arial" w:eastAsia="Arial Unicode MS" w:hAnsi="Arial" w:cs="Arial Unicode MS"/>
          <w:b/>
          <w:bCs/>
          <w:sz w:val="22"/>
          <w:szCs w:val="22"/>
        </w:rPr>
        <w:tab/>
      </w:r>
      <w:r w:rsidR="00AF382F" w:rsidRPr="0026715E">
        <w:rPr>
          <w:rFonts w:ascii="Arial" w:hAnsi="Arial"/>
          <w:b/>
          <w:bCs/>
          <w:sz w:val="22"/>
          <w:szCs w:val="22"/>
        </w:rPr>
        <w:t>Obligations of subordinated perpetual debenture</w:t>
      </w:r>
    </w:p>
    <w:p w:rsidR="00AF382F" w:rsidRPr="0026715E" w:rsidRDefault="00AF382F" w:rsidP="00470D57">
      <w:pPr>
        <w:tabs>
          <w:tab w:val="left" w:pos="2880"/>
          <w:tab w:val="left" w:pos="5760"/>
          <w:tab w:val="decimal" w:pos="6660"/>
          <w:tab w:val="left" w:pos="7110"/>
          <w:tab w:val="decimal" w:pos="7920"/>
        </w:tabs>
        <w:spacing w:before="100" w:after="100" w:line="380" w:lineRule="exact"/>
        <w:ind w:left="547" w:hanging="547"/>
        <w:jc w:val="both"/>
        <w:rPr>
          <w:rFonts w:ascii="Arial" w:hAnsi="Arial"/>
          <w:sz w:val="22"/>
          <w:szCs w:val="22"/>
        </w:rPr>
      </w:pPr>
      <w:r w:rsidRPr="0026715E">
        <w:rPr>
          <w:rFonts w:ascii="Arial" w:hAnsi="Arial"/>
          <w:sz w:val="22"/>
          <w:szCs w:val="22"/>
        </w:rPr>
        <w:tab/>
        <w:t xml:space="preserve">As at 31 December </w:t>
      </w:r>
      <w:r w:rsidR="00E771A4">
        <w:rPr>
          <w:rFonts w:ascii="Arial" w:hAnsi="Arial"/>
          <w:sz w:val="22"/>
          <w:szCs w:val="22"/>
        </w:rPr>
        <w:t>2016</w:t>
      </w:r>
      <w:r w:rsidRPr="0026715E">
        <w:rPr>
          <w:rFonts w:ascii="Arial" w:hAnsi="Arial"/>
          <w:sz w:val="22"/>
          <w:szCs w:val="22"/>
        </w:rPr>
        <w:t xml:space="preserve">, the Company had obligations from subordinated perpetual debenture described in Note </w:t>
      </w:r>
      <w:r w:rsidR="004C0213">
        <w:rPr>
          <w:rFonts w:ascii="Arial" w:hAnsi="Arial"/>
          <w:sz w:val="22"/>
          <w:szCs w:val="22"/>
        </w:rPr>
        <w:t>30</w:t>
      </w:r>
      <w:r w:rsidRPr="0026715E">
        <w:rPr>
          <w:rFonts w:ascii="Arial" w:hAnsi="Arial"/>
          <w:sz w:val="22"/>
          <w:szCs w:val="22"/>
        </w:rPr>
        <w:t xml:space="preserve">. The obligations regarding the cumulative interest expense on subordinated perpetual debenture, which is not due, amounted to Baht </w:t>
      </w:r>
      <w:r w:rsidR="008619E9">
        <w:rPr>
          <w:rFonts w:ascii="Arial" w:hAnsi="Arial"/>
          <w:sz w:val="22"/>
          <w:szCs w:val="22"/>
        </w:rPr>
        <w:t>22</w:t>
      </w:r>
      <w:r w:rsidRPr="0026715E">
        <w:rPr>
          <w:rFonts w:ascii="Arial" w:hAnsi="Arial"/>
          <w:sz w:val="22"/>
          <w:szCs w:val="22"/>
        </w:rPr>
        <w:t xml:space="preserve"> million</w:t>
      </w:r>
      <w:r w:rsidR="004C0213">
        <w:rPr>
          <w:rFonts w:ascii="Arial" w:hAnsi="Arial"/>
          <w:sz w:val="22"/>
          <w:szCs w:val="22"/>
        </w:rPr>
        <w:t xml:space="preserve"> (2015: Baht 10.6 million)</w:t>
      </w:r>
      <w:r w:rsidRPr="0026715E">
        <w:rPr>
          <w:rFonts w:ascii="Arial" w:hAnsi="Arial"/>
          <w:sz w:val="22"/>
          <w:szCs w:val="22"/>
        </w:rPr>
        <w:t>.</w:t>
      </w:r>
    </w:p>
    <w:p w:rsidR="00354FA7" w:rsidRPr="0026715E" w:rsidRDefault="004C0213" w:rsidP="00470D57">
      <w:pPr>
        <w:tabs>
          <w:tab w:val="left" w:pos="2160"/>
        </w:tabs>
        <w:spacing w:before="12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39</w:t>
      </w:r>
      <w:r w:rsidR="00354FA7" w:rsidRPr="0026715E">
        <w:rPr>
          <w:rFonts w:ascii="Arial" w:eastAsia="Arial Unicode MS" w:hAnsi="Arial" w:cs="Arial Unicode MS"/>
          <w:b/>
          <w:bCs/>
          <w:sz w:val="22"/>
          <w:szCs w:val="22"/>
        </w:rPr>
        <w:t>.</w:t>
      </w:r>
      <w:r w:rsidR="00AF382F" w:rsidRPr="0026715E">
        <w:rPr>
          <w:rFonts w:ascii="Arial" w:eastAsia="Arial Unicode MS" w:hAnsi="Arial" w:cs="Arial Unicode MS"/>
          <w:b/>
          <w:bCs/>
          <w:sz w:val="22"/>
          <w:szCs w:val="22"/>
        </w:rPr>
        <w:t>8</w:t>
      </w:r>
      <w:r w:rsidR="00354FA7" w:rsidRPr="0026715E">
        <w:rPr>
          <w:rFonts w:ascii="Arial" w:eastAsia="Arial Unicode MS" w:hAnsi="Arial" w:cs="Arial Unicode MS"/>
          <w:b/>
          <w:bCs/>
          <w:sz w:val="22"/>
          <w:szCs w:val="22"/>
        </w:rPr>
        <w:tab/>
        <w:t>Guarantees</w:t>
      </w:r>
    </w:p>
    <w:p w:rsidR="0020179A" w:rsidRPr="0026715E" w:rsidRDefault="0020179A" w:rsidP="003C14DF">
      <w:pPr>
        <w:tabs>
          <w:tab w:val="left" w:pos="360"/>
          <w:tab w:val="left" w:pos="2880"/>
          <w:tab w:val="left" w:pos="5760"/>
          <w:tab w:val="decimal" w:pos="6660"/>
          <w:tab w:val="left" w:pos="7110"/>
          <w:tab w:val="decimal" w:pos="7920"/>
        </w:tabs>
        <w:spacing w:before="120" w:after="120" w:line="360" w:lineRule="exact"/>
        <w:ind w:left="990" w:right="-43" w:hanging="450"/>
        <w:jc w:val="both"/>
        <w:rPr>
          <w:rFonts w:ascii="Arial" w:hAnsi="Arial" w:cs="Arial"/>
          <w:sz w:val="22"/>
          <w:szCs w:val="22"/>
        </w:rPr>
      </w:pPr>
      <w:r w:rsidRPr="0026715E">
        <w:rPr>
          <w:rFonts w:ascii="Arial" w:hAnsi="Arial"/>
          <w:sz w:val="22"/>
          <w:szCs w:val="22"/>
        </w:rPr>
        <w:t>(1)</w:t>
      </w:r>
      <w:r w:rsidRPr="0026715E">
        <w:rPr>
          <w:rFonts w:ascii="Arial" w:hAnsi="Arial"/>
          <w:sz w:val="22"/>
          <w:szCs w:val="22"/>
        </w:rPr>
        <w:tab/>
        <w:t xml:space="preserve">As at 31 December </w:t>
      </w:r>
      <w:r w:rsidR="00E771A4">
        <w:rPr>
          <w:rFonts w:ascii="Arial" w:hAnsi="Arial"/>
          <w:sz w:val="22"/>
          <w:szCs w:val="22"/>
        </w:rPr>
        <w:t>2016</w:t>
      </w:r>
      <w:r w:rsidR="003C14DF" w:rsidRPr="0026715E">
        <w:rPr>
          <w:rFonts w:ascii="Arial" w:hAnsi="Arial"/>
          <w:sz w:val="22"/>
          <w:szCs w:val="22"/>
        </w:rPr>
        <w:t>, t</w:t>
      </w:r>
      <w:r w:rsidRPr="0026715E">
        <w:rPr>
          <w:rFonts w:ascii="Arial" w:hAnsi="Arial" w:cs="Arial"/>
          <w:sz w:val="22"/>
          <w:szCs w:val="22"/>
        </w:rPr>
        <w:t xml:space="preserve">he Company had commitments in respect of its guarantees of all liabilities of its subsidiaries and joint ventures with financial institutions, amounting to Baht </w:t>
      </w:r>
      <w:r w:rsidR="008619E9">
        <w:rPr>
          <w:rFonts w:ascii="Arial" w:hAnsi="Arial" w:cs="Arial"/>
          <w:sz w:val="22"/>
          <w:szCs w:val="22"/>
        </w:rPr>
        <w:t>12,366</w:t>
      </w:r>
      <w:r w:rsidRPr="0026715E">
        <w:rPr>
          <w:rFonts w:ascii="Arial" w:hAnsi="Arial" w:cs="Arial"/>
          <w:sz w:val="22"/>
          <w:szCs w:val="22"/>
        </w:rPr>
        <w:t xml:space="preserve"> million (</w:t>
      </w:r>
      <w:r w:rsidR="00E771A4">
        <w:rPr>
          <w:rFonts w:ascii="Arial" w:hAnsi="Arial"/>
          <w:sz w:val="22"/>
          <w:szCs w:val="22"/>
        </w:rPr>
        <w:t>2015</w:t>
      </w:r>
      <w:r w:rsidRPr="0026715E">
        <w:rPr>
          <w:rFonts w:ascii="Arial" w:hAnsi="Arial" w:cs="Arial"/>
          <w:sz w:val="22"/>
          <w:szCs w:val="22"/>
        </w:rPr>
        <w:t xml:space="preserve">: Baht </w:t>
      </w:r>
      <w:r w:rsidR="00037B58">
        <w:rPr>
          <w:rFonts w:ascii="Arial" w:hAnsi="Arial" w:cs="Arial"/>
          <w:sz w:val="22"/>
          <w:szCs w:val="22"/>
        </w:rPr>
        <w:t>7,547</w:t>
      </w:r>
      <w:r w:rsidRPr="0026715E">
        <w:rPr>
          <w:rFonts w:ascii="Arial" w:hAnsi="Arial" w:cs="Arial"/>
          <w:sz w:val="22"/>
          <w:szCs w:val="22"/>
        </w:rPr>
        <w:t xml:space="preserve"> million).</w:t>
      </w:r>
    </w:p>
    <w:p w:rsidR="003C14DF" w:rsidRPr="0026715E" w:rsidRDefault="003C14DF" w:rsidP="003C14DF">
      <w:pPr>
        <w:tabs>
          <w:tab w:val="left" w:pos="360"/>
          <w:tab w:val="left" w:pos="2880"/>
          <w:tab w:val="left" w:pos="5760"/>
          <w:tab w:val="decimal" w:pos="6660"/>
          <w:tab w:val="left" w:pos="7110"/>
          <w:tab w:val="decimal" w:pos="7920"/>
        </w:tabs>
        <w:spacing w:before="120" w:after="120" w:line="360" w:lineRule="exact"/>
        <w:ind w:left="990" w:right="-43" w:hanging="450"/>
        <w:jc w:val="both"/>
        <w:rPr>
          <w:rFonts w:ascii="Arial" w:hAnsi="Arial" w:cs="Arial"/>
          <w:sz w:val="22"/>
          <w:szCs w:val="22"/>
        </w:rPr>
      </w:pPr>
      <w:r w:rsidRPr="0026715E">
        <w:rPr>
          <w:rFonts w:ascii="Arial" w:hAnsi="Arial" w:cs="Arial"/>
          <w:sz w:val="22"/>
          <w:szCs w:val="22"/>
        </w:rPr>
        <w:tab/>
        <w:t xml:space="preserve">As at 31 December </w:t>
      </w:r>
      <w:r w:rsidR="00E771A4">
        <w:rPr>
          <w:rFonts w:ascii="Arial" w:hAnsi="Arial" w:cs="Arial"/>
          <w:sz w:val="22"/>
          <w:szCs w:val="22"/>
        </w:rPr>
        <w:t>2016</w:t>
      </w:r>
      <w:r w:rsidRPr="0026715E">
        <w:rPr>
          <w:rFonts w:ascii="Arial" w:hAnsi="Arial" w:cs="Arial"/>
          <w:sz w:val="22"/>
          <w:szCs w:val="22"/>
        </w:rPr>
        <w:t xml:space="preserve">, a subsidiary </w:t>
      </w:r>
      <w:r w:rsidR="0062610A">
        <w:rPr>
          <w:rFonts w:ascii="Arial" w:hAnsi="Arial" w:cs="Arial"/>
          <w:sz w:val="22"/>
          <w:szCs w:val="22"/>
        </w:rPr>
        <w:t xml:space="preserve">has </w:t>
      </w:r>
      <w:r w:rsidRPr="0026715E">
        <w:rPr>
          <w:rFonts w:ascii="Arial" w:hAnsi="Arial" w:cs="Arial"/>
          <w:sz w:val="22"/>
          <w:szCs w:val="22"/>
        </w:rPr>
        <w:t>mortgage</w:t>
      </w:r>
      <w:r w:rsidR="0062610A">
        <w:rPr>
          <w:rFonts w:ascii="Arial" w:hAnsi="Arial" w:cs="Arial"/>
          <w:sz w:val="22"/>
          <w:szCs w:val="22"/>
        </w:rPr>
        <w:t>d</w:t>
      </w:r>
      <w:r w:rsidRPr="0026715E">
        <w:rPr>
          <w:rFonts w:ascii="Arial" w:hAnsi="Arial" w:cs="Arial"/>
          <w:sz w:val="22"/>
          <w:szCs w:val="22"/>
        </w:rPr>
        <w:t xml:space="preserve"> its land in respect of its guarantee of liabilities </w:t>
      </w:r>
      <w:r w:rsidR="009B58F4" w:rsidRPr="0026715E">
        <w:rPr>
          <w:rFonts w:ascii="Arial" w:hAnsi="Arial" w:cs="Arial"/>
          <w:sz w:val="22"/>
          <w:szCs w:val="22"/>
        </w:rPr>
        <w:t xml:space="preserve">of the Company with a facility amounting to Baht </w:t>
      </w:r>
      <w:r w:rsidR="008619E9">
        <w:rPr>
          <w:rFonts w:ascii="Arial" w:hAnsi="Arial" w:cs="Arial"/>
          <w:sz w:val="22"/>
          <w:szCs w:val="22"/>
        </w:rPr>
        <w:t>36</w:t>
      </w:r>
      <w:r w:rsidR="009B58F4" w:rsidRPr="0026715E">
        <w:rPr>
          <w:rFonts w:ascii="Arial" w:hAnsi="Arial" w:cs="Arial"/>
          <w:sz w:val="22"/>
          <w:szCs w:val="22"/>
        </w:rPr>
        <w:t xml:space="preserve"> million</w:t>
      </w:r>
      <w:r w:rsidR="004C0213">
        <w:rPr>
          <w:rFonts w:ascii="Arial" w:hAnsi="Arial" w:cs="Arial"/>
          <w:sz w:val="22"/>
          <w:szCs w:val="22"/>
        </w:rPr>
        <w:t xml:space="preserve"> (2015: Baht 36 million)</w:t>
      </w:r>
      <w:r w:rsidR="009B58F4" w:rsidRPr="0026715E">
        <w:rPr>
          <w:rFonts w:ascii="Arial" w:hAnsi="Arial" w:cs="Arial"/>
          <w:sz w:val="22"/>
          <w:szCs w:val="22"/>
        </w:rPr>
        <w:t>.</w:t>
      </w:r>
    </w:p>
    <w:p w:rsidR="0020179A" w:rsidRDefault="003C14DF" w:rsidP="003C14DF">
      <w:pPr>
        <w:spacing w:before="120" w:after="120" w:line="380" w:lineRule="exact"/>
        <w:ind w:left="990" w:hanging="450"/>
        <w:jc w:val="both"/>
        <w:rPr>
          <w:rFonts w:ascii="Arial" w:hAnsi="Arial" w:cs="Arial"/>
          <w:sz w:val="22"/>
          <w:szCs w:val="22"/>
        </w:rPr>
      </w:pPr>
      <w:r w:rsidRPr="0026715E">
        <w:rPr>
          <w:rFonts w:ascii="Arial" w:hAnsi="Arial"/>
          <w:sz w:val="22"/>
          <w:szCs w:val="22"/>
        </w:rPr>
        <w:tab/>
        <w:t xml:space="preserve">As at 31 December </w:t>
      </w:r>
      <w:r w:rsidR="00E771A4">
        <w:rPr>
          <w:rFonts w:ascii="Arial" w:hAnsi="Arial"/>
          <w:sz w:val="22"/>
          <w:szCs w:val="22"/>
        </w:rPr>
        <w:t>2016</w:t>
      </w:r>
      <w:r w:rsidRPr="0026715E">
        <w:rPr>
          <w:rFonts w:ascii="Arial" w:hAnsi="Arial"/>
          <w:sz w:val="22"/>
          <w:szCs w:val="22"/>
        </w:rPr>
        <w:t xml:space="preserve">, a </w:t>
      </w:r>
      <w:r w:rsidR="0020179A" w:rsidRPr="0026715E">
        <w:rPr>
          <w:rFonts w:ascii="Arial" w:hAnsi="Arial" w:cs="Arial"/>
          <w:sz w:val="22"/>
          <w:szCs w:val="22"/>
        </w:rPr>
        <w:t xml:space="preserve">subsidiary commitments in respect of its guarantee of </w:t>
      </w:r>
      <w:r w:rsidR="0062610A">
        <w:rPr>
          <w:rFonts w:ascii="Arial" w:hAnsi="Arial" w:cs="Arial"/>
          <w:sz w:val="22"/>
          <w:szCs w:val="22"/>
        </w:rPr>
        <w:t>letter of guarantee facilities</w:t>
      </w:r>
      <w:r w:rsidR="0020179A" w:rsidRPr="0026715E">
        <w:rPr>
          <w:rFonts w:ascii="Arial" w:hAnsi="Arial" w:cs="Arial"/>
          <w:sz w:val="22"/>
          <w:szCs w:val="22"/>
        </w:rPr>
        <w:t xml:space="preserve"> of</w:t>
      </w:r>
      <w:r w:rsidR="00EE22D8" w:rsidRPr="0026715E">
        <w:rPr>
          <w:rFonts w:ascii="Arial" w:hAnsi="Arial" w:cs="Arial"/>
          <w:sz w:val="22"/>
          <w:szCs w:val="22"/>
        </w:rPr>
        <w:t xml:space="preserve"> a</w:t>
      </w:r>
      <w:r w:rsidR="0020179A" w:rsidRPr="0026715E">
        <w:rPr>
          <w:rFonts w:ascii="Arial" w:hAnsi="Arial" w:cs="Arial"/>
          <w:sz w:val="22"/>
          <w:szCs w:val="22"/>
        </w:rPr>
        <w:t xml:space="preserve"> </w:t>
      </w:r>
      <w:r w:rsidR="00EE22D8" w:rsidRPr="0026715E">
        <w:rPr>
          <w:rFonts w:ascii="Arial" w:hAnsi="Arial" w:cs="Arial"/>
          <w:sz w:val="22"/>
          <w:szCs w:val="22"/>
        </w:rPr>
        <w:t>joint venture</w:t>
      </w:r>
      <w:r w:rsidR="0020179A" w:rsidRPr="0026715E">
        <w:rPr>
          <w:rFonts w:ascii="Arial" w:hAnsi="Arial" w:cs="Arial"/>
          <w:sz w:val="22"/>
          <w:szCs w:val="22"/>
        </w:rPr>
        <w:t xml:space="preserve"> </w:t>
      </w:r>
      <w:r w:rsidR="0062610A">
        <w:rPr>
          <w:rFonts w:ascii="Arial" w:hAnsi="Arial" w:cs="Arial"/>
          <w:sz w:val="22"/>
          <w:szCs w:val="22"/>
        </w:rPr>
        <w:t>from</w:t>
      </w:r>
      <w:r w:rsidR="0020179A" w:rsidRPr="0026715E">
        <w:rPr>
          <w:rFonts w:ascii="Arial" w:hAnsi="Arial" w:cs="Arial"/>
          <w:sz w:val="22"/>
          <w:szCs w:val="22"/>
        </w:rPr>
        <w:t xml:space="preserve"> financial institutions</w:t>
      </w:r>
      <w:r w:rsidR="0062610A">
        <w:rPr>
          <w:rFonts w:ascii="Arial" w:hAnsi="Arial" w:cs="Arial"/>
          <w:sz w:val="22"/>
          <w:szCs w:val="22"/>
        </w:rPr>
        <w:t>,</w:t>
      </w:r>
      <w:r w:rsidR="0020179A" w:rsidRPr="0026715E">
        <w:rPr>
          <w:rFonts w:ascii="Arial" w:hAnsi="Arial" w:cs="Arial"/>
          <w:sz w:val="22"/>
          <w:szCs w:val="22"/>
        </w:rPr>
        <w:t xml:space="preserve"> amounting to Baht </w:t>
      </w:r>
      <w:r w:rsidR="008619E9">
        <w:rPr>
          <w:rFonts w:ascii="Arial" w:hAnsi="Arial" w:cs="Arial"/>
          <w:sz w:val="22"/>
          <w:szCs w:val="22"/>
        </w:rPr>
        <w:t>98</w:t>
      </w:r>
      <w:r w:rsidR="00535279">
        <w:rPr>
          <w:rFonts w:ascii="Arial" w:hAnsi="Arial" w:cs="Arial"/>
          <w:sz w:val="22"/>
          <w:szCs w:val="22"/>
        </w:rPr>
        <w:t xml:space="preserve"> million</w:t>
      </w:r>
      <w:r w:rsidR="004C0213">
        <w:rPr>
          <w:rFonts w:ascii="Arial" w:hAnsi="Arial" w:cs="Arial"/>
          <w:sz w:val="22"/>
          <w:szCs w:val="22"/>
        </w:rPr>
        <w:t xml:space="preserve"> (2015: Baht 98 million).</w:t>
      </w:r>
    </w:p>
    <w:p w:rsidR="00263966" w:rsidRPr="0026715E" w:rsidRDefault="00263966" w:rsidP="003C14DF">
      <w:pPr>
        <w:spacing w:before="120" w:after="120" w:line="380" w:lineRule="exact"/>
        <w:ind w:left="990" w:hanging="450"/>
        <w:jc w:val="both"/>
        <w:rPr>
          <w:rFonts w:ascii="Arial" w:hAnsi="Arial" w:cs="Arial"/>
          <w:sz w:val="22"/>
          <w:szCs w:val="22"/>
        </w:rPr>
      </w:pPr>
      <w:r>
        <w:rPr>
          <w:rFonts w:ascii="Arial" w:hAnsi="Arial" w:cs="Arial"/>
          <w:sz w:val="22"/>
          <w:szCs w:val="22"/>
        </w:rPr>
        <w:tab/>
        <w:t xml:space="preserve">As at 31 December 2016, the Company had commitment in respect of its </w:t>
      </w:r>
      <w:r w:rsidR="006530DB">
        <w:rPr>
          <w:rFonts w:ascii="Arial" w:hAnsi="Arial" w:cs="Arial"/>
          <w:sz w:val="22"/>
          <w:szCs w:val="22"/>
        </w:rPr>
        <w:t xml:space="preserve">guarantees of a subsidiary’s </w:t>
      </w:r>
      <w:r>
        <w:rPr>
          <w:rFonts w:ascii="Arial" w:hAnsi="Arial" w:cs="Arial"/>
          <w:sz w:val="22"/>
          <w:szCs w:val="22"/>
        </w:rPr>
        <w:t>credit facility of fuel card amounting to Baht 4 million.</w:t>
      </w:r>
    </w:p>
    <w:p w:rsidR="00470D57" w:rsidRPr="0026715E" w:rsidRDefault="004C0213" w:rsidP="009B58F4">
      <w:pPr>
        <w:tabs>
          <w:tab w:val="left" w:pos="360"/>
          <w:tab w:val="left" w:pos="2880"/>
          <w:tab w:val="left" w:pos="5760"/>
          <w:tab w:val="decimal" w:pos="6660"/>
          <w:tab w:val="left" w:pos="7110"/>
          <w:tab w:val="decimal" w:pos="7920"/>
        </w:tabs>
        <w:spacing w:before="60" w:after="60" w:line="360" w:lineRule="exact"/>
        <w:ind w:left="990" w:right="-43" w:hanging="450"/>
        <w:jc w:val="both"/>
        <w:rPr>
          <w:rFonts w:ascii="Arial" w:hAnsi="Arial"/>
          <w:sz w:val="22"/>
          <w:szCs w:val="22"/>
        </w:rPr>
      </w:pPr>
      <w:r w:rsidRPr="0026715E">
        <w:rPr>
          <w:rFonts w:ascii="Arial" w:hAnsi="Arial"/>
          <w:sz w:val="22"/>
          <w:szCs w:val="22"/>
        </w:rPr>
        <w:t xml:space="preserve"> </w:t>
      </w:r>
      <w:r w:rsidR="00470D57" w:rsidRPr="0026715E">
        <w:rPr>
          <w:rFonts w:ascii="Arial" w:hAnsi="Arial"/>
          <w:sz w:val="22"/>
          <w:szCs w:val="22"/>
        </w:rPr>
        <w:t>(2)</w:t>
      </w:r>
      <w:r w:rsidR="00470D57" w:rsidRPr="0026715E">
        <w:rPr>
          <w:rFonts w:ascii="Arial" w:hAnsi="Arial"/>
          <w:sz w:val="22"/>
          <w:szCs w:val="22"/>
        </w:rPr>
        <w:tab/>
        <w:t xml:space="preserve">As at 31 December </w:t>
      </w:r>
      <w:r w:rsidR="00E771A4">
        <w:rPr>
          <w:rFonts w:ascii="Arial" w:hAnsi="Arial"/>
          <w:sz w:val="22"/>
          <w:szCs w:val="22"/>
        </w:rPr>
        <w:t>2016</w:t>
      </w:r>
      <w:r w:rsidR="00470D57" w:rsidRPr="0026715E">
        <w:rPr>
          <w:rFonts w:ascii="Arial" w:hAnsi="Arial"/>
          <w:sz w:val="22"/>
          <w:szCs w:val="22"/>
        </w:rPr>
        <w:t xml:space="preserve">, there were outstanding bank guarantees of approximately Baht </w:t>
      </w:r>
      <w:r w:rsidR="008619E9">
        <w:rPr>
          <w:rFonts w:ascii="Arial" w:hAnsi="Arial"/>
          <w:sz w:val="22"/>
          <w:szCs w:val="22"/>
        </w:rPr>
        <w:t>539.1</w:t>
      </w:r>
      <w:r w:rsidR="00470D57" w:rsidRPr="0026715E">
        <w:rPr>
          <w:rFonts w:ascii="Arial" w:hAnsi="Arial"/>
          <w:sz w:val="22"/>
          <w:szCs w:val="22"/>
        </w:rPr>
        <w:t xml:space="preserve"> million (</w:t>
      </w:r>
      <w:r w:rsidR="00E771A4">
        <w:rPr>
          <w:rFonts w:ascii="Arial" w:hAnsi="Arial"/>
          <w:sz w:val="22"/>
          <w:szCs w:val="22"/>
        </w:rPr>
        <w:t>2015</w:t>
      </w:r>
      <w:r w:rsidR="00470D57" w:rsidRPr="0026715E">
        <w:rPr>
          <w:rFonts w:ascii="Arial" w:hAnsi="Arial"/>
          <w:sz w:val="22"/>
          <w:szCs w:val="22"/>
        </w:rPr>
        <w:t xml:space="preserve">: Baht </w:t>
      </w:r>
      <w:r w:rsidR="00037B58">
        <w:rPr>
          <w:rFonts w:ascii="Arial" w:hAnsi="Arial"/>
          <w:sz w:val="22"/>
          <w:szCs w:val="22"/>
        </w:rPr>
        <w:t>337.6</w:t>
      </w:r>
      <w:r w:rsidR="00470D57" w:rsidRPr="0026715E">
        <w:rPr>
          <w:rFonts w:ascii="Arial" w:hAnsi="Arial"/>
          <w:sz w:val="22"/>
          <w:szCs w:val="22"/>
        </w:rPr>
        <w:t xml:space="preserve"> million) (the Company only: Baht </w:t>
      </w:r>
      <w:r w:rsidR="008619E9">
        <w:rPr>
          <w:rFonts w:ascii="Arial" w:hAnsi="Arial"/>
          <w:sz w:val="22"/>
          <w:szCs w:val="22"/>
        </w:rPr>
        <w:t>468.5</w:t>
      </w:r>
      <w:r w:rsidR="00470D57" w:rsidRPr="0026715E">
        <w:rPr>
          <w:rFonts w:ascii="Arial" w:hAnsi="Arial"/>
          <w:sz w:val="22"/>
          <w:szCs w:val="22"/>
        </w:rPr>
        <w:t xml:space="preserve"> million, </w:t>
      </w:r>
      <w:r w:rsidR="00E771A4">
        <w:rPr>
          <w:rFonts w:ascii="Arial" w:hAnsi="Arial"/>
          <w:sz w:val="22"/>
          <w:szCs w:val="22"/>
        </w:rPr>
        <w:t>2015</w:t>
      </w:r>
      <w:r w:rsidR="00470D57" w:rsidRPr="0026715E">
        <w:rPr>
          <w:rFonts w:ascii="Arial" w:hAnsi="Arial"/>
          <w:sz w:val="22"/>
          <w:szCs w:val="22"/>
        </w:rPr>
        <w:t xml:space="preserve">: Baht </w:t>
      </w:r>
      <w:r w:rsidR="000368E0">
        <w:rPr>
          <w:rFonts w:ascii="Arial" w:hAnsi="Arial"/>
          <w:sz w:val="22"/>
          <w:szCs w:val="22"/>
        </w:rPr>
        <w:t>179.6</w:t>
      </w:r>
      <w:r w:rsidR="00470D57" w:rsidRPr="0026715E">
        <w:rPr>
          <w:rFonts w:ascii="Arial" w:hAnsi="Arial"/>
          <w:sz w:val="22"/>
          <w:szCs w:val="22"/>
        </w:rPr>
        <w:t xml:space="preserve"> million) issued by banks on behalf of the Company and its subsidiaries in respect of certain performance bonds as required in the normal course of business. These included the following letters of guarantee:</w:t>
      </w:r>
    </w:p>
    <w:p w:rsidR="004C0213" w:rsidRDefault="004C0213">
      <w:pPr>
        <w:overflowPunct/>
        <w:autoSpaceDE/>
        <w:autoSpaceDN/>
        <w:adjustRightInd/>
        <w:spacing w:after="200" w:line="276" w:lineRule="auto"/>
        <w:textAlignment w:val="auto"/>
        <w:rPr>
          <w:rFonts w:ascii="Arial" w:hAnsi="Arial"/>
          <w:sz w:val="18"/>
          <w:szCs w:val="18"/>
        </w:rPr>
      </w:pPr>
      <w:r>
        <w:rPr>
          <w:rFonts w:ascii="Arial" w:hAnsi="Arial"/>
          <w:sz w:val="18"/>
          <w:szCs w:val="18"/>
        </w:rPr>
        <w:br w:type="page"/>
      </w:r>
    </w:p>
    <w:p w:rsidR="00470D57" w:rsidRPr="0026715E" w:rsidRDefault="00AF382F" w:rsidP="00470D57">
      <w:pPr>
        <w:tabs>
          <w:tab w:val="left" w:pos="1440"/>
          <w:tab w:val="left" w:pos="2880"/>
          <w:tab w:val="left" w:pos="3240"/>
          <w:tab w:val="center" w:pos="6120"/>
          <w:tab w:val="left" w:pos="6300"/>
        </w:tabs>
        <w:spacing w:line="380" w:lineRule="exact"/>
        <w:ind w:left="544" w:hanging="544"/>
        <w:jc w:val="right"/>
        <w:rPr>
          <w:rFonts w:ascii="Arial" w:hAnsi="Arial"/>
          <w:b/>
          <w:bCs/>
          <w:sz w:val="18"/>
          <w:szCs w:val="18"/>
        </w:rPr>
      </w:pPr>
      <w:r w:rsidRPr="0026715E">
        <w:rPr>
          <w:rFonts w:ascii="Arial" w:hAnsi="Arial"/>
          <w:sz w:val="18"/>
          <w:szCs w:val="18"/>
        </w:rPr>
        <w:lastRenderedPageBreak/>
        <w:t xml:space="preserve"> </w:t>
      </w:r>
      <w:r w:rsidR="00470D57" w:rsidRPr="0026715E">
        <w:rPr>
          <w:rFonts w:ascii="Arial" w:hAnsi="Arial"/>
          <w:sz w:val="18"/>
          <w:szCs w:val="18"/>
        </w:rPr>
        <w:t>(Unit: Million Baht)</w:t>
      </w:r>
    </w:p>
    <w:tbl>
      <w:tblPr>
        <w:tblW w:w="8640" w:type="dxa"/>
        <w:tblInd w:w="558" w:type="dxa"/>
        <w:tblLayout w:type="fixed"/>
        <w:tblLook w:val="0000" w:firstRow="0" w:lastRow="0" w:firstColumn="0" w:lastColumn="0" w:noHBand="0" w:noVBand="0"/>
      </w:tblPr>
      <w:tblGrid>
        <w:gridCol w:w="3060"/>
        <w:gridCol w:w="1350"/>
        <w:gridCol w:w="1530"/>
        <w:gridCol w:w="1350"/>
        <w:gridCol w:w="1350"/>
      </w:tblGrid>
      <w:tr w:rsidR="00470D57" w:rsidRPr="0026715E" w:rsidTr="007A1B06">
        <w:tc>
          <w:tcPr>
            <w:tcW w:w="3060" w:type="dxa"/>
          </w:tcPr>
          <w:p w:rsidR="00470D57" w:rsidRPr="0026715E" w:rsidRDefault="00470D57" w:rsidP="007A1B06">
            <w:pPr>
              <w:spacing w:line="380" w:lineRule="exact"/>
              <w:ind w:left="-18"/>
              <w:jc w:val="both"/>
              <w:rPr>
                <w:rFonts w:ascii="Arial" w:hAnsi="Arial"/>
                <w:sz w:val="18"/>
                <w:szCs w:val="18"/>
                <w:u w:val="single"/>
              </w:rPr>
            </w:pPr>
          </w:p>
        </w:tc>
        <w:tc>
          <w:tcPr>
            <w:tcW w:w="2880" w:type="dxa"/>
            <w:gridSpan w:val="2"/>
          </w:tcPr>
          <w:p w:rsidR="00470D57" w:rsidRPr="0026715E" w:rsidRDefault="00470D57" w:rsidP="007A1B06">
            <w:pPr>
              <w:pBdr>
                <w:bottom w:val="single" w:sz="4" w:space="1" w:color="auto"/>
              </w:pBdr>
              <w:spacing w:line="380" w:lineRule="exact"/>
              <w:jc w:val="center"/>
              <w:rPr>
                <w:rFonts w:ascii="Arial" w:hAnsi="Arial"/>
                <w:sz w:val="18"/>
                <w:szCs w:val="18"/>
              </w:rPr>
            </w:pPr>
            <w:r w:rsidRPr="0026715E">
              <w:rPr>
                <w:rFonts w:ascii="Arial" w:hAnsi="Arial"/>
                <w:sz w:val="18"/>
                <w:szCs w:val="18"/>
              </w:rPr>
              <w:t>Consolidated                     financial statements</w:t>
            </w:r>
          </w:p>
        </w:tc>
        <w:tc>
          <w:tcPr>
            <w:tcW w:w="2700" w:type="dxa"/>
            <w:gridSpan w:val="2"/>
          </w:tcPr>
          <w:p w:rsidR="00470D57" w:rsidRPr="0026715E" w:rsidRDefault="00470D57" w:rsidP="007A1B06">
            <w:pPr>
              <w:pBdr>
                <w:bottom w:val="single" w:sz="4" w:space="1" w:color="auto"/>
              </w:pBdr>
              <w:spacing w:line="380" w:lineRule="exact"/>
              <w:jc w:val="center"/>
              <w:rPr>
                <w:rFonts w:ascii="Arial" w:hAnsi="Arial"/>
                <w:sz w:val="18"/>
                <w:szCs w:val="18"/>
              </w:rPr>
            </w:pPr>
            <w:r w:rsidRPr="0026715E">
              <w:rPr>
                <w:rFonts w:ascii="Arial" w:hAnsi="Arial"/>
                <w:sz w:val="18"/>
                <w:szCs w:val="18"/>
              </w:rPr>
              <w:t>Separate                          financial statements</w:t>
            </w:r>
          </w:p>
        </w:tc>
      </w:tr>
      <w:tr w:rsidR="00470D57" w:rsidRPr="0026715E" w:rsidTr="007A1B06">
        <w:tc>
          <w:tcPr>
            <w:tcW w:w="3060" w:type="dxa"/>
          </w:tcPr>
          <w:p w:rsidR="00470D57" w:rsidRPr="0026715E" w:rsidRDefault="00470D57" w:rsidP="007A1B06">
            <w:pPr>
              <w:spacing w:line="380" w:lineRule="exact"/>
              <w:ind w:left="-18"/>
              <w:jc w:val="both"/>
              <w:rPr>
                <w:rFonts w:ascii="Arial" w:hAnsi="Arial"/>
                <w:sz w:val="18"/>
                <w:szCs w:val="18"/>
                <w:u w:val="single"/>
              </w:rPr>
            </w:pPr>
          </w:p>
        </w:tc>
        <w:tc>
          <w:tcPr>
            <w:tcW w:w="1350" w:type="dxa"/>
          </w:tcPr>
          <w:p w:rsidR="00470D57" w:rsidRPr="0026715E" w:rsidRDefault="00E771A4" w:rsidP="007A1B06">
            <w:pPr>
              <w:pBdr>
                <w:bottom w:val="single" w:sz="4" w:space="1" w:color="auto"/>
              </w:pBdr>
              <w:spacing w:line="380" w:lineRule="exact"/>
              <w:jc w:val="center"/>
              <w:rPr>
                <w:rFonts w:ascii="Arial" w:hAnsi="Arial"/>
                <w:sz w:val="18"/>
                <w:szCs w:val="18"/>
              </w:rPr>
            </w:pPr>
            <w:r>
              <w:rPr>
                <w:rFonts w:ascii="Arial" w:hAnsi="Arial"/>
                <w:sz w:val="18"/>
                <w:szCs w:val="18"/>
              </w:rPr>
              <w:t>2016</w:t>
            </w:r>
          </w:p>
        </w:tc>
        <w:tc>
          <w:tcPr>
            <w:tcW w:w="1530" w:type="dxa"/>
          </w:tcPr>
          <w:p w:rsidR="00470D57" w:rsidRPr="0026715E" w:rsidRDefault="00E771A4" w:rsidP="007A1B06">
            <w:pPr>
              <w:pBdr>
                <w:bottom w:val="single" w:sz="4" w:space="1" w:color="auto"/>
              </w:pBdr>
              <w:spacing w:line="380" w:lineRule="exact"/>
              <w:jc w:val="center"/>
              <w:rPr>
                <w:rFonts w:ascii="Arial" w:hAnsi="Arial"/>
                <w:sz w:val="18"/>
                <w:szCs w:val="18"/>
              </w:rPr>
            </w:pPr>
            <w:r>
              <w:rPr>
                <w:rFonts w:ascii="Arial" w:hAnsi="Arial"/>
                <w:sz w:val="18"/>
                <w:szCs w:val="18"/>
              </w:rPr>
              <w:t>2015</w:t>
            </w:r>
          </w:p>
        </w:tc>
        <w:tc>
          <w:tcPr>
            <w:tcW w:w="1350" w:type="dxa"/>
          </w:tcPr>
          <w:p w:rsidR="00470D57" w:rsidRPr="0026715E" w:rsidRDefault="00E771A4" w:rsidP="007A1B06">
            <w:pPr>
              <w:pBdr>
                <w:bottom w:val="single" w:sz="4" w:space="1" w:color="auto"/>
              </w:pBdr>
              <w:spacing w:line="380" w:lineRule="exact"/>
              <w:jc w:val="center"/>
              <w:rPr>
                <w:rFonts w:ascii="Arial" w:hAnsi="Arial"/>
                <w:sz w:val="18"/>
                <w:szCs w:val="18"/>
              </w:rPr>
            </w:pPr>
            <w:r>
              <w:rPr>
                <w:rFonts w:ascii="Arial" w:hAnsi="Arial"/>
                <w:sz w:val="18"/>
                <w:szCs w:val="18"/>
              </w:rPr>
              <w:t>2016</w:t>
            </w:r>
          </w:p>
        </w:tc>
        <w:tc>
          <w:tcPr>
            <w:tcW w:w="1350" w:type="dxa"/>
          </w:tcPr>
          <w:p w:rsidR="00470D57" w:rsidRPr="0026715E" w:rsidRDefault="00E771A4" w:rsidP="007A1B06">
            <w:pPr>
              <w:pBdr>
                <w:bottom w:val="single" w:sz="4" w:space="1" w:color="auto"/>
              </w:pBdr>
              <w:spacing w:line="380" w:lineRule="exact"/>
              <w:jc w:val="center"/>
              <w:rPr>
                <w:rFonts w:ascii="Arial" w:hAnsi="Arial"/>
                <w:sz w:val="18"/>
                <w:szCs w:val="18"/>
              </w:rPr>
            </w:pPr>
            <w:r>
              <w:rPr>
                <w:rFonts w:ascii="Arial" w:hAnsi="Arial"/>
                <w:sz w:val="18"/>
                <w:szCs w:val="18"/>
              </w:rPr>
              <w:t>2015</w:t>
            </w:r>
          </w:p>
        </w:tc>
      </w:tr>
      <w:tr w:rsidR="008619E9" w:rsidRPr="0026715E" w:rsidTr="007A1B06">
        <w:tc>
          <w:tcPr>
            <w:tcW w:w="3060" w:type="dxa"/>
          </w:tcPr>
          <w:p w:rsidR="008619E9" w:rsidRPr="0026715E" w:rsidRDefault="008619E9" w:rsidP="008619E9">
            <w:pPr>
              <w:spacing w:line="380" w:lineRule="exact"/>
              <w:ind w:left="162" w:hanging="176"/>
              <w:rPr>
                <w:rFonts w:ascii="Arial" w:hAnsi="Arial" w:cs="Arial"/>
                <w:sz w:val="18"/>
                <w:szCs w:val="18"/>
              </w:rPr>
            </w:pPr>
            <w:r w:rsidRPr="0026715E">
              <w:rPr>
                <w:rFonts w:ascii="Arial" w:hAnsi="Arial" w:cs="Arial"/>
                <w:sz w:val="18"/>
                <w:szCs w:val="18"/>
              </w:rPr>
              <w:t>Letters of guarantee for contractual performance</w:t>
            </w:r>
          </w:p>
        </w:tc>
        <w:tc>
          <w:tcPr>
            <w:tcW w:w="1350" w:type="dxa"/>
            <w:vAlign w:val="bottom"/>
          </w:tcPr>
          <w:p w:rsidR="008619E9" w:rsidRPr="008619E9" w:rsidRDefault="008619E9" w:rsidP="008619E9">
            <w:pPr>
              <w:tabs>
                <w:tab w:val="decimal" w:pos="1044"/>
              </w:tabs>
              <w:spacing w:line="380" w:lineRule="exact"/>
              <w:jc w:val="both"/>
              <w:rPr>
                <w:rFonts w:ascii="Arial" w:hAnsi="Arial" w:cs="Arial"/>
                <w:sz w:val="18"/>
                <w:szCs w:val="18"/>
              </w:rPr>
            </w:pPr>
            <w:r w:rsidRPr="008619E9">
              <w:rPr>
                <w:rFonts w:ascii="Arial" w:hAnsi="Arial" w:cs="Arial"/>
                <w:sz w:val="18"/>
                <w:szCs w:val="18"/>
              </w:rPr>
              <w:t>240.6</w:t>
            </w:r>
          </w:p>
        </w:tc>
        <w:tc>
          <w:tcPr>
            <w:tcW w:w="1530" w:type="dxa"/>
            <w:vAlign w:val="bottom"/>
          </w:tcPr>
          <w:p w:rsidR="008619E9" w:rsidRPr="008619E9" w:rsidRDefault="008619E9" w:rsidP="008619E9">
            <w:pPr>
              <w:tabs>
                <w:tab w:val="decimal" w:pos="1044"/>
              </w:tabs>
              <w:spacing w:line="380" w:lineRule="exact"/>
              <w:jc w:val="both"/>
              <w:rPr>
                <w:rFonts w:ascii="Arial" w:hAnsi="Arial" w:cs="Arial"/>
                <w:sz w:val="18"/>
                <w:szCs w:val="18"/>
              </w:rPr>
            </w:pPr>
            <w:r w:rsidRPr="008619E9">
              <w:rPr>
                <w:rFonts w:ascii="Arial" w:hAnsi="Arial" w:cs="Arial"/>
                <w:sz w:val="18"/>
                <w:szCs w:val="18"/>
              </w:rPr>
              <w:t>52.8</w:t>
            </w:r>
          </w:p>
        </w:tc>
        <w:tc>
          <w:tcPr>
            <w:tcW w:w="1350" w:type="dxa"/>
            <w:vAlign w:val="bottom"/>
          </w:tcPr>
          <w:p w:rsidR="008619E9" w:rsidRPr="008619E9" w:rsidRDefault="008619E9" w:rsidP="008619E9">
            <w:pPr>
              <w:tabs>
                <w:tab w:val="decimal" w:pos="1044"/>
              </w:tabs>
              <w:spacing w:line="380" w:lineRule="exact"/>
              <w:jc w:val="both"/>
              <w:rPr>
                <w:rFonts w:ascii="Arial" w:hAnsi="Arial" w:cs="Arial"/>
                <w:sz w:val="18"/>
                <w:szCs w:val="18"/>
              </w:rPr>
            </w:pPr>
            <w:r w:rsidRPr="008619E9">
              <w:rPr>
                <w:rFonts w:ascii="Arial" w:hAnsi="Arial" w:cs="Arial"/>
                <w:sz w:val="18"/>
                <w:szCs w:val="18"/>
              </w:rPr>
              <w:t>240.6</w:t>
            </w:r>
          </w:p>
        </w:tc>
        <w:tc>
          <w:tcPr>
            <w:tcW w:w="1350" w:type="dxa"/>
            <w:vAlign w:val="bottom"/>
          </w:tcPr>
          <w:p w:rsidR="008619E9" w:rsidRPr="0026715E" w:rsidRDefault="008619E9" w:rsidP="008619E9">
            <w:pPr>
              <w:tabs>
                <w:tab w:val="decimal" w:pos="1044"/>
              </w:tabs>
              <w:spacing w:line="380" w:lineRule="exact"/>
              <w:jc w:val="both"/>
              <w:rPr>
                <w:rFonts w:ascii="Arial" w:hAnsi="Arial" w:cs="Arial"/>
                <w:sz w:val="18"/>
                <w:szCs w:val="18"/>
              </w:rPr>
            </w:pPr>
            <w:r w:rsidRPr="0026715E">
              <w:rPr>
                <w:rFonts w:ascii="Arial" w:hAnsi="Arial" w:cs="Arial"/>
                <w:sz w:val="18"/>
                <w:szCs w:val="18"/>
              </w:rPr>
              <w:t>52.8</w:t>
            </w:r>
          </w:p>
        </w:tc>
      </w:tr>
      <w:tr w:rsidR="008619E9" w:rsidRPr="0026715E" w:rsidTr="007A1B06">
        <w:tc>
          <w:tcPr>
            <w:tcW w:w="3060" w:type="dxa"/>
          </w:tcPr>
          <w:p w:rsidR="008619E9" w:rsidRPr="0026715E" w:rsidRDefault="008619E9" w:rsidP="008619E9">
            <w:pPr>
              <w:spacing w:line="380" w:lineRule="exact"/>
              <w:ind w:left="162" w:hanging="176"/>
              <w:rPr>
                <w:rFonts w:ascii="Arial" w:hAnsi="Arial" w:cs="Arial"/>
                <w:sz w:val="18"/>
                <w:szCs w:val="18"/>
              </w:rPr>
            </w:pPr>
            <w:r w:rsidRPr="0026715E">
              <w:rPr>
                <w:rFonts w:ascii="Arial" w:hAnsi="Arial" w:cs="Arial"/>
                <w:sz w:val="18"/>
                <w:szCs w:val="18"/>
              </w:rPr>
              <w:t>Letters of guarantee for land allotment with provision of public utilities or public services</w:t>
            </w:r>
          </w:p>
        </w:tc>
        <w:tc>
          <w:tcPr>
            <w:tcW w:w="1350" w:type="dxa"/>
            <w:vAlign w:val="bottom"/>
          </w:tcPr>
          <w:p w:rsidR="008619E9" w:rsidRPr="008619E9" w:rsidRDefault="008619E9" w:rsidP="008619E9">
            <w:pPr>
              <w:tabs>
                <w:tab w:val="decimal" w:pos="1044"/>
              </w:tabs>
              <w:spacing w:line="380" w:lineRule="exact"/>
              <w:jc w:val="both"/>
              <w:rPr>
                <w:rFonts w:ascii="Arial" w:hAnsi="Arial" w:cs="Arial"/>
                <w:sz w:val="18"/>
                <w:szCs w:val="18"/>
              </w:rPr>
            </w:pPr>
            <w:r w:rsidRPr="008619E9">
              <w:rPr>
                <w:rFonts w:ascii="Arial" w:hAnsi="Arial" w:cs="Arial"/>
                <w:sz w:val="18"/>
                <w:szCs w:val="18"/>
              </w:rPr>
              <w:t>273.0</w:t>
            </w:r>
          </w:p>
        </w:tc>
        <w:tc>
          <w:tcPr>
            <w:tcW w:w="1530" w:type="dxa"/>
            <w:vAlign w:val="bottom"/>
          </w:tcPr>
          <w:p w:rsidR="008619E9" w:rsidRPr="008619E9" w:rsidRDefault="008619E9" w:rsidP="008619E9">
            <w:pPr>
              <w:tabs>
                <w:tab w:val="decimal" w:pos="1044"/>
              </w:tabs>
              <w:spacing w:line="380" w:lineRule="exact"/>
              <w:jc w:val="both"/>
              <w:rPr>
                <w:rFonts w:ascii="Arial" w:hAnsi="Arial" w:cs="Arial"/>
                <w:sz w:val="18"/>
                <w:szCs w:val="18"/>
              </w:rPr>
            </w:pPr>
            <w:r w:rsidRPr="008619E9">
              <w:rPr>
                <w:rFonts w:ascii="Arial" w:hAnsi="Arial" w:cs="Arial"/>
                <w:sz w:val="18"/>
                <w:szCs w:val="18"/>
              </w:rPr>
              <w:t>266.0</w:t>
            </w:r>
          </w:p>
        </w:tc>
        <w:tc>
          <w:tcPr>
            <w:tcW w:w="1350" w:type="dxa"/>
            <w:vAlign w:val="bottom"/>
          </w:tcPr>
          <w:p w:rsidR="008619E9" w:rsidRPr="008619E9" w:rsidRDefault="008619E9" w:rsidP="008619E9">
            <w:pPr>
              <w:tabs>
                <w:tab w:val="decimal" w:pos="1044"/>
              </w:tabs>
              <w:spacing w:line="380" w:lineRule="exact"/>
              <w:jc w:val="both"/>
              <w:rPr>
                <w:rFonts w:ascii="Arial" w:hAnsi="Arial" w:cs="Arial"/>
                <w:sz w:val="18"/>
                <w:szCs w:val="18"/>
              </w:rPr>
            </w:pPr>
            <w:r w:rsidRPr="008619E9">
              <w:rPr>
                <w:rFonts w:ascii="Arial" w:hAnsi="Arial" w:cs="Arial"/>
                <w:sz w:val="18"/>
                <w:szCs w:val="18"/>
              </w:rPr>
              <w:t>202.6</w:t>
            </w:r>
          </w:p>
        </w:tc>
        <w:tc>
          <w:tcPr>
            <w:tcW w:w="1350" w:type="dxa"/>
            <w:vAlign w:val="bottom"/>
          </w:tcPr>
          <w:p w:rsidR="008619E9" w:rsidRPr="0026715E" w:rsidRDefault="008619E9" w:rsidP="008619E9">
            <w:pPr>
              <w:tabs>
                <w:tab w:val="decimal" w:pos="1044"/>
              </w:tabs>
              <w:spacing w:line="380" w:lineRule="exact"/>
              <w:jc w:val="both"/>
              <w:rPr>
                <w:rFonts w:ascii="Arial" w:hAnsi="Arial" w:cs="Arial"/>
                <w:sz w:val="18"/>
                <w:szCs w:val="18"/>
              </w:rPr>
            </w:pPr>
            <w:r w:rsidRPr="0026715E">
              <w:rPr>
                <w:rFonts w:ascii="Arial" w:hAnsi="Arial" w:cs="Arial"/>
                <w:sz w:val="18"/>
                <w:szCs w:val="18"/>
              </w:rPr>
              <w:t>108.5</w:t>
            </w:r>
          </w:p>
        </w:tc>
      </w:tr>
      <w:tr w:rsidR="008619E9" w:rsidRPr="0026715E" w:rsidTr="007A1B06">
        <w:tc>
          <w:tcPr>
            <w:tcW w:w="3060" w:type="dxa"/>
          </w:tcPr>
          <w:p w:rsidR="008619E9" w:rsidRPr="0026715E" w:rsidRDefault="008619E9" w:rsidP="008619E9">
            <w:pPr>
              <w:spacing w:line="380" w:lineRule="exact"/>
              <w:ind w:left="162" w:hanging="176"/>
              <w:rPr>
                <w:rFonts w:ascii="Arial" w:hAnsi="Arial" w:cs="Arial"/>
                <w:sz w:val="18"/>
                <w:szCs w:val="18"/>
              </w:rPr>
            </w:pPr>
            <w:r w:rsidRPr="0026715E">
              <w:rPr>
                <w:rFonts w:ascii="Arial" w:hAnsi="Arial" w:cs="Arial"/>
                <w:sz w:val="18"/>
                <w:szCs w:val="18"/>
              </w:rPr>
              <w:t>Letters of guarantee for purchase payment</w:t>
            </w:r>
          </w:p>
        </w:tc>
        <w:tc>
          <w:tcPr>
            <w:tcW w:w="1350" w:type="dxa"/>
            <w:vAlign w:val="bottom"/>
          </w:tcPr>
          <w:p w:rsidR="008619E9" w:rsidRPr="008619E9" w:rsidRDefault="008619E9" w:rsidP="008619E9">
            <w:pPr>
              <w:tabs>
                <w:tab w:val="decimal" w:pos="1044"/>
              </w:tabs>
              <w:spacing w:line="380" w:lineRule="exact"/>
              <w:jc w:val="both"/>
              <w:rPr>
                <w:rFonts w:ascii="Arial" w:hAnsi="Arial" w:cs="Arial"/>
                <w:sz w:val="18"/>
                <w:szCs w:val="18"/>
              </w:rPr>
            </w:pPr>
            <w:r w:rsidRPr="008619E9">
              <w:rPr>
                <w:rFonts w:ascii="Arial" w:hAnsi="Arial" w:cs="Arial"/>
                <w:sz w:val="18"/>
                <w:szCs w:val="18"/>
              </w:rPr>
              <w:t>3.4</w:t>
            </w:r>
          </w:p>
        </w:tc>
        <w:tc>
          <w:tcPr>
            <w:tcW w:w="1530" w:type="dxa"/>
            <w:vAlign w:val="bottom"/>
          </w:tcPr>
          <w:p w:rsidR="008619E9" w:rsidRPr="008619E9" w:rsidRDefault="008619E9" w:rsidP="008619E9">
            <w:pPr>
              <w:tabs>
                <w:tab w:val="decimal" w:pos="1044"/>
              </w:tabs>
              <w:spacing w:line="380" w:lineRule="exact"/>
              <w:jc w:val="both"/>
              <w:rPr>
                <w:rFonts w:ascii="Arial" w:hAnsi="Arial" w:cs="Arial"/>
                <w:sz w:val="18"/>
                <w:szCs w:val="18"/>
              </w:rPr>
            </w:pPr>
            <w:r w:rsidRPr="008619E9">
              <w:rPr>
                <w:rFonts w:ascii="Arial" w:hAnsi="Arial" w:cs="Arial"/>
                <w:sz w:val="18"/>
                <w:szCs w:val="18"/>
              </w:rPr>
              <w:t>1.7</w:t>
            </w:r>
          </w:p>
        </w:tc>
        <w:tc>
          <w:tcPr>
            <w:tcW w:w="1350" w:type="dxa"/>
            <w:vAlign w:val="bottom"/>
          </w:tcPr>
          <w:p w:rsidR="008619E9" w:rsidRPr="008619E9" w:rsidRDefault="008619E9" w:rsidP="008619E9">
            <w:pPr>
              <w:tabs>
                <w:tab w:val="decimal" w:pos="1044"/>
              </w:tabs>
              <w:spacing w:line="380" w:lineRule="exact"/>
              <w:jc w:val="both"/>
              <w:rPr>
                <w:rFonts w:ascii="Arial" w:hAnsi="Arial" w:cs="Arial"/>
                <w:sz w:val="18"/>
                <w:szCs w:val="18"/>
              </w:rPr>
            </w:pPr>
            <w:r w:rsidRPr="008619E9">
              <w:rPr>
                <w:rFonts w:ascii="Arial" w:hAnsi="Arial" w:cs="Arial"/>
                <w:sz w:val="18"/>
                <w:szCs w:val="18"/>
              </w:rPr>
              <w:t>3.2</w:t>
            </w:r>
          </w:p>
        </w:tc>
        <w:tc>
          <w:tcPr>
            <w:tcW w:w="1350" w:type="dxa"/>
            <w:vAlign w:val="bottom"/>
          </w:tcPr>
          <w:p w:rsidR="008619E9" w:rsidRPr="0026715E" w:rsidRDefault="008619E9" w:rsidP="008619E9">
            <w:pPr>
              <w:tabs>
                <w:tab w:val="decimal" w:pos="1044"/>
              </w:tabs>
              <w:spacing w:line="380" w:lineRule="exact"/>
              <w:jc w:val="both"/>
              <w:rPr>
                <w:rFonts w:ascii="Arial" w:hAnsi="Arial" w:cs="Arial"/>
                <w:sz w:val="18"/>
                <w:szCs w:val="18"/>
              </w:rPr>
            </w:pPr>
            <w:r w:rsidRPr="0026715E">
              <w:rPr>
                <w:rFonts w:ascii="Arial" w:hAnsi="Arial" w:cs="Arial"/>
                <w:sz w:val="18"/>
                <w:szCs w:val="18"/>
              </w:rPr>
              <w:t>1.2</w:t>
            </w:r>
          </w:p>
        </w:tc>
      </w:tr>
      <w:tr w:rsidR="008619E9" w:rsidRPr="0026715E" w:rsidTr="00AB771F">
        <w:tc>
          <w:tcPr>
            <w:tcW w:w="3060" w:type="dxa"/>
          </w:tcPr>
          <w:p w:rsidR="008619E9" w:rsidRPr="0026715E" w:rsidRDefault="008619E9" w:rsidP="008619E9">
            <w:pPr>
              <w:spacing w:line="380" w:lineRule="exact"/>
              <w:ind w:left="162" w:hanging="176"/>
              <w:rPr>
                <w:rFonts w:ascii="Arial" w:hAnsi="Arial" w:cs="Arial"/>
                <w:sz w:val="18"/>
                <w:szCs w:val="18"/>
              </w:rPr>
            </w:pPr>
            <w:r w:rsidRPr="0026715E">
              <w:rPr>
                <w:rFonts w:ascii="Arial" w:hAnsi="Arial" w:cs="Arial"/>
                <w:sz w:val="18"/>
                <w:szCs w:val="18"/>
              </w:rPr>
              <w:t>Letters o</w:t>
            </w:r>
            <w:r>
              <w:rPr>
                <w:rFonts w:ascii="Arial" w:hAnsi="Arial" w:cs="Arial"/>
                <w:sz w:val="18"/>
                <w:szCs w:val="18"/>
              </w:rPr>
              <w:t>f guarantee for electricity us</w:t>
            </w:r>
            <w:r w:rsidRPr="0026715E">
              <w:rPr>
                <w:rFonts w:ascii="Arial" w:hAnsi="Arial" w:cs="Arial"/>
                <w:sz w:val="18"/>
                <w:szCs w:val="18"/>
              </w:rPr>
              <w:t>e</w:t>
            </w:r>
          </w:p>
        </w:tc>
        <w:tc>
          <w:tcPr>
            <w:tcW w:w="1350" w:type="dxa"/>
            <w:vAlign w:val="bottom"/>
          </w:tcPr>
          <w:p w:rsidR="008619E9" w:rsidRPr="008619E9" w:rsidRDefault="008619E9" w:rsidP="008619E9">
            <w:pPr>
              <w:pBdr>
                <w:bottom w:val="single" w:sz="4" w:space="1" w:color="auto"/>
              </w:pBdr>
              <w:tabs>
                <w:tab w:val="decimal" w:pos="1044"/>
              </w:tabs>
              <w:spacing w:line="380" w:lineRule="exact"/>
              <w:jc w:val="both"/>
              <w:rPr>
                <w:rFonts w:ascii="Arial" w:hAnsi="Arial" w:cs="Arial"/>
                <w:sz w:val="18"/>
                <w:szCs w:val="18"/>
              </w:rPr>
            </w:pPr>
            <w:r w:rsidRPr="008619E9">
              <w:rPr>
                <w:rFonts w:ascii="Arial" w:hAnsi="Arial" w:cs="Arial"/>
                <w:sz w:val="18"/>
                <w:szCs w:val="18"/>
              </w:rPr>
              <w:t>22.1</w:t>
            </w:r>
          </w:p>
        </w:tc>
        <w:tc>
          <w:tcPr>
            <w:tcW w:w="1530" w:type="dxa"/>
            <w:vAlign w:val="bottom"/>
          </w:tcPr>
          <w:p w:rsidR="008619E9" w:rsidRPr="008619E9" w:rsidRDefault="008619E9" w:rsidP="008619E9">
            <w:pPr>
              <w:pBdr>
                <w:bottom w:val="single" w:sz="4" w:space="1" w:color="auto"/>
              </w:pBdr>
              <w:tabs>
                <w:tab w:val="decimal" w:pos="1044"/>
              </w:tabs>
              <w:spacing w:line="380" w:lineRule="exact"/>
              <w:jc w:val="both"/>
              <w:rPr>
                <w:rFonts w:ascii="Arial" w:hAnsi="Arial" w:cs="Arial"/>
                <w:sz w:val="18"/>
                <w:szCs w:val="18"/>
              </w:rPr>
            </w:pPr>
            <w:r w:rsidRPr="008619E9">
              <w:rPr>
                <w:rFonts w:ascii="Arial" w:hAnsi="Arial" w:cs="Arial"/>
                <w:sz w:val="18"/>
                <w:szCs w:val="18"/>
              </w:rPr>
              <w:t>17.1</w:t>
            </w:r>
          </w:p>
        </w:tc>
        <w:tc>
          <w:tcPr>
            <w:tcW w:w="1350" w:type="dxa"/>
            <w:vAlign w:val="bottom"/>
          </w:tcPr>
          <w:p w:rsidR="008619E9" w:rsidRPr="008619E9" w:rsidRDefault="008619E9" w:rsidP="008619E9">
            <w:pPr>
              <w:pBdr>
                <w:bottom w:val="single" w:sz="4" w:space="1" w:color="auto"/>
              </w:pBdr>
              <w:tabs>
                <w:tab w:val="decimal" w:pos="1044"/>
              </w:tabs>
              <w:spacing w:line="380" w:lineRule="exact"/>
              <w:jc w:val="both"/>
              <w:rPr>
                <w:rFonts w:ascii="Arial" w:hAnsi="Arial" w:cs="Arial"/>
                <w:sz w:val="18"/>
                <w:szCs w:val="18"/>
              </w:rPr>
            </w:pPr>
            <w:r w:rsidRPr="008619E9">
              <w:rPr>
                <w:rFonts w:ascii="Arial" w:hAnsi="Arial" w:cs="Arial"/>
                <w:sz w:val="18"/>
                <w:szCs w:val="18"/>
              </w:rPr>
              <w:t>22.1</w:t>
            </w:r>
          </w:p>
        </w:tc>
        <w:tc>
          <w:tcPr>
            <w:tcW w:w="1350" w:type="dxa"/>
            <w:vAlign w:val="bottom"/>
          </w:tcPr>
          <w:p w:rsidR="008619E9" w:rsidRPr="0026715E" w:rsidRDefault="008619E9" w:rsidP="008619E9">
            <w:pPr>
              <w:pBdr>
                <w:bottom w:val="single" w:sz="4" w:space="1" w:color="auto"/>
              </w:pBdr>
              <w:tabs>
                <w:tab w:val="decimal" w:pos="1044"/>
              </w:tabs>
              <w:spacing w:line="380" w:lineRule="exact"/>
              <w:jc w:val="both"/>
              <w:rPr>
                <w:rFonts w:ascii="Arial" w:hAnsi="Arial" w:cs="Arial"/>
                <w:sz w:val="18"/>
                <w:szCs w:val="18"/>
              </w:rPr>
            </w:pPr>
            <w:r w:rsidRPr="0026715E">
              <w:rPr>
                <w:rFonts w:ascii="Arial" w:hAnsi="Arial" w:cs="Arial"/>
                <w:sz w:val="18"/>
                <w:szCs w:val="18"/>
              </w:rPr>
              <w:t>17.1</w:t>
            </w:r>
          </w:p>
        </w:tc>
      </w:tr>
      <w:tr w:rsidR="008619E9" w:rsidRPr="0026715E" w:rsidTr="007A1B06">
        <w:tc>
          <w:tcPr>
            <w:tcW w:w="3060" w:type="dxa"/>
          </w:tcPr>
          <w:p w:rsidR="008619E9" w:rsidRPr="0026715E" w:rsidRDefault="008619E9" w:rsidP="008619E9">
            <w:pPr>
              <w:spacing w:line="380" w:lineRule="exact"/>
              <w:ind w:left="162" w:hanging="176"/>
              <w:rPr>
                <w:rFonts w:ascii="Arial" w:hAnsi="Arial" w:cs="Arial"/>
                <w:sz w:val="18"/>
                <w:szCs w:val="18"/>
              </w:rPr>
            </w:pPr>
            <w:r w:rsidRPr="0026715E">
              <w:rPr>
                <w:rFonts w:ascii="Arial" w:hAnsi="Arial" w:cs="Arial"/>
                <w:sz w:val="18"/>
                <w:szCs w:val="18"/>
              </w:rPr>
              <w:t>Total</w:t>
            </w:r>
          </w:p>
        </w:tc>
        <w:tc>
          <w:tcPr>
            <w:tcW w:w="1350" w:type="dxa"/>
            <w:vAlign w:val="bottom"/>
          </w:tcPr>
          <w:p w:rsidR="008619E9" w:rsidRPr="008619E9" w:rsidRDefault="008619E9" w:rsidP="008619E9">
            <w:pPr>
              <w:pBdr>
                <w:bottom w:val="double" w:sz="4" w:space="1" w:color="auto"/>
              </w:pBdr>
              <w:tabs>
                <w:tab w:val="decimal" w:pos="1044"/>
              </w:tabs>
              <w:spacing w:line="380" w:lineRule="exact"/>
              <w:jc w:val="both"/>
              <w:rPr>
                <w:rFonts w:ascii="Arial" w:hAnsi="Arial" w:cs="Arial"/>
                <w:sz w:val="18"/>
                <w:szCs w:val="18"/>
              </w:rPr>
            </w:pPr>
            <w:r w:rsidRPr="008619E9">
              <w:rPr>
                <w:rFonts w:ascii="Arial" w:hAnsi="Arial" w:cs="Arial"/>
                <w:sz w:val="18"/>
                <w:szCs w:val="18"/>
              </w:rPr>
              <w:t>539.1</w:t>
            </w:r>
          </w:p>
        </w:tc>
        <w:tc>
          <w:tcPr>
            <w:tcW w:w="1530" w:type="dxa"/>
            <w:vAlign w:val="bottom"/>
          </w:tcPr>
          <w:p w:rsidR="008619E9" w:rsidRPr="008619E9" w:rsidRDefault="008619E9" w:rsidP="008619E9">
            <w:pPr>
              <w:pBdr>
                <w:bottom w:val="double" w:sz="4" w:space="1" w:color="auto"/>
              </w:pBdr>
              <w:tabs>
                <w:tab w:val="decimal" w:pos="1044"/>
              </w:tabs>
              <w:spacing w:line="380" w:lineRule="exact"/>
              <w:jc w:val="both"/>
              <w:rPr>
                <w:rFonts w:ascii="Arial" w:hAnsi="Arial" w:cs="Arial"/>
                <w:sz w:val="18"/>
                <w:szCs w:val="18"/>
              </w:rPr>
            </w:pPr>
            <w:r w:rsidRPr="008619E9">
              <w:rPr>
                <w:rFonts w:ascii="Arial" w:hAnsi="Arial" w:cs="Arial"/>
                <w:sz w:val="18"/>
                <w:szCs w:val="18"/>
              </w:rPr>
              <w:t>337.6</w:t>
            </w:r>
          </w:p>
        </w:tc>
        <w:tc>
          <w:tcPr>
            <w:tcW w:w="1350" w:type="dxa"/>
            <w:vAlign w:val="bottom"/>
          </w:tcPr>
          <w:p w:rsidR="008619E9" w:rsidRPr="008619E9" w:rsidRDefault="008619E9" w:rsidP="008619E9">
            <w:pPr>
              <w:pBdr>
                <w:bottom w:val="double" w:sz="4" w:space="1" w:color="auto"/>
              </w:pBdr>
              <w:tabs>
                <w:tab w:val="decimal" w:pos="1044"/>
              </w:tabs>
              <w:spacing w:line="380" w:lineRule="exact"/>
              <w:jc w:val="both"/>
              <w:rPr>
                <w:rFonts w:ascii="Arial" w:hAnsi="Arial" w:cs="Arial"/>
                <w:sz w:val="18"/>
                <w:szCs w:val="18"/>
              </w:rPr>
            </w:pPr>
            <w:r w:rsidRPr="008619E9">
              <w:rPr>
                <w:rFonts w:ascii="Arial" w:hAnsi="Arial" w:cs="Arial"/>
                <w:sz w:val="18"/>
                <w:szCs w:val="18"/>
              </w:rPr>
              <w:t>468.5</w:t>
            </w:r>
          </w:p>
        </w:tc>
        <w:tc>
          <w:tcPr>
            <w:tcW w:w="1350" w:type="dxa"/>
            <w:vAlign w:val="bottom"/>
          </w:tcPr>
          <w:p w:rsidR="008619E9" w:rsidRPr="0026715E" w:rsidRDefault="008619E9" w:rsidP="008619E9">
            <w:pPr>
              <w:pBdr>
                <w:bottom w:val="double" w:sz="4" w:space="1" w:color="auto"/>
              </w:pBdr>
              <w:tabs>
                <w:tab w:val="decimal" w:pos="1044"/>
              </w:tabs>
              <w:spacing w:line="380" w:lineRule="exact"/>
              <w:jc w:val="both"/>
              <w:rPr>
                <w:rFonts w:ascii="Arial" w:hAnsi="Arial" w:cs="Arial"/>
                <w:sz w:val="18"/>
                <w:szCs w:val="18"/>
              </w:rPr>
            </w:pPr>
            <w:r w:rsidRPr="0026715E">
              <w:rPr>
                <w:rFonts w:ascii="Arial" w:hAnsi="Arial" w:cs="Arial"/>
                <w:sz w:val="18"/>
                <w:szCs w:val="18"/>
              </w:rPr>
              <w:t>179.6</w:t>
            </w:r>
          </w:p>
        </w:tc>
      </w:tr>
    </w:tbl>
    <w:p w:rsidR="008619E9" w:rsidRDefault="008619E9" w:rsidP="00035FA8">
      <w:pPr>
        <w:tabs>
          <w:tab w:val="left" w:pos="900"/>
          <w:tab w:val="left" w:pos="1440"/>
        </w:tabs>
        <w:spacing w:before="240" w:after="120" w:line="380" w:lineRule="exact"/>
        <w:ind w:left="720" w:hanging="720"/>
        <w:jc w:val="thaiDistribute"/>
        <w:rPr>
          <w:rFonts w:ascii="Arial" w:hAnsi="Arial"/>
          <w:b/>
          <w:bCs/>
          <w:sz w:val="22"/>
          <w:szCs w:val="22"/>
        </w:rPr>
      </w:pPr>
      <w:r>
        <w:rPr>
          <w:rFonts w:ascii="Arial" w:hAnsi="Arial"/>
          <w:b/>
          <w:bCs/>
          <w:sz w:val="22"/>
          <w:szCs w:val="22"/>
        </w:rPr>
        <w:t>39.9</w:t>
      </w:r>
      <w:r>
        <w:rPr>
          <w:rFonts w:ascii="Arial" w:hAnsi="Arial"/>
          <w:b/>
          <w:bCs/>
          <w:sz w:val="22"/>
          <w:szCs w:val="22"/>
        </w:rPr>
        <w:tab/>
      </w:r>
      <w:r w:rsidR="00263966">
        <w:rPr>
          <w:rFonts w:ascii="Arial" w:hAnsi="Arial"/>
          <w:b/>
          <w:bCs/>
          <w:sz w:val="22"/>
          <w:szCs w:val="22"/>
        </w:rPr>
        <w:t>Commitments relating to the establishment of the learning center</w:t>
      </w:r>
    </w:p>
    <w:p w:rsidR="00263966" w:rsidRPr="00263966" w:rsidRDefault="00263966" w:rsidP="00035FA8">
      <w:pPr>
        <w:tabs>
          <w:tab w:val="left" w:pos="900"/>
          <w:tab w:val="left" w:pos="1440"/>
        </w:tabs>
        <w:spacing w:before="120" w:after="120" w:line="380" w:lineRule="exact"/>
        <w:ind w:left="720" w:hanging="720"/>
        <w:jc w:val="thaiDistribute"/>
        <w:rPr>
          <w:rFonts w:ascii="Arial" w:hAnsi="Arial"/>
          <w:sz w:val="22"/>
          <w:szCs w:val="22"/>
        </w:rPr>
      </w:pPr>
      <w:r w:rsidRPr="00263966">
        <w:rPr>
          <w:rFonts w:ascii="Arial" w:hAnsi="Arial"/>
          <w:sz w:val="22"/>
          <w:szCs w:val="22"/>
        </w:rPr>
        <w:tab/>
        <w:t xml:space="preserve">As at 31 December 2016, the Company </w:t>
      </w:r>
      <w:r>
        <w:rPr>
          <w:rFonts w:ascii="Arial" w:hAnsi="Arial"/>
          <w:sz w:val="22"/>
          <w:szCs w:val="22"/>
        </w:rPr>
        <w:t>had commitments for supporting the establishment of a learning center with a private entity amounting to Baht 22.6 million (2015: Baht 47.5 million).</w:t>
      </w:r>
    </w:p>
    <w:p w:rsidR="00DD7C67" w:rsidRPr="0026715E" w:rsidRDefault="004C0213" w:rsidP="00035FA8">
      <w:pPr>
        <w:tabs>
          <w:tab w:val="left" w:pos="900"/>
          <w:tab w:val="left" w:pos="1440"/>
        </w:tabs>
        <w:spacing w:before="240" w:after="120" w:line="380" w:lineRule="exact"/>
        <w:ind w:left="720" w:hanging="720"/>
        <w:jc w:val="thaiDistribute"/>
        <w:rPr>
          <w:rFonts w:ascii="Arial" w:hAnsi="Arial"/>
          <w:b/>
          <w:bCs/>
          <w:sz w:val="22"/>
          <w:szCs w:val="22"/>
        </w:rPr>
      </w:pPr>
      <w:r>
        <w:rPr>
          <w:rFonts w:ascii="Arial" w:hAnsi="Arial"/>
          <w:b/>
          <w:bCs/>
          <w:sz w:val="22"/>
          <w:szCs w:val="22"/>
        </w:rPr>
        <w:t>39</w:t>
      </w:r>
      <w:r w:rsidR="00DD7C67" w:rsidRPr="0026715E">
        <w:rPr>
          <w:rFonts w:ascii="Arial" w:hAnsi="Arial"/>
          <w:b/>
          <w:bCs/>
          <w:sz w:val="22"/>
          <w:szCs w:val="22"/>
        </w:rPr>
        <w:t>.</w:t>
      </w:r>
      <w:r w:rsidR="008619E9">
        <w:rPr>
          <w:rFonts w:ascii="Arial" w:hAnsi="Arial"/>
          <w:b/>
          <w:bCs/>
          <w:sz w:val="22"/>
          <w:szCs w:val="22"/>
        </w:rPr>
        <w:t>10</w:t>
      </w:r>
      <w:r w:rsidR="00035FA8">
        <w:rPr>
          <w:rFonts w:ascii="Arial" w:hAnsi="Arial"/>
          <w:b/>
          <w:bCs/>
          <w:sz w:val="22"/>
          <w:szCs w:val="22"/>
        </w:rPr>
        <w:tab/>
      </w:r>
      <w:r w:rsidR="00DD7C67" w:rsidRPr="0026715E">
        <w:rPr>
          <w:rFonts w:ascii="Arial" w:hAnsi="Arial"/>
          <w:b/>
          <w:bCs/>
          <w:sz w:val="22"/>
          <w:szCs w:val="22"/>
        </w:rPr>
        <w:t>Litigation</w:t>
      </w:r>
      <w:r w:rsidR="002D5481" w:rsidRPr="0026715E">
        <w:rPr>
          <w:rFonts w:ascii="Arial" w:hAnsi="Arial"/>
          <w:b/>
          <w:bCs/>
          <w:sz w:val="22"/>
          <w:szCs w:val="22"/>
        </w:rPr>
        <w:t>s</w:t>
      </w:r>
    </w:p>
    <w:p w:rsidR="0043327F" w:rsidRPr="0026715E" w:rsidRDefault="0043327F" w:rsidP="00035FA8">
      <w:pPr>
        <w:tabs>
          <w:tab w:val="left" w:pos="2880"/>
          <w:tab w:val="left" w:pos="5760"/>
          <w:tab w:val="decimal" w:pos="6660"/>
          <w:tab w:val="left" w:pos="7110"/>
          <w:tab w:val="decimal" w:pos="7920"/>
        </w:tabs>
        <w:spacing w:before="60" w:after="60" w:line="380" w:lineRule="exact"/>
        <w:ind w:left="720" w:hanging="720"/>
        <w:jc w:val="both"/>
        <w:rPr>
          <w:rFonts w:ascii="Arial" w:hAnsi="Arial"/>
          <w:sz w:val="22"/>
          <w:szCs w:val="22"/>
        </w:rPr>
      </w:pPr>
      <w:r w:rsidRPr="0026715E">
        <w:rPr>
          <w:rFonts w:ascii="Arial" w:hAnsi="Arial"/>
          <w:sz w:val="22"/>
          <w:szCs w:val="22"/>
        </w:rPr>
        <w:tab/>
        <w:t xml:space="preserve">As at 31 December </w:t>
      </w:r>
      <w:r w:rsidR="00E771A4">
        <w:rPr>
          <w:rFonts w:ascii="Arial" w:hAnsi="Arial"/>
          <w:sz w:val="22"/>
          <w:szCs w:val="22"/>
        </w:rPr>
        <w:t>2016</w:t>
      </w:r>
      <w:r w:rsidRPr="0026715E">
        <w:rPr>
          <w:rFonts w:ascii="Arial" w:hAnsi="Arial"/>
          <w:sz w:val="22"/>
          <w:szCs w:val="22"/>
        </w:rPr>
        <w:t xml:space="preserve">, the Company and its subsidiaries were sued in various cases, under which total claims amounted to Baht </w:t>
      </w:r>
      <w:r w:rsidR="008572B5">
        <w:rPr>
          <w:rFonts w:ascii="Arial" w:hAnsi="Arial"/>
          <w:sz w:val="22"/>
          <w:szCs w:val="22"/>
        </w:rPr>
        <w:t>125.1</w:t>
      </w:r>
      <w:r w:rsidRPr="0026715E">
        <w:rPr>
          <w:rFonts w:ascii="Arial" w:hAnsi="Arial"/>
          <w:sz w:val="22"/>
          <w:szCs w:val="22"/>
        </w:rPr>
        <w:t xml:space="preserve"> million (</w:t>
      </w:r>
      <w:r w:rsidR="00E771A4">
        <w:rPr>
          <w:rFonts w:ascii="Arial" w:hAnsi="Arial"/>
          <w:sz w:val="22"/>
          <w:szCs w:val="22"/>
        </w:rPr>
        <w:t>2015</w:t>
      </w:r>
      <w:r w:rsidRPr="0026715E">
        <w:rPr>
          <w:rFonts w:ascii="Arial" w:hAnsi="Arial"/>
          <w:sz w:val="22"/>
          <w:szCs w:val="22"/>
        </w:rPr>
        <w:t xml:space="preserve">: Baht </w:t>
      </w:r>
      <w:r w:rsidR="000E60E9" w:rsidRPr="0026715E">
        <w:rPr>
          <w:rFonts w:ascii="Arial" w:hAnsi="Arial"/>
          <w:sz w:val="22"/>
          <w:szCs w:val="22"/>
        </w:rPr>
        <w:t>136</w:t>
      </w:r>
      <w:r w:rsidR="00263966">
        <w:rPr>
          <w:rFonts w:ascii="Arial" w:hAnsi="Arial"/>
          <w:sz w:val="22"/>
          <w:szCs w:val="22"/>
        </w:rPr>
        <w:t xml:space="preserve">.4 </w:t>
      </w:r>
      <w:r w:rsidRPr="0026715E">
        <w:rPr>
          <w:rFonts w:ascii="Arial" w:hAnsi="Arial"/>
          <w:sz w:val="22"/>
          <w:szCs w:val="22"/>
        </w:rPr>
        <w:t xml:space="preserve">million) (the Company only: Baht </w:t>
      </w:r>
      <w:r w:rsidR="008572B5">
        <w:rPr>
          <w:rFonts w:ascii="Arial" w:hAnsi="Arial"/>
          <w:sz w:val="22"/>
          <w:szCs w:val="22"/>
        </w:rPr>
        <w:t>0.6</w:t>
      </w:r>
      <w:r w:rsidRPr="0026715E">
        <w:rPr>
          <w:rFonts w:ascii="Arial" w:hAnsi="Arial"/>
          <w:sz w:val="22"/>
          <w:szCs w:val="22"/>
        </w:rPr>
        <w:t xml:space="preserve"> million, </w:t>
      </w:r>
      <w:r w:rsidR="00E771A4">
        <w:rPr>
          <w:rFonts w:ascii="Arial" w:hAnsi="Arial"/>
          <w:sz w:val="22"/>
          <w:szCs w:val="22"/>
        </w:rPr>
        <w:t>2015</w:t>
      </w:r>
      <w:r w:rsidRPr="0026715E">
        <w:rPr>
          <w:rFonts w:ascii="Arial" w:hAnsi="Arial"/>
          <w:sz w:val="22"/>
          <w:szCs w:val="22"/>
        </w:rPr>
        <w:t xml:space="preserve">: Baht </w:t>
      </w:r>
      <w:r w:rsidR="00263966">
        <w:rPr>
          <w:rFonts w:ascii="Arial" w:hAnsi="Arial"/>
          <w:sz w:val="22"/>
          <w:szCs w:val="22"/>
        </w:rPr>
        <w:t>11.7</w:t>
      </w:r>
      <w:r w:rsidRPr="0026715E">
        <w:rPr>
          <w:rFonts w:ascii="Arial" w:hAnsi="Arial"/>
          <w:sz w:val="22"/>
          <w:szCs w:val="22"/>
        </w:rPr>
        <w:t xml:space="preserve"> million)</w:t>
      </w:r>
      <w:r w:rsidR="00F43177" w:rsidRPr="0026715E">
        <w:rPr>
          <w:rFonts w:ascii="Arial" w:hAnsi="Arial"/>
          <w:sz w:val="22"/>
          <w:szCs w:val="22"/>
        </w:rPr>
        <w:t>. Some cases are detailed below:</w:t>
      </w:r>
    </w:p>
    <w:p w:rsidR="009B58F4" w:rsidRPr="0026715E" w:rsidRDefault="009B58F4" w:rsidP="009B58F4">
      <w:pPr>
        <w:tabs>
          <w:tab w:val="left" w:pos="2880"/>
          <w:tab w:val="left" w:pos="5760"/>
          <w:tab w:val="decimal" w:pos="6660"/>
          <w:tab w:val="left" w:pos="7110"/>
          <w:tab w:val="decimal" w:pos="7920"/>
        </w:tabs>
        <w:spacing w:before="120" w:after="120" w:line="380" w:lineRule="exact"/>
        <w:ind w:left="900" w:hanging="360"/>
        <w:jc w:val="both"/>
        <w:rPr>
          <w:rFonts w:ascii="Arial" w:hAnsi="Arial"/>
          <w:sz w:val="22"/>
          <w:szCs w:val="22"/>
        </w:rPr>
      </w:pPr>
      <w:r w:rsidRPr="0026715E">
        <w:rPr>
          <w:rFonts w:ascii="Arial" w:hAnsi="Arial"/>
          <w:sz w:val="22"/>
          <w:szCs w:val="22"/>
        </w:rPr>
        <w:t xml:space="preserve">- </w:t>
      </w:r>
      <w:r w:rsidRPr="0026715E">
        <w:rPr>
          <w:rFonts w:ascii="Arial" w:hAnsi="Arial"/>
          <w:sz w:val="22"/>
          <w:szCs w:val="22"/>
        </w:rPr>
        <w:tab/>
        <w:t xml:space="preserve">In December 2012, a housing estate juristic person and house owners sued the Company and a subsidiary, claiming damages amounting to Baht 1,074 million on the grounds that the Company and the subsidiary had violated agreements with some of the purchasers of houses and land in the projects. Subsequently, on                27 July 2013, the court of first instance issued an order dismissing the cases of most plaintiffs, because they had abandoned the cases by not paying court fees, while the remaining one plaintiff decreased the claim to Baht 11 million.  </w:t>
      </w:r>
    </w:p>
    <w:p w:rsidR="00263966" w:rsidRDefault="0026396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9B58F4" w:rsidRPr="0026715E" w:rsidRDefault="009B58F4" w:rsidP="009B58F4">
      <w:pPr>
        <w:tabs>
          <w:tab w:val="left" w:pos="2880"/>
          <w:tab w:val="left" w:pos="5760"/>
          <w:tab w:val="decimal" w:pos="6660"/>
          <w:tab w:val="left" w:pos="7110"/>
          <w:tab w:val="decimal" w:pos="7920"/>
        </w:tabs>
        <w:spacing w:before="120" w:after="120" w:line="380" w:lineRule="exact"/>
        <w:ind w:left="900" w:hanging="360"/>
        <w:jc w:val="both"/>
        <w:rPr>
          <w:rFonts w:ascii="Arial" w:hAnsi="Arial"/>
          <w:sz w:val="22"/>
          <w:szCs w:val="22"/>
        </w:rPr>
      </w:pPr>
      <w:r w:rsidRPr="0026715E">
        <w:rPr>
          <w:rFonts w:ascii="Arial" w:hAnsi="Arial"/>
          <w:sz w:val="22"/>
          <w:szCs w:val="22"/>
        </w:rPr>
        <w:lastRenderedPageBreak/>
        <w:tab/>
        <w:t>On 18 March 2015, the court of first instance ordered the cancellation of the legal act whereby the Company and the subsidiary contributed the above land for public use, and ordered the Company and the subsidiary to proceed with a sequential process based on Section 44 of the Land Development Act B.E.2543, and to together pay the court fees</w:t>
      </w:r>
      <w:r w:rsidR="00035FA8">
        <w:rPr>
          <w:rFonts w:ascii="Arial" w:hAnsi="Arial"/>
          <w:sz w:val="22"/>
          <w:szCs w:val="22"/>
        </w:rPr>
        <w:t xml:space="preserve"> on behalf</w:t>
      </w:r>
      <w:r w:rsidRPr="0026715E">
        <w:rPr>
          <w:rFonts w:ascii="Arial" w:hAnsi="Arial"/>
          <w:sz w:val="22"/>
          <w:szCs w:val="22"/>
        </w:rPr>
        <w:t xml:space="preserve"> of the Plaintiff, amounting to Baht 10,000.</w:t>
      </w:r>
    </w:p>
    <w:p w:rsidR="009B58F4" w:rsidRPr="0026715E" w:rsidRDefault="009B58F4" w:rsidP="009B58F4">
      <w:pPr>
        <w:tabs>
          <w:tab w:val="left" w:pos="2880"/>
          <w:tab w:val="left" w:pos="5760"/>
          <w:tab w:val="decimal" w:pos="6660"/>
          <w:tab w:val="left" w:pos="7110"/>
          <w:tab w:val="decimal" w:pos="7920"/>
        </w:tabs>
        <w:spacing w:before="120" w:after="120" w:line="380" w:lineRule="exact"/>
        <w:ind w:left="900" w:hanging="360"/>
        <w:jc w:val="both"/>
        <w:rPr>
          <w:rFonts w:ascii="Arial" w:hAnsi="Arial"/>
          <w:sz w:val="22"/>
          <w:szCs w:val="22"/>
          <w:cs/>
        </w:rPr>
      </w:pPr>
      <w:r w:rsidRPr="0026715E">
        <w:rPr>
          <w:rFonts w:ascii="Arial" w:hAnsi="Arial"/>
          <w:sz w:val="22"/>
          <w:szCs w:val="22"/>
        </w:rPr>
        <w:tab/>
      </w:r>
      <w:r w:rsidR="00EE22D8" w:rsidRPr="0026715E">
        <w:rPr>
          <w:rFonts w:ascii="Arial" w:hAnsi="Arial"/>
          <w:sz w:val="22"/>
          <w:szCs w:val="22"/>
        </w:rPr>
        <w:t xml:space="preserve">The Company filed an appeal with the court of appeal on 16 June 2015, and </w:t>
      </w:r>
      <w:r w:rsidR="004A26E1">
        <w:rPr>
          <w:rFonts w:ascii="Arial" w:hAnsi="Arial"/>
          <w:sz w:val="22"/>
          <w:szCs w:val="22"/>
        </w:rPr>
        <w:t xml:space="preserve">later </w:t>
      </w:r>
      <w:r w:rsidR="00EE22D8" w:rsidRPr="0026715E">
        <w:rPr>
          <w:rFonts w:ascii="Arial" w:hAnsi="Arial"/>
          <w:sz w:val="22"/>
          <w:szCs w:val="22"/>
        </w:rPr>
        <w:t xml:space="preserve">the plaintiff also </w:t>
      </w:r>
      <w:r w:rsidR="00DD4C2A">
        <w:rPr>
          <w:rFonts w:ascii="Arial" w:hAnsi="Arial"/>
          <w:sz w:val="22"/>
          <w:szCs w:val="22"/>
        </w:rPr>
        <w:t>filed</w:t>
      </w:r>
      <w:r w:rsidR="00EE22D8" w:rsidRPr="0026715E">
        <w:rPr>
          <w:rFonts w:ascii="Arial" w:hAnsi="Arial"/>
          <w:sz w:val="22"/>
          <w:szCs w:val="22"/>
        </w:rPr>
        <w:t xml:space="preserve"> an appeal. Subsequently the Company and the plaintiff</w:t>
      </w:r>
      <w:r w:rsidR="00DD4C2A">
        <w:rPr>
          <w:rFonts w:ascii="Arial" w:hAnsi="Arial"/>
          <w:sz w:val="22"/>
          <w:szCs w:val="22"/>
        </w:rPr>
        <w:t xml:space="preserve"> filed </w:t>
      </w:r>
      <w:r w:rsidR="004A26E1">
        <w:rPr>
          <w:rFonts w:ascii="Arial" w:hAnsi="Arial"/>
          <w:sz w:val="22"/>
          <w:szCs w:val="22"/>
        </w:rPr>
        <w:t>petitions</w:t>
      </w:r>
      <w:r w:rsidR="00DD4C2A">
        <w:rPr>
          <w:rFonts w:ascii="Arial" w:hAnsi="Arial"/>
          <w:sz w:val="22"/>
          <w:szCs w:val="22"/>
        </w:rPr>
        <w:t xml:space="preserve"> </w:t>
      </w:r>
      <w:r w:rsidR="004C0213">
        <w:rPr>
          <w:rFonts w:ascii="Arial" w:hAnsi="Arial"/>
          <w:sz w:val="22"/>
          <w:szCs w:val="22"/>
        </w:rPr>
        <w:t xml:space="preserve">to withdraw the appeals. On 9 March 2016, </w:t>
      </w:r>
      <w:r w:rsidR="004A26E1">
        <w:rPr>
          <w:rFonts w:ascii="Arial" w:hAnsi="Arial"/>
          <w:sz w:val="22"/>
          <w:szCs w:val="22"/>
        </w:rPr>
        <w:t xml:space="preserve">the court </w:t>
      </w:r>
      <w:r w:rsidR="004C0213">
        <w:rPr>
          <w:rFonts w:ascii="Arial" w:hAnsi="Arial"/>
          <w:sz w:val="22"/>
          <w:szCs w:val="22"/>
        </w:rPr>
        <w:t>approved the</w:t>
      </w:r>
      <w:r w:rsidR="004A26E1">
        <w:rPr>
          <w:rFonts w:ascii="Arial" w:hAnsi="Arial"/>
          <w:sz w:val="22"/>
          <w:szCs w:val="22"/>
        </w:rPr>
        <w:t xml:space="preserve"> withdraw</w:t>
      </w:r>
      <w:r w:rsidR="004C0213">
        <w:rPr>
          <w:rFonts w:ascii="Arial" w:hAnsi="Arial"/>
          <w:sz w:val="22"/>
          <w:szCs w:val="22"/>
        </w:rPr>
        <w:t>al of</w:t>
      </w:r>
      <w:r w:rsidR="004A26E1">
        <w:rPr>
          <w:rFonts w:ascii="Arial" w:hAnsi="Arial"/>
          <w:sz w:val="22"/>
          <w:szCs w:val="22"/>
        </w:rPr>
        <w:t xml:space="preserve"> the appeals.</w:t>
      </w:r>
    </w:p>
    <w:p w:rsidR="009B58F4" w:rsidRPr="0026715E" w:rsidRDefault="009B58F4" w:rsidP="009B58F4">
      <w:pPr>
        <w:tabs>
          <w:tab w:val="left" w:pos="2880"/>
          <w:tab w:val="left" w:pos="5760"/>
          <w:tab w:val="decimal" w:pos="6660"/>
          <w:tab w:val="left" w:pos="7110"/>
          <w:tab w:val="decimal" w:pos="7920"/>
        </w:tabs>
        <w:spacing w:before="120" w:after="120" w:line="380" w:lineRule="exact"/>
        <w:ind w:left="900" w:hanging="360"/>
        <w:jc w:val="both"/>
        <w:rPr>
          <w:rFonts w:ascii="Arial" w:hAnsi="Arial"/>
          <w:sz w:val="22"/>
          <w:szCs w:val="22"/>
        </w:rPr>
      </w:pPr>
      <w:r w:rsidRPr="0026715E">
        <w:rPr>
          <w:rFonts w:ascii="Arial" w:hAnsi="Arial"/>
          <w:sz w:val="22"/>
          <w:szCs w:val="22"/>
        </w:rPr>
        <w:t xml:space="preserve">- </w:t>
      </w:r>
      <w:r w:rsidRPr="0026715E">
        <w:rPr>
          <w:rFonts w:ascii="Arial" w:hAnsi="Arial"/>
          <w:sz w:val="22"/>
          <w:szCs w:val="22"/>
        </w:rPr>
        <w:tab/>
        <w:t>In 2012, a subsidiary was sued by a condominium juristic person and condominium owners of a project, making claims amounting to Baht 146 million on the grounds that the subsidiary had violated agreements to purchase and to sell. On 15 May 2013, the plaintiffs filed a request to amend the plaint, by decreasing the damages claimed to Baht 101 million. On 30 July 2013, the court of first instance issued an order dismissing the case. Subsequently, on 25 October 2013, the plaintiffs appealed the judgement of the court of first instance.</w:t>
      </w:r>
    </w:p>
    <w:p w:rsidR="009B58F4" w:rsidRPr="0026715E" w:rsidRDefault="009B58F4" w:rsidP="009B58F4">
      <w:pPr>
        <w:tabs>
          <w:tab w:val="left" w:pos="2880"/>
          <w:tab w:val="left" w:pos="5760"/>
          <w:tab w:val="decimal" w:pos="6660"/>
          <w:tab w:val="left" w:pos="7110"/>
          <w:tab w:val="decimal" w:pos="7920"/>
        </w:tabs>
        <w:spacing w:before="120" w:after="120" w:line="380" w:lineRule="exact"/>
        <w:ind w:left="900" w:hanging="360"/>
        <w:jc w:val="both"/>
        <w:rPr>
          <w:rFonts w:ascii="Arial" w:hAnsi="Arial"/>
          <w:sz w:val="22"/>
          <w:szCs w:val="22"/>
        </w:rPr>
      </w:pPr>
      <w:r w:rsidRPr="0026715E">
        <w:rPr>
          <w:rFonts w:ascii="Arial" w:hAnsi="Arial"/>
          <w:sz w:val="22"/>
          <w:szCs w:val="22"/>
        </w:rPr>
        <w:tab/>
        <w:t xml:space="preserve">Subsequently, on 29 April 2015, the court of appeal reversed the order of the court of first instance, by ordering the subsidiary to provide additional parking space for the condominium juristic person and, if unable to do this, </w:t>
      </w:r>
      <w:r w:rsidR="004A26E1">
        <w:rPr>
          <w:rFonts w:ascii="Arial" w:hAnsi="Arial"/>
          <w:sz w:val="22"/>
          <w:szCs w:val="22"/>
        </w:rPr>
        <w:t xml:space="preserve">the subsidiary is required </w:t>
      </w:r>
      <w:r w:rsidRPr="0026715E">
        <w:rPr>
          <w:rFonts w:ascii="Arial" w:hAnsi="Arial"/>
          <w:sz w:val="22"/>
          <w:szCs w:val="22"/>
        </w:rPr>
        <w:t xml:space="preserve">to pay compensatory damages amounting to Baht 12.5 million to the condominium juristic person plus interest of 7.5% per annum calculated from 12 November 2010 until </w:t>
      </w:r>
      <w:r w:rsidR="004A26E1">
        <w:rPr>
          <w:rFonts w:ascii="Arial" w:hAnsi="Arial"/>
          <w:sz w:val="22"/>
          <w:szCs w:val="22"/>
        </w:rPr>
        <w:t xml:space="preserve">the </w:t>
      </w:r>
      <w:r w:rsidRPr="0026715E">
        <w:rPr>
          <w:rFonts w:ascii="Arial" w:hAnsi="Arial"/>
          <w:sz w:val="22"/>
          <w:szCs w:val="22"/>
        </w:rPr>
        <w:t>settlement is completed. The court of appeal also ordered the subsidiary to pay the plaintiff’s fees for the two courts. Subsequently, the subsidiary filed an appeal and a request for permission to appeal with the supreme court on 29 May 2015.</w:t>
      </w:r>
    </w:p>
    <w:p w:rsidR="009B58F4" w:rsidRPr="0026715E" w:rsidRDefault="009B58F4" w:rsidP="009B58F4">
      <w:pPr>
        <w:tabs>
          <w:tab w:val="left" w:pos="2880"/>
          <w:tab w:val="left" w:pos="5760"/>
          <w:tab w:val="decimal" w:pos="6660"/>
          <w:tab w:val="left" w:pos="7110"/>
          <w:tab w:val="decimal" w:pos="7920"/>
        </w:tabs>
        <w:spacing w:before="120" w:after="120" w:line="380" w:lineRule="exact"/>
        <w:ind w:left="900" w:hanging="360"/>
        <w:jc w:val="both"/>
        <w:rPr>
          <w:rFonts w:ascii="Arial" w:hAnsi="Arial"/>
          <w:sz w:val="22"/>
          <w:szCs w:val="22"/>
        </w:rPr>
      </w:pPr>
      <w:r w:rsidRPr="0026715E">
        <w:rPr>
          <w:rFonts w:ascii="Arial" w:hAnsi="Arial"/>
          <w:sz w:val="22"/>
          <w:szCs w:val="22"/>
        </w:rPr>
        <w:tab/>
        <w:t xml:space="preserve">The subsidiary has set aside partial provision for the potential losses related to this case in the consolidated statement of financial position as at </w:t>
      </w:r>
      <w:r w:rsidR="00C55CCC">
        <w:rPr>
          <w:rFonts w:ascii="Arial" w:hAnsi="Arial"/>
          <w:sz w:val="22"/>
          <w:szCs w:val="22"/>
        </w:rPr>
        <w:t>31 December</w:t>
      </w:r>
      <w:r w:rsidRPr="0026715E">
        <w:rPr>
          <w:rFonts w:ascii="Arial" w:hAnsi="Arial"/>
          <w:sz w:val="22"/>
          <w:szCs w:val="22"/>
        </w:rPr>
        <w:t xml:space="preserve"> </w:t>
      </w:r>
      <w:r w:rsidR="00E771A4">
        <w:rPr>
          <w:rFonts w:ascii="Arial" w:hAnsi="Arial"/>
          <w:sz w:val="22"/>
          <w:szCs w:val="22"/>
        </w:rPr>
        <w:t>2016</w:t>
      </w:r>
      <w:r w:rsidRPr="0026715E">
        <w:rPr>
          <w:rFonts w:ascii="Arial" w:hAnsi="Arial"/>
          <w:sz w:val="22"/>
          <w:szCs w:val="22"/>
        </w:rPr>
        <w:t xml:space="preserve"> in accordance with the opinion </w:t>
      </w:r>
      <w:r w:rsidR="00035FA8">
        <w:rPr>
          <w:rFonts w:ascii="Arial" w:hAnsi="Arial"/>
          <w:sz w:val="22"/>
          <w:szCs w:val="22"/>
        </w:rPr>
        <w:t>of</w:t>
      </w:r>
      <w:r w:rsidRPr="0026715E">
        <w:rPr>
          <w:rFonts w:ascii="Arial" w:hAnsi="Arial"/>
          <w:sz w:val="22"/>
          <w:szCs w:val="22"/>
        </w:rPr>
        <w:t xml:space="preserve"> its legal counsel.</w:t>
      </w:r>
    </w:p>
    <w:p w:rsidR="0043327F" w:rsidRPr="0026715E" w:rsidRDefault="0043327F" w:rsidP="0043327F">
      <w:pPr>
        <w:tabs>
          <w:tab w:val="left" w:pos="2880"/>
          <w:tab w:val="left" w:pos="5760"/>
          <w:tab w:val="decimal" w:pos="6660"/>
          <w:tab w:val="left" w:pos="7110"/>
          <w:tab w:val="decimal" w:pos="7920"/>
        </w:tabs>
        <w:spacing w:before="120" w:after="120" w:line="380" w:lineRule="exact"/>
        <w:ind w:left="547" w:hanging="547"/>
        <w:jc w:val="both"/>
        <w:rPr>
          <w:rFonts w:ascii="Arial" w:hAnsi="Arial"/>
          <w:sz w:val="22"/>
          <w:szCs w:val="22"/>
        </w:rPr>
      </w:pPr>
      <w:r w:rsidRPr="0026715E">
        <w:rPr>
          <w:rFonts w:ascii="Arial" w:hAnsi="Arial" w:hint="cs"/>
          <w:sz w:val="22"/>
          <w:szCs w:val="22"/>
          <w:cs/>
        </w:rPr>
        <w:tab/>
      </w:r>
      <w:r w:rsidRPr="0026715E">
        <w:rPr>
          <w:rFonts w:ascii="Arial" w:hAnsi="Arial"/>
          <w:sz w:val="22"/>
          <w:szCs w:val="22"/>
        </w:rPr>
        <w:t xml:space="preserve">Since the outcomes of the </w:t>
      </w:r>
      <w:r w:rsidR="004A26E1">
        <w:rPr>
          <w:rFonts w:ascii="Arial" w:hAnsi="Arial"/>
          <w:sz w:val="22"/>
          <w:szCs w:val="22"/>
        </w:rPr>
        <w:t>other</w:t>
      </w:r>
      <w:r w:rsidRPr="0026715E">
        <w:rPr>
          <w:rFonts w:ascii="Arial" w:hAnsi="Arial"/>
          <w:sz w:val="22"/>
          <w:szCs w:val="22"/>
        </w:rPr>
        <w:t xml:space="preserve"> cases have not yet been finalised, cannot be predicted, and currently have no impact on the operations of the Company and its subsidiaries, the Company and its subsidiaries have therefore not set aside provision for losses that may result from these cases.</w:t>
      </w:r>
    </w:p>
    <w:p w:rsidR="00263966" w:rsidRDefault="0026396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AF382F" w:rsidRPr="0026715E" w:rsidRDefault="004C0213" w:rsidP="00AF382F">
      <w:pPr>
        <w:tabs>
          <w:tab w:val="left" w:pos="900"/>
          <w:tab w:val="left" w:pos="1440"/>
        </w:tabs>
        <w:spacing w:before="100" w:after="100" w:line="380" w:lineRule="exact"/>
        <w:ind w:left="547" w:hanging="547"/>
        <w:jc w:val="thaiDistribute"/>
        <w:rPr>
          <w:rFonts w:ascii="Arial" w:hAnsi="Arial"/>
          <w:b/>
          <w:bCs/>
          <w:sz w:val="22"/>
          <w:szCs w:val="22"/>
        </w:rPr>
      </w:pPr>
      <w:r>
        <w:rPr>
          <w:rFonts w:ascii="Arial" w:hAnsi="Arial"/>
          <w:b/>
          <w:bCs/>
          <w:sz w:val="22"/>
          <w:szCs w:val="22"/>
        </w:rPr>
        <w:lastRenderedPageBreak/>
        <w:t>40</w:t>
      </w:r>
      <w:r w:rsidR="00AF382F" w:rsidRPr="0026715E">
        <w:rPr>
          <w:rFonts w:ascii="Arial" w:hAnsi="Arial"/>
          <w:b/>
          <w:bCs/>
          <w:sz w:val="22"/>
          <w:szCs w:val="22"/>
        </w:rPr>
        <w:t>.</w:t>
      </w:r>
      <w:r w:rsidR="00AF382F" w:rsidRPr="0026715E">
        <w:rPr>
          <w:rFonts w:ascii="Arial" w:hAnsi="Arial"/>
          <w:sz w:val="22"/>
          <w:szCs w:val="22"/>
        </w:rPr>
        <w:tab/>
      </w:r>
      <w:r w:rsidR="00AF382F" w:rsidRPr="0026715E">
        <w:rPr>
          <w:rFonts w:ascii="Arial" w:hAnsi="Arial"/>
          <w:b/>
          <w:bCs/>
          <w:sz w:val="22"/>
          <w:szCs w:val="22"/>
        </w:rPr>
        <w:t>Fair value hierarchy</w:t>
      </w:r>
    </w:p>
    <w:p w:rsidR="00AF382F" w:rsidRDefault="00A54B3A" w:rsidP="00A54B3A">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sz w:val="22"/>
          <w:szCs w:val="22"/>
        </w:rPr>
      </w:pPr>
      <w:r>
        <w:rPr>
          <w:rFonts w:ascii="Arial" w:hAnsi="Arial"/>
          <w:sz w:val="22"/>
          <w:szCs w:val="22"/>
        </w:rPr>
        <w:tab/>
      </w:r>
      <w:r w:rsidR="00AF382F" w:rsidRPr="0026715E">
        <w:rPr>
          <w:rFonts w:ascii="Arial" w:hAnsi="Arial"/>
          <w:sz w:val="22"/>
          <w:szCs w:val="22"/>
        </w:rPr>
        <w:t xml:space="preserve">As at 31 December </w:t>
      </w:r>
      <w:r w:rsidR="00E771A4">
        <w:rPr>
          <w:rFonts w:ascii="Arial" w:hAnsi="Arial"/>
          <w:sz w:val="22"/>
          <w:szCs w:val="22"/>
        </w:rPr>
        <w:t>2016</w:t>
      </w:r>
      <w:r w:rsidR="004C0213">
        <w:rPr>
          <w:rFonts w:ascii="Arial" w:hAnsi="Arial"/>
          <w:sz w:val="22"/>
          <w:szCs w:val="22"/>
        </w:rPr>
        <w:t xml:space="preserve"> and 2015</w:t>
      </w:r>
      <w:r w:rsidR="00AF382F" w:rsidRPr="0026715E">
        <w:rPr>
          <w:rFonts w:ascii="Arial" w:hAnsi="Arial"/>
          <w:sz w:val="22"/>
          <w:szCs w:val="22"/>
        </w:rPr>
        <w:t xml:space="preserve">, the Company and its subsidiaries had the assets and liabilities that were measured at fair value </w:t>
      </w:r>
      <w:r w:rsidR="004C0213">
        <w:rPr>
          <w:rFonts w:ascii="Arial" w:hAnsi="Arial"/>
          <w:sz w:val="22"/>
          <w:szCs w:val="22"/>
        </w:rPr>
        <w:t xml:space="preserve">or their fair value </w:t>
      </w:r>
      <w:r w:rsidR="00035FA8">
        <w:rPr>
          <w:rFonts w:ascii="Arial" w:hAnsi="Arial"/>
          <w:sz w:val="22"/>
          <w:szCs w:val="22"/>
        </w:rPr>
        <w:t>is</w:t>
      </w:r>
      <w:r w:rsidR="004C0213">
        <w:rPr>
          <w:rFonts w:ascii="Arial" w:hAnsi="Arial"/>
          <w:sz w:val="22"/>
          <w:szCs w:val="22"/>
        </w:rPr>
        <w:t xml:space="preserve"> disclosed </w:t>
      </w:r>
      <w:r w:rsidR="00AF382F" w:rsidRPr="0026715E">
        <w:rPr>
          <w:rFonts w:ascii="Arial" w:hAnsi="Arial"/>
          <w:sz w:val="22"/>
          <w:szCs w:val="22"/>
        </w:rPr>
        <w:t>using different levels of inputs as follows:</w:t>
      </w:r>
    </w:p>
    <w:p w:rsidR="004C0213" w:rsidRPr="0026715E" w:rsidRDefault="00F2487D" w:rsidP="004C0213">
      <w:pPr>
        <w:tabs>
          <w:tab w:val="left" w:pos="900"/>
          <w:tab w:val="left" w:pos="2160"/>
          <w:tab w:val="left" w:pos="2880"/>
        </w:tabs>
        <w:spacing w:line="380" w:lineRule="exact"/>
        <w:ind w:left="544" w:hanging="544"/>
        <w:jc w:val="right"/>
        <w:rPr>
          <w:rFonts w:ascii="Arial" w:eastAsia="Arial Unicode MS" w:hAnsi="Arial" w:cs="Arial"/>
          <w:sz w:val="18"/>
          <w:szCs w:val="18"/>
          <w:cs/>
        </w:rPr>
      </w:pPr>
      <w:r w:rsidRPr="0026715E">
        <w:rPr>
          <w:rFonts w:ascii="Arial" w:eastAsia="Arial Unicode MS" w:hAnsi="Arial" w:cs="Arial"/>
          <w:sz w:val="18"/>
          <w:szCs w:val="18"/>
          <w:cs/>
        </w:rPr>
        <w:t xml:space="preserve"> </w:t>
      </w:r>
      <w:r w:rsidR="004C0213" w:rsidRPr="0026715E">
        <w:rPr>
          <w:rFonts w:ascii="Arial" w:eastAsia="Arial Unicode MS" w:hAnsi="Arial" w:cs="Arial"/>
          <w:sz w:val="18"/>
          <w:szCs w:val="18"/>
          <w:cs/>
        </w:rPr>
        <w:t>(</w:t>
      </w:r>
      <w:r w:rsidR="004C0213" w:rsidRPr="0026715E">
        <w:rPr>
          <w:rFonts w:ascii="Arial" w:eastAsia="Arial Unicode MS" w:hAnsi="Arial" w:cs="Arial"/>
          <w:sz w:val="18"/>
          <w:szCs w:val="18"/>
        </w:rPr>
        <w:t>Unit: Million</w:t>
      </w:r>
      <w:r w:rsidR="004C0213">
        <w:rPr>
          <w:rFonts w:ascii="Arial" w:eastAsia="Arial Unicode MS" w:hAnsi="Arial" w:cs="Arial"/>
          <w:sz w:val="18"/>
          <w:szCs w:val="18"/>
        </w:rPr>
        <w:t xml:space="preserve"> Baht</w:t>
      </w:r>
      <w:r w:rsidR="004C0213" w:rsidRPr="0026715E">
        <w:rPr>
          <w:rFonts w:ascii="Arial" w:eastAsia="Arial Unicode MS" w:hAnsi="Arial" w:cs="Arial"/>
          <w:sz w:val="18"/>
          <w:szCs w:val="18"/>
          <w:cs/>
        </w:rPr>
        <w:t>)</w:t>
      </w:r>
    </w:p>
    <w:tbl>
      <w:tblPr>
        <w:tblW w:w="8640" w:type="dxa"/>
        <w:tblInd w:w="558" w:type="dxa"/>
        <w:tblLayout w:type="fixed"/>
        <w:tblLook w:val="0000" w:firstRow="0" w:lastRow="0" w:firstColumn="0" w:lastColumn="0" w:noHBand="0" w:noVBand="0"/>
      </w:tblPr>
      <w:tblGrid>
        <w:gridCol w:w="3240"/>
        <w:gridCol w:w="1350"/>
        <w:gridCol w:w="1350"/>
        <w:gridCol w:w="1350"/>
        <w:gridCol w:w="1350"/>
      </w:tblGrid>
      <w:tr w:rsidR="004C0213" w:rsidRPr="0026715E" w:rsidTr="00A569A0">
        <w:tc>
          <w:tcPr>
            <w:tcW w:w="3240" w:type="dxa"/>
          </w:tcPr>
          <w:p w:rsidR="004C0213" w:rsidRPr="0026715E" w:rsidRDefault="004C0213" w:rsidP="00550004">
            <w:pPr>
              <w:spacing w:line="380" w:lineRule="exact"/>
              <w:ind w:right="-43"/>
              <w:jc w:val="thaiDistribute"/>
              <w:rPr>
                <w:rFonts w:ascii="Arial" w:eastAsia="Arial Unicode MS" w:hAnsi="Arial" w:cs="Arial"/>
                <w:sz w:val="18"/>
                <w:szCs w:val="18"/>
              </w:rPr>
            </w:pPr>
          </w:p>
        </w:tc>
        <w:tc>
          <w:tcPr>
            <w:tcW w:w="5400" w:type="dxa"/>
            <w:gridSpan w:val="4"/>
          </w:tcPr>
          <w:p w:rsidR="004C0213" w:rsidRPr="0026715E" w:rsidRDefault="004C0213" w:rsidP="00550004">
            <w:pPr>
              <w:pBdr>
                <w:bottom w:val="single" w:sz="4" w:space="1" w:color="auto"/>
              </w:pBdr>
              <w:spacing w:line="38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Consolidated financial statements</w:t>
            </w:r>
          </w:p>
        </w:tc>
      </w:tr>
      <w:tr w:rsidR="004C0213" w:rsidRPr="0026715E" w:rsidTr="00A569A0">
        <w:tc>
          <w:tcPr>
            <w:tcW w:w="3240" w:type="dxa"/>
          </w:tcPr>
          <w:p w:rsidR="004C0213" w:rsidRPr="0026715E" w:rsidRDefault="004C0213" w:rsidP="00550004">
            <w:pPr>
              <w:spacing w:line="380" w:lineRule="exact"/>
              <w:ind w:right="-43"/>
              <w:jc w:val="thaiDistribute"/>
              <w:rPr>
                <w:rFonts w:ascii="Arial" w:eastAsia="Arial Unicode MS" w:hAnsi="Arial" w:cs="Arial"/>
                <w:sz w:val="18"/>
                <w:szCs w:val="18"/>
              </w:rPr>
            </w:pPr>
          </w:p>
        </w:tc>
        <w:tc>
          <w:tcPr>
            <w:tcW w:w="5400" w:type="dxa"/>
            <w:gridSpan w:val="4"/>
          </w:tcPr>
          <w:p w:rsidR="004C0213" w:rsidRPr="0026715E" w:rsidRDefault="004C0213" w:rsidP="00550004">
            <w:pPr>
              <w:pBdr>
                <w:bottom w:val="single" w:sz="4" w:space="1" w:color="auto"/>
              </w:pBdr>
              <w:spacing w:line="380" w:lineRule="exact"/>
              <w:ind w:left="-18" w:right="-18"/>
              <w:jc w:val="center"/>
              <w:rPr>
                <w:rFonts w:ascii="Arial" w:eastAsia="Arial Unicode MS" w:hAnsi="Arial" w:cs="Arial"/>
                <w:sz w:val="18"/>
                <w:szCs w:val="18"/>
              </w:rPr>
            </w:pPr>
            <w:r>
              <w:rPr>
                <w:rFonts w:ascii="Arial" w:eastAsia="Arial Unicode MS" w:hAnsi="Arial" w:cs="Arial"/>
                <w:sz w:val="18"/>
                <w:szCs w:val="18"/>
              </w:rPr>
              <w:t>As at 31 December 2016</w:t>
            </w:r>
          </w:p>
        </w:tc>
      </w:tr>
      <w:tr w:rsidR="004C0213" w:rsidRPr="0026715E" w:rsidTr="00A569A0">
        <w:trPr>
          <w:trHeight w:val="351"/>
        </w:trPr>
        <w:tc>
          <w:tcPr>
            <w:tcW w:w="3240" w:type="dxa"/>
          </w:tcPr>
          <w:p w:rsidR="004C0213" w:rsidRPr="0026715E" w:rsidRDefault="004C0213" w:rsidP="00550004">
            <w:pPr>
              <w:spacing w:line="380" w:lineRule="exact"/>
              <w:ind w:right="-43"/>
              <w:jc w:val="thaiDistribute"/>
              <w:rPr>
                <w:rFonts w:ascii="Arial" w:eastAsia="Arial Unicode MS" w:hAnsi="Arial" w:cs="Arial"/>
                <w:sz w:val="18"/>
                <w:szCs w:val="18"/>
              </w:rPr>
            </w:pPr>
          </w:p>
        </w:tc>
        <w:tc>
          <w:tcPr>
            <w:tcW w:w="1350" w:type="dxa"/>
          </w:tcPr>
          <w:p w:rsidR="004C0213" w:rsidRPr="0026715E" w:rsidRDefault="004C0213" w:rsidP="00550004">
            <w:pPr>
              <w:pBdr>
                <w:bottom w:val="single" w:sz="4" w:space="1" w:color="auto"/>
              </w:pBdr>
              <w:spacing w:line="38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1</w:t>
            </w:r>
          </w:p>
        </w:tc>
        <w:tc>
          <w:tcPr>
            <w:tcW w:w="1350" w:type="dxa"/>
          </w:tcPr>
          <w:p w:rsidR="004C0213" w:rsidRPr="0026715E" w:rsidRDefault="004C0213" w:rsidP="00550004">
            <w:pPr>
              <w:pBdr>
                <w:bottom w:val="single" w:sz="4" w:space="1" w:color="auto"/>
              </w:pBdr>
              <w:spacing w:line="38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2</w:t>
            </w:r>
          </w:p>
        </w:tc>
        <w:tc>
          <w:tcPr>
            <w:tcW w:w="1350" w:type="dxa"/>
          </w:tcPr>
          <w:p w:rsidR="004C0213" w:rsidRPr="0026715E" w:rsidRDefault="004C0213" w:rsidP="00550004">
            <w:pPr>
              <w:pBdr>
                <w:bottom w:val="single" w:sz="4" w:space="1" w:color="auto"/>
              </w:pBdr>
              <w:spacing w:line="38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3</w:t>
            </w:r>
          </w:p>
        </w:tc>
        <w:tc>
          <w:tcPr>
            <w:tcW w:w="1350" w:type="dxa"/>
          </w:tcPr>
          <w:p w:rsidR="004C0213" w:rsidRPr="0026715E" w:rsidRDefault="004C0213" w:rsidP="00550004">
            <w:pPr>
              <w:pBdr>
                <w:bottom w:val="single" w:sz="4" w:space="1" w:color="auto"/>
              </w:pBdr>
              <w:spacing w:line="38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Total</w:t>
            </w:r>
          </w:p>
        </w:tc>
      </w:tr>
      <w:tr w:rsidR="004C0213" w:rsidRPr="0026715E" w:rsidTr="00A569A0">
        <w:tc>
          <w:tcPr>
            <w:tcW w:w="4590" w:type="dxa"/>
            <w:gridSpan w:val="2"/>
          </w:tcPr>
          <w:p w:rsidR="004C0213" w:rsidRPr="0026715E" w:rsidRDefault="004C0213" w:rsidP="004C0213">
            <w:pPr>
              <w:tabs>
                <w:tab w:val="decimal" w:pos="806"/>
              </w:tabs>
              <w:spacing w:line="380" w:lineRule="exact"/>
              <w:ind w:left="-18" w:right="-18"/>
              <w:rPr>
                <w:rFonts w:ascii="Arial" w:eastAsia="Arial Unicode MS" w:hAnsi="Arial" w:cs="Arial"/>
                <w:sz w:val="18"/>
                <w:szCs w:val="18"/>
              </w:rPr>
            </w:pPr>
            <w:r w:rsidRPr="0026715E">
              <w:rPr>
                <w:rFonts w:ascii="Arial" w:eastAsia="Arial Unicode MS" w:hAnsi="Arial" w:cs="Arial"/>
                <w:b/>
                <w:bCs/>
                <w:sz w:val="18"/>
                <w:szCs w:val="18"/>
              </w:rPr>
              <w:t xml:space="preserve">Assets </w:t>
            </w:r>
            <w:r>
              <w:rPr>
                <w:rFonts w:ascii="Arial" w:eastAsia="Arial Unicode MS" w:hAnsi="Arial" w:cs="Arial"/>
                <w:b/>
                <w:bCs/>
                <w:sz w:val="18"/>
                <w:szCs w:val="18"/>
              </w:rPr>
              <w:t>measured at fair value</w:t>
            </w:r>
          </w:p>
        </w:tc>
        <w:tc>
          <w:tcPr>
            <w:tcW w:w="1350" w:type="dxa"/>
            <w:vAlign w:val="bottom"/>
          </w:tcPr>
          <w:p w:rsidR="004C0213" w:rsidRPr="0026715E" w:rsidRDefault="004C0213" w:rsidP="00550004">
            <w:pPr>
              <w:tabs>
                <w:tab w:val="decimal" w:pos="806"/>
              </w:tabs>
              <w:spacing w:line="380" w:lineRule="exact"/>
              <w:ind w:left="-18" w:right="-18"/>
              <w:rPr>
                <w:rFonts w:ascii="Arial" w:eastAsia="Arial Unicode MS" w:hAnsi="Arial" w:cs="Arial"/>
                <w:sz w:val="18"/>
                <w:szCs w:val="18"/>
              </w:rPr>
            </w:pPr>
          </w:p>
        </w:tc>
        <w:tc>
          <w:tcPr>
            <w:tcW w:w="1350" w:type="dxa"/>
            <w:vAlign w:val="bottom"/>
          </w:tcPr>
          <w:p w:rsidR="004C0213" w:rsidRPr="0026715E" w:rsidRDefault="004C0213" w:rsidP="00550004">
            <w:pPr>
              <w:tabs>
                <w:tab w:val="decimal" w:pos="806"/>
              </w:tabs>
              <w:spacing w:line="380" w:lineRule="exact"/>
              <w:ind w:left="-18" w:right="-18"/>
              <w:rPr>
                <w:rFonts w:ascii="Arial" w:eastAsia="Arial Unicode MS" w:hAnsi="Arial" w:cs="Arial"/>
                <w:sz w:val="18"/>
                <w:szCs w:val="18"/>
              </w:rPr>
            </w:pPr>
          </w:p>
        </w:tc>
        <w:tc>
          <w:tcPr>
            <w:tcW w:w="1350" w:type="dxa"/>
            <w:vAlign w:val="bottom"/>
          </w:tcPr>
          <w:p w:rsidR="004C0213" w:rsidRPr="0026715E" w:rsidRDefault="004C0213" w:rsidP="00550004">
            <w:pPr>
              <w:tabs>
                <w:tab w:val="decimal" w:pos="806"/>
              </w:tabs>
              <w:spacing w:line="380" w:lineRule="exact"/>
              <w:ind w:left="-18" w:right="-18"/>
              <w:rPr>
                <w:rFonts w:ascii="Arial" w:eastAsia="Arial Unicode MS" w:hAnsi="Arial" w:cs="Arial"/>
                <w:sz w:val="18"/>
                <w:szCs w:val="18"/>
              </w:rPr>
            </w:pPr>
          </w:p>
        </w:tc>
      </w:tr>
      <w:tr w:rsidR="004C0213" w:rsidRPr="0026715E" w:rsidTr="00A569A0">
        <w:tc>
          <w:tcPr>
            <w:tcW w:w="3240" w:type="dxa"/>
          </w:tcPr>
          <w:p w:rsidR="004C0213" w:rsidRPr="0026715E" w:rsidRDefault="004C0213" w:rsidP="00550004">
            <w:pPr>
              <w:spacing w:line="380" w:lineRule="exact"/>
              <w:ind w:left="162" w:hanging="162"/>
              <w:jc w:val="both"/>
              <w:rPr>
                <w:rFonts w:ascii="Arial" w:eastAsia="Arial Unicode MS" w:hAnsi="Arial" w:cs="Arial"/>
                <w:sz w:val="18"/>
                <w:szCs w:val="18"/>
              </w:rPr>
            </w:pPr>
            <w:r>
              <w:rPr>
                <w:rFonts w:ascii="Arial" w:eastAsia="Arial Unicode MS" w:hAnsi="Arial" w:cs="Arial"/>
                <w:sz w:val="18"/>
                <w:szCs w:val="18"/>
              </w:rPr>
              <w:t xml:space="preserve">   Current investments</w:t>
            </w:r>
          </w:p>
        </w:tc>
        <w:tc>
          <w:tcPr>
            <w:tcW w:w="1350" w:type="dxa"/>
            <w:vAlign w:val="bottom"/>
          </w:tcPr>
          <w:p w:rsidR="004C0213" w:rsidRDefault="004C0213" w:rsidP="00550004">
            <w:pPr>
              <w:tabs>
                <w:tab w:val="decimal" w:pos="806"/>
              </w:tabs>
              <w:spacing w:line="380" w:lineRule="exact"/>
              <w:ind w:left="-18" w:right="-18"/>
              <w:rPr>
                <w:rFonts w:ascii="Arial" w:eastAsia="Arial Unicode MS" w:hAnsi="Arial" w:cs="Arial"/>
                <w:sz w:val="18"/>
                <w:szCs w:val="18"/>
              </w:rPr>
            </w:pPr>
          </w:p>
        </w:tc>
        <w:tc>
          <w:tcPr>
            <w:tcW w:w="1350" w:type="dxa"/>
            <w:vAlign w:val="bottom"/>
          </w:tcPr>
          <w:p w:rsidR="004C0213" w:rsidRDefault="004C0213" w:rsidP="00550004">
            <w:pPr>
              <w:tabs>
                <w:tab w:val="decimal" w:pos="806"/>
              </w:tabs>
              <w:spacing w:line="380" w:lineRule="exact"/>
              <w:ind w:left="-18" w:right="-18"/>
              <w:rPr>
                <w:rFonts w:ascii="Arial" w:eastAsia="Arial Unicode MS" w:hAnsi="Arial" w:cs="Arial"/>
                <w:sz w:val="18"/>
                <w:szCs w:val="18"/>
              </w:rPr>
            </w:pPr>
          </w:p>
        </w:tc>
        <w:tc>
          <w:tcPr>
            <w:tcW w:w="1350" w:type="dxa"/>
            <w:vAlign w:val="bottom"/>
          </w:tcPr>
          <w:p w:rsidR="004C0213" w:rsidRPr="0026715E" w:rsidRDefault="004C0213" w:rsidP="00550004">
            <w:pPr>
              <w:tabs>
                <w:tab w:val="decimal" w:pos="806"/>
              </w:tabs>
              <w:spacing w:line="380" w:lineRule="exact"/>
              <w:ind w:left="-18" w:right="-18"/>
              <w:rPr>
                <w:rFonts w:ascii="Arial" w:eastAsia="Arial Unicode MS" w:hAnsi="Arial" w:cs="Arial"/>
                <w:sz w:val="18"/>
                <w:szCs w:val="18"/>
              </w:rPr>
            </w:pPr>
          </w:p>
        </w:tc>
        <w:tc>
          <w:tcPr>
            <w:tcW w:w="1350" w:type="dxa"/>
            <w:vAlign w:val="bottom"/>
          </w:tcPr>
          <w:p w:rsidR="004C0213" w:rsidRPr="0026715E" w:rsidRDefault="004C0213" w:rsidP="00550004">
            <w:pPr>
              <w:tabs>
                <w:tab w:val="decimal" w:pos="806"/>
              </w:tabs>
              <w:spacing w:line="380" w:lineRule="exact"/>
              <w:ind w:left="-18" w:right="-18"/>
              <w:rPr>
                <w:rFonts w:ascii="Arial" w:eastAsia="Arial Unicode MS" w:hAnsi="Arial" w:cs="Arial"/>
                <w:sz w:val="18"/>
                <w:szCs w:val="18"/>
              </w:rPr>
            </w:pPr>
          </w:p>
        </w:tc>
      </w:tr>
      <w:tr w:rsidR="00A569A0" w:rsidRPr="0026715E" w:rsidTr="00A569A0">
        <w:tc>
          <w:tcPr>
            <w:tcW w:w="3240" w:type="dxa"/>
          </w:tcPr>
          <w:p w:rsidR="00A569A0" w:rsidRPr="0026715E" w:rsidRDefault="00A569A0" w:rsidP="00A569A0">
            <w:pPr>
              <w:spacing w:line="380" w:lineRule="exact"/>
              <w:ind w:left="162" w:hanging="162"/>
              <w:jc w:val="both"/>
              <w:rPr>
                <w:rFonts w:ascii="Arial" w:eastAsia="Arial Unicode MS" w:hAnsi="Arial" w:cs="Arial"/>
                <w:sz w:val="18"/>
                <w:szCs w:val="18"/>
                <w:cs/>
              </w:rPr>
            </w:pPr>
            <w:r w:rsidRPr="0026715E">
              <w:rPr>
                <w:rFonts w:ascii="Arial" w:eastAsia="Arial Unicode MS" w:hAnsi="Arial" w:cs="Arial"/>
                <w:sz w:val="18"/>
                <w:szCs w:val="18"/>
              </w:rPr>
              <w:t xml:space="preserve">   </w:t>
            </w:r>
            <w:r>
              <w:rPr>
                <w:rFonts w:ascii="Arial" w:eastAsia="Arial Unicode MS" w:hAnsi="Arial" w:cs="Arial"/>
                <w:sz w:val="18"/>
                <w:szCs w:val="18"/>
              </w:rPr>
              <w:t xml:space="preserve">   Investments in trading securities</w:t>
            </w:r>
          </w:p>
        </w:tc>
        <w:tc>
          <w:tcPr>
            <w:tcW w:w="1350" w:type="dxa"/>
            <w:vAlign w:val="bottom"/>
          </w:tcPr>
          <w:p w:rsidR="00A569A0" w:rsidRPr="00A569A0" w:rsidRDefault="00A569A0" w:rsidP="00A569A0">
            <w:pPr>
              <w:tabs>
                <w:tab w:val="decimal" w:pos="806"/>
              </w:tabs>
              <w:spacing w:line="380" w:lineRule="exact"/>
              <w:ind w:left="-18" w:right="-18"/>
              <w:rPr>
                <w:rFonts w:ascii="Arial" w:eastAsia="Arial Unicode MS" w:hAnsi="Arial" w:cs="Arial"/>
                <w:sz w:val="18"/>
                <w:szCs w:val="18"/>
              </w:rPr>
            </w:pPr>
            <w:r w:rsidRPr="00A569A0">
              <w:rPr>
                <w:rFonts w:ascii="Arial" w:eastAsia="Arial Unicode MS" w:hAnsi="Arial" w:cs="Arial"/>
                <w:sz w:val="18"/>
                <w:szCs w:val="18"/>
              </w:rPr>
              <w:t>-</w:t>
            </w:r>
          </w:p>
        </w:tc>
        <w:tc>
          <w:tcPr>
            <w:tcW w:w="1350" w:type="dxa"/>
            <w:vAlign w:val="bottom"/>
          </w:tcPr>
          <w:p w:rsidR="00A569A0" w:rsidRPr="00A569A0" w:rsidRDefault="00A569A0" w:rsidP="00A569A0">
            <w:pPr>
              <w:tabs>
                <w:tab w:val="decimal" w:pos="806"/>
              </w:tabs>
              <w:spacing w:line="380" w:lineRule="exact"/>
              <w:ind w:left="-18" w:right="-18"/>
              <w:rPr>
                <w:rFonts w:ascii="Arial" w:eastAsia="Arial Unicode MS" w:hAnsi="Arial" w:cs="Arial"/>
                <w:sz w:val="18"/>
                <w:szCs w:val="18"/>
              </w:rPr>
            </w:pPr>
            <w:r w:rsidRPr="00A569A0">
              <w:rPr>
                <w:rFonts w:ascii="Arial" w:eastAsia="Arial Unicode MS" w:hAnsi="Arial" w:cs="Arial"/>
                <w:sz w:val="18"/>
                <w:szCs w:val="18"/>
              </w:rPr>
              <w:t>500</w:t>
            </w:r>
          </w:p>
        </w:tc>
        <w:tc>
          <w:tcPr>
            <w:tcW w:w="1350" w:type="dxa"/>
            <w:vAlign w:val="bottom"/>
          </w:tcPr>
          <w:p w:rsidR="00A569A0" w:rsidRPr="00A569A0" w:rsidRDefault="00A569A0" w:rsidP="00A569A0">
            <w:pPr>
              <w:tabs>
                <w:tab w:val="decimal" w:pos="806"/>
              </w:tabs>
              <w:spacing w:line="380" w:lineRule="exact"/>
              <w:ind w:left="-18" w:right="-18"/>
              <w:rPr>
                <w:rFonts w:ascii="Arial" w:eastAsia="Arial Unicode MS" w:hAnsi="Arial" w:cs="Arial"/>
                <w:sz w:val="18"/>
                <w:szCs w:val="18"/>
              </w:rPr>
            </w:pPr>
            <w:r w:rsidRPr="00A569A0">
              <w:rPr>
                <w:rFonts w:ascii="Arial" w:eastAsia="Arial Unicode MS" w:hAnsi="Arial" w:cs="Arial"/>
                <w:sz w:val="18"/>
                <w:szCs w:val="18"/>
              </w:rPr>
              <w:t>-</w:t>
            </w:r>
          </w:p>
        </w:tc>
        <w:tc>
          <w:tcPr>
            <w:tcW w:w="1350" w:type="dxa"/>
            <w:vAlign w:val="bottom"/>
          </w:tcPr>
          <w:p w:rsidR="00A569A0" w:rsidRPr="00A569A0" w:rsidRDefault="00A569A0" w:rsidP="00A569A0">
            <w:pPr>
              <w:tabs>
                <w:tab w:val="decimal" w:pos="806"/>
              </w:tabs>
              <w:spacing w:line="380" w:lineRule="exact"/>
              <w:ind w:left="-18" w:right="-18"/>
              <w:rPr>
                <w:rFonts w:ascii="Arial" w:eastAsia="Arial Unicode MS" w:hAnsi="Arial" w:cs="Arial"/>
                <w:sz w:val="18"/>
                <w:szCs w:val="18"/>
              </w:rPr>
            </w:pPr>
            <w:r w:rsidRPr="00A569A0">
              <w:rPr>
                <w:rFonts w:ascii="Arial" w:eastAsia="Arial Unicode MS" w:hAnsi="Arial" w:cs="Arial"/>
                <w:sz w:val="18"/>
                <w:szCs w:val="18"/>
              </w:rPr>
              <w:t>500</w:t>
            </w:r>
          </w:p>
        </w:tc>
      </w:tr>
      <w:tr w:rsidR="00A569A0" w:rsidRPr="0026715E" w:rsidTr="00A569A0">
        <w:tc>
          <w:tcPr>
            <w:tcW w:w="4590" w:type="dxa"/>
            <w:gridSpan w:val="2"/>
          </w:tcPr>
          <w:p w:rsidR="00A569A0" w:rsidRPr="0026715E" w:rsidRDefault="00A569A0" w:rsidP="00035FA8">
            <w:pPr>
              <w:tabs>
                <w:tab w:val="decimal" w:pos="806"/>
              </w:tabs>
              <w:spacing w:line="380" w:lineRule="exact"/>
              <w:ind w:left="-18" w:right="-18"/>
              <w:rPr>
                <w:rFonts w:ascii="Arial" w:eastAsia="Arial Unicode MS" w:hAnsi="Arial" w:cs="Arial"/>
                <w:sz w:val="18"/>
                <w:szCs w:val="18"/>
              </w:rPr>
            </w:pPr>
            <w:r w:rsidRPr="0026715E">
              <w:rPr>
                <w:rFonts w:ascii="Arial" w:eastAsia="Arial Unicode MS" w:hAnsi="Arial" w:cs="Arial"/>
                <w:b/>
                <w:bCs/>
                <w:sz w:val="18"/>
                <w:szCs w:val="18"/>
              </w:rPr>
              <w:t xml:space="preserve">Assets for which fair value </w:t>
            </w:r>
            <w:r w:rsidR="00035FA8">
              <w:rPr>
                <w:rFonts w:ascii="Arial" w:eastAsia="Arial Unicode MS" w:hAnsi="Arial" w:cs="Arial"/>
                <w:b/>
                <w:bCs/>
                <w:sz w:val="18"/>
                <w:szCs w:val="18"/>
              </w:rPr>
              <w:t>is</w:t>
            </w:r>
            <w:r w:rsidRPr="0026715E">
              <w:rPr>
                <w:rFonts w:ascii="Arial" w:eastAsia="Arial Unicode MS" w:hAnsi="Arial" w:cs="Arial"/>
                <w:b/>
                <w:bCs/>
                <w:sz w:val="18"/>
                <w:szCs w:val="18"/>
              </w:rPr>
              <w:t xml:space="preserve"> disclosed</w:t>
            </w:r>
          </w:p>
        </w:tc>
        <w:tc>
          <w:tcPr>
            <w:tcW w:w="1350" w:type="dxa"/>
            <w:vAlign w:val="bottom"/>
          </w:tcPr>
          <w:p w:rsidR="00A569A0" w:rsidRPr="00387A53" w:rsidRDefault="00A569A0" w:rsidP="00A569A0">
            <w:pPr>
              <w:tabs>
                <w:tab w:val="decimal" w:pos="806"/>
              </w:tabs>
              <w:ind w:left="-18" w:right="-18"/>
              <w:rPr>
                <w:rFonts w:ascii="Angsana New" w:eastAsia="Arial Unicode MS" w:hAnsi="Angsana New"/>
                <w:sz w:val="28"/>
              </w:rPr>
            </w:pPr>
          </w:p>
        </w:tc>
        <w:tc>
          <w:tcPr>
            <w:tcW w:w="1350" w:type="dxa"/>
            <w:vAlign w:val="bottom"/>
          </w:tcPr>
          <w:p w:rsidR="00A569A0" w:rsidRPr="00387A53" w:rsidRDefault="00A569A0" w:rsidP="00A569A0">
            <w:pPr>
              <w:tabs>
                <w:tab w:val="decimal" w:pos="806"/>
              </w:tabs>
              <w:ind w:left="-18" w:right="-18"/>
              <w:rPr>
                <w:rFonts w:ascii="Angsana New" w:eastAsia="Arial Unicode MS" w:hAnsi="Angsana New"/>
                <w:sz w:val="28"/>
              </w:rPr>
            </w:pPr>
          </w:p>
        </w:tc>
        <w:tc>
          <w:tcPr>
            <w:tcW w:w="1350" w:type="dxa"/>
            <w:vAlign w:val="bottom"/>
          </w:tcPr>
          <w:p w:rsidR="00A569A0" w:rsidRPr="00387A53" w:rsidRDefault="00A569A0" w:rsidP="00A569A0">
            <w:pPr>
              <w:tabs>
                <w:tab w:val="decimal" w:pos="806"/>
              </w:tabs>
              <w:ind w:left="-18" w:right="-18"/>
              <w:rPr>
                <w:rFonts w:ascii="Angsana New" w:eastAsia="Arial Unicode MS" w:hAnsi="Angsana New"/>
                <w:sz w:val="28"/>
              </w:rPr>
            </w:pPr>
          </w:p>
        </w:tc>
      </w:tr>
      <w:tr w:rsidR="00A569A0" w:rsidRPr="0026715E" w:rsidTr="00A569A0">
        <w:tc>
          <w:tcPr>
            <w:tcW w:w="3240" w:type="dxa"/>
          </w:tcPr>
          <w:p w:rsidR="00A569A0" w:rsidRPr="0026715E" w:rsidRDefault="00A569A0" w:rsidP="00A569A0">
            <w:pPr>
              <w:spacing w:line="380" w:lineRule="exact"/>
              <w:ind w:left="162" w:hanging="162"/>
              <w:jc w:val="both"/>
              <w:rPr>
                <w:rFonts w:ascii="Arial" w:eastAsia="Arial Unicode MS" w:hAnsi="Arial" w:cs="Arial"/>
                <w:sz w:val="18"/>
                <w:szCs w:val="18"/>
                <w:cs/>
              </w:rPr>
            </w:pPr>
            <w:r w:rsidRPr="0026715E">
              <w:rPr>
                <w:rFonts w:ascii="Arial" w:eastAsia="Arial Unicode MS" w:hAnsi="Arial" w:cs="Arial"/>
                <w:sz w:val="18"/>
                <w:szCs w:val="18"/>
              </w:rPr>
              <w:t xml:space="preserve">   </w:t>
            </w:r>
            <w:r>
              <w:rPr>
                <w:rFonts w:ascii="Arial" w:eastAsia="Arial Unicode MS" w:hAnsi="Arial" w:cs="Arial"/>
                <w:sz w:val="18"/>
                <w:szCs w:val="18"/>
              </w:rPr>
              <w:t>Investment properties</w:t>
            </w:r>
          </w:p>
        </w:tc>
        <w:tc>
          <w:tcPr>
            <w:tcW w:w="1350" w:type="dxa"/>
            <w:vAlign w:val="bottom"/>
          </w:tcPr>
          <w:p w:rsidR="00A569A0" w:rsidRPr="00A569A0" w:rsidRDefault="00A569A0" w:rsidP="00A569A0">
            <w:pPr>
              <w:tabs>
                <w:tab w:val="decimal" w:pos="806"/>
              </w:tabs>
              <w:spacing w:line="380" w:lineRule="exact"/>
              <w:ind w:left="-18" w:right="-18"/>
              <w:rPr>
                <w:rFonts w:ascii="Arial" w:eastAsia="Arial Unicode MS" w:hAnsi="Arial" w:cs="Arial"/>
                <w:sz w:val="18"/>
                <w:szCs w:val="18"/>
              </w:rPr>
            </w:pPr>
            <w:r w:rsidRPr="00A569A0">
              <w:rPr>
                <w:rFonts w:ascii="Arial" w:eastAsia="Arial Unicode MS" w:hAnsi="Arial" w:cs="Arial"/>
                <w:sz w:val="18"/>
                <w:szCs w:val="18"/>
              </w:rPr>
              <w:t>-</w:t>
            </w:r>
          </w:p>
        </w:tc>
        <w:tc>
          <w:tcPr>
            <w:tcW w:w="1350" w:type="dxa"/>
            <w:vAlign w:val="bottom"/>
          </w:tcPr>
          <w:p w:rsidR="00A569A0" w:rsidRPr="00A569A0" w:rsidRDefault="00A569A0" w:rsidP="00A569A0">
            <w:pPr>
              <w:tabs>
                <w:tab w:val="decimal" w:pos="806"/>
              </w:tabs>
              <w:spacing w:line="380" w:lineRule="exact"/>
              <w:ind w:left="-18" w:right="-18"/>
              <w:rPr>
                <w:rFonts w:ascii="Arial" w:eastAsia="Arial Unicode MS" w:hAnsi="Arial" w:cs="Arial"/>
                <w:sz w:val="18"/>
                <w:szCs w:val="18"/>
              </w:rPr>
            </w:pPr>
            <w:r w:rsidRPr="00A569A0">
              <w:rPr>
                <w:rFonts w:ascii="Arial" w:eastAsia="Arial Unicode MS" w:hAnsi="Arial" w:cs="Arial"/>
                <w:sz w:val="18"/>
                <w:szCs w:val="18"/>
              </w:rPr>
              <w:t>-</w:t>
            </w:r>
          </w:p>
        </w:tc>
        <w:tc>
          <w:tcPr>
            <w:tcW w:w="1350" w:type="dxa"/>
            <w:vAlign w:val="bottom"/>
          </w:tcPr>
          <w:p w:rsidR="00A569A0" w:rsidRPr="00A569A0" w:rsidRDefault="00A569A0" w:rsidP="00A569A0">
            <w:pPr>
              <w:tabs>
                <w:tab w:val="decimal" w:pos="806"/>
              </w:tabs>
              <w:spacing w:line="380" w:lineRule="exact"/>
              <w:ind w:left="-18" w:right="-18"/>
              <w:rPr>
                <w:rFonts w:ascii="Arial" w:eastAsia="Arial Unicode MS" w:hAnsi="Arial" w:cs="Arial"/>
                <w:sz w:val="18"/>
                <w:szCs w:val="18"/>
              </w:rPr>
            </w:pPr>
            <w:r w:rsidRPr="00A569A0">
              <w:rPr>
                <w:rFonts w:ascii="Arial" w:eastAsia="Arial Unicode MS" w:hAnsi="Arial" w:cs="Arial"/>
                <w:sz w:val="18"/>
                <w:szCs w:val="18"/>
              </w:rPr>
              <w:t>567</w:t>
            </w:r>
          </w:p>
        </w:tc>
        <w:tc>
          <w:tcPr>
            <w:tcW w:w="1350" w:type="dxa"/>
            <w:vAlign w:val="bottom"/>
          </w:tcPr>
          <w:p w:rsidR="00A569A0" w:rsidRPr="00A569A0" w:rsidRDefault="00A569A0" w:rsidP="00A569A0">
            <w:pPr>
              <w:tabs>
                <w:tab w:val="decimal" w:pos="806"/>
              </w:tabs>
              <w:spacing w:line="380" w:lineRule="exact"/>
              <w:ind w:left="-18" w:right="-18"/>
              <w:rPr>
                <w:rFonts w:ascii="Arial" w:eastAsia="Arial Unicode MS" w:hAnsi="Arial" w:cs="Arial"/>
                <w:sz w:val="18"/>
                <w:szCs w:val="18"/>
              </w:rPr>
            </w:pPr>
            <w:r w:rsidRPr="00A569A0">
              <w:rPr>
                <w:rFonts w:ascii="Arial" w:eastAsia="Arial Unicode MS" w:hAnsi="Arial" w:cs="Arial"/>
                <w:sz w:val="18"/>
                <w:szCs w:val="18"/>
              </w:rPr>
              <w:t>567</w:t>
            </w:r>
          </w:p>
        </w:tc>
      </w:tr>
      <w:tr w:rsidR="00A569A0" w:rsidRPr="0026715E" w:rsidTr="00A569A0">
        <w:tc>
          <w:tcPr>
            <w:tcW w:w="4590" w:type="dxa"/>
            <w:gridSpan w:val="2"/>
          </w:tcPr>
          <w:p w:rsidR="00A569A0" w:rsidRPr="0026715E" w:rsidRDefault="00A569A0" w:rsidP="00035FA8">
            <w:pPr>
              <w:tabs>
                <w:tab w:val="decimal" w:pos="806"/>
              </w:tabs>
              <w:spacing w:line="380" w:lineRule="exact"/>
              <w:ind w:left="-18" w:right="-18"/>
              <w:rPr>
                <w:rFonts w:ascii="Arial" w:eastAsia="Arial Unicode MS" w:hAnsi="Arial" w:cs="Arial"/>
                <w:b/>
                <w:bCs/>
                <w:sz w:val="18"/>
                <w:szCs w:val="18"/>
              </w:rPr>
            </w:pPr>
            <w:r w:rsidRPr="0026715E">
              <w:rPr>
                <w:rFonts w:ascii="Arial" w:eastAsia="Arial Unicode MS" w:hAnsi="Arial" w:cs="Arial"/>
                <w:b/>
                <w:bCs/>
                <w:sz w:val="18"/>
                <w:szCs w:val="18"/>
              </w:rPr>
              <w:t xml:space="preserve">Liabilities for which fair value </w:t>
            </w:r>
            <w:r w:rsidR="00035FA8">
              <w:rPr>
                <w:rFonts w:ascii="Arial" w:eastAsia="Arial Unicode MS" w:hAnsi="Arial" w:cs="Arial"/>
                <w:b/>
                <w:bCs/>
                <w:sz w:val="18"/>
                <w:szCs w:val="18"/>
              </w:rPr>
              <w:t>is</w:t>
            </w:r>
            <w:r w:rsidRPr="0026715E">
              <w:rPr>
                <w:rFonts w:ascii="Arial" w:eastAsia="Arial Unicode MS" w:hAnsi="Arial" w:cs="Arial"/>
                <w:b/>
                <w:bCs/>
                <w:sz w:val="18"/>
                <w:szCs w:val="18"/>
              </w:rPr>
              <w:t xml:space="preserve"> disclosed</w:t>
            </w:r>
          </w:p>
        </w:tc>
        <w:tc>
          <w:tcPr>
            <w:tcW w:w="1350" w:type="dxa"/>
            <w:vAlign w:val="bottom"/>
          </w:tcPr>
          <w:p w:rsidR="00A569A0" w:rsidRPr="00387A53" w:rsidRDefault="00A569A0" w:rsidP="00A569A0">
            <w:pPr>
              <w:tabs>
                <w:tab w:val="decimal" w:pos="806"/>
              </w:tabs>
              <w:ind w:left="-18" w:right="-18"/>
              <w:rPr>
                <w:rFonts w:ascii="Angsana New" w:eastAsia="Arial Unicode MS" w:hAnsi="Angsana New"/>
                <w:sz w:val="28"/>
              </w:rPr>
            </w:pPr>
          </w:p>
        </w:tc>
        <w:tc>
          <w:tcPr>
            <w:tcW w:w="1350" w:type="dxa"/>
            <w:vAlign w:val="bottom"/>
          </w:tcPr>
          <w:p w:rsidR="00A569A0" w:rsidRPr="00387A53" w:rsidRDefault="00A569A0" w:rsidP="00A569A0">
            <w:pPr>
              <w:tabs>
                <w:tab w:val="decimal" w:pos="806"/>
              </w:tabs>
              <w:ind w:left="-18" w:right="-18"/>
              <w:rPr>
                <w:rFonts w:ascii="Angsana New" w:eastAsia="Arial Unicode MS" w:hAnsi="Angsana New"/>
                <w:sz w:val="28"/>
              </w:rPr>
            </w:pPr>
          </w:p>
        </w:tc>
        <w:tc>
          <w:tcPr>
            <w:tcW w:w="1350" w:type="dxa"/>
            <w:vAlign w:val="bottom"/>
          </w:tcPr>
          <w:p w:rsidR="00A569A0" w:rsidRPr="00387A53" w:rsidRDefault="00A569A0" w:rsidP="00A569A0">
            <w:pPr>
              <w:tabs>
                <w:tab w:val="decimal" w:pos="806"/>
              </w:tabs>
              <w:ind w:left="-18" w:right="-18"/>
              <w:rPr>
                <w:rFonts w:ascii="Angsana New" w:eastAsia="Arial Unicode MS" w:hAnsi="Angsana New"/>
                <w:sz w:val="28"/>
              </w:rPr>
            </w:pPr>
          </w:p>
        </w:tc>
      </w:tr>
      <w:tr w:rsidR="00F55505" w:rsidRPr="0026715E" w:rsidTr="00A569A0">
        <w:tc>
          <w:tcPr>
            <w:tcW w:w="3240" w:type="dxa"/>
            <w:vAlign w:val="bottom"/>
          </w:tcPr>
          <w:p w:rsidR="00F55505" w:rsidRPr="0026715E" w:rsidRDefault="00F55505" w:rsidP="00F55505">
            <w:pPr>
              <w:spacing w:line="380" w:lineRule="exact"/>
              <w:ind w:left="162" w:hanging="162"/>
              <w:jc w:val="both"/>
              <w:rPr>
                <w:rFonts w:ascii="Arial" w:eastAsia="Arial Unicode MS" w:hAnsi="Arial" w:cs="Arial"/>
                <w:sz w:val="18"/>
                <w:szCs w:val="18"/>
                <w:cs/>
              </w:rPr>
            </w:pPr>
            <w:r>
              <w:rPr>
                <w:rFonts w:ascii="Arial" w:eastAsia="Arial Unicode MS" w:hAnsi="Arial" w:cs="Arial"/>
                <w:sz w:val="18"/>
                <w:szCs w:val="18"/>
              </w:rPr>
              <w:tab/>
              <w:t>Short-term debentures</w:t>
            </w:r>
          </w:p>
        </w:tc>
        <w:tc>
          <w:tcPr>
            <w:tcW w:w="1350" w:type="dxa"/>
            <w:vAlign w:val="bottom"/>
          </w:tcPr>
          <w:p w:rsidR="00F55505" w:rsidRPr="00A569A0" w:rsidRDefault="00F55505" w:rsidP="00F55505">
            <w:pPr>
              <w:tabs>
                <w:tab w:val="decimal" w:pos="806"/>
              </w:tabs>
              <w:spacing w:line="380" w:lineRule="exact"/>
              <w:ind w:left="-18" w:right="-18"/>
              <w:rPr>
                <w:rFonts w:ascii="Arial" w:eastAsia="Arial Unicode MS" w:hAnsi="Arial" w:cs="Arial"/>
                <w:sz w:val="18"/>
                <w:szCs w:val="18"/>
              </w:rPr>
            </w:pPr>
            <w:r w:rsidRPr="00A569A0">
              <w:rPr>
                <w:rFonts w:ascii="Arial" w:eastAsia="Arial Unicode MS" w:hAnsi="Arial" w:cs="Arial"/>
                <w:sz w:val="18"/>
                <w:szCs w:val="18"/>
              </w:rPr>
              <w:t>-</w:t>
            </w:r>
          </w:p>
        </w:tc>
        <w:tc>
          <w:tcPr>
            <w:tcW w:w="1350" w:type="dxa"/>
            <w:vAlign w:val="bottom"/>
          </w:tcPr>
          <w:p w:rsidR="00F55505" w:rsidRPr="00A569A0" w:rsidRDefault="00F55505" w:rsidP="00F55505">
            <w:pPr>
              <w:tabs>
                <w:tab w:val="decimal" w:pos="806"/>
              </w:tabs>
              <w:spacing w:line="380" w:lineRule="exact"/>
              <w:ind w:left="-18" w:right="-18"/>
              <w:rPr>
                <w:rFonts w:ascii="Arial" w:eastAsia="Arial Unicode MS" w:hAnsi="Arial" w:cs="Arial"/>
                <w:sz w:val="18"/>
                <w:szCs w:val="18"/>
              </w:rPr>
            </w:pPr>
            <w:r w:rsidRPr="00A569A0">
              <w:rPr>
                <w:rFonts w:ascii="Arial" w:eastAsia="Arial Unicode MS" w:hAnsi="Arial" w:cs="Arial"/>
                <w:sz w:val="18"/>
                <w:szCs w:val="18"/>
              </w:rPr>
              <w:t>1,000</w:t>
            </w:r>
          </w:p>
        </w:tc>
        <w:tc>
          <w:tcPr>
            <w:tcW w:w="1350" w:type="dxa"/>
            <w:vAlign w:val="bottom"/>
          </w:tcPr>
          <w:p w:rsidR="00F55505" w:rsidRPr="00A569A0" w:rsidRDefault="00F55505" w:rsidP="00F55505">
            <w:pPr>
              <w:tabs>
                <w:tab w:val="decimal" w:pos="806"/>
              </w:tabs>
              <w:spacing w:line="380" w:lineRule="exact"/>
              <w:ind w:left="-18" w:right="-18"/>
              <w:rPr>
                <w:rFonts w:ascii="Arial" w:eastAsia="Arial Unicode MS" w:hAnsi="Arial" w:cs="Arial"/>
                <w:sz w:val="18"/>
                <w:szCs w:val="18"/>
              </w:rPr>
            </w:pPr>
            <w:r w:rsidRPr="00A569A0">
              <w:rPr>
                <w:rFonts w:ascii="Arial" w:eastAsia="Arial Unicode MS" w:hAnsi="Arial" w:cs="Arial"/>
                <w:sz w:val="18"/>
                <w:szCs w:val="18"/>
              </w:rPr>
              <w:t>-</w:t>
            </w:r>
          </w:p>
        </w:tc>
        <w:tc>
          <w:tcPr>
            <w:tcW w:w="1350" w:type="dxa"/>
            <w:vAlign w:val="bottom"/>
          </w:tcPr>
          <w:p w:rsidR="00F55505" w:rsidRPr="00A569A0" w:rsidRDefault="00F55505" w:rsidP="00F55505">
            <w:pPr>
              <w:tabs>
                <w:tab w:val="decimal" w:pos="806"/>
              </w:tabs>
              <w:spacing w:line="380" w:lineRule="exact"/>
              <w:ind w:left="-18" w:right="-18"/>
              <w:rPr>
                <w:rFonts w:ascii="Arial" w:eastAsia="Arial Unicode MS" w:hAnsi="Arial" w:cs="Arial"/>
                <w:sz w:val="18"/>
                <w:szCs w:val="18"/>
              </w:rPr>
            </w:pPr>
            <w:r w:rsidRPr="00A569A0">
              <w:rPr>
                <w:rFonts w:ascii="Arial" w:eastAsia="Arial Unicode MS" w:hAnsi="Arial" w:cs="Arial"/>
                <w:sz w:val="18"/>
                <w:szCs w:val="18"/>
              </w:rPr>
              <w:t>1,000</w:t>
            </w:r>
          </w:p>
        </w:tc>
      </w:tr>
      <w:tr w:rsidR="00F55505" w:rsidRPr="0026715E" w:rsidTr="00A569A0">
        <w:tc>
          <w:tcPr>
            <w:tcW w:w="3240" w:type="dxa"/>
            <w:vAlign w:val="bottom"/>
          </w:tcPr>
          <w:p w:rsidR="00F55505" w:rsidRPr="0026715E" w:rsidRDefault="00F55505" w:rsidP="00F55505">
            <w:pPr>
              <w:spacing w:line="380" w:lineRule="exact"/>
              <w:ind w:left="162" w:hanging="162"/>
              <w:jc w:val="both"/>
              <w:rPr>
                <w:rFonts w:ascii="Arial" w:eastAsia="Arial Unicode MS" w:hAnsi="Arial" w:cs="Arial"/>
                <w:sz w:val="18"/>
                <w:szCs w:val="18"/>
                <w:cs/>
              </w:rPr>
            </w:pPr>
            <w:r w:rsidRPr="0026715E">
              <w:rPr>
                <w:rFonts w:ascii="Arial" w:eastAsia="Arial Unicode MS" w:hAnsi="Arial" w:cs="Arial"/>
                <w:sz w:val="18"/>
                <w:szCs w:val="18"/>
                <w:cs/>
              </w:rPr>
              <w:t xml:space="preserve">   </w:t>
            </w:r>
            <w:r>
              <w:rPr>
                <w:rFonts w:ascii="Arial" w:eastAsia="Arial Unicode MS" w:hAnsi="Arial" w:cs="Arial"/>
                <w:sz w:val="18"/>
                <w:szCs w:val="18"/>
              </w:rPr>
              <w:t>Long-term d</w:t>
            </w:r>
            <w:r w:rsidRPr="0026715E">
              <w:rPr>
                <w:rFonts w:ascii="Arial" w:eastAsia="Arial Unicode MS" w:hAnsi="Arial" w:cs="Arial"/>
                <w:sz w:val="18"/>
                <w:szCs w:val="18"/>
              </w:rPr>
              <w:t>ebentures</w:t>
            </w:r>
          </w:p>
        </w:tc>
        <w:tc>
          <w:tcPr>
            <w:tcW w:w="1350" w:type="dxa"/>
            <w:vAlign w:val="bottom"/>
          </w:tcPr>
          <w:p w:rsidR="00F55505" w:rsidRPr="00A569A0" w:rsidRDefault="00F55505" w:rsidP="00F55505">
            <w:pPr>
              <w:tabs>
                <w:tab w:val="decimal" w:pos="806"/>
              </w:tabs>
              <w:spacing w:line="380" w:lineRule="exact"/>
              <w:ind w:left="-18" w:right="-18"/>
              <w:rPr>
                <w:rFonts w:ascii="Arial" w:eastAsia="Arial Unicode MS" w:hAnsi="Arial" w:cs="Arial"/>
                <w:sz w:val="18"/>
                <w:szCs w:val="18"/>
              </w:rPr>
            </w:pPr>
            <w:r w:rsidRPr="00A569A0">
              <w:rPr>
                <w:rFonts w:ascii="Arial" w:eastAsia="Arial Unicode MS" w:hAnsi="Arial" w:cs="Arial"/>
                <w:sz w:val="18"/>
                <w:szCs w:val="18"/>
              </w:rPr>
              <w:t>-</w:t>
            </w:r>
          </w:p>
        </w:tc>
        <w:tc>
          <w:tcPr>
            <w:tcW w:w="1350" w:type="dxa"/>
            <w:vAlign w:val="bottom"/>
          </w:tcPr>
          <w:p w:rsidR="00F55505" w:rsidRPr="00A569A0" w:rsidRDefault="00F55505" w:rsidP="00F55505">
            <w:pPr>
              <w:tabs>
                <w:tab w:val="decimal" w:pos="806"/>
              </w:tabs>
              <w:spacing w:line="380" w:lineRule="exact"/>
              <w:ind w:left="-18" w:right="-18"/>
              <w:rPr>
                <w:rFonts w:ascii="Arial" w:eastAsia="Arial Unicode MS" w:hAnsi="Arial" w:cs="Arial"/>
                <w:sz w:val="18"/>
                <w:szCs w:val="18"/>
              </w:rPr>
            </w:pPr>
            <w:r w:rsidRPr="00A569A0">
              <w:rPr>
                <w:rFonts w:ascii="Arial" w:eastAsia="Arial Unicode MS" w:hAnsi="Arial" w:cs="Arial"/>
                <w:sz w:val="18"/>
                <w:szCs w:val="18"/>
              </w:rPr>
              <w:t>8,013</w:t>
            </w:r>
          </w:p>
        </w:tc>
        <w:tc>
          <w:tcPr>
            <w:tcW w:w="1350" w:type="dxa"/>
            <w:vAlign w:val="bottom"/>
          </w:tcPr>
          <w:p w:rsidR="00F55505" w:rsidRPr="00A569A0" w:rsidRDefault="00F55505" w:rsidP="00F55505">
            <w:pPr>
              <w:tabs>
                <w:tab w:val="decimal" w:pos="806"/>
              </w:tabs>
              <w:spacing w:line="380" w:lineRule="exact"/>
              <w:ind w:left="-18" w:right="-18"/>
              <w:rPr>
                <w:rFonts w:ascii="Arial" w:eastAsia="Arial Unicode MS" w:hAnsi="Arial" w:cs="Arial"/>
                <w:sz w:val="18"/>
                <w:szCs w:val="18"/>
              </w:rPr>
            </w:pPr>
            <w:r w:rsidRPr="00A569A0">
              <w:rPr>
                <w:rFonts w:ascii="Arial" w:eastAsia="Arial Unicode MS" w:hAnsi="Arial" w:cs="Arial"/>
                <w:sz w:val="18"/>
                <w:szCs w:val="18"/>
              </w:rPr>
              <w:t>-</w:t>
            </w:r>
          </w:p>
        </w:tc>
        <w:tc>
          <w:tcPr>
            <w:tcW w:w="1350" w:type="dxa"/>
            <w:vAlign w:val="bottom"/>
          </w:tcPr>
          <w:p w:rsidR="00F55505" w:rsidRPr="00A569A0" w:rsidRDefault="00F55505" w:rsidP="00F55505">
            <w:pPr>
              <w:tabs>
                <w:tab w:val="decimal" w:pos="806"/>
              </w:tabs>
              <w:spacing w:line="380" w:lineRule="exact"/>
              <w:ind w:left="-18" w:right="-18"/>
              <w:rPr>
                <w:rFonts w:ascii="Arial" w:eastAsia="Arial Unicode MS" w:hAnsi="Arial" w:cs="Arial"/>
                <w:sz w:val="18"/>
                <w:szCs w:val="18"/>
              </w:rPr>
            </w:pPr>
            <w:r w:rsidRPr="00A569A0">
              <w:rPr>
                <w:rFonts w:ascii="Arial" w:eastAsia="Arial Unicode MS" w:hAnsi="Arial" w:cs="Arial"/>
                <w:sz w:val="18"/>
                <w:szCs w:val="18"/>
              </w:rPr>
              <w:t>8,013</w:t>
            </w:r>
          </w:p>
        </w:tc>
      </w:tr>
    </w:tbl>
    <w:p w:rsidR="004C0213" w:rsidRPr="0026715E" w:rsidRDefault="004C0213" w:rsidP="004C0213">
      <w:pPr>
        <w:tabs>
          <w:tab w:val="left" w:pos="900"/>
          <w:tab w:val="left" w:pos="2160"/>
          <w:tab w:val="left" w:pos="2880"/>
        </w:tabs>
        <w:spacing w:line="380" w:lineRule="exact"/>
        <w:ind w:left="544" w:hanging="544"/>
        <w:jc w:val="right"/>
        <w:rPr>
          <w:rFonts w:ascii="Arial" w:eastAsia="Arial Unicode MS" w:hAnsi="Arial" w:cs="Arial"/>
          <w:sz w:val="18"/>
          <w:szCs w:val="18"/>
          <w:cs/>
        </w:rPr>
      </w:pPr>
      <w:r w:rsidRPr="0026715E">
        <w:rPr>
          <w:rFonts w:ascii="Arial" w:eastAsia="Arial Unicode MS" w:hAnsi="Arial" w:cs="Arial"/>
          <w:sz w:val="18"/>
          <w:szCs w:val="18"/>
          <w:cs/>
        </w:rPr>
        <w:t>(</w:t>
      </w:r>
      <w:r w:rsidRPr="0026715E">
        <w:rPr>
          <w:rFonts w:ascii="Arial" w:eastAsia="Arial Unicode MS" w:hAnsi="Arial" w:cs="Arial"/>
          <w:sz w:val="18"/>
          <w:szCs w:val="18"/>
        </w:rPr>
        <w:t>Unit: Million</w:t>
      </w:r>
      <w:r>
        <w:rPr>
          <w:rFonts w:ascii="Arial" w:eastAsia="Arial Unicode MS" w:hAnsi="Arial" w:cs="Arial"/>
          <w:sz w:val="18"/>
          <w:szCs w:val="18"/>
        </w:rPr>
        <w:t xml:space="preserve"> Baht</w:t>
      </w:r>
      <w:r w:rsidRPr="0026715E">
        <w:rPr>
          <w:rFonts w:ascii="Arial" w:eastAsia="Arial Unicode MS" w:hAnsi="Arial" w:cs="Arial"/>
          <w:sz w:val="18"/>
          <w:szCs w:val="18"/>
          <w:cs/>
        </w:rPr>
        <w:t>)</w:t>
      </w:r>
    </w:p>
    <w:tbl>
      <w:tblPr>
        <w:tblW w:w="8640" w:type="dxa"/>
        <w:tblInd w:w="558" w:type="dxa"/>
        <w:tblLayout w:type="fixed"/>
        <w:tblLook w:val="0000" w:firstRow="0" w:lastRow="0" w:firstColumn="0" w:lastColumn="0" w:noHBand="0" w:noVBand="0"/>
      </w:tblPr>
      <w:tblGrid>
        <w:gridCol w:w="3240"/>
        <w:gridCol w:w="1350"/>
        <w:gridCol w:w="1350"/>
        <w:gridCol w:w="1350"/>
        <w:gridCol w:w="1350"/>
      </w:tblGrid>
      <w:tr w:rsidR="004C0213" w:rsidRPr="0026715E" w:rsidTr="00A569A0">
        <w:tc>
          <w:tcPr>
            <w:tcW w:w="3240" w:type="dxa"/>
          </w:tcPr>
          <w:p w:rsidR="004C0213" w:rsidRPr="0026715E" w:rsidRDefault="004C0213" w:rsidP="00550004">
            <w:pPr>
              <w:spacing w:line="380" w:lineRule="exact"/>
              <w:ind w:right="-43"/>
              <w:jc w:val="thaiDistribute"/>
              <w:rPr>
                <w:rFonts w:ascii="Arial" w:eastAsia="Arial Unicode MS" w:hAnsi="Arial" w:cs="Arial"/>
                <w:sz w:val="18"/>
                <w:szCs w:val="18"/>
              </w:rPr>
            </w:pPr>
          </w:p>
        </w:tc>
        <w:tc>
          <w:tcPr>
            <w:tcW w:w="5400" w:type="dxa"/>
            <w:gridSpan w:val="4"/>
          </w:tcPr>
          <w:p w:rsidR="004C0213" w:rsidRPr="0026715E" w:rsidRDefault="004C0213" w:rsidP="00550004">
            <w:pPr>
              <w:pBdr>
                <w:bottom w:val="single" w:sz="4" w:space="1" w:color="auto"/>
              </w:pBdr>
              <w:spacing w:line="38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Separate financial statements</w:t>
            </w:r>
          </w:p>
        </w:tc>
      </w:tr>
      <w:tr w:rsidR="004C0213" w:rsidRPr="0026715E" w:rsidTr="00A569A0">
        <w:tc>
          <w:tcPr>
            <w:tcW w:w="3240" w:type="dxa"/>
          </w:tcPr>
          <w:p w:rsidR="004C0213" w:rsidRPr="0026715E" w:rsidRDefault="004C0213" w:rsidP="00550004">
            <w:pPr>
              <w:spacing w:line="380" w:lineRule="exact"/>
              <w:ind w:right="-43"/>
              <w:jc w:val="thaiDistribute"/>
              <w:rPr>
                <w:rFonts w:ascii="Arial" w:eastAsia="Arial Unicode MS" w:hAnsi="Arial" w:cs="Arial"/>
                <w:sz w:val="18"/>
                <w:szCs w:val="18"/>
              </w:rPr>
            </w:pPr>
          </w:p>
        </w:tc>
        <w:tc>
          <w:tcPr>
            <w:tcW w:w="5400" w:type="dxa"/>
            <w:gridSpan w:val="4"/>
          </w:tcPr>
          <w:p w:rsidR="004C0213" w:rsidRPr="0026715E" w:rsidRDefault="004C0213" w:rsidP="00550004">
            <w:pPr>
              <w:pBdr>
                <w:bottom w:val="single" w:sz="4" w:space="1" w:color="auto"/>
              </w:pBdr>
              <w:spacing w:line="380" w:lineRule="exact"/>
              <w:ind w:left="-18" w:right="-18"/>
              <w:jc w:val="center"/>
              <w:rPr>
                <w:rFonts w:ascii="Arial" w:eastAsia="Arial Unicode MS" w:hAnsi="Arial" w:cs="Arial"/>
                <w:sz w:val="18"/>
                <w:szCs w:val="18"/>
              </w:rPr>
            </w:pPr>
            <w:r>
              <w:rPr>
                <w:rFonts w:ascii="Arial" w:eastAsia="Arial Unicode MS" w:hAnsi="Arial" w:cs="Arial"/>
                <w:sz w:val="18"/>
                <w:szCs w:val="18"/>
              </w:rPr>
              <w:t>As at 31 December 2016</w:t>
            </w:r>
          </w:p>
        </w:tc>
      </w:tr>
      <w:tr w:rsidR="004C0213" w:rsidRPr="0026715E" w:rsidTr="00A569A0">
        <w:trPr>
          <w:trHeight w:val="351"/>
        </w:trPr>
        <w:tc>
          <w:tcPr>
            <w:tcW w:w="3240" w:type="dxa"/>
          </w:tcPr>
          <w:p w:rsidR="004C0213" w:rsidRPr="0026715E" w:rsidRDefault="004C0213" w:rsidP="00550004">
            <w:pPr>
              <w:spacing w:line="380" w:lineRule="exact"/>
              <w:ind w:right="-43"/>
              <w:jc w:val="thaiDistribute"/>
              <w:rPr>
                <w:rFonts w:ascii="Arial" w:eastAsia="Arial Unicode MS" w:hAnsi="Arial" w:cs="Arial"/>
                <w:sz w:val="18"/>
                <w:szCs w:val="18"/>
              </w:rPr>
            </w:pPr>
          </w:p>
        </w:tc>
        <w:tc>
          <w:tcPr>
            <w:tcW w:w="1350" w:type="dxa"/>
          </w:tcPr>
          <w:p w:rsidR="004C0213" w:rsidRPr="0026715E" w:rsidRDefault="004C0213" w:rsidP="00550004">
            <w:pPr>
              <w:pBdr>
                <w:bottom w:val="single" w:sz="4" w:space="1" w:color="auto"/>
              </w:pBdr>
              <w:spacing w:line="38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1</w:t>
            </w:r>
          </w:p>
        </w:tc>
        <w:tc>
          <w:tcPr>
            <w:tcW w:w="1350" w:type="dxa"/>
          </w:tcPr>
          <w:p w:rsidR="004C0213" w:rsidRPr="0026715E" w:rsidRDefault="004C0213" w:rsidP="00550004">
            <w:pPr>
              <w:pBdr>
                <w:bottom w:val="single" w:sz="4" w:space="1" w:color="auto"/>
              </w:pBdr>
              <w:spacing w:line="38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2</w:t>
            </w:r>
          </w:p>
        </w:tc>
        <w:tc>
          <w:tcPr>
            <w:tcW w:w="1350" w:type="dxa"/>
          </w:tcPr>
          <w:p w:rsidR="004C0213" w:rsidRPr="0026715E" w:rsidRDefault="004C0213" w:rsidP="00550004">
            <w:pPr>
              <w:pBdr>
                <w:bottom w:val="single" w:sz="4" w:space="1" w:color="auto"/>
              </w:pBdr>
              <w:spacing w:line="38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3</w:t>
            </w:r>
          </w:p>
        </w:tc>
        <w:tc>
          <w:tcPr>
            <w:tcW w:w="1350" w:type="dxa"/>
          </w:tcPr>
          <w:p w:rsidR="004C0213" w:rsidRPr="0026715E" w:rsidRDefault="004C0213" w:rsidP="00550004">
            <w:pPr>
              <w:pBdr>
                <w:bottom w:val="single" w:sz="4" w:space="1" w:color="auto"/>
              </w:pBdr>
              <w:spacing w:line="38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Total</w:t>
            </w:r>
          </w:p>
        </w:tc>
      </w:tr>
      <w:tr w:rsidR="00381D6E" w:rsidRPr="0026715E" w:rsidTr="00A569A0">
        <w:tc>
          <w:tcPr>
            <w:tcW w:w="4590" w:type="dxa"/>
            <w:gridSpan w:val="2"/>
          </w:tcPr>
          <w:p w:rsidR="00381D6E" w:rsidRPr="0026715E" w:rsidRDefault="00381D6E" w:rsidP="00550004">
            <w:pPr>
              <w:tabs>
                <w:tab w:val="decimal" w:pos="806"/>
              </w:tabs>
              <w:spacing w:line="380" w:lineRule="exact"/>
              <w:ind w:left="-18" w:right="-18"/>
              <w:rPr>
                <w:rFonts w:ascii="Arial" w:eastAsia="Arial Unicode MS" w:hAnsi="Arial" w:cs="Arial"/>
                <w:sz w:val="18"/>
                <w:szCs w:val="18"/>
              </w:rPr>
            </w:pPr>
            <w:r w:rsidRPr="0026715E">
              <w:rPr>
                <w:rFonts w:ascii="Arial" w:eastAsia="Arial Unicode MS" w:hAnsi="Arial" w:cs="Arial"/>
                <w:b/>
                <w:bCs/>
                <w:sz w:val="18"/>
                <w:szCs w:val="18"/>
              </w:rPr>
              <w:t xml:space="preserve">Assets </w:t>
            </w:r>
            <w:r>
              <w:rPr>
                <w:rFonts w:ascii="Arial" w:eastAsia="Arial Unicode MS" w:hAnsi="Arial" w:cs="Arial"/>
                <w:b/>
                <w:bCs/>
                <w:sz w:val="18"/>
                <w:szCs w:val="18"/>
              </w:rPr>
              <w:t>measured at fair value</w:t>
            </w:r>
          </w:p>
        </w:tc>
        <w:tc>
          <w:tcPr>
            <w:tcW w:w="1350" w:type="dxa"/>
            <w:vAlign w:val="bottom"/>
          </w:tcPr>
          <w:p w:rsidR="00381D6E" w:rsidRPr="0026715E" w:rsidRDefault="00381D6E" w:rsidP="00550004">
            <w:pPr>
              <w:tabs>
                <w:tab w:val="decimal" w:pos="806"/>
              </w:tabs>
              <w:spacing w:line="380" w:lineRule="exact"/>
              <w:ind w:left="-18" w:right="-18"/>
              <w:rPr>
                <w:rFonts w:ascii="Arial" w:eastAsia="Arial Unicode MS" w:hAnsi="Arial" w:cs="Arial"/>
                <w:sz w:val="18"/>
                <w:szCs w:val="18"/>
              </w:rPr>
            </w:pPr>
          </w:p>
        </w:tc>
        <w:tc>
          <w:tcPr>
            <w:tcW w:w="1350" w:type="dxa"/>
            <w:vAlign w:val="bottom"/>
          </w:tcPr>
          <w:p w:rsidR="00381D6E" w:rsidRPr="0026715E" w:rsidRDefault="00381D6E" w:rsidP="00550004">
            <w:pPr>
              <w:tabs>
                <w:tab w:val="decimal" w:pos="806"/>
              </w:tabs>
              <w:spacing w:line="380" w:lineRule="exact"/>
              <w:ind w:left="-18" w:right="-18"/>
              <w:rPr>
                <w:rFonts w:ascii="Arial" w:eastAsia="Arial Unicode MS" w:hAnsi="Arial" w:cs="Arial"/>
                <w:sz w:val="18"/>
                <w:szCs w:val="18"/>
              </w:rPr>
            </w:pPr>
          </w:p>
        </w:tc>
        <w:tc>
          <w:tcPr>
            <w:tcW w:w="1350" w:type="dxa"/>
            <w:vAlign w:val="bottom"/>
          </w:tcPr>
          <w:p w:rsidR="00381D6E" w:rsidRPr="0026715E" w:rsidRDefault="00381D6E" w:rsidP="00550004">
            <w:pPr>
              <w:tabs>
                <w:tab w:val="decimal" w:pos="806"/>
              </w:tabs>
              <w:spacing w:line="380" w:lineRule="exact"/>
              <w:ind w:left="-18" w:right="-18"/>
              <w:rPr>
                <w:rFonts w:ascii="Arial" w:eastAsia="Arial Unicode MS" w:hAnsi="Arial" w:cs="Arial"/>
                <w:sz w:val="18"/>
                <w:szCs w:val="18"/>
              </w:rPr>
            </w:pPr>
          </w:p>
        </w:tc>
      </w:tr>
      <w:tr w:rsidR="00381D6E" w:rsidRPr="0026715E" w:rsidTr="00A569A0">
        <w:tc>
          <w:tcPr>
            <w:tcW w:w="3240" w:type="dxa"/>
          </w:tcPr>
          <w:p w:rsidR="00381D6E" w:rsidRPr="0026715E" w:rsidRDefault="00381D6E" w:rsidP="00550004">
            <w:pPr>
              <w:spacing w:line="380" w:lineRule="exact"/>
              <w:ind w:left="162" w:hanging="162"/>
              <w:jc w:val="both"/>
              <w:rPr>
                <w:rFonts w:ascii="Arial" w:eastAsia="Arial Unicode MS" w:hAnsi="Arial" w:cs="Arial"/>
                <w:sz w:val="18"/>
                <w:szCs w:val="18"/>
              </w:rPr>
            </w:pPr>
            <w:r>
              <w:rPr>
                <w:rFonts w:ascii="Arial" w:eastAsia="Arial Unicode MS" w:hAnsi="Arial" w:cs="Arial"/>
                <w:sz w:val="18"/>
                <w:szCs w:val="18"/>
              </w:rPr>
              <w:t xml:space="preserve">   Current investments</w:t>
            </w:r>
          </w:p>
        </w:tc>
        <w:tc>
          <w:tcPr>
            <w:tcW w:w="1350" w:type="dxa"/>
            <w:vAlign w:val="bottom"/>
          </w:tcPr>
          <w:p w:rsidR="00381D6E" w:rsidRDefault="00381D6E" w:rsidP="00550004">
            <w:pPr>
              <w:tabs>
                <w:tab w:val="decimal" w:pos="806"/>
              </w:tabs>
              <w:spacing w:line="380" w:lineRule="exact"/>
              <w:ind w:left="-18" w:right="-18"/>
              <w:rPr>
                <w:rFonts w:ascii="Arial" w:eastAsia="Arial Unicode MS" w:hAnsi="Arial" w:cs="Arial"/>
                <w:sz w:val="18"/>
                <w:szCs w:val="18"/>
              </w:rPr>
            </w:pPr>
          </w:p>
        </w:tc>
        <w:tc>
          <w:tcPr>
            <w:tcW w:w="1350" w:type="dxa"/>
            <w:vAlign w:val="bottom"/>
          </w:tcPr>
          <w:p w:rsidR="00381D6E" w:rsidRDefault="00381D6E" w:rsidP="00550004">
            <w:pPr>
              <w:tabs>
                <w:tab w:val="decimal" w:pos="806"/>
              </w:tabs>
              <w:spacing w:line="380" w:lineRule="exact"/>
              <w:ind w:left="-18" w:right="-18"/>
              <w:rPr>
                <w:rFonts w:ascii="Arial" w:eastAsia="Arial Unicode MS" w:hAnsi="Arial" w:cs="Arial"/>
                <w:sz w:val="18"/>
                <w:szCs w:val="18"/>
              </w:rPr>
            </w:pPr>
          </w:p>
        </w:tc>
        <w:tc>
          <w:tcPr>
            <w:tcW w:w="1350" w:type="dxa"/>
            <w:vAlign w:val="bottom"/>
          </w:tcPr>
          <w:p w:rsidR="00381D6E" w:rsidRPr="0026715E" w:rsidRDefault="00381D6E" w:rsidP="00550004">
            <w:pPr>
              <w:tabs>
                <w:tab w:val="decimal" w:pos="806"/>
              </w:tabs>
              <w:spacing w:line="380" w:lineRule="exact"/>
              <w:ind w:left="-18" w:right="-18"/>
              <w:rPr>
                <w:rFonts w:ascii="Arial" w:eastAsia="Arial Unicode MS" w:hAnsi="Arial" w:cs="Arial"/>
                <w:sz w:val="18"/>
                <w:szCs w:val="18"/>
              </w:rPr>
            </w:pPr>
          </w:p>
        </w:tc>
        <w:tc>
          <w:tcPr>
            <w:tcW w:w="1350" w:type="dxa"/>
            <w:vAlign w:val="bottom"/>
          </w:tcPr>
          <w:p w:rsidR="00381D6E" w:rsidRPr="0026715E" w:rsidRDefault="00381D6E" w:rsidP="00550004">
            <w:pPr>
              <w:tabs>
                <w:tab w:val="decimal" w:pos="806"/>
              </w:tabs>
              <w:spacing w:line="380" w:lineRule="exact"/>
              <w:ind w:left="-18" w:right="-18"/>
              <w:rPr>
                <w:rFonts w:ascii="Arial" w:eastAsia="Arial Unicode MS" w:hAnsi="Arial" w:cs="Arial"/>
                <w:sz w:val="18"/>
                <w:szCs w:val="18"/>
              </w:rPr>
            </w:pPr>
          </w:p>
        </w:tc>
      </w:tr>
      <w:tr w:rsidR="00A569A0" w:rsidRPr="0026715E" w:rsidTr="00A569A0">
        <w:tc>
          <w:tcPr>
            <w:tcW w:w="3240" w:type="dxa"/>
          </w:tcPr>
          <w:p w:rsidR="00A569A0" w:rsidRPr="0026715E" w:rsidRDefault="00A569A0" w:rsidP="00A569A0">
            <w:pPr>
              <w:spacing w:line="380" w:lineRule="exact"/>
              <w:ind w:left="162" w:hanging="162"/>
              <w:jc w:val="both"/>
              <w:rPr>
                <w:rFonts w:ascii="Arial" w:eastAsia="Arial Unicode MS" w:hAnsi="Arial" w:cs="Arial"/>
                <w:sz w:val="18"/>
                <w:szCs w:val="18"/>
                <w:cs/>
              </w:rPr>
            </w:pPr>
            <w:r w:rsidRPr="0026715E">
              <w:rPr>
                <w:rFonts w:ascii="Arial" w:eastAsia="Arial Unicode MS" w:hAnsi="Arial" w:cs="Arial"/>
                <w:sz w:val="18"/>
                <w:szCs w:val="18"/>
              </w:rPr>
              <w:t xml:space="preserve">   </w:t>
            </w:r>
            <w:r>
              <w:rPr>
                <w:rFonts w:ascii="Arial" w:eastAsia="Arial Unicode MS" w:hAnsi="Arial" w:cs="Arial"/>
                <w:sz w:val="18"/>
                <w:szCs w:val="18"/>
              </w:rPr>
              <w:t xml:space="preserve">   Investments in trading securities</w:t>
            </w:r>
          </w:p>
        </w:tc>
        <w:tc>
          <w:tcPr>
            <w:tcW w:w="1350" w:type="dxa"/>
            <w:vAlign w:val="bottom"/>
          </w:tcPr>
          <w:p w:rsidR="00A569A0" w:rsidRPr="00A569A0" w:rsidRDefault="00A569A0" w:rsidP="00A569A0">
            <w:pPr>
              <w:tabs>
                <w:tab w:val="decimal" w:pos="806"/>
              </w:tabs>
              <w:spacing w:line="380" w:lineRule="exact"/>
              <w:ind w:left="-18" w:right="-18"/>
              <w:rPr>
                <w:rFonts w:ascii="Arial" w:eastAsia="Arial Unicode MS" w:hAnsi="Arial" w:cs="Arial"/>
                <w:sz w:val="18"/>
                <w:szCs w:val="18"/>
              </w:rPr>
            </w:pPr>
            <w:r w:rsidRPr="00A569A0">
              <w:rPr>
                <w:rFonts w:ascii="Arial" w:eastAsia="Arial Unicode MS" w:hAnsi="Arial" w:cs="Arial"/>
                <w:sz w:val="18"/>
                <w:szCs w:val="18"/>
              </w:rPr>
              <w:t>-</w:t>
            </w:r>
          </w:p>
        </w:tc>
        <w:tc>
          <w:tcPr>
            <w:tcW w:w="1350" w:type="dxa"/>
            <w:vAlign w:val="bottom"/>
          </w:tcPr>
          <w:p w:rsidR="00A569A0" w:rsidRPr="00A569A0" w:rsidRDefault="00A569A0" w:rsidP="00A569A0">
            <w:pPr>
              <w:tabs>
                <w:tab w:val="decimal" w:pos="806"/>
              </w:tabs>
              <w:spacing w:line="380" w:lineRule="exact"/>
              <w:ind w:left="-18" w:right="-18"/>
              <w:rPr>
                <w:rFonts w:ascii="Arial" w:eastAsia="Arial Unicode MS" w:hAnsi="Arial" w:cs="Arial"/>
                <w:sz w:val="18"/>
                <w:szCs w:val="18"/>
              </w:rPr>
            </w:pPr>
            <w:r w:rsidRPr="00A569A0">
              <w:rPr>
                <w:rFonts w:ascii="Arial" w:eastAsia="Arial Unicode MS" w:hAnsi="Arial" w:cs="Arial"/>
                <w:sz w:val="18"/>
                <w:szCs w:val="18"/>
              </w:rPr>
              <w:t>500</w:t>
            </w:r>
          </w:p>
        </w:tc>
        <w:tc>
          <w:tcPr>
            <w:tcW w:w="1350" w:type="dxa"/>
            <w:vAlign w:val="bottom"/>
          </w:tcPr>
          <w:p w:rsidR="00A569A0" w:rsidRPr="00A569A0" w:rsidRDefault="00A569A0" w:rsidP="00A569A0">
            <w:pPr>
              <w:tabs>
                <w:tab w:val="decimal" w:pos="806"/>
              </w:tabs>
              <w:spacing w:line="380" w:lineRule="exact"/>
              <w:ind w:left="-18" w:right="-18"/>
              <w:rPr>
                <w:rFonts w:ascii="Arial" w:eastAsia="Arial Unicode MS" w:hAnsi="Arial" w:cs="Arial"/>
                <w:sz w:val="18"/>
                <w:szCs w:val="18"/>
              </w:rPr>
            </w:pPr>
            <w:r w:rsidRPr="00A569A0">
              <w:rPr>
                <w:rFonts w:ascii="Arial" w:eastAsia="Arial Unicode MS" w:hAnsi="Arial" w:cs="Arial"/>
                <w:sz w:val="18"/>
                <w:szCs w:val="18"/>
              </w:rPr>
              <w:t>-</w:t>
            </w:r>
          </w:p>
        </w:tc>
        <w:tc>
          <w:tcPr>
            <w:tcW w:w="1350" w:type="dxa"/>
            <w:vAlign w:val="bottom"/>
          </w:tcPr>
          <w:p w:rsidR="00A569A0" w:rsidRPr="00A569A0" w:rsidRDefault="00A569A0" w:rsidP="00A569A0">
            <w:pPr>
              <w:tabs>
                <w:tab w:val="decimal" w:pos="806"/>
              </w:tabs>
              <w:spacing w:line="380" w:lineRule="exact"/>
              <w:ind w:left="-18" w:right="-18"/>
              <w:rPr>
                <w:rFonts w:ascii="Arial" w:eastAsia="Arial Unicode MS" w:hAnsi="Arial" w:cs="Arial"/>
                <w:sz w:val="18"/>
                <w:szCs w:val="18"/>
              </w:rPr>
            </w:pPr>
            <w:r w:rsidRPr="00A569A0">
              <w:rPr>
                <w:rFonts w:ascii="Arial" w:eastAsia="Arial Unicode MS" w:hAnsi="Arial" w:cs="Arial"/>
                <w:sz w:val="18"/>
                <w:szCs w:val="18"/>
              </w:rPr>
              <w:t>500</w:t>
            </w:r>
          </w:p>
        </w:tc>
      </w:tr>
      <w:tr w:rsidR="00A569A0" w:rsidRPr="0026715E" w:rsidTr="00A569A0">
        <w:tc>
          <w:tcPr>
            <w:tcW w:w="4590" w:type="dxa"/>
            <w:gridSpan w:val="2"/>
          </w:tcPr>
          <w:p w:rsidR="00A569A0" w:rsidRPr="0026715E" w:rsidRDefault="00A569A0" w:rsidP="00035FA8">
            <w:pPr>
              <w:tabs>
                <w:tab w:val="decimal" w:pos="806"/>
              </w:tabs>
              <w:spacing w:line="380" w:lineRule="exact"/>
              <w:ind w:left="-18" w:right="-18"/>
              <w:rPr>
                <w:rFonts w:ascii="Arial" w:eastAsia="Arial Unicode MS" w:hAnsi="Arial" w:cs="Arial"/>
                <w:sz w:val="18"/>
                <w:szCs w:val="18"/>
              </w:rPr>
            </w:pPr>
            <w:r w:rsidRPr="0026715E">
              <w:rPr>
                <w:rFonts w:ascii="Arial" w:eastAsia="Arial Unicode MS" w:hAnsi="Arial" w:cs="Arial"/>
                <w:b/>
                <w:bCs/>
                <w:sz w:val="18"/>
                <w:szCs w:val="18"/>
              </w:rPr>
              <w:t xml:space="preserve">Assets for which fair value </w:t>
            </w:r>
            <w:r w:rsidR="00035FA8">
              <w:rPr>
                <w:rFonts w:ascii="Arial" w:eastAsia="Arial Unicode MS" w:hAnsi="Arial" w:cs="Arial"/>
                <w:b/>
                <w:bCs/>
                <w:sz w:val="18"/>
                <w:szCs w:val="18"/>
              </w:rPr>
              <w:t>is</w:t>
            </w:r>
            <w:r w:rsidRPr="0026715E">
              <w:rPr>
                <w:rFonts w:ascii="Arial" w:eastAsia="Arial Unicode MS" w:hAnsi="Arial" w:cs="Arial"/>
                <w:b/>
                <w:bCs/>
                <w:sz w:val="18"/>
                <w:szCs w:val="18"/>
              </w:rPr>
              <w:t xml:space="preserve"> disclosed</w:t>
            </w:r>
          </w:p>
        </w:tc>
        <w:tc>
          <w:tcPr>
            <w:tcW w:w="1350" w:type="dxa"/>
            <w:vAlign w:val="bottom"/>
          </w:tcPr>
          <w:p w:rsidR="00A569A0" w:rsidRPr="00387A53" w:rsidRDefault="00A569A0" w:rsidP="00A569A0">
            <w:pPr>
              <w:tabs>
                <w:tab w:val="decimal" w:pos="806"/>
              </w:tabs>
              <w:ind w:left="-18" w:right="-18"/>
              <w:rPr>
                <w:rFonts w:ascii="Angsana New" w:eastAsia="Arial Unicode MS" w:hAnsi="Angsana New"/>
                <w:sz w:val="28"/>
              </w:rPr>
            </w:pPr>
          </w:p>
        </w:tc>
        <w:tc>
          <w:tcPr>
            <w:tcW w:w="1350" w:type="dxa"/>
            <w:vAlign w:val="bottom"/>
          </w:tcPr>
          <w:p w:rsidR="00A569A0" w:rsidRPr="00387A53" w:rsidRDefault="00A569A0" w:rsidP="00A569A0">
            <w:pPr>
              <w:tabs>
                <w:tab w:val="decimal" w:pos="806"/>
              </w:tabs>
              <w:ind w:left="-18" w:right="-18"/>
              <w:rPr>
                <w:rFonts w:ascii="Angsana New" w:eastAsia="Arial Unicode MS" w:hAnsi="Angsana New"/>
                <w:sz w:val="28"/>
              </w:rPr>
            </w:pPr>
          </w:p>
        </w:tc>
        <w:tc>
          <w:tcPr>
            <w:tcW w:w="1350" w:type="dxa"/>
            <w:vAlign w:val="bottom"/>
          </w:tcPr>
          <w:p w:rsidR="00A569A0" w:rsidRPr="00387A53" w:rsidRDefault="00A569A0" w:rsidP="00A569A0">
            <w:pPr>
              <w:tabs>
                <w:tab w:val="decimal" w:pos="806"/>
              </w:tabs>
              <w:ind w:left="-18" w:right="-18"/>
              <w:rPr>
                <w:rFonts w:ascii="Angsana New" w:eastAsia="Arial Unicode MS" w:hAnsi="Angsana New"/>
                <w:sz w:val="28"/>
              </w:rPr>
            </w:pPr>
          </w:p>
        </w:tc>
      </w:tr>
      <w:tr w:rsidR="00A569A0" w:rsidRPr="0026715E" w:rsidTr="00A569A0">
        <w:tc>
          <w:tcPr>
            <w:tcW w:w="3240" w:type="dxa"/>
          </w:tcPr>
          <w:p w:rsidR="00A569A0" w:rsidRPr="0026715E" w:rsidRDefault="00A569A0" w:rsidP="00A569A0">
            <w:pPr>
              <w:spacing w:line="380" w:lineRule="exact"/>
              <w:ind w:left="162" w:hanging="162"/>
              <w:jc w:val="both"/>
              <w:rPr>
                <w:rFonts w:ascii="Arial" w:eastAsia="Arial Unicode MS" w:hAnsi="Arial" w:cs="Arial"/>
                <w:sz w:val="18"/>
                <w:szCs w:val="18"/>
                <w:cs/>
              </w:rPr>
            </w:pPr>
            <w:r w:rsidRPr="0026715E">
              <w:rPr>
                <w:rFonts w:ascii="Arial" w:eastAsia="Arial Unicode MS" w:hAnsi="Arial" w:cs="Arial"/>
                <w:sz w:val="18"/>
                <w:szCs w:val="18"/>
              </w:rPr>
              <w:t xml:space="preserve">   Investment proper</w:t>
            </w:r>
            <w:r>
              <w:rPr>
                <w:rFonts w:ascii="Arial" w:eastAsia="Arial Unicode MS" w:hAnsi="Arial" w:cs="Arial"/>
                <w:sz w:val="18"/>
                <w:szCs w:val="18"/>
              </w:rPr>
              <w:t>ties</w:t>
            </w:r>
          </w:p>
        </w:tc>
        <w:tc>
          <w:tcPr>
            <w:tcW w:w="1350" w:type="dxa"/>
            <w:vAlign w:val="bottom"/>
          </w:tcPr>
          <w:p w:rsidR="00A569A0" w:rsidRPr="00A569A0" w:rsidRDefault="00A569A0" w:rsidP="00A569A0">
            <w:pPr>
              <w:tabs>
                <w:tab w:val="decimal" w:pos="806"/>
              </w:tabs>
              <w:spacing w:line="380" w:lineRule="exact"/>
              <w:ind w:left="-18" w:right="-18"/>
              <w:rPr>
                <w:rFonts w:ascii="Arial" w:eastAsia="Arial Unicode MS" w:hAnsi="Arial" w:cs="Arial"/>
                <w:sz w:val="18"/>
                <w:szCs w:val="18"/>
              </w:rPr>
            </w:pPr>
            <w:r w:rsidRPr="00A569A0">
              <w:rPr>
                <w:rFonts w:ascii="Arial" w:eastAsia="Arial Unicode MS" w:hAnsi="Arial" w:cs="Arial"/>
                <w:sz w:val="18"/>
                <w:szCs w:val="18"/>
              </w:rPr>
              <w:t>-</w:t>
            </w:r>
          </w:p>
        </w:tc>
        <w:tc>
          <w:tcPr>
            <w:tcW w:w="1350" w:type="dxa"/>
            <w:vAlign w:val="bottom"/>
          </w:tcPr>
          <w:p w:rsidR="00A569A0" w:rsidRPr="00A569A0" w:rsidRDefault="00A569A0" w:rsidP="00A569A0">
            <w:pPr>
              <w:tabs>
                <w:tab w:val="decimal" w:pos="806"/>
              </w:tabs>
              <w:spacing w:line="380" w:lineRule="exact"/>
              <w:ind w:left="-18" w:right="-18"/>
              <w:rPr>
                <w:rFonts w:ascii="Arial" w:eastAsia="Arial Unicode MS" w:hAnsi="Arial" w:cs="Arial"/>
                <w:sz w:val="18"/>
                <w:szCs w:val="18"/>
              </w:rPr>
            </w:pPr>
            <w:r w:rsidRPr="00A569A0">
              <w:rPr>
                <w:rFonts w:ascii="Arial" w:eastAsia="Arial Unicode MS" w:hAnsi="Arial" w:cs="Arial"/>
                <w:sz w:val="18"/>
                <w:szCs w:val="18"/>
              </w:rPr>
              <w:t>-</w:t>
            </w:r>
          </w:p>
        </w:tc>
        <w:tc>
          <w:tcPr>
            <w:tcW w:w="1350" w:type="dxa"/>
            <w:vAlign w:val="bottom"/>
          </w:tcPr>
          <w:p w:rsidR="00A569A0" w:rsidRPr="00A569A0" w:rsidRDefault="00A569A0" w:rsidP="00A569A0">
            <w:pPr>
              <w:tabs>
                <w:tab w:val="decimal" w:pos="806"/>
              </w:tabs>
              <w:spacing w:line="380" w:lineRule="exact"/>
              <w:ind w:left="-18" w:right="-18"/>
              <w:rPr>
                <w:rFonts w:ascii="Arial" w:eastAsia="Arial Unicode MS" w:hAnsi="Arial" w:cs="Arial"/>
                <w:sz w:val="18"/>
                <w:szCs w:val="18"/>
              </w:rPr>
            </w:pPr>
            <w:r w:rsidRPr="00A569A0">
              <w:rPr>
                <w:rFonts w:ascii="Arial" w:eastAsia="Arial Unicode MS" w:hAnsi="Arial" w:cs="Arial"/>
                <w:sz w:val="18"/>
                <w:szCs w:val="18"/>
              </w:rPr>
              <w:t>327</w:t>
            </w:r>
          </w:p>
        </w:tc>
        <w:tc>
          <w:tcPr>
            <w:tcW w:w="1350" w:type="dxa"/>
            <w:vAlign w:val="bottom"/>
          </w:tcPr>
          <w:p w:rsidR="00A569A0" w:rsidRPr="00A569A0" w:rsidRDefault="00A569A0" w:rsidP="00A569A0">
            <w:pPr>
              <w:tabs>
                <w:tab w:val="decimal" w:pos="806"/>
              </w:tabs>
              <w:spacing w:line="380" w:lineRule="exact"/>
              <w:ind w:left="-18" w:right="-18"/>
              <w:rPr>
                <w:rFonts w:ascii="Arial" w:eastAsia="Arial Unicode MS" w:hAnsi="Arial" w:cs="Arial"/>
                <w:sz w:val="18"/>
                <w:szCs w:val="18"/>
              </w:rPr>
            </w:pPr>
            <w:r w:rsidRPr="00A569A0">
              <w:rPr>
                <w:rFonts w:ascii="Arial" w:eastAsia="Arial Unicode MS" w:hAnsi="Arial" w:cs="Arial"/>
                <w:sz w:val="18"/>
                <w:szCs w:val="18"/>
              </w:rPr>
              <w:t>327</w:t>
            </w:r>
          </w:p>
        </w:tc>
      </w:tr>
      <w:tr w:rsidR="00A569A0" w:rsidRPr="0026715E" w:rsidTr="00A569A0">
        <w:tc>
          <w:tcPr>
            <w:tcW w:w="4590" w:type="dxa"/>
            <w:gridSpan w:val="2"/>
          </w:tcPr>
          <w:p w:rsidR="00A569A0" w:rsidRPr="0026715E" w:rsidRDefault="00A569A0" w:rsidP="00035FA8">
            <w:pPr>
              <w:tabs>
                <w:tab w:val="decimal" w:pos="806"/>
              </w:tabs>
              <w:spacing w:line="380" w:lineRule="exact"/>
              <w:ind w:left="-18" w:right="-18"/>
              <w:rPr>
                <w:rFonts w:ascii="Arial" w:eastAsia="Arial Unicode MS" w:hAnsi="Arial" w:cs="Arial"/>
                <w:b/>
                <w:bCs/>
                <w:sz w:val="18"/>
                <w:szCs w:val="18"/>
              </w:rPr>
            </w:pPr>
            <w:r w:rsidRPr="0026715E">
              <w:rPr>
                <w:rFonts w:ascii="Arial" w:eastAsia="Arial Unicode MS" w:hAnsi="Arial" w:cs="Arial"/>
                <w:b/>
                <w:bCs/>
                <w:sz w:val="18"/>
                <w:szCs w:val="18"/>
              </w:rPr>
              <w:t xml:space="preserve">Liabilities for which fair value </w:t>
            </w:r>
            <w:r w:rsidR="00035FA8">
              <w:rPr>
                <w:rFonts w:ascii="Arial" w:eastAsia="Arial Unicode MS" w:hAnsi="Arial" w:cs="Arial"/>
                <w:b/>
                <w:bCs/>
                <w:sz w:val="18"/>
                <w:szCs w:val="18"/>
              </w:rPr>
              <w:t>is</w:t>
            </w:r>
            <w:r w:rsidRPr="0026715E">
              <w:rPr>
                <w:rFonts w:ascii="Arial" w:eastAsia="Arial Unicode MS" w:hAnsi="Arial" w:cs="Arial"/>
                <w:b/>
                <w:bCs/>
                <w:sz w:val="18"/>
                <w:szCs w:val="18"/>
              </w:rPr>
              <w:t xml:space="preserve"> disclosed</w:t>
            </w:r>
          </w:p>
        </w:tc>
        <w:tc>
          <w:tcPr>
            <w:tcW w:w="1350" w:type="dxa"/>
            <w:vAlign w:val="bottom"/>
          </w:tcPr>
          <w:p w:rsidR="00A569A0" w:rsidRPr="00387A53" w:rsidRDefault="00A569A0" w:rsidP="00A569A0">
            <w:pPr>
              <w:tabs>
                <w:tab w:val="decimal" w:pos="806"/>
              </w:tabs>
              <w:ind w:left="-18" w:right="-18"/>
              <w:rPr>
                <w:rFonts w:ascii="Angsana New" w:eastAsia="Arial Unicode MS" w:hAnsi="Angsana New"/>
                <w:sz w:val="28"/>
              </w:rPr>
            </w:pPr>
          </w:p>
        </w:tc>
        <w:tc>
          <w:tcPr>
            <w:tcW w:w="1350" w:type="dxa"/>
            <w:vAlign w:val="bottom"/>
          </w:tcPr>
          <w:p w:rsidR="00A569A0" w:rsidRPr="00387A53" w:rsidRDefault="00A569A0" w:rsidP="00A569A0">
            <w:pPr>
              <w:tabs>
                <w:tab w:val="decimal" w:pos="806"/>
              </w:tabs>
              <w:ind w:left="-18" w:right="-18"/>
              <w:rPr>
                <w:rFonts w:ascii="Angsana New" w:eastAsia="Arial Unicode MS" w:hAnsi="Angsana New"/>
                <w:sz w:val="28"/>
              </w:rPr>
            </w:pPr>
          </w:p>
        </w:tc>
        <w:tc>
          <w:tcPr>
            <w:tcW w:w="1350" w:type="dxa"/>
            <w:vAlign w:val="bottom"/>
          </w:tcPr>
          <w:p w:rsidR="00A569A0" w:rsidRPr="00387A53" w:rsidRDefault="00A569A0" w:rsidP="00A569A0">
            <w:pPr>
              <w:tabs>
                <w:tab w:val="decimal" w:pos="806"/>
              </w:tabs>
              <w:ind w:left="-18" w:right="-18"/>
              <w:rPr>
                <w:rFonts w:ascii="Angsana New" w:eastAsia="Arial Unicode MS" w:hAnsi="Angsana New"/>
                <w:sz w:val="28"/>
              </w:rPr>
            </w:pPr>
          </w:p>
        </w:tc>
      </w:tr>
      <w:tr w:rsidR="00F55505" w:rsidRPr="0026715E" w:rsidTr="00A569A0">
        <w:tc>
          <w:tcPr>
            <w:tcW w:w="3240" w:type="dxa"/>
            <w:vAlign w:val="bottom"/>
          </w:tcPr>
          <w:p w:rsidR="00F55505" w:rsidRPr="0026715E" w:rsidRDefault="00F55505" w:rsidP="00F55505">
            <w:pPr>
              <w:spacing w:line="380" w:lineRule="exact"/>
              <w:ind w:left="162" w:hanging="162"/>
              <w:jc w:val="both"/>
              <w:rPr>
                <w:rFonts w:ascii="Arial" w:eastAsia="Arial Unicode MS" w:hAnsi="Arial" w:cs="Arial"/>
                <w:sz w:val="18"/>
                <w:szCs w:val="18"/>
                <w:cs/>
              </w:rPr>
            </w:pPr>
            <w:r>
              <w:rPr>
                <w:rFonts w:ascii="Arial" w:eastAsia="Arial Unicode MS" w:hAnsi="Arial" w:cs="Arial"/>
                <w:sz w:val="18"/>
                <w:szCs w:val="18"/>
              </w:rPr>
              <w:tab/>
              <w:t>Short-term debentures</w:t>
            </w:r>
          </w:p>
        </w:tc>
        <w:tc>
          <w:tcPr>
            <w:tcW w:w="1350" w:type="dxa"/>
            <w:vAlign w:val="bottom"/>
          </w:tcPr>
          <w:p w:rsidR="00F55505" w:rsidRPr="00A569A0" w:rsidRDefault="00F55505" w:rsidP="00F55505">
            <w:pPr>
              <w:tabs>
                <w:tab w:val="decimal" w:pos="806"/>
              </w:tabs>
              <w:spacing w:line="380" w:lineRule="exact"/>
              <w:ind w:left="-18" w:right="-18"/>
              <w:rPr>
                <w:rFonts w:ascii="Arial" w:eastAsia="Arial Unicode MS" w:hAnsi="Arial" w:cs="Arial"/>
                <w:sz w:val="18"/>
                <w:szCs w:val="18"/>
              </w:rPr>
            </w:pPr>
            <w:r w:rsidRPr="00A569A0">
              <w:rPr>
                <w:rFonts w:ascii="Arial" w:eastAsia="Arial Unicode MS" w:hAnsi="Arial" w:cs="Arial"/>
                <w:sz w:val="18"/>
                <w:szCs w:val="18"/>
              </w:rPr>
              <w:t>-</w:t>
            </w:r>
          </w:p>
        </w:tc>
        <w:tc>
          <w:tcPr>
            <w:tcW w:w="1350" w:type="dxa"/>
            <w:vAlign w:val="bottom"/>
          </w:tcPr>
          <w:p w:rsidR="00F55505" w:rsidRPr="00A569A0" w:rsidRDefault="00F55505" w:rsidP="00F55505">
            <w:pPr>
              <w:tabs>
                <w:tab w:val="decimal" w:pos="806"/>
              </w:tabs>
              <w:spacing w:line="380" w:lineRule="exact"/>
              <w:ind w:left="-18" w:right="-18"/>
              <w:rPr>
                <w:rFonts w:ascii="Arial" w:eastAsia="Arial Unicode MS" w:hAnsi="Arial" w:cs="Arial"/>
                <w:sz w:val="18"/>
                <w:szCs w:val="18"/>
              </w:rPr>
            </w:pPr>
            <w:r w:rsidRPr="00A569A0">
              <w:rPr>
                <w:rFonts w:ascii="Arial" w:eastAsia="Arial Unicode MS" w:hAnsi="Arial" w:cs="Arial"/>
                <w:sz w:val="18"/>
                <w:szCs w:val="18"/>
              </w:rPr>
              <w:t>1,000</w:t>
            </w:r>
          </w:p>
        </w:tc>
        <w:tc>
          <w:tcPr>
            <w:tcW w:w="1350" w:type="dxa"/>
            <w:vAlign w:val="bottom"/>
          </w:tcPr>
          <w:p w:rsidR="00F55505" w:rsidRPr="00A569A0" w:rsidRDefault="00F55505" w:rsidP="00F55505">
            <w:pPr>
              <w:tabs>
                <w:tab w:val="decimal" w:pos="806"/>
              </w:tabs>
              <w:spacing w:line="380" w:lineRule="exact"/>
              <w:ind w:left="-18" w:right="-18"/>
              <w:rPr>
                <w:rFonts w:ascii="Arial" w:eastAsia="Arial Unicode MS" w:hAnsi="Arial" w:cs="Arial"/>
                <w:sz w:val="18"/>
                <w:szCs w:val="18"/>
              </w:rPr>
            </w:pPr>
            <w:r w:rsidRPr="00A569A0">
              <w:rPr>
                <w:rFonts w:ascii="Arial" w:eastAsia="Arial Unicode MS" w:hAnsi="Arial" w:cs="Arial"/>
                <w:sz w:val="18"/>
                <w:szCs w:val="18"/>
              </w:rPr>
              <w:t>-</w:t>
            </w:r>
          </w:p>
        </w:tc>
        <w:tc>
          <w:tcPr>
            <w:tcW w:w="1350" w:type="dxa"/>
            <w:vAlign w:val="bottom"/>
          </w:tcPr>
          <w:p w:rsidR="00F55505" w:rsidRPr="00A569A0" w:rsidRDefault="00F55505" w:rsidP="00F55505">
            <w:pPr>
              <w:tabs>
                <w:tab w:val="decimal" w:pos="806"/>
              </w:tabs>
              <w:spacing w:line="380" w:lineRule="exact"/>
              <w:ind w:left="-18" w:right="-18"/>
              <w:rPr>
                <w:rFonts w:ascii="Arial" w:eastAsia="Arial Unicode MS" w:hAnsi="Arial" w:cs="Arial"/>
                <w:sz w:val="18"/>
                <w:szCs w:val="18"/>
              </w:rPr>
            </w:pPr>
            <w:r w:rsidRPr="00A569A0">
              <w:rPr>
                <w:rFonts w:ascii="Arial" w:eastAsia="Arial Unicode MS" w:hAnsi="Arial" w:cs="Arial"/>
                <w:sz w:val="18"/>
                <w:szCs w:val="18"/>
              </w:rPr>
              <w:t>1,000</w:t>
            </w:r>
          </w:p>
        </w:tc>
      </w:tr>
      <w:tr w:rsidR="00F55505" w:rsidRPr="0026715E" w:rsidTr="00A569A0">
        <w:tc>
          <w:tcPr>
            <w:tcW w:w="3240" w:type="dxa"/>
            <w:vAlign w:val="bottom"/>
          </w:tcPr>
          <w:p w:rsidR="00F55505" w:rsidRPr="0026715E" w:rsidRDefault="00F55505" w:rsidP="00F55505">
            <w:pPr>
              <w:spacing w:line="380" w:lineRule="exact"/>
              <w:ind w:left="162" w:hanging="162"/>
              <w:jc w:val="both"/>
              <w:rPr>
                <w:rFonts w:ascii="Arial" w:eastAsia="Arial Unicode MS" w:hAnsi="Arial" w:cs="Arial"/>
                <w:sz w:val="18"/>
                <w:szCs w:val="18"/>
                <w:cs/>
              </w:rPr>
            </w:pPr>
            <w:r w:rsidRPr="0026715E">
              <w:rPr>
                <w:rFonts w:ascii="Arial" w:eastAsia="Arial Unicode MS" w:hAnsi="Arial" w:cs="Arial"/>
                <w:sz w:val="18"/>
                <w:szCs w:val="18"/>
                <w:cs/>
              </w:rPr>
              <w:t xml:space="preserve">   </w:t>
            </w:r>
            <w:r>
              <w:rPr>
                <w:rFonts w:ascii="Arial" w:eastAsia="Arial Unicode MS" w:hAnsi="Arial" w:cs="Arial"/>
                <w:sz w:val="18"/>
                <w:szCs w:val="18"/>
              </w:rPr>
              <w:t>Long-term d</w:t>
            </w:r>
            <w:r w:rsidRPr="0026715E">
              <w:rPr>
                <w:rFonts w:ascii="Arial" w:eastAsia="Arial Unicode MS" w:hAnsi="Arial" w:cs="Arial"/>
                <w:sz w:val="18"/>
                <w:szCs w:val="18"/>
              </w:rPr>
              <w:t>ebentures</w:t>
            </w:r>
          </w:p>
        </w:tc>
        <w:tc>
          <w:tcPr>
            <w:tcW w:w="1350" w:type="dxa"/>
            <w:vAlign w:val="bottom"/>
          </w:tcPr>
          <w:p w:rsidR="00F55505" w:rsidRPr="00A569A0" w:rsidRDefault="00F55505" w:rsidP="00F55505">
            <w:pPr>
              <w:tabs>
                <w:tab w:val="decimal" w:pos="806"/>
              </w:tabs>
              <w:spacing w:line="380" w:lineRule="exact"/>
              <w:ind w:left="-18" w:right="-18"/>
              <w:rPr>
                <w:rFonts w:ascii="Arial" w:eastAsia="Arial Unicode MS" w:hAnsi="Arial" w:cs="Arial"/>
                <w:sz w:val="18"/>
                <w:szCs w:val="18"/>
              </w:rPr>
            </w:pPr>
            <w:r w:rsidRPr="00A569A0">
              <w:rPr>
                <w:rFonts w:ascii="Arial" w:eastAsia="Arial Unicode MS" w:hAnsi="Arial" w:cs="Arial"/>
                <w:sz w:val="18"/>
                <w:szCs w:val="18"/>
              </w:rPr>
              <w:t>-</w:t>
            </w:r>
          </w:p>
        </w:tc>
        <w:tc>
          <w:tcPr>
            <w:tcW w:w="1350" w:type="dxa"/>
            <w:vAlign w:val="bottom"/>
          </w:tcPr>
          <w:p w:rsidR="00F55505" w:rsidRPr="00A569A0" w:rsidRDefault="00F55505" w:rsidP="00F55505">
            <w:pPr>
              <w:tabs>
                <w:tab w:val="decimal" w:pos="806"/>
              </w:tabs>
              <w:spacing w:line="380" w:lineRule="exact"/>
              <w:ind w:left="-18" w:right="-18"/>
              <w:rPr>
                <w:rFonts w:ascii="Arial" w:eastAsia="Arial Unicode MS" w:hAnsi="Arial" w:cs="Arial"/>
                <w:sz w:val="18"/>
                <w:szCs w:val="18"/>
              </w:rPr>
            </w:pPr>
            <w:r w:rsidRPr="00A569A0">
              <w:rPr>
                <w:rFonts w:ascii="Arial" w:eastAsia="Arial Unicode MS" w:hAnsi="Arial" w:cs="Arial"/>
                <w:sz w:val="18"/>
                <w:szCs w:val="18"/>
              </w:rPr>
              <w:t>8,013</w:t>
            </w:r>
          </w:p>
        </w:tc>
        <w:tc>
          <w:tcPr>
            <w:tcW w:w="1350" w:type="dxa"/>
            <w:vAlign w:val="bottom"/>
          </w:tcPr>
          <w:p w:rsidR="00F55505" w:rsidRPr="00A569A0" w:rsidRDefault="00F55505" w:rsidP="00F55505">
            <w:pPr>
              <w:tabs>
                <w:tab w:val="decimal" w:pos="806"/>
              </w:tabs>
              <w:spacing w:line="380" w:lineRule="exact"/>
              <w:ind w:left="-18" w:right="-18"/>
              <w:rPr>
                <w:rFonts w:ascii="Arial" w:eastAsia="Arial Unicode MS" w:hAnsi="Arial" w:cs="Arial"/>
                <w:sz w:val="18"/>
                <w:szCs w:val="18"/>
              </w:rPr>
            </w:pPr>
            <w:r w:rsidRPr="00A569A0">
              <w:rPr>
                <w:rFonts w:ascii="Arial" w:eastAsia="Arial Unicode MS" w:hAnsi="Arial" w:cs="Arial"/>
                <w:sz w:val="18"/>
                <w:szCs w:val="18"/>
              </w:rPr>
              <w:t>-</w:t>
            </w:r>
          </w:p>
        </w:tc>
        <w:tc>
          <w:tcPr>
            <w:tcW w:w="1350" w:type="dxa"/>
            <w:vAlign w:val="bottom"/>
          </w:tcPr>
          <w:p w:rsidR="00F55505" w:rsidRPr="00A569A0" w:rsidRDefault="00F55505" w:rsidP="00F55505">
            <w:pPr>
              <w:tabs>
                <w:tab w:val="decimal" w:pos="806"/>
              </w:tabs>
              <w:spacing w:line="380" w:lineRule="exact"/>
              <w:ind w:left="-18" w:right="-18"/>
              <w:rPr>
                <w:rFonts w:ascii="Arial" w:eastAsia="Arial Unicode MS" w:hAnsi="Arial" w:cs="Arial"/>
                <w:sz w:val="18"/>
                <w:szCs w:val="18"/>
              </w:rPr>
            </w:pPr>
            <w:r w:rsidRPr="00A569A0">
              <w:rPr>
                <w:rFonts w:ascii="Arial" w:eastAsia="Arial Unicode MS" w:hAnsi="Arial" w:cs="Arial"/>
                <w:sz w:val="18"/>
                <w:szCs w:val="18"/>
              </w:rPr>
              <w:t>8,013</w:t>
            </w:r>
          </w:p>
        </w:tc>
      </w:tr>
    </w:tbl>
    <w:p w:rsidR="00F55505" w:rsidRDefault="00F55505" w:rsidP="00A569A0">
      <w:pPr>
        <w:tabs>
          <w:tab w:val="left" w:pos="900"/>
          <w:tab w:val="left" w:pos="2160"/>
          <w:tab w:val="left" w:pos="2880"/>
        </w:tabs>
        <w:spacing w:before="120" w:line="380" w:lineRule="exact"/>
        <w:ind w:left="547" w:hanging="547"/>
        <w:jc w:val="right"/>
        <w:rPr>
          <w:rFonts w:ascii="Arial" w:eastAsia="Arial Unicode MS" w:hAnsi="Arial" w:cs="Arial"/>
          <w:sz w:val="18"/>
          <w:szCs w:val="18"/>
          <w:cs/>
        </w:rPr>
      </w:pPr>
    </w:p>
    <w:p w:rsidR="00F55505" w:rsidRDefault="00F55505" w:rsidP="00F55505">
      <w:pPr>
        <w:rPr>
          <w:rFonts w:eastAsia="Arial Unicode MS" w:cs="Arial"/>
          <w:cs/>
        </w:rPr>
      </w:pPr>
      <w:r>
        <w:rPr>
          <w:rFonts w:eastAsia="Arial Unicode MS"/>
          <w:cs/>
        </w:rPr>
        <w:br w:type="page"/>
      </w:r>
    </w:p>
    <w:p w:rsidR="007F7D85" w:rsidRPr="0026715E" w:rsidRDefault="004C0213" w:rsidP="00A569A0">
      <w:pPr>
        <w:tabs>
          <w:tab w:val="left" w:pos="900"/>
          <w:tab w:val="left" w:pos="2160"/>
          <w:tab w:val="left" w:pos="2880"/>
        </w:tabs>
        <w:spacing w:before="120" w:line="380" w:lineRule="exact"/>
        <w:ind w:left="547" w:hanging="547"/>
        <w:jc w:val="right"/>
        <w:rPr>
          <w:rFonts w:ascii="Arial" w:eastAsia="Arial Unicode MS" w:hAnsi="Arial" w:cs="Arial"/>
          <w:sz w:val="18"/>
          <w:szCs w:val="18"/>
          <w:cs/>
        </w:rPr>
      </w:pPr>
      <w:r w:rsidRPr="0026715E">
        <w:rPr>
          <w:rFonts w:ascii="Arial" w:eastAsia="Arial Unicode MS" w:hAnsi="Arial" w:cs="Arial"/>
          <w:sz w:val="18"/>
          <w:szCs w:val="18"/>
          <w:cs/>
        </w:rPr>
        <w:lastRenderedPageBreak/>
        <w:t xml:space="preserve"> </w:t>
      </w:r>
      <w:r w:rsidR="007F7D85" w:rsidRPr="0026715E">
        <w:rPr>
          <w:rFonts w:ascii="Arial" w:eastAsia="Arial Unicode MS" w:hAnsi="Arial" w:cs="Arial"/>
          <w:sz w:val="18"/>
          <w:szCs w:val="18"/>
          <w:cs/>
        </w:rPr>
        <w:t>(</w:t>
      </w:r>
      <w:r w:rsidR="00EE22D8" w:rsidRPr="0026715E">
        <w:rPr>
          <w:rFonts w:ascii="Arial" w:eastAsia="Arial Unicode MS" w:hAnsi="Arial" w:cs="Arial"/>
          <w:sz w:val="18"/>
          <w:szCs w:val="18"/>
        </w:rPr>
        <w:t>Unit: Million</w:t>
      </w:r>
      <w:r w:rsidR="00DD4C2A">
        <w:rPr>
          <w:rFonts w:ascii="Arial" w:eastAsia="Arial Unicode MS" w:hAnsi="Arial" w:cs="Arial"/>
          <w:sz w:val="18"/>
          <w:szCs w:val="18"/>
        </w:rPr>
        <w:t xml:space="preserve"> Baht</w:t>
      </w:r>
      <w:r w:rsidR="007F7D85" w:rsidRPr="0026715E">
        <w:rPr>
          <w:rFonts w:ascii="Arial" w:eastAsia="Arial Unicode MS" w:hAnsi="Arial" w:cs="Arial"/>
          <w:sz w:val="18"/>
          <w:szCs w:val="18"/>
          <w:cs/>
        </w:rPr>
        <w:t>)</w:t>
      </w:r>
    </w:p>
    <w:tbl>
      <w:tblPr>
        <w:tblW w:w="8640" w:type="dxa"/>
        <w:tblInd w:w="558" w:type="dxa"/>
        <w:tblLayout w:type="fixed"/>
        <w:tblLook w:val="0000" w:firstRow="0" w:lastRow="0" w:firstColumn="0" w:lastColumn="0" w:noHBand="0" w:noVBand="0"/>
      </w:tblPr>
      <w:tblGrid>
        <w:gridCol w:w="3240"/>
        <w:gridCol w:w="1350"/>
        <w:gridCol w:w="1350"/>
        <w:gridCol w:w="1350"/>
        <w:gridCol w:w="1350"/>
      </w:tblGrid>
      <w:tr w:rsidR="007F7D85" w:rsidRPr="0026715E" w:rsidTr="00C34700">
        <w:tc>
          <w:tcPr>
            <w:tcW w:w="3240" w:type="dxa"/>
          </w:tcPr>
          <w:p w:rsidR="007F7D85" w:rsidRPr="0026715E" w:rsidRDefault="007F7D85" w:rsidP="00EE22D8">
            <w:pPr>
              <w:spacing w:line="380" w:lineRule="exact"/>
              <w:ind w:right="-43"/>
              <w:jc w:val="thaiDistribute"/>
              <w:rPr>
                <w:rFonts w:ascii="Arial" w:eastAsia="Arial Unicode MS" w:hAnsi="Arial" w:cs="Arial"/>
                <w:sz w:val="18"/>
                <w:szCs w:val="18"/>
              </w:rPr>
            </w:pPr>
          </w:p>
        </w:tc>
        <w:tc>
          <w:tcPr>
            <w:tcW w:w="5400" w:type="dxa"/>
            <w:gridSpan w:val="4"/>
          </w:tcPr>
          <w:p w:rsidR="007F7D85" w:rsidRPr="0026715E" w:rsidRDefault="00EE22D8" w:rsidP="00EE22D8">
            <w:pPr>
              <w:pBdr>
                <w:bottom w:val="single" w:sz="4" w:space="1" w:color="auto"/>
              </w:pBdr>
              <w:spacing w:line="38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Consolidated financial statements</w:t>
            </w:r>
          </w:p>
        </w:tc>
      </w:tr>
      <w:tr w:rsidR="004C0213" w:rsidRPr="0026715E" w:rsidTr="00C34700">
        <w:tc>
          <w:tcPr>
            <w:tcW w:w="3240" w:type="dxa"/>
          </w:tcPr>
          <w:p w:rsidR="004C0213" w:rsidRPr="0026715E" w:rsidRDefault="004C0213" w:rsidP="00EE22D8">
            <w:pPr>
              <w:spacing w:line="380" w:lineRule="exact"/>
              <w:ind w:right="-43"/>
              <w:jc w:val="thaiDistribute"/>
              <w:rPr>
                <w:rFonts w:ascii="Arial" w:eastAsia="Arial Unicode MS" w:hAnsi="Arial" w:cs="Arial"/>
                <w:sz w:val="18"/>
                <w:szCs w:val="18"/>
              </w:rPr>
            </w:pPr>
          </w:p>
        </w:tc>
        <w:tc>
          <w:tcPr>
            <w:tcW w:w="5400" w:type="dxa"/>
            <w:gridSpan w:val="4"/>
          </w:tcPr>
          <w:p w:rsidR="004C0213" w:rsidRPr="0026715E" w:rsidRDefault="004C0213" w:rsidP="00EE22D8">
            <w:pPr>
              <w:pBdr>
                <w:bottom w:val="single" w:sz="4" w:space="1" w:color="auto"/>
              </w:pBdr>
              <w:spacing w:line="380" w:lineRule="exact"/>
              <w:ind w:left="-18" w:right="-18"/>
              <w:jc w:val="center"/>
              <w:rPr>
                <w:rFonts w:ascii="Arial" w:eastAsia="Arial Unicode MS" w:hAnsi="Arial" w:cs="Arial"/>
                <w:sz w:val="18"/>
                <w:szCs w:val="18"/>
              </w:rPr>
            </w:pPr>
            <w:r>
              <w:rPr>
                <w:rFonts w:ascii="Arial" w:eastAsia="Arial Unicode MS" w:hAnsi="Arial" w:cs="Arial"/>
                <w:sz w:val="18"/>
                <w:szCs w:val="18"/>
              </w:rPr>
              <w:t>As at 31 December 2015</w:t>
            </w:r>
          </w:p>
        </w:tc>
      </w:tr>
      <w:tr w:rsidR="00EE22D8" w:rsidRPr="0026715E" w:rsidTr="00EE22D8">
        <w:trPr>
          <w:trHeight w:val="351"/>
        </w:trPr>
        <w:tc>
          <w:tcPr>
            <w:tcW w:w="3240" w:type="dxa"/>
          </w:tcPr>
          <w:p w:rsidR="00EE22D8" w:rsidRPr="0026715E" w:rsidRDefault="00EE22D8" w:rsidP="00EE22D8">
            <w:pPr>
              <w:spacing w:line="380" w:lineRule="exact"/>
              <w:ind w:right="-43"/>
              <w:jc w:val="thaiDistribute"/>
              <w:rPr>
                <w:rFonts w:ascii="Arial" w:eastAsia="Arial Unicode MS" w:hAnsi="Arial" w:cs="Arial"/>
                <w:sz w:val="18"/>
                <w:szCs w:val="18"/>
              </w:rPr>
            </w:pPr>
          </w:p>
        </w:tc>
        <w:tc>
          <w:tcPr>
            <w:tcW w:w="1350" w:type="dxa"/>
          </w:tcPr>
          <w:p w:rsidR="00EE22D8" w:rsidRPr="0026715E" w:rsidRDefault="00EE22D8" w:rsidP="00EE22D8">
            <w:pPr>
              <w:pBdr>
                <w:bottom w:val="single" w:sz="4" w:space="1" w:color="auto"/>
              </w:pBdr>
              <w:spacing w:line="38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1</w:t>
            </w:r>
          </w:p>
        </w:tc>
        <w:tc>
          <w:tcPr>
            <w:tcW w:w="1350" w:type="dxa"/>
          </w:tcPr>
          <w:p w:rsidR="00EE22D8" w:rsidRPr="0026715E" w:rsidRDefault="00EE22D8" w:rsidP="00EE22D8">
            <w:pPr>
              <w:pBdr>
                <w:bottom w:val="single" w:sz="4" w:space="1" w:color="auto"/>
              </w:pBdr>
              <w:spacing w:line="38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2</w:t>
            </w:r>
          </w:p>
        </w:tc>
        <w:tc>
          <w:tcPr>
            <w:tcW w:w="1350" w:type="dxa"/>
          </w:tcPr>
          <w:p w:rsidR="00EE22D8" w:rsidRPr="0026715E" w:rsidRDefault="00EE22D8" w:rsidP="00EE22D8">
            <w:pPr>
              <w:pBdr>
                <w:bottom w:val="single" w:sz="4" w:space="1" w:color="auto"/>
              </w:pBdr>
              <w:spacing w:line="38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3</w:t>
            </w:r>
          </w:p>
        </w:tc>
        <w:tc>
          <w:tcPr>
            <w:tcW w:w="1350" w:type="dxa"/>
          </w:tcPr>
          <w:p w:rsidR="00EE22D8" w:rsidRPr="0026715E" w:rsidRDefault="00EE22D8" w:rsidP="00EE22D8">
            <w:pPr>
              <w:pBdr>
                <w:bottom w:val="single" w:sz="4" w:space="1" w:color="auto"/>
              </w:pBdr>
              <w:spacing w:line="38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Total</w:t>
            </w:r>
          </w:p>
        </w:tc>
      </w:tr>
      <w:tr w:rsidR="00EE22D8" w:rsidRPr="0026715E" w:rsidTr="00594BC0">
        <w:tc>
          <w:tcPr>
            <w:tcW w:w="4590" w:type="dxa"/>
            <w:gridSpan w:val="2"/>
          </w:tcPr>
          <w:p w:rsidR="00EE22D8" w:rsidRPr="0026715E" w:rsidRDefault="00EE22D8" w:rsidP="00035FA8">
            <w:pPr>
              <w:tabs>
                <w:tab w:val="decimal" w:pos="806"/>
              </w:tabs>
              <w:spacing w:line="380" w:lineRule="exact"/>
              <w:ind w:left="-18" w:right="-18"/>
              <w:rPr>
                <w:rFonts w:ascii="Arial" w:eastAsia="Arial Unicode MS" w:hAnsi="Arial" w:cs="Arial"/>
                <w:sz w:val="18"/>
                <w:szCs w:val="18"/>
              </w:rPr>
            </w:pPr>
            <w:r w:rsidRPr="0026715E">
              <w:rPr>
                <w:rFonts w:ascii="Arial" w:eastAsia="Arial Unicode MS" w:hAnsi="Arial" w:cs="Arial"/>
                <w:b/>
                <w:bCs/>
                <w:sz w:val="18"/>
                <w:szCs w:val="18"/>
              </w:rPr>
              <w:t xml:space="preserve">Assets for which fair value </w:t>
            </w:r>
            <w:r w:rsidR="00035FA8">
              <w:rPr>
                <w:rFonts w:ascii="Arial" w:eastAsia="Arial Unicode MS" w:hAnsi="Arial" w:cs="Arial"/>
                <w:b/>
                <w:bCs/>
                <w:sz w:val="18"/>
                <w:szCs w:val="18"/>
              </w:rPr>
              <w:t>is</w:t>
            </w:r>
            <w:r w:rsidRPr="0026715E">
              <w:rPr>
                <w:rFonts w:ascii="Arial" w:eastAsia="Arial Unicode MS" w:hAnsi="Arial" w:cs="Arial"/>
                <w:b/>
                <w:bCs/>
                <w:sz w:val="18"/>
                <w:szCs w:val="18"/>
              </w:rPr>
              <w:t xml:space="preserve"> disclosed</w:t>
            </w:r>
          </w:p>
        </w:tc>
        <w:tc>
          <w:tcPr>
            <w:tcW w:w="1350" w:type="dxa"/>
            <w:vAlign w:val="bottom"/>
          </w:tcPr>
          <w:p w:rsidR="00EE22D8" w:rsidRPr="0026715E" w:rsidRDefault="00EE22D8" w:rsidP="00EE22D8">
            <w:pPr>
              <w:tabs>
                <w:tab w:val="decimal" w:pos="806"/>
              </w:tabs>
              <w:spacing w:line="380" w:lineRule="exact"/>
              <w:ind w:left="-18" w:right="-18"/>
              <w:rPr>
                <w:rFonts w:ascii="Arial" w:eastAsia="Arial Unicode MS" w:hAnsi="Arial" w:cs="Arial"/>
                <w:sz w:val="18"/>
                <w:szCs w:val="18"/>
              </w:rPr>
            </w:pPr>
          </w:p>
        </w:tc>
        <w:tc>
          <w:tcPr>
            <w:tcW w:w="1350" w:type="dxa"/>
            <w:vAlign w:val="bottom"/>
          </w:tcPr>
          <w:p w:rsidR="00EE22D8" w:rsidRPr="0026715E" w:rsidRDefault="00EE22D8" w:rsidP="00EE22D8">
            <w:pPr>
              <w:tabs>
                <w:tab w:val="decimal" w:pos="806"/>
              </w:tabs>
              <w:spacing w:line="380" w:lineRule="exact"/>
              <w:ind w:left="-18" w:right="-18"/>
              <w:rPr>
                <w:rFonts w:ascii="Arial" w:eastAsia="Arial Unicode MS" w:hAnsi="Arial" w:cs="Arial"/>
                <w:sz w:val="18"/>
                <w:szCs w:val="18"/>
              </w:rPr>
            </w:pPr>
          </w:p>
        </w:tc>
        <w:tc>
          <w:tcPr>
            <w:tcW w:w="1350" w:type="dxa"/>
            <w:vAlign w:val="bottom"/>
          </w:tcPr>
          <w:p w:rsidR="00EE22D8" w:rsidRPr="0026715E" w:rsidRDefault="00EE22D8" w:rsidP="00EE22D8">
            <w:pPr>
              <w:tabs>
                <w:tab w:val="decimal" w:pos="806"/>
              </w:tabs>
              <w:spacing w:line="380" w:lineRule="exact"/>
              <w:ind w:left="-18" w:right="-18"/>
              <w:rPr>
                <w:rFonts w:ascii="Arial" w:eastAsia="Arial Unicode MS" w:hAnsi="Arial" w:cs="Arial"/>
                <w:sz w:val="18"/>
                <w:szCs w:val="18"/>
              </w:rPr>
            </w:pPr>
          </w:p>
        </w:tc>
      </w:tr>
      <w:tr w:rsidR="007F7D85" w:rsidRPr="0026715E" w:rsidTr="00C34700">
        <w:tc>
          <w:tcPr>
            <w:tcW w:w="3240" w:type="dxa"/>
          </w:tcPr>
          <w:p w:rsidR="007F7D85" w:rsidRPr="0026715E" w:rsidRDefault="007F7D85" w:rsidP="00EE22D8">
            <w:pPr>
              <w:spacing w:line="380" w:lineRule="exact"/>
              <w:ind w:left="162" w:hanging="162"/>
              <w:jc w:val="both"/>
              <w:rPr>
                <w:rFonts w:ascii="Arial" w:eastAsia="Arial Unicode MS" w:hAnsi="Arial" w:cs="Arial"/>
                <w:sz w:val="18"/>
                <w:szCs w:val="18"/>
                <w:cs/>
              </w:rPr>
            </w:pPr>
            <w:r w:rsidRPr="0026715E">
              <w:rPr>
                <w:rFonts w:ascii="Arial" w:eastAsia="Arial Unicode MS" w:hAnsi="Arial" w:cs="Arial"/>
                <w:sz w:val="18"/>
                <w:szCs w:val="18"/>
              </w:rPr>
              <w:t xml:space="preserve">   </w:t>
            </w:r>
            <w:r w:rsidR="004C0213">
              <w:rPr>
                <w:rFonts w:ascii="Arial" w:eastAsia="Arial Unicode MS" w:hAnsi="Arial" w:cs="Arial"/>
                <w:sz w:val="18"/>
                <w:szCs w:val="18"/>
              </w:rPr>
              <w:t>Investment properties</w:t>
            </w:r>
          </w:p>
        </w:tc>
        <w:tc>
          <w:tcPr>
            <w:tcW w:w="1350" w:type="dxa"/>
            <w:vAlign w:val="bottom"/>
          </w:tcPr>
          <w:p w:rsidR="007F7D85" w:rsidRPr="0026715E" w:rsidRDefault="004C0213" w:rsidP="00EE22D8">
            <w:pPr>
              <w:tabs>
                <w:tab w:val="decimal" w:pos="806"/>
              </w:tabs>
              <w:spacing w:line="380" w:lineRule="exact"/>
              <w:ind w:left="-18" w:right="-18"/>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rsidR="007F7D85" w:rsidRPr="0026715E" w:rsidRDefault="004C0213" w:rsidP="00EE22D8">
            <w:pPr>
              <w:tabs>
                <w:tab w:val="decimal" w:pos="806"/>
              </w:tabs>
              <w:spacing w:line="380" w:lineRule="exact"/>
              <w:ind w:left="-18" w:right="-18"/>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rsidR="007F7D85" w:rsidRPr="0026715E" w:rsidRDefault="004C0213" w:rsidP="00EE22D8">
            <w:pPr>
              <w:tabs>
                <w:tab w:val="decimal" w:pos="806"/>
              </w:tabs>
              <w:spacing w:line="380" w:lineRule="exact"/>
              <w:ind w:left="-18" w:right="-18"/>
              <w:rPr>
                <w:rFonts w:ascii="Arial" w:eastAsia="Arial Unicode MS" w:hAnsi="Arial" w:cs="Arial"/>
                <w:sz w:val="18"/>
                <w:szCs w:val="18"/>
              </w:rPr>
            </w:pPr>
            <w:r>
              <w:rPr>
                <w:rFonts w:ascii="Arial" w:eastAsia="Arial Unicode MS" w:hAnsi="Arial" w:cs="Arial"/>
                <w:sz w:val="18"/>
                <w:szCs w:val="18"/>
              </w:rPr>
              <w:t>630</w:t>
            </w:r>
          </w:p>
        </w:tc>
        <w:tc>
          <w:tcPr>
            <w:tcW w:w="1350" w:type="dxa"/>
            <w:vAlign w:val="bottom"/>
          </w:tcPr>
          <w:p w:rsidR="007F7D85" w:rsidRPr="0026715E" w:rsidRDefault="004C0213" w:rsidP="00EE22D8">
            <w:pPr>
              <w:tabs>
                <w:tab w:val="decimal" w:pos="806"/>
              </w:tabs>
              <w:spacing w:line="380" w:lineRule="exact"/>
              <w:ind w:left="-18" w:right="-18"/>
              <w:rPr>
                <w:rFonts w:ascii="Arial" w:eastAsia="Arial Unicode MS" w:hAnsi="Arial" w:cs="Arial"/>
                <w:sz w:val="18"/>
                <w:szCs w:val="18"/>
              </w:rPr>
            </w:pPr>
            <w:r>
              <w:rPr>
                <w:rFonts w:ascii="Arial" w:eastAsia="Arial Unicode MS" w:hAnsi="Arial" w:cs="Arial"/>
                <w:sz w:val="18"/>
                <w:szCs w:val="18"/>
              </w:rPr>
              <w:t>630</w:t>
            </w:r>
          </w:p>
        </w:tc>
      </w:tr>
      <w:tr w:rsidR="00EE22D8" w:rsidRPr="0026715E" w:rsidTr="00594BC0">
        <w:tc>
          <w:tcPr>
            <w:tcW w:w="4590" w:type="dxa"/>
            <w:gridSpan w:val="2"/>
          </w:tcPr>
          <w:p w:rsidR="00EE22D8" w:rsidRPr="0026715E" w:rsidRDefault="00EE22D8" w:rsidP="00035FA8">
            <w:pPr>
              <w:tabs>
                <w:tab w:val="decimal" w:pos="806"/>
              </w:tabs>
              <w:spacing w:line="380" w:lineRule="exact"/>
              <w:ind w:left="-18" w:right="-18"/>
              <w:rPr>
                <w:rFonts w:ascii="Arial" w:eastAsia="Arial Unicode MS" w:hAnsi="Arial" w:cs="Arial"/>
                <w:b/>
                <w:bCs/>
                <w:sz w:val="18"/>
                <w:szCs w:val="18"/>
              </w:rPr>
            </w:pPr>
            <w:r w:rsidRPr="0026715E">
              <w:rPr>
                <w:rFonts w:ascii="Arial" w:eastAsia="Arial Unicode MS" w:hAnsi="Arial" w:cs="Arial"/>
                <w:b/>
                <w:bCs/>
                <w:sz w:val="18"/>
                <w:szCs w:val="18"/>
              </w:rPr>
              <w:t xml:space="preserve">Liabilities for which fair value </w:t>
            </w:r>
            <w:r w:rsidR="00035FA8">
              <w:rPr>
                <w:rFonts w:ascii="Arial" w:eastAsia="Arial Unicode MS" w:hAnsi="Arial" w:cs="Arial"/>
                <w:b/>
                <w:bCs/>
                <w:sz w:val="18"/>
                <w:szCs w:val="18"/>
              </w:rPr>
              <w:t>is</w:t>
            </w:r>
            <w:r w:rsidRPr="0026715E">
              <w:rPr>
                <w:rFonts w:ascii="Arial" w:eastAsia="Arial Unicode MS" w:hAnsi="Arial" w:cs="Arial"/>
                <w:b/>
                <w:bCs/>
                <w:sz w:val="18"/>
                <w:szCs w:val="18"/>
              </w:rPr>
              <w:t xml:space="preserve"> disclosed</w:t>
            </w:r>
          </w:p>
        </w:tc>
        <w:tc>
          <w:tcPr>
            <w:tcW w:w="1350" w:type="dxa"/>
            <w:vAlign w:val="bottom"/>
          </w:tcPr>
          <w:p w:rsidR="00EE22D8" w:rsidRPr="0026715E" w:rsidRDefault="00EE22D8" w:rsidP="00EE22D8">
            <w:pPr>
              <w:tabs>
                <w:tab w:val="decimal" w:pos="806"/>
              </w:tabs>
              <w:spacing w:line="380" w:lineRule="exact"/>
              <w:ind w:left="-18" w:right="-18"/>
              <w:rPr>
                <w:rFonts w:ascii="Arial" w:eastAsia="Arial Unicode MS" w:hAnsi="Arial" w:cs="Arial"/>
                <w:b/>
                <w:bCs/>
                <w:sz w:val="18"/>
                <w:szCs w:val="18"/>
              </w:rPr>
            </w:pPr>
          </w:p>
        </w:tc>
        <w:tc>
          <w:tcPr>
            <w:tcW w:w="1350" w:type="dxa"/>
            <w:vAlign w:val="bottom"/>
          </w:tcPr>
          <w:p w:rsidR="00EE22D8" w:rsidRPr="0026715E" w:rsidRDefault="00EE22D8" w:rsidP="00EE22D8">
            <w:pPr>
              <w:tabs>
                <w:tab w:val="decimal" w:pos="806"/>
              </w:tabs>
              <w:spacing w:line="380" w:lineRule="exact"/>
              <w:ind w:left="-18" w:right="-18"/>
              <w:rPr>
                <w:rFonts w:ascii="Arial" w:eastAsia="Arial Unicode MS" w:hAnsi="Arial" w:cs="Arial"/>
                <w:b/>
                <w:bCs/>
                <w:sz w:val="18"/>
                <w:szCs w:val="18"/>
              </w:rPr>
            </w:pPr>
          </w:p>
        </w:tc>
        <w:tc>
          <w:tcPr>
            <w:tcW w:w="1350" w:type="dxa"/>
            <w:vAlign w:val="bottom"/>
          </w:tcPr>
          <w:p w:rsidR="00EE22D8" w:rsidRPr="0026715E" w:rsidRDefault="00EE22D8" w:rsidP="00EE22D8">
            <w:pPr>
              <w:tabs>
                <w:tab w:val="decimal" w:pos="806"/>
              </w:tabs>
              <w:spacing w:line="380" w:lineRule="exact"/>
              <w:ind w:left="-18" w:right="-18"/>
              <w:rPr>
                <w:rFonts w:ascii="Arial" w:eastAsia="Arial Unicode MS" w:hAnsi="Arial" w:cs="Arial"/>
                <w:b/>
                <w:bCs/>
                <w:sz w:val="18"/>
                <w:szCs w:val="18"/>
              </w:rPr>
            </w:pPr>
          </w:p>
        </w:tc>
      </w:tr>
      <w:tr w:rsidR="007F7D85" w:rsidRPr="0026715E" w:rsidTr="00C34700">
        <w:tc>
          <w:tcPr>
            <w:tcW w:w="3240" w:type="dxa"/>
            <w:vAlign w:val="bottom"/>
          </w:tcPr>
          <w:p w:rsidR="007F7D85" w:rsidRPr="0026715E" w:rsidRDefault="007F7D85" w:rsidP="004C0213">
            <w:pPr>
              <w:spacing w:line="380" w:lineRule="exact"/>
              <w:ind w:left="162" w:hanging="162"/>
              <w:jc w:val="both"/>
              <w:rPr>
                <w:rFonts w:ascii="Arial" w:eastAsia="Arial Unicode MS" w:hAnsi="Arial" w:cs="Arial"/>
                <w:sz w:val="18"/>
                <w:szCs w:val="18"/>
                <w:cs/>
              </w:rPr>
            </w:pPr>
            <w:r w:rsidRPr="0026715E">
              <w:rPr>
                <w:rFonts w:ascii="Arial" w:eastAsia="Arial Unicode MS" w:hAnsi="Arial" w:cs="Arial"/>
                <w:sz w:val="18"/>
                <w:szCs w:val="18"/>
                <w:cs/>
              </w:rPr>
              <w:t xml:space="preserve">   </w:t>
            </w:r>
            <w:r w:rsidR="004C0213">
              <w:rPr>
                <w:rFonts w:ascii="Arial" w:eastAsia="Arial Unicode MS" w:hAnsi="Arial" w:cs="Arial"/>
                <w:sz w:val="18"/>
                <w:szCs w:val="18"/>
              </w:rPr>
              <w:t>Long-term d</w:t>
            </w:r>
            <w:r w:rsidR="00EE22D8" w:rsidRPr="0026715E">
              <w:rPr>
                <w:rFonts w:ascii="Arial" w:eastAsia="Arial Unicode MS" w:hAnsi="Arial" w:cs="Arial"/>
                <w:sz w:val="18"/>
                <w:szCs w:val="18"/>
              </w:rPr>
              <w:t>ebentures</w:t>
            </w:r>
          </w:p>
        </w:tc>
        <w:tc>
          <w:tcPr>
            <w:tcW w:w="1350" w:type="dxa"/>
            <w:vAlign w:val="bottom"/>
          </w:tcPr>
          <w:p w:rsidR="007F7D85" w:rsidRPr="0026715E" w:rsidRDefault="004C0213" w:rsidP="00EE22D8">
            <w:pPr>
              <w:tabs>
                <w:tab w:val="decimal" w:pos="806"/>
              </w:tabs>
              <w:spacing w:line="380" w:lineRule="exact"/>
              <w:ind w:left="-18" w:right="-18"/>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rsidR="007F7D85" w:rsidRPr="0026715E" w:rsidRDefault="004C0213" w:rsidP="00EE22D8">
            <w:pPr>
              <w:tabs>
                <w:tab w:val="decimal" w:pos="806"/>
              </w:tabs>
              <w:spacing w:line="380" w:lineRule="exact"/>
              <w:ind w:left="-18" w:right="-18"/>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rsidR="007F7D85" w:rsidRPr="0026715E" w:rsidRDefault="004C0213" w:rsidP="00EE22D8">
            <w:pPr>
              <w:tabs>
                <w:tab w:val="decimal" w:pos="806"/>
              </w:tabs>
              <w:spacing w:line="380" w:lineRule="exact"/>
              <w:ind w:left="-18" w:right="-18"/>
              <w:rPr>
                <w:rFonts w:ascii="Arial" w:eastAsia="Arial Unicode MS" w:hAnsi="Arial" w:cs="Arial"/>
                <w:sz w:val="18"/>
                <w:szCs w:val="18"/>
              </w:rPr>
            </w:pPr>
            <w:r>
              <w:rPr>
                <w:rFonts w:ascii="Arial" w:eastAsia="Arial Unicode MS" w:hAnsi="Arial" w:cs="Arial"/>
                <w:sz w:val="18"/>
                <w:szCs w:val="18"/>
              </w:rPr>
              <w:t>8,567</w:t>
            </w:r>
          </w:p>
        </w:tc>
        <w:tc>
          <w:tcPr>
            <w:tcW w:w="1350" w:type="dxa"/>
            <w:vAlign w:val="bottom"/>
          </w:tcPr>
          <w:p w:rsidR="007F7D85" w:rsidRPr="0026715E" w:rsidRDefault="004C0213" w:rsidP="00EE22D8">
            <w:pPr>
              <w:tabs>
                <w:tab w:val="decimal" w:pos="806"/>
              </w:tabs>
              <w:spacing w:line="380" w:lineRule="exact"/>
              <w:ind w:left="-18" w:right="-18"/>
              <w:rPr>
                <w:rFonts w:ascii="Arial" w:eastAsia="Arial Unicode MS" w:hAnsi="Arial" w:cs="Arial"/>
                <w:sz w:val="18"/>
                <w:szCs w:val="18"/>
              </w:rPr>
            </w:pPr>
            <w:r>
              <w:rPr>
                <w:rFonts w:ascii="Arial" w:eastAsia="Arial Unicode MS" w:hAnsi="Arial" w:cs="Arial"/>
                <w:sz w:val="18"/>
                <w:szCs w:val="18"/>
              </w:rPr>
              <w:t>8,567</w:t>
            </w:r>
          </w:p>
        </w:tc>
      </w:tr>
    </w:tbl>
    <w:p w:rsidR="00EE22D8" w:rsidRPr="0026715E" w:rsidRDefault="00F55505" w:rsidP="00EE22D8">
      <w:pPr>
        <w:tabs>
          <w:tab w:val="left" w:pos="900"/>
          <w:tab w:val="left" w:pos="2160"/>
          <w:tab w:val="left" w:pos="2880"/>
        </w:tabs>
        <w:spacing w:line="380" w:lineRule="exact"/>
        <w:ind w:left="544" w:hanging="544"/>
        <w:jc w:val="right"/>
        <w:rPr>
          <w:rFonts w:ascii="Arial" w:eastAsia="Arial Unicode MS" w:hAnsi="Arial" w:cs="Arial"/>
          <w:sz w:val="18"/>
          <w:szCs w:val="18"/>
          <w:cs/>
        </w:rPr>
      </w:pPr>
      <w:r w:rsidRPr="0026715E">
        <w:rPr>
          <w:rFonts w:ascii="Arial" w:eastAsia="Arial Unicode MS" w:hAnsi="Arial" w:cs="Arial"/>
          <w:sz w:val="18"/>
          <w:szCs w:val="18"/>
          <w:cs/>
        </w:rPr>
        <w:t xml:space="preserve"> </w:t>
      </w:r>
      <w:r w:rsidR="00EE22D8" w:rsidRPr="0026715E">
        <w:rPr>
          <w:rFonts w:ascii="Arial" w:eastAsia="Arial Unicode MS" w:hAnsi="Arial" w:cs="Arial"/>
          <w:sz w:val="18"/>
          <w:szCs w:val="18"/>
          <w:cs/>
        </w:rPr>
        <w:t>(</w:t>
      </w:r>
      <w:r w:rsidR="00EE22D8" w:rsidRPr="0026715E">
        <w:rPr>
          <w:rFonts w:ascii="Arial" w:eastAsia="Arial Unicode MS" w:hAnsi="Arial" w:cs="Arial"/>
          <w:sz w:val="18"/>
          <w:szCs w:val="18"/>
        </w:rPr>
        <w:t>Unit: Million</w:t>
      </w:r>
      <w:r w:rsidR="00DD4C2A">
        <w:rPr>
          <w:rFonts w:ascii="Arial" w:eastAsia="Arial Unicode MS" w:hAnsi="Arial" w:cs="Arial"/>
          <w:sz w:val="18"/>
          <w:szCs w:val="18"/>
        </w:rPr>
        <w:t xml:space="preserve"> Baht</w:t>
      </w:r>
      <w:r w:rsidR="00EE22D8" w:rsidRPr="0026715E">
        <w:rPr>
          <w:rFonts w:ascii="Arial" w:eastAsia="Arial Unicode MS" w:hAnsi="Arial" w:cs="Arial"/>
          <w:sz w:val="18"/>
          <w:szCs w:val="18"/>
          <w:cs/>
        </w:rPr>
        <w:t>)</w:t>
      </w:r>
    </w:p>
    <w:tbl>
      <w:tblPr>
        <w:tblW w:w="8640" w:type="dxa"/>
        <w:tblInd w:w="558" w:type="dxa"/>
        <w:tblLayout w:type="fixed"/>
        <w:tblLook w:val="0000" w:firstRow="0" w:lastRow="0" w:firstColumn="0" w:lastColumn="0" w:noHBand="0" w:noVBand="0"/>
      </w:tblPr>
      <w:tblGrid>
        <w:gridCol w:w="3240"/>
        <w:gridCol w:w="1350"/>
        <w:gridCol w:w="1350"/>
        <w:gridCol w:w="1350"/>
        <w:gridCol w:w="1350"/>
      </w:tblGrid>
      <w:tr w:rsidR="00EE22D8" w:rsidRPr="0026715E" w:rsidTr="00594BC0">
        <w:tc>
          <w:tcPr>
            <w:tcW w:w="3240" w:type="dxa"/>
          </w:tcPr>
          <w:p w:rsidR="00EE22D8" w:rsidRPr="0026715E" w:rsidRDefault="00EE22D8" w:rsidP="00594BC0">
            <w:pPr>
              <w:spacing w:line="380" w:lineRule="exact"/>
              <w:ind w:right="-43"/>
              <w:jc w:val="thaiDistribute"/>
              <w:rPr>
                <w:rFonts w:ascii="Arial" w:eastAsia="Arial Unicode MS" w:hAnsi="Arial" w:cs="Arial"/>
                <w:sz w:val="18"/>
                <w:szCs w:val="18"/>
              </w:rPr>
            </w:pPr>
          </w:p>
        </w:tc>
        <w:tc>
          <w:tcPr>
            <w:tcW w:w="5400" w:type="dxa"/>
            <w:gridSpan w:val="4"/>
          </w:tcPr>
          <w:p w:rsidR="00EE22D8" w:rsidRPr="0026715E" w:rsidRDefault="00EE22D8" w:rsidP="00594BC0">
            <w:pPr>
              <w:pBdr>
                <w:bottom w:val="single" w:sz="4" w:space="1" w:color="auto"/>
              </w:pBdr>
              <w:spacing w:line="38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Separate financial statements</w:t>
            </w:r>
          </w:p>
        </w:tc>
      </w:tr>
      <w:tr w:rsidR="004C0213" w:rsidRPr="0026715E" w:rsidTr="00550004">
        <w:tc>
          <w:tcPr>
            <w:tcW w:w="3240" w:type="dxa"/>
          </w:tcPr>
          <w:p w:rsidR="004C0213" w:rsidRPr="0026715E" w:rsidRDefault="004C0213" w:rsidP="00550004">
            <w:pPr>
              <w:spacing w:line="380" w:lineRule="exact"/>
              <w:ind w:right="-43"/>
              <w:jc w:val="thaiDistribute"/>
              <w:rPr>
                <w:rFonts w:ascii="Arial" w:eastAsia="Arial Unicode MS" w:hAnsi="Arial" w:cs="Arial"/>
                <w:sz w:val="18"/>
                <w:szCs w:val="18"/>
              </w:rPr>
            </w:pPr>
          </w:p>
        </w:tc>
        <w:tc>
          <w:tcPr>
            <w:tcW w:w="5400" w:type="dxa"/>
            <w:gridSpan w:val="4"/>
          </w:tcPr>
          <w:p w:rsidR="004C0213" w:rsidRPr="0026715E" w:rsidRDefault="004C0213" w:rsidP="00550004">
            <w:pPr>
              <w:pBdr>
                <w:bottom w:val="single" w:sz="4" w:space="1" w:color="auto"/>
              </w:pBdr>
              <w:spacing w:line="380" w:lineRule="exact"/>
              <w:ind w:left="-18" w:right="-18"/>
              <w:jc w:val="center"/>
              <w:rPr>
                <w:rFonts w:ascii="Arial" w:eastAsia="Arial Unicode MS" w:hAnsi="Arial" w:cs="Arial"/>
                <w:sz w:val="18"/>
                <w:szCs w:val="18"/>
              </w:rPr>
            </w:pPr>
            <w:r>
              <w:rPr>
                <w:rFonts w:ascii="Arial" w:eastAsia="Arial Unicode MS" w:hAnsi="Arial" w:cs="Arial"/>
                <w:sz w:val="18"/>
                <w:szCs w:val="18"/>
              </w:rPr>
              <w:t>As at 31 December 2015</w:t>
            </w:r>
          </w:p>
        </w:tc>
      </w:tr>
      <w:tr w:rsidR="00EE22D8" w:rsidRPr="0026715E" w:rsidTr="00594BC0">
        <w:trPr>
          <w:trHeight w:val="351"/>
        </w:trPr>
        <w:tc>
          <w:tcPr>
            <w:tcW w:w="3240" w:type="dxa"/>
          </w:tcPr>
          <w:p w:rsidR="00EE22D8" w:rsidRPr="0026715E" w:rsidRDefault="00EE22D8" w:rsidP="00594BC0">
            <w:pPr>
              <w:spacing w:line="380" w:lineRule="exact"/>
              <w:ind w:right="-43"/>
              <w:jc w:val="thaiDistribute"/>
              <w:rPr>
                <w:rFonts w:ascii="Arial" w:eastAsia="Arial Unicode MS" w:hAnsi="Arial" w:cs="Arial"/>
                <w:sz w:val="18"/>
                <w:szCs w:val="18"/>
              </w:rPr>
            </w:pPr>
          </w:p>
        </w:tc>
        <w:tc>
          <w:tcPr>
            <w:tcW w:w="1350" w:type="dxa"/>
          </w:tcPr>
          <w:p w:rsidR="00EE22D8" w:rsidRPr="0026715E" w:rsidRDefault="00EE22D8" w:rsidP="00594BC0">
            <w:pPr>
              <w:pBdr>
                <w:bottom w:val="single" w:sz="4" w:space="1" w:color="auto"/>
              </w:pBdr>
              <w:spacing w:line="38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1</w:t>
            </w:r>
          </w:p>
        </w:tc>
        <w:tc>
          <w:tcPr>
            <w:tcW w:w="1350" w:type="dxa"/>
          </w:tcPr>
          <w:p w:rsidR="00EE22D8" w:rsidRPr="0026715E" w:rsidRDefault="00EE22D8" w:rsidP="00594BC0">
            <w:pPr>
              <w:pBdr>
                <w:bottom w:val="single" w:sz="4" w:space="1" w:color="auto"/>
              </w:pBdr>
              <w:spacing w:line="38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2</w:t>
            </w:r>
          </w:p>
        </w:tc>
        <w:tc>
          <w:tcPr>
            <w:tcW w:w="1350" w:type="dxa"/>
          </w:tcPr>
          <w:p w:rsidR="00EE22D8" w:rsidRPr="0026715E" w:rsidRDefault="00EE22D8" w:rsidP="00594BC0">
            <w:pPr>
              <w:pBdr>
                <w:bottom w:val="single" w:sz="4" w:space="1" w:color="auto"/>
              </w:pBdr>
              <w:spacing w:line="38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3</w:t>
            </w:r>
          </w:p>
        </w:tc>
        <w:tc>
          <w:tcPr>
            <w:tcW w:w="1350" w:type="dxa"/>
          </w:tcPr>
          <w:p w:rsidR="00EE22D8" w:rsidRPr="0026715E" w:rsidRDefault="00EE22D8" w:rsidP="00594BC0">
            <w:pPr>
              <w:pBdr>
                <w:bottom w:val="single" w:sz="4" w:space="1" w:color="auto"/>
              </w:pBdr>
              <w:spacing w:line="38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Total</w:t>
            </w:r>
          </w:p>
        </w:tc>
      </w:tr>
      <w:tr w:rsidR="00EE22D8" w:rsidRPr="0026715E" w:rsidTr="00594BC0">
        <w:tc>
          <w:tcPr>
            <w:tcW w:w="4590" w:type="dxa"/>
            <w:gridSpan w:val="2"/>
          </w:tcPr>
          <w:p w:rsidR="00EE22D8" w:rsidRPr="0026715E" w:rsidRDefault="00EE22D8" w:rsidP="00035FA8">
            <w:pPr>
              <w:tabs>
                <w:tab w:val="decimal" w:pos="806"/>
              </w:tabs>
              <w:spacing w:line="380" w:lineRule="exact"/>
              <w:ind w:left="-18" w:right="-18"/>
              <w:rPr>
                <w:rFonts w:ascii="Arial" w:eastAsia="Arial Unicode MS" w:hAnsi="Arial" w:cs="Arial"/>
                <w:sz w:val="18"/>
                <w:szCs w:val="18"/>
              </w:rPr>
            </w:pPr>
            <w:r w:rsidRPr="0026715E">
              <w:rPr>
                <w:rFonts w:ascii="Arial" w:eastAsia="Arial Unicode MS" w:hAnsi="Arial" w:cs="Arial"/>
                <w:b/>
                <w:bCs/>
                <w:sz w:val="18"/>
                <w:szCs w:val="18"/>
              </w:rPr>
              <w:t xml:space="preserve">Assets for which fair value </w:t>
            </w:r>
            <w:r w:rsidR="00035FA8">
              <w:rPr>
                <w:rFonts w:ascii="Arial" w:eastAsia="Arial Unicode MS" w:hAnsi="Arial" w:cs="Arial"/>
                <w:b/>
                <w:bCs/>
                <w:sz w:val="18"/>
                <w:szCs w:val="18"/>
              </w:rPr>
              <w:t>is</w:t>
            </w:r>
            <w:r w:rsidRPr="0026715E">
              <w:rPr>
                <w:rFonts w:ascii="Arial" w:eastAsia="Arial Unicode MS" w:hAnsi="Arial" w:cs="Arial"/>
                <w:b/>
                <w:bCs/>
                <w:sz w:val="18"/>
                <w:szCs w:val="18"/>
              </w:rPr>
              <w:t xml:space="preserve"> disclosed</w:t>
            </w:r>
          </w:p>
        </w:tc>
        <w:tc>
          <w:tcPr>
            <w:tcW w:w="1350" w:type="dxa"/>
            <w:vAlign w:val="bottom"/>
          </w:tcPr>
          <w:p w:rsidR="00EE22D8" w:rsidRPr="0026715E" w:rsidRDefault="00EE22D8" w:rsidP="00594BC0">
            <w:pPr>
              <w:tabs>
                <w:tab w:val="decimal" w:pos="806"/>
              </w:tabs>
              <w:spacing w:line="380" w:lineRule="exact"/>
              <w:ind w:left="-18" w:right="-18"/>
              <w:rPr>
                <w:rFonts w:ascii="Arial" w:eastAsia="Arial Unicode MS" w:hAnsi="Arial" w:cs="Arial"/>
                <w:sz w:val="18"/>
                <w:szCs w:val="18"/>
              </w:rPr>
            </w:pPr>
          </w:p>
        </w:tc>
        <w:tc>
          <w:tcPr>
            <w:tcW w:w="1350" w:type="dxa"/>
            <w:vAlign w:val="bottom"/>
          </w:tcPr>
          <w:p w:rsidR="00EE22D8" w:rsidRPr="0026715E" w:rsidRDefault="00EE22D8" w:rsidP="00594BC0">
            <w:pPr>
              <w:tabs>
                <w:tab w:val="decimal" w:pos="806"/>
              </w:tabs>
              <w:spacing w:line="380" w:lineRule="exact"/>
              <w:ind w:left="-18" w:right="-18"/>
              <w:rPr>
                <w:rFonts w:ascii="Arial" w:eastAsia="Arial Unicode MS" w:hAnsi="Arial" w:cs="Arial"/>
                <w:sz w:val="18"/>
                <w:szCs w:val="18"/>
              </w:rPr>
            </w:pPr>
          </w:p>
        </w:tc>
        <w:tc>
          <w:tcPr>
            <w:tcW w:w="1350" w:type="dxa"/>
            <w:vAlign w:val="bottom"/>
          </w:tcPr>
          <w:p w:rsidR="00EE22D8" w:rsidRPr="0026715E" w:rsidRDefault="00EE22D8" w:rsidP="00594BC0">
            <w:pPr>
              <w:tabs>
                <w:tab w:val="decimal" w:pos="806"/>
              </w:tabs>
              <w:spacing w:line="380" w:lineRule="exact"/>
              <w:ind w:left="-18" w:right="-18"/>
              <w:rPr>
                <w:rFonts w:ascii="Arial" w:eastAsia="Arial Unicode MS" w:hAnsi="Arial" w:cs="Arial"/>
                <w:sz w:val="18"/>
                <w:szCs w:val="18"/>
              </w:rPr>
            </w:pPr>
          </w:p>
        </w:tc>
      </w:tr>
      <w:tr w:rsidR="00EE22D8" w:rsidRPr="0026715E" w:rsidTr="00594BC0">
        <w:tc>
          <w:tcPr>
            <w:tcW w:w="3240" w:type="dxa"/>
          </w:tcPr>
          <w:p w:rsidR="00EE22D8" w:rsidRPr="0026715E" w:rsidRDefault="00EE22D8" w:rsidP="00594BC0">
            <w:pPr>
              <w:spacing w:line="380" w:lineRule="exact"/>
              <w:ind w:left="162" w:hanging="162"/>
              <w:jc w:val="both"/>
              <w:rPr>
                <w:rFonts w:ascii="Arial" w:eastAsia="Arial Unicode MS" w:hAnsi="Arial" w:cs="Arial"/>
                <w:sz w:val="18"/>
                <w:szCs w:val="18"/>
                <w:cs/>
              </w:rPr>
            </w:pPr>
            <w:r w:rsidRPr="0026715E">
              <w:rPr>
                <w:rFonts w:ascii="Arial" w:eastAsia="Arial Unicode MS" w:hAnsi="Arial" w:cs="Arial"/>
                <w:sz w:val="18"/>
                <w:szCs w:val="18"/>
              </w:rPr>
              <w:t xml:space="preserve">   Investment proper</w:t>
            </w:r>
            <w:r w:rsidR="004C0213">
              <w:rPr>
                <w:rFonts w:ascii="Arial" w:eastAsia="Arial Unicode MS" w:hAnsi="Arial" w:cs="Arial"/>
                <w:sz w:val="18"/>
                <w:szCs w:val="18"/>
              </w:rPr>
              <w:t>ties</w:t>
            </w:r>
          </w:p>
        </w:tc>
        <w:tc>
          <w:tcPr>
            <w:tcW w:w="1350" w:type="dxa"/>
            <w:vAlign w:val="bottom"/>
          </w:tcPr>
          <w:p w:rsidR="00EE22D8" w:rsidRPr="0026715E" w:rsidRDefault="004C0213" w:rsidP="00594BC0">
            <w:pPr>
              <w:tabs>
                <w:tab w:val="decimal" w:pos="806"/>
              </w:tabs>
              <w:spacing w:line="380" w:lineRule="exact"/>
              <w:ind w:left="-18" w:right="-18"/>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rsidR="00EE22D8" w:rsidRPr="0026715E" w:rsidRDefault="004C0213" w:rsidP="00594BC0">
            <w:pPr>
              <w:tabs>
                <w:tab w:val="decimal" w:pos="806"/>
              </w:tabs>
              <w:spacing w:line="380" w:lineRule="exact"/>
              <w:ind w:left="-18" w:right="-18"/>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rsidR="00EE22D8" w:rsidRPr="0026715E" w:rsidRDefault="004C0213" w:rsidP="00594BC0">
            <w:pPr>
              <w:tabs>
                <w:tab w:val="decimal" w:pos="806"/>
              </w:tabs>
              <w:spacing w:line="380" w:lineRule="exact"/>
              <w:ind w:left="-18" w:right="-18"/>
              <w:rPr>
                <w:rFonts w:ascii="Arial" w:eastAsia="Arial Unicode MS" w:hAnsi="Arial" w:cs="Arial"/>
                <w:sz w:val="18"/>
                <w:szCs w:val="18"/>
              </w:rPr>
            </w:pPr>
            <w:r>
              <w:rPr>
                <w:rFonts w:ascii="Arial" w:eastAsia="Arial Unicode MS" w:hAnsi="Arial" w:cs="Arial"/>
                <w:sz w:val="18"/>
                <w:szCs w:val="18"/>
              </w:rPr>
              <w:t>306</w:t>
            </w:r>
          </w:p>
        </w:tc>
        <w:tc>
          <w:tcPr>
            <w:tcW w:w="1350" w:type="dxa"/>
            <w:vAlign w:val="bottom"/>
          </w:tcPr>
          <w:p w:rsidR="00EE22D8" w:rsidRPr="0026715E" w:rsidRDefault="004C0213" w:rsidP="00594BC0">
            <w:pPr>
              <w:tabs>
                <w:tab w:val="decimal" w:pos="806"/>
              </w:tabs>
              <w:spacing w:line="380" w:lineRule="exact"/>
              <w:ind w:left="-18" w:right="-18"/>
              <w:rPr>
                <w:rFonts w:ascii="Arial" w:eastAsia="Arial Unicode MS" w:hAnsi="Arial" w:cs="Arial"/>
                <w:sz w:val="18"/>
                <w:szCs w:val="18"/>
              </w:rPr>
            </w:pPr>
            <w:r>
              <w:rPr>
                <w:rFonts w:ascii="Arial" w:eastAsia="Arial Unicode MS" w:hAnsi="Arial" w:cs="Arial"/>
                <w:sz w:val="18"/>
                <w:szCs w:val="18"/>
              </w:rPr>
              <w:t>306</w:t>
            </w:r>
          </w:p>
        </w:tc>
      </w:tr>
      <w:tr w:rsidR="00EE22D8" w:rsidRPr="0026715E" w:rsidTr="00594BC0">
        <w:tc>
          <w:tcPr>
            <w:tcW w:w="4590" w:type="dxa"/>
            <w:gridSpan w:val="2"/>
          </w:tcPr>
          <w:p w:rsidR="00EE22D8" w:rsidRPr="0026715E" w:rsidRDefault="00EE22D8" w:rsidP="00035FA8">
            <w:pPr>
              <w:tabs>
                <w:tab w:val="decimal" w:pos="806"/>
              </w:tabs>
              <w:spacing w:line="380" w:lineRule="exact"/>
              <w:ind w:left="-18" w:right="-18"/>
              <w:rPr>
                <w:rFonts w:ascii="Arial" w:eastAsia="Arial Unicode MS" w:hAnsi="Arial" w:cs="Arial"/>
                <w:b/>
                <w:bCs/>
                <w:sz w:val="18"/>
                <w:szCs w:val="18"/>
              </w:rPr>
            </w:pPr>
            <w:r w:rsidRPr="0026715E">
              <w:rPr>
                <w:rFonts w:ascii="Arial" w:eastAsia="Arial Unicode MS" w:hAnsi="Arial" w:cs="Arial"/>
                <w:b/>
                <w:bCs/>
                <w:sz w:val="18"/>
                <w:szCs w:val="18"/>
              </w:rPr>
              <w:t xml:space="preserve">Liabilities for which fair value </w:t>
            </w:r>
            <w:r w:rsidR="00035FA8">
              <w:rPr>
                <w:rFonts w:ascii="Arial" w:eastAsia="Arial Unicode MS" w:hAnsi="Arial" w:cs="Arial"/>
                <w:b/>
                <w:bCs/>
                <w:sz w:val="18"/>
                <w:szCs w:val="18"/>
              </w:rPr>
              <w:t>is</w:t>
            </w:r>
            <w:r w:rsidRPr="0026715E">
              <w:rPr>
                <w:rFonts w:ascii="Arial" w:eastAsia="Arial Unicode MS" w:hAnsi="Arial" w:cs="Arial"/>
                <w:b/>
                <w:bCs/>
                <w:sz w:val="18"/>
                <w:szCs w:val="18"/>
              </w:rPr>
              <w:t xml:space="preserve"> disclosed</w:t>
            </w:r>
          </w:p>
        </w:tc>
        <w:tc>
          <w:tcPr>
            <w:tcW w:w="1350" w:type="dxa"/>
            <w:vAlign w:val="bottom"/>
          </w:tcPr>
          <w:p w:rsidR="00EE22D8" w:rsidRPr="0026715E" w:rsidRDefault="00EE22D8" w:rsidP="00594BC0">
            <w:pPr>
              <w:tabs>
                <w:tab w:val="decimal" w:pos="806"/>
              </w:tabs>
              <w:spacing w:line="380" w:lineRule="exact"/>
              <w:ind w:left="-18" w:right="-18"/>
              <w:rPr>
                <w:rFonts w:ascii="Arial" w:eastAsia="Arial Unicode MS" w:hAnsi="Arial" w:cs="Arial"/>
                <w:b/>
                <w:bCs/>
                <w:sz w:val="18"/>
                <w:szCs w:val="18"/>
              </w:rPr>
            </w:pPr>
          </w:p>
        </w:tc>
        <w:tc>
          <w:tcPr>
            <w:tcW w:w="1350" w:type="dxa"/>
            <w:vAlign w:val="bottom"/>
          </w:tcPr>
          <w:p w:rsidR="00EE22D8" w:rsidRPr="0026715E" w:rsidRDefault="00EE22D8" w:rsidP="00594BC0">
            <w:pPr>
              <w:tabs>
                <w:tab w:val="decimal" w:pos="806"/>
              </w:tabs>
              <w:spacing w:line="380" w:lineRule="exact"/>
              <w:ind w:left="-18" w:right="-18"/>
              <w:rPr>
                <w:rFonts w:ascii="Arial" w:eastAsia="Arial Unicode MS" w:hAnsi="Arial" w:cs="Arial"/>
                <w:b/>
                <w:bCs/>
                <w:sz w:val="18"/>
                <w:szCs w:val="18"/>
              </w:rPr>
            </w:pPr>
          </w:p>
        </w:tc>
        <w:tc>
          <w:tcPr>
            <w:tcW w:w="1350" w:type="dxa"/>
            <w:vAlign w:val="bottom"/>
          </w:tcPr>
          <w:p w:rsidR="00EE22D8" w:rsidRPr="0026715E" w:rsidRDefault="00EE22D8" w:rsidP="00594BC0">
            <w:pPr>
              <w:tabs>
                <w:tab w:val="decimal" w:pos="806"/>
              </w:tabs>
              <w:spacing w:line="380" w:lineRule="exact"/>
              <w:ind w:left="-18" w:right="-18"/>
              <w:rPr>
                <w:rFonts w:ascii="Arial" w:eastAsia="Arial Unicode MS" w:hAnsi="Arial" w:cs="Arial"/>
                <w:b/>
                <w:bCs/>
                <w:sz w:val="18"/>
                <w:szCs w:val="18"/>
              </w:rPr>
            </w:pPr>
          </w:p>
        </w:tc>
      </w:tr>
      <w:tr w:rsidR="004C0213" w:rsidRPr="0026715E" w:rsidTr="00594BC0">
        <w:tc>
          <w:tcPr>
            <w:tcW w:w="3240" w:type="dxa"/>
            <w:vAlign w:val="bottom"/>
          </w:tcPr>
          <w:p w:rsidR="004C0213" w:rsidRPr="0026715E" w:rsidRDefault="004C0213" w:rsidP="004C0213">
            <w:pPr>
              <w:spacing w:line="380" w:lineRule="exact"/>
              <w:ind w:left="162" w:hanging="162"/>
              <w:jc w:val="both"/>
              <w:rPr>
                <w:rFonts w:ascii="Arial" w:eastAsia="Arial Unicode MS" w:hAnsi="Arial" w:cs="Arial"/>
                <w:sz w:val="18"/>
                <w:szCs w:val="18"/>
                <w:cs/>
              </w:rPr>
            </w:pPr>
            <w:r w:rsidRPr="0026715E">
              <w:rPr>
                <w:rFonts w:ascii="Arial" w:eastAsia="Arial Unicode MS" w:hAnsi="Arial" w:cs="Arial"/>
                <w:sz w:val="18"/>
                <w:szCs w:val="18"/>
                <w:cs/>
              </w:rPr>
              <w:t xml:space="preserve">   </w:t>
            </w:r>
            <w:r>
              <w:rPr>
                <w:rFonts w:ascii="Arial" w:eastAsia="Arial Unicode MS" w:hAnsi="Arial" w:cs="Arial"/>
                <w:sz w:val="18"/>
                <w:szCs w:val="18"/>
              </w:rPr>
              <w:t>Long-term d</w:t>
            </w:r>
            <w:r w:rsidRPr="0026715E">
              <w:rPr>
                <w:rFonts w:ascii="Arial" w:eastAsia="Arial Unicode MS" w:hAnsi="Arial" w:cs="Arial"/>
                <w:sz w:val="18"/>
                <w:szCs w:val="18"/>
              </w:rPr>
              <w:t>ebentures</w:t>
            </w:r>
          </w:p>
        </w:tc>
        <w:tc>
          <w:tcPr>
            <w:tcW w:w="1350" w:type="dxa"/>
            <w:vAlign w:val="bottom"/>
          </w:tcPr>
          <w:p w:rsidR="004C0213" w:rsidRPr="0026715E" w:rsidRDefault="004C0213" w:rsidP="004C0213">
            <w:pPr>
              <w:tabs>
                <w:tab w:val="decimal" w:pos="806"/>
              </w:tabs>
              <w:spacing w:line="380" w:lineRule="exact"/>
              <w:ind w:left="-18" w:right="-18"/>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rsidR="004C0213" w:rsidRPr="0026715E" w:rsidRDefault="004C0213" w:rsidP="004C0213">
            <w:pPr>
              <w:tabs>
                <w:tab w:val="decimal" w:pos="806"/>
              </w:tabs>
              <w:spacing w:line="380" w:lineRule="exact"/>
              <w:ind w:left="-18" w:right="-18"/>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rsidR="004C0213" w:rsidRPr="0026715E" w:rsidRDefault="004C0213" w:rsidP="004C0213">
            <w:pPr>
              <w:tabs>
                <w:tab w:val="decimal" w:pos="806"/>
              </w:tabs>
              <w:spacing w:line="380" w:lineRule="exact"/>
              <w:ind w:left="-18" w:right="-18"/>
              <w:rPr>
                <w:rFonts w:ascii="Arial" w:eastAsia="Arial Unicode MS" w:hAnsi="Arial" w:cs="Arial"/>
                <w:sz w:val="18"/>
                <w:szCs w:val="18"/>
              </w:rPr>
            </w:pPr>
            <w:r>
              <w:rPr>
                <w:rFonts w:ascii="Arial" w:eastAsia="Arial Unicode MS" w:hAnsi="Arial" w:cs="Arial"/>
                <w:sz w:val="18"/>
                <w:szCs w:val="18"/>
              </w:rPr>
              <w:t>8,567</w:t>
            </w:r>
          </w:p>
        </w:tc>
        <w:tc>
          <w:tcPr>
            <w:tcW w:w="1350" w:type="dxa"/>
            <w:vAlign w:val="bottom"/>
          </w:tcPr>
          <w:p w:rsidR="004C0213" w:rsidRPr="0026715E" w:rsidRDefault="004C0213" w:rsidP="004C0213">
            <w:pPr>
              <w:tabs>
                <w:tab w:val="decimal" w:pos="806"/>
              </w:tabs>
              <w:spacing w:line="380" w:lineRule="exact"/>
              <w:ind w:left="-18" w:right="-18"/>
              <w:rPr>
                <w:rFonts w:ascii="Arial" w:eastAsia="Arial Unicode MS" w:hAnsi="Arial" w:cs="Arial"/>
                <w:sz w:val="18"/>
                <w:szCs w:val="18"/>
              </w:rPr>
            </w:pPr>
            <w:r>
              <w:rPr>
                <w:rFonts w:ascii="Arial" w:eastAsia="Arial Unicode MS" w:hAnsi="Arial" w:cs="Arial"/>
                <w:sz w:val="18"/>
                <w:szCs w:val="18"/>
              </w:rPr>
              <w:t>8,567</w:t>
            </w:r>
          </w:p>
        </w:tc>
      </w:tr>
    </w:tbl>
    <w:p w:rsidR="00354FA7" w:rsidRPr="0026715E" w:rsidRDefault="004C0213" w:rsidP="004A26E1">
      <w:pPr>
        <w:tabs>
          <w:tab w:val="left" w:pos="900"/>
          <w:tab w:val="left" w:pos="1440"/>
        </w:tabs>
        <w:spacing w:before="240" w:after="120" w:line="380" w:lineRule="exact"/>
        <w:ind w:left="547" w:hanging="547"/>
        <w:jc w:val="thaiDistribute"/>
        <w:rPr>
          <w:rFonts w:ascii="Arial" w:hAnsi="Arial"/>
          <w:b/>
          <w:bCs/>
          <w:sz w:val="22"/>
          <w:szCs w:val="22"/>
        </w:rPr>
      </w:pPr>
      <w:r>
        <w:rPr>
          <w:rFonts w:ascii="Arial" w:hAnsi="Arial"/>
          <w:b/>
          <w:bCs/>
          <w:sz w:val="22"/>
          <w:szCs w:val="22"/>
        </w:rPr>
        <w:t>41</w:t>
      </w:r>
      <w:r w:rsidR="00354FA7" w:rsidRPr="0026715E">
        <w:rPr>
          <w:rFonts w:ascii="Arial" w:hAnsi="Arial"/>
          <w:b/>
          <w:bCs/>
          <w:sz w:val="22"/>
          <w:szCs w:val="22"/>
        </w:rPr>
        <w:t>.</w:t>
      </w:r>
      <w:r w:rsidR="00354FA7" w:rsidRPr="0026715E">
        <w:rPr>
          <w:rFonts w:ascii="Arial" w:hAnsi="Arial"/>
          <w:sz w:val="22"/>
          <w:szCs w:val="22"/>
        </w:rPr>
        <w:tab/>
      </w:r>
      <w:r w:rsidR="00354FA7" w:rsidRPr="0026715E">
        <w:rPr>
          <w:rFonts w:ascii="Arial" w:hAnsi="Arial"/>
          <w:b/>
          <w:bCs/>
          <w:sz w:val="22"/>
          <w:szCs w:val="22"/>
        </w:rPr>
        <w:t>Financial instruments</w:t>
      </w:r>
    </w:p>
    <w:p w:rsidR="00354FA7" w:rsidRPr="0026715E" w:rsidRDefault="004C0213" w:rsidP="00F14D23">
      <w:pPr>
        <w:tabs>
          <w:tab w:val="left" w:pos="2880"/>
          <w:tab w:val="left" w:pos="5760"/>
          <w:tab w:val="decimal" w:pos="6660"/>
          <w:tab w:val="left" w:pos="7110"/>
          <w:tab w:val="decimal" w:pos="7920"/>
        </w:tabs>
        <w:spacing w:before="100" w:after="100" w:line="380" w:lineRule="exact"/>
        <w:ind w:left="547" w:hanging="547"/>
        <w:jc w:val="both"/>
        <w:rPr>
          <w:rFonts w:ascii="Arial" w:hAnsi="Arial"/>
          <w:b/>
          <w:bCs/>
          <w:sz w:val="22"/>
          <w:szCs w:val="22"/>
        </w:rPr>
      </w:pPr>
      <w:r>
        <w:rPr>
          <w:rFonts w:ascii="Arial" w:hAnsi="Arial"/>
          <w:b/>
          <w:bCs/>
          <w:sz w:val="22"/>
          <w:szCs w:val="22"/>
        </w:rPr>
        <w:t>41</w:t>
      </w:r>
      <w:r w:rsidR="00354FA7" w:rsidRPr="0026715E">
        <w:rPr>
          <w:rFonts w:ascii="Arial" w:hAnsi="Arial"/>
          <w:b/>
          <w:bCs/>
          <w:sz w:val="22"/>
          <w:szCs w:val="22"/>
        </w:rPr>
        <w:t>.1</w:t>
      </w:r>
      <w:r w:rsidR="00354FA7" w:rsidRPr="0026715E">
        <w:rPr>
          <w:rFonts w:ascii="Arial" w:hAnsi="Arial"/>
          <w:b/>
          <w:bCs/>
          <w:sz w:val="22"/>
          <w:szCs w:val="22"/>
        </w:rPr>
        <w:tab/>
        <w:t>Financial risk management</w:t>
      </w:r>
    </w:p>
    <w:p w:rsidR="00354FA7" w:rsidRPr="0026715E" w:rsidRDefault="00354FA7" w:rsidP="00F14D23">
      <w:pPr>
        <w:tabs>
          <w:tab w:val="left" w:pos="2880"/>
          <w:tab w:val="left" w:pos="5760"/>
          <w:tab w:val="decimal" w:pos="6660"/>
          <w:tab w:val="left" w:pos="7110"/>
          <w:tab w:val="decimal" w:pos="7920"/>
        </w:tabs>
        <w:spacing w:before="100" w:after="100" w:line="380" w:lineRule="exact"/>
        <w:ind w:left="547" w:hanging="547"/>
        <w:jc w:val="both"/>
        <w:rPr>
          <w:rFonts w:ascii="Arial" w:hAnsi="Arial"/>
          <w:sz w:val="22"/>
          <w:szCs w:val="22"/>
        </w:rPr>
      </w:pPr>
      <w:r w:rsidRPr="0026715E">
        <w:rPr>
          <w:rFonts w:ascii="Arial" w:hAnsi="Arial"/>
          <w:sz w:val="22"/>
          <w:szCs w:val="22"/>
        </w:rPr>
        <w:tab/>
      </w:r>
      <w:r w:rsidR="00E47A99" w:rsidRPr="0026715E">
        <w:rPr>
          <w:rFonts w:ascii="Arial" w:hAnsi="Arial"/>
          <w:sz w:val="22"/>
          <w:szCs w:val="22"/>
        </w:rPr>
        <w:t>Financial instruments of the Company and its subsidiaries, as defined under Thai Accounting Standard</w:t>
      </w:r>
      <w:r w:rsidR="000F5550" w:rsidRPr="0026715E">
        <w:rPr>
          <w:rFonts w:ascii="Arial" w:hAnsi="Arial"/>
          <w:sz w:val="22"/>
          <w:szCs w:val="22"/>
        </w:rPr>
        <w:t xml:space="preserve"> </w:t>
      </w:r>
      <w:r w:rsidR="00E47A99" w:rsidRPr="0026715E">
        <w:rPr>
          <w:rFonts w:ascii="Arial" w:hAnsi="Arial"/>
          <w:sz w:val="22"/>
          <w:szCs w:val="22"/>
        </w:rPr>
        <w:t xml:space="preserve">No.107 “Financial Instruments: Disclosure and Presentations”, principally comprise </w:t>
      </w:r>
      <w:r w:rsidRPr="0026715E">
        <w:rPr>
          <w:rFonts w:ascii="Arial" w:hAnsi="Arial"/>
          <w:sz w:val="22"/>
          <w:szCs w:val="22"/>
        </w:rPr>
        <w:t>cash and cash equivalents,</w:t>
      </w:r>
      <w:r w:rsidR="004C0213">
        <w:rPr>
          <w:rFonts w:ascii="Arial" w:hAnsi="Arial"/>
          <w:sz w:val="22"/>
          <w:szCs w:val="22"/>
        </w:rPr>
        <w:t xml:space="preserve"> current investments,</w:t>
      </w:r>
      <w:r w:rsidRPr="0026715E">
        <w:rPr>
          <w:rFonts w:ascii="Arial" w:hAnsi="Arial"/>
          <w:sz w:val="22"/>
          <w:szCs w:val="22"/>
        </w:rPr>
        <w:t xml:space="preserve"> trade </w:t>
      </w:r>
      <w:r w:rsidR="004E4379" w:rsidRPr="0026715E">
        <w:rPr>
          <w:rFonts w:ascii="Arial" w:hAnsi="Arial"/>
          <w:sz w:val="22"/>
          <w:szCs w:val="22"/>
        </w:rPr>
        <w:t>and other</w:t>
      </w:r>
      <w:r w:rsidRPr="0026715E">
        <w:rPr>
          <w:rFonts w:ascii="Arial" w:hAnsi="Arial"/>
          <w:sz w:val="22"/>
          <w:szCs w:val="22"/>
        </w:rPr>
        <w:t xml:space="preserve"> receivable</w:t>
      </w:r>
      <w:r w:rsidR="004E4379" w:rsidRPr="0026715E">
        <w:rPr>
          <w:rFonts w:ascii="Arial" w:hAnsi="Arial"/>
          <w:sz w:val="22"/>
          <w:szCs w:val="22"/>
        </w:rPr>
        <w:t>s</w:t>
      </w:r>
      <w:r w:rsidRPr="0026715E">
        <w:rPr>
          <w:rFonts w:ascii="Arial" w:hAnsi="Arial"/>
          <w:sz w:val="22"/>
          <w:szCs w:val="22"/>
        </w:rPr>
        <w:t xml:space="preserve">, restricted </w:t>
      </w:r>
      <w:r w:rsidR="00653A20" w:rsidRPr="0026715E">
        <w:rPr>
          <w:rFonts w:ascii="Arial" w:hAnsi="Arial"/>
          <w:sz w:val="22"/>
          <w:szCs w:val="22"/>
        </w:rPr>
        <w:t>financial institutions deposits/withdrawal conditions</w:t>
      </w:r>
      <w:r w:rsidRPr="0026715E">
        <w:rPr>
          <w:rFonts w:ascii="Arial" w:hAnsi="Arial"/>
          <w:sz w:val="22"/>
          <w:szCs w:val="22"/>
        </w:rPr>
        <w:t xml:space="preserve">, </w:t>
      </w:r>
      <w:r w:rsidR="004E4379" w:rsidRPr="0026715E">
        <w:rPr>
          <w:rFonts w:ascii="Arial" w:hAnsi="Arial"/>
          <w:sz w:val="22"/>
          <w:szCs w:val="22"/>
        </w:rPr>
        <w:t>trade and other payables</w:t>
      </w:r>
      <w:r w:rsidR="00ED6E8A">
        <w:rPr>
          <w:rFonts w:ascii="Arial" w:hAnsi="Arial"/>
          <w:sz w:val="22"/>
          <w:szCs w:val="22"/>
        </w:rPr>
        <w:t xml:space="preserve">, </w:t>
      </w:r>
      <w:r w:rsidR="00AA0F43" w:rsidRPr="0026715E">
        <w:rPr>
          <w:rFonts w:ascii="Arial" w:hAnsi="Arial"/>
          <w:sz w:val="22"/>
          <w:szCs w:val="22"/>
        </w:rPr>
        <w:t xml:space="preserve">retention payables, </w:t>
      </w:r>
      <w:r w:rsidRPr="0026715E">
        <w:rPr>
          <w:rFonts w:ascii="Arial" w:hAnsi="Arial"/>
          <w:sz w:val="22"/>
          <w:szCs w:val="22"/>
        </w:rPr>
        <w:t xml:space="preserve">liabilities under finance lease, </w:t>
      </w:r>
      <w:r w:rsidR="00886857" w:rsidRPr="0026715E">
        <w:rPr>
          <w:rFonts w:ascii="Arial" w:hAnsi="Arial"/>
          <w:sz w:val="22"/>
          <w:szCs w:val="22"/>
        </w:rPr>
        <w:t>bills of exchange, debentures</w:t>
      </w:r>
      <w:r w:rsidRPr="0026715E">
        <w:rPr>
          <w:rFonts w:ascii="Arial" w:hAnsi="Arial"/>
          <w:sz w:val="22"/>
          <w:szCs w:val="22"/>
        </w:rPr>
        <w:t xml:space="preserve"> and loans. The financial risks of the Company and its subsidiaries associated with these financial instruments and how they </w:t>
      </w:r>
      <w:r w:rsidR="00F43177" w:rsidRPr="0026715E">
        <w:rPr>
          <w:rFonts w:ascii="Arial" w:hAnsi="Arial"/>
          <w:sz w:val="22"/>
          <w:szCs w:val="22"/>
        </w:rPr>
        <w:t>are managed is described below:</w:t>
      </w:r>
    </w:p>
    <w:p w:rsidR="00354FA7" w:rsidRPr="0026715E" w:rsidRDefault="00E64064" w:rsidP="00F14D23">
      <w:pPr>
        <w:tabs>
          <w:tab w:val="left" w:pos="2880"/>
          <w:tab w:val="left" w:pos="5760"/>
          <w:tab w:val="decimal" w:pos="6660"/>
          <w:tab w:val="left" w:pos="7110"/>
          <w:tab w:val="decimal" w:pos="7920"/>
        </w:tabs>
        <w:spacing w:before="100" w:after="100" w:line="380" w:lineRule="exact"/>
        <w:ind w:left="547" w:hanging="547"/>
        <w:jc w:val="both"/>
        <w:rPr>
          <w:rFonts w:ascii="Arial" w:hAnsi="Arial"/>
          <w:b/>
          <w:bCs/>
          <w:i/>
          <w:iCs/>
          <w:sz w:val="22"/>
          <w:szCs w:val="22"/>
        </w:rPr>
      </w:pPr>
      <w:r w:rsidRPr="0026715E">
        <w:rPr>
          <w:rFonts w:ascii="Arial" w:hAnsi="Arial"/>
          <w:b/>
          <w:bCs/>
          <w:i/>
          <w:iCs/>
          <w:sz w:val="22"/>
          <w:szCs w:val="22"/>
        </w:rPr>
        <w:tab/>
      </w:r>
      <w:r w:rsidR="00354FA7" w:rsidRPr="0026715E">
        <w:rPr>
          <w:rFonts w:ascii="Arial" w:hAnsi="Arial"/>
          <w:b/>
          <w:bCs/>
          <w:i/>
          <w:iCs/>
          <w:sz w:val="22"/>
          <w:szCs w:val="22"/>
        </w:rPr>
        <w:t>Credit risk</w:t>
      </w:r>
    </w:p>
    <w:p w:rsidR="00354FA7" w:rsidRPr="0026715E" w:rsidRDefault="00354FA7" w:rsidP="00F14D23">
      <w:pPr>
        <w:spacing w:before="100" w:after="100" w:line="380" w:lineRule="exact"/>
        <w:ind w:left="547" w:hanging="547"/>
        <w:jc w:val="thaiDistribute"/>
        <w:rPr>
          <w:rFonts w:ascii="Arial" w:hAnsi="Arial"/>
          <w:sz w:val="22"/>
          <w:szCs w:val="22"/>
          <w:cs/>
        </w:rPr>
      </w:pPr>
      <w:r w:rsidRPr="0026715E">
        <w:rPr>
          <w:rFonts w:ascii="Arial" w:hAnsi="Arial"/>
          <w:sz w:val="22"/>
          <w:szCs w:val="22"/>
        </w:rPr>
        <w:tab/>
        <w:t xml:space="preserve">The Company and its subsidiaries are exposed to credit risk primarily with respect to trade </w:t>
      </w:r>
      <w:r w:rsidR="00AA0F43" w:rsidRPr="0026715E">
        <w:rPr>
          <w:rFonts w:ascii="Arial" w:hAnsi="Arial"/>
          <w:sz w:val="22"/>
          <w:szCs w:val="22"/>
        </w:rPr>
        <w:t>and other receivables and loans</w:t>
      </w:r>
      <w:r w:rsidRPr="0026715E">
        <w:rPr>
          <w:rFonts w:ascii="Arial" w:hAnsi="Arial"/>
          <w:sz w:val="22"/>
          <w:szCs w:val="22"/>
        </w:rPr>
        <w:t xml:space="preserve">. The Company and its subsidiaries manage the risk by adopting appropriate credit control policies and procedures. In addition, the Company and its subsidiaries do not have high concentration of credit risk since they have a large customer base. </w:t>
      </w:r>
      <w:r w:rsidR="00E47A99" w:rsidRPr="0026715E">
        <w:rPr>
          <w:rFonts w:ascii="Arial" w:hAnsi="Arial"/>
          <w:sz w:val="22"/>
          <w:szCs w:val="22"/>
        </w:rPr>
        <w:t>The maximum exposure to credit risk is limited to the carrying amounts of trade and other receivables and loans as stated in the statements of financial position.</w:t>
      </w:r>
    </w:p>
    <w:p w:rsidR="00F55505" w:rsidRDefault="00354FA7" w:rsidP="00F14D23">
      <w:pPr>
        <w:tabs>
          <w:tab w:val="left" w:pos="2880"/>
          <w:tab w:val="left" w:pos="5760"/>
          <w:tab w:val="decimal" w:pos="6660"/>
          <w:tab w:val="left" w:pos="7110"/>
          <w:tab w:val="decimal" w:pos="7920"/>
        </w:tabs>
        <w:spacing w:before="100" w:after="100" w:line="380" w:lineRule="exact"/>
        <w:ind w:left="540" w:hanging="540"/>
        <w:jc w:val="both"/>
        <w:rPr>
          <w:rFonts w:ascii="Arial" w:hAnsi="Arial"/>
          <w:b/>
          <w:bCs/>
          <w:i/>
          <w:iCs/>
          <w:sz w:val="22"/>
          <w:szCs w:val="22"/>
        </w:rPr>
      </w:pPr>
      <w:r w:rsidRPr="0026715E">
        <w:rPr>
          <w:rFonts w:ascii="Arial" w:hAnsi="Arial"/>
          <w:b/>
          <w:bCs/>
          <w:i/>
          <w:iCs/>
          <w:sz w:val="22"/>
          <w:szCs w:val="22"/>
        </w:rPr>
        <w:tab/>
      </w:r>
    </w:p>
    <w:p w:rsidR="00354FA7" w:rsidRPr="0026715E" w:rsidRDefault="00F55505" w:rsidP="00F14D23">
      <w:pPr>
        <w:tabs>
          <w:tab w:val="left" w:pos="2880"/>
          <w:tab w:val="left" w:pos="5760"/>
          <w:tab w:val="decimal" w:pos="6660"/>
          <w:tab w:val="left" w:pos="7110"/>
          <w:tab w:val="decimal" w:pos="7920"/>
        </w:tabs>
        <w:spacing w:before="100" w:after="100" w:line="380" w:lineRule="exact"/>
        <w:ind w:left="540" w:hanging="540"/>
        <w:jc w:val="both"/>
        <w:rPr>
          <w:rFonts w:ascii="Arial" w:hAnsi="Arial"/>
          <w:b/>
          <w:bCs/>
          <w:i/>
          <w:iCs/>
          <w:sz w:val="22"/>
          <w:szCs w:val="22"/>
        </w:rPr>
      </w:pPr>
      <w:r>
        <w:lastRenderedPageBreak/>
        <w:tab/>
      </w:r>
      <w:r w:rsidR="00354FA7" w:rsidRPr="0026715E">
        <w:rPr>
          <w:rFonts w:ascii="Arial" w:hAnsi="Arial"/>
          <w:b/>
          <w:bCs/>
          <w:i/>
          <w:iCs/>
          <w:sz w:val="22"/>
          <w:szCs w:val="22"/>
        </w:rPr>
        <w:t>Interest rate risk</w:t>
      </w:r>
    </w:p>
    <w:p w:rsidR="00354FA7" w:rsidRPr="0026715E" w:rsidRDefault="00354FA7" w:rsidP="00F14D23">
      <w:pPr>
        <w:tabs>
          <w:tab w:val="left" w:pos="2880"/>
          <w:tab w:val="left" w:pos="5760"/>
          <w:tab w:val="decimal" w:pos="6660"/>
          <w:tab w:val="left" w:pos="7110"/>
          <w:tab w:val="decimal" w:pos="7920"/>
        </w:tabs>
        <w:spacing w:before="100" w:after="100" w:line="380" w:lineRule="exact"/>
        <w:ind w:left="540" w:hanging="540"/>
        <w:jc w:val="both"/>
        <w:rPr>
          <w:rFonts w:ascii="Arial" w:hAnsi="Arial"/>
          <w:sz w:val="22"/>
          <w:szCs w:val="22"/>
        </w:rPr>
      </w:pPr>
      <w:r w:rsidRPr="0026715E">
        <w:rPr>
          <w:rFonts w:ascii="Arial" w:hAnsi="Arial"/>
          <w:sz w:val="22"/>
          <w:szCs w:val="22"/>
        </w:rPr>
        <w:tab/>
        <w:t>The Company</w:t>
      </w:r>
      <w:r w:rsidR="00BE47D3" w:rsidRPr="0026715E">
        <w:rPr>
          <w:rFonts w:ascii="Arial" w:hAnsi="Arial"/>
          <w:sz w:val="22"/>
          <w:szCs w:val="22"/>
        </w:rPr>
        <w:t>’s</w:t>
      </w:r>
      <w:r w:rsidRPr="0026715E">
        <w:rPr>
          <w:rFonts w:ascii="Arial" w:hAnsi="Arial"/>
          <w:sz w:val="22"/>
          <w:szCs w:val="22"/>
        </w:rPr>
        <w:t xml:space="preserve"> and its subsidiaries’ exposure to interest rate risk relates primarily to </w:t>
      </w:r>
      <w:r w:rsidR="004A26E1">
        <w:rPr>
          <w:rFonts w:ascii="Arial" w:hAnsi="Arial"/>
          <w:sz w:val="22"/>
          <w:szCs w:val="22"/>
        </w:rPr>
        <w:t>their deposits at financial institutions</w:t>
      </w:r>
      <w:r w:rsidRPr="0026715E">
        <w:rPr>
          <w:rFonts w:ascii="Arial" w:hAnsi="Arial"/>
          <w:sz w:val="22"/>
          <w:szCs w:val="22"/>
        </w:rPr>
        <w:t xml:space="preserve">, liabilities under finance lease, </w:t>
      </w:r>
      <w:r w:rsidR="00BE47D3" w:rsidRPr="0026715E">
        <w:rPr>
          <w:rFonts w:ascii="Arial" w:hAnsi="Arial"/>
          <w:sz w:val="22"/>
          <w:szCs w:val="22"/>
        </w:rPr>
        <w:t>bills of exchange, debentures and loans</w:t>
      </w:r>
      <w:r w:rsidRPr="0026715E">
        <w:rPr>
          <w:rFonts w:ascii="Arial" w:hAnsi="Arial"/>
          <w:sz w:val="22"/>
          <w:szCs w:val="22"/>
        </w:rPr>
        <w:t xml:space="preserve">.  </w:t>
      </w:r>
      <w:r w:rsidR="00DD7C67" w:rsidRPr="0026715E">
        <w:rPr>
          <w:rFonts w:ascii="Arial" w:hAnsi="Arial"/>
          <w:sz w:val="22"/>
          <w:szCs w:val="22"/>
        </w:rPr>
        <w:t>M</w:t>
      </w:r>
      <w:r w:rsidRPr="0026715E">
        <w:rPr>
          <w:rFonts w:ascii="Arial" w:hAnsi="Arial"/>
          <w:sz w:val="22"/>
          <w:szCs w:val="22"/>
        </w:rPr>
        <w:t>ost of the Company and its subsidiaries’ financial assets and liabilities bear floating interest rates or fixed interest rates which are close to the market rate</w:t>
      </w:r>
      <w:r w:rsidR="00DD7C67" w:rsidRPr="0026715E">
        <w:rPr>
          <w:rFonts w:ascii="Arial" w:hAnsi="Arial"/>
          <w:sz w:val="22"/>
          <w:szCs w:val="22"/>
        </w:rPr>
        <w:t>.</w:t>
      </w:r>
    </w:p>
    <w:p w:rsidR="00354FA7" w:rsidRPr="0026715E" w:rsidRDefault="00354FA7" w:rsidP="00381D6E">
      <w:pPr>
        <w:spacing w:before="100" w:after="100" w:line="380" w:lineRule="exact"/>
        <w:ind w:left="547" w:hanging="7"/>
        <w:jc w:val="thaiDistribute"/>
        <w:rPr>
          <w:rFonts w:ascii="Arial" w:hAnsi="Arial"/>
          <w:sz w:val="22"/>
          <w:szCs w:val="22"/>
        </w:rPr>
      </w:pPr>
      <w:r w:rsidRPr="0026715E">
        <w:rPr>
          <w:rFonts w:ascii="Arial" w:hAnsi="Arial"/>
          <w:sz w:val="22"/>
          <w:szCs w:val="22"/>
        </w:rPr>
        <w:t xml:space="preserve">Significant financial assets and liabilities classified by type of interest rate are summarised in the table below, with those financial assets and liabilities that carry fixed interest rates further classified based on the maturity date, or the repricing date </w:t>
      </w:r>
      <w:r w:rsidR="009B58F4" w:rsidRPr="0026715E">
        <w:rPr>
          <w:rFonts w:ascii="Arial" w:hAnsi="Arial"/>
          <w:sz w:val="22"/>
          <w:szCs w:val="22"/>
        </w:rPr>
        <w:t>(</w:t>
      </w:r>
      <w:r w:rsidRPr="0026715E">
        <w:rPr>
          <w:rFonts w:ascii="Arial" w:hAnsi="Arial"/>
          <w:sz w:val="22"/>
          <w:szCs w:val="22"/>
        </w:rPr>
        <w:t>if this occurs before the maturity date</w:t>
      </w:r>
      <w:r w:rsidR="009B58F4" w:rsidRPr="0026715E">
        <w:rPr>
          <w:rFonts w:ascii="Arial" w:hAnsi="Arial"/>
          <w:sz w:val="22"/>
          <w:szCs w:val="22"/>
        </w:rPr>
        <w:t>)</w:t>
      </w:r>
      <w:r w:rsidRPr="0026715E">
        <w:rPr>
          <w:rFonts w:ascii="Arial" w:hAnsi="Arial"/>
          <w:sz w:val="22"/>
          <w:szCs w:val="22"/>
        </w:rPr>
        <w:t xml:space="preserve">. </w:t>
      </w:r>
    </w:p>
    <w:tbl>
      <w:tblPr>
        <w:tblW w:w="9240" w:type="dxa"/>
        <w:tblInd w:w="588" w:type="dxa"/>
        <w:tblBorders>
          <w:bottom w:val="single" w:sz="4" w:space="0" w:color="auto"/>
        </w:tblBorders>
        <w:tblLayout w:type="fixed"/>
        <w:tblLook w:val="0000" w:firstRow="0" w:lastRow="0" w:firstColumn="0" w:lastColumn="0" w:noHBand="0" w:noVBand="0"/>
      </w:tblPr>
      <w:tblGrid>
        <w:gridCol w:w="2580"/>
        <w:gridCol w:w="840"/>
        <w:gridCol w:w="870"/>
        <w:gridCol w:w="840"/>
        <w:gridCol w:w="1080"/>
        <w:gridCol w:w="960"/>
        <w:gridCol w:w="960"/>
        <w:gridCol w:w="1110"/>
      </w:tblGrid>
      <w:tr w:rsidR="00354FA7" w:rsidRPr="0026715E" w:rsidTr="003316A6">
        <w:trPr>
          <w:cantSplit/>
        </w:trPr>
        <w:tc>
          <w:tcPr>
            <w:tcW w:w="2580" w:type="dxa"/>
            <w:vAlign w:val="bottom"/>
          </w:tcPr>
          <w:p w:rsidR="00354FA7" w:rsidRPr="0026715E" w:rsidRDefault="00354FA7" w:rsidP="000E7FD7">
            <w:pPr>
              <w:tabs>
                <w:tab w:val="left" w:pos="900"/>
                <w:tab w:val="left" w:pos="1440"/>
                <w:tab w:val="left" w:pos="1980"/>
              </w:tabs>
              <w:spacing w:line="260" w:lineRule="exact"/>
              <w:jc w:val="thaiDistribute"/>
              <w:rPr>
                <w:rFonts w:ascii="Arial" w:hAnsi="Arial"/>
                <w:sz w:val="15"/>
                <w:szCs w:val="15"/>
                <w:u w:val="single"/>
              </w:rPr>
            </w:pPr>
            <w:r w:rsidRPr="0026715E">
              <w:br w:type="page"/>
            </w:r>
          </w:p>
        </w:tc>
        <w:tc>
          <w:tcPr>
            <w:tcW w:w="6660" w:type="dxa"/>
            <w:gridSpan w:val="7"/>
            <w:tcBorders>
              <w:bottom w:val="nil"/>
            </w:tcBorders>
          </w:tcPr>
          <w:p w:rsidR="00354FA7" w:rsidRPr="0026715E" w:rsidRDefault="00354FA7" w:rsidP="000E7FD7">
            <w:pPr>
              <w:pBdr>
                <w:bottom w:val="single" w:sz="4" w:space="1" w:color="auto"/>
              </w:pBdr>
              <w:spacing w:line="260" w:lineRule="exact"/>
              <w:jc w:val="center"/>
              <w:rPr>
                <w:rFonts w:ascii="Arial" w:hAnsi="Arial"/>
                <w:sz w:val="15"/>
                <w:szCs w:val="15"/>
              </w:rPr>
            </w:pPr>
            <w:r w:rsidRPr="0026715E">
              <w:rPr>
                <w:rFonts w:ascii="Arial" w:hAnsi="Arial"/>
                <w:sz w:val="15"/>
                <w:szCs w:val="15"/>
              </w:rPr>
              <w:t>Consolidated financial statements</w:t>
            </w:r>
          </w:p>
        </w:tc>
      </w:tr>
      <w:tr w:rsidR="00DB6A30" w:rsidRPr="0026715E" w:rsidTr="00BC2B67">
        <w:trPr>
          <w:cantSplit/>
        </w:trPr>
        <w:tc>
          <w:tcPr>
            <w:tcW w:w="2580" w:type="dxa"/>
            <w:vAlign w:val="bottom"/>
          </w:tcPr>
          <w:p w:rsidR="00DB6A30" w:rsidRPr="0026715E" w:rsidRDefault="00DB6A30" w:rsidP="00BC2B67">
            <w:pPr>
              <w:tabs>
                <w:tab w:val="left" w:pos="900"/>
                <w:tab w:val="left" w:pos="1440"/>
                <w:tab w:val="left" w:pos="1980"/>
              </w:tabs>
              <w:spacing w:line="260" w:lineRule="exact"/>
              <w:jc w:val="thaiDistribute"/>
              <w:rPr>
                <w:rFonts w:ascii="Arial" w:hAnsi="Arial"/>
                <w:sz w:val="15"/>
                <w:szCs w:val="15"/>
              </w:rPr>
            </w:pPr>
            <w:r w:rsidRPr="0026715E">
              <w:rPr>
                <w:rFonts w:ascii="Arial" w:hAnsi="Arial"/>
                <w:sz w:val="15"/>
                <w:szCs w:val="15"/>
              </w:rPr>
              <w:br w:type="page"/>
            </w:r>
          </w:p>
        </w:tc>
        <w:tc>
          <w:tcPr>
            <w:tcW w:w="6660" w:type="dxa"/>
            <w:gridSpan w:val="7"/>
            <w:tcBorders>
              <w:bottom w:val="nil"/>
            </w:tcBorders>
          </w:tcPr>
          <w:p w:rsidR="00DB6A30" w:rsidRPr="0026715E" w:rsidRDefault="00DB6A30" w:rsidP="00BC2B67">
            <w:pPr>
              <w:pBdr>
                <w:bottom w:val="single" w:sz="4" w:space="1" w:color="auto"/>
              </w:pBdr>
              <w:spacing w:line="260" w:lineRule="exact"/>
              <w:jc w:val="center"/>
              <w:rPr>
                <w:rFonts w:ascii="Arial" w:hAnsi="Arial"/>
                <w:sz w:val="15"/>
                <w:szCs w:val="15"/>
              </w:rPr>
            </w:pPr>
            <w:r w:rsidRPr="0026715E">
              <w:rPr>
                <w:rFonts w:ascii="Arial" w:hAnsi="Arial"/>
                <w:sz w:val="15"/>
                <w:szCs w:val="15"/>
              </w:rPr>
              <w:t xml:space="preserve">As at 31 December </w:t>
            </w:r>
            <w:r>
              <w:rPr>
                <w:rFonts w:ascii="Arial" w:hAnsi="Arial"/>
                <w:sz w:val="15"/>
                <w:szCs w:val="15"/>
              </w:rPr>
              <w:t>2016</w:t>
            </w:r>
          </w:p>
        </w:tc>
      </w:tr>
      <w:tr w:rsidR="00354FA7" w:rsidRPr="0026715E" w:rsidTr="003316A6">
        <w:trPr>
          <w:cantSplit/>
        </w:trPr>
        <w:tc>
          <w:tcPr>
            <w:tcW w:w="2580" w:type="dxa"/>
            <w:vAlign w:val="bottom"/>
          </w:tcPr>
          <w:p w:rsidR="00354FA7" w:rsidRPr="0026715E" w:rsidRDefault="00354FA7" w:rsidP="00A2787D">
            <w:pPr>
              <w:tabs>
                <w:tab w:val="left" w:pos="900"/>
                <w:tab w:val="left" w:pos="1440"/>
                <w:tab w:val="left" w:pos="1980"/>
              </w:tabs>
              <w:spacing w:line="260" w:lineRule="exact"/>
              <w:jc w:val="thaiDistribute"/>
              <w:rPr>
                <w:rFonts w:ascii="Arial" w:hAnsi="Arial"/>
                <w:sz w:val="15"/>
                <w:szCs w:val="15"/>
                <w:u w:val="single"/>
              </w:rPr>
            </w:pPr>
          </w:p>
        </w:tc>
        <w:tc>
          <w:tcPr>
            <w:tcW w:w="2550" w:type="dxa"/>
            <w:gridSpan w:val="3"/>
            <w:tcBorders>
              <w:top w:val="nil"/>
            </w:tcBorders>
          </w:tcPr>
          <w:p w:rsidR="00354FA7" w:rsidRPr="0026715E" w:rsidRDefault="00354FA7" w:rsidP="00A2787D">
            <w:pPr>
              <w:pBdr>
                <w:bottom w:val="single" w:sz="4" w:space="1" w:color="auto"/>
              </w:pBdr>
              <w:spacing w:line="260" w:lineRule="exact"/>
              <w:jc w:val="center"/>
              <w:rPr>
                <w:rFonts w:ascii="Arial" w:hAnsi="Arial"/>
                <w:sz w:val="15"/>
                <w:szCs w:val="15"/>
              </w:rPr>
            </w:pPr>
            <w:r w:rsidRPr="0026715E">
              <w:rPr>
                <w:rFonts w:ascii="Arial" w:hAnsi="Arial"/>
                <w:sz w:val="15"/>
                <w:szCs w:val="15"/>
              </w:rPr>
              <w:t>Fixed interest rates</w:t>
            </w:r>
          </w:p>
        </w:tc>
        <w:tc>
          <w:tcPr>
            <w:tcW w:w="1080" w:type="dxa"/>
            <w:tcBorders>
              <w:top w:val="nil"/>
            </w:tcBorders>
          </w:tcPr>
          <w:p w:rsidR="00354FA7" w:rsidRPr="0026715E" w:rsidRDefault="00354FA7" w:rsidP="00A2787D">
            <w:pPr>
              <w:spacing w:line="260" w:lineRule="exact"/>
              <w:jc w:val="thaiDistribute"/>
              <w:rPr>
                <w:rFonts w:ascii="Arial" w:hAnsi="Arial"/>
                <w:sz w:val="15"/>
                <w:szCs w:val="15"/>
              </w:rPr>
            </w:pPr>
          </w:p>
        </w:tc>
        <w:tc>
          <w:tcPr>
            <w:tcW w:w="960" w:type="dxa"/>
            <w:tcBorders>
              <w:top w:val="nil"/>
            </w:tcBorders>
          </w:tcPr>
          <w:p w:rsidR="00354FA7" w:rsidRPr="0026715E" w:rsidRDefault="00354FA7" w:rsidP="00A2787D">
            <w:pPr>
              <w:tabs>
                <w:tab w:val="decimal" w:pos="702"/>
              </w:tabs>
              <w:spacing w:line="260" w:lineRule="exact"/>
              <w:jc w:val="thaiDistribute"/>
              <w:rPr>
                <w:rFonts w:ascii="Arial" w:hAnsi="Arial"/>
                <w:sz w:val="15"/>
                <w:szCs w:val="15"/>
              </w:rPr>
            </w:pPr>
          </w:p>
        </w:tc>
        <w:tc>
          <w:tcPr>
            <w:tcW w:w="960" w:type="dxa"/>
            <w:tcBorders>
              <w:top w:val="nil"/>
            </w:tcBorders>
          </w:tcPr>
          <w:p w:rsidR="00354FA7" w:rsidRPr="0026715E" w:rsidRDefault="00354FA7" w:rsidP="00A2787D">
            <w:pPr>
              <w:spacing w:line="260" w:lineRule="exact"/>
              <w:jc w:val="thaiDistribute"/>
              <w:rPr>
                <w:rFonts w:ascii="Arial" w:hAnsi="Arial"/>
                <w:sz w:val="15"/>
                <w:szCs w:val="15"/>
              </w:rPr>
            </w:pPr>
          </w:p>
        </w:tc>
        <w:tc>
          <w:tcPr>
            <w:tcW w:w="1110" w:type="dxa"/>
            <w:tcBorders>
              <w:top w:val="nil"/>
            </w:tcBorders>
          </w:tcPr>
          <w:p w:rsidR="00354FA7" w:rsidRPr="0026715E" w:rsidRDefault="00354FA7" w:rsidP="00A2787D">
            <w:pPr>
              <w:spacing w:line="260" w:lineRule="exact"/>
              <w:jc w:val="thaiDistribute"/>
              <w:rPr>
                <w:rFonts w:ascii="Arial" w:hAnsi="Arial"/>
                <w:sz w:val="15"/>
                <w:szCs w:val="15"/>
              </w:rPr>
            </w:pPr>
          </w:p>
        </w:tc>
      </w:tr>
      <w:tr w:rsidR="00354FA7" w:rsidRPr="0026715E" w:rsidTr="003316A6">
        <w:trPr>
          <w:cantSplit/>
        </w:trPr>
        <w:tc>
          <w:tcPr>
            <w:tcW w:w="2580" w:type="dxa"/>
            <w:vAlign w:val="bottom"/>
          </w:tcPr>
          <w:p w:rsidR="00354FA7" w:rsidRPr="0026715E" w:rsidRDefault="00354FA7" w:rsidP="00A2787D">
            <w:pPr>
              <w:tabs>
                <w:tab w:val="left" w:pos="900"/>
                <w:tab w:val="left" w:pos="1440"/>
                <w:tab w:val="left" w:pos="1980"/>
              </w:tabs>
              <w:spacing w:line="260" w:lineRule="exact"/>
              <w:jc w:val="thaiDistribute"/>
              <w:rPr>
                <w:rFonts w:ascii="Arial" w:hAnsi="Arial"/>
                <w:sz w:val="15"/>
                <w:szCs w:val="15"/>
                <w:u w:val="single"/>
              </w:rPr>
            </w:pPr>
          </w:p>
        </w:tc>
        <w:tc>
          <w:tcPr>
            <w:tcW w:w="840" w:type="dxa"/>
          </w:tcPr>
          <w:p w:rsidR="00354FA7" w:rsidRPr="0026715E" w:rsidRDefault="00354FA7" w:rsidP="00A2787D">
            <w:pPr>
              <w:spacing w:line="260" w:lineRule="exact"/>
              <w:jc w:val="center"/>
              <w:rPr>
                <w:rFonts w:ascii="Arial" w:hAnsi="Arial"/>
                <w:sz w:val="15"/>
                <w:szCs w:val="15"/>
              </w:rPr>
            </w:pPr>
            <w:r w:rsidRPr="0026715E">
              <w:rPr>
                <w:rFonts w:ascii="Arial" w:hAnsi="Arial"/>
                <w:sz w:val="15"/>
                <w:szCs w:val="15"/>
              </w:rPr>
              <w:t>Within</w:t>
            </w:r>
          </w:p>
        </w:tc>
        <w:tc>
          <w:tcPr>
            <w:tcW w:w="870" w:type="dxa"/>
          </w:tcPr>
          <w:p w:rsidR="00354FA7" w:rsidRPr="0026715E" w:rsidRDefault="00354FA7" w:rsidP="00A2787D">
            <w:pPr>
              <w:spacing w:line="260" w:lineRule="exact"/>
              <w:jc w:val="center"/>
              <w:rPr>
                <w:rFonts w:ascii="Arial" w:hAnsi="Arial"/>
                <w:sz w:val="15"/>
                <w:szCs w:val="15"/>
              </w:rPr>
            </w:pPr>
            <w:r w:rsidRPr="0026715E">
              <w:rPr>
                <w:rFonts w:ascii="Arial" w:hAnsi="Arial"/>
                <w:sz w:val="15"/>
                <w:szCs w:val="15"/>
              </w:rPr>
              <w:t>1-5</w:t>
            </w:r>
          </w:p>
        </w:tc>
        <w:tc>
          <w:tcPr>
            <w:tcW w:w="840" w:type="dxa"/>
          </w:tcPr>
          <w:p w:rsidR="00354FA7" w:rsidRPr="0026715E" w:rsidRDefault="00354FA7" w:rsidP="00A2787D">
            <w:pPr>
              <w:spacing w:line="260" w:lineRule="exact"/>
              <w:jc w:val="center"/>
              <w:rPr>
                <w:rFonts w:ascii="Arial" w:hAnsi="Arial"/>
                <w:sz w:val="15"/>
                <w:szCs w:val="15"/>
              </w:rPr>
            </w:pPr>
            <w:r w:rsidRPr="0026715E">
              <w:rPr>
                <w:rFonts w:ascii="Arial" w:hAnsi="Arial"/>
                <w:sz w:val="15"/>
                <w:szCs w:val="15"/>
              </w:rPr>
              <w:t>Over</w:t>
            </w:r>
          </w:p>
        </w:tc>
        <w:tc>
          <w:tcPr>
            <w:tcW w:w="1080" w:type="dxa"/>
          </w:tcPr>
          <w:p w:rsidR="00354FA7" w:rsidRPr="0026715E" w:rsidRDefault="00354FA7" w:rsidP="00A2787D">
            <w:pPr>
              <w:spacing w:line="260" w:lineRule="exact"/>
              <w:jc w:val="center"/>
              <w:rPr>
                <w:rFonts w:ascii="Arial" w:hAnsi="Arial"/>
                <w:sz w:val="15"/>
                <w:szCs w:val="15"/>
              </w:rPr>
            </w:pPr>
            <w:r w:rsidRPr="0026715E">
              <w:rPr>
                <w:rFonts w:ascii="Arial" w:hAnsi="Arial"/>
                <w:sz w:val="15"/>
                <w:szCs w:val="15"/>
              </w:rPr>
              <w:t>Floating</w:t>
            </w:r>
          </w:p>
        </w:tc>
        <w:tc>
          <w:tcPr>
            <w:tcW w:w="960" w:type="dxa"/>
          </w:tcPr>
          <w:p w:rsidR="00354FA7" w:rsidRPr="0026715E" w:rsidRDefault="00354FA7" w:rsidP="00A2787D">
            <w:pPr>
              <w:spacing w:line="260" w:lineRule="exact"/>
              <w:ind w:left="-48" w:right="-108"/>
              <w:jc w:val="center"/>
              <w:rPr>
                <w:rFonts w:ascii="Arial" w:hAnsi="Arial"/>
                <w:sz w:val="15"/>
                <w:szCs w:val="15"/>
              </w:rPr>
            </w:pPr>
            <w:r w:rsidRPr="0026715E">
              <w:rPr>
                <w:rFonts w:ascii="Arial" w:hAnsi="Arial"/>
                <w:sz w:val="15"/>
                <w:szCs w:val="15"/>
              </w:rPr>
              <w:t>Non- interest</w:t>
            </w:r>
          </w:p>
        </w:tc>
        <w:tc>
          <w:tcPr>
            <w:tcW w:w="960" w:type="dxa"/>
          </w:tcPr>
          <w:p w:rsidR="00354FA7" w:rsidRPr="0026715E" w:rsidRDefault="00354FA7" w:rsidP="00A2787D">
            <w:pPr>
              <w:spacing w:line="260" w:lineRule="exact"/>
              <w:jc w:val="center"/>
              <w:rPr>
                <w:rFonts w:ascii="Arial" w:hAnsi="Arial"/>
                <w:sz w:val="15"/>
                <w:szCs w:val="15"/>
              </w:rPr>
            </w:pPr>
          </w:p>
        </w:tc>
        <w:tc>
          <w:tcPr>
            <w:tcW w:w="1110" w:type="dxa"/>
          </w:tcPr>
          <w:p w:rsidR="00354FA7" w:rsidRPr="0026715E" w:rsidRDefault="00354FA7" w:rsidP="00A2787D">
            <w:pPr>
              <w:spacing w:line="260" w:lineRule="exact"/>
              <w:jc w:val="center"/>
              <w:rPr>
                <w:rFonts w:ascii="Arial" w:hAnsi="Arial"/>
                <w:sz w:val="15"/>
                <w:szCs w:val="15"/>
              </w:rPr>
            </w:pPr>
            <w:r w:rsidRPr="0026715E">
              <w:rPr>
                <w:rFonts w:ascii="Arial" w:hAnsi="Arial"/>
                <w:sz w:val="15"/>
                <w:szCs w:val="15"/>
              </w:rPr>
              <w:t>Effective</w:t>
            </w:r>
          </w:p>
        </w:tc>
      </w:tr>
      <w:tr w:rsidR="00354FA7" w:rsidRPr="0026715E" w:rsidTr="003316A6">
        <w:trPr>
          <w:cantSplit/>
        </w:trPr>
        <w:tc>
          <w:tcPr>
            <w:tcW w:w="2580" w:type="dxa"/>
            <w:vAlign w:val="bottom"/>
          </w:tcPr>
          <w:p w:rsidR="00354FA7" w:rsidRPr="0026715E" w:rsidRDefault="00354FA7" w:rsidP="00F940B7">
            <w:pPr>
              <w:tabs>
                <w:tab w:val="left" w:pos="900"/>
                <w:tab w:val="left" w:pos="1440"/>
                <w:tab w:val="left" w:pos="1980"/>
              </w:tabs>
              <w:spacing w:line="260" w:lineRule="exact"/>
              <w:jc w:val="thaiDistribute"/>
              <w:rPr>
                <w:rFonts w:ascii="Arial" w:hAnsi="Arial"/>
                <w:sz w:val="15"/>
                <w:szCs w:val="15"/>
                <w:u w:val="single"/>
              </w:rPr>
            </w:pPr>
          </w:p>
        </w:tc>
        <w:tc>
          <w:tcPr>
            <w:tcW w:w="840" w:type="dxa"/>
            <w:tcBorders>
              <w:bottom w:val="nil"/>
            </w:tcBorders>
          </w:tcPr>
          <w:p w:rsidR="00354FA7" w:rsidRPr="0026715E" w:rsidRDefault="00354FA7" w:rsidP="00F940B7">
            <w:pPr>
              <w:pBdr>
                <w:bottom w:val="single" w:sz="4" w:space="1" w:color="auto"/>
              </w:pBdr>
              <w:spacing w:line="260" w:lineRule="exact"/>
              <w:jc w:val="center"/>
              <w:rPr>
                <w:rFonts w:ascii="Arial" w:hAnsi="Arial"/>
                <w:sz w:val="15"/>
                <w:szCs w:val="15"/>
              </w:rPr>
            </w:pPr>
            <w:r w:rsidRPr="0026715E">
              <w:rPr>
                <w:rFonts w:ascii="Arial" w:hAnsi="Arial"/>
                <w:sz w:val="15"/>
                <w:szCs w:val="15"/>
              </w:rPr>
              <w:t>1 year</w:t>
            </w:r>
          </w:p>
        </w:tc>
        <w:tc>
          <w:tcPr>
            <w:tcW w:w="870" w:type="dxa"/>
            <w:tcBorders>
              <w:bottom w:val="nil"/>
            </w:tcBorders>
          </w:tcPr>
          <w:p w:rsidR="00354FA7" w:rsidRPr="0026715E" w:rsidRDefault="00354FA7" w:rsidP="00F940B7">
            <w:pPr>
              <w:pBdr>
                <w:bottom w:val="single" w:sz="4" w:space="1" w:color="auto"/>
              </w:pBdr>
              <w:spacing w:line="260" w:lineRule="exact"/>
              <w:jc w:val="center"/>
              <w:rPr>
                <w:rFonts w:ascii="Arial" w:hAnsi="Arial"/>
                <w:sz w:val="15"/>
                <w:szCs w:val="15"/>
              </w:rPr>
            </w:pPr>
            <w:r w:rsidRPr="0026715E">
              <w:rPr>
                <w:rFonts w:ascii="Arial" w:hAnsi="Arial"/>
                <w:sz w:val="15"/>
                <w:szCs w:val="15"/>
              </w:rPr>
              <w:t>years</w:t>
            </w:r>
          </w:p>
        </w:tc>
        <w:tc>
          <w:tcPr>
            <w:tcW w:w="840" w:type="dxa"/>
            <w:tcBorders>
              <w:bottom w:val="nil"/>
            </w:tcBorders>
          </w:tcPr>
          <w:p w:rsidR="00354FA7" w:rsidRPr="0026715E" w:rsidRDefault="00354FA7" w:rsidP="00F940B7">
            <w:pPr>
              <w:pBdr>
                <w:bottom w:val="single" w:sz="4" w:space="1" w:color="auto"/>
              </w:pBdr>
              <w:spacing w:line="260" w:lineRule="exact"/>
              <w:jc w:val="center"/>
              <w:rPr>
                <w:rFonts w:ascii="Arial" w:hAnsi="Arial"/>
                <w:sz w:val="15"/>
                <w:szCs w:val="15"/>
              </w:rPr>
            </w:pPr>
            <w:r w:rsidRPr="0026715E">
              <w:rPr>
                <w:rFonts w:ascii="Arial" w:hAnsi="Arial"/>
                <w:sz w:val="15"/>
                <w:szCs w:val="15"/>
              </w:rPr>
              <w:t>5 years</w:t>
            </w:r>
          </w:p>
        </w:tc>
        <w:tc>
          <w:tcPr>
            <w:tcW w:w="1080" w:type="dxa"/>
            <w:tcBorders>
              <w:bottom w:val="nil"/>
            </w:tcBorders>
          </w:tcPr>
          <w:p w:rsidR="00354FA7" w:rsidRPr="0026715E" w:rsidRDefault="00354FA7" w:rsidP="00F940B7">
            <w:pPr>
              <w:pBdr>
                <w:bottom w:val="single" w:sz="4" w:space="1" w:color="auto"/>
              </w:pBdr>
              <w:spacing w:line="260" w:lineRule="exact"/>
              <w:jc w:val="center"/>
              <w:rPr>
                <w:rFonts w:ascii="Arial" w:hAnsi="Arial"/>
                <w:sz w:val="15"/>
                <w:szCs w:val="15"/>
              </w:rPr>
            </w:pPr>
            <w:r w:rsidRPr="0026715E">
              <w:rPr>
                <w:rFonts w:ascii="Arial" w:hAnsi="Arial"/>
                <w:sz w:val="15"/>
                <w:szCs w:val="15"/>
              </w:rPr>
              <w:t>interest rate</w:t>
            </w:r>
          </w:p>
        </w:tc>
        <w:tc>
          <w:tcPr>
            <w:tcW w:w="960" w:type="dxa"/>
            <w:tcBorders>
              <w:bottom w:val="nil"/>
            </w:tcBorders>
          </w:tcPr>
          <w:p w:rsidR="00354FA7" w:rsidRPr="0026715E" w:rsidRDefault="00354FA7" w:rsidP="00F940B7">
            <w:pPr>
              <w:pBdr>
                <w:bottom w:val="single" w:sz="4" w:space="1" w:color="auto"/>
              </w:pBdr>
              <w:spacing w:line="260" w:lineRule="exact"/>
              <w:jc w:val="center"/>
              <w:rPr>
                <w:rFonts w:ascii="Arial" w:hAnsi="Arial"/>
                <w:sz w:val="15"/>
                <w:szCs w:val="15"/>
              </w:rPr>
            </w:pPr>
            <w:r w:rsidRPr="0026715E">
              <w:rPr>
                <w:rFonts w:ascii="Arial" w:hAnsi="Arial"/>
                <w:sz w:val="15"/>
                <w:szCs w:val="15"/>
              </w:rPr>
              <w:t>bearing</w:t>
            </w:r>
          </w:p>
        </w:tc>
        <w:tc>
          <w:tcPr>
            <w:tcW w:w="960" w:type="dxa"/>
            <w:tcBorders>
              <w:bottom w:val="nil"/>
            </w:tcBorders>
          </w:tcPr>
          <w:p w:rsidR="00354FA7" w:rsidRPr="0026715E" w:rsidRDefault="00354FA7" w:rsidP="00F940B7">
            <w:pPr>
              <w:pBdr>
                <w:bottom w:val="single" w:sz="4" w:space="1" w:color="auto"/>
              </w:pBdr>
              <w:spacing w:line="260" w:lineRule="exact"/>
              <w:jc w:val="center"/>
              <w:rPr>
                <w:rFonts w:ascii="Arial" w:hAnsi="Arial"/>
                <w:sz w:val="15"/>
                <w:szCs w:val="15"/>
              </w:rPr>
            </w:pPr>
            <w:r w:rsidRPr="0026715E">
              <w:rPr>
                <w:rFonts w:ascii="Arial" w:hAnsi="Arial"/>
                <w:sz w:val="15"/>
                <w:szCs w:val="15"/>
              </w:rPr>
              <w:t>Total</w:t>
            </w:r>
          </w:p>
        </w:tc>
        <w:tc>
          <w:tcPr>
            <w:tcW w:w="1110" w:type="dxa"/>
            <w:tcBorders>
              <w:bottom w:val="nil"/>
            </w:tcBorders>
          </w:tcPr>
          <w:p w:rsidR="00354FA7" w:rsidRPr="0026715E" w:rsidRDefault="00354FA7" w:rsidP="00F940B7">
            <w:pPr>
              <w:pBdr>
                <w:bottom w:val="single" w:sz="4" w:space="1" w:color="auto"/>
              </w:pBdr>
              <w:spacing w:line="260" w:lineRule="exact"/>
              <w:jc w:val="center"/>
              <w:rPr>
                <w:rFonts w:ascii="Arial" w:hAnsi="Arial"/>
                <w:sz w:val="15"/>
                <w:szCs w:val="15"/>
              </w:rPr>
            </w:pPr>
            <w:r w:rsidRPr="0026715E">
              <w:rPr>
                <w:rFonts w:ascii="Arial" w:hAnsi="Arial"/>
                <w:sz w:val="15"/>
                <w:szCs w:val="15"/>
              </w:rPr>
              <w:t>interest rate</w:t>
            </w:r>
          </w:p>
        </w:tc>
      </w:tr>
      <w:tr w:rsidR="008E7F96" w:rsidRPr="0026715E" w:rsidTr="003316A6">
        <w:trPr>
          <w:cantSplit/>
        </w:trPr>
        <w:tc>
          <w:tcPr>
            <w:tcW w:w="2580" w:type="dxa"/>
            <w:vAlign w:val="bottom"/>
          </w:tcPr>
          <w:p w:rsidR="008E7F96" w:rsidRPr="0026715E" w:rsidRDefault="008E7F96" w:rsidP="00F940B7">
            <w:pPr>
              <w:tabs>
                <w:tab w:val="left" w:pos="900"/>
                <w:tab w:val="left" w:pos="1440"/>
                <w:tab w:val="left" w:pos="1980"/>
              </w:tabs>
              <w:spacing w:line="260" w:lineRule="exact"/>
              <w:jc w:val="thaiDistribute"/>
              <w:rPr>
                <w:rFonts w:ascii="Arial" w:hAnsi="Arial"/>
                <w:sz w:val="15"/>
                <w:szCs w:val="15"/>
                <w:u w:val="single"/>
              </w:rPr>
            </w:pPr>
          </w:p>
        </w:tc>
        <w:tc>
          <w:tcPr>
            <w:tcW w:w="5550" w:type="dxa"/>
            <w:gridSpan w:val="6"/>
            <w:tcBorders>
              <w:bottom w:val="nil"/>
            </w:tcBorders>
          </w:tcPr>
          <w:p w:rsidR="008E7F96" w:rsidRPr="0026715E" w:rsidRDefault="008E7F96" w:rsidP="00F940B7">
            <w:pPr>
              <w:pBdr>
                <w:bottom w:val="single" w:sz="4" w:space="1" w:color="auto"/>
              </w:pBdr>
              <w:spacing w:line="260" w:lineRule="exact"/>
              <w:jc w:val="center"/>
              <w:rPr>
                <w:rFonts w:ascii="Arial" w:hAnsi="Arial"/>
                <w:sz w:val="15"/>
                <w:szCs w:val="15"/>
              </w:rPr>
            </w:pPr>
            <w:r w:rsidRPr="0026715E">
              <w:rPr>
                <w:rFonts w:ascii="Arial" w:hAnsi="Arial"/>
                <w:sz w:val="15"/>
                <w:szCs w:val="15"/>
              </w:rPr>
              <w:t>(Million Baht)</w:t>
            </w:r>
          </w:p>
        </w:tc>
        <w:tc>
          <w:tcPr>
            <w:tcW w:w="1110" w:type="dxa"/>
            <w:tcBorders>
              <w:bottom w:val="nil"/>
            </w:tcBorders>
          </w:tcPr>
          <w:p w:rsidR="008E7F96" w:rsidRPr="0026715E" w:rsidRDefault="008E7F96" w:rsidP="00F940B7">
            <w:pPr>
              <w:pBdr>
                <w:bottom w:val="single" w:sz="4" w:space="1" w:color="auto"/>
              </w:pBdr>
              <w:spacing w:line="260" w:lineRule="exact"/>
              <w:jc w:val="center"/>
              <w:rPr>
                <w:rFonts w:ascii="Arial" w:hAnsi="Arial"/>
                <w:sz w:val="15"/>
                <w:szCs w:val="15"/>
              </w:rPr>
            </w:pPr>
            <w:r w:rsidRPr="0026715E">
              <w:rPr>
                <w:rFonts w:ascii="Arial" w:hAnsi="Arial"/>
                <w:sz w:val="15"/>
                <w:szCs w:val="15"/>
              </w:rPr>
              <w:t>(% p.a.)</w:t>
            </w:r>
          </w:p>
        </w:tc>
      </w:tr>
      <w:tr w:rsidR="008E7F96" w:rsidRPr="0026715E" w:rsidTr="003316A6">
        <w:trPr>
          <w:cantSplit/>
        </w:trPr>
        <w:tc>
          <w:tcPr>
            <w:tcW w:w="2580" w:type="dxa"/>
            <w:vAlign w:val="bottom"/>
          </w:tcPr>
          <w:p w:rsidR="008E7F96" w:rsidRPr="0026715E" w:rsidRDefault="008E7F96" w:rsidP="00F940B7">
            <w:pPr>
              <w:tabs>
                <w:tab w:val="left" w:pos="900"/>
                <w:tab w:val="left" w:pos="1440"/>
                <w:tab w:val="left" w:pos="1980"/>
              </w:tabs>
              <w:spacing w:line="260" w:lineRule="exact"/>
              <w:rPr>
                <w:rFonts w:ascii="Arial" w:hAnsi="Arial" w:cs="Arial"/>
                <w:b/>
                <w:bCs/>
                <w:sz w:val="15"/>
                <w:szCs w:val="15"/>
              </w:rPr>
            </w:pPr>
            <w:r w:rsidRPr="0026715E">
              <w:rPr>
                <w:rFonts w:ascii="Arial" w:hAnsi="Arial" w:cs="Arial"/>
                <w:b/>
                <w:bCs/>
                <w:sz w:val="15"/>
                <w:szCs w:val="15"/>
              </w:rPr>
              <w:t xml:space="preserve">Financial </w:t>
            </w:r>
            <w:r w:rsidR="00F940B7" w:rsidRPr="0026715E">
              <w:rPr>
                <w:rFonts w:ascii="Arial" w:hAnsi="Arial" w:cs="Arial"/>
                <w:b/>
                <w:bCs/>
                <w:sz w:val="15"/>
                <w:szCs w:val="15"/>
              </w:rPr>
              <w:t>a</w:t>
            </w:r>
            <w:r w:rsidRPr="0026715E">
              <w:rPr>
                <w:rFonts w:ascii="Arial" w:hAnsi="Arial" w:cs="Arial"/>
                <w:b/>
                <w:bCs/>
                <w:sz w:val="15"/>
                <w:szCs w:val="15"/>
              </w:rPr>
              <w:t>ssets</w:t>
            </w:r>
          </w:p>
        </w:tc>
        <w:tc>
          <w:tcPr>
            <w:tcW w:w="840" w:type="dxa"/>
            <w:tcBorders>
              <w:top w:val="nil"/>
            </w:tcBorders>
          </w:tcPr>
          <w:p w:rsidR="008E7F96" w:rsidRPr="0026715E" w:rsidRDefault="008E7F96" w:rsidP="00F940B7">
            <w:pPr>
              <w:tabs>
                <w:tab w:val="decimal" w:pos="702"/>
              </w:tabs>
              <w:spacing w:line="260" w:lineRule="exact"/>
              <w:jc w:val="thaiDistribute"/>
              <w:rPr>
                <w:rFonts w:ascii="Arial" w:hAnsi="Arial" w:cs="Arial"/>
                <w:sz w:val="15"/>
                <w:szCs w:val="15"/>
              </w:rPr>
            </w:pPr>
          </w:p>
        </w:tc>
        <w:tc>
          <w:tcPr>
            <w:tcW w:w="870" w:type="dxa"/>
            <w:tcBorders>
              <w:top w:val="nil"/>
            </w:tcBorders>
          </w:tcPr>
          <w:p w:rsidR="008E7F96" w:rsidRPr="0026715E" w:rsidRDefault="008E7F96" w:rsidP="00F940B7">
            <w:pPr>
              <w:spacing w:line="260" w:lineRule="exact"/>
              <w:jc w:val="thaiDistribute"/>
              <w:rPr>
                <w:rFonts w:ascii="Arial" w:hAnsi="Arial" w:cs="Arial"/>
                <w:sz w:val="15"/>
                <w:szCs w:val="15"/>
              </w:rPr>
            </w:pPr>
          </w:p>
        </w:tc>
        <w:tc>
          <w:tcPr>
            <w:tcW w:w="840" w:type="dxa"/>
            <w:tcBorders>
              <w:top w:val="nil"/>
            </w:tcBorders>
          </w:tcPr>
          <w:p w:rsidR="008E7F96" w:rsidRPr="0026715E" w:rsidRDefault="008E7F96" w:rsidP="00F940B7">
            <w:pPr>
              <w:spacing w:line="260" w:lineRule="exact"/>
              <w:jc w:val="thaiDistribute"/>
              <w:rPr>
                <w:rFonts w:ascii="Arial" w:hAnsi="Arial" w:cs="Arial"/>
                <w:sz w:val="15"/>
                <w:szCs w:val="15"/>
              </w:rPr>
            </w:pPr>
          </w:p>
        </w:tc>
        <w:tc>
          <w:tcPr>
            <w:tcW w:w="1080" w:type="dxa"/>
            <w:tcBorders>
              <w:top w:val="nil"/>
            </w:tcBorders>
          </w:tcPr>
          <w:p w:rsidR="008E7F96" w:rsidRPr="0026715E" w:rsidRDefault="008E7F96" w:rsidP="00F940B7">
            <w:pPr>
              <w:spacing w:line="260" w:lineRule="exact"/>
              <w:jc w:val="thaiDistribute"/>
              <w:rPr>
                <w:rFonts w:ascii="Arial" w:hAnsi="Arial" w:cs="Arial"/>
                <w:sz w:val="15"/>
                <w:szCs w:val="15"/>
              </w:rPr>
            </w:pPr>
          </w:p>
        </w:tc>
        <w:tc>
          <w:tcPr>
            <w:tcW w:w="960" w:type="dxa"/>
            <w:tcBorders>
              <w:top w:val="nil"/>
            </w:tcBorders>
          </w:tcPr>
          <w:p w:rsidR="008E7F96" w:rsidRPr="0026715E" w:rsidRDefault="008E7F96" w:rsidP="00F940B7">
            <w:pPr>
              <w:tabs>
                <w:tab w:val="decimal" w:pos="702"/>
              </w:tabs>
              <w:spacing w:line="260" w:lineRule="exact"/>
              <w:jc w:val="thaiDistribute"/>
              <w:rPr>
                <w:rFonts w:ascii="Arial" w:hAnsi="Arial" w:cs="Arial"/>
                <w:sz w:val="15"/>
                <w:szCs w:val="15"/>
              </w:rPr>
            </w:pPr>
          </w:p>
        </w:tc>
        <w:tc>
          <w:tcPr>
            <w:tcW w:w="960" w:type="dxa"/>
            <w:tcBorders>
              <w:top w:val="nil"/>
            </w:tcBorders>
          </w:tcPr>
          <w:p w:rsidR="008E7F96" w:rsidRPr="0026715E" w:rsidRDefault="008E7F96" w:rsidP="00F940B7">
            <w:pPr>
              <w:spacing w:line="260" w:lineRule="exact"/>
              <w:jc w:val="thaiDistribute"/>
              <w:rPr>
                <w:rFonts w:ascii="Arial" w:hAnsi="Arial" w:cs="Arial"/>
                <w:sz w:val="15"/>
                <w:szCs w:val="15"/>
              </w:rPr>
            </w:pPr>
          </w:p>
        </w:tc>
        <w:tc>
          <w:tcPr>
            <w:tcW w:w="1110" w:type="dxa"/>
            <w:tcBorders>
              <w:top w:val="nil"/>
            </w:tcBorders>
          </w:tcPr>
          <w:p w:rsidR="008E7F96" w:rsidRPr="0026715E" w:rsidRDefault="008E7F96" w:rsidP="00F940B7">
            <w:pPr>
              <w:spacing w:line="260" w:lineRule="exact"/>
              <w:jc w:val="thaiDistribute"/>
              <w:rPr>
                <w:rFonts w:ascii="Arial" w:hAnsi="Arial" w:cs="Arial"/>
                <w:sz w:val="15"/>
                <w:szCs w:val="15"/>
              </w:rPr>
            </w:pPr>
          </w:p>
        </w:tc>
      </w:tr>
      <w:tr w:rsidR="00DE17B1" w:rsidRPr="0026715E" w:rsidTr="00A768C6">
        <w:trPr>
          <w:cantSplit/>
          <w:trHeight w:val="216"/>
        </w:trPr>
        <w:tc>
          <w:tcPr>
            <w:tcW w:w="2580" w:type="dxa"/>
            <w:vAlign w:val="bottom"/>
          </w:tcPr>
          <w:p w:rsidR="00DE17B1" w:rsidRPr="0026715E" w:rsidRDefault="00DE17B1" w:rsidP="00DE17B1">
            <w:pPr>
              <w:tabs>
                <w:tab w:val="left" w:pos="900"/>
                <w:tab w:val="left" w:pos="1440"/>
                <w:tab w:val="left" w:pos="1980"/>
              </w:tabs>
              <w:spacing w:line="260" w:lineRule="exact"/>
              <w:rPr>
                <w:rFonts w:ascii="Arial" w:hAnsi="Arial" w:cs="Arial"/>
                <w:sz w:val="15"/>
                <w:szCs w:val="15"/>
              </w:rPr>
            </w:pPr>
            <w:r w:rsidRPr="0026715E">
              <w:rPr>
                <w:rFonts w:ascii="Arial" w:hAnsi="Arial" w:cs="Arial"/>
                <w:sz w:val="15"/>
                <w:szCs w:val="15"/>
              </w:rPr>
              <w:t>Cash and cash equivalents</w:t>
            </w:r>
          </w:p>
        </w:tc>
        <w:tc>
          <w:tcPr>
            <w:tcW w:w="840" w:type="dxa"/>
            <w:vAlign w:val="bottom"/>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870" w:type="dxa"/>
            <w:vAlign w:val="bottom"/>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840" w:type="dxa"/>
            <w:vAlign w:val="bottom"/>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1080" w:type="dxa"/>
            <w:vAlign w:val="bottom"/>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2,232</w:t>
            </w:r>
          </w:p>
        </w:tc>
        <w:tc>
          <w:tcPr>
            <w:tcW w:w="960" w:type="dxa"/>
            <w:vAlign w:val="bottom"/>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(49)</w:t>
            </w:r>
          </w:p>
        </w:tc>
        <w:tc>
          <w:tcPr>
            <w:tcW w:w="960" w:type="dxa"/>
            <w:vAlign w:val="bottom"/>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2,183</w:t>
            </w:r>
          </w:p>
        </w:tc>
        <w:tc>
          <w:tcPr>
            <w:tcW w:w="1110" w:type="dxa"/>
            <w:vAlign w:val="bottom"/>
          </w:tcPr>
          <w:p w:rsidR="00DE17B1" w:rsidRPr="002C1C54" w:rsidRDefault="00DE17B1" w:rsidP="002C1C54">
            <w:pPr>
              <w:spacing w:line="260" w:lineRule="exact"/>
              <w:ind w:left="-7"/>
              <w:jc w:val="center"/>
              <w:rPr>
                <w:rFonts w:ascii="Arial" w:hAnsi="Arial" w:cs="Arial"/>
                <w:sz w:val="15"/>
                <w:szCs w:val="15"/>
              </w:rPr>
            </w:pPr>
            <w:r w:rsidRPr="002C1C54">
              <w:rPr>
                <w:rFonts w:ascii="Arial" w:hAnsi="Arial" w:cs="Arial"/>
                <w:sz w:val="15"/>
                <w:szCs w:val="15"/>
              </w:rPr>
              <w:t>0.1 - 0.4</w:t>
            </w:r>
          </w:p>
        </w:tc>
      </w:tr>
      <w:tr w:rsidR="00DE17B1" w:rsidRPr="0026715E" w:rsidTr="00A768C6">
        <w:trPr>
          <w:cantSplit/>
          <w:trHeight w:val="216"/>
        </w:trPr>
        <w:tc>
          <w:tcPr>
            <w:tcW w:w="2580" w:type="dxa"/>
            <w:vAlign w:val="bottom"/>
          </w:tcPr>
          <w:p w:rsidR="00DE17B1" w:rsidRPr="0026715E" w:rsidRDefault="00DE17B1" w:rsidP="00DE17B1">
            <w:pPr>
              <w:tabs>
                <w:tab w:val="left" w:pos="900"/>
                <w:tab w:val="left" w:pos="1440"/>
                <w:tab w:val="left" w:pos="1980"/>
              </w:tabs>
              <w:spacing w:line="260" w:lineRule="exact"/>
              <w:rPr>
                <w:rFonts w:ascii="Arial" w:hAnsi="Arial" w:cs="Arial"/>
                <w:sz w:val="15"/>
                <w:szCs w:val="15"/>
              </w:rPr>
            </w:pPr>
            <w:r>
              <w:rPr>
                <w:rFonts w:ascii="Arial" w:hAnsi="Arial" w:cs="Arial"/>
                <w:sz w:val="15"/>
                <w:szCs w:val="15"/>
              </w:rPr>
              <w:t>Current investments</w:t>
            </w:r>
          </w:p>
        </w:tc>
        <w:tc>
          <w:tcPr>
            <w:tcW w:w="840" w:type="dxa"/>
            <w:vAlign w:val="bottom"/>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870" w:type="dxa"/>
            <w:vAlign w:val="bottom"/>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840" w:type="dxa"/>
            <w:vAlign w:val="bottom"/>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1080" w:type="dxa"/>
            <w:vAlign w:val="bottom"/>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960" w:type="dxa"/>
            <w:vAlign w:val="bottom"/>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500</w:t>
            </w:r>
          </w:p>
        </w:tc>
        <w:tc>
          <w:tcPr>
            <w:tcW w:w="960" w:type="dxa"/>
            <w:vAlign w:val="bottom"/>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500</w:t>
            </w:r>
          </w:p>
        </w:tc>
        <w:tc>
          <w:tcPr>
            <w:tcW w:w="1110" w:type="dxa"/>
            <w:vAlign w:val="bottom"/>
          </w:tcPr>
          <w:p w:rsidR="00DE17B1" w:rsidRPr="002C1C54" w:rsidRDefault="00DE17B1" w:rsidP="002C1C54">
            <w:pPr>
              <w:spacing w:line="260" w:lineRule="exact"/>
              <w:ind w:left="-7"/>
              <w:jc w:val="center"/>
              <w:rPr>
                <w:rFonts w:ascii="Arial" w:hAnsi="Arial" w:cs="Arial"/>
                <w:sz w:val="15"/>
                <w:szCs w:val="15"/>
              </w:rPr>
            </w:pPr>
            <w:r w:rsidRPr="002C1C54">
              <w:rPr>
                <w:rFonts w:ascii="Arial" w:hAnsi="Arial" w:cs="Arial"/>
                <w:sz w:val="15"/>
                <w:szCs w:val="15"/>
              </w:rPr>
              <w:t>-</w:t>
            </w:r>
          </w:p>
        </w:tc>
      </w:tr>
      <w:tr w:rsidR="00DE17B1" w:rsidRPr="0026715E" w:rsidTr="00F946A6">
        <w:trPr>
          <w:cantSplit/>
        </w:trPr>
        <w:tc>
          <w:tcPr>
            <w:tcW w:w="2580" w:type="dxa"/>
            <w:vAlign w:val="bottom"/>
          </w:tcPr>
          <w:p w:rsidR="00DE17B1" w:rsidRPr="0026715E" w:rsidRDefault="00DE17B1" w:rsidP="00DE17B1">
            <w:pPr>
              <w:tabs>
                <w:tab w:val="left" w:pos="900"/>
                <w:tab w:val="left" w:pos="1440"/>
                <w:tab w:val="left" w:pos="1980"/>
              </w:tabs>
              <w:spacing w:line="260" w:lineRule="exact"/>
              <w:rPr>
                <w:rFonts w:ascii="Arial" w:hAnsi="Arial" w:cs="Arial"/>
                <w:sz w:val="15"/>
                <w:szCs w:val="15"/>
              </w:rPr>
            </w:pPr>
            <w:r w:rsidRPr="0026715E">
              <w:rPr>
                <w:rFonts w:ascii="Arial" w:hAnsi="Arial" w:cs="Arial"/>
                <w:sz w:val="15"/>
                <w:szCs w:val="15"/>
              </w:rPr>
              <w:t>Trade and other receivables</w:t>
            </w:r>
          </w:p>
        </w:tc>
        <w:tc>
          <w:tcPr>
            <w:tcW w:w="840" w:type="dxa"/>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870" w:type="dxa"/>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840" w:type="dxa"/>
            <w:vAlign w:val="bottom"/>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1080" w:type="dxa"/>
            <w:vAlign w:val="bottom"/>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960" w:type="dxa"/>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369</w:t>
            </w:r>
          </w:p>
        </w:tc>
        <w:tc>
          <w:tcPr>
            <w:tcW w:w="960" w:type="dxa"/>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369</w:t>
            </w:r>
          </w:p>
        </w:tc>
        <w:tc>
          <w:tcPr>
            <w:tcW w:w="1110" w:type="dxa"/>
          </w:tcPr>
          <w:p w:rsidR="00DE17B1" w:rsidRPr="002C1C54" w:rsidRDefault="00DE17B1" w:rsidP="002C1C54">
            <w:pPr>
              <w:spacing w:line="260" w:lineRule="exact"/>
              <w:jc w:val="center"/>
              <w:rPr>
                <w:rFonts w:ascii="Arial" w:hAnsi="Arial" w:cs="Arial"/>
                <w:sz w:val="15"/>
                <w:szCs w:val="15"/>
              </w:rPr>
            </w:pPr>
            <w:r w:rsidRPr="002C1C54">
              <w:rPr>
                <w:rFonts w:ascii="Arial" w:hAnsi="Arial" w:cs="Arial"/>
                <w:sz w:val="15"/>
                <w:szCs w:val="15"/>
              </w:rPr>
              <w:t>-</w:t>
            </w:r>
          </w:p>
        </w:tc>
      </w:tr>
      <w:tr w:rsidR="00DE17B1" w:rsidRPr="0026715E" w:rsidTr="00F946A6">
        <w:trPr>
          <w:cantSplit/>
        </w:trPr>
        <w:tc>
          <w:tcPr>
            <w:tcW w:w="2580" w:type="dxa"/>
            <w:vAlign w:val="bottom"/>
          </w:tcPr>
          <w:p w:rsidR="00DE17B1" w:rsidRPr="0026715E" w:rsidRDefault="00DE17B1" w:rsidP="00DE17B1">
            <w:pPr>
              <w:tabs>
                <w:tab w:val="left" w:pos="900"/>
                <w:tab w:val="left" w:pos="1440"/>
                <w:tab w:val="left" w:pos="1980"/>
              </w:tabs>
              <w:spacing w:line="260" w:lineRule="exact"/>
              <w:rPr>
                <w:rFonts w:ascii="Arial" w:hAnsi="Arial" w:cs="Arial"/>
                <w:sz w:val="15"/>
                <w:szCs w:val="15"/>
              </w:rPr>
            </w:pPr>
            <w:r>
              <w:rPr>
                <w:rFonts w:ascii="Arial" w:hAnsi="Arial" w:cs="Arial"/>
                <w:sz w:val="15"/>
                <w:szCs w:val="15"/>
              </w:rPr>
              <w:t xml:space="preserve">Short-term loan to and interest </w:t>
            </w:r>
          </w:p>
        </w:tc>
        <w:tc>
          <w:tcPr>
            <w:tcW w:w="840" w:type="dxa"/>
          </w:tcPr>
          <w:p w:rsidR="00DE17B1" w:rsidRPr="002C1C54" w:rsidRDefault="00DE17B1" w:rsidP="002C1C54">
            <w:pPr>
              <w:tabs>
                <w:tab w:val="decimal" w:pos="612"/>
              </w:tabs>
              <w:spacing w:line="260" w:lineRule="exact"/>
              <w:jc w:val="right"/>
              <w:rPr>
                <w:rFonts w:ascii="Arial" w:hAnsi="Arial" w:cs="Arial"/>
                <w:sz w:val="15"/>
                <w:szCs w:val="15"/>
              </w:rPr>
            </w:pPr>
          </w:p>
        </w:tc>
        <w:tc>
          <w:tcPr>
            <w:tcW w:w="870" w:type="dxa"/>
          </w:tcPr>
          <w:p w:rsidR="00DE17B1" w:rsidRPr="002C1C54" w:rsidRDefault="00DE17B1" w:rsidP="002C1C54">
            <w:pPr>
              <w:tabs>
                <w:tab w:val="decimal" w:pos="612"/>
              </w:tabs>
              <w:spacing w:line="260" w:lineRule="exact"/>
              <w:jc w:val="right"/>
              <w:rPr>
                <w:rFonts w:ascii="Arial" w:hAnsi="Arial" w:cs="Arial"/>
                <w:sz w:val="15"/>
                <w:szCs w:val="15"/>
              </w:rPr>
            </w:pPr>
          </w:p>
        </w:tc>
        <w:tc>
          <w:tcPr>
            <w:tcW w:w="840" w:type="dxa"/>
            <w:vAlign w:val="bottom"/>
          </w:tcPr>
          <w:p w:rsidR="00DE17B1" w:rsidRPr="002C1C54" w:rsidRDefault="00DE17B1" w:rsidP="002C1C54">
            <w:pPr>
              <w:tabs>
                <w:tab w:val="decimal" w:pos="612"/>
              </w:tabs>
              <w:spacing w:line="260" w:lineRule="exact"/>
              <w:jc w:val="right"/>
              <w:rPr>
                <w:rFonts w:ascii="Arial" w:hAnsi="Arial" w:cs="Arial"/>
                <w:sz w:val="15"/>
                <w:szCs w:val="15"/>
              </w:rPr>
            </w:pPr>
          </w:p>
        </w:tc>
        <w:tc>
          <w:tcPr>
            <w:tcW w:w="1080" w:type="dxa"/>
            <w:vAlign w:val="bottom"/>
          </w:tcPr>
          <w:p w:rsidR="00DE17B1" w:rsidRPr="002C1C54" w:rsidRDefault="00DE17B1" w:rsidP="002C1C54">
            <w:pPr>
              <w:tabs>
                <w:tab w:val="decimal" w:pos="612"/>
              </w:tabs>
              <w:spacing w:line="260" w:lineRule="exact"/>
              <w:jc w:val="right"/>
              <w:rPr>
                <w:rFonts w:ascii="Arial" w:hAnsi="Arial" w:cs="Arial"/>
                <w:sz w:val="15"/>
                <w:szCs w:val="15"/>
              </w:rPr>
            </w:pPr>
          </w:p>
        </w:tc>
        <w:tc>
          <w:tcPr>
            <w:tcW w:w="960" w:type="dxa"/>
          </w:tcPr>
          <w:p w:rsidR="00DE17B1" w:rsidRPr="002C1C54" w:rsidRDefault="00DE17B1" w:rsidP="002C1C54">
            <w:pPr>
              <w:tabs>
                <w:tab w:val="decimal" w:pos="612"/>
              </w:tabs>
              <w:spacing w:line="260" w:lineRule="exact"/>
              <w:jc w:val="right"/>
              <w:rPr>
                <w:rFonts w:ascii="Arial" w:hAnsi="Arial" w:cs="Arial"/>
                <w:sz w:val="15"/>
                <w:szCs w:val="15"/>
              </w:rPr>
            </w:pPr>
          </w:p>
        </w:tc>
        <w:tc>
          <w:tcPr>
            <w:tcW w:w="960" w:type="dxa"/>
          </w:tcPr>
          <w:p w:rsidR="00DE17B1" w:rsidRPr="002C1C54" w:rsidRDefault="00DE17B1" w:rsidP="002C1C54">
            <w:pPr>
              <w:tabs>
                <w:tab w:val="decimal" w:pos="612"/>
              </w:tabs>
              <w:spacing w:line="260" w:lineRule="exact"/>
              <w:jc w:val="right"/>
              <w:rPr>
                <w:rFonts w:ascii="Arial" w:hAnsi="Arial" w:cs="Arial"/>
                <w:sz w:val="15"/>
                <w:szCs w:val="15"/>
              </w:rPr>
            </w:pPr>
          </w:p>
        </w:tc>
        <w:tc>
          <w:tcPr>
            <w:tcW w:w="1110" w:type="dxa"/>
          </w:tcPr>
          <w:p w:rsidR="00DE17B1" w:rsidRPr="002C1C54" w:rsidRDefault="00DE17B1" w:rsidP="002C1C54">
            <w:pPr>
              <w:spacing w:line="260" w:lineRule="exact"/>
              <w:jc w:val="center"/>
              <w:rPr>
                <w:rFonts w:ascii="Arial" w:hAnsi="Arial" w:cs="Arial"/>
                <w:sz w:val="15"/>
                <w:szCs w:val="15"/>
              </w:rPr>
            </w:pPr>
          </w:p>
        </w:tc>
      </w:tr>
      <w:tr w:rsidR="00DE17B1" w:rsidRPr="0026715E" w:rsidTr="00F946A6">
        <w:trPr>
          <w:cantSplit/>
        </w:trPr>
        <w:tc>
          <w:tcPr>
            <w:tcW w:w="2580" w:type="dxa"/>
            <w:vAlign w:val="bottom"/>
          </w:tcPr>
          <w:p w:rsidR="00DE17B1" w:rsidRPr="0026715E" w:rsidRDefault="00DE17B1" w:rsidP="00DE17B1">
            <w:pPr>
              <w:tabs>
                <w:tab w:val="left" w:pos="900"/>
                <w:tab w:val="left" w:pos="1440"/>
                <w:tab w:val="left" w:pos="1980"/>
              </w:tabs>
              <w:spacing w:line="260" w:lineRule="exact"/>
              <w:rPr>
                <w:rFonts w:ascii="Arial" w:hAnsi="Arial" w:cs="Arial"/>
                <w:sz w:val="15"/>
                <w:szCs w:val="15"/>
              </w:rPr>
            </w:pPr>
            <w:r>
              <w:rPr>
                <w:rFonts w:ascii="Arial" w:hAnsi="Arial" w:cs="Arial"/>
                <w:sz w:val="15"/>
                <w:szCs w:val="15"/>
              </w:rPr>
              <w:t xml:space="preserve">   receivable from related parties</w:t>
            </w:r>
          </w:p>
        </w:tc>
        <w:tc>
          <w:tcPr>
            <w:tcW w:w="840" w:type="dxa"/>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1,648</w:t>
            </w:r>
          </w:p>
        </w:tc>
        <w:tc>
          <w:tcPr>
            <w:tcW w:w="870" w:type="dxa"/>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840" w:type="dxa"/>
            <w:vAlign w:val="bottom"/>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1080" w:type="dxa"/>
            <w:vAlign w:val="bottom"/>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960" w:type="dxa"/>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960" w:type="dxa"/>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1,648</w:t>
            </w:r>
          </w:p>
        </w:tc>
        <w:tc>
          <w:tcPr>
            <w:tcW w:w="1110" w:type="dxa"/>
          </w:tcPr>
          <w:p w:rsidR="00DE17B1" w:rsidRPr="002C1C54" w:rsidRDefault="00DE17B1" w:rsidP="002C1C54">
            <w:pPr>
              <w:spacing w:line="260" w:lineRule="exact"/>
              <w:jc w:val="center"/>
              <w:rPr>
                <w:rFonts w:ascii="Arial" w:hAnsi="Arial" w:cs="Arial"/>
                <w:sz w:val="15"/>
                <w:szCs w:val="15"/>
              </w:rPr>
            </w:pPr>
            <w:r w:rsidRPr="002C1C54">
              <w:rPr>
                <w:rFonts w:ascii="Arial" w:hAnsi="Arial" w:cs="Arial"/>
                <w:sz w:val="15"/>
                <w:szCs w:val="15"/>
              </w:rPr>
              <w:t>4.80 - 5.33</w:t>
            </w:r>
          </w:p>
        </w:tc>
      </w:tr>
      <w:tr w:rsidR="00DE17B1" w:rsidRPr="0026715E" w:rsidTr="00F946A6">
        <w:trPr>
          <w:cantSplit/>
        </w:trPr>
        <w:tc>
          <w:tcPr>
            <w:tcW w:w="2580" w:type="dxa"/>
            <w:vAlign w:val="bottom"/>
          </w:tcPr>
          <w:p w:rsidR="00DE17B1" w:rsidRPr="0026715E" w:rsidRDefault="00DE17B1" w:rsidP="00DE17B1">
            <w:pPr>
              <w:tabs>
                <w:tab w:val="left" w:pos="900"/>
                <w:tab w:val="left" w:pos="1440"/>
                <w:tab w:val="left" w:pos="1980"/>
              </w:tabs>
              <w:spacing w:line="260" w:lineRule="exact"/>
              <w:rPr>
                <w:rFonts w:ascii="Arial" w:hAnsi="Arial" w:cs="Arial"/>
                <w:sz w:val="15"/>
                <w:szCs w:val="15"/>
              </w:rPr>
            </w:pPr>
            <w:r w:rsidRPr="0026715E">
              <w:rPr>
                <w:rFonts w:ascii="Arial" w:hAnsi="Arial" w:cs="Arial"/>
                <w:sz w:val="15"/>
                <w:szCs w:val="15"/>
              </w:rPr>
              <w:t>Restricted bank deposits/</w:t>
            </w:r>
          </w:p>
        </w:tc>
        <w:tc>
          <w:tcPr>
            <w:tcW w:w="840" w:type="dxa"/>
          </w:tcPr>
          <w:p w:rsidR="00DE17B1" w:rsidRPr="002C1C54" w:rsidRDefault="00DE17B1" w:rsidP="002C1C54">
            <w:pPr>
              <w:tabs>
                <w:tab w:val="decimal" w:pos="612"/>
              </w:tabs>
              <w:spacing w:line="260" w:lineRule="exact"/>
              <w:jc w:val="right"/>
              <w:rPr>
                <w:rFonts w:ascii="Arial" w:hAnsi="Arial" w:cs="Arial"/>
                <w:sz w:val="15"/>
                <w:szCs w:val="15"/>
              </w:rPr>
            </w:pPr>
          </w:p>
        </w:tc>
        <w:tc>
          <w:tcPr>
            <w:tcW w:w="870" w:type="dxa"/>
          </w:tcPr>
          <w:p w:rsidR="00DE17B1" w:rsidRPr="002C1C54" w:rsidRDefault="00DE17B1" w:rsidP="002C1C54">
            <w:pPr>
              <w:tabs>
                <w:tab w:val="decimal" w:pos="612"/>
              </w:tabs>
              <w:spacing w:line="260" w:lineRule="exact"/>
              <w:jc w:val="right"/>
              <w:rPr>
                <w:rFonts w:ascii="Arial" w:hAnsi="Arial" w:cs="Arial"/>
                <w:sz w:val="15"/>
                <w:szCs w:val="15"/>
              </w:rPr>
            </w:pPr>
          </w:p>
        </w:tc>
        <w:tc>
          <w:tcPr>
            <w:tcW w:w="840" w:type="dxa"/>
            <w:vAlign w:val="bottom"/>
          </w:tcPr>
          <w:p w:rsidR="00DE17B1" w:rsidRPr="002C1C54" w:rsidRDefault="00DE17B1" w:rsidP="002C1C54">
            <w:pPr>
              <w:tabs>
                <w:tab w:val="decimal" w:pos="612"/>
              </w:tabs>
              <w:spacing w:line="260" w:lineRule="exact"/>
              <w:jc w:val="right"/>
              <w:rPr>
                <w:rFonts w:ascii="Arial" w:hAnsi="Arial" w:cs="Arial"/>
                <w:sz w:val="15"/>
                <w:szCs w:val="15"/>
              </w:rPr>
            </w:pPr>
          </w:p>
        </w:tc>
        <w:tc>
          <w:tcPr>
            <w:tcW w:w="1080" w:type="dxa"/>
            <w:vAlign w:val="bottom"/>
          </w:tcPr>
          <w:p w:rsidR="00DE17B1" w:rsidRPr="002C1C54" w:rsidRDefault="00DE17B1" w:rsidP="002C1C54">
            <w:pPr>
              <w:tabs>
                <w:tab w:val="decimal" w:pos="612"/>
              </w:tabs>
              <w:spacing w:line="260" w:lineRule="exact"/>
              <w:jc w:val="right"/>
              <w:rPr>
                <w:rFonts w:ascii="Arial" w:hAnsi="Arial" w:cs="Arial"/>
                <w:sz w:val="15"/>
                <w:szCs w:val="15"/>
              </w:rPr>
            </w:pPr>
          </w:p>
        </w:tc>
        <w:tc>
          <w:tcPr>
            <w:tcW w:w="960" w:type="dxa"/>
            <w:vAlign w:val="bottom"/>
          </w:tcPr>
          <w:p w:rsidR="00DE17B1" w:rsidRPr="002C1C54" w:rsidRDefault="00DE17B1" w:rsidP="002C1C54">
            <w:pPr>
              <w:tabs>
                <w:tab w:val="decimal" w:pos="612"/>
              </w:tabs>
              <w:spacing w:line="260" w:lineRule="exact"/>
              <w:jc w:val="right"/>
              <w:rPr>
                <w:rFonts w:ascii="Arial" w:hAnsi="Arial" w:cs="Arial"/>
                <w:sz w:val="15"/>
                <w:szCs w:val="15"/>
              </w:rPr>
            </w:pPr>
          </w:p>
        </w:tc>
        <w:tc>
          <w:tcPr>
            <w:tcW w:w="960" w:type="dxa"/>
            <w:vAlign w:val="bottom"/>
          </w:tcPr>
          <w:p w:rsidR="00DE17B1" w:rsidRPr="002C1C54" w:rsidRDefault="00DE17B1" w:rsidP="002C1C54">
            <w:pPr>
              <w:tabs>
                <w:tab w:val="decimal" w:pos="612"/>
              </w:tabs>
              <w:spacing w:line="260" w:lineRule="exact"/>
              <w:jc w:val="right"/>
              <w:rPr>
                <w:rFonts w:ascii="Arial" w:hAnsi="Arial" w:cs="Arial"/>
                <w:sz w:val="15"/>
                <w:szCs w:val="15"/>
              </w:rPr>
            </w:pPr>
          </w:p>
        </w:tc>
        <w:tc>
          <w:tcPr>
            <w:tcW w:w="1110" w:type="dxa"/>
            <w:vAlign w:val="bottom"/>
          </w:tcPr>
          <w:p w:rsidR="00DE17B1" w:rsidRPr="002C1C54" w:rsidRDefault="00DE17B1" w:rsidP="002C1C54">
            <w:pPr>
              <w:spacing w:line="260" w:lineRule="exact"/>
              <w:jc w:val="center"/>
              <w:rPr>
                <w:rFonts w:ascii="Arial" w:hAnsi="Arial" w:cs="Arial"/>
                <w:sz w:val="15"/>
                <w:szCs w:val="15"/>
              </w:rPr>
            </w:pPr>
          </w:p>
        </w:tc>
      </w:tr>
      <w:tr w:rsidR="00DE17B1" w:rsidRPr="0026715E" w:rsidTr="00F946A6">
        <w:trPr>
          <w:cantSplit/>
        </w:trPr>
        <w:tc>
          <w:tcPr>
            <w:tcW w:w="2580" w:type="dxa"/>
            <w:vAlign w:val="bottom"/>
          </w:tcPr>
          <w:p w:rsidR="00DE17B1" w:rsidRPr="0026715E" w:rsidRDefault="00DE17B1" w:rsidP="00DE17B1">
            <w:pPr>
              <w:tabs>
                <w:tab w:val="left" w:pos="900"/>
                <w:tab w:val="left" w:pos="1440"/>
                <w:tab w:val="left" w:pos="1980"/>
              </w:tabs>
              <w:spacing w:line="260" w:lineRule="exact"/>
              <w:rPr>
                <w:rFonts w:ascii="Arial" w:hAnsi="Arial" w:cs="Arial"/>
                <w:sz w:val="15"/>
                <w:szCs w:val="15"/>
              </w:rPr>
            </w:pPr>
            <w:r w:rsidRPr="0026715E">
              <w:rPr>
                <w:rFonts w:ascii="Arial" w:hAnsi="Arial" w:cs="Arial"/>
                <w:sz w:val="15"/>
                <w:szCs w:val="15"/>
              </w:rPr>
              <w:t xml:space="preserve">   withdrawal conditions</w:t>
            </w:r>
          </w:p>
        </w:tc>
        <w:tc>
          <w:tcPr>
            <w:tcW w:w="840" w:type="dxa"/>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870" w:type="dxa"/>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840" w:type="dxa"/>
            <w:vAlign w:val="bottom"/>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1080" w:type="dxa"/>
            <w:vAlign w:val="bottom"/>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288</w:t>
            </w:r>
          </w:p>
        </w:tc>
        <w:tc>
          <w:tcPr>
            <w:tcW w:w="960" w:type="dxa"/>
            <w:vAlign w:val="bottom"/>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960" w:type="dxa"/>
            <w:vAlign w:val="bottom"/>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288</w:t>
            </w:r>
          </w:p>
        </w:tc>
        <w:tc>
          <w:tcPr>
            <w:tcW w:w="1110" w:type="dxa"/>
            <w:vAlign w:val="bottom"/>
          </w:tcPr>
          <w:p w:rsidR="00DE17B1" w:rsidRPr="002C1C54" w:rsidRDefault="00DE17B1" w:rsidP="002C1C54">
            <w:pPr>
              <w:spacing w:line="260" w:lineRule="exact"/>
              <w:jc w:val="center"/>
              <w:rPr>
                <w:rFonts w:ascii="Arial" w:hAnsi="Arial" w:cs="Arial"/>
                <w:sz w:val="15"/>
                <w:szCs w:val="15"/>
              </w:rPr>
            </w:pPr>
            <w:r w:rsidRPr="002C1C54">
              <w:rPr>
                <w:rFonts w:ascii="Arial" w:hAnsi="Arial" w:cs="Arial"/>
                <w:sz w:val="15"/>
                <w:szCs w:val="15"/>
              </w:rPr>
              <w:t>0.1 - 0.4</w:t>
            </w:r>
          </w:p>
        </w:tc>
      </w:tr>
      <w:tr w:rsidR="00DE17B1" w:rsidRPr="0026715E" w:rsidTr="00F946A6">
        <w:trPr>
          <w:cantSplit/>
        </w:trPr>
        <w:tc>
          <w:tcPr>
            <w:tcW w:w="2580" w:type="dxa"/>
            <w:vAlign w:val="bottom"/>
          </w:tcPr>
          <w:p w:rsidR="00DE17B1" w:rsidRPr="0026715E" w:rsidRDefault="00DE17B1" w:rsidP="00DE17B1">
            <w:pPr>
              <w:tabs>
                <w:tab w:val="left" w:pos="900"/>
                <w:tab w:val="left" w:pos="1440"/>
                <w:tab w:val="left" w:pos="1980"/>
              </w:tabs>
              <w:spacing w:line="260" w:lineRule="exact"/>
              <w:rPr>
                <w:rFonts w:ascii="Arial" w:hAnsi="Arial" w:cs="Arial"/>
                <w:sz w:val="15"/>
                <w:szCs w:val="15"/>
              </w:rPr>
            </w:pPr>
            <w:r w:rsidRPr="0026715E">
              <w:rPr>
                <w:rFonts w:ascii="Arial" w:hAnsi="Arial" w:cs="Arial"/>
                <w:sz w:val="15"/>
                <w:szCs w:val="15"/>
              </w:rPr>
              <w:t>Long-term loans to and interest</w:t>
            </w:r>
          </w:p>
        </w:tc>
        <w:tc>
          <w:tcPr>
            <w:tcW w:w="840" w:type="dxa"/>
          </w:tcPr>
          <w:p w:rsidR="00DE17B1" w:rsidRPr="002C1C54" w:rsidRDefault="00DE17B1" w:rsidP="002C1C54">
            <w:pPr>
              <w:tabs>
                <w:tab w:val="decimal" w:pos="612"/>
              </w:tabs>
              <w:spacing w:line="260" w:lineRule="exact"/>
              <w:jc w:val="right"/>
              <w:rPr>
                <w:rFonts w:ascii="Arial" w:hAnsi="Arial" w:cs="Arial"/>
                <w:sz w:val="15"/>
                <w:szCs w:val="15"/>
              </w:rPr>
            </w:pPr>
          </w:p>
        </w:tc>
        <w:tc>
          <w:tcPr>
            <w:tcW w:w="870" w:type="dxa"/>
          </w:tcPr>
          <w:p w:rsidR="00DE17B1" w:rsidRPr="002C1C54" w:rsidRDefault="00DE17B1" w:rsidP="002C1C54">
            <w:pPr>
              <w:tabs>
                <w:tab w:val="decimal" w:pos="612"/>
              </w:tabs>
              <w:spacing w:line="260" w:lineRule="exact"/>
              <w:jc w:val="right"/>
              <w:rPr>
                <w:rFonts w:ascii="Arial" w:hAnsi="Arial" w:cs="Arial"/>
                <w:sz w:val="15"/>
                <w:szCs w:val="15"/>
              </w:rPr>
            </w:pPr>
          </w:p>
        </w:tc>
        <w:tc>
          <w:tcPr>
            <w:tcW w:w="840" w:type="dxa"/>
            <w:vAlign w:val="bottom"/>
          </w:tcPr>
          <w:p w:rsidR="00DE17B1" w:rsidRPr="002C1C54" w:rsidRDefault="00DE17B1" w:rsidP="002C1C54">
            <w:pPr>
              <w:tabs>
                <w:tab w:val="decimal" w:pos="612"/>
              </w:tabs>
              <w:spacing w:line="260" w:lineRule="exact"/>
              <w:jc w:val="right"/>
              <w:rPr>
                <w:rFonts w:ascii="Arial" w:hAnsi="Arial" w:cs="Arial"/>
                <w:sz w:val="15"/>
                <w:szCs w:val="15"/>
              </w:rPr>
            </w:pPr>
          </w:p>
        </w:tc>
        <w:tc>
          <w:tcPr>
            <w:tcW w:w="1080" w:type="dxa"/>
            <w:vAlign w:val="bottom"/>
          </w:tcPr>
          <w:p w:rsidR="00DE17B1" w:rsidRPr="002C1C54" w:rsidRDefault="00DE17B1" w:rsidP="002C1C54">
            <w:pPr>
              <w:tabs>
                <w:tab w:val="decimal" w:pos="612"/>
              </w:tabs>
              <w:spacing w:line="260" w:lineRule="exact"/>
              <w:jc w:val="right"/>
              <w:rPr>
                <w:rFonts w:ascii="Arial" w:hAnsi="Arial" w:cs="Arial"/>
                <w:sz w:val="15"/>
                <w:szCs w:val="15"/>
              </w:rPr>
            </w:pPr>
          </w:p>
        </w:tc>
        <w:tc>
          <w:tcPr>
            <w:tcW w:w="960" w:type="dxa"/>
            <w:vAlign w:val="bottom"/>
          </w:tcPr>
          <w:p w:rsidR="00DE17B1" w:rsidRPr="002C1C54" w:rsidRDefault="00DE17B1" w:rsidP="002C1C54">
            <w:pPr>
              <w:tabs>
                <w:tab w:val="decimal" w:pos="612"/>
              </w:tabs>
              <w:spacing w:line="260" w:lineRule="exact"/>
              <w:jc w:val="right"/>
              <w:rPr>
                <w:rFonts w:ascii="Arial" w:hAnsi="Arial" w:cs="Arial"/>
                <w:sz w:val="15"/>
                <w:szCs w:val="15"/>
              </w:rPr>
            </w:pPr>
          </w:p>
        </w:tc>
        <w:tc>
          <w:tcPr>
            <w:tcW w:w="960" w:type="dxa"/>
            <w:vAlign w:val="bottom"/>
          </w:tcPr>
          <w:p w:rsidR="00DE17B1" w:rsidRPr="002C1C54" w:rsidRDefault="00DE17B1" w:rsidP="002C1C54">
            <w:pPr>
              <w:tabs>
                <w:tab w:val="decimal" w:pos="612"/>
              </w:tabs>
              <w:spacing w:line="260" w:lineRule="exact"/>
              <w:jc w:val="right"/>
              <w:rPr>
                <w:rFonts w:ascii="Arial" w:hAnsi="Arial" w:cs="Arial"/>
                <w:sz w:val="15"/>
                <w:szCs w:val="15"/>
              </w:rPr>
            </w:pPr>
          </w:p>
        </w:tc>
        <w:tc>
          <w:tcPr>
            <w:tcW w:w="1110" w:type="dxa"/>
            <w:vAlign w:val="bottom"/>
          </w:tcPr>
          <w:p w:rsidR="00DE17B1" w:rsidRPr="002C1C54" w:rsidRDefault="00DE17B1" w:rsidP="002C1C54">
            <w:pPr>
              <w:spacing w:line="260" w:lineRule="exact"/>
              <w:jc w:val="center"/>
              <w:rPr>
                <w:rFonts w:ascii="Arial" w:hAnsi="Arial" w:cs="Arial"/>
                <w:sz w:val="15"/>
                <w:szCs w:val="15"/>
              </w:rPr>
            </w:pPr>
          </w:p>
        </w:tc>
      </w:tr>
      <w:tr w:rsidR="00DE17B1" w:rsidRPr="0026715E" w:rsidTr="00A768C6">
        <w:trPr>
          <w:cantSplit/>
          <w:trHeight w:val="279"/>
        </w:trPr>
        <w:tc>
          <w:tcPr>
            <w:tcW w:w="2580" w:type="dxa"/>
            <w:vAlign w:val="bottom"/>
          </w:tcPr>
          <w:p w:rsidR="00DE17B1" w:rsidRPr="0026715E" w:rsidRDefault="00DE17B1" w:rsidP="00DE17B1">
            <w:pPr>
              <w:tabs>
                <w:tab w:val="left" w:pos="900"/>
                <w:tab w:val="left" w:pos="1440"/>
                <w:tab w:val="left" w:pos="1980"/>
              </w:tabs>
              <w:spacing w:line="260" w:lineRule="exact"/>
              <w:rPr>
                <w:rFonts w:ascii="Arial" w:hAnsi="Arial" w:cs="Arial"/>
                <w:sz w:val="15"/>
                <w:szCs w:val="15"/>
              </w:rPr>
            </w:pPr>
            <w:r w:rsidRPr="0026715E">
              <w:rPr>
                <w:rFonts w:ascii="Arial" w:hAnsi="Arial" w:cs="Arial"/>
                <w:sz w:val="15"/>
                <w:szCs w:val="15"/>
              </w:rPr>
              <w:t xml:space="preserve">   receivable from related parties</w:t>
            </w:r>
          </w:p>
        </w:tc>
        <w:tc>
          <w:tcPr>
            <w:tcW w:w="840" w:type="dxa"/>
          </w:tcPr>
          <w:p w:rsidR="00DE17B1" w:rsidRPr="002C1C54" w:rsidRDefault="00DE17B1"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980</w:t>
            </w:r>
          </w:p>
        </w:tc>
        <w:tc>
          <w:tcPr>
            <w:tcW w:w="870" w:type="dxa"/>
          </w:tcPr>
          <w:p w:rsidR="00DE17B1" w:rsidRPr="002C1C54" w:rsidRDefault="00DE17B1"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1,505</w:t>
            </w:r>
          </w:p>
        </w:tc>
        <w:tc>
          <w:tcPr>
            <w:tcW w:w="840" w:type="dxa"/>
            <w:vAlign w:val="bottom"/>
          </w:tcPr>
          <w:p w:rsidR="00DE17B1" w:rsidRPr="002C1C54" w:rsidRDefault="00DE17B1"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1080" w:type="dxa"/>
            <w:vAlign w:val="bottom"/>
          </w:tcPr>
          <w:p w:rsidR="00DE17B1" w:rsidRPr="002C1C54" w:rsidRDefault="00DE17B1"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960" w:type="dxa"/>
            <w:vAlign w:val="bottom"/>
          </w:tcPr>
          <w:p w:rsidR="00DE17B1" w:rsidRPr="002C1C54" w:rsidRDefault="00DE17B1"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960" w:type="dxa"/>
            <w:vAlign w:val="bottom"/>
          </w:tcPr>
          <w:p w:rsidR="00DE17B1" w:rsidRPr="002C1C54" w:rsidRDefault="00DE17B1"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2,485</w:t>
            </w:r>
          </w:p>
        </w:tc>
        <w:tc>
          <w:tcPr>
            <w:tcW w:w="1110" w:type="dxa"/>
            <w:vAlign w:val="bottom"/>
          </w:tcPr>
          <w:p w:rsidR="00DE17B1" w:rsidRPr="002C1C54" w:rsidRDefault="00DE17B1" w:rsidP="002C1C54">
            <w:pPr>
              <w:spacing w:line="260" w:lineRule="exact"/>
              <w:jc w:val="center"/>
              <w:rPr>
                <w:rFonts w:ascii="Arial" w:hAnsi="Arial" w:cs="Arial"/>
                <w:sz w:val="15"/>
                <w:szCs w:val="15"/>
              </w:rPr>
            </w:pPr>
            <w:r w:rsidRPr="002C1C54">
              <w:rPr>
                <w:rFonts w:ascii="Arial" w:hAnsi="Arial" w:cs="Arial"/>
                <w:sz w:val="15"/>
                <w:szCs w:val="15"/>
              </w:rPr>
              <w:t>6</w:t>
            </w:r>
          </w:p>
        </w:tc>
      </w:tr>
      <w:tr w:rsidR="00DE17B1" w:rsidRPr="0026715E" w:rsidTr="000D66DB">
        <w:trPr>
          <w:cantSplit/>
        </w:trPr>
        <w:tc>
          <w:tcPr>
            <w:tcW w:w="2580" w:type="dxa"/>
            <w:tcBorders>
              <w:bottom w:val="nil"/>
            </w:tcBorders>
          </w:tcPr>
          <w:p w:rsidR="00DE17B1" w:rsidRPr="0026715E" w:rsidRDefault="00DE17B1" w:rsidP="00DE17B1">
            <w:pPr>
              <w:tabs>
                <w:tab w:val="left" w:pos="240"/>
              </w:tabs>
              <w:spacing w:line="260" w:lineRule="exact"/>
              <w:rPr>
                <w:rFonts w:ascii="Arial" w:hAnsi="Arial" w:cs="Arial"/>
                <w:sz w:val="15"/>
                <w:szCs w:val="15"/>
                <w:rtl/>
                <w:cs/>
              </w:rPr>
            </w:pPr>
          </w:p>
        </w:tc>
        <w:tc>
          <w:tcPr>
            <w:tcW w:w="840" w:type="dxa"/>
            <w:tcBorders>
              <w:bottom w:val="nil"/>
            </w:tcBorders>
          </w:tcPr>
          <w:p w:rsidR="00DE17B1" w:rsidRPr="002C1C54" w:rsidRDefault="00DE17B1" w:rsidP="00F55505">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2,</w:t>
            </w:r>
            <w:r w:rsidR="00F55505">
              <w:rPr>
                <w:rFonts w:ascii="Arial" w:hAnsi="Arial" w:cs="Arial"/>
                <w:sz w:val="15"/>
                <w:szCs w:val="15"/>
              </w:rPr>
              <w:t>628</w:t>
            </w:r>
          </w:p>
        </w:tc>
        <w:tc>
          <w:tcPr>
            <w:tcW w:w="870" w:type="dxa"/>
            <w:tcBorders>
              <w:bottom w:val="nil"/>
            </w:tcBorders>
          </w:tcPr>
          <w:p w:rsidR="00DE17B1" w:rsidRPr="002C1C54" w:rsidRDefault="00DE17B1"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1,505</w:t>
            </w:r>
          </w:p>
        </w:tc>
        <w:tc>
          <w:tcPr>
            <w:tcW w:w="840" w:type="dxa"/>
            <w:tcBorders>
              <w:bottom w:val="nil"/>
            </w:tcBorders>
            <w:vAlign w:val="bottom"/>
          </w:tcPr>
          <w:p w:rsidR="00DE17B1" w:rsidRPr="002C1C54" w:rsidRDefault="00DE17B1"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1080" w:type="dxa"/>
            <w:tcBorders>
              <w:bottom w:val="nil"/>
            </w:tcBorders>
            <w:vAlign w:val="bottom"/>
          </w:tcPr>
          <w:p w:rsidR="00DE17B1" w:rsidRPr="002C1C54" w:rsidRDefault="00DE17B1"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2,520</w:t>
            </w:r>
          </w:p>
        </w:tc>
        <w:tc>
          <w:tcPr>
            <w:tcW w:w="960" w:type="dxa"/>
            <w:tcBorders>
              <w:bottom w:val="nil"/>
            </w:tcBorders>
            <w:vAlign w:val="bottom"/>
          </w:tcPr>
          <w:p w:rsidR="00DE17B1" w:rsidRPr="002C1C54" w:rsidRDefault="00DE17B1"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820</w:t>
            </w:r>
          </w:p>
        </w:tc>
        <w:tc>
          <w:tcPr>
            <w:tcW w:w="960" w:type="dxa"/>
            <w:tcBorders>
              <w:bottom w:val="nil"/>
            </w:tcBorders>
            <w:vAlign w:val="bottom"/>
          </w:tcPr>
          <w:p w:rsidR="00DE17B1" w:rsidRPr="002C1C54" w:rsidRDefault="00DE17B1"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7,473</w:t>
            </w:r>
          </w:p>
        </w:tc>
        <w:tc>
          <w:tcPr>
            <w:tcW w:w="1110" w:type="dxa"/>
            <w:tcBorders>
              <w:bottom w:val="nil"/>
            </w:tcBorders>
            <w:vAlign w:val="bottom"/>
          </w:tcPr>
          <w:p w:rsidR="00DE17B1" w:rsidRPr="002C1C54" w:rsidRDefault="00DE17B1" w:rsidP="002C1C54">
            <w:pPr>
              <w:spacing w:line="260" w:lineRule="exact"/>
              <w:jc w:val="center"/>
              <w:rPr>
                <w:rFonts w:ascii="Arial" w:hAnsi="Arial" w:cs="Arial"/>
                <w:sz w:val="15"/>
                <w:szCs w:val="15"/>
              </w:rPr>
            </w:pPr>
          </w:p>
        </w:tc>
      </w:tr>
      <w:tr w:rsidR="00DE17B1" w:rsidRPr="0026715E" w:rsidTr="00157A70">
        <w:trPr>
          <w:cantSplit/>
        </w:trPr>
        <w:tc>
          <w:tcPr>
            <w:tcW w:w="2580" w:type="dxa"/>
            <w:vAlign w:val="bottom"/>
          </w:tcPr>
          <w:p w:rsidR="00DE17B1" w:rsidRPr="0026715E" w:rsidRDefault="00DE17B1" w:rsidP="00DE17B1">
            <w:pPr>
              <w:tabs>
                <w:tab w:val="left" w:pos="900"/>
                <w:tab w:val="left" w:pos="1440"/>
                <w:tab w:val="left" w:pos="1980"/>
              </w:tabs>
              <w:spacing w:line="260" w:lineRule="exact"/>
              <w:rPr>
                <w:rFonts w:ascii="Arial" w:hAnsi="Arial" w:cs="Arial"/>
                <w:b/>
                <w:bCs/>
                <w:sz w:val="15"/>
                <w:szCs w:val="15"/>
              </w:rPr>
            </w:pPr>
            <w:r w:rsidRPr="0026715E">
              <w:rPr>
                <w:rFonts w:ascii="Arial" w:hAnsi="Arial" w:cs="Arial"/>
                <w:b/>
                <w:bCs/>
                <w:sz w:val="15"/>
                <w:szCs w:val="15"/>
              </w:rPr>
              <w:t>Financial liabilities</w:t>
            </w:r>
          </w:p>
        </w:tc>
        <w:tc>
          <w:tcPr>
            <w:tcW w:w="840" w:type="dxa"/>
            <w:vAlign w:val="bottom"/>
          </w:tcPr>
          <w:p w:rsidR="00DE17B1" w:rsidRPr="002C1C54" w:rsidRDefault="00DE17B1" w:rsidP="002C1C54">
            <w:pPr>
              <w:tabs>
                <w:tab w:val="decimal" w:pos="612"/>
              </w:tabs>
              <w:spacing w:line="260" w:lineRule="exact"/>
              <w:jc w:val="right"/>
              <w:rPr>
                <w:rFonts w:ascii="Arial" w:hAnsi="Arial" w:cs="Arial"/>
                <w:sz w:val="15"/>
                <w:szCs w:val="15"/>
              </w:rPr>
            </w:pPr>
          </w:p>
        </w:tc>
        <w:tc>
          <w:tcPr>
            <w:tcW w:w="870" w:type="dxa"/>
            <w:vAlign w:val="bottom"/>
          </w:tcPr>
          <w:p w:rsidR="00DE17B1" w:rsidRPr="002C1C54" w:rsidRDefault="00DE17B1" w:rsidP="002C1C54">
            <w:pPr>
              <w:tabs>
                <w:tab w:val="decimal" w:pos="612"/>
              </w:tabs>
              <w:spacing w:line="260" w:lineRule="exact"/>
              <w:jc w:val="right"/>
              <w:rPr>
                <w:rFonts w:ascii="Arial" w:hAnsi="Arial" w:cs="Arial"/>
                <w:sz w:val="15"/>
                <w:szCs w:val="15"/>
              </w:rPr>
            </w:pPr>
          </w:p>
        </w:tc>
        <w:tc>
          <w:tcPr>
            <w:tcW w:w="840" w:type="dxa"/>
            <w:vAlign w:val="bottom"/>
          </w:tcPr>
          <w:p w:rsidR="00DE17B1" w:rsidRPr="002C1C54" w:rsidRDefault="00DE17B1" w:rsidP="002C1C54">
            <w:pPr>
              <w:tabs>
                <w:tab w:val="decimal" w:pos="612"/>
              </w:tabs>
              <w:spacing w:line="260" w:lineRule="exact"/>
              <w:jc w:val="right"/>
              <w:rPr>
                <w:rFonts w:ascii="Arial" w:hAnsi="Arial" w:cs="Arial"/>
                <w:sz w:val="15"/>
                <w:szCs w:val="15"/>
              </w:rPr>
            </w:pPr>
          </w:p>
        </w:tc>
        <w:tc>
          <w:tcPr>
            <w:tcW w:w="1080" w:type="dxa"/>
            <w:vAlign w:val="bottom"/>
          </w:tcPr>
          <w:p w:rsidR="00DE17B1" w:rsidRPr="002C1C54" w:rsidRDefault="00DE17B1" w:rsidP="002C1C54">
            <w:pPr>
              <w:tabs>
                <w:tab w:val="decimal" w:pos="612"/>
              </w:tabs>
              <w:spacing w:line="260" w:lineRule="exact"/>
              <w:jc w:val="right"/>
              <w:rPr>
                <w:rFonts w:ascii="Arial" w:hAnsi="Arial" w:cs="Arial"/>
                <w:sz w:val="15"/>
                <w:szCs w:val="15"/>
              </w:rPr>
            </w:pPr>
          </w:p>
        </w:tc>
        <w:tc>
          <w:tcPr>
            <w:tcW w:w="960" w:type="dxa"/>
            <w:vAlign w:val="bottom"/>
          </w:tcPr>
          <w:p w:rsidR="00DE17B1" w:rsidRPr="002C1C54" w:rsidRDefault="00DE17B1" w:rsidP="002C1C54">
            <w:pPr>
              <w:tabs>
                <w:tab w:val="decimal" w:pos="612"/>
              </w:tabs>
              <w:spacing w:line="260" w:lineRule="exact"/>
              <w:jc w:val="right"/>
              <w:rPr>
                <w:rFonts w:ascii="Arial" w:hAnsi="Arial" w:cs="Arial"/>
                <w:sz w:val="15"/>
                <w:szCs w:val="15"/>
              </w:rPr>
            </w:pPr>
          </w:p>
        </w:tc>
        <w:tc>
          <w:tcPr>
            <w:tcW w:w="960" w:type="dxa"/>
            <w:tcBorders>
              <w:top w:val="nil"/>
            </w:tcBorders>
            <w:vAlign w:val="bottom"/>
          </w:tcPr>
          <w:p w:rsidR="00DE17B1" w:rsidRPr="002C1C54" w:rsidRDefault="00DE17B1" w:rsidP="002C1C54">
            <w:pPr>
              <w:tabs>
                <w:tab w:val="decimal" w:pos="612"/>
              </w:tabs>
              <w:spacing w:line="260" w:lineRule="exact"/>
              <w:jc w:val="right"/>
              <w:rPr>
                <w:rFonts w:ascii="Arial" w:hAnsi="Arial" w:cs="Arial"/>
                <w:sz w:val="15"/>
                <w:szCs w:val="15"/>
              </w:rPr>
            </w:pPr>
          </w:p>
        </w:tc>
        <w:tc>
          <w:tcPr>
            <w:tcW w:w="1110" w:type="dxa"/>
            <w:tcBorders>
              <w:top w:val="nil"/>
            </w:tcBorders>
            <w:vAlign w:val="bottom"/>
          </w:tcPr>
          <w:p w:rsidR="00DE17B1" w:rsidRPr="002C1C54" w:rsidRDefault="00DE17B1" w:rsidP="002C1C54">
            <w:pPr>
              <w:spacing w:line="260" w:lineRule="exact"/>
              <w:jc w:val="center"/>
              <w:rPr>
                <w:rFonts w:ascii="Arial" w:hAnsi="Arial" w:cs="Arial"/>
                <w:sz w:val="15"/>
                <w:szCs w:val="15"/>
              </w:rPr>
            </w:pPr>
          </w:p>
        </w:tc>
      </w:tr>
      <w:tr w:rsidR="00DE17B1" w:rsidRPr="0026715E" w:rsidTr="00235C43">
        <w:trPr>
          <w:cantSplit/>
        </w:trPr>
        <w:tc>
          <w:tcPr>
            <w:tcW w:w="2580" w:type="dxa"/>
            <w:vAlign w:val="bottom"/>
          </w:tcPr>
          <w:p w:rsidR="00DE17B1" w:rsidRPr="0026715E" w:rsidRDefault="00DE17B1" w:rsidP="00DE17B1">
            <w:pPr>
              <w:tabs>
                <w:tab w:val="left" w:pos="900"/>
                <w:tab w:val="left" w:pos="1440"/>
                <w:tab w:val="left" w:pos="1980"/>
              </w:tabs>
              <w:spacing w:line="260" w:lineRule="exact"/>
              <w:ind w:left="121" w:hanging="121"/>
              <w:rPr>
                <w:rFonts w:ascii="Arial" w:hAnsi="Arial" w:cs="Arial"/>
                <w:sz w:val="15"/>
                <w:szCs w:val="15"/>
              </w:rPr>
            </w:pPr>
            <w:r w:rsidRPr="0026715E">
              <w:rPr>
                <w:rFonts w:ascii="Arial" w:hAnsi="Arial" w:cs="Arial"/>
                <w:sz w:val="15"/>
                <w:szCs w:val="15"/>
              </w:rPr>
              <w:t>Trade and other payables</w:t>
            </w:r>
          </w:p>
        </w:tc>
        <w:tc>
          <w:tcPr>
            <w:tcW w:w="840" w:type="dxa"/>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870" w:type="dxa"/>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840" w:type="dxa"/>
            <w:vAlign w:val="bottom"/>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1080" w:type="dxa"/>
            <w:vAlign w:val="bottom"/>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960" w:type="dxa"/>
            <w:vAlign w:val="bottom"/>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1,383</w:t>
            </w:r>
          </w:p>
        </w:tc>
        <w:tc>
          <w:tcPr>
            <w:tcW w:w="960" w:type="dxa"/>
            <w:vAlign w:val="bottom"/>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1,383</w:t>
            </w:r>
          </w:p>
        </w:tc>
        <w:tc>
          <w:tcPr>
            <w:tcW w:w="1110" w:type="dxa"/>
            <w:vAlign w:val="bottom"/>
          </w:tcPr>
          <w:p w:rsidR="00DE17B1" w:rsidRPr="002C1C54" w:rsidRDefault="00DE17B1" w:rsidP="002C1C54">
            <w:pPr>
              <w:spacing w:line="260" w:lineRule="exact"/>
              <w:jc w:val="center"/>
              <w:rPr>
                <w:rFonts w:ascii="Arial" w:hAnsi="Arial" w:cs="Arial"/>
                <w:sz w:val="15"/>
                <w:szCs w:val="15"/>
              </w:rPr>
            </w:pPr>
            <w:r w:rsidRPr="002C1C54">
              <w:rPr>
                <w:rFonts w:ascii="Arial" w:hAnsi="Arial" w:cs="Arial"/>
                <w:sz w:val="15"/>
                <w:szCs w:val="15"/>
              </w:rPr>
              <w:t>-</w:t>
            </w:r>
          </w:p>
        </w:tc>
      </w:tr>
      <w:tr w:rsidR="00DE17B1" w:rsidRPr="0026715E" w:rsidTr="00235C43">
        <w:trPr>
          <w:cantSplit/>
        </w:trPr>
        <w:tc>
          <w:tcPr>
            <w:tcW w:w="2580" w:type="dxa"/>
            <w:vAlign w:val="bottom"/>
          </w:tcPr>
          <w:p w:rsidR="00DE17B1" w:rsidRPr="0026715E" w:rsidRDefault="00DE17B1" w:rsidP="00DE17B1">
            <w:pPr>
              <w:tabs>
                <w:tab w:val="left" w:pos="900"/>
                <w:tab w:val="left" w:pos="1440"/>
                <w:tab w:val="left" w:pos="1980"/>
              </w:tabs>
              <w:spacing w:line="260" w:lineRule="exact"/>
              <w:ind w:left="121" w:hanging="121"/>
              <w:rPr>
                <w:rFonts w:ascii="Arial" w:hAnsi="Arial" w:cs="Arial"/>
                <w:sz w:val="15"/>
                <w:szCs w:val="15"/>
              </w:rPr>
            </w:pPr>
            <w:r>
              <w:rPr>
                <w:rFonts w:ascii="Arial" w:hAnsi="Arial" w:cs="Arial"/>
                <w:sz w:val="15"/>
                <w:szCs w:val="15"/>
              </w:rPr>
              <w:t>Short-term debentures</w:t>
            </w:r>
          </w:p>
        </w:tc>
        <w:tc>
          <w:tcPr>
            <w:tcW w:w="840" w:type="dxa"/>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997</w:t>
            </w:r>
          </w:p>
        </w:tc>
        <w:tc>
          <w:tcPr>
            <w:tcW w:w="870" w:type="dxa"/>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840" w:type="dxa"/>
            <w:vAlign w:val="bottom"/>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1080" w:type="dxa"/>
            <w:vAlign w:val="bottom"/>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960" w:type="dxa"/>
            <w:vAlign w:val="bottom"/>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960" w:type="dxa"/>
            <w:vAlign w:val="bottom"/>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997</w:t>
            </w:r>
          </w:p>
        </w:tc>
        <w:tc>
          <w:tcPr>
            <w:tcW w:w="1110" w:type="dxa"/>
            <w:vAlign w:val="bottom"/>
          </w:tcPr>
          <w:p w:rsidR="00DE17B1" w:rsidRPr="002C1C54" w:rsidRDefault="002C1C54" w:rsidP="002C1C54">
            <w:pPr>
              <w:spacing w:line="260" w:lineRule="exact"/>
              <w:ind w:left="-7"/>
              <w:jc w:val="center"/>
              <w:rPr>
                <w:rFonts w:ascii="Arial" w:hAnsi="Arial" w:cs="Arial"/>
                <w:sz w:val="15"/>
                <w:szCs w:val="15"/>
              </w:rPr>
            </w:pPr>
            <w:r w:rsidRPr="002C1C54">
              <w:rPr>
                <w:rFonts w:ascii="Arial" w:hAnsi="Arial" w:cs="Arial"/>
                <w:sz w:val="15"/>
                <w:szCs w:val="15"/>
              </w:rPr>
              <w:t>Note</w:t>
            </w:r>
            <w:r w:rsidR="00DE17B1" w:rsidRPr="002C1C54">
              <w:rPr>
                <w:rFonts w:ascii="Arial" w:hAnsi="Arial" w:cs="Arial" w:hint="cs"/>
                <w:sz w:val="15"/>
                <w:szCs w:val="15"/>
                <w:cs/>
              </w:rPr>
              <w:t xml:space="preserve"> </w:t>
            </w:r>
            <w:r w:rsidR="00DE17B1" w:rsidRPr="002C1C54">
              <w:rPr>
                <w:rFonts w:ascii="Arial" w:hAnsi="Arial" w:cs="Arial"/>
                <w:sz w:val="15"/>
                <w:szCs w:val="15"/>
              </w:rPr>
              <w:t>27</w:t>
            </w:r>
          </w:p>
        </w:tc>
      </w:tr>
      <w:tr w:rsidR="00DE17B1" w:rsidRPr="0026715E" w:rsidTr="00DE17B1">
        <w:trPr>
          <w:cantSplit/>
        </w:trPr>
        <w:tc>
          <w:tcPr>
            <w:tcW w:w="2580" w:type="dxa"/>
            <w:vAlign w:val="bottom"/>
          </w:tcPr>
          <w:p w:rsidR="00DE17B1" w:rsidRPr="0026715E" w:rsidRDefault="00DE17B1" w:rsidP="00DE17B1">
            <w:pPr>
              <w:tabs>
                <w:tab w:val="left" w:pos="900"/>
                <w:tab w:val="left" w:pos="1440"/>
                <w:tab w:val="left" w:pos="1980"/>
              </w:tabs>
              <w:spacing w:line="260" w:lineRule="exact"/>
              <w:ind w:left="121" w:hanging="121"/>
              <w:rPr>
                <w:rFonts w:ascii="Arial" w:hAnsi="Arial" w:cs="Arial"/>
                <w:sz w:val="15"/>
                <w:szCs w:val="15"/>
              </w:rPr>
            </w:pPr>
            <w:r w:rsidRPr="0026715E">
              <w:rPr>
                <w:rFonts w:ascii="Arial" w:hAnsi="Arial" w:cs="Arial"/>
                <w:sz w:val="15"/>
                <w:szCs w:val="15"/>
              </w:rPr>
              <w:t>Long-term debentures</w:t>
            </w:r>
          </w:p>
        </w:tc>
        <w:tc>
          <w:tcPr>
            <w:tcW w:w="840" w:type="dxa"/>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3,998</w:t>
            </w:r>
          </w:p>
        </w:tc>
        <w:tc>
          <w:tcPr>
            <w:tcW w:w="870" w:type="dxa"/>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3,991</w:t>
            </w:r>
          </w:p>
        </w:tc>
        <w:tc>
          <w:tcPr>
            <w:tcW w:w="840" w:type="dxa"/>
            <w:vAlign w:val="bottom"/>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1080" w:type="dxa"/>
            <w:vAlign w:val="bottom"/>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960" w:type="dxa"/>
            <w:vAlign w:val="bottom"/>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960" w:type="dxa"/>
            <w:vAlign w:val="bottom"/>
          </w:tcPr>
          <w:p w:rsidR="00DE17B1" w:rsidRPr="002C1C54" w:rsidRDefault="00DE17B1"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7,989</w:t>
            </w:r>
          </w:p>
        </w:tc>
        <w:tc>
          <w:tcPr>
            <w:tcW w:w="1110" w:type="dxa"/>
            <w:vAlign w:val="bottom"/>
          </w:tcPr>
          <w:p w:rsidR="00DE17B1" w:rsidRPr="002C1C54" w:rsidRDefault="002C1C54" w:rsidP="002C1C54">
            <w:pPr>
              <w:spacing w:line="260" w:lineRule="exact"/>
              <w:ind w:left="-7"/>
              <w:jc w:val="center"/>
              <w:rPr>
                <w:rFonts w:ascii="Arial" w:hAnsi="Arial" w:cs="Arial"/>
                <w:sz w:val="15"/>
                <w:szCs w:val="15"/>
              </w:rPr>
            </w:pPr>
            <w:r w:rsidRPr="002C1C54">
              <w:rPr>
                <w:rFonts w:ascii="Arial" w:hAnsi="Arial" w:cs="Arial"/>
                <w:sz w:val="15"/>
                <w:szCs w:val="15"/>
              </w:rPr>
              <w:t>Note</w:t>
            </w:r>
            <w:r w:rsidRPr="002C1C54">
              <w:rPr>
                <w:rFonts w:ascii="Arial" w:hAnsi="Arial" w:cs="Arial" w:hint="cs"/>
                <w:sz w:val="15"/>
                <w:szCs w:val="15"/>
                <w:cs/>
              </w:rPr>
              <w:t xml:space="preserve"> </w:t>
            </w:r>
            <w:r w:rsidR="00DE17B1" w:rsidRPr="002C1C54">
              <w:rPr>
                <w:rFonts w:ascii="Arial" w:hAnsi="Arial" w:cs="Arial"/>
                <w:sz w:val="15"/>
                <w:szCs w:val="15"/>
              </w:rPr>
              <w:t>23</w:t>
            </w:r>
          </w:p>
        </w:tc>
      </w:tr>
      <w:tr w:rsidR="00DE17B1" w:rsidRPr="0026715E" w:rsidTr="00D96609">
        <w:trPr>
          <w:cantSplit/>
        </w:trPr>
        <w:tc>
          <w:tcPr>
            <w:tcW w:w="2580" w:type="dxa"/>
            <w:vAlign w:val="bottom"/>
          </w:tcPr>
          <w:p w:rsidR="00DE17B1" w:rsidRPr="0026715E" w:rsidRDefault="00DE17B1" w:rsidP="00DE17B1">
            <w:pPr>
              <w:tabs>
                <w:tab w:val="left" w:pos="900"/>
                <w:tab w:val="left" w:pos="1440"/>
                <w:tab w:val="left" w:pos="1980"/>
              </w:tabs>
              <w:spacing w:line="260" w:lineRule="exact"/>
              <w:rPr>
                <w:rFonts w:ascii="Arial" w:hAnsi="Arial" w:cs="Arial"/>
                <w:sz w:val="15"/>
                <w:szCs w:val="15"/>
              </w:rPr>
            </w:pPr>
            <w:r w:rsidRPr="0026715E">
              <w:rPr>
                <w:rFonts w:ascii="Arial" w:hAnsi="Arial" w:cs="Arial"/>
                <w:sz w:val="15"/>
                <w:szCs w:val="15"/>
              </w:rPr>
              <w:t>Liabilities under finance lease</w:t>
            </w:r>
          </w:p>
        </w:tc>
        <w:tc>
          <w:tcPr>
            <w:tcW w:w="840" w:type="dxa"/>
            <w:vAlign w:val="bottom"/>
          </w:tcPr>
          <w:p w:rsidR="00DE17B1" w:rsidRPr="002C1C54" w:rsidRDefault="00DE17B1" w:rsidP="002C1C54">
            <w:pPr>
              <w:tabs>
                <w:tab w:val="decimal" w:pos="612"/>
              </w:tabs>
              <w:spacing w:line="260" w:lineRule="exact"/>
              <w:jc w:val="right"/>
              <w:rPr>
                <w:rFonts w:ascii="Arial" w:hAnsi="Arial" w:cs="Arial"/>
                <w:sz w:val="15"/>
                <w:szCs w:val="15"/>
              </w:rPr>
            </w:pPr>
          </w:p>
        </w:tc>
        <w:tc>
          <w:tcPr>
            <w:tcW w:w="870" w:type="dxa"/>
            <w:vAlign w:val="bottom"/>
          </w:tcPr>
          <w:p w:rsidR="00DE17B1" w:rsidRPr="002C1C54" w:rsidRDefault="00DE17B1" w:rsidP="002C1C54">
            <w:pPr>
              <w:tabs>
                <w:tab w:val="decimal" w:pos="612"/>
              </w:tabs>
              <w:spacing w:line="260" w:lineRule="exact"/>
              <w:jc w:val="right"/>
              <w:rPr>
                <w:rFonts w:ascii="Arial" w:hAnsi="Arial" w:cs="Arial"/>
                <w:sz w:val="15"/>
                <w:szCs w:val="15"/>
              </w:rPr>
            </w:pPr>
          </w:p>
        </w:tc>
        <w:tc>
          <w:tcPr>
            <w:tcW w:w="840" w:type="dxa"/>
          </w:tcPr>
          <w:p w:rsidR="00DE17B1" w:rsidRPr="002C1C54" w:rsidRDefault="00DE17B1" w:rsidP="002C1C54">
            <w:pPr>
              <w:tabs>
                <w:tab w:val="decimal" w:pos="612"/>
              </w:tabs>
              <w:spacing w:line="260" w:lineRule="exact"/>
              <w:jc w:val="right"/>
              <w:rPr>
                <w:rFonts w:ascii="Arial" w:hAnsi="Arial" w:cs="Arial"/>
                <w:sz w:val="15"/>
                <w:szCs w:val="15"/>
              </w:rPr>
            </w:pPr>
          </w:p>
        </w:tc>
        <w:tc>
          <w:tcPr>
            <w:tcW w:w="1080" w:type="dxa"/>
            <w:vAlign w:val="bottom"/>
          </w:tcPr>
          <w:p w:rsidR="00DE17B1" w:rsidRPr="002C1C54" w:rsidRDefault="00DE17B1" w:rsidP="002C1C54">
            <w:pPr>
              <w:tabs>
                <w:tab w:val="decimal" w:pos="612"/>
              </w:tabs>
              <w:spacing w:line="260" w:lineRule="exact"/>
              <w:jc w:val="right"/>
              <w:rPr>
                <w:rFonts w:ascii="Arial" w:hAnsi="Arial" w:cs="Arial"/>
                <w:sz w:val="15"/>
                <w:szCs w:val="15"/>
              </w:rPr>
            </w:pPr>
          </w:p>
        </w:tc>
        <w:tc>
          <w:tcPr>
            <w:tcW w:w="960" w:type="dxa"/>
            <w:vAlign w:val="bottom"/>
          </w:tcPr>
          <w:p w:rsidR="00DE17B1" w:rsidRPr="002C1C54" w:rsidRDefault="00DE17B1" w:rsidP="002C1C54">
            <w:pPr>
              <w:tabs>
                <w:tab w:val="decimal" w:pos="612"/>
              </w:tabs>
              <w:spacing w:line="260" w:lineRule="exact"/>
              <w:jc w:val="right"/>
              <w:rPr>
                <w:rFonts w:ascii="Arial" w:hAnsi="Arial" w:cs="Arial"/>
                <w:sz w:val="15"/>
                <w:szCs w:val="15"/>
              </w:rPr>
            </w:pPr>
          </w:p>
        </w:tc>
        <w:tc>
          <w:tcPr>
            <w:tcW w:w="960" w:type="dxa"/>
            <w:vAlign w:val="bottom"/>
          </w:tcPr>
          <w:p w:rsidR="00DE17B1" w:rsidRPr="002C1C54" w:rsidRDefault="00DE17B1" w:rsidP="002C1C54">
            <w:pPr>
              <w:tabs>
                <w:tab w:val="decimal" w:pos="612"/>
              </w:tabs>
              <w:spacing w:line="260" w:lineRule="exact"/>
              <w:jc w:val="right"/>
              <w:rPr>
                <w:rFonts w:ascii="Arial" w:hAnsi="Arial" w:cs="Arial"/>
                <w:sz w:val="15"/>
                <w:szCs w:val="15"/>
              </w:rPr>
            </w:pPr>
          </w:p>
        </w:tc>
        <w:tc>
          <w:tcPr>
            <w:tcW w:w="1110" w:type="dxa"/>
            <w:vAlign w:val="bottom"/>
          </w:tcPr>
          <w:p w:rsidR="00DE17B1" w:rsidRPr="002C1C54" w:rsidRDefault="00DE17B1" w:rsidP="002C1C54">
            <w:pPr>
              <w:spacing w:line="260" w:lineRule="exact"/>
              <w:ind w:left="-7"/>
              <w:jc w:val="center"/>
              <w:rPr>
                <w:rFonts w:ascii="Arial" w:hAnsi="Arial" w:cs="Arial"/>
                <w:sz w:val="15"/>
                <w:szCs w:val="15"/>
              </w:rPr>
            </w:pPr>
          </w:p>
        </w:tc>
      </w:tr>
      <w:tr w:rsidR="002C1C54" w:rsidRPr="0026715E" w:rsidTr="00DE17B1">
        <w:trPr>
          <w:cantSplit/>
        </w:trPr>
        <w:tc>
          <w:tcPr>
            <w:tcW w:w="2580" w:type="dxa"/>
            <w:vAlign w:val="bottom"/>
          </w:tcPr>
          <w:p w:rsidR="002C1C54" w:rsidRPr="0026715E" w:rsidRDefault="002C1C54" w:rsidP="002C1C54">
            <w:pPr>
              <w:tabs>
                <w:tab w:val="left" w:pos="900"/>
                <w:tab w:val="left" w:pos="1440"/>
                <w:tab w:val="left" w:pos="1980"/>
              </w:tabs>
              <w:spacing w:line="260" w:lineRule="exact"/>
              <w:rPr>
                <w:rFonts w:ascii="Arial" w:hAnsi="Arial" w:cs="Arial"/>
                <w:sz w:val="15"/>
                <w:szCs w:val="15"/>
              </w:rPr>
            </w:pPr>
            <w:r w:rsidRPr="0026715E">
              <w:rPr>
                <w:rFonts w:ascii="Arial" w:hAnsi="Arial" w:cs="Arial"/>
                <w:sz w:val="15"/>
                <w:szCs w:val="15"/>
              </w:rPr>
              <w:t xml:space="preserve">   agreements </w:t>
            </w:r>
          </w:p>
        </w:tc>
        <w:tc>
          <w:tcPr>
            <w:tcW w:w="84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16</w:t>
            </w:r>
          </w:p>
        </w:tc>
        <w:tc>
          <w:tcPr>
            <w:tcW w:w="87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13</w:t>
            </w:r>
          </w:p>
        </w:tc>
        <w:tc>
          <w:tcPr>
            <w:tcW w:w="840" w:type="dxa"/>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108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96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96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29</w:t>
            </w:r>
          </w:p>
        </w:tc>
        <w:tc>
          <w:tcPr>
            <w:tcW w:w="1110" w:type="dxa"/>
            <w:vAlign w:val="bottom"/>
          </w:tcPr>
          <w:p w:rsidR="002C1C54" w:rsidRPr="002C1C54" w:rsidRDefault="002C1C54" w:rsidP="002C1C54">
            <w:pPr>
              <w:spacing w:line="260" w:lineRule="exact"/>
              <w:ind w:left="-7"/>
              <w:jc w:val="center"/>
              <w:rPr>
                <w:rFonts w:ascii="Arial" w:hAnsi="Arial" w:cs="Arial"/>
                <w:sz w:val="15"/>
                <w:szCs w:val="15"/>
              </w:rPr>
            </w:pPr>
            <w:r w:rsidRPr="002C1C54">
              <w:rPr>
                <w:rFonts w:ascii="Arial" w:hAnsi="Arial" w:cs="Arial"/>
                <w:sz w:val="15"/>
                <w:szCs w:val="15"/>
              </w:rPr>
              <w:t>0.25 - 11.55</w:t>
            </w:r>
          </w:p>
        </w:tc>
      </w:tr>
      <w:tr w:rsidR="002C1C54" w:rsidRPr="0026715E" w:rsidTr="00375046">
        <w:trPr>
          <w:cantSplit/>
        </w:trPr>
        <w:tc>
          <w:tcPr>
            <w:tcW w:w="2580" w:type="dxa"/>
            <w:vAlign w:val="bottom"/>
          </w:tcPr>
          <w:p w:rsidR="002C1C54" w:rsidRPr="0026715E" w:rsidRDefault="002C1C54" w:rsidP="002C1C54">
            <w:pPr>
              <w:tabs>
                <w:tab w:val="left" w:pos="900"/>
                <w:tab w:val="left" w:pos="1440"/>
                <w:tab w:val="left" w:pos="1980"/>
              </w:tabs>
              <w:spacing w:line="260" w:lineRule="exact"/>
              <w:rPr>
                <w:rFonts w:ascii="Arial" w:hAnsi="Arial" w:cs="Arial"/>
                <w:sz w:val="15"/>
                <w:szCs w:val="15"/>
              </w:rPr>
            </w:pPr>
            <w:r w:rsidRPr="0026715E">
              <w:rPr>
                <w:rFonts w:ascii="Arial" w:hAnsi="Arial" w:cs="Arial"/>
                <w:sz w:val="15"/>
                <w:szCs w:val="15"/>
              </w:rPr>
              <w:t>Long-term loans</w:t>
            </w:r>
          </w:p>
        </w:tc>
        <w:tc>
          <w:tcPr>
            <w:tcW w:w="84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87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840" w:type="dxa"/>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108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1,097</w:t>
            </w:r>
          </w:p>
        </w:tc>
        <w:tc>
          <w:tcPr>
            <w:tcW w:w="96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96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1,097</w:t>
            </w:r>
          </w:p>
        </w:tc>
        <w:tc>
          <w:tcPr>
            <w:tcW w:w="1110" w:type="dxa"/>
            <w:vAlign w:val="bottom"/>
          </w:tcPr>
          <w:p w:rsidR="002C1C54" w:rsidRPr="002C1C54" w:rsidRDefault="002C1C54" w:rsidP="002C1C54">
            <w:pPr>
              <w:spacing w:line="260" w:lineRule="exact"/>
              <w:ind w:left="-7"/>
              <w:jc w:val="center"/>
              <w:rPr>
                <w:rFonts w:ascii="Arial" w:hAnsi="Arial" w:cs="Arial"/>
                <w:sz w:val="15"/>
                <w:szCs w:val="15"/>
              </w:rPr>
            </w:pPr>
            <w:r w:rsidRPr="002C1C54">
              <w:rPr>
                <w:rFonts w:ascii="Arial" w:hAnsi="Arial" w:cs="Arial"/>
                <w:sz w:val="15"/>
                <w:szCs w:val="15"/>
              </w:rPr>
              <w:t>Note</w:t>
            </w:r>
            <w:r w:rsidRPr="002C1C54">
              <w:rPr>
                <w:rFonts w:ascii="Arial" w:hAnsi="Arial" w:cs="Arial" w:hint="cs"/>
                <w:sz w:val="15"/>
                <w:szCs w:val="15"/>
                <w:cs/>
              </w:rPr>
              <w:t xml:space="preserve"> </w:t>
            </w:r>
            <w:r w:rsidRPr="002C1C54">
              <w:rPr>
                <w:rFonts w:ascii="Arial" w:hAnsi="Arial" w:cs="Arial"/>
                <w:sz w:val="15"/>
                <w:szCs w:val="15"/>
              </w:rPr>
              <w:t>25</w:t>
            </w:r>
          </w:p>
        </w:tc>
      </w:tr>
      <w:tr w:rsidR="002C1C54" w:rsidRPr="0026715E" w:rsidTr="00D96609">
        <w:trPr>
          <w:cantSplit/>
        </w:trPr>
        <w:tc>
          <w:tcPr>
            <w:tcW w:w="2580" w:type="dxa"/>
            <w:vAlign w:val="bottom"/>
          </w:tcPr>
          <w:p w:rsidR="002C1C54" w:rsidRPr="0026715E" w:rsidRDefault="002C1C54" w:rsidP="002C1C54">
            <w:pPr>
              <w:tabs>
                <w:tab w:val="left" w:pos="900"/>
                <w:tab w:val="left" w:pos="1440"/>
                <w:tab w:val="left" w:pos="1980"/>
              </w:tabs>
              <w:spacing w:line="260" w:lineRule="exact"/>
              <w:rPr>
                <w:rFonts w:ascii="Arial" w:hAnsi="Arial" w:cs="Arial"/>
                <w:sz w:val="15"/>
                <w:szCs w:val="15"/>
              </w:rPr>
            </w:pPr>
            <w:r w:rsidRPr="0026715E">
              <w:rPr>
                <w:rFonts w:ascii="Arial" w:hAnsi="Arial" w:cs="Arial"/>
                <w:sz w:val="15"/>
                <w:szCs w:val="15"/>
              </w:rPr>
              <w:t>Provision</w:t>
            </w:r>
            <w:r>
              <w:rPr>
                <w:rFonts w:ascii="Arial" w:hAnsi="Arial" w:cs="Arial"/>
                <w:sz w:val="15"/>
                <w:szCs w:val="15"/>
              </w:rPr>
              <w:t>s</w:t>
            </w:r>
          </w:p>
        </w:tc>
        <w:tc>
          <w:tcPr>
            <w:tcW w:w="840" w:type="dxa"/>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870" w:type="dxa"/>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84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108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96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271</w:t>
            </w:r>
          </w:p>
        </w:tc>
        <w:tc>
          <w:tcPr>
            <w:tcW w:w="96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271</w:t>
            </w:r>
          </w:p>
        </w:tc>
        <w:tc>
          <w:tcPr>
            <w:tcW w:w="1110" w:type="dxa"/>
            <w:vAlign w:val="bottom"/>
          </w:tcPr>
          <w:p w:rsidR="002C1C54" w:rsidRPr="002C1C54" w:rsidRDefault="002C1C54" w:rsidP="002C1C54">
            <w:pPr>
              <w:spacing w:line="260" w:lineRule="exact"/>
              <w:ind w:left="-7"/>
              <w:jc w:val="center"/>
              <w:rPr>
                <w:rFonts w:ascii="Arial" w:hAnsi="Arial" w:cs="Arial"/>
                <w:sz w:val="15"/>
                <w:szCs w:val="15"/>
              </w:rPr>
            </w:pPr>
            <w:r w:rsidRPr="002C1C54">
              <w:rPr>
                <w:rFonts w:ascii="Arial" w:hAnsi="Arial" w:cs="Arial"/>
                <w:sz w:val="15"/>
                <w:szCs w:val="15"/>
              </w:rPr>
              <w:t>-</w:t>
            </w:r>
          </w:p>
        </w:tc>
      </w:tr>
      <w:tr w:rsidR="002C1C54" w:rsidRPr="0026715E" w:rsidTr="00375046">
        <w:trPr>
          <w:cantSplit/>
        </w:trPr>
        <w:tc>
          <w:tcPr>
            <w:tcW w:w="2580" w:type="dxa"/>
            <w:vAlign w:val="bottom"/>
          </w:tcPr>
          <w:p w:rsidR="002C1C54" w:rsidRPr="0026715E" w:rsidRDefault="002C1C54" w:rsidP="002C1C54">
            <w:pPr>
              <w:tabs>
                <w:tab w:val="left" w:pos="900"/>
                <w:tab w:val="left" w:pos="1440"/>
                <w:tab w:val="left" w:pos="1980"/>
              </w:tabs>
              <w:spacing w:line="260" w:lineRule="exact"/>
              <w:rPr>
                <w:rFonts w:ascii="Arial" w:hAnsi="Arial" w:cs="Arial"/>
                <w:sz w:val="15"/>
                <w:szCs w:val="15"/>
              </w:rPr>
            </w:pPr>
            <w:r w:rsidRPr="0026715E">
              <w:rPr>
                <w:rFonts w:ascii="Arial" w:hAnsi="Arial" w:cs="Arial"/>
                <w:sz w:val="15"/>
                <w:szCs w:val="15"/>
              </w:rPr>
              <w:t>Retention payables</w:t>
            </w:r>
          </w:p>
        </w:tc>
        <w:tc>
          <w:tcPr>
            <w:tcW w:w="840" w:type="dxa"/>
          </w:tcPr>
          <w:p w:rsidR="002C1C54" w:rsidRPr="002C1C54" w:rsidRDefault="002C1C54"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870" w:type="dxa"/>
          </w:tcPr>
          <w:p w:rsidR="002C1C54" w:rsidRPr="002C1C54" w:rsidRDefault="002C1C54"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840" w:type="dxa"/>
            <w:vAlign w:val="bottom"/>
          </w:tcPr>
          <w:p w:rsidR="002C1C54" w:rsidRPr="002C1C54" w:rsidRDefault="002C1C54"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1080" w:type="dxa"/>
            <w:vAlign w:val="bottom"/>
          </w:tcPr>
          <w:p w:rsidR="002C1C54" w:rsidRPr="002C1C54" w:rsidRDefault="002C1C54"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960" w:type="dxa"/>
            <w:vAlign w:val="bottom"/>
          </w:tcPr>
          <w:p w:rsidR="002C1C54" w:rsidRPr="002C1C54" w:rsidRDefault="002C1C54"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218</w:t>
            </w:r>
          </w:p>
        </w:tc>
        <w:tc>
          <w:tcPr>
            <w:tcW w:w="960" w:type="dxa"/>
            <w:vAlign w:val="bottom"/>
          </w:tcPr>
          <w:p w:rsidR="002C1C54" w:rsidRPr="002C1C54" w:rsidRDefault="002C1C54"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218</w:t>
            </w:r>
          </w:p>
        </w:tc>
        <w:tc>
          <w:tcPr>
            <w:tcW w:w="1110" w:type="dxa"/>
            <w:vAlign w:val="bottom"/>
          </w:tcPr>
          <w:p w:rsidR="002C1C54" w:rsidRPr="002C1C54" w:rsidRDefault="002C1C54" w:rsidP="002C1C54">
            <w:pPr>
              <w:spacing w:line="260" w:lineRule="exact"/>
              <w:jc w:val="center"/>
              <w:rPr>
                <w:rFonts w:ascii="Arial" w:hAnsi="Arial" w:cs="Arial"/>
                <w:sz w:val="15"/>
                <w:szCs w:val="15"/>
              </w:rPr>
            </w:pPr>
            <w:r w:rsidRPr="002C1C54">
              <w:rPr>
                <w:rFonts w:ascii="Arial" w:hAnsi="Arial" w:cs="Arial"/>
                <w:sz w:val="15"/>
                <w:szCs w:val="15"/>
              </w:rPr>
              <w:t>-</w:t>
            </w:r>
          </w:p>
        </w:tc>
      </w:tr>
      <w:tr w:rsidR="002C1C54" w:rsidRPr="0026715E" w:rsidTr="00157A70">
        <w:trPr>
          <w:cantSplit/>
        </w:trPr>
        <w:tc>
          <w:tcPr>
            <w:tcW w:w="2580" w:type="dxa"/>
            <w:tcBorders>
              <w:bottom w:val="nil"/>
            </w:tcBorders>
            <w:vAlign w:val="bottom"/>
          </w:tcPr>
          <w:p w:rsidR="002C1C54" w:rsidRPr="0026715E" w:rsidRDefault="002C1C54" w:rsidP="002C1C54">
            <w:pPr>
              <w:tabs>
                <w:tab w:val="left" w:pos="900"/>
                <w:tab w:val="left" w:pos="1440"/>
                <w:tab w:val="left" w:pos="1980"/>
              </w:tabs>
              <w:spacing w:line="260" w:lineRule="exact"/>
              <w:jc w:val="thaiDistribute"/>
              <w:rPr>
                <w:rFonts w:ascii="Arial" w:hAnsi="Arial" w:cs="Arial"/>
                <w:sz w:val="15"/>
                <w:szCs w:val="15"/>
              </w:rPr>
            </w:pPr>
          </w:p>
        </w:tc>
        <w:tc>
          <w:tcPr>
            <w:tcW w:w="840" w:type="dxa"/>
            <w:tcBorders>
              <w:bottom w:val="nil"/>
            </w:tcBorders>
            <w:vAlign w:val="bottom"/>
          </w:tcPr>
          <w:p w:rsidR="002C1C54" w:rsidRPr="002C1C54" w:rsidRDefault="002C1C54"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5,011</w:t>
            </w:r>
          </w:p>
        </w:tc>
        <w:tc>
          <w:tcPr>
            <w:tcW w:w="870" w:type="dxa"/>
            <w:tcBorders>
              <w:bottom w:val="nil"/>
            </w:tcBorders>
            <w:vAlign w:val="bottom"/>
          </w:tcPr>
          <w:p w:rsidR="002C1C54" w:rsidRPr="002C1C54" w:rsidRDefault="002C1C54"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4,004</w:t>
            </w:r>
          </w:p>
        </w:tc>
        <w:tc>
          <w:tcPr>
            <w:tcW w:w="840" w:type="dxa"/>
            <w:tcBorders>
              <w:bottom w:val="nil"/>
            </w:tcBorders>
            <w:vAlign w:val="bottom"/>
          </w:tcPr>
          <w:p w:rsidR="002C1C54" w:rsidRPr="002C1C54" w:rsidRDefault="002C1C54"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1080" w:type="dxa"/>
            <w:tcBorders>
              <w:bottom w:val="nil"/>
            </w:tcBorders>
            <w:vAlign w:val="bottom"/>
          </w:tcPr>
          <w:p w:rsidR="002C1C54" w:rsidRPr="002C1C54" w:rsidRDefault="002C1C54"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1,097</w:t>
            </w:r>
          </w:p>
        </w:tc>
        <w:tc>
          <w:tcPr>
            <w:tcW w:w="960" w:type="dxa"/>
            <w:tcBorders>
              <w:bottom w:val="nil"/>
            </w:tcBorders>
            <w:vAlign w:val="bottom"/>
          </w:tcPr>
          <w:p w:rsidR="002C1C54" w:rsidRPr="002C1C54" w:rsidRDefault="002C1C54"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1,872</w:t>
            </w:r>
          </w:p>
        </w:tc>
        <w:tc>
          <w:tcPr>
            <w:tcW w:w="960" w:type="dxa"/>
            <w:tcBorders>
              <w:bottom w:val="nil"/>
            </w:tcBorders>
            <w:vAlign w:val="bottom"/>
          </w:tcPr>
          <w:p w:rsidR="002C1C54" w:rsidRPr="002C1C54" w:rsidRDefault="002C1C54"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11,984</w:t>
            </w:r>
          </w:p>
        </w:tc>
        <w:tc>
          <w:tcPr>
            <w:tcW w:w="1110" w:type="dxa"/>
            <w:tcBorders>
              <w:bottom w:val="nil"/>
            </w:tcBorders>
            <w:vAlign w:val="bottom"/>
          </w:tcPr>
          <w:p w:rsidR="002C1C54" w:rsidRPr="002C1C54" w:rsidRDefault="002C1C54" w:rsidP="002C1C54">
            <w:pPr>
              <w:tabs>
                <w:tab w:val="decimal" w:pos="612"/>
              </w:tabs>
              <w:spacing w:line="260" w:lineRule="exact"/>
              <w:jc w:val="center"/>
              <w:rPr>
                <w:rFonts w:ascii="Arial" w:hAnsi="Arial" w:cs="Arial"/>
                <w:sz w:val="15"/>
                <w:szCs w:val="15"/>
              </w:rPr>
            </w:pPr>
          </w:p>
        </w:tc>
      </w:tr>
    </w:tbl>
    <w:p w:rsidR="00F55505" w:rsidRDefault="00F55505">
      <w:r>
        <w:br w:type="page"/>
      </w:r>
    </w:p>
    <w:tbl>
      <w:tblPr>
        <w:tblW w:w="9240" w:type="dxa"/>
        <w:tblInd w:w="588" w:type="dxa"/>
        <w:tblBorders>
          <w:bottom w:val="single" w:sz="4" w:space="0" w:color="auto"/>
        </w:tblBorders>
        <w:tblLayout w:type="fixed"/>
        <w:tblLook w:val="0000" w:firstRow="0" w:lastRow="0" w:firstColumn="0" w:lastColumn="0" w:noHBand="0" w:noVBand="0"/>
      </w:tblPr>
      <w:tblGrid>
        <w:gridCol w:w="2580"/>
        <w:gridCol w:w="840"/>
        <w:gridCol w:w="870"/>
        <w:gridCol w:w="840"/>
        <w:gridCol w:w="1080"/>
        <w:gridCol w:w="960"/>
        <w:gridCol w:w="960"/>
        <w:gridCol w:w="1110"/>
      </w:tblGrid>
      <w:tr w:rsidR="002C1C54" w:rsidRPr="0026715E" w:rsidTr="008023D2">
        <w:trPr>
          <w:cantSplit/>
        </w:trPr>
        <w:tc>
          <w:tcPr>
            <w:tcW w:w="2580" w:type="dxa"/>
            <w:vAlign w:val="bottom"/>
          </w:tcPr>
          <w:p w:rsidR="002C1C54" w:rsidRPr="0026715E" w:rsidRDefault="002C1C54" w:rsidP="002C1C54">
            <w:pPr>
              <w:tabs>
                <w:tab w:val="left" w:pos="900"/>
                <w:tab w:val="left" w:pos="1440"/>
                <w:tab w:val="left" w:pos="1980"/>
              </w:tabs>
              <w:spacing w:line="260" w:lineRule="exact"/>
              <w:jc w:val="thaiDistribute"/>
              <w:rPr>
                <w:rFonts w:ascii="Arial" w:hAnsi="Arial"/>
                <w:sz w:val="15"/>
                <w:szCs w:val="15"/>
                <w:u w:val="single"/>
              </w:rPr>
            </w:pPr>
            <w:r w:rsidRPr="0026715E">
              <w:lastRenderedPageBreak/>
              <w:br w:type="page"/>
            </w:r>
          </w:p>
        </w:tc>
        <w:tc>
          <w:tcPr>
            <w:tcW w:w="6660" w:type="dxa"/>
            <w:gridSpan w:val="7"/>
            <w:tcBorders>
              <w:bottom w:val="nil"/>
            </w:tcBorders>
          </w:tcPr>
          <w:p w:rsidR="002C1C54" w:rsidRPr="0026715E" w:rsidRDefault="002C1C54" w:rsidP="002C1C54">
            <w:pPr>
              <w:pBdr>
                <w:bottom w:val="single" w:sz="4" w:space="1" w:color="auto"/>
              </w:pBdr>
              <w:spacing w:line="260" w:lineRule="exact"/>
              <w:jc w:val="center"/>
              <w:rPr>
                <w:rFonts w:ascii="Arial" w:hAnsi="Arial"/>
                <w:sz w:val="15"/>
                <w:szCs w:val="15"/>
              </w:rPr>
            </w:pPr>
            <w:r w:rsidRPr="0026715E">
              <w:rPr>
                <w:rFonts w:ascii="Arial" w:hAnsi="Arial"/>
                <w:sz w:val="15"/>
                <w:szCs w:val="15"/>
              </w:rPr>
              <w:t>Separate financial statements</w:t>
            </w:r>
          </w:p>
        </w:tc>
      </w:tr>
      <w:tr w:rsidR="00DB6A30" w:rsidRPr="0026715E" w:rsidTr="00BC2B67">
        <w:trPr>
          <w:cantSplit/>
        </w:trPr>
        <w:tc>
          <w:tcPr>
            <w:tcW w:w="2580" w:type="dxa"/>
            <w:vAlign w:val="bottom"/>
          </w:tcPr>
          <w:p w:rsidR="00DB6A30" w:rsidRPr="0026715E" w:rsidRDefault="00DB6A30" w:rsidP="00BC2B67">
            <w:pPr>
              <w:tabs>
                <w:tab w:val="left" w:pos="900"/>
                <w:tab w:val="left" w:pos="1440"/>
                <w:tab w:val="left" w:pos="1980"/>
              </w:tabs>
              <w:spacing w:line="260" w:lineRule="exact"/>
              <w:jc w:val="thaiDistribute"/>
              <w:rPr>
                <w:rFonts w:ascii="Arial" w:hAnsi="Arial"/>
                <w:sz w:val="15"/>
                <w:szCs w:val="15"/>
              </w:rPr>
            </w:pPr>
            <w:r w:rsidRPr="0026715E">
              <w:rPr>
                <w:rFonts w:ascii="Arial" w:hAnsi="Arial"/>
                <w:sz w:val="15"/>
                <w:szCs w:val="15"/>
              </w:rPr>
              <w:br w:type="page"/>
            </w:r>
          </w:p>
        </w:tc>
        <w:tc>
          <w:tcPr>
            <w:tcW w:w="6660" w:type="dxa"/>
            <w:gridSpan w:val="7"/>
            <w:tcBorders>
              <w:bottom w:val="nil"/>
            </w:tcBorders>
          </w:tcPr>
          <w:p w:rsidR="00DB6A30" w:rsidRPr="0026715E" w:rsidRDefault="00DB6A30" w:rsidP="00BC2B67">
            <w:pPr>
              <w:pBdr>
                <w:bottom w:val="single" w:sz="4" w:space="1" w:color="auto"/>
              </w:pBdr>
              <w:spacing w:line="260" w:lineRule="exact"/>
              <w:jc w:val="center"/>
              <w:rPr>
                <w:rFonts w:ascii="Arial" w:hAnsi="Arial"/>
                <w:sz w:val="15"/>
                <w:szCs w:val="15"/>
              </w:rPr>
            </w:pPr>
            <w:r w:rsidRPr="0026715E">
              <w:rPr>
                <w:rFonts w:ascii="Arial" w:hAnsi="Arial"/>
                <w:sz w:val="15"/>
                <w:szCs w:val="15"/>
              </w:rPr>
              <w:t xml:space="preserve">As at 31 December </w:t>
            </w:r>
            <w:r>
              <w:rPr>
                <w:rFonts w:ascii="Arial" w:hAnsi="Arial"/>
                <w:sz w:val="15"/>
                <w:szCs w:val="15"/>
              </w:rPr>
              <w:t>2016</w:t>
            </w:r>
          </w:p>
        </w:tc>
      </w:tr>
      <w:tr w:rsidR="002C1C54" w:rsidRPr="0026715E" w:rsidTr="008023D2">
        <w:trPr>
          <w:cantSplit/>
        </w:trPr>
        <w:tc>
          <w:tcPr>
            <w:tcW w:w="2580" w:type="dxa"/>
            <w:vAlign w:val="bottom"/>
          </w:tcPr>
          <w:p w:rsidR="002C1C54" w:rsidRPr="0026715E" w:rsidRDefault="002C1C54" w:rsidP="002C1C54">
            <w:pPr>
              <w:tabs>
                <w:tab w:val="left" w:pos="900"/>
                <w:tab w:val="left" w:pos="1440"/>
                <w:tab w:val="left" w:pos="1980"/>
              </w:tabs>
              <w:spacing w:line="260" w:lineRule="exact"/>
              <w:jc w:val="thaiDistribute"/>
              <w:rPr>
                <w:rFonts w:ascii="Arial" w:hAnsi="Arial"/>
                <w:sz w:val="15"/>
                <w:szCs w:val="15"/>
                <w:u w:val="single"/>
              </w:rPr>
            </w:pPr>
          </w:p>
        </w:tc>
        <w:tc>
          <w:tcPr>
            <w:tcW w:w="2550" w:type="dxa"/>
            <w:gridSpan w:val="3"/>
            <w:tcBorders>
              <w:top w:val="nil"/>
            </w:tcBorders>
          </w:tcPr>
          <w:p w:rsidR="002C1C54" w:rsidRPr="0026715E" w:rsidRDefault="002C1C54" w:rsidP="002C1C54">
            <w:pPr>
              <w:pBdr>
                <w:bottom w:val="single" w:sz="4" w:space="1" w:color="auto"/>
              </w:pBdr>
              <w:spacing w:line="260" w:lineRule="exact"/>
              <w:jc w:val="center"/>
              <w:rPr>
                <w:rFonts w:ascii="Arial" w:hAnsi="Arial"/>
                <w:sz w:val="15"/>
                <w:szCs w:val="15"/>
              </w:rPr>
            </w:pPr>
            <w:r w:rsidRPr="0026715E">
              <w:rPr>
                <w:rFonts w:ascii="Arial" w:hAnsi="Arial"/>
                <w:sz w:val="15"/>
                <w:szCs w:val="15"/>
              </w:rPr>
              <w:t>Fixed interest rates</w:t>
            </w:r>
          </w:p>
        </w:tc>
        <w:tc>
          <w:tcPr>
            <w:tcW w:w="1080" w:type="dxa"/>
            <w:tcBorders>
              <w:top w:val="nil"/>
            </w:tcBorders>
          </w:tcPr>
          <w:p w:rsidR="002C1C54" w:rsidRPr="0026715E" w:rsidRDefault="002C1C54" w:rsidP="002C1C54">
            <w:pPr>
              <w:spacing w:line="260" w:lineRule="exact"/>
              <w:jc w:val="thaiDistribute"/>
              <w:rPr>
                <w:rFonts w:ascii="Arial" w:hAnsi="Arial"/>
                <w:sz w:val="15"/>
                <w:szCs w:val="15"/>
              </w:rPr>
            </w:pPr>
          </w:p>
        </w:tc>
        <w:tc>
          <w:tcPr>
            <w:tcW w:w="960" w:type="dxa"/>
            <w:tcBorders>
              <w:top w:val="nil"/>
            </w:tcBorders>
          </w:tcPr>
          <w:p w:rsidR="002C1C54" w:rsidRPr="0026715E" w:rsidRDefault="002C1C54" w:rsidP="002C1C54">
            <w:pPr>
              <w:tabs>
                <w:tab w:val="decimal" w:pos="702"/>
              </w:tabs>
              <w:spacing w:line="260" w:lineRule="exact"/>
              <w:jc w:val="thaiDistribute"/>
              <w:rPr>
                <w:rFonts w:ascii="Arial" w:hAnsi="Arial"/>
                <w:sz w:val="15"/>
                <w:szCs w:val="15"/>
              </w:rPr>
            </w:pPr>
          </w:p>
        </w:tc>
        <w:tc>
          <w:tcPr>
            <w:tcW w:w="960" w:type="dxa"/>
            <w:tcBorders>
              <w:top w:val="nil"/>
            </w:tcBorders>
          </w:tcPr>
          <w:p w:rsidR="002C1C54" w:rsidRPr="0026715E" w:rsidRDefault="002C1C54" w:rsidP="002C1C54">
            <w:pPr>
              <w:spacing w:line="260" w:lineRule="exact"/>
              <w:jc w:val="thaiDistribute"/>
              <w:rPr>
                <w:rFonts w:ascii="Arial" w:hAnsi="Arial"/>
                <w:sz w:val="15"/>
                <w:szCs w:val="15"/>
              </w:rPr>
            </w:pPr>
          </w:p>
        </w:tc>
        <w:tc>
          <w:tcPr>
            <w:tcW w:w="1110" w:type="dxa"/>
            <w:tcBorders>
              <w:top w:val="nil"/>
            </w:tcBorders>
          </w:tcPr>
          <w:p w:rsidR="002C1C54" w:rsidRPr="0026715E" w:rsidRDefault="002C1C54" w:rsidP="002C1C54">
            <w:pPr>
              <w:spacing w:line="260" w:lineRule="exact"/>
              <w:jc w:val="thaiDistribute"/>
              <w:rPr>
                <w:rFonts w:ascii="Arial" w:hAnsi="Arial"/>
                <w:sz w:val="15"/>
                <w:szCs w:val="15"/>
              </w:rPr>
            </w:pPr>
          </w:p>
        </w:tc>
      </w:tr>
      <w:tr w:rsidR="002C1C54" w:rsidRPr="0026715E" w:rsidTr="008023D2">
        <w:trPr>
          <w:cantSplit/>
        </w:trPr>
        <w:tc>
          <w:tcPr>
            <w:tcW w:w="2580" w:type="dxa"/>
            <w:vAlign w:val="bottom"/>
          </w:tcPr>
          <w:p w:rsidR="002C1C54" w:rsidRPr="0026715E" w:rsidRDefault="002C1C54" w:rsidP="002C1C54">
            <w:pPr>
              <w:tabs>
                <w:tab w:val="left" w:pos="900"/>
                <w:tab w:val="left" w:pos="1440"/>
                <w:tab w:val="left" w:pos="1980"/>
              </w:tabs>
              <w:spacing w:line="260" w:lineRule="exact"/>
              <w:jc w:val="thaiDistribute"/>
              <w:rPr>
                <w:rFonts w:ascii="Arial" w:hAnsi="Arial"/>
                <w:sz w:val="15"/>
                <w:szCs w:val="15"/>
                <w:u w:val="single"/>
              </w:rPr>
            </w:pPr>
          </w:p>
        </w:tc>
        <w:tc>
          <w:tcPr>
            <w:tcW w:w="840" w:type="dxa"/>
          </w:tcPr>
          <w:p w:rsidR="002C1C54" w:rsidRPr="0026715E" w:rsidRDefault="002C1C54" w:rsidP="002C1C54">
            <w:pPr>
              <w:spacing w:line="260" w:lineRule="exact"/>
              <w:jc w:val="center"/>
              <w:rPr>
                <w:rFonts w:ascii="Arial" w:hAnsi="Arial"/>
                <w:sz w:val="15"/>
                <w:szCs w:val="15"/>
              </w:rPr>
            </w:pPr>
            <w:r w:rsidRPr="0026715E">
              <w:rPr>
                <w:rFonts w:ascii="Arial" w:hAnsi="Arial"/>
                <w:sz w:val="15"/>
                <w:szCs w:val="15"/>
              </w:rPr>
              <w:t>Within</w:t>
            </w:r>
          </w:p>
        </w:tc>
        <w:tc>
          <w:tcPr>
            <w:tcW w:w="870" w:type="dxa"/>
          </w:tcPr>
          <w:p w:rsidR="002C1C54" w:rsidRPr="0026715E" w:rsidRDefault="002C1C54" w:rsidP="002C1C54">
            <w:pPr>
              <w:spacing w:line="260" w:lineRule="exact"/>
              <w:jc w:val="center"/>
              <w:rPr>
                <w:rFonts w:ascii="Arial" w:hAnsi="Arial"/>
                <w:sz w:val="15"/>
                <w:szCs w:val="15"/>
              </w:rPr>
            </w:pPr>
            <w:r w:rsidRPr="0026715E">
              <w:rPr>
                <w:rFonts w:ascii="Arial" w:hAnsi="Arial"/>
                <w:sz w:val="15"/>
                <w:szCs w:val="15"/>
              </w:rPr>
              <w:t>1-5</w:t>
            </w:r>
          </w:p>
        </w:tc>
        <w:tc>
          <w:tcPr>
            <w:tcW w:w="840" w:type="dxa"/>
          </w:tcPr>
          <w:p w:rsidR="002C1C54" w:rsidRPr="0026715E" w:rsidRDefault="002C1C54" w:rsidP="002C1C54">
            <w:pPr>
              <w:spacing w:line="260" w:lineRule="exact"/>
              <w:jc w:val="center"/>
              <w:rPr>
                <w:rFonts w:ascii="Arial" w:hAnsi="Arial"/>
                <w:sz w:val="15"/>
                <w:szCs w:val="15"/>
              </w:rPr>
            </w:pPr>
            <w:r w:rsidRPr="0026715E">
              <w:rPr>
                <w:rFonts w:ascii="Arial" w:hAnsi="Arial"/>
                <w:sz w:val="15"/>
                <w:szCs w:val="15"/>
              </w:rPr>
              <w:t>Over</w:t>
            </w:r>
          </w:p>
        </w:tc>
        <w:tc>
          <w:tcPr>
            <w:tcW w:w="1080" w:type="dxa"/>
          </w:tcPr>
          <w:p w:rsidR="002C1C54" w:rsidRPr="0026715E" w:rsidRDefault="002C1C54" w:rsidP="002C1C54">
            <w:pPr>
              <w:spacing w:line="260" w:lineRule="exact"/>
              <w:jc w:val="center"/>
              <w:rPr>
                <w:rFonts w:ascii="Arial" w:hAnsi="Arial"/>
                <w:sz w:val="15"/>
                <w:szCs w:val="15"/>
              </w:rPr>
            </w:pPr>
            <w:r w:rsidRPr="0026715E">
              <w:rPr>
                <w:rFonts w:ascii="Arial" w:hAnsi="Arial"/>
                <w:sz w:val="15"/>
                <w:szCs w:val="15"/>
              </w:rPr>
              <w:t>Floating</w:t>
            </w:r>
          </w:p>
        </w:tc>
        <w:tc>
          <w:tcPr>
            <w:tcW w:w="960" w:type="dxa"/>
          </w:tcPr>
          <w:p w:rsidR="002C1C54" w:rsidRPr="0026715E" w:rsidRDefault="002C1C54" w:rsidP="002C1C54">
            <w:pPr>
              <w:spacing w:line="260" w:lineRule="exact"/>
              <w:ind w:left="-48" w:right="-108"/>
              <w:jc w:val="center"/>
              <w:rPr>
                <w:rFonts w:ascii="Arial" w:hAnsi="Arial"/>
                <w:sz w:val="15"/>
                <w:szCs w:val="15"/>
              </w:rPr>
            </w:pPr>
            <w:r w:rsidRPr="0026715E">
              <w:rPr>
                <w:rFonts w:ascii="Arial" w:hAnsi="Arial"/>
                <w:sz w:val="15"/>
                <w:szCs w:val="15"/>
              </w:rPr>
              <w:t>Non- interest</w:t>
            </w:r>
          </w:p>
        </w:tc>
        <w:tc>
          <w:tcPr>
            <w:tcW w:w="960" w:type="dxa"/>
          </w:tcPr>
          <w:p w:rsidR="002C1C54" w:rsidRPr="0026715E" w:rsidRDefault="002C1C54" w:rsidP="002C1C54">
            <w:pPr>
              <w:spacing w:line="260" w:lineRule="exact"/>
              <w:jc w:val="center"/>
              <w:rPr>
                <w:rFonts w:ascii="Arial" w:hAnsi="Arial"/>
                <w:sz w:val="15"/>
                <w:szCs w:val="15"/>
              </w:rPr>
            </w:pPr>
          </w:p>
        </w:tc>
        <w:tc>
          <w:tcPr>
            <w:tcW w:w="1110" w:type="dxa"/>
          </w:tcPr>
          <w:p w:rsidR="002C1C54" w:rsidRPr="0026715E" w:rsidRDefault="002C1C54" w:rsidP="002C1C54">
            <w:pPr>
              <w:spacing w:line="260" w:lineRule="exact"/>
              <w:jc w:val="center"/>
              <w:rPr>
                <w:rFonts w:ascii="Arial" w:hAnsi="Arial"/>
                <w:sz w:val="15"/>
                <w:szCs w:val="15"/>
              </w:rPr>
            </w:pPr>
            <w:r w:rsidRPr="0026715E">
              <w:rPr>
                <w:rFonts w:ascii="Arial" w:hAnsi="Arial"/>
                <w:sz w:val="15"/>
                <w:szCs w:val="15"/>
              </w:rPr>
              <w:t>Effective</w:t>
            </w:r>
          </w:p>
        </w:tc>
      </w:tr>
      <w:tr w:rsidR="002C1C54" w:rsidRPr="0026715E" w:rsidTr="008023D2">
        <w:trPr>
          <w:cantSplit/>
        </w:trPr>
        <w:tc>
          <w:tcPr>
            <w:tcW w:w="2580" w:type="dxa"/>
            <w:vAlign w:val="bottom"/>
          </w:tcPr>
          <w:p w:rsidR="002C1C54" w:rsidRPr="0026715E" w:rsidRDefault="002C1C54" w:rsidP="002C1C54">
            <w:pPr>
              <w:tabs>
                <w:tab w:val="left" w:pos="900"/>
                <w:tab w:val="left" w:pos="1440"/>
                <w:tab w:val="left" w:pos="1980"/>
              </w:tabs>
              <w:spacing w:line="260" w:lineRule="exact"/>
              <w:jc w:val="thaiDistribute"/>
              <w:rPr>
                <w:rFonts w:ascii="Arial" w:hAnsi="Arial"/>
                <w:sz w:val="15"/>
                <w:szCs w:val="15"/>
                <w:u w:val="single"/>
              </w:rPr>
            </w:pPr>
          </w:p>
        </w:tc>
        <w:tc>
          <w:tcPr>
            <w:tcW w:w="840" w:type="dxa"/>
            <w:tcBorders>
              <w:bottom w:val="nil"/>
            </w:tcBorders>
          </w:tcPr>
          <w:p w:rsidR="002C1C54" w:rsidRPr="0026715E" w:rsidRDefault="002C1C54" w:rsidP="002C1C54">
            <w:pPr>
              <w:pBdr>
                <w:bottom w:val="single" w:sz="4" w:space="1" w:color="auto"/>
              </w:pBdr>
              <w:spacing w:line="260" w:lineRule="exact"/>
              <w:jc w:val="center"/>
              <w:rPr>
                <w:rFonts w:ascii="Arial" w:hAnsi="Arial"/>
                <w:sz w:val="15"/>
                <w:szCs w:val="15"/>
              </w:rPr>
            </w:pPr>
            <w:r w:rsidRPr="0026715E">
              <w:rPr>
                <w:rFonts w:ascii="Arial" w:hAnsi="Arial"/>
                <w:sz w:val="15"/>
                <w:szCs w:val="15"/>
              </w:rPr>
              <w:t>1 year</w:t>
            </w:r>
          </w:p>
        </w:tc>
        <w:tc>
          <w:tcPr>
            <w:tcW w:w="870" w:type="dxa"/>
            <w:tcBorders>
              <w:bottom w:val="nil"/>
            </w:tcBorders>
          </w:tcPr>
          <w:p w:rsidR="002C1C54" w:rsidRPr="0026715E" w:rsidRDefault="002C1C54" w:rsidP="002C1C54">
            <w:pPr>
              <w:pBdr>
                <w:bottom w:val="single" w:sz="4" w:space="1" w:color="auto"/>
              </w:pBdr>
              <w:spacing w:line="260" w:lineRule="exact"/>
              <w:jc w:val="center"/>
              <w:rPr>
                <w:rFonts w:ascii="Arial" w:hAnsi="Arial"/>
                <w:sz w:val="15"/>
                <w:szCs w:val="15"/>
              </w:rPr>
            </w:pPr>
            <w:r w:rsidRPr="0026715E">
              <w:rPr>
                <w:rFonts w:ascii="Arial" w:hAnsi="Arial"/>
                <w:sz w:val="15"/>
                <w:szCs w:val="15"/>
              </w:rPr>
              <w:t>years</w:t>
            </w:r>
          </w:p>
        </w:tc>
        <w:tc>
          <w:tcPr>
            <w:tcW w:w="840" w:type="dxa"/>
            <w:tcBorders>
              <w:bottom w:val="nil"/>
            </w:tcBorders>
          </w:tcPr>
          <w:p w:rsidR="002C1C54" w:rsidRPr="0026715E" w:rsidRDefault="002C1C54" w:rsidP="002C1C54">
            <w:pPr>
              <w:pBdr>
                <w:bottom w:val="single" w:sz="4" w:space="1" w:color="auto"/>
              </w:pBdr>
              <w:spacing w:line="260" w:lineRule="exact"/>
              <w:jc w:val="center"/>
              <w:rPr>
                <w:rFonts w:ascii="Arial" w:hAnsi="Arial"/>
                <w:sz w:val="15"/>
                <w:szCs w:val="15"/>
              </w:rPr>
            </w:pPr>
            <w:r w:rsidRPr="0026715E">
              <w:rPr>
                <w:rFonts w:ascii="Arial" w:hAnsi="Arial"/>
                <w:sz w:val="15"/>
                <w:szCs w:val="15"/>
              </w:rPr>
              <w:t>5 years</w:t>
            </w:r>
          </w:p>
        </w:tc>
        <w:tc>
          <w:tcPr>
            <w:tcW w:w="1080" w:type="dxa"/>
            <w:tcBorders>
              <w:bottom w:val="nil"/>
            </w:tcBorders>
          </w:tcPr>
          <w:p w:rsidR="002C1C54" w:rsidRPr="0026715E" w:rsidRDefault="002C1C54" w:rsidP="002C1C54">
            <w:pPr>
              <w:pBdr>
                <w:bottom w:val="single" w:sz="4" w:space="1" w:color="auto"/>
              </w:pBdr>
              <w:spacing w:line="260" w:lineRule="exact"/>
              <w:jc w:val="center"/>
              <w:rPr>
                <w:rFonts w:ascii="Arial" w:hAnsi="Arial"/>
                <w:sz w:val="15"/>
                <w:szCs w:val="15"/>
              </w:rPr>
            </w:pPr>
            <w:r w:rsidRPr="0026715E">
              <w:rPr>
                <w:rFonts w:ascii="Arial" w:hAnsi="Arial"/>
                <w:sz w:val="15"/>
                <w:szCs w:val="15"/>
              </w:rPr>
              <w:t>interest rate</w:t>
            </w:r>
          </w:p>
        </w:tc>
        <w:tc>
          <w:tcPr>
            <w:tcW w:w="960" w:type="dxa"/>
            <w:tcBorders>
              <w:bottom w:val="nil"/>
            </w:tcBorders>
          </w:tcPr>
          <w:p w:rsidR="002C1C54" w:rsidRPr="0026715E" w:rsidRDefault="002C1C54" w:rsidP="002C1C54">
            <w:pPr>
              <w:pBdr>
                <w:bottom w:val="single" w:sz="4" w:space="1" w:color="auto"/>
              </w:pBdr>
              <w:spacing w:line="260" w:lineRule="exact"/>
              <w:jc w:val="center"/>
              <w:rPr>
                <w:rFonts w:ascii="Arial" w:hAnsi="Arial"/>
                <w:sz w:val="15"/>
                <w:szCs w:val="15"/>
              </w:rPr>
            </w:pPr>
            <w:r w:rsidRPr="0026715E">
              <w:rPr>
                <w:rFonts w:ascii="Arial" w:hAnsi="Arial"/>
                <w:sz w:val="15"/>
                <w:szCs w:val="15"/>
              </w:rPr>
              <w:t>bearing</w:t>
            </w:r>
          </w:p>
        </w:tc>
        <w:tc>
          <w:tcPr>
            <w:tcW w:w="960" w:type="dxa"/>
            <w:tcBorders>
              <w:bottom w:val="nil"/>
            </w:tcBorders>
          </w:tcPr>
          <w:p w:rsidR="002C1C54" w:rsidRPr="0026715E" w:rsidRDefault="002C1C54" w:rsidP="002C1C54">
            <w:pPr>
              <w:pBdr>
                <w:bottom w:val="single" w:sz="4" w:space="1" w:color="auto"/>
              </w:pBdr>
              <w:spacing w:line="260" w:lineRule="exact"/>
              <w:jc w:val="center"/>
              <w:rPr>
                <w:rFonts w:ascii="Arial" w:hAnsi="Arial"/>
                <w:sz w:val="15"/>
                <w:szCs w:val="15"/>
              </w:rPr>
            </w:pPr>
            <w:r w:rsidRPr="0026715E">
              <w:rPr>
                <w:rFonts w:ascii="Arial" w:hAnsi="Arial"/>
                <w:sz w:val="15"/>
                <w:szCs w:val="15"/>
              </w:rPr>
              <w:t>Total</w:t>
            </w:r>
          </w:p>
        </w:tc>
        <w:tc>
          <w:tcPr>
            <w:tcW w:w="1110" w:type="dxa"/>
            <w:tcBorders>
              <w:bottom w:val="nil"/>
            </w:tcBorders>
          </w:tcPr>
          <w:p w:rsidR="002C1C54" w:rsidRPr="0026715E" w:rsidRDefault="002C1C54" w:rsidP="002C1C54">
            <w:pPr>
              <w:pBdr>
                <w:bottom w:val="single" w:sz="4" w:space="1" w:color="auto"/>
              </w:pBdr>
              <w:spacing w:line="260" w:lineRule="exact"/>
              <w:jc w:val="center"/>
              <w:rPr>
                <w:rFonts w:ascii="Arial" w:hAnsi="Arial"/>
                <w:sz w:val="15"/>
                <w:szCs w:val="15"/>
              </w:rPr>
            </w:pPr>
            <w:r w:rsidRPr="0026715E">
              <w:rPr>
                <w:rFonts w:ascii="Arial" w:hAnsi="Arial"/>
                <w:sz w:val="15"/>
                <w:szCs w:val="15"/>
              </w:rPr>
              <w:t>interest rate</w:t>
            </w:r>
          </w:p>
        </w:tc>
      </w:tr>
      <w:tr w:rsidR="002C1C54" w:rsidRPr="0026715E" w:rsidTr="008023D2">
        <w:trPr>
          <w:cantSplit/>
        </w:trPr>
        <w:tc>
          <w:tcPr>
            <w:tcW w:w="2580" w:type="dxa"/>
            <w:vAlign w:val="bottom"/>
          </w:tcPr>
          <w:p w:rsidR="002C1C54" w:rsidRPr="0026715E" w:rsidRDefault="002C1C54" w:rsidP="002C1C54">
            <w:pPr>
              <w:tabs>
                <w:tab w:val="left" w:pos="900"/>
                <w:tab w:val="left" w:pos="1440"/>
                <w:tab w:val="left" w:pos="1980"/>
              </w:tabs>
              <w:spacing w:line="260" w:lineRule="exact"/>
              <w:jc w:val="thaiDistribute"/>
              <w:rPr>
                <w:rFonts w:ascii="Arial" w:hAnsi="Arial"/>
                <w:sz w:val="15"/>
                <w:szCs w:val="15"/>
                <w:u w:val="single"/>
              </w:rPr>
            </w:pPr>
          </w:p>
        </w:tc>
        <w:tc>
          <w:tcPr>
            <w:tcW w:w="5550" w:type="dxa"/>
            <w:gridSpan w:val="6"/>
            <w:tcBorders>
              <w:bottom w:val="nil"/>
            </w:tcBorders>
          </w:tcPr>
          <w:p w:rsidR="002C1C54" w:rsidRPr="0026715E" w:rsidRDefault="002C1C54" w:rsidP="002C1C54">
            <w:pPr>
              <w:pBdr>
                <w:bottom w:val="single" w:sz="4" w:space="1" w:color="auto"/>
              </w:pBdr>
              <w:spacing w:line="260" w:lineRule="exact"/>
              <w:jc w:val="center"/>
              <w:rPr>
                <w:rFonts w:ascii="Arial" w:hAnsi="Arial"/>
                <w:sz w:val="15"/>
                <w:szCs w:val="15"/>
              </w:rPr>
            </w:pPr>
            <w:r w:rsidRPr="0026715E">
              <w:rPr>
                <w:rFonts w:ascii="Arial" w:hAnsi="Arial"/>
                <w:sz w:val="15"/>
                <w:szCs w:val="15"/>
              </w:rPr>
              <w:t>(Million Baht)</w:t>
            </w:r>
          </w:p>
        </w:tc>
        <w:tc>
          <w:tcPr>
            <w:tcW w:w="1110" w:type="dxa"/>
            <w:tcBorders>
              <w:bottom w:val="nil"/>
            </w:tcBorders>
          </w:tcPr>
          <w:p w:rsidR="002C1C54" w:rsidRPr="0026715E" w:rsidRDefault="002C1C54" w:rsidP="002C1C54">
            <w:pPr>
              <w:pBdr>
                <w:bottom w:val="single" w:sz="4" w:space="1" w:color="auto"/>
              </w:pBdr>
              <w:spacing w:line="260" w:lineRule="exact"/>
              <w:jc w:val="center"/>
              <w:rPr>
                <w:rFonts w:ascii="Arial" w:hAnsi="Arial"/>
                <w:sz w:val="15"/>
                <w:szCs w:val="15"/>
              </w:rPr>
            </w:pPr>
            <w:r w:rsidRPr="0026715E">
              <w:rPr>
                <w:rFonts w:ascii="Arial" w:hAnsi="Arial"/>
                <w:sz w:val="15"/>
                <w:szCs w:val="15"/>
              </w:rPr>
              <w:t>(% p.a.)</w:t>
            </w:r>
          </w:p>
        </w:tc>
      </w:tr>
      <w:tr w:rsidR="002C1C54" w:rsidRPr="0026715E" w:rsidTr="003316A6">
        <w:trPr>
          <w:cantSplit/>
        </w:trPr>
        <w:tc>
          <w:tcPr>
            <w:tcW w:w="2580" w:type="dxa"/>
            <w:vAlign w:val="bottom"/>
          </w:tcPr>
          <w:p w:rsidR="002C1C54" w:rsidRPr="0026715E" w:rsidRDefault="002C1C54" w:rsidP="002C1C54">
            <w:pPr>
              <w:tabs>
                <w:tab w:val="left" w:pos="900"/>
                <w:tab w:val="left" w:pos="1440"/>
                <w:tab w:val="left" w:pos="1980"/>
              </w:tabs>
              <w:spacing w:line="260" w:lineRule="exact"/>
              <w:jc w:val="thaiDistribute"/>
              <w:rPr>
                <w:rFonts w:ascii="Arial" w:hAnsi="Arial"/>
                <w:sz w:val="15"/>
                <w:szCs w:val="15"/>
                <w:u w:val="single"/>
              </w:rPr>
            </w:pPr>
            <w:r w:rsidRPr="0026715E">
              <w:rPr>
                <w:rFonts w:ascii="Arial" w:hAnsi="Arial" w:cs="Arial"/>
                <w:b/>
                <w:bCs/>
                <w:sz w:val="15"/>
                <w:szCs w:val="15"/>
              </w:rPr>
              <w:t>Financial assets</w:t>
            </w:r>
          </w:p>
        </w:tc>
        <w:tc>
          <w:tcPr>
            <w:tcW w:w="840" w:type="dxa"/>
            <w:tcBorders>
              <w:top w:val="nil"/>
            </w:tcBorders>
          </w:tcPr>
          <w:p w:rsidR="002C1C54" w:rsidRPr="0026715E" w:rsidRDefault="002C1C54" w:rsidP="002C1C54">
            <w:pPr>
              <w:tabs>
                <w:tab w:val="decimal" w:pos="612"/>
              </w:tabs>
              <w:spacing w:line="260" w:lineRule="exact"/>
              <w:ind w:left="-7"/>
              <w:jc w:val="right"/>
              <w:rPr>
                <w:rFonts w:ascii="Arial" w:hAnsi="Arial"/>
                <w:sz w:val="15"/>
                <w:szCs w:val="15"/>
              </w:rPr>
            </w:pPr>
          </w:p>
        </w:tc>
        <w:tc>
          <w:tcPr>
            <w:tcW w:w="870" w:type="dxa"/>
            <w:tcBorders>
              <w:top w:val="nil"/>
            </w:tcBorders>
          </w:tcPr>
          <w:p w:rsidR="002C1C54" w:rsidRPr="0026715E" w:rsidRDefault="002C1C54" w:rsidP="002C1C54">
            <w:pPr>
              <w:spacing w:line="260" w:lineRule="exact"/>
              <w:jc w:val="thaiDistribute"/>
              <w:rPr>
                <w:rFonts w:ascii="Arial" w:hAnsi="Arial"/>
                <w:sz w:val="15"/>
                <w:szCs w:val="15"/>
              </w:rPr>
            </w:pPr>
          </w:p>
        </w:tc>
        <w:tc>
          <w:tcPr>
            <w:tcW w:w="840" w:type="dxa"/>
            <w:tcBorders>
              <w:top w:val="nil"/>
            </w:tcBorders>
          </w:tcPr>
          <w:p w:rsidR="002C1C54" w:rsidRPr="0026715E" w:rsidRDefault="002C1C54" w:rsidP="002C1C54">
            <w:pPr>
              <w:spacing w:line="260" w:lineRule="exact"/>
              <w:jc w:val="thaiDistribute"/>
              <w:rPr>
                <w:rFonts w:ascii="Arial" w:hAnsi="Arial"/>
                <w:sz w:val="15"/>
                <w:szCs w:val="15"/>
              </w:rPr>
            </w:pPr>
          </w:p>
        </w:tc>
        <w:tc>
          <w:tcPr>
            <w:tcW w:w="1080" w:type="dxa"/>
            <w:tcBorders>
              <w:top w:val="nil"/>
            </w:tcBorders>
          </w:tcPr>
          <w:p w:rsidR="002C1C54" w:rsidRPr="0026715E" w:rsidRDefault="002C1C54" w:rsidP="002C1C54">
            <w:pPr>
              <w:spacing w:line="260" w:lineRule="exact"/>
              <w:jc w:val="thaiDistribute"/>
              <w:rPr>
                <w:rFonts w:ascii="Arial" w:hAnsi="Arial"/>
                <w:sz w:val="15"/>
                <w:szCs w:val="15"/>
              </w:rPr>
            </w:pPr>
          </w:p>
        </w:tc>
        <w:tc>
          <w:tcPr>
            <w:tcW w:w="960" w:type="dxa"/>
            <w:tcBorders>
              <w:top w:val="nil"/>
            </w:tcBorders>
          </w:tcPr>
          <w:p w:rsidR="002C1C54" w:rsidRPr="0026715E" w:rsidRDefault="002C1C54" w:rsidP="002C1C54">
            <w:pPr>
              <w:tabs>
                <w:tab w:val="decimal" w:pos="702"/>
              </w:tabs>
              <w:spacing w:line="260" w:lineRule="exact"/>
              <w:jc w:val="thaiDistribute"/>
              <w:rPr>
                <w:rFonts w:ascii="Arial" w:hAnsi="Arial"/>
                <w:sz w:val="15"/>
                <w:szCs w:val="15"/>
              </w:rPr>
            </w:pPr>
          </w:p>
        </w:tc>
        <w:tc>
          <w:tcPr>
            <w:tcW w:w="960" w:type="dxa"/>
            <w:tcBorders>
              <w:top w:val="nil"/>
            </w:tcBorders>
          </w:tcPr>
          <w:p w:rsidR="002C1C54" w:rsidRPr="0026715E" w:rsidRDefault="002C1C54" w:rsidP="002C1C54">
            <w:pPr>
              <w:spacing w:line="260" w:lineRule="exact"/>
              <w:jc w:val="thaiDistribute"/>
              <w:rPr>
                <w:rFonts w:ascii="Arial" w:hAnsi="Arial"/>
                <w:sz w:val="15"/>
                <w:szCs w:val="15"/>
              </w:rPr>
            </w:pPr>
          </w:p>
        </w:tc>
        <w:tc>
          <w:tcPr>
            <w:tcW w:w="1110" w:type="dxa"/>
            <w:tcBorders>
              <w:top w:val="nil"/>
            </w:tcBorders>
          </w:tcPr>
          <w:p w:rsidR="002C1C54" w:rsidRPr="0026715E" w:rsidRDefault="002C1C54" w:rsidP="002C1C54">
            <w:pPr>
              <w:spacing w:line="260" w:lineRule="exact"/>
              <w:jc w:val="thaiDistribute"/>
              <w:rPr>
                <w:rFonts w:ascii="Arial" w:hAnsi="Arial"/>
                <w:sz w:val="15"/>
                <w:szCs w:val="15"/>
              </w:rPr>
            </w:pPr>
          </w:p>
        </w:tc>
      </w:tr>
      <w:tr w:rsidR="002C1C54" w:rsidRPr="0026715E" w:rsidTr="00235C43">
        <w:trPr>
          <w:cantSplit/>
        </w:trPr>
        <w:tc>
          <w:tcPr>
            <w:tcW w:w="2580" w:type="dxa"/>
            <w:tcBorders>
              <w:bottom w:val="nil"/>
            </w:tcBorders>
            <w:vAlign w:val="bottom"/>
          </w:tcPr>
          <w:p w:rsidR="002C1C54" w:rsidRPr="0026715E" w:rsidRDefault="002C1C54" w:rsidP="002C1C54">
            <w:pPr>
              <w:tabs>
                <w:tab w:val="left" w:pos="900"/>
                <w:tab w:val="left" w:pos="1440"/>
                <w:tab w:val="left" w:pos="1980"/>
              </w:tabs>
              <w:spacing w:line="260" w:lineRule="exact"/>
              <w:jc w:val="thaiDistribute"/>
              <w:rPr>
                <w:rFonts w:ascii="Arial" w:hAnsi="Arial"/>
                <w:sz w:val="15"/>
                <w:szCs w:val="15"/>
              </w:rPr>
            </w:pPr>
            <w:r w:rsidRPr="0026715E">
              <w:rPr>
                <w:rFonts w:ascii="Arial" w:hAnsi="Arial"/>
                <w:sz w:val="15"/>
                <w:szCs w:val="15"/>
              </w:rPr>
              <w:t>Cash and cash equivalents</w:t>
            </w:r>
          </w:p>
        </w:tc>
        <w:tc>
          <w:tcPr>
            <w:tcW w:w="840" w:type="dxa"/>
            <w:tcBorders>
              <w:bottom w:val="nil"/>
            </w:tcBorders>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870" w:type="dxa"/>
            <w:tcBorders>
              <w:bottom w:val="nil"/>
            </w:tcBorders>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840" w:type="dxa"/>
            <w:tcBorders>
              <w:bottom w:val="nil"/>
            </w:tcBorders>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1080" w:type="dxa"/>
            <w:tcBorders>
              <w:bottom w:val="nil"/>
            </w:tcBorders>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1,521</w:t>
            </w:r>
          </w:p>
        </w:tc>
        <w:tc>
          <w:tcPr>
            <w:tcW w:w="960" w:type="dxa"/>
            <w:tcBorders>
              <w:bottom w:val="nil"/>
            </w:tcBorders>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(90)</w:t>
            </w:r>
          </w:p>
        </w:tc>
        <w:tc>
          <w:tcPr>
            <w:tcW w:w="960" w:type="dxa"/>
            <w:tcBorders>
              <w:bottom w:val="nil"/>
            </w:tcBorders>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1,431</w:t>
            </w:r>
          </w:p>
        </w:tc>
        <w:tc>
          <w:tcPr>
            <w:tcW w:w="1110" w:type="dxa"/>
            <w:tcBorders>
              <w:bottom w:val="nil"/>
            </w:tcBorders>
            <w:vAlign w:val="bottom"/>
          </w:tcPr>
          <w:p w:rsidR="002C1C54" w:rsidRPr="002C1C54" w:rsidRDefault="002C1C54" w:rsidP="002C1C54">
            <w:pPr>
              <w:spacing w:line="260" w:lineRule="exact"/>
              <w:jc w:val="center"/>
              <w:rPr>
                <w:rFonts w:ascii="Arial" w:hAnsi="Arial" w:cs="Arial"/>
                <w:sz w:val="15"/>
                <w:szCs w:val="15"/>
              </w:rPr>
            </w:pPr>
            <w:r w:rsidRPr="002C1C54">
              <w:rPr>
                <w:rFonts w:ascii="Arial" w:hAnsi="Arial" w:cs="Arial"/>
                <w:sz w:val="15"/>
                <w:szCs w:val="15"/>
              </w:rPr>
              <w:t>0.1 - 0.4</w:t>
            </w:r>
          </w:p>
        </w:tc>
      </w:tr>
      <w:tr w:rsidR="002C1C54" w:rsidRPr="0026715E" w:rsidTr="00550004">
        <w:trPr>
          <w:cantSplit/>
          <w:trHeight w:val="216"/>
        </w:trPr>
        <w:tc>
          <w:tcPr>
            <w:tcW w:w="2580" w:type="dxa"/>
            <w:vAlign w:val="bottom"/>
          </w:tcPr>
          <w:p w:rsidR="002C1C54" w:rsidRPr="0026715E" w:rsidRDefault="002C1C54" w:rsidP="002C1C54">
            <w:pPr>
              <w:tabs>
                <w:tab w:val="left" w:pos="900"/>
                <w:tab w:val="left" w:pos="1440"/>
                <w:tab w:val="left" w:pos="1980"/>
              </w:tabs>
              <w:spacing w:line="260" w:lineRule="exact"/>
              <w:rPr>
                <w:rFonts w:ascii="Arial" w:hAnsi="Arial" w:cs="Arial"/>
                <w:sz w:val="15"/>
                <w:szCs w:val="15"/>
              </w:rPr>
            </w:pPr>
            <w:r>
              <w:rPr>
                <w:rFonts w:ascii="Arial" w:hAnsi="Arial" w:cs="Arial"/>
                <w:sz w:val="15"/>
                <w:szCs w:val="15"/>
              </w:rPr>
              <w:t>Current investments</w:t>
            </w:r>
          </w:p>
        </w:tc>
        <w:tc>
          <w:tcPr>
            <w:tcW w:w="84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87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84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108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96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500</w:t>
            </w:r>
          </w:p>
        </w:tc>
        <w:tc>
          <w:tcPr>
            <w:tcW w:w="96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500</w:t>
            </w:r>
          </w:p>
        </w:tc>
        <w:tc>
          <w:tcPr>
            <w:tcW w:w="1110" w:type="dxa"/>
            <w:vAlign w:val="bottom"/>
          </w:tcPr>
          <w:p w:rsidR="002C1C54" w:rsidRPr="002C1C54" w:rsidRDefault="002C1C54" w:rsidP="002C1C54">
            <w:pPr>
              <w:spacing w:line="260" w:lineRule="exact"/>
              <w:ind w:left="-7"/>
              <w:jc w:val="center"/>
              <w:rPr>
                <w:rFonts w:ascii="Arial" w:hAnsi="Arial" w:cs="Arial"/>
                <w:sz w:val="15"/>
                <w:szCs w:val="15"/>
              </w:rPr>
            </w:pPr>
            <w:r w:rsidRPr="002C1C54">
              <w:rPr>
                <w:rFonts w:ascii="Arial" w:hAnsi="Arial" w:cs="Arial"/>
                <w:sz w:val="15"/>
                <w:szCs w:val="15"/>
              </w:rPr>
              <w:t>-</w:t>
            </w:r>
          </w:p>
        </w:tc>
      </w:tr>
      <w:tr w:rsidR="002C1C54" w:rsidRPr="0026715E" w:rsidTr="00235C43">
        <w:trPr>
          <w:cantSplit/>
        </w:trPr>
        <w:tc>
          <w:tcPr>
            <w:tcW w:w="2580" w:type="dxa"/>
            <w:tcBorders>
              <w:bottom w:val="nil"/>
            </w:tcBorders>
            <w:vAlign w:val="bottom"/>
          </w:tcPr>
          <w:p w:rsidR="002C1C54" w:rsidRPr="0026715E" w:rsidRDefault="002C1C54" w:rsidP="002C1C54">
            <w:pPr>
              <w:tabs>
                <w:tab w:val="left" w:pos="900"/>
                <w:tab w:val="left" w:pos="1440"/>
                <w:tab w:val="left" w:pos="1980"/>
              </w:tabs>
              <w:spacing w:line="260" w:lineRule="exact"/>
              <w:jc w:val="thaiDistribute"/>
              <w:rPr>
                <w:rFonts w:ascii="Arial" w:hAnsi="Arial"/>
                <w:sz w:val="15"/>
                <w:szCs w:val="15"/>
              </w:rPr>
            </w:pPr>
            <w:r w:rsidRPr="0026715E">
              <w:rPr>
                <w:rFonts w:ascii="Arial" w:hAnsi="Arial"/>
                <w:sz w:val="15"/>
                <w:szCs w:val="15"/>
              </w:rPr>
              <w:t>Trade and other receivables</w:t>
            </w:r>
          </w:p>
        </w:tc>
        <w:tc>
          <w:tcPr>
            <w:tcW w:w="840" w:type="dxa"/>
            <w:tcBorders>
              <w:bottom w:val="nil"/>
            </w:tcBorders>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870" w:type="dxa"/>
            <w:tcBorders>
              <w:bottom w:val="nil"/>
            </w:tcBorders>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840" w:type="dxa"/>
            <w:tcBorders>
              <w:bottom w:val="nil"/>
            </w:tcBorders>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1080" w:type="dxa"/>
            <w:tcBorders>
              <w:bottom w:val="nil"/>
            </w:tcBorders>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960" w:type="dxa"/>
            <w:tcBorders>
              <w:bottom w:val="nil"/>
            </w:tcBorders>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202</w:t>
            </w:r>
          </w:p>
        </w:tc>
        <w:tc>
          <w:tcPr>
            <w:tcW w:w="960" w:type="dxa"/>
            <w:tcBorders>
              <w:bottom w:val="nil"/>
            </w:tcBorders>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202</w:t>
            </w:r>
          </w:p>
        </w:tc>
        <w:tc>
          <w:tcPr>
            <w:tcW w:w="1110" w:type="dxa"/>
            <w:tcBorders>
              <w:bottom w:val="nil"/>
            </w:tcBorders>
          </w:tcPr>
          <w:p w:rsidR="002C1C54" w:rsidRPr="002C1C54" w:rsidRDefault="002C1C54" w:rsidP="002C1C54">
            <w:pPr>
              <w:spacing w:line="260" w:lineRule="exact"/>
              <w:jc w:val="center"/>
              <w:rPr>
                <w:rFonts w:ascii="Arial" w:hAnsi="Arial" w:cs="Arial"/>
                <w:sz w:val="15"/>
                <w:szCs w:val="15"/>
              </w:rPr>
            </w:pPr>
            <w:r w:rsidRPr="002C1C54">
              <w:rPr>
                <w:rFonts w:ascii="Arial" w:hAnsi="Arial" w:cs="Arial"/>
                <w:sz w:val="15"/>
                <w:szCs w:val="15"/>
              </w:rPr>
              <w:t>-</w:t>
            </w:r>
          </w:p>
        </w:tc>
      </w:tr>
      <w:tr w:rsidR="002C1C54" w:rsidRPr="0026715E" w:rsidTr="000D66DB">
        <w:trPr>
          <w:cantSplit/>
        </w:trPr>
        <w:tc>
          <w:tcPr>
            <w:tcW w:w="2580" w:type="dxa"/>
            <w:tcBorders>
              <w:bottom w:val="nil"/>
            </w:tcBorders>
            <w:vAlign w:val="bottom"/>
          </w:tcPr>
          <w:p w:rsidR="002C1C54" w:rsidRPr="0026715E" w:rsidRDefault="002C1C54" w:rsidP="002C1C54">
            <w:pPr>
              <w:tabs>
                <w:tab w:val="left" w:pos="900"/>
                <w:tab w:val="left" w:pos="1440"/>
                <w:tab w:val="left" w:pos="1980"/>
              </w:tabs>
              <w:spacing w:line="260" w:lineRule="exact"/>
              <w:ind w:left="121" w:hanging="121"/>
              <w:rPr>
                <w:rFonts w:ascii="Arial" w:hAnsi="Arial"/>
                <w:sz w:val="15"/>
                <w:szCs w:val="15"/>
              </w:rPr>
            </w:pPr>
            <w:r w:rsidRPr="0026715E">
              <w:rPr>
                <w:rFonts w:ascii="Arial" w:hAnsi="Arial"/>
                <w:sz w:val="15"/>
                <w:szCs w:val="15"/>
              </w:rPr>
              <w:t>Short-term loans to and interest receivable from related parties</w:t>
            </w:r>
          </w:p>
        </w:tc>
        <w:tc>
          <w:tcPr>
            <w:tcW w:w="840" w:type="dxa"/>
            <w:tcBorders>
              <w:bottom w:val="nil"/>
            </w:tcBorders>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5,498</w:t>
            </w:r>
          </w:p>
        </w:tc>
        <w:tc>
          <w:tcPr>
            <w:tcW w:w="870" w:type="dxa"/>
            <w:tcBorders>
              <w:bottom w:val="nil"/>
            </w:tcBorders>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840" w:type="dxa"/>
            <w:tcBorders>
              <w:bottom w:val="nil"/>
            </w:tcBorders>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1080" w:type="dxa"/>
            <w:tcBorders>
              <w:bottom w:val="nil"/>
            </w:tcBorders>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110</w:t>
            </w:r>
          </w:p>
        </w:tc>
        <w:tc>
          <w:tcPr>
            <w:tcW w:w="960" w:type="dxa"/>
            <w:tcBorders>
              <w:bottom w:val="nil"/>
            </w:tcBorders>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960" w:type="dxa"/>
            <w:tcBorders>
              <w:bottom w:val="nil"/>
            </w:tcBorders>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5,608</w:t>
            </w:r>
          </w:p>
        </w:tc>
        <w:tc>
          <w:tcPr>
            <w:tcW w:w="1110" w:type="dxa"/>
            <w:tcBorders>
              <w:bottom w:val="nil"/>
            </w:tcBorders>
            <w:vAlign w:val="bottom"/>
          </w:tcPr>
          <w:p w:rsidR="002C1C54" w:rsidRPr="002C1C54" w:rsidRDefault="002C1C54" w:rsidP="002C1C54">
            <w:pPr>
              <w:spacing w:line="260" w:lineRule="exact"/>
              <w:jc w:val="center"/>
              <w:rPr>
                <w:rFonts w:ascii="Arial" w:hAnsi="Arial" w:cs="Arial"/>
                <w:sz w:val="15"/>
                <w:szCs w:val="15"/>
              </w:rPr>
            </w:pPr>
            <w:r w:rsidRPr="002C1C54">
              <w:rPr>
                <w:rFonts w:ascii="Arial" w:hAnsi="Arial" w:cs="Arial"/>
                <w:sz w:val="15"/>
                <w:szCs w:val="15"/>
              </w:rPr>
              <w:t>4.80 - 5.38</w:t>
            </w:r>
          </w:p>
        </w:tc>
      </w:tr>
      <w:tr w:rsidR="002C1C54" w:rsidRPr="0026715E" w:rsidTr="00F946A6">
        <w:trPr>
          <w:cantSplit/>
        </w:trPr>
        <w:tc>
          <w:tcPr>
            <w:tcW w:w="2580" w:type="dxa"/>
            <w:vAlign w:val="bottom"/>
          </w:tcPr>
          <w:p w:rsidR="002C1C54" w:rsidRPr="0026715E" w:rsidRDefault="002C1C54" w:rsidP="002C1C54">
            <w:pPr>
              <w:tabs>
                <w:tab w:val="left" w:pos="900"/>
                <w:tab w:val="left" w:pos="1440"/>
                <w:tab w:val="left" w:pos="1980"/>
              </w:tabs>
              <w:spacing w:line="260" w:lineRule="exact"/>
              <w:rPr>
                <w:rFonts w:ascii="Arial" w:hAnsi="Arial"/>
                <w:sz w:val="15"/>
                <w:szCs w:val="15"/>
              </w:rPr>
            </w:pPr>
            <w:r w:rsidRPr="0026715E">
              <w:rPr>
                <w:rFonts w:ascii="Arial" w:hAnsi="Arial"/>
                <w:sz w:val="15"/>
                <w:szCs w:val="15"/>
              </w:rPr>
              <w:t>Restricted bank deposits/</w:t>
            </w:r>
          </w:p>
        </w:tc>
        <w:tc>
          <w:tcPr>
            <w:tcW w:w="840" w:type="dxa"/>
          </w:tcPr>
          <w:p w:rsidR="002C1C54" w:rsidRPr="002C1C54" w:rsidRDefault="002C1C54" w:rsidP="002C1C54">
            <w:pPr>
              <w:tabs>
                <w:tab w:val="decimal" w:pos="612"/>
              </w:tabs>
              <w:spacing w:line="260" w:lineRule="exact"/>
              <w:jc w:val="right"/>
              <w:rPr>
                <w:rFonts w:ascii="Arial" w:hAnsi="Arial" w:cs="Arial"/>
                <w:sz w:val="15"/>
                <w:szCs w:val="15"/>
              </w:rPr>
            </w:pPr>
          </w:p>
        </w:tc>
        <w:tc>
          <w:tcPr>
            <w:tcW w:w="870" w:type="dxa"/>
          </w:tcPr>
          <w:p w:rsidR="002C1C54" w:rsidRPr="002C1C54" w:rsidRDefault="002C1C54" w:rsidP="002C1C54">
            <w:pPr>
              <w:tabs>
                <w:tab w:val="decimal" w:pos="612"/>
              </w:tabs>
              <w:spacing w:line="260" w:lineRule="exact"/>
              <w:jc w:val="right"/>
              <w:rPr>
                <w:rFonts w:ascii="Arial" w:hAnsi="Arial" w:cs="Arial"/>
                <w:sz w:val="15"/>
                <w:szCs w:val="15"/>
              </w:rPr>
            </w:pPr>
          </w:p>
        </w:tc>
        <w:tc>
          <w:tcPr>
            <w:tcW w:w="840" w:type="dxa"/>
            <w:vAlign w:val="bottom"/>
          </w:tcPr>
          <w:p w:rsidR="002C1C54" w:rsidRPr="002C1C54" w:rsidRDefault="002C1C54" w:rsidP="002C1C54">
            <w:pPr>
              <w:tabs>
                <w:tab w:val="decimal" w:pos="612"/>
              </w:tabs>
              <w:spacing w:line="260" w:lineRule="exact"/>
              <w:jc w:val="right"/>
              <w:rPr>
                <w:rFonts w:ascii="Arial" w:hAnsi="Arial" w:cs="Arial"/>
                <w:sz w:val="15"/>
                <w:szCs w:val="15"/>
              </w:rPr>
            </w:pPr>
          </w:p>
        </w:tc>
        <w:tc>
          <w:tcPr>
            <w:tcW w:w="1080" w:type="dxa"/>
            <w:vAlign w:val="bottom"/>
          </w:tcPr>
          <w:p w:rsidR="002C1C54" w:rsidRPr="002C1C54" w:rsidRDefault="002C1C54" w:rsidP="002C1C54">
            <w:pPr>
              <w:tabs>
                <w:tab w:val="decimal" w:pos="612"/>
              </w:tabs>
              <w:spacing w:line="260" w:lineRule="exact"/>
              <w:jc w:val="right"/>
              <w:rPr>
                <w:rFonts w:ascii="Arial" w:hAnsi="Arial" w:cs="Arial"/>
                <w:sz w:val="15"/>
                <w:szCs w:val="15"/>
              </w:rPr>
            </w:pPr>
          </w:p>
        </w:tc>
        <w:tc>
          <w:tcPr>
            <w:tcW w:w="960" w:type="dxa"/>
            <w:vAlign w:val="bottom"/>
          </w:tcPr>
          <w:p w:rsidR="002C1C54" w:rsidRPr="002C1C54" w:rsidRDefault="002C1C54" w:rsidP="002C1C54">
            <w:pPr>
              <w:tabs>
                <w:tab w:val="decimal" w:pos="612"/>
              </w:tabs>
              <w:spacing w:line="260" w:lineRule="exact"/>
              <w:jc w:val="right"/>
              <w:rPr>
                <w:rFonts w:ascii="Arial" w:hAnsi="Arial" w:cs="Arial"/>
                <w:sz w:val="15"/>
                <w:szCs w:val="15"/>
              </w:rPr>
            </w:pPr>
          </w:p>
        </w:tc>
        <w:tc>
          <w:tcPr>
            <w:tcW w:w="960" w:type="dxa"/>
            <w:vAlign w:val="bottom"/>
          </w:tcPr>
          <w:p w:rsidR="002C1C54" w:rsidRPr="002C1C54" w:rsidRDefault="002C1C54" w:rsidP="002C1C54">
            <w:pPr>
              <w:tabs>
                <w:tab w:val="decimal" w:pos="612"/>
              </w:tabs>
              <w:spacing w:line="260" w:lineRule="exact"/>
              <w:jc w:val="right"/>
              <w:rPr>
                <w:rFonts w:ascii="Arial" w:hAnsi="Arial" w:cs="Arial"/>
                <w:sz w:val="15"/>
                <w:szCs w:val="15"/>
              </w:rPr>
            </w:pPr>
          </w:p>
        </w:tc>
        <w:tc>
          <w:tcPr>
            <w:tcW w:w="1110" w:type="dxa"/>
            <w:vAlign w:val="bottom"/>
          </w:tcPr>
          <w:p w:rsidR="002C1C54" w:rsidRPr="002C1C54" w:rsidRDefault="002C1C54" w:rsidP="002C1C54">
            <w:pPr>
              <w:spacing w:line="260" w:lineRule="exact"/>
              <w:jc w:val="center"/>
              <w:rPr>
                <w:rFonts w:ascii="Arial" w:hAnsi="Arial" w:cs="Arial"/>
                <w:sz w:val="15"/>
                <w:szCs w:val="15"/>
              </w:rPr>
            </w:pPr>
          </w:p>
        </w:tc>
      </w:tr>
      <w:tr w:rsidR="002C1C54" w:rsidRPr="0026715E" w:rsidTr="00235C43">
        <w:trPr>
          <w:cantSplit/>
        </w:trPr>
        <w:tc>
          <w:tcPr>
            <w:tcW w:w="2580" w:type="dxa"/>
            <w:vAlign w:val="bottom"/>
          </w:tcPr>
          <w:p w:rsidR="002C1C54" w:rsidRPr="0026715E" w:rsidRDefault="002C1C54" w:rsidP="002C1C54">
            <w:pPr>
              <w:tabs>
                <w:tab w:val="left" w:pos="900"/>
                <w:tab w:val="left" w:pos="1440"/>
                <w:tab w:val="left" w:pos="1980"/>
              </w:tabs>
              <w:spacing w:line="260" w:lineRule="exact"/>
              <w:rPr>
                <w:rFonts w:ascii="Arial" w:hAnsi="Arial"/>
                <w:sz w:val="15"/>
                <w:szCs w:val="15"/>
              </w:rPr>
            </w:pPr>
            <w:r w:rsidRPr="0026715E">
              <w:rPr>
                <w:rFonts w:ascii="Arial" w:hAnsi="Arial"/>
                <w:sz w:val="15"/>
                <w:szCs w:val="15"/>
              </w:rPr>
              <w:t xml:space="preserve">   withdrawal conditions</w:t>
            </w:r>
          </w:p>
        </w:tc>
        <w:tc>
          <w:tcPr>
            <w:tcW w:w="840" w:type="dxa"/>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870" w:type="dxa"/>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84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108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190</w:t>
            </w:r>
          </w:p>
        </w:tc>
        <w:tc>
          <w:tcPr>
            <w:tcW w:w="96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96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190</w:t>
            </w:r>
          </w:p>
        </w:tc>
        <w:tc>
          <w:tcPr>
            <w:tcW w:w="1110" w:type="dxa"/>
            <w:vAlign w:val="bottom"/>
          </w:tcPr>
          <w:p w:rsidR="002C1C54" w:rsidRPr="002C1C54" w:rsidRDefault="002C1C54" w:rsidP="002C1C54">
            <w:pPr>
              <w:spacing w:line="260" w:lineRule="exact"/>
              <w:jc w:val="center"/>
              <w:rPr>
                <w:rFonts w:ascii="Arial" w:hAnsi="Arial" w:cs="Arial"/>
                <w:sz w:val="15"/>
                <w:szCs w:val="15"/>
              </w:rPr>
            </w:pPr>
            <w:r w:rsidRPr="002C1C54">
              <w:rPr>
                <w:rFonts w:ascii="Arial" w:hAnsi="Arial" w:cs="Arial"/>
                <w:sz w:val="15"/>
                <w:szCs w:val="15"/>
              </w:rPr>
              <w:t>0.1 - 0.4</w:t>
            </w:r>
          </w:p>
        </w:tc>
      </w:tr>
      <w:tr w:rsidR="002C1C54" w:rsidRPr="0026715E" w:rsidTr="00157A70">
        <w:trPr>
          <w:cantSplit/>
        </w:trPr>
        <w:tc>
          <w:tcPr>
            <w:tcW w:w="2580" w:type="dxa"/>
            <w:tcBorders>
              <w:bottom w:val="nil"/>
            </w:tcBorders>
          </w:tcPr>
          <w:p w:rsidR="002C1C54" w:rsidRPr="0026715E" w:rsidRDefault="002C1C54" w:rsidP="002C1C54">
            <w:pPr>
              <w:tabs>
                <w:tab w:val="left" w:pos="240"/>
              </w:tabs>
              <w:spacing w:line="260" w:lineRule="exact"/>
              <w:ind w:left="132" w:hanging="132"/>
              <w:rPr>
                <w:rFonts w:ascii="Arial" w:hAnsi="Arial"/>
                <w:sz w:val="15"/>
                <w:szCs w:val="15"/>
              </w:rPr>
            </w:pPr>
            <w:r w:rsidRPr="0026715E">
              <w:rPr>
                <w:rFonts w:ascii="Arial" w:hAnsi="Arial"/>
                <w:sz w:val="15"/>
                <w:szCs w:val="15"/>
              </w:rPr>
              <w:t xml:space="preserve">Long-term loans to and interest receivable from related parties </w:t>
            </w:r>
          </w:p>
        </w:tc>
        <w:tc>
          <w:tcPr>
            <w:tcW w:w="840" w:type="dxa"/>
            <w:tcBorders>
              <w:bottom w:val="nil"/>
            </w:tcBorders>
            <w:vAlign w:val="bottom"/>
          </w:tcPr>
          <w:p w:rsidR="002C1C54" w:rsidRPr="002C1C54" w:rsidRDefault="002C1C54"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980</w:t>
            </w:r>
          </w:p>
        </w:tc>
        <w:tc>
          <w:tcPr>
            <w:tcW w:w="870" w:type="dxa"/>
            <w:tcBorders>
              <w:bottom w:val="nil"/>
            </w:tcBorders>
            <w:vAlign w:val="bottom"/>
          </w:tcPr>
          <w:p w:rsidR="002C1C54" w:rsidRPr="002C1C54" w:rsidRDefault="002C1C54"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1,505</w:t>
            </w:r>
          </w:p>
        </w:tc>
        <w:tc>
          <w:tcPr>
            <w:tcW w:w="840" w:type="dxa"/>
            <w:tcBorders>
              <w:bottom w:val="nil"/>
            </w:tcBorders>
            <w:vAlign w:val="bottom"/>
          </w:tcPr>
          <w:p w:rsidR="002C1C54" w:rsidRPr="002C1C54" w:rsidRDefault="002C1C54"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1080" w:type="dxa"/>
            <w:tcBorders>
              <w:bottom w:val="nil"/>
            </w:tcBorders>
            <w:vAlign w:val="bottom"/>
          </w:tcPr>
          <w:p w:rsidR="002C1C54" w:rsidRPr="002C1C54" w:rsidRDefault="002C1C54"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960" w:type="dxa"/>
            <w:tcBorders>
              <w:bottom w:val="nil"/>
            </w:tcBorders>
            <w:vAlign w:val="bottom"/>
          </w:tcPr>
          <w:p w:rsidR="002C1C54" w:rsidRPr="002C1C54" w:rsidRDefault="002C1C54"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960" w:type="dxa"/>
            <w:tcBorders>
              <w:bottom w:val="nil"/>
            </w:tcBorders>
            <w:vAlign w:val="bottom"/>
          </w:tcPr>
          <w:p w:rsidR="002C1C54" w:rsidRPr="002C1C54" w:rsidRDefault="002C1C54"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2,485</w:t>
            </w:r>
          </w:p>
        </w:tc>
        <w:tc>
          <w:tcPr>
            <w:tcW w:w="1110" w:type="dxa"/>
            <w:tcBorders>
              <w:bottom w:val="nil"/>
            </w:tcBorders>
            <w:vAlign w:val="bottom"/>
          </w:tcPr>
          <w:p w:rsidR="002C1C54" w:rsidRPr="002C1C54" w:rsidRDefault="002C1C54" w:rsidP="002C1C54">
            <w:pPr>
              <w:spacing w:line="260" w:lineRule="exact"/>
              <w:jc w:val="center"/>
              <w:rPr>
                <w:rFonts w:ascii="Arial" w:hAnsi="Arial" w:cs="Arial"/>
                <w:sz w:val="15"/>
                <w:szCs w:val="15"/>
              </w:rPr>
            </w:pPr>
            <w:r w:rsidRPr="002C1C54">
              <w:rPr>
                <w:rFonts w:ascii="Arial" w:hAnsi="Arial" w:cs="Arial"/>
                <w:sz w:val="15"/>
                <w:szCs w:val="15"/>
              </w:rPr>
              <w:t>6</w:t>
            </w:r>
          </w:p>
        </w:tc>
      </w:tr>
      <w:tr w:rsidR="002C1C54" w:rsidRPr="0026715E" w:rsidTr="003316A6">
        <w:trPr>
          <w:cantSplit/>
        </w:trPr>
        <w:tc>
          <w:tcPr>
            <w:tcW w:w="2580" w:type="dxa"/>
            <w:tcBorders>
              <w:bottom w:val="nil"/>
            </w:tcBorders>
          </w:tcPr>
          <w:p w:rsidR="002C1C54" w:rsidRPr="0026715E" w:rsidRDefault="002C1C54" w:rsidP="002C1C54">
            <w:pPr>
              <w:tabs>
                <w:tab w:val="left" w:pos="240"/>
              </w:tabs>
              <w:spacing w:line="260" w:lineRule="exact"/>
              <w:jc w:val="thaiDistribute"/>
              <w:rPr>
                <w:rFonts w:ascii="Arial" w:hAnsi="Arial"/>
                <w:sz w:val="15"/>
                <w:szCs w:val="15"/>
                <w:rtl/>
                <w:cs/>
              </w:rPr>
            </w:pPr>
          </w:p>
        </w:tc>
        <w:tc>
          <w:tcPr>
            <w:tcW w:w="840" w:type="dxa"/>
            <w:tcBorders>
              <w:bottom w:val="nil"/>
            </w:tcBorders>
            <w:vAlign w:val="bottom"/>
          </w:tcPr>
          <w:p w:rsidR="002C1C54" w:rsidRPr="002C1C54" w:rsidRDefault="002C1C54"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6,478</w:t>
            </w:r>
          </w:p>
        </w:tc>
        <w:tc>
          <w:tcPr>
            <w:tcW w:w="870" w:type="dxa"/>
            <w:tcBorders>
              <w:bottom w:val="nil"/>
            </w:tcBorders>
            <w:vAlign w:val="bottom"/>
          </w:tcPr>
          <w:p w:rsidR="002C1C54" w:rsidRPr="002C1C54" w:rsidRDefault="002C1C54"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1,505</w:t>
            </w:r>
          </w:p>
        </w:tc>
        <w:tc>
          <w:tcPr>
            <w:tcW w:w="840" w:type="dxa"/>
            <w:tcBorders>
              <w:bottom w:val="nil"/>
            </w:tcBorders>
            <w:vAlign w:val="bottom"/>
          </w:tcPr>
          <w:p w:rsidR="002C1C54" w:rsidRPr="002C1C54" w:rsidRDefault="002C1C54" w:rsidP="002C1C54">
            <w:pPr>
              <w:pBdr>
                <w:bottom w:val="single" w:sz="4" w:space="1" w:color="auto"/>
              </w:pBdr>
              <w:tabs>
                <w:tab w:val="decimal" w:pos="612"/>
              </w:tabs>
              <w:spacing w:line="260" w:lineRule="exact"/>
              <w:rPr>
                <w:rFonts w:ascii="Arial" w:hAnsi="Arial" w:cs="Arial"/>
                <w:sz w:val="15"/>
                <w:szCs w:val="15"/>
              </w:rPr>
            </w:pPr>
            <w:r w:rsidRPr="002C1C54">
              <w:rPr>
                <w:rFonts w:ascii="Arial" w:hAnsi="Arial" w:cs="Arial"/>
                <w:sz w:val="15"/>
                <w:szCs w:val="15"/>
              </w:rPr>
              <w:t>-</w:t>
            </w:r>
          </w:p>
        </w:tc>
        <w:tc>
          <w:tcPr>
            <w:tcW w:w="1080" w:type="dxa"/>
            <w:tcBorders>
              <w:bottom w:val="nil"/>
            </w:tcBorders>
            <w:vAlign w:val="bottom"/>
          </w:tcPr>
          <w:p w:rsidR="002C1C54" w:rsidRPr="002C1C54" w:rsidRDefault="002C1C54"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1,821</w:t>
            </w:r>
          </w:p>
        </w:tc>
        <w:tc>
          <w:tcPr>
            <w:tcW w:w="960" w:type="dxa"/>
            <w:tcBorders>
              <w:bottom w:val="nil"/>
            </w:tcBorders>
            <w:vAlign w:val="bottom"/>
          </w:tcPr>
          <w:p w:rsidR="002C1C54" w:rsidRPr="002C1C54" w:rsidRDefault="002C1C54"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612</w:t>
            </w:r>
          </w:p>
        </w:tc>
        <w:tc>
          <w:tcPr>
            <w:tcW w:w="960" w:type="dxa"/>
            <w:tcBorders>
              <w:bottom w:val="nil"/>
            </w:tcBorders>
            <w:vAlign w:val="bottom"/>
          </w:tcPr>
          <w:p w:rsidR="002C1C54" w:rsidRPr="002C1C54" w:rsidRDefault="002C1C54"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10,416</w:t>
            </w:r>
          </w:p>
        </w:tc>
        <w:tc>
          <w:tcPr>
            <w:tcW w:w="1110" w:type="dxa"/>
            <w:tcBorders>
              <w:bottom w:val="nil"/>
            </w:tcBorders>
          </w:tcPr>
          <w:p w:rsidR="002C1C54" w:rsidRPr="002C1C54" w:rsidRDefault="002C1C54" w:rsidP="002C1C54">
            <w:pPr>
              <w:spacing w:line="260" w:lineRule="exact"/>
              <w:jc w:val="center"/>
              <w:rPr>
                <w:rFonts w:ascii="Arial" w:hAnsi="Arial" w:cs="Arial"/>
                <w:sz w:val="15"/>
                <w:szCs w:val="15"/>
              </w:rPr>
            </w:pPr>
          </w:p>
        </w:tc>
      </w:tr>
      <w:tr w:rsidR="00A768C6" w:rsidRPr="0026715E" w:rsidTr="00F946A6">
        <w:trPr>
          <w:cantSplit/>
        </w:trPr>
        <w:tc>
          <w:tcPr>
            <w:tcW w:w="2580" w:type="dxa"/>
            <w:vAlign w:val="bottom"/>
          </w:tcPr>
          <w:p w:rsidR="00A768C6" w:rsidRPr="0026715E" w:rsidRDefault="00A768C6" w:rsidP="008E7F96">
            <w:pPr>
              <w:tabs>
                <w:tab w:val="left" w:pos="900"/>
                <w:tab w:val="left" w:pos="1440"/>
                <w:tab w:val="left" w:pos="1980"/>
              </w:tabs>
              <w:spacing w:line="260" w:lineRule="exact"/>
              <w:jc w:val="thaiDistribute"/>
              <w:rPr>
                <w:rFonts w:ascii="Arial" w:hAnsi="Arial" w:cs="Arial"/>
                <w:sz w:val="15"/>
                <w:szCs w:val="15"/>
              </w:rPr>
            </w:pPr>
            <w:r w:rsidRPr="0026715E">
              <w:rPr>
                <w:rFonts w:ascii="Arial" w:hAnsi="Arial" w:cs="Arial"/>
                <w:b/>
                <w:bCs/>
                <w:sz w:val="15"/>
                <w:szCs w:val="15"/>
              </w:rPr>
              <w:t>Financial liabilities</w:t>
            </w:r>
          </w:p>
        </w:tc>
        <w:tc>
          <w:tcPr>
            <w:tcW w:w="840" w:type="dxa"/>
            <w:vAlign w:val="bottom"/>
          </w:tcPr>
          <w:p w:rsidR="00A768C6" w:rsidRPr="0026715E" w:rsidRDefault="00A768C6" w:rsidP="008E7F96">
            <w:pPr>
              <w:tabs>
                <w:tab w:val="decimal" w:pos="522"/>
              </w:tabs>
              <w:spacing w:line="260" w:lineRule="exact"/>
              <w:ind w:left="-7"/>
              <w:jc w:val="right"/>
              <w:rPr>
                <w:rFonts w:ascii="Arial" w:hAnsi="Arial" w:cs="Arial"/>
                <w:sz w:val="15"/>
                <w:szCs w:val="15"/>
              </w:rPr>
            </w:pPr>
          </w:p>
        </w:tc>
        <w:tc>
          <w:tcPr>
            <w:tcW w:w="870" w:type="dxa"/>
            <w:vAlign w:val="bottom"/>
          </w:tcPr>
          <w:p w:rsidR="00A768C6" w:rsidRPr="0026715E" w:rsidRDefault="00A768C6" w:rsidP="008E7F96">
            <w:pPr>
              <w:tabs>
                <w:tab w:val="decimal" w:pos="522"/>
              </w:tabs>
              <w:spacing w:line="260" w:lineRule="exact"/>
              <w:ind w:left="-7"/>
              <w:jc w:val="right"/>
              <w:rPr>
                <w:rFonts w:ascii="Arial" w:hAnsi="Arial" w:cs="Arial"/>
                <w:sz w:val="15"/>
                <w:szCs w:val="15"/>
              </w:rPr>
            </w:pPr>
          </w:p>
        </w:tc>
        <w:tc>
          <w:tcPr>
            <w:tcW w:w="840" w:type="dxa"/>
            <w:vAlign w:val="bottom"/>
          </w:tcPr>
          <w:p w:rsidR="00A768C6" w:rsidRPr="0026715E" w:rsidRDefault="00A768C6" w:rsidP="008E7F96">
            <w:pPr>
              <w:tabs>
                <w:tab w:val="decimal" w:pos="522"/>
              </w:tabs>
              <w:spacing w:line="260" w:lineRule="exact"/>
              <w:ind w:left="-7"/>
              <w:jc w:val="right"/>
              <w:rPr>
                <w:rFonts w:ascii="Arial" w:hAnsi="Arial" w:cs="Arial"/>
                <w:sz w:val="15"/>
                <w:szCs w:val="15"/>
              </w:rPr>
            </w:pPr>
          </w:p>
        </w:tc>
        <w:tc>
          <w:tcPr>
            <w:tcW w:w="1080" w:type="dxa"/>
            <w:vAlign w:val="bottom"/>
          </w:tcPr>
          <w:p w:rsidR="00A768C6" w:rsidRPr="0026715E" w:rsidRDefault="00A768C6" w:rsidP="008E7F96">
            <w:pPr>
              <w:tabs>
                <w:tab w:val="decimal" w:pos="612"/>
              </w:tabs>
              <w:spacing w:line="260" w:lineRule="exact"/>
              <w:jc w:val="right"/>
              <w:rPr>
                <w:rFonts w:ascii="Arial" w:hAnsi="Arial" w:cs="Arial"/>
                <w:sz w:val="15"/>
                <w:szCs w:val="15"/>
              </w:rPr>
            </w:pPr>
          </w:p>
        </w:tc>
        <w:tc>
          <w:tcPr>
            <w:tcW w:w="960" w:type="dxa"/>
            <w:vAlign w:val="bottom"/>
          </w:tcPr>
          <w:p w:rsidR="00A768C6" w:rsidRPr="0026715E" w:rsidRDefault="00A768C6" w:rsidP="008E7F96">
            <w:pPr>
              <w:tabs>
                <w:tab w:val="decimal" w:pos="612"/>
              </w:tabs>
              <w:spacing w:line="260" w:lineRule="exact"/>
              <w:jc w:val="right"/>
              <w:rPr>
                <w:rFonts w:ascii="Arial" w:hAnsi="Arial" w:cs="Arial"/>
                <w:sz w:val="15"/>
                <w:szCs w:val="15"/>
              </w:rPr>
            </w:pPr>
          </w:p>
        </w:tc>
        <w:tc>
          <w:tcPr>
            <w:tcW w:w="960" w:type="dxa"/>
            <w:tcBorders>
              <w:top w:val="nil"/>
            </w:tcBorders>
            <w:vAlign w:val="bottom"/>
          </w:tcPr>
          <w:p w:rsidR="00A768C6" w:rsidRPr="0026715E" w:rsidRDefault="00A768C6" w:rsidP="008E7F96">
            <w:pPr>
              <w:tabs>
                <w:tab w:val="decimal" w:pos="612"/>
              </w:tabs>
              <w:spacing w:line="260" w:lineRule="exact"/>
              <w:jc w:val="right"/>
              <w:rPr>
                <w:rFonts w:ascii="Arial" w:hAnsi="Arial" w:cs="Arial"/>
                <w:sz w:val="15"/>
                <w:szCs w:val="15"/>
              </w:rPr>
            </w:pPr>
          </w:p>
        </w:tc>
        <w:tc>
          <w:tcPr>
            <w:tcW w:w="1110" w:type="dxa"/>
            <w:tcBorders>
              <w:top w:val="nil"/>
            </w:tcBorders>
            <w:vAlign w:val="bottom"/>
          </w:tcPr>
          <w:p w:rsidR="00A768C6" w:rsidRPr="0026715E" w:rsidRDefault="00A768C6" w:rsidP="008E7F96">
            <w:pPr>
              <w:spacing w:line="260" w:lineRule="exact"/>
              <w:ind w:left="-7"/>
              <w:jc w:val="center"/>
              <w:rPr>
                <w:rFonts w:ascii="Arial" w:hAnsi="Arial" w:cs="Arial"/>
                <w:sz w:val="15"/>
                <w:szCs w:val="15"/>
              </w:rPr>
            </w:pPr>
          </w:p>
        </w:tc>
      </w:tr>
      <w:tr w:rsidR="002C1C54" w:rsidRPr="0026715E" w:rsidTr="00235C43">
        <w:trPr>
          <w:cantSplit/>
        </w:trPr>
        <w:tc>
          <w:tcPr>
            <w:tcW w:w="2580" w:type="dxa"/>
            <w:vAlign w:val="bottom"/>
          </w:tcPr>
          <w:p w:rsidR="002C1C54" w:rsidRPr="0026715E" w:rsidRDefault="002C1C54" w:rsidP="002C1C54">
            <w:pPr>
              <w:tabs>
                <w:tab w:val="left" w:pos="900"/>
                <w:tab w:val="left" w:pos="1440"/>
                <w:tab w:val="left" w:pos="1980"/>
              </w:tabs>
              <w:spacing w:line="260" w:lineRule="exact"/>
              <w:ind w:left="121" w:hanging="121"/>
              <w:jc w:val="thaiDistribute"/>
              <w:rPr>
                <w:rFonts w:ascii="Arial" w:hAnsi="Arial"/>
                <w:sz w:val="15"/>
                <w:szCs w:val="15"/>
              </w:rPr>
            </w:pPr>
            <w:r w:rsidRPr="0026715E">
              <w:rPr>
                <w:rFonts w:ascii="Arial" w:hAnsi="Arial"/>
                <w:sz w:val="15"/>
                <w:szCs w:val="15"/>
              </w:rPr>
              <w:t>Trade and other payables</w:t>
            </w:r>
          </w:p>
        </w:tc>
        <w:tc>
          <w:tcPr>
            <w:tcW w:w="840" w:type="dxa"/>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870" w:type="dxa"/>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84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108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960" w:type="dxa"/>
          </w:tcPr>
          <w:p w:rsidR="002C1C54" w:rsidRPr="002C1C54" w:rsidRDefault="002C1C54" w:rsidP="002C1C54">
            <w:pPr>
              <w:tabs>
                <w:tab w:val="decimal" w:pos="702"/>
              </w:tabs>
              <w:spacing w:line="260" w:lineRule="exact"/>
              <w:jc w:val="right"/>
              <w:rPr>
                <w:rFonts w:ascii="Arial" w:hAnsi="Arial" w:cs="Arial"/>
                <w:sz w:val="15"/>
                <w:szCs w:val="15"/>
              </w:rPr>
            </w:pPr>
            <w:r w:rsidRPr="002C1C54">
              <w:rPr>
                <w:rFonts w:ascii="Arial" w:hAnsi="Arial" w:cs="Arial"/>
                <w:sz w:val="15"/>
                <w:szCs w:val="15"/>
              </w:rPr>
              <w:t>926</w:t>
            </w:r>
          </w:p>
        </w:tc>
        <w:tc>
          <w:tcPr>
            <w:tcW w:w="960" w:type="dxa"/>
          </w:tcPr>
          <w:p w:rsidR="002C1C54" w:rsidRPr="002C1C54" w:rsidRDefault="002C1C54" w:rsidP="002C1C54">
            <w:pPr>
              <w:tabs>
                <w:tab w:val="decimal" w:pos="702"/>
              </w:tabs>
              <w:spacing w:line="260" w:lineRule="exact"/>
              <w:jc w:val="right"/>
              <w:rPr>
                <w:rFonts w:ascii="Arial" w:hAnsi="Arial" w:cs="Arial"/>
                <w:sz w:val="15"/>
                <w:szCs w:val="15"/>
              </w:rPr>
            </w:pPr>
            <w:r w:rsidRPr="002C1C54">
              <w:rPr>
                <w:rFonts w:ascii="Arial" w:hAnsi="Arial" w:cs="Arial"/>
                <w:sz w:val="15"/>
                <w:szCs w:val="15"/>
              </w:rPr>
              <w:t>926</w:t>
            </w:r>
          </w:p>
        </w:tc>
        <w:tc>
          <w:tcPr>
            <w:tcW w:w="1110" w:type="dxa"/>
          </w:tcPr>
          <w:p w:rsidR="002C1C54" w:rsidRPr="002C1C54" w:rsidRDefault="002C1C54" w:rsidP="002C1C54">
            <w:pPr>
              <w:spacing w:line="260" w:lineRule="exact"/>
              <w:jc w:val="center"/>
              <w:rPr>
                <w:rFonts w:ascii="Arial" w:hAnsi="Arial" w:cs="Arial"/>
                <w:sz w:val="15"/>
                <w:szCs w:val="15"/>
              </w:rPr>
            </w:pPr>
            <w:r w:rsidRPr="002C1C54">
              <w:rPr>
                <w:rFonts w:ascii="Arial" w:hAnsi="Arial" w:cs="Arial"/>
                <w:sz w:val="15"/>
                <w:szCs w:val="15"/>
              </w:rPr>
              <w:t>-</w:t>
            </w:r>
          </w:p>
        </w:tc>
      </w:tr>
      <w:tr w:rsidR="002C1C54" w:rsidRPr="0026715E" w:rsidTr="00375046">
        <w:trPr>
          <w:cantSplit/>
        </w:trPr>
        <w:tc>
          <w:tcPr>
            <w:tcW w:w="2580" w:type="dxa"/>
            <w:vAlign w:val="bottom"/>
          </w:tcPr>
          <w:p w:rsidR="002C1C54" w:rsidRPr="0026715E" w:rsidRDefault="002C1C54" w:rsidP="002C1C54">
            <w:pPr>
              <w:tabs>
                <w:tab w:val="left" w:pos="900"/>
                <w:tab w:val="left" w:pos="1440"/>
                <w:tab w:val="left" w:pos="1980"/>
              </w:tabs>
              <w:spacing w:line="260" w:lineRule="exact"/>
              <w:ind w:left="121" w:hanging="121"/>
              <w:rPr>
                <w:rFonts w:ascii="Arial" w:hAnsi="Arial"/>
                <w:sz w:val="15"/>
                <w:szCs w:val="15"/>
              </w:rPr>
            </w:pPr>
            <w:r w:rsidRPr="0026715E">
              <w:rPr>
                <w:rFonts w:ascii="Arial" w:hAnsi="Arial"/>
                <w:sz w:val="15"/>
                <w:szCs w:val="15"/>
              </w:rPr>
              <w:t>Short-term loans from and interest payable to related party</w:t>
            </w:r>
          </w:p>
        </w:tc>
        <w:tc>
          <w:tcPr>
            <w:tcW w:w="84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87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84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108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2,059</w:t>
            </w:r>
          </w:p>
        </w:tc>
        <w:tc>
          <w:tcPr>
            <w:tcW w:w="96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96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2,059</w:t>
            </w:r>
          </w:p>
        </w:tc>
        <w:tc>
          <w:tcPr>
            <w:tcW w:w="1110" w:type="dxa"/>
            <w:vAlign w:val="bottom"/>
          </w:tcPr>
          <w:p w:rsidR="002C1C54" w:rsidRPr="002C1C54" w:rsidRDefault="002C1C54" w:rsidP="002C1C54">
            <w:pPr>
              <w:spacing w:line="260" w:lineRule="exact"/>
              <w:jc w:val="center"/>
              <w:rPr>
                <w:rFonts w:ascii="Arial" w:hAnsi="Arial" w:cs="Arial"/>
                <w:sz w:val="15"/>
                <w:szCs w:val="15"/>
              </w:rPr>
            </w:pPr>
            <w:r w:rsidRPr="002C1C54">
              <w:rPr>
                <w:rFonts w:ascii="Arial" w:hAnsi="Arial" w:cs="Arial"/>
                <w:sz w:val="15"/>
                <w:szCs w:val="15"/>
              </w:rPr>
              <w:t>Note</w:t>
            </w:r>
            <w:r w:rsidRPr="002C1C54">
              <w:rPr>
                <w:rFonts w:ascii="Arial" w:hAnsi="Arial" w:cs="Arial" w:hint="cs"/>
                <w:sz w:val="15"/>
                <w:szCs w:val="15"/>
                <w:cs/>
              </w:rPr>
              <w:t xml:space="preserve"> </w:t>
            </w:r>
            <w:r w:rsidRPr="002C1C54">
              <w:rPr>
                <w:rFonts w:ascii="Arial" w:hAnsi="Arial" w:cs="Arial"/>
                <w:sz w:val="15"/>
                <w:szCs w:val="15"/>
              </w:rPr>
              <w:t>6</w:t>
            </w:r>
          </w:p>
        </w:tc>
      </w:tr>
      <w:tr w:rsidR="002C1C54" w:rsidRPr="0026715E" w:rsidTr="00375046">
        <w:trPr>
          <w:cantSplit/>
        </w:trPr>
        <w:tc>
          <w:tcPr>
            <w:tcW w:w="2580" w:type="dxa"/>
            <w:vAlign w:val="bottom"/>
          </w:tcPr>
          <w:p w:rsidR="002C1C54" w:rsidRPr="0026715E" w:rsidRDefault="002C1C54" w:rsidP="002C1C54">
            <w:pPr>
              <w:tabs>
                <w:tab w:val="left" w:pos="900"/>
                <w:tab w:val="left" w:pos="1440"/>
                <w:tab w:val="left" w:pos="1980"/>
              </w:tabs>
              <w:spacing w:line="260" w:lineRule="exact"/>
              <w:ind w:left="121" w:hanging="121"/>
              <w:rPr>
                <w:rFonts w:ascii="Arial" w:hAnsi="Arial"/>
                <w:sz w:val="15"/>
                <w:szCs w:val="15"/>
              </w:rPr>
            </w:pPr>
            <w:r>
              <w:rPr>
                <w:rFonts w:ascii="Arial" w:hAnsi="Arial"/>
                <w:sz w:val="15"/>
                <w:szCs w:val="15"/>
              </w:rPr>
              <w:t>Short-term debentures</w:t>
            </w:r>
          </w:p>
        </w:tc>
        <w:tc>
          <w:tcPr>
            <w:tcW w:w="840" w:type="dxa"/>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997</w:t>
            </w:r>
          </w:p>
        </w:tc>
        <w:tc>
          <w:tcPr>
            <w:tcW w:w="870" w:type="dxa"/>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84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108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96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96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997</w:t>
            </w:r>
          </w:p>
        </w:tc>
        <w:tc>
          <w:tcPr>
            <w:tcW w:w="1110" w:type="dxa"/>
            <w:vAlign w:val="bottom"/>
          </w:tcPr>
          <w:p w:rsidR="002C1C54" w:rsidRPr="002C1C54" w:rsidRDefault="002C1C54" w:rsidP="002C1C54">
            <w:pPr>
              <w:spacing w:line="260" w:lineRule="exact"/>
              <w:jc w:val="center"/>
              <w:rPr>
                <w:rFonts w:ascii="Arial" w:hAnsi="Arial" w:cs="Arial"/>
                <w:sz w:val="15"/>
                <w:szCs w:val="15"/>
              </w:rPr>
            </w:pPr>
            <w:r w:rsidRPr="002C1C54">
              <w:rPr>
                <w:rFonts w:ascii="Arial" w:hAnsi="Arial" w:cs="Arial"/>
                <w:sz w:val="15"/>
                <w:szCs w:val="15"/>
              </w:rPr>
              <w:t>Note</w:t>
            </w:r>
            <w:r w:rsidRPr="002C1C54">
              <w:rPr>
                <w:rFonts w:ascii="Arial" w:hAnsi="Arial" w:cs="Arial" w:hint="cs"/>
                <w:sz w:val="15"/>
                <w:szCs w:val="15"/>
                <w:cs/>
              </w:rPr>
              <w:t xml:space="preserve"> </w:t>
            </w:r>
            <w:r w:rsidRPr="002C1C54">
              <w:rPr>
                <w:rFonts w:ascii="Arial" w:hAnsi="Arial" w:cs="Arial"/>
                <w:sz w:val="15"/>
                <w:szCs w:val="15"/>
              </w:rPr>
              <w:t>27</w:t>
            </w:r>
          </w:p>
        </w:tc>
      </w:tr>
      <w:tr w:rsidR="002C1C54" w:rsidRPr="0026715E" w:rsidTr="00375046">
        <w:trPr>
          <w:cantSplit/>
        </w:trPr>
        <w:tc>
          <w:tcPr>
            <w:tcW w:w="2580" w:type="dxa"/>
            <w:vAlign w:val="bottom"/>
          </w:tcPr>
          <w:p w:rsidR="002C1C54" w:rsidRPr="0026715E" w:rsidRDefault="002C1C54" w:rsidP="002C1C54">
            <w:pPr>
              <w:tabs>
                <w:tab w:val="left" w:pos="900"/>
                <w:tab w:val="left" w:pos="1440"/>
                <w:tab w:val="left" w:pos="1980"/>
              </w:tabs>
              <w:spacing w:line="260" w:lineRule="exact"/>
              <w:ind w:left="121" w:hanging="121"/>
              <w:rPr>
                <w:rFonts w:ascii="Arial" w:hAnsi="Arial"/>
                <w:sz w:val="15"/>
                <w:szCs w:val="15"/>
              </w:rPr>
            </w:pPr>
            <w:r w:rsidRPr="0026715E">
              <w:rPr>
                <w:rFonts w:ascii="Arial" w:hAnsi="Arial"/>
                <w:sz w:val="15"/>
                <w:szCs w:val="15"/>
              </w:rPr>
              <w:t>Long-term debentures</w:t>
            </w:r>
          </w:p>
        </w:tc>
        <w:tc>
          <w:tcPr>
            <w:tcW w:w="840" w:type="dxa"/>
          </w:tcPr>
          <w:p w:rsidR="002C1C54" w:rsidRPr="002C1C54" w:rsidRDefault="002C1C54" w:rsidP="002C1C54">
            <w:pPr>
              <w:tabs>
                <w:tab w:val="decimal" w:pos="612"/>
              </w:tabs>
              <w:spacing w:line="260" w:lineRule="exact"/>
              <w:jc w:val="right"/>
              <w:rPr>
                <w:rFonts w:ascii="Arial" w:hAnsi="Arial" w:cs="Arial"/>
                <w:sz w:val="15"/>
                <w:szCs w:val="15"/>
              </w:rPr>
            </w:pPr>
          </w:p>
        </w:tc>
        <w:tc>
          <w:tcPr>
            <w:tcW w:w="870" w:type="dxa"/>
          </w:tcPr>
          <w:p w:rsidR="002C1C54" w:rsidRPr="002C1C54" w:rsidRDefault="002C1C54" w:rsidP="002C1C54">
            <w:pPr>
              <w:tabs>
                <w:tab w:val="decimal" w:pos="612"/>
              </w:tabs>
              <w:spacing w:line="260" w:lineRule="exact"/>
              <w:jc w:val="right"/>
              <w:rPr>
                <w:rFonts w:ascii="Arial" w:hAnsi="Arial" w:cs="Arial"/>
                <w:sz w:val="15"/>
                <w:szCs w:val="15"/>
              </w:rPr>
            </w:pPr>
          </w:p>
        </w:tc>
        <w:tc>
          <w:tcPr>
            <w:tcW w:w="840" w:type="dxa"/>
            <w:vAlign w:val="bottom"/>
          </w:tcPr>
          <w:p w:rsidR="002C1C54" w:rsidRPr="002C1C54" w:rsidRDefault="002C1C54" w:rsidP="002C1C54">
            <w:pPr>
              <w:tabs>
                <w:tab w:val="decimal" w:pos="612"/>
              </w:tabs>
              <w:spacing w:line="260" w:lineRule="exact"/>
              <w:jc w:val="right"/>
              <w:rPr>
                <w:rFonts w:ascii="Arial" w:hAnsi="Arial" w:cs="Arial"/>
                <w:sz w:val="15"/>
                <w:szCs w:val="15"/>
              </w:rPr>
            </w:pPr>
          </w:p>
        </w:tc>
        <w:tc>
          <w:tcPr>
            <w:tcW w:w="1080" w:type="dxa"/>
            <w:vAlign w:val="bottom"/>
          </w:tcPr>
          <w:p w:rsidR="002C1C54" w:rsidRPr="002C1C54" w:rsidRDefault="002C1C54" w:rsidP="002C1C54">
            <w:pPr>
              <w:tabs>
                <w:tab w:val="decimal" w:pos="612"/>
              </w:tabs>
              <w:spacing w:line="260" w:lineRule="exact"/>
              <w:jc w:val="right"/>
              <w:rPr>
                <w:rFonts w:ascii="Arial" w:hAnsi="Arial" w:cs="Arial"/>
                <w:sz w:val="15"/>
                <w:szCs w:val="15"/>
              </w:rPr>
            </w:pPr>
          </w:p>
        </w:tc>
        <w:tc>
          <w:tcPr>
            <w:tcW w:w="960" w:type="dxa"/>
            <w:vAlign w:val="bottom"/>
          </w:tcPr>
          <w:p w:rsidR="002C1C54" w:rsidRPr="002C1C54" w:rsidRDefault="002C1C54" w:rsidP="002C1C54">
            <w:pPr>
              <w:tabs>
                <w:tab w:val="decimal" w:pos="612"/>
              </w:tabs>
              <w:spacing w:line="260" w:lineRule="exact"/>
              <w:jc w:val="right"/>
              <w:rPr>
                <w:rFonts w:ascii="Arial" w:hAnsi="Arial" w:cs="Arial"/>
                <w:sz w:val="15"/>
                <w:szCs w:val="15"/>
              </w:rPr>
            </w:pPr>
          </w:p>
        </w:tc>
        <w:tc>
          <w:tcPr>
            <w:tcW w:w="960" w:type="dxa"/>
            <w:vAlign w:val="bottom"/>
          </w:tcPr>
          <w:p w:rsidR="002C1C54" w:rsidRPr="002C1C54" w:rsidRDefault="002C1C54" w:rsidP="002C1C54">
            <w:pPr>
              <w:tabs>
                <w:tab w:val="decimal" w:pos="612"/>
              </w:tabs>
              <w:spacing w:line="260" w:lineRule="exact"/>
              <w:jc w:val="right"/>
              <w:rPr>
                <w:rFonts w:ascii="Arial" w:hAnsi="Arial" w:cs="Arial"/>
                <w:sz w:val="15"/>
                <w:szCs w:val="15"/>
              </w:rPr>
            </w:pPr>
          </w:p>
        </w:tc>
        <w:tc>
          <w:tcPr>
            <w:tcW w:w="1110" w:type="dxa"/>
            <w:vAlign w:val="bottom"/>
          </w:tcPr>
          <w:p w:rsidR="002C1C54" w:rsidRPr="002C1C54" w:rsidRDefault="002C1C54" w:rsidP="002C1C54">
            <w:pPr>
              <w:spacing w:line="260" w:lineRule="exact"/>
              <w:jc w:val="center"/>
              <w:rPr>
                <w:rFonts w:ascii="Arial" w:hAnsi="Arial" w:cs="Arial"/>
                <w:sz w:val="15"/>
                <w:szCs w:val="15"/>
              </w:rPr>
            </w:pPr>
          </w:p>
        </w:tc>
      </w:tr>
      <w:tr w:rsidR="002C1C54" w:rsidRPr="0026715E" w:rsidTr="00375046">
        <w:trPr>
          <w:cantSplit/>
        </w:trPr>
        <w:tc>
          <w:tcPr>
            <w:tcW w:w="2580" w:type="dxa"/>
            <w:vAlign w:val="bottom"/>
          </w:tcPr>
          <w:p w:rsidR="002C1C54" w:rsidRPr="0026715E" w:rsidRDefault="002C1C54" w:rsidP="002C1C54">
            <w:pPr>
              <w:tabs>
                <w:tab w:val="left" w:pos="900"/>
                <w:tab w:val="left" w:pos="1440"/>
                <w:tab w:val="left" w:pos="1980"/>
              </w:tabs>
              <w:spacing w:line="260" w:lineRule="exact"/>
              <w:ind w:left="121" w:hanging="121"/>
              <w:rPr>
                <w:rFonts w:ascii="Arial" w:hAnsi="Arial"/>
                <w:sz w:val="15"/>
                <w:szCs w:val="15"/>
              </w:rPr>
            </w:pPr>
            <w:r w:rsidRPr="0026715E">
              <w:rPr>
                <w:rFonts w:ascii="Arial" w:hAnsi="Arial"/>
                <w:sz w:val="15"/>
                <w:szCs w:val="15"/>
              </w:rPr>
              <w:t>Liabilities under finance lease</w:t>
            </w:r>
          </w:p>
        </w:tc>
        <w:tc>
          <w:tcPr>
            <w:tcW w:w="840" w:type="dxa"/>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3,998</w:t>
            </w:r>
          </w:p>
        </w:tc>
        <w:tc>
          <w:tcPr>
            <w:tcW w:w="870" w:type="dxa"/>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3,991</w:t>
            </w:r>
          </w:p>
        </w:tc>
        <w:tc>
          <w:tcPr>
            <w:tcW w:w="84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108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96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96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7,989</w:t>
            </w:r>
          </w:p>
        </w:tc>
        <w:tc>
          <w:tcPr>
            <w:tcW w:w="1110" w:type="dxa"/>
            <w:vAlign w:val="bottom"/>
          </w:tcPr>
          <w:p w:rsidR="002C1C54" w:rsidRPr="002C1C54" w:rsidRDefault="002C1C54" w:rsidP="002C1C54">
            <w:pPr>
              <w:spacing w:line="260" w:lineRule="exact"/>
              <w:jc w:val="center"/>
              <w:rPr>
                <w:rFonts w:ascii="Arial" w:hAnsi="Arial" w:cs="Arial"/>
                <w:sz w:val="15"/>
                <w:szCs w:val="15"/>
              </w:rPr>
            </w:pPr>
            <w:r w:rsidRPr="002C1C54">
              <w:rPr>
                <w:rFonts w:ascii="Arial" w:hAnsi="Arial" w:cs="Arial"/>
                <w:sz w:val="15"/>
                <w:szCs w:val="15"/>
              </w:rPr>
              <w:t>Note</w:t>
            </w:r>
            <w:r w:rsidRPr="002C1C54">
              <w:rPr>
                <w:rFonts w:ascii="Arial" w:hAnsi="Arial" w:cs="Arial" w:hint="cs"/>
                <w:sz w:val="15"/>
                <w:szCs w:val="15"/>
                <w:cs/>
              </w:rPr>
              <w:t xml:space="preserve"> </w:t>
            </w:r>
            <w:r w:rsidRPr="002C1C54">
              <w:rPr>
                <w:rFonts w:ascii="Arial" w:hAnsi="Arial" w:cs="Arial"/>
                <w:sz w:val="15"/>
                <w:szCs w:val="15"/>
              </w:rPr>
              <w:t>23</w:t>
            </w:r>
          </w:p>
        </w:tc>
      </w:tr>
      <w:tr w:rsidR="002C1C54" w:rsidRPr="0026715E" w:rsidTr="00375046">
        <w:trPr>
          <w:cantSplit/>
        </w:trPr>
        <w:tc>
          <w:tcPr>
            <w:tcW w:w="2580" w:type="dxa"/>
            <w:vAlign w:val="bottom"/>
          </w:tcPr>
          <w:p w:rsidR="002C1C54" w:rsidRPr="0026715E" w:rsidRDefault="002C1C54" w:rsidP="002C1C54">
            <w:pPr>
              <w:tabs>
                <w:tab w:val="left" w:pos="900"/>
                <w:tab w:val="left" w:pos="1440"/>
                <w:tab w:val="left" w:pos="1980"/>
              </w:tabs>
              <w:spacing w:line="260" w:lineRule="exact"/>
              <w:ind w:left="121" w:hanging="121"/>
              <w:rPr>
                <w:rFonts w:ascii="Arial" w:hAnsi="Arial"/>
                <w:sz w:val="15"/>
                <w:szCs w:val="15"/>
              </w:rPr>
            </w:pPr>
            <w:r w:rsidRPr="0026715E">
              <w:rPr>
                <w:rFonts w:ascii="Arial" w:hAnsi="Arial"/>
                <w:sz w:val="15"/>
                <w:szCs w:val="15"/>
              </w:rPr>
              <w:t xml:space="preserve">   agreements</w:t>
            </w:r>
          </w:p>
        </w:tc>
        <w:tc>
          <w:tcPr>
            <w:tcW w:w="840" w:type="dxa"/>
            <w:vAlign w:val="bottom"/>
          </w:tcPr>
          <w:p w:rsidR="002C1C54" w:rsidRPr="002C1C54" w:rsidRDefault="002C1C54" w:rsidP="002C1C54">
            <w:pPr>
              <w:tabs>
                <w:tab w:val="decimal" w:pos="612"/>
              </w:tabs>
              <w:spacing w:line="260" w:lineRule="exact"/>
              <w:jc w:val="right"/>
              <w:rPr>
                <w:rFonts w:ascii="Arial" w:hAnsi="Arial" w:cs="Arial"/>
                <w:sz w:val="15"/>
                <w:szCs w:val="15"/>
                <w:cs/>
              </w:rPr>
            </w:pPr>
            <w:r w:rsidRPr="002C1C54">
              <w:rPr>
                <w:rFonts w:ascii="Arial" w:hAnsi="Arial" w:cs="Arial"/>
                <w:sz w:val="15"/>
                <w:szCs w:val="15"/>
              </w:rPr>
              <w:t>7</w:t>
            </w:r>
          </w:p>
        </w:tc>
        <w:tc>
          <w:tcPr>
            <w:tcW w:w="87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11</w:t>
            </w:r>
          </w:p>
        </w:tc>
        <w:tc>
          <w:tcPr>
            <w:tcW w:w="840" w:type="dxa"/>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108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96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96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18</w:t>
            </w:r>
          </w:p>
        </w:tc>
        <w:tc>
          <w:tcPr>
            <w:tcW w:w="1110" w:type="dxa"/>
          </w:tcPr>
          <w:p w:rsidR="002C1C54" w:rsidRPr="002C1C54" w:rsidRDefault="002C1C54" w:rsidP="002C1C54">
            <w:pPr>
              <w:spacing w:line="260" w:lineRule="exact"/>
              <w:jc w:val="center"/>
              <w:rPr>
                <w:rFonts w:ascii="Arial" w:hAnsi="Arial" w:cs="Arial"/>
                <w:sz w:val="15"/>
                <w:szCs w:val="15"/>
              </w:rPr>
            </w:pPr>
            <w:r w:rsidRPr="002C1C54">
              <w:rPr>
                <w:rFonts w:ascii="Arial" w:hAnsi="Arial" w:cs="Arial"/>
                <w:sz w:val="15"/>
                <w:szCs w:val="15"/>
              </w:rPr>
              <w:t>0.25 - 11.55</w:t>
            </w:r>
          </w:p>
        </w:tc>
      </w:tr>
      <w:tr w:rsidR="002C1C54" w:rsidRPr="0026715E" w:rsidTr="00375046">
        <w:trPr>
          <w:cantSplit/>
        </w:trPr>
        <w:tc>
          <w:tcPr>
            <w:tcW w:w="2580" w:type="dxa"/>
            <w:vAlign w:val="bottom"/>
          </w:tcPr>
          <w:p w:rsidR="002C1C54" w:rsidRPr="0026715E" w:rsidRDefault="002C1C54" w:rsidP="002C1C54">
            <w:pPr>
              <w:tabs>
                <w:tab w:val="left" w:pos="900"/>
                <w:tab w:val="left" w:pos="1440"/>
                <w:tab w:val="left" w:pos="1980"/>
              </w:tabs>
              <w:spacing w:line="260" w:lineRule="exact"/>
              <w:ind w:left="121" w:hanging="121"/>
              <w:rPr>
                <w:rFonts w:ascii="Arial" w:hAnsi="Arial"/>
                <w:sz w:val="15"/>
                <w:szCs w:val="15"/>
              </w:rPr>
            </w:pPr>
            <w:r w:rsidRPr="0026715E">
              <w:rPr>
                <w:rFonts w:ascii="Arial" w:hAnsi="Arial"/>
                <w:sz w:val="15"/>
                <w:szCs w:val="15"/>
              </w:rPr>
              <w:t>Long-term loans</w:t>
            </w:r>
          </w:p>
        </w:tc>
        <w:tc>
          <w:tcPr>
            <w:tcW w:w="84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87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840" w:type="dxa"/>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108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396</w:t>
            </w:r>
          </w:p>
        </w:tc>
        <w:tc>
          <w:tcPr>
            <w:tcW w:w="96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96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396</w:t>
            </w:r>
          </w:p>
        </w:tc>
        <w:tc>
          <w:tcPr>
            <w:tcW w:w="1110" w:type="dxa"/>
            <w:vAlign w:val="bottom"/>
          </w:tcPr>
          <w:p w:rsidR="002C1C54" w:rsidRPr="002C1C54" w:rsidRDefault="002C1C54" w:rsidP="002C1C54">
            <w:pPr>
              <w:spacing w:line="260" w:lineRule="exact"/>
              <w:jc w:val="center"/>
              <w:rPr>
                <w:rFonts w:ascii="Arial" w:hAnsi="Arial" w:cs="Arial"/>
                <w:sz w:val="15"/>
                <w:szCs w:val="15"/>
              </w:rPr>
            </w:pPr>
            <w:r w:rsidRPr="002C1C54">
              <w:rPr>
                <w:rFonts w:ascii="Arial" w:hAnsi="Arial" w:cs="Arial"/>
                <w:sz w:val="15"/>
                <w:szCs w:val="15"/>
              </w:rPr>
              <w:t>Note</w:t>
            </w:r>
            <w:r w:rsidRPr="002C1C54">
              <w:rPr>
                <w:rFonts w:ascii="Arial" w:hAnsi="Arial" w:cs="Arial" w:hint="cs"/>
                <w:sz w:val="15"/>
                <w:szCs w:val="15"/>
                <w:cs/>
              </w:rPr>
              <w:t xml:space="preserve"> </w:t>
            </w:r>
            <w:r w:rsidRPr="002C1C54">
              <w:rPr>
                <w:rFonts w:ascii="Arial" w:hAnsi="Arial" w:cs="Arial"/>
                <w:sz w:val="15"/>
                <w:szCs w:val="15"/>
              </w:rPr>
              <w:t>25</w:t>
            </w:r>
          </w:p>
        </w:tc>
      </w:tr>
      <w:tr w:rsidR="002C1C54" w:rsidRPr="0026715E" w:rsidTr="00375046">
        <w:trPr>
          <w:cantSplit/>
        </w:trPr>
        <w:tc>
          <w:tcPr>
            <w:tcW w:w="2580" w:type="dxa"/>
          </w:tcPr>
          <w:p w:rsidR="002C1C54" w:rsidRPr="0026715E" w:rsidRDefault="002C1C54" w:rsidP="002C1C54">
            <w:pPr>
              <w:tabs>
                <w:tab w:val="left" w:pos="240"/>
              </w:tabs>
              <w:spacing w:line="260" w:lineRule="exact"/>
              <w:ind w:left="132" w:hanging="132"/>
              <w:rPr>
                <w:rFonts w:ascii="Arial" w:hAnsi="Arial"/>
                <w:sz w:val="15"/>
                <w:szCs w:val="15"/>
              </w:rPr>
            </w:pPr>
            <w:r w:rsidRPr="0026715E">
              <w:rPr>
                <w:rFonts w:ascii="Arial" w:hAnsi="Arial"/>
                <w:sz w:val="15"/>
                <w:szCs w:val="15"/>
              </w:rPr>
              <w:t>Provision</w:t>
            </w:r>
            <w:r>
              <w:rPr>
                <w:rFonts w:ascii="Arial" w:hAnsi="Arial"/>
                <w:sz w:val="15"/>
                <w:szCs w:val="15"/>
              </w:rPr>
              <w:t>s</w:t>
            </w:r>
          </w:p>
        </w:tc>
        <w:tc>
          <w:tcPr>
            <w:tcW w:w="840" w:type="dxa"/>
          </w:tcPr>
          <w:p w:rsidR="002C1C54" w:rsidRPr="002C1C54" w:rsidRDefault="002C1C54" w:rsidP="002C1C54">
            <w:pPr>
              <w:tabs>
                <w:tab w:val="decimal" w:pos="612"/>
              </w:tabs>
              <w:spacing w:line="260" w:lineRule="exact"/>
              <w:jc w:val="right"/>
              <w:rPr>
                <w:rFonts w:ascii="Arial" w:hAnsi="Arial" w:cs="Arial"/>
                <w:sz w:val="15"/>
                <w:szCs w:val="15"/>
                <w:cs/>
              </w:rPr>
            </w:pPr>
            <w:r w:rsidRPr="002C1C54">
              <w:rPr>
                <w:rFonts w:ascii="Arial" w:hAnsi="Arial" w:cs="Arial"/>
                <w:sz w:val="15"/>
                <w:szCs w:val="15"/>
              </w:rPr>
              <w:t>-</w:t>
            </w:r>
          </w:p>
        </w:tc>
        <w:tc>
          <w:tcPr>
            <w:tcW w:w="870" w:type="dxa"/>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84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108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96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222</w:t>
            </w:r>
          </w:p>
        </w:tc>
        <w:tc>
          <w:tcPr>
            <w:tcW w:w="960" w:type="dxa"/>
            <w:vAlign w:val="bottom"/>
          </w:tcPr>
          <w:p w:rsidR="002C1C54" w:rsidRPr="002C1C54" w:rsidRDefault="002C1C54" w:rsidP="002C1C54">
            <w:pPr>
              <w:tabs>
                <w:tab w:val="decimal" w:pos="612"/>
              </w:tabs>
              <w:spacing w:line="260" w:lineRule="exact"/>
              <w:jc w:val="right"/>
              <w:rPr>
                <w:rFonts w:ascii="Arial" w:hAnsi="Arial" w:cs="Arial"/>
                <w:sz w:val="15"/>
                <w:szCs w:val="15"/>
              </w:rPr>
            </w:pPr>
            <w:r w:rsidRPr="002C1C54">
              <w:rPr>
                <w:rFonts w:ascii="Arial" w:hAnsi="Arial" w:cs="Arial"/>
                <w:sz w:val="15"/>
                <w:szCs w:val="15"/>
              </w:rPr>
              <w:t>222</w:t>
            </w:r>
          </w:p>
        </w:tc>
        <w:tc>
          <w:tcPr>
            <w:tcW w:w="1110" w:type="dxa"/>
          </w:tcPr>
          <w:p w:rsidR="002C1C54" w:rsidRPr="002C1C54" w:rsidRDefault="002C1C54" w:rsidP="002C1C54">
            <w:pPr>
              <w:spacing w:line="260" w:lineRule="exact"/>
              <w:jc w:val="center"/>
              <w:rPr>
                <w:rFonts w:ascii="Arial" w:hAnsi="Arial" w:cs="Arial"/>
                <w:sz w:val="15"/>
                <w:szCs w:val="15"/>
              </w:rPr>
            </w:pPr>
            <w:r w:rsidRPr="002C1C54">
              <w:rPr>
                <w:rFonts w:ascii="Arial" w:hAnsi="Arial" w:cs="Arial"/>
                <w:sz w:val="15"/>
                <w:szCs w:val="15"/>
              </w:rPr>
              <w:t>-</w:t>
            </w:r>
          </w:p>
        </w:tc>
      </w:tr>
      <w:tr w:rsidR="002C1C54" w:rsidRPr="0026715E" w:rsidTr="00375046">
        <w:trPr>
          <w:cantSplit/>
        </w:trPr>
        <w:tc>
          <w:tcPr>
            <w:tcW w:w="2580" w:type="dxa"/>
            <w:vAlign w:val="bottom"/>
          </w:tcPr>
          <w:p w:rsidR="002C1C54" w:rsidRPr="0026715E" w:rsidRDefault="002C1C54" w:rsidP="002C1C54">
            <w:pPr>
              <w:tabs>
                <w:tab w:val="left" w:pos="900"/>
                <w:tab w:val="left" w:pos="1440"/>
                <w:tab w:val="left" w:pos="1980"/>
              </w:tabs>
              <w:spacing w:line="260" w:lineRule="exact"/>
              <w:ind w:left="121" w:hanging="121"/>
              <w:rPr>
                <w:rFonts w:ascii="Arial" w:hAnsi="Arial"/>
                <w:sz w:val="15"/>
                <w:szCs w:val="15"/>
              </w:rPr>
            </w:pPr>
            <w:r w:rsidRPr="0026715E">
              <w:rPr>
                <w:rFonts w:ascii="Arial" w:hAnsi="Arial"/>
                <w:sz w:val="15"/>
                <w:szCs w:val="15"/>
              </w:rPr>
              <w:t>Retention payables</w:t>
            </w:r>
          </w:p>
        </w:tc>
        <w:tc>
          <w:tcPr>
            <w:tcW w:w="840" w:type="dxa"/>
          </w:tcPr>
          <w:p w:rsidR="002C1C54" w:rsidRPr="002C1C54" w:rsidRDefault="002C1C54"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870" w:type="dxa"/>
          </w:tcPr>
          <w:p w:rsidR="002C1C54" w:rsidRPr="002C1C54" w:rsidRDefault="002C1C54"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840" w:type="dxa"/>
          </w:tcPr>
          <w:p w:rsidR="002C1C54" w:rsidRPr="002C1C54" w:rsidRDefault="002C1C54"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1080" w:type="dxa"/>
          </w:tcPr>
          <w:p w:rsidR="002C1C54" w:rsidRPr="002C1C54" w:rsidRDefault="002C1C54"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960" w:type="dxa"/>
          </w:tcPr>
          <w:p w:rsidR="002C1C54" w:rsidRPr="002C1C54" w:rsidRDefault="002C1C54"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242</w:t>
            </w:r>
          </w:p>
        </w:tc>
        <w:tc>
          <w:tcPr>
            <w:tcW w:w="960" w:type="dxa"/>
            <w:vAlign w:val="bottom"/>
          </w:tcPr>
          <w:p w:rsidR="002C1C54" w:rsidRPr="002C1C54" w:rsidRDefault="002C1C54"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242</w:t>
            </w:r>
          </w:p>
        </w:tc>
        <w:tc>
          <w:tcPr>
            <w:tcW w:w="1110" w:type="dxa"/>
            <w:vAlign w:val="bottom"/>
          </w:tcPr>
          <w:p w:rsidR="002C1C54" w:rsidRPr="002C1C54" w:rsidRDefault="002C1C54" w:rsidP="002C1C54">
            <w:pPr>
              <w:spacing w:line="260" w:lineRule="exact"/>
              <w:jc w:val="center"/>
              <w:rPr>
                <w:rFonts w:ascii="Arial" w:hAnsi="Arial" w:cs="Arial"/>
                <w:sz w:val="15"/>
                <w:szCs w:val="15"/>
              </w:rPr>
            </w:pPr>
            <w:r w:rsidRPr="002C1C54">
              <w:rPr>
                <w:rFonts w:ascii="Arial" w:hAnsi="Arial" w:cs="Arial"/>
                <w:sz w:val="15"/>
                <w:szCs w:val="15"/>
              </w:rPr>
              <w:t>-</w:t>
            </w:r>
          </w:p>
        </w:tc>
      </w:tr>
      <w:tr w:rsidR="002C1C54" w:rsidRPr="0026715E" w:rsidTr="00375046">
        <w:trPr>
          <w:cantSplit/>
        </w:trPr>
        <w:tc>
          <w:tcPr>
            <w:tcW w:w="2580" w:type="dxa"/>
            <w:tcBorders>
              <w:bottom w:val="nil"/>
            </w:tcBorders>
          </w:tcPr>
          <w:p w:rsidR="002C1C54" w:rsidRPr="0026715E" w:rsidRDefault="002C1C54" w:rsidP="002C1C54">
            <w:pPr>
              <w:tabs>
                <w:tab w:val="left" w:pos="240"/>
              </w:tabs>
              <w:spacing w:line="260" w:lineRule="exact"/>
              <w:jc w:val="thaiDistribute"/>
              <w:rPr>
                <w:rFonts w:ascii="Arial" w:hAnsi="Arial"/>
                <w:sz w:val="15"/>
                <w:szCs w:val="15"/>
                <w:rtl/>
                <w:cs/>
              </w:rPr>
            </w:pPr>
          </w:p>
        </w:tc>
        <w:tc>
          <w:tcPr>
            <w:tcW w:w="840" w:type="dxa"/>
            <w:tcBorders>
              <w:bottom w:val="nil"/>
            </w:tcBorders>
            <w:vAlign w:val="bottom"/>
          </w:tcPr>
          <w:p w:rsidR="002C1C54" w:rsidRPr="002C1C54" w:rsidRDefault="002C1C54" w:rsidP="002C1C54">
            <w:pPr>
              <w:pBdr>
                <w:bottom w:val="single" w:sz="4" w:space="1" w:color="auto"/>
              </w:pBdr>
              <w:tabs>
                <w:tab w:val="decimal" w:pos="612"/>
              </w:tabs>
              <w:spacing w:line="260" w:lineRule="exact"/>
              <w:jc w:val="right"/>
              <w:rPr>
                <w:rFonts w:ascii="Arial" w:hAnsi="Arial" w:cs="Arial"/>
                <w:sz w:val="15"/>
                <w:szCs w:val="15"/>
                <w:cs/>
              </w:rPr>
            </w:pPr>
            <w:r w:rsidRPr="002C1C54">
              <w:rPr>
                <w:rFonts w:ascii="Arial" w:hAnsi="Arial" w:cs="Arial"/>
                <w:sz w:val="15"/>
                <w:szCs w:val="15"/>
              </w:rPr>
              <w:t>5,002</w:t>
            </w:r>
          </w:p>
        </w:tc>
        <w:tc>
          <w:tcPr>
            <w:tcW w:w="870" w:type="dxa"/>
            <w:tcBorders>
              <w:bottom w:val="nil"/>
            </w:tcBorders>
            <w:vAlign w:val="bottom"/>
          </w:tcPr>
          <w:p w:rsidR="002C1C54" w:rsidRPr="002C1C54" w:rsidRDefault="002C1C54"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4,002</w:t>
            </w:r>
          </w:p>
        </w:tc>
        <w:tc>
          <w:tcPr>
            <w:tcW w:w="840" w:type="dxa"/>
            <w:tcBorders>
              <w:bottom w:val="nil"/>
            </w:tcBorders>
          </w:tcPr>
          <w:p w:rsidR="002C1C54" w:rsidRPr="002C1C54" w:rsidRDefault="002C1C54"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w:t>
            </w:r>
          </w:p>
        </w:tc>
        <w:tc>
          <w:tcPr>
            <w:tcW w:w="1080" w:type="dxa"/>
            <w:tcBorders>
              <w:bottom w:val="nil"/>
            </w:tcBorders>
            <w:vAlign w:val="bottom"/>
          </w:tcPr>
          <w:p w:rsidR="002C1C54" w:rsidRPr="002C1C54" w:rsidRDefault="002C1C54"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2,455</w:t>
            </w:r>
          </w:p>
        </w:tc>
        <w:tc>
          <w:tcPr>
            <w:tcW w:w="960" w:type="dxa"/>
            <w:tcBorders>
              <w:bottom w:val="nil"/>
            </w:tcBorders>
            <w:vAlign w:val="bottom"/>
          </w:tcPr>
          <w:p w:rsidR="002C1C54" w:rsidRPr="002C1C54" w:rsidRDefault="002C1C54"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1,390</w:t>
            </w:r>
          </w:p>
        </w:tc>
        <w:tc>
          <w:tcPr>
            <w:tcW w:w="960" w:type="dxa"/>
            <w:tcBorders>
              <w:bottom w:val="nil"/>
            </w:tcBorders>
            <w:vAlign w:val="bottom"/>
          </w:tcPr>
          <w:p w:rsidR="002C1C54" w:rsidRPr="002C1C54" w:rsidRDefault="002C1C54" w:rsidP="002C1C54">
            <w:pPr>
              <w:pBdr>
                <w:bottom w:val="single" w:sz="4" w:space="1" w:color="auto"/>
              </w:pBdr>
              <w:tabs>
                <w:tab w:val="decimal" w:pos="612"/>
              </w:tabs>
              <w:spacing w:line="260" w:lineRule="exact"/>
              <w:jc w:val="right"/>
              <w:rPr>
                <w:rFonts w:ascii="Arial" w:hAnsi="Arial" w:cs="Arial"/>
                <w:sz w:val="15"/>
                <w:szCs w:val="15"/>
              </w:rPr>
            </w:pPr>
            <w:r w:rsidRPr="002C1C54">
              <w:rPr>
                <w:rFonts w:ascii="Arial" w:hAnsi="Arial" w:cs="Arial"/>
                <w:sz w:val="15"/>
                <w:szCs w:val="15"/>
              </w:rPr>
              <w:t>12,849</w:t>
            </w:r>
          </w:p>
        </w:tc>
        <w:tc>
          <w:tcPr>
            <w:tcW w:w="1110" w:type="dxa"/>
            <w:tcBorders>
              <w:bottom w:val="nil"/>
            </w:tcBorders>
          </w:tcPr>
          <w:p w:rsidR="002C1C54" w:rsidRPr="002C1C54" w:rsidRDefault="002C1C54" w:rsidP="002C1C54">
            <w:pPr>
              <w:tabs>
                <w:tab w:val="decimal" w:pos="612"/>
              </w:tabs>
              <w:spacing w:line="260" w:lineRule="exact"/>
              <w:jc w:val="thaiDistribute"/>
              <w:rPr>
                <w:rFonts w:ascii="Arial" w:hAnsi="Arial" w:cs="Arial"/>
                <w:sz w:val="15"/>
                <w:szCs w:val="15"/>
              </w:rPr>
            </w:pPr>
          </w:p>
        </w:tc>
      </w:tr>
      <w:tr w:rsidR="00DB6A30" w:rsidRPr="0026715E" w:rsidTr="00BC2B67">
        <w:trPr>
          <w:cantSplit/>
        </w:trPr>
        <w:tc>
          <w:tcPr>
            <w:tcW w:w="2580" w:type="dxa"/>
            <w:vAlign w:val="bottom"/>
          </w:tcPr>
          <w:p w:rsidR="00DB6A30" w:rsidRPr="0026715E" w:rsidRDefault="00DB6A30" w:rsidP="00DB6A30">
            <w:pPr>
              <w:tabs>
                <w:tab w:val="left" w:pos="900"/>
                <w:tab w:val="left" w:pos="1440"/>
                <w:tab w:val="left" w:pos="1980"/>
              </w:tabs>
              <w:spacing w:before="200" w:line="260" w:lineRule="exact"/>
              <w:jc w:val="thaiDistribute"/>
              <w:rPr>
                <w:rFonts w:ascii="Arial" w:hAnsi="Arial"/>
                <w:sz w:val="15"/>
                <w:szCs w:val="15"/>
                <w:u w:val="single"/>
              </w:rPr>
            </w:pPr>
            <w:r w:rsidRPr="0026715E">
              <w:br w:type="page"/>
            </w:r>
          </w:p>
        </w:tc>
        <w:tc>
          <w:tcPr>
            <w:tcW w:w="6660" w:type="dxa"/>
            <w:gridSpan w:val="7"/>
            <w:tcBorders>
              <w:bottom w:val="nil"/>
            </w:tcBorders>
          </w:tcPr>
          <w:p w:rsidR="00DB6A30" w:rsidRPr="0026715E" w:rsidRDefault="00DB6A30" w:rsidP="00DB6A30">
            <w:pPr>
              <w:pBdr>
                <w:bottom w:val="single" w:sz="4" w:space="1" w:color="auto"/>
              </w:pBdr>
              <w:spacing w:before="200" w:line="260" w:lineRule="exact"/>
              <w:jc w:val="center"/>
              <w:rPr>
                <w:rFonts w:ascii="Arial" w:hAnsi="Arial"/>
                <w:sz w:val="15"/>
                <w:szCs w:val="15"/>
              </w:rPr>
            </w:pPr>
            <w:r w:rsidRPr="0026715E">
              <w:rPr>
                <w:rFonts w:ascii="Arial" w:hAnsi="Arial"/>
                <w:sz w:val="15"/>
                <w:szCs w:val="15"/>
              </w:rPr>
              <w:t>Consolidated financial statements</w:t>
            </w:r>
          </w:p>
        </w:tc>
      </w:tr>
      <w:tr w:rsidR="00037B58" w:rsidRPr="0026715E" w:rsidTr="001D08B3">
        <w:trPr>
          <w:cantSplit/>
        </w:trPr>
        <w:tc>
          <w:tcPr>
            <w:tcW w:w="2580" w:type="dxa"/>
            <w:vAlign w:val="bottom"/>
          </w:tcPr>
          <w:p w:rsidR="00037B58" w:rsidRPr="0026715E" w:rsidRDefault="00037B58" w:rsidP="00DB6A30">
            <w:pPr>
              <w:tabs>
                <w:tab w:val="left" w:pos="900"/>
                <w:tab w:val="left" w:pos="1440"/>
                <w:tab w:val="left" w:pos="1980"/>
              </w:tabs>
              <w:spacing w:line="260" w:lineRule="exact"/>
              <w:jc w:val="thaiDistribute"/>
              <w:rPr>
                <w:rFonts w:ascii="Arial" w:hAnsi="Arial"/>
                <w:sz w:val="15"/>
                <w:szCs w:val="15"/>
              </w:rPr>
            </w:pPr>
            <w:r w:rsidRPr="0026715E">
              <w:rPr>
                <w:rFonts w:ascii="Arial" w:hAnsi="Arial"/>
                <w:sz w:val="15"/>
                <w:szCs w:val="15"/>
              </w:rPr>
              <w:br w:type="page"/>
            </w:r>
          </w:p>
        </w:tc>
        <w:tc>
          <w:tcPr>
            <w:tcW w:w="6660" w:type="dxa"/>
            <w:gridSpan w:val="7"/>
            <w:tcBorders>
              <w:bottom w:val="nil"/>
            </w:tcBorders>
          </w:tcPr>
          <w:p w:rsidR="00037B58" w:rsidRPr="0026715E" w:rsidRDefault="00037B58" w:rsidP="00DB6A30">
            <w:pPr>
              <w:pBdr>
                <w:bottom w:val="single" w:sz="4" w:space="1" w:color="auto"/>
              </w:pBdr>
              <w:spacing w:line="260" w:lineRule="exact"/>
              <w:jc w:val="center"/>
              <w:rPr>
                <w:rFonts w:ascii="Arial" w:hAnsi="Arial"/>
                <w:sz w:val="15"/>
                <w:szCs w:val="15"/>
              </w:rPr>
            </w:pPr>
            <w:r w:rsidRPr="0026715E">
              <w:rPr>
                <w:rFonts w:ascii="Arial" w:hAnsi="Arial"/>
                <w:sz w:val="15"/>
                <w:szCs w:val="15"/>
              </w:rPr>
              <w:t xml:space="preserve">As at 31 December </w:t>
            </w:r>
            <w:r w:rsidR="000368E0">
              <w:rPr>
                <w:rFonts w:ascii="Arial" w:hAnsi="Arial"/>
                <w:sz w:val="15"/>
                <w:szCs w:val="15"/>
              </w:rPr>
              <w:t>2015</w:t>
            </w:r>
          </w:p>
        </w:tc>
      </w:tr>
      <w:tr w:rsidR="00037B58" w:rsidRPr="0026715E" w:rsidTr="001D08B3">
        <w:trPr>
          <w:cantSplit/>
        </w:trPr>
        <w:tc>
          <w:tcPr>
            <w:tcW w:w="2580" w:type="dxa"/>
            <w:vAlign w:val="bottom"/>
          </w:tcPr>
          <w:p w:rsidR="00037B58" w:rsidRPr="0026715E" w:rsidRDefault="00037B58" w:rsidP="001D08B3">
            <w:pPr>
              <w:tabs>
                <w:tab w:val="left" w:pos="900"/>
                <w:tab w:val="left" w:pos="1440"/>
                <w:tab w:val="left" w:pos="1980"/>
              </w:tabs>
              <w:spacing w:line="260" w:lineRule="exact"/>
              <w:jc w:val="thaiDistribute"/>
              <w:rPr>
                <w:rFonts w:ascii="Arial" w:hAnsi="Arial"/>
                <w:sz w:val="15"/>
                <w:szCs w:val="15"/>
                <w:u w:val="single"/>
              </w:rPr>
            </w:pPr>
          </w:p>
        </w:tc>
        <w:tc>
          <w:tcPr>
            <w:tcW w:w="2550" w:type="dxa"/>
            <w:gridSpan w:val="3"/>
            <w:tcBorders>
              <w:top w:val="nil"/>
            </w:tcBorders>
          </w:tcPr>
          <w:p w:rsidR="00037B58" w:rsidRPr="0026715E" w:rsidRDefault="00037B58" w:rsidP="001D08B3">
            <w:pPr>
              <w:pBdr>
                <w:bottom w:val="single" w:sz="4" w:space="1" w:color="auto"/>
              </w:pBdr>
              <w:spacing w:line="260" w:lineRule="exact"/>
              <w:jc w:val="center"/>
              <w:rPr>
                <w:rFonts w:ascii="Arial" w:hAnsi="Arial"/>
                <w:sz w:val="15"/>
                <w:szCs w:val="15"/>
              </w:rPr>
            </w:pPr>
            <w:r w:rsidRPr="0026715E">
              <w:rPr>
                <w:rFonts w:ascii="Arial" w:hAnsi="Arial"/>
                <w:sz w:val="15"/>
                <w:szCs w:val="15"/>
              </w:rPr>
              <w:t>Fixed interest rates</w:t>
            </w:r>
          </w:p>
        </w:tc>
        <w:tc>
          <w:tcPr>
            <w:tcW w:w="1080" w:type="dxa"/>
            <w:tcBorders>
              <w:top w:val="nil"/>
            </w:tcBorders>
          </w:tcPr>
          <w:p w:rsidR="00037B58" w:rsidRPr="0026715E" w:rsidRDefault="00037B58" w:rsidP="001D08B3">
            <w:pPr>
              <w:spacing w:line="260" w:lineRule="exact"/>
              <w:jc w:val="thaiDistribute"/>
              <w:rPr>
                <w:rFonts w:ascii="Arial" w:hAnsi="Arial"/>
                <w:sz w:val="15"/>
                <w:szCs w:val="15"/>
              </w:rPr>
            </w:pPr>
          </w:p>
        </w:tc>
        <w:tc>
          <w:tcPr>
            <w:tcW w:w="960" w:type="dxa"/>
            <w:tcBorders>
              <w:top w:val="nil"/>
            </w:tcBorders>
          </w:tcPr>
          <w:p w:rsidR="00037B58" w:rsidRPr="0026715E" w:rsidRDefault="00037B58" w:rsidP="001D08B3">
            <w:pPr>
              <w:tabs>
                <w:tab w:val="decimal" w:pos="702"/>
              </w:tabs>
              <w:spacing w:line="260" w:lineRule="exact"/>
              <w:jc w:val="thaiDistribute"/>
              <w:rPr>
                <w:rFonts w:ascii="Arial" w:hAnsi="Arial"/>
                <w:sz w:val="15"/>
                <w:szCs w:val="15"/>
              </w:rPr>
            </w:pPr>
          </w:p>
        </w:tc>
        <w:tc>
          <w:tcPr>
            <w:tcW w:w="960" w:type="dxa"/>
            <w:tcBorders>
              <w:top w:val="nil"/>
            </w:tcBorders>
          </w:tcPr>
          <w:p w:rsidR="00037B58" w:rsidRPr="0026715E" w:rsidRDefault="00037B58" w:rsidP="001D08B3">
            <w:pPr>
              <w:spacing w:line="260" w:lineRule="exact"/>
              <w:jc w:val="thaiDistribute"/>
              <w:rPr>
                <w:rFonts w:ascii="Arial" w:hAnsi="Arial"/>
                <w:sz w:val="15"/>
                <w:szCs w:val="15"/>
              </w:rPr>
            </w:pPr>
          </w:p>
        </w:tc>
        <w:tc>
          <w:tcPr>
            <w:tcW w:w="1110" w:type="dxa"/>
            <w:tcBorders>
              <w:top w:val="nil"/>
            </w:tcBorders>
          </w:tcPr>
          <w:p w:rsidR="00037B58" w:rsidRPr="0026715E" w:rsidRDefault="00037B58" w:rsidP="001D08B3">
            <w:pPr>
              <w:spacing w:line="260" w:lineRule="exact"/>
              <w:jc w:val="thaiDistribute"/>
              <w:rPr>
                <w:rFonts w:ascii="Arial" w:hAnsi="Arial"/>
                <w:sz w:val="15"/>
                <w:szCs w:val="15"/>
              </w:rPr>
            </w:pPr>
          </w:p>
        </w:tc>
      </w:tr>
      <w:tr w:rsidR="00037B58" w:rsidRPr="0026715E" w:rsidTr="001D08B3">
        <w:trPr>
          <w:cantSplit/>
        </w:trPr>
        <w:tc>
          <w:tcPr>
            <w:tcW w:w="2580" w:type="dxa"/>
            <w:vAlign w:val="bottom"/>
          </w:tcPr>
          <w:p w:rsidR="00037B58" w:rsidRPr="0026715E" w:rsidRDefault="00037B58" w:rsidP="001D08B3">
            <w:pPr>
              <w:tabs>
                <w:tab w:val="left" w:pos="900"/>
                <w:tab w:val="left" w:pos="1440"/>
                <w:tab w:val="left" w:pos="1980"/>
              </w:tabs>
              <w:spacing w:line="260" w:lineRule="exact"/>
              <w:jc w:val="thaiDistribute"/>
              <w:rPr>
                <w:rFonts w:ascii="Arial" w:hAnsi="Arial"/>
                <w:sz w:val="15"/>
                <w:szCs w:val="15"/>
                <w:u w:val="single"/>
              </w:rPr>
            </w:pPr>
          </w:p>
        </w:tc>
        <w:tc>
          <w:tcPr>
            <w:tcW w:w="840" w:type="dxa"/>
          </w:tcPr>
          <w:p w:rsidR="00037B58" w:rsidRPr="0026715E" w:rsidRDefault="00037B58" w:rsidP="001D08B3">
            <w:pPr>
              <w:spacing w:line="260" w:lineRule="exact"/>
              <w:jc w:val="center"/>
              <w:rPr>
                <w:rFonts w:ascii="Arial" w:hAnsi="Arial"/>
                <w:sz w:val="15"/>
                <w:szCs w:val="15"/>
              </w:rPr>
            </w:pPr>
            <w:r w:rsidRPr="0026715E">
              <w:rPr>
                <w:rFonts w:ascii="Arial" w:hAnsi="Arial"/>
                <w:sz w:val="15"/>
                <w:szCs w:val="15"/>
              </w:rPr>
              <w:t>Within</w:t>
            </w:r>
          </w:p>
        </w:tc>
        <w:tc>
          <w:tcPr>
            <w:tcW w:w="870" w:type="dxa"/>
          </w:tcPr>
          <w:p w:rsidR="00037B58" w:rsidRPr="0026715E" w:rsidRDefault="00037B58" w:rsidP="001D08B3">
            <w:pPr>
              <w:spacing w:line="260" w:lineRule="exact"/>
              <w:jc w:val="center"/>
              <w:rPr>
                <w:rFonts w:ascii="Arial" w:hAnsi="Arial"/>
                <w:sz w:val="15"/>
                <w:szCs w:val="15"/>
              </w:rPr>
            </w:pPr>
            <w:r w:rsidRPr="0026715E">
              <w:rPr>
                <w:rFonts w:ascii="Arial" w:hAnsi="Arial"/>
                <w:sz w:val="15"/>
                <w:szCs w:val="15"/>
              </w:rPr>
              <w:t>1-5</w:t>
            </w:r>
          </w:p>
        </w:tc>
        <w:tc>
          <w:tcPr>
            <w:tcW w:w="840" w:type="dxa"/>
          </w:tcPr>
          <w:p w:rsidR="00037B58" w:rsidRPr="0026715E" w:rsidRDefault="00037B58" w:rsidP="001D08B3">
            <w:pPr>
              <w:spacing w:line="260" w:lineRule="exact"/>
              <w:jc w:val="center"/>
              <w:rPr>
                <w:rFonts w:ascii="Arial" w:hAnsi="Arial"/>
                <w:sz w:val="15"/>
                <w:szCs w:val="15"/>
              </w:rPr>
            </w:pPr>
            <w:r w:rsidRPr="0026715E">
              <w:rPr>
                <w:rFonts w:ascii="Arial" w:hAnsi="Arial"/>
                <w:sz w:val="15"/>
                <w:szCs w:val="15"/>
              </w:rPr>
              <w:t>Over</w:t>
            </w:r>
          </w:p>
        </w:tc>
        <w:tc>
          <w:tcPr>
            <w:tcW w:w="1080" w:type="dxa"/>
          </w:tcPr>
          <w:p w:rsidR="00037B58" w:rsidRPr="0026715E" w:rsidRDefault="00037B58" w:rsidP="001D08B3">
            <w:pPr>
              <w:spacing w:line="260" w:lineRule="exact"/>
              <w:jc w:val="center"/>
              <w:rPr>
                <w:rFonts w:ascii="Arial" w:hAnsi="Arial"/>
                <w:sz w:val="15"/>
                <w:szCs w:val="15"/>
              </w:rPr>
            </w:pPr>
            <w:r w:rsidRPr="0026715E">
              <w:rPr>
                <w:rFonts w:ascii="Arial" w:hAnsi="Arial"/>
                <w:sz w:val="15"/>
                <w:szCs w:val="15"/>
              </w:rPr>
              <w:t>Floating</w:t>
            </w:r>
          </w:p>
        </w:tc>
        <w:tc>
          <w:tcPr>
            <w:tcW w:w="960" w:type="dxa"/>
          </w:tcPr>
          <w:p w:rsidR="00037B58" w:rsidRPr="0026715E" w:rsidRDefault="00037B58" w:rsidP="001D08B3">
            <w:pPr>
              <w:spacing w:line="260" w:lineRule="exact"/>
              <w:ind w:left="-48" w:right="-108"/>
              <w:jc w:val="center"/>
              <w:rPr>
                <w:rFonts w:ascii="Arial" w:hAnsi="Arial"/>
                <w:sz w:val="15"/>
                <w:szCs w:val="15"/>
              </w:rPr>
            </w:pPr>
            <w:r w:rsidRPr="0026715E">
              <w:rPr>
                <w:rFonts w:ascii="Arial" w:hAnsi="Arial"/>
                <w:sz w:val="15"/>
                <w:szCs w:val="15"/>
              </w:rPr>
              <w:t>Non- interest</w:t>
            </w:r>
          </w:p>
        </w:tc>
        <w:tc>
          <w:tcPr>
            <w:tcW w:w="960" w:type="dxa"/>
          </w:tcPr>
          <w:p w:rsidR="00037B58" w:rsidRPr="0026715E" w:rsidRDefault="00037B58" w:rsidP="001D08B3">
            <w:pPr>
              <w:spacing w:line="260" w:lineRule="exact"/>
              <w:jc w:val="center"/>
              <w:rPr>
                <w:rFonts w:ascii="Arial" w:hAnsi="Arial"/>
                <w:sz w:val="15"/>
                <w:szCs w:val="15"/>
              </w:rPr>
            </w:pPr>
          </w:p>
        </w:tc>
        <w:tc>
          <w:tcPr>
            <w:tcW w:w="1110" w:type="dxa"/>
          </w:tcPr>
          <w:p w:rsidR="00037B58" w:rsidRPr="0026715E" w:rsidRDefault="00037B58" w:rsidP="001D08B3">
            <w:pPr>
              <w:spacing w:line="260" w:lineRule="exact"/>
              <w:jc w:val="center"/>
              <w:rPr>
                <w:rFonts w:ascii="Arial" w:hAnsi="Arial"/>
                <w:sz w:val="15"/>
                <w:szCs w:val="15"/>
              </w:rPr>
            </w:pPr>
            <w:r w:rsidRPr="0026715E">
              <w:rPr>
                <w:rFonts w:ascii="Arial" w:hAnsi="Arial"/>
                <w:sz w:val="15"/>
                <w:szCs w:val="15"/>
              </w:rPr>
              <w:t>Effective</w:t>
            </w:r>
          </w:p>
        </w:tc>
      </w:tr>
      <w:tr w:rsidR="00037B58" w:rsidRPr="0026715E" w:rsidTr="001D08B3">
        <w:trPr>
          <w:cantSplit/>
        </w:trPr>
        <w:tc>
          <w:tcPr>
            <w:tcW w:w="2580" w:type="dxa"/>
            <w:vAlign w:val="bottom"/>
          </w:tcPr>
          <w:p w:rsidR="00037B58" w:rsidRPr="0026715E" w:rsidRDefault="00037B58" w:rsidP="001D08B3">
            <w:pPr>
              <w:tabs>
                <w:tab w:val="left" w:pos="900"/>
                <w:tab w:val="left" w:pos="1440"/>
                <w:tab w:val="left" w:pos="1980"/>
              </w:tabs>
              <w:spacing w:line="260" w:lineRule="exact"/>
              <w:jc w:val="thaiDistribute"/>
              <w:rPr>
                <w:rFonts w:ascii="Arial" w:hAnsi="Arial"/>
                <w:sz w:val="15"/>
                <w:szCs w:val="15"/>
                <w:u w:val="single"/>
              </w:rPr>
            </w:pPr>
          </w:p>
        </w:tc>
        <w:tc>
          <w:tcPr>
            <w:tcW w:w="840" w:type="dxa"/>
            <w:tcBorders>
              <w:bottom w:val="nil"/>
            </w:tcBorders>
          </w:tcPr>
          <w:p w:rsidR="00037B58" w:rsidRPr="0026715E" w:rsidRDefault="00037B58" w:rsidP="001D08B3">
            <w:pPr>
              <w:pBdr>
                <w:bottom w:val="single" w:sz="4" w:space="1" w:color="auto"/>
              </w:pBdr>
              <w:spacing w:line="260" w:lineRule="exact"/>
              <w:jc w:val="center"/>
              <w:rPr>
                <w:rFonts w:ascii="Arial" w:hAnsi="Arial"/>
                <w:sz w:val="15"/>
                <w:szCs w:val="15"/>
              </w:rPr>
            </w:pPr>
            <w:r w:rsidRPr="0026715E">
              <w:rPr>
                <w:rFonts w:ascii="Arial" w:hAnsi="Arial"/>
                <w:sz w:val="15"/>
                <w:szCs w:val="15"/>
              </w:rPr>
              <w:t>1 year</w:t>
            </w:r>
          </w:p>
        </w:tc>
        <w:tc>
          <w:tcPr>
            <w:tcW w:w="870" w:type="dxa"/>
            <w:tcBorders>
              <w:bottom w:val="nil"/>
            </w:tcBorders>
          </w:tcPr>
          <w:p w:rsidR="00037B58" w:rsidRPr="0026715E" w:rsidRDefault="00037B58" w:rsidP="001D08B3">
            <w:pPr>
              <w:pBdr>
                <w:bottom w:val="single" w:sz="4" w:space="1" w:color="auto"/>
              </w:pBdr>
              <w:spacing w:line="260" w:lineRule="exact"/>
              <w:jc w:val="center"/>
              <w:rPr>
                <w:rFonts w:ascii="Arial" w:hAnsi="Arial"/>
                <w:sz w:val="15"/>
                <w:szCs w:val="15"/>
              </w:rPr>
            </w:pPr>
            <w:r w:rsidRPr="0026715E">
              <w:rPr>
                <w:rFonts w:ascii="Arial" w:hAnsi="Arial"/>
                <w:sz w:val="15"/>
                <w:szCs w:val="15"/>
              </w:rPr>
              <w:t>years</w:t>
            </w:r>
          </w:p>
        </w:tc>
        <w:tc>
          <w:tcPr>
            <w:tcW w:w="840" w:type="dxa"/>
            <w:tcBorders>
              <w:bottom w:val="nil"/>
            </w:tcBorders>
          </w:tcPr>
          <w:p w:rsidR="00037B58" w:rsidRPr="0026715E" w:rsidRDefault="00037B58" w:rsidP="001D08B3">
            <w:pPr>
              <w:pBdr>
                <w:bottom w:val="single" w:sz="4" w:space="1" w:color="auto"/>
              </w:pBdr>
              <w:spacing w:line="260" w:lineRule="exact"/>
              <w:jc w:val="center"/>
              <w:rPr>
                <w:rFonts w:ascii="Arial" w:hAnsi="Arial"/>
                <w:sz w:val="15"/>
                <w:szCs w:val="15"/>
              </w:rPr>
            </w:pPr>
            <w:r w:rsidRPr="0026715E">
              <w:rPr>
                <w:rFonts w:ascii="Arial" w:hAnsi="Arial"/>
                <w:sz w:val="15"/>
                <w:szCs w:val="15"/>
              </w:rPr>
              <w:t>5 years</w:t>
            </w:r>
          </w:p>
        </w:tc>
        <w:tc>
          <w:tcPr>
            <w:tcW w:w="1080" w:type="dxa"/>
            <w:tcBorders>
              <w:bottom w:val="nil"/>
            </w:tcBorders>
          </w:tcPr>
          <w:p w:rsidR="00037B58" w:rsidRPr="0026715E" w:rsidRDefault="00037B58" w:rsidP="001D08B3">
            <w:pPr>
              <w:pBdr>
                <w:bottom w:val="single" w:sz="4" w:space="1" w:color="auto"/>
              </w:pBdr>
              <w:spacing w:line="260" w:lineRule="exact"/>
              <w:jc w:val="center"/>
              <w:rPr>
                <w:rFonts w:ascii="Arial" w:hAnsi="Arial"/>
                <w:sz w:val="15"/>
                <w:szCs w:val="15"/>
              </w:rPr>
            </w:pPr>
            <w:r w:rsidRPr="0026715E">
              <w:rPr>
                <w:rFonts w:ascii="Arial" w:hAnsi="Arial"/>
                <w:sz w:val="15"/>
                <w:szCs w:val="15"/>
              </w:rPr>
              <w:t>interest rate</w:t>
            </w:r>
          </w:p>
        </w:tc>
        <w:tc>
          <w:tcPr>
            <w:tcW w:w="960" w:type="dxa"/>
            <w:tcBorders>
              <w:bottom w:val="nil"/>
            </w:tcBorders>
          </w:tcPr>
          <w:p w:rsidR="00037B58" w:rsidRPr="0026715E" w:rsidRDefault="00037B58" w:rsidP="001D08B3">
            <w:pPr>
              <w:pBdr>
                <w:bottom w:val="single" w:sz="4" w:space="1" w:color="auto"/>
              </w:pBdr>
              <w:spacing w:line="260" w:lineRule="exact"/>
              <w:jc w:val="center"/>
              <w:rPr>
                <w:rFonts w:ascii="Arial" w:hAnsi="Arial"/>
                <w:sz w:val="15"/>
                <w:szCs w:val="15"/>
              </w:rPr>
            </w:pPr>
            <w:r w:rsidRPr="0026715E">
              <w:rPr>
                <w:rFonts w:ascii="Arial" w:hAnsi="Arial"/>
                <w:sz w:val="15"/>
                <w:szCs w:val="15"/>
              </w:rPr>
              <w:t>bearing</w:t>
            </w:r>
          </w:p>
        </w:tc>
        <w:tc>
          <w:tcPr>
            <w:tcW w:w="960" w:type="dxa"/>
            <w:tcBorders>
              <w:bottom w:val="nil"/>
            </w:tcBorders>
          </w:tcPr>
          <w:p w:rsidR="00037B58" w:rsidRPr="0026715E" w:rsidRDefault="00037B58" w:rsidP="001D08B3">
            <w:pPr>
              <w:pBdr>
                <w:bottom w:val="single" w:sz="4" w:space="1" w:color="auto"/>
              </w:pBdr>
              <w:spacing w:line="260" w:lineRule="exact"/>
              <w:jc w:val="center"/>
              <w:rPr>
                <w:rFonts w:ascii="Arial" w:hAnsi="Arial"/>
                <w:sz w:val="15"/>
                <w:szCs w:val="15"/>
              </w:rPr>
            </w:pPr>
            <w:r w:rsidRPr="0026715E">
              <w:rPr>
                <w:rFonts w:ascii="Arial" w:hAnsi="Arial"/>
                <w:sz w:val="15"/>
                <w:szCs w:val="15"/>
              </w:rPr>
              <w:t>Total</w:t>
            </w:r>
          </w:p>
        </w:tc>
        <w:tc>
          <w:tcPr>
            <w:tcW w:w="1110" w:type="dxa"/>
            <w:tcBorders>
              <w:bottom w:val="nil"/>
            </w:tcBorders>
          </w:tcPr>
          <w:p w:rsidR="00037B58" w:rsidRPr="0026715E" w:rsidRDefault="00037B58" w:rsidP="001D08B3">
            <w:pPr>
              <w:pBdr>
                <w:bottom w:val="single" w:sz="4" w:space="1" w:color="auto"/>
              </w:pBdr>
              <w:spacing w:line="260" w:lineRule="exact"/>
              <w:jc w:val="center"/>
              <w:rPr>
                <w:rFonts w:ascii="Arial" w:hAnsi="Arial"/>
                <w:sz w:val="15"/>
                <w:szCs w:val="15"/>
              </w:rPr>
            </w:pPr>
            <w:r w:rsidRPr="0026715E">
              <w:rPr>
                <w:rFonts w:ascii="Arial" w:hAnsi="Arial"/>
                <w:sz w:val="15"/>
                <w:szCs w:val="15"/>
              </w:rPr>
              <w:t>interest rate</w:t>
            </w:r>
          </w:p>
        </w:tc>
      </w:tr>
      <w:tr w:rsidR="00037B58" w:rsidRPr="0026715E" w:rsidTr="001D08B3">
        <w:trPr>
          <w:cantSplit/>
        </w:trPr>
        <w:tc>
          <w:tcPr>
            <w:tcW w:w="2580" w:type="dxa"/>
            <w:vAlign w:val="bottom"/>
          </w:tcPr>
          <w:p w:rsidR="00037B58" w:rsidRPr="0026715E" w:rsidRDefault="00037B58" w:rsidP="001D08B3">
            <w:pPr>
              <w:tabs>
                <w:tab w:val="left" w:pos="900"/>
                <w:tab w:val="left" w:pos="1440"/>
                <w:tab w:val="left" w:pos="1980"/>
              </w:tabs>
              <w:spacing w:line="260" w:lineRule="exact"/>
              <w:jc w:val="thaiDistribute"/>
              <w:rPr>
                <w:rFonts w:ascii="Arial" w:hAnsi="Arial"/>
                <w:sz w:val="15"/>
                <w:szCs w:val="15"/>
                <w:u w:val="single"/>
              </w:rPr>
            </w:pPr>
          </w:p>
        </w:tc>
        <w:tc>
          <w:tcPr>
            <w:tcW w:w="5550" w:type="dxa"/>
            <w:gridSpan w:val="6"/>
            <w:tcBorders>
              <w:bottom w:val="nil"/>
            </w:tcBorders>
          </w:tcPr>
          <w:p w:rsidR="00037B58" w:rsidRPr="0026715E" w:rsidRDefault="00037B58" w:rsidP="001D08B3">
            <w:pPr>
              <w:pBdr>
                <w:bottom w:val="single" w:sz="4" w:space="1" w:color="auto"/>
              </w:pBdr>
              <w:spacing w:line="260" w:lineRule="exact"/>
              <w:jc w:val="center"/>
              <w:rPr>
                <w:rFonts w:ascii="Arial" w:hAnsi="Arial"/>
                <w:sz w:val="15"/>
                <w:szCs w:val="15"/>
              </w:rPr>
            </w:pPr>
            <w:r w:rsidRPr="0026715E">
              <w:rPr>
                <w:rFonts w:ascii="Arial" w:hAnsi="Arial"/>
                <w:sz w:val="15"/>
                <w:szCs w:val="15"/>
              </w:rPr>
              <w:t>(Million Baht)</w:t>
            </w:r>
          </w:p>
        </w:tc>
        <w:tc>
          <w:tcPr>
            <w:tcW w:w="1110" w:type="dxa"/>
            <w:tcBorders>
              <w:bottom w:val="nil"/>
            </w:tcBorders>
          </w:tcPr>
          <w:p w:rsidR="00037B58" w:rsidRPr="0026715E" w:rsidRDefault="00037B58" w:rsidP="001D08B3">
            <w:pPr>
              <w:pBdr>
                <w:bottom w:val="single" w:sz="4" w:space="1" w:color="auto"/>
              </w:pBdr>
              <w:spacing w:line="260" w:lineRule="exact"/>
              <w:jc w:val="center"/>
              <w:rPr>
                <w:rFonts w:ascii="Arial" w:hAnsi="Arial"/>
                <w:sz w:val="15"/>
                <w:szCs w:val="15"/>
              </w:rPr>
            </w:pPr>
            <w:r w:rsidRPr="0026715E">
              <w:rPr>
                <w:rFonts w:ascii="Arial" w:hAnsi="Arial"/>
                <w:sz w:val="15"/>
                <w:szCs w:val="15"/>
              </w:rPr>
              <w:t>(% p.a.)</w:t>
            </w:r>
          </w:p>
        </w:tc>
      </w:tr>
      <w:tr w:rsidR="00037B58" w:rsidRPr="0026715E" w:rsidTr="001D08B3">
        <w:trPr>
          <w:cantSplit/>
        </w:trPr>
        <w:tc>
          <w:tcPr>
            <w:tcW w:w="2580" w:type="dxa"/>
            <w:vAlign w:val="bottom"/>
          </w:tcPr>
          <w:p w:rsidR="00037B58" w:rsidRPr="0026715E" w:rsidRDefault="00037B58" w:rsidP="001D08B3">
            <w:pPr>
              <w:tabs>
                <w:tab w:val="left" w:pos="900"/>
                <w:tab w:val="left" w:pos="1440"/>
                <w:tab w:val="left" w:pos="1980"/>
              </w:tabs>
              <w:spacing w:line="260" w:lineRule="exact"/>
              <w:rPr>
                <w:rFonts w:ascii="Arial" w:hAnsi="Arial" w:cs="Arial"/>
                <w:b/>
                <w:bCs/>
                <w:sz w:val="15"/>
                <w:szCs w:val="15"/>
              </w:rPr>
            </w:pPr>
            <w:r w:rsidRPr="0026715E">
              <w:rPr>
                <w:rFonts w:ascii="Arial" w:hAnsi="Arial" w:cs="Arial"/>
                <w:b/>
                <w:bCs/>
                <w:sz w:val="15"/>
                <w:szCs w:val="15"/>
              </w:rPr>
              <w:t>Financial assets</w:t>
            </w:r>
          </w:p>
        </w:tc>
        <w:tc>
          <w:tcPr>
            <w:tcW w:w="840" w:type="dxa"/>
            <w:tcBorders>
              <w:top w:val="nil"/>
            </w:tcBorders>
          </w:tcPr>
          <w:p w:rsidR="00037B58" w:rsidRPr="0026715E" w:rsidRDefault="00037B58" w:rsidP="001D08B3">
            <w:pPr>
              <w:tabs>
                <w:tab w:val="decimal" w:pos="702"/>
              </w:tabs>
              <w:spacing w:line="260" w:lineRule="exact"/>
              <w:jc w:val="thaiDistribute"/>
              <w:rPr>
                <w:rFonts w:ascii="Arial" w:hAnsi="Arial" w:cs="Arial"/>
                <w:sz w:val="15"/>
                <w:szCs w:val="15"/>
              </w:rPr>
            </w:pPr>
          </w:p>
        </w:tc>
        <w:tc>
          <w:tcPr>
            <w:tcW w:w="870" w:type="dxa"/>
            <w:tcBorders>
              <w:top w:val="nil"/>
            </w:tcBorders>
          </w:tcPr>
          <w:p w:rsidR="00037B58" w:rsidRPr="0026715E" w:rsidRDefault="00037B58" w:rsidP="001D08B3">
            <w:pPr>
              <w:spacing w:line="260" w:lineRule="exact"/>
              <w:jc w:val="thaiDistribute"/>
              <w:rPr>
                <w:rFonts w:ascii="Arial" w:hAnsi="Arial" w:cs="Arial"/>
                <w:sz w:val="15"/>
                <w:szCs w:val="15"/>
              </w:rPr>
            </w:pPr>
          </w:p>
        </w:tc>
        <w:tc>
          <w:tcPr>
            <w:tcW w:w="840" w:type="dxa"/>
            <w:tcBorders>
              <w:top w:val="nil"/>
            </w:tcBorders>
          </w:tcPr>
          <w:p w:rsidR="00037B58" w:rsidRPr="0026715E" w:rsidRDefault="00037B58" w:rsidP="001D08B3">
            <w:pPr>
              <w:spacing w:line="260" w:lineRule="exact"/>
              <w:jc w:val="thaiDistribute"/>
              <w:rPr>
                <w:rFonts w:ascii="Arial" w:hAnsi="Arial" w:cs="Arial"/>
                <w:sz w:val="15"/>
                <w:szCs w:val="15"/>
              </w:rPr>
            </w:pPr>
          </w:p>
        </w:tc>
        <w:tc>
          <w:tcPr>
            <w:tcW w:w="1080" w:type="dxa"/>
            <w:tcBorders>
              <w:top w:val="nil"/>
            </w:tcBorders>
          </w:tcPr>
          <w:p w:rsidR="00037B58" w:rsidRPr="0026715E" w:rsidRDefault="00037B58" w:rsidP="001D08B3">
            <w:pPr>
              <w:spacing w:line="260" w:lineRule="exact"/>
              <w:jc w:val="thaiDistribute"/>
              <w:rPr>
                <w:rFonts w:ascii="Arial" w:hAnsi="Arial" w:cs="Arial"/>
                <w:sz w:val="15"/>
                <w:szCs w:val="15"/>
              </w:rPr>
            </w:pPr>
          </w:p>
        </w:tc>
        <w:tc>
          <w:tcPr>
            <w:tcW w:w="960" w:type="dxa"/>
            <w:tcBorders>
              <w:top w:val="nil"/>
            </w:tcBorders>
          </w:tcPr>
          <w:p w:rsidR="00037B58" w:rsidRPr="0026715E" w:rsidRDefault="00037B58" w:rsidP="001D08B3">
            <w:pPr>
              <w:tabs>
                <w:tab w:val="decimal" w:pos="702"/>
              </w:tabs>
              <w:spacing w:line="260" w:lineRule="exact"/>
              <w:jc w:val="thaiDistribute"/>
              <w:rPr>
                <w:rFonts w:ascii="Arial" w:hAnsi="Arial" w:cs="Arial"/>
                <w:sz w:val="15"/>
                <w:szCs w:val="15"/>
              </w:rPr>
            </w:pPr>
          </w:p>
        </w:tc>
        <w:tc>
          <w:tcPr>
            <w:tcW w:w="960" w:type="dxa"/>
            <w:tcBorders>
              <w:top w:val="nil"/>
            </w:tcBorders>
          </w:tcPr>
          <w:p w:rsidR="00037B58" w:rsidRPr="0026715E" w:rsidRDefault="00037B58" w:rsidP="001D08B3">
            <w:pPr>
              <w:spacing w:line="260" w:lineRule="exact"/>
              <w:jc w:val="thaiDistribute"/>
              <w:rPr>
                <w:rFonts w:ascii="Arial" w:hAnsi="Arial" w:cs="Arial"/>
                <w:sz w:val="15"/>
                <w:szCs w:val="15"/>
              </w:rPr>
            </w:pPr>
          </w:p>
        </w:tc>
        <w:tc>
          <w:tcPr>
            <w:tcW w:w="1110" w:type="dxa"/>
            <w:tcBorders>
              <w:top w:val="nil"/>
            </w:tcBorders>
          </w:tcPr>
          <w:p w:rsidR="00037B58" w:rsidRPr="0026715E" w:rsidRDefault="00037B58" w:rsidP="001D08B3">
            <w:pPr>
              <w:spacing w:line="260" w:lineRule="exact"/>
              <w:jc w:val="thaiDistribute"/>
              <w:rPr>
                <w:rFonts w:ascii="Arial" w:hAnsi="Arial" w:cs="Arial"/>
                <w:sz w:val="15"/>
                <w:szCs w:val="15"/>
              </w:rPr>
            </w:pPr>
          </w:p>
        </w:tc>
      </w:tr>
      <w:tr w:rsidR="00037B58" w:rsidRPr="0026715E" w:rsidTr="001D08B3">
        <w:trPr>
          <w:cantSplit/>
          <w:trHeight w:val="216"/>
        </w:trPr>
        <w:tc>
          <w:tcPr>
            <w:tcW w:w="2580" w:type="dxa"/>
            <w:vAlign w:val="bottom"/>
          </w:tcPr>
          <w:p w:rsidR="00037B58" w:rsidRPr="0026715E" w:rsidRDefault="00037B58" w:rsidP="001D08B3">
            <w:pPr>
              <w:tabs>
                <w:tab w:val="left" w:pos="900"/>
                <w:tab w:val="left" w:pos="1440"/>
                <w:tab w:val="left" w:pos="1980"/>
              </w:tabs>
              <w:spacing w:line="260" w:lineRule="exact"/>
              <w:rPr>
                <w:rFonts w:ascii="Arial" w:hAnsi="Arial" w:cs="Arial"/>
                <w:sz w:val="15"/>
                <w:szCs w:val="15"/>
              </w:rPr>
            </w:pPr>
            <w:r w:rsidRPr="0026715E">
              <w:rPr>
                <w:rFonts w:ascii="Arial" w:hAnsi="Arial" w:cs="Arial"/>
                <w:sz w:val="15"/>
                <w:szCs w:val="15"/>
              </w:rPr>
              <w:t>Cash and cash equivalents</w:t>
            </w:r>
          </w:p>
        </w:tc>
        <w:tc>
          <w:tcPr>
            <w:tcW w:w="84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87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84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108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2,29</w:t>
            </w:r>
            <w:r w:rsidRPr="0026715E">
              <w:rPr>
                <w:rFonts w:ascii="Arial" w:hAnsi="Arial" w:cs="Arial" w:hint="cs"/>
                <w:sz w:val="15"/>
                <w:szCs w:val="15"/>
                <w:cs/>
              </w:rPr>
              <w:t>1</w:t>
            </w:r>
          </w:p>
        </w:tc>
        <w:tc>
          <w:tcPr>
            <w:tcW w:w="96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28</w:t>
            </w:r>
            <w:r w:rsidRPr="0026715E">
              <w:rPr>
                <w:rFonts w:ascii="Arial" w:hAnsi="Arial" w:cs="Arial" w:hint="cs"/>
                <w:sz w:val="15"/>
                <w:szCs w:val="15"/>
                <w:cs/>
              </w:rPr>
              <w:t>2</w:t>
            </w:r>
          </w:p>
        </w:tc>
        <w:tc>
          <w:tcPr>
            <w:tcW w:w="96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2,573</w:t>
            </w:r>
          </w:p>
        </w:tc>
        <w:tc>
          <w:tcPr>
            <w:tcW w:w="1110" w:type="dxa"/>
            <w:vAlign w:val="bottom"/>
          </w:tcPr>
          <w:p w:rsidR="00037B58" w:rsidRPr="0026715E" w:rsidRDefault="00037B58" w:rsidP="001D08B3">
            <w:pPr>
              <w:spacing w:line="260" w:lineRule="exact"/>
              <w:ind w:left="-7"/>
              <w:jc w:val="center"/>
              <w:rPr>
                <w:rFonts w:ascii="Arial" w:hAnsi="Arial" w:cs="Arial"/>
                <w:sz w:val="15"/>
                <w:szCs w:val="15"/>
              </w:rPr>
            </w:pPr>
            <w:r w:rsidRPr="0026715E">
              <w:rPr>
                <w:rFonts w:ascii="Arial" w:hAnsi="Arial" w:cs="Arial"/>
                <w:sz w:val="15"/>
                <w:szCs w:val="15"/>
              </w:rPr>
              <w:t>Note 7</w:t>
            </w:r>
          </w:p>
        </w:tc>
      </w:tr>
      <w:tr w:rsidR="00037B58" w:rsidRPr="0026715E" w:rsidTr="001D08B3">
        <w:trPr>
          <w:cantSplit/>
        </w:trPr>
        <w:tc>
          <w:tcPr>
            <w:tcW w:w="2580" w:type="dxa"/>
            <w:vAlign w:val="bottom"/>
          </w:tcPr>
          <w:p w:rsidR="00037B58" w:rsidRPr="0026715E" w:rsidRDefault="00037B58" w:rsidP="001D08B3">
            <w:pPr>
              <w:tabs>
                <w:tab w:val="left" w:pos="900"/>
                <w:tab w:val="left" w:pos="1440"/>
                <w:tab w:val="left" w:pos="1980"/>
              </w:tabs>
              <w:spacing w:line="260" w:lineRule="exact"/>
              <w:rPr>
                <w:rFonts w:ascii="Arial" w:hAnsi="Arial" w:cs="Arial"/>
                <w:sz w:val="15"/>
                <w:szCs w:val="15"/>
              </w:rPr>
            </w:pPr>
            <w:r w:rsidRPr="0026715E">
              <w:rPr>
                <w:rFonts w:ascii="Arial" w:hAnsi="Arial" w:cs="Arial"/>
                <w:sz w:val="15"/>
                <w:szCs w:val="15"/>
              </w:rPr>
              <w:t>Trade and other receivables</w:t>
            </w:r>
          </w:p>
        </w:tc>
        <w:tc>
          <w:tcPr>
            <w:tcW w:w="840" w:type="dxa"/>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870" w:type="dxa"/>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84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108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960" w:type="dxa"/>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hint="cs"/>
                <w:sz w:val="15"/>
                <w:szCs w:val="15"/>
                <w:cs/>
              </w:rPr>
              <w:t>122</w:t>
            </w:r>
          </w:p>
        </w:tc>
        <w:tc>
          <w:tcPr>
            <w:tcW w:w="960" w:type="dxa"/>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hint="cs"/>
                <w:sz w:val="15"/>
                <w:szCs w:val="15"/>
                <w:cs/>
              </w:rPr>
              <w:t>122</w:t>
            </w:r>
          </w:p>
        </w:tc>
        <w:tc>
          <w:tcPr>
            <w:tcW w:w="1110" w:type="dxa"/>
          </w:tcPr>
          <w:p w:rsidR="00037B58" w:rsidRPr="0026715E" w:rsidRDefault="00037B58" w:rsidP="001D08B3">
            <w:pPr>
              <w:spacing w:line="260" w:lineRule="exact"/>
              <w:ind w:left="-7"/>
              <w:jc w:val="center"/>
              <w:rPr>
                <w:rFonts w:ascii="Arial" w:hAnsi="Arial" w:cs="Arial"/>
                <w:sz w:val="15"/>
                <w:szCs w:val="15"/>
              </w:rPr>
            </w:pPr>
            <w:r w:rsidRPr="0026715E">
              <w:rPr>
                <w:rFonts w:ascii="Arial" w:hAnsi="Arial" w:cs="Arial"/>
                <w:sz w:val="15"/>
                <w:szCs w:val="15"/>
              </w:rPr>
              <w:t>-</w:t>
            </w:r>
          </w:p>
        </w:tc>
      </w:tr>
      <w:tr w:rsidR="00037B58" w:rsidRPr="0026715E" w:rsidTr="001D08B3">
        <w:trPr>
          <w:cantSplit/>
        </w:trPr>
        <w:tc>
          <w:tcPr>
            <w:tcW w:w="2580" w:type="dxa"/>
            <w:vAlign w:val="bottom"/>
          </w:tcPr>
          <w:p w:rsidR="00037B58" w:rsidRPr="0026715E" w:rsidRDefault="00037B58" w:rsidP="001D08B3">
            <w:pPr>
              <w:tabs>
                <w:tab w:val="left" w:pos="900"/>
                <w:tab w:val="left" w:pos="1440"/>
                <w:tab w:val="left" w:pos="1980"/>
              </w:tabs>
              <w:spacing w:line="260" w:lineRule="exact"/>
              <w:rPr>
                <w:rFonts w:ascii="Arial" w:hAnsi="Arial" w:cs="Arial"/>
                <w:sz w:val="15"/>
                <w:szCs w:val="15"/>
              </w:rPr>
            </w:pPr>
            <w:r w:rsidRPr="0026715E">
              <w:rPr>
                <w:rFonts w:ascii="Arial" w:hAnsi="Arial" w:cs="Arial"/>
                <w:sz w:val="15"/>
                <w:szCs w:val="15"/>
              </w:rPr>
              <w:t>Restricted bank deposits/</w:t>
            </w:r>
          </w:p>
        </w:tc>
        <w:tc>
          <w:tcPr>
            <w:tcW w:w="840" w:type="dxa"/>
          </w:tcPr>
          <w:p w:rsidR="00037B58" w:rsidRPr="0026715E" w:rsidRDefault="00037B58" w:rsidP="001D08B3">
            <w:pPr>
              <w:tabs>
                <w:tab w:val="decimal" w:pos="612"/>
              </w:tabs>
              <w:spacing w:line="260" w:lineRule="exact"/>
              <w:jc w:val="right"/>
              <w:rPr>
                <w:rFonts w:ascii="Arial" w:hAnsi="Arial" w:cs="Arial"/>
                <w:sz w:val="15"/>
                <w:szCs w:val="15"/>
              </w:rPr>
            </w:pPr>
          </w:p>
        </w:tc>
        <w:tc>
          <w:tcPr>
            <w:tcW w:w="870" w:type="dxa"/>
          </w:tcPr>
          <w:p w:rsidR="00037B58" w:rsidRPr="0026715E" w:rsidRDefault="00037B58" w:rsidP="001D08B3">
            <w:pPr>
              <w:tabs>
                <w:tab w:val="decimal" w:pos="612"/>
              </w:tabs>
              <w:spacing w:line="260" w:lineRule="exact"/>
              <w:jc w:val="right"/>
              <w:rPr>
                <w:rFonts w:ascii="Arial" w:hAnsi="Arial" w:cs="Arial"/>
                <w:sz w:val="15"/>
                <w:szCs w:val="15"/>
              </w:rPr>
            </w:pPr>
          </w:p>
        </w:tc>
        <w:tc>
          <w:tcPr>
            <w:tcW w:w="840" w:type="dxa"/>
            <w:vAlign w:val="bottom"/>
          </w:tcPr>
          <w:p w:rsidR="00037B58" w:rsidRPr="0026715E" w:rsidRDefault="00037B58" w:rsidP="001D08B3">
            <w:pPr>
              <w:tabs>
                <w:tab w:val="decimal" w:pos="612"/>
              </w:tabs>
              <w:spacing w:line="260" w:lineRule="exact"/>
              <w:jc w:val="right"/>
              <w:rPr>
                <w:rFonts w:ascii="Arial" w:hAnsi="Arial" w:cs="Arial"/>
                <w:sz w:val="15"/>
                <w:szCs w:val="15"/>
              </w:rPr>
            </w:pPr>
          </w:p>
        </w:tc>
        <w:tc>
          <w:tcPr>
            <w:tcW w:w="1080" w:type="dxa"/>
            <w:vAlign w:val="bottom"/>
          </w:tcPr>
          <w:p w:rsidR="00037B58" w:rsidRPr="0026715E" w:rsidRDefault="00037B58" w:rsidP="001D08B3">
            <w:pPr>
              <w:tabs>
                <w:tab w:val="decimal" w:pos="612"/>
              </w:tabs>
              <w:spacing w:line="260" w:lineRule="exact"/>
              <w:jc w:val="right"/>
              <w:rPr>
                <w:rFonts w:ascii="Arial" w:hAnsi="Arial" w:cs="Arial"/>
                <w:sz w:val="15"/>
                <w:szCs w:val="15"/>
              </w:rPr>
            </w:pPr>
          </w:p>
        </w:tc>
        <w:tc>
          <w:tcPr>
            <w:tcW w:w="960" w:type="dxa"/>
            <w:vAlign w:val="bottom"/>
          </w:tcPr>
          <w:p w:rsidR="00037B58" w:rsidRPr="0026715E" w:rsidRDefault="00037B58" w:rsidP="001D08B3">
            <w:pPr>
              <w:tabs>
                <w:tab w:val="decimal" w:pos="612"/>
              </w:tabs>
              <w:spacing w:line="260" w:lineRule="exact"/>
              <w:jc w:val="right"/>
              <w:rPr>
                <w:rFonts w:ascii="Arial" w:hAnsi="Arial" w:cs="Arial"/>
                <w:sz w:val="15"/>
                <w:szCs w:val="15"/>
              </w:rPr>
            </w:pPr>
          </w:p>
        </w:tc>
        <w:tc>
          <w:tcPr>
            <w:tcW w:w="960" w:type="dxa"/>
            <w:vAlign w:val="bottom"/>
          </w:tcPr>
          <w:p w:rsidR="00037B58" w:rsidRPr="0026715E" w:rsidRDefault="00037B58" w:rsidP="001D08B3">
            <w:pPr>
              <w:tabs>
                <w:tab w:val="decimal" w:pos="612"/>
              </w:tabs>
              <w:spacing w:line="260" w:lineRule="exact"/>
              <w:jc w:val="right"/>
              <w:rPr>
                <w:rFonts w:ascii="Arial" w:hAnsi="Arial" w:cs="Arial"/>
                <w:sz w:val="15"/>
                <w:szCs w:val="15"/>
              </w:rPr>
            </w:pPr>
          </w:p>
        </w:tc>
        <w:tc>
          <w:tcPr>
            <w:tcW w:w="1110" w:type="dxa"/>
            <w:vAlign w:val="bottom"/>
          </w:tcPr>
          <w:p w:rsidR="00037B58" w:rsidRPr="0026715E" w:rsidRDefault="00037B58" w:rsidP="001D08B3">
            <w:pPr>
              <w:spacing w:line="260" w:lineRule="exact"/>
              <w:ind w:left="-7"/>
              <w:jc w:val="center"/>
              <w:rPr>
                <w:rFonts w:ascii="Arial" w:hAnsi="Arial" w:cs="Arial"/>
                <w:sz w:val="15"/>
                <w:szCs w:val="15"/>
              </w:rPr>
            </w:pPr>
          </w:p>
        </w:tc>
      </w:tr>
      <w:tr w:rsidR="00037B58" w:rsidRPr="0026715E" w:rsidTr="001D08B3">
        <w:trPr>
          <w:cantSplit/>
        </w:trPr>
        <w:tc>
          <w:tcPr>
            <w:tcW w:w="2580" w:type="dxa"/>
            <w:vAlign w:val="bottom"/>
          </w:tcPr>
          <w:p w:rsidR="00037B58" w:rsidRPr="0026715E" w:rsidRDefault="00037B58" w:rsidP="001D08B3">
            <w:pPr>
              <w:tabs>
                <w:tab w:val="left" w:pos="900"/>
                <w:tab w:val="left" w:pos="1440"/>
                <w:tab w:val="left" w:pos="1980"/>
              </w:tabs>
              <w:spacing w:line="260" w:lineRule="exact"/>
              <w:rPr>
                <w:rFonts w:ascii="Arial" w:hAnsi="Arial" w:cs="Arial"/>
                <w:sz w:val="15"/>
                <w:szCs w:val="15"/>
              </w:rPr>
            </w:pPr>
            <w:r w:rsidRPr="0026715E">
              <w:rPr>
                <w:rFonts w:ascii="Arial" w:hAnsi="Arial" w:cs="Arial"/>
                <w:sz w:val="15"/>
                <w:szCs w:val="15"/>
              </w:rPr>
              <w:t xml:space="preserve">   withdrawal conditions</w:t>
            </w:r>
          </w:p>
        </w:tc>
        <w:tc>
          <w:tcPr>
            <w:tcW w:w="840" w:type="dxa"/>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870" w:type="dxa"/>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84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108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hint="cs"/>
                <w:sz w:val="15"/>
                <w:szCs w:val="15"/>
                <w:cs/>
              </w:rPr>
              <w:t>164</w:t>
            </w:r>
          </w:p>
        </w:tc>
        <w:tc>
          <w:tcPr>
            <w:tcW w:w="96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hint="cs"/>
                <w:sz w:val="15"/>
                <w:szCs w:val="15"/>
                <w:cs/>
              </w:rPr>
              <w:t>4</w:t>
            </w:r>
          </w:p>
        </w:tc>
        <w:tc>
          <w:tcPr>
            <w:tcW w:w="96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hint="cs"/>
                <w:sz w:val="15"/>
                <w:szCs w:val="15"/>
                <w:cs/>
              </w:rPr>
              <w:t>168</w:t>
            </w:r>
          </w:p>
        </w:tc>
        <w:tc>
          <w:tcPr>
            <w:tcW w:w="1110" w:type="dxa"/>
            <w:vAlign w:val="bottom"/>
          </w:tcPr>
          <w:p w:rsidR="00037B58" w:rsidRPr="0026715E" w:rsidRDefault="00037B58" w:rsidP="001D08B3">
            <w:pPr>
              <w:spacing w:line="260" w:lineRule="exact"/>
              <w:ind w:left="-7"/>
              <w:jc w:val="center"/>
              <w:rPr>
                <w:rFonts w:ascii="Arial" w:hAnsi="Arial" w:cs="Arial"/>
                <w:sz w:val="15"/>
                <w:szCs w:val="15"/>
              </w:rPr>
            </w:pPr>
            <w:r w:rsidRPr="0026715E">
              <w:rPr>
                <w:rFonts w:ascii="Arial" w:hAnsi="Arial" w:cs="Arial"/>
                <w:sz w:val="15"/>
                <w:szCs w:val="15"/>
                <w:cs/>
              </w:rPr>
              <w:t>0.375 - 1.1</w:t>
            </w:r>
          </w:p>
        </w:tc>
      </w:tr>
      <w:tr w:rsidR="00037B58" w:rsidRPr="0026715E" w:rsidTr="001D08B3">
        <w:trPr>
          <w:cantSplit/>
        </w:trPr>
        <w:tc>
          <w:tcPr>
            <w:tcW w:w="2580" w:type="dxa"/>
            <w:vAlign w:val="bottom"/>
          </w:tcPr>
          <w:p w:rsidR="00037B58" w:rsidRPr="0026715E" w:rsidRDefault="00037B58" w:rsidP="001D08B3">
            <w:pPr>
              <w:tabs>
                <w:tab w:val="left" w:pos="900"/>
                <w:tab w:val="left" w:pos="1440"/>
                <w:tab w:val="left" w:pos="1980"/>
              </w:tabs>
              <w:spacing w:line="260" w:lineRule="exact"/>
              <w:rPr>
                <w:rFonts w:ascii="Arial" w:hAnsi="Arial" w:cs="Arial"/>
                <w:sz w:val="15"/>
                <w:szCs w:val="15"/>
              </w:rPr>
            </w:pPr>
            <w:r w:rsidRPr="0026715E">
              <w:rPr>
                <w:rFonts w:ascii="Arial" w:hAnsi="Arial" w:cs="Arial"/>
                <w:sz w:val="15"/>
                <w:szCs w:val="15"/>
              </w:rPr>
              <w:t>Long-term loans to and interest</w:t>
            </w:r>
          </w:p>
        </w:tc>
        <w:tc>
          <w:tcPr>
            <w:tcW w:w="840" w:type="dxa"/>
          </w:tcPr>
          <w:p w:rsidR="00037B58" w:rsidRPr="0026715E" w:rsidRDefault="00037B58" w:rsidP="001D08B3">
            <w:pPr>
              <w:tabs>
                <w:tab w:val="decimal" w:pos="612"/>
              </w:tabs>
              <w:spacing w:line="260" w:lineRule="exact"/>
              <w:jc w:val="right"/>
              <w:rPr>
                <w:rFonts w:ascii="Arial" w:hAnsi="Arial" w:cs="Arial"/>
                <w:sz w:val="15"/>
                <w:szCs w:val="15"/>
              </w:rPr>
            </w:pPr>
          </w:p>
        </w:tc>
        <w:tc>
          <w:tcPr>
            <w:tcW w:w="870" w:type="dxa"/>
          </w:tcPr>
          <w:p w:rsidR="00037B58" w:rsidRPr="0026715E" w:rsidRDefault="00037B58" w:rsidP="001D08B3">
            <w:pPr>
              <w:tabs>
                <w:tab w:val="decimal" w:pos="612"/>
              </w:tabs>
              <w:spacing w:line="260" w:lineRule="exact"/>
              <w:jc w:val="right"/>
              <w:rPr>
                <w:rFonts w:ascii="Arial" w:hAnsi="Arial" w:cs="Arial"/>
                <w:sz w:val="15"/>
                <w:szCs w:val="15"/>
              </w:rPr>
            </w:pPr>
          </w:p>
        </w:tc>
        <w:tc>
          <w:tcPr>
            <w:tcW w:w="840" w:type="dxa"/>
            <w:vAlign w:val="bottom"/>
          </w:tcPr>
          <w:p w:rsidR="00037B58" w:rsidRPr="0026715E" w:rsidRDefault="00037B58" w:rsidP="001D08B3">
            <w:pPr>
              <w:tabs>
                <w:tab w:val="decimal" w:pos="612"/>
              </w:tabs>
              <w:spacing w:line="260" w:lineRule="exact"/>
              <w:jc w:val="right"/>
              <w:rPr>
                <w:rFonts w:ascii="Arial" w:hAnsi="Arial" w:cs="Arial"/>
                <w:sz w:val="15"/>
                <w:szCs w:val="15"/>
              </w:rPr>
            </w:pPr>
          </w:p>
        </w:tc>
        <w:tc>
          <w:tcPr>
            <w:tcW w:w="1080" w:type="dxa"/>
            <w:vAlign w:val="bottom"/>
          </w:tcPr>
          <w:p w:rsidR="00037B58" w:rsidRPr="0026715E" w:rsidRDefault="00037B58" w:rsidP="001D08B3">
            <w:pPr>
              <w:tabs>
                <w:tab w:val="decimal" w:pos="612"/>
              </w:tabs>
              <w:spacing w:line="260" w:lineRule="exact"/>
              <w:jc w:val="right"/>
              <w:rPr>
                <w:rFonts w:ascii="Arial" w:hAnsi="Arial" w:cs="Arial"/>
                <w:sz w:val="15"/>
                <w:szCs w:val="15"/>
              </w:rPr>
            </w:pPr>
          </w:p>
        </w:tc>
        <w:tc>
          <w:tcPr>
            <w:tcW w:w="960" w:type="dxa"/>
            <w:vAlign w:val="bottom"/>
          </w:tcPr>
          <w:p w:rsidR="00037B58" w:rsidRPr="0026715E" w:rsidRDefault="00037B58" w:rsidP="001D08B3">
            <w:pPr>
              <w:tabs>
                <w:tab w:val="decimal" w:pos="612"/>
              </w:tabs>
              <w:spacing w:line="260" w:lineRule="exact"/>
              <w:jc w:val="right"/>
              <w:rPr>
                <w:rFonts w:ascii="Arial" w:hAnsi="Arial" w:cs="Arial"/>
                <w:sz w:val="15"/>
                <w:szCs w:val="15"/>
              </w:rPr>
            </w:pPr>
          </w:p>
        </w:tc>
        <w:tc>
          <w:tcPr>
            <w:tcW w:w="960" w:type="dxa"/>
            <w:vAlign w:val="bottom"/>
          </w:tcPr>
          <w:p w:rsidR="00037B58" w:rsidRPr="0026715E" w:rsidRDefault="00037B58" w:rsidP="001D08B3">
            <w:pPr>
              <w:tabs>
                <w:tab w:val="decimal" w:pos="612"/>
              </w:tabs>
              <w:spacing w:line="260" w:lineRule="exact"/>
              <w:jc w:val="right"/>
              <w:rPr>
                <w:rFonts w:ascii="Arial" w:hAnsi="Arial" w:cs="Arial"/>
                <w:sz w:val="15"/>
                <w:szCs w:val="15"/>
              </w:rPr>
            </w:pPr>
          </w:p>
        </w:tc>
        <w:tc>
          <w:tcPr>
            <w:tcW w:w="1110" w:type="dxa"/>
            <w:vAlign w:val="bottom"/>
          </w:tcPr>
          <w:p w:rsidR="00037B58" w:rsidRPr="0026715E" w:rsidRDefault="00037B58" w:rsidP="001D08B3">
            <w:pPr>
              <w:spacing w:line="260" w:lineRule="exact"/>
              <w:ind w:left="-7"/>
              <w:jc w:val="center"/>
              <w:rPr>
                <w:rFonts w:ascii="Arial" w:hAnsi="Arial" w:cs="Arial"/>
                <w:sz w:val="15"/>
                <w:szCs w:val="15"/>
              </w:rPr>
            </w:pPr>
          </w:p>
        </w:tc>
      </w:tr>
      <w:tr w:rsidR="00037B58" w:rsidRPr="0026715E" w:rsidTr="001D08B3">
        <w:trPr>
          <w:cantSplit/>
          <w:trHeight w:val="279"/>
        </w:trPr>
        <w:tc>
          <w:tcPr>
            <w:tcW w:w="2580" w:type="dxa"/>
            <w:vAlign w:val="bottom"/>
          </w:tcPr>
          <w:p w:rsidR="00037B58" w:rsidRPr="0026715E" w:rsidRDefault="00037B58" w:rsidP="001D08B3">
            <w:pPr>
              <w:tabs>
                <w:tab w:val="left" w:pos="900"/>
                <w:tab w:val="left" w:pos="1440"/>
                <w:tab w:val="left" w:pos="1980"/>
              </w:tabs>
              <w:spacing w:line="260" w:lineRule="exact"/>
              <w:rPr>
                <w:rFonts w:ascii="Arial" w:hAnsi="Arial" w:cs="Arial"/>
                <w:sz w:val="15"/>
                <w:szCs w:val="15"/>
              </w:rPr>
            </w:pPr>
            <w:r w:rsidRPr="0026715E">
              <w:rPr>
                <w:rFonts w:ascii="Arial" w:hAnsi="Arial" w:cs="Arial"/>
                <w:sz w:val="15"/>
                <w:szCs w:val="15"/>
              </w:rPr>
              <w:t xml:space="preserve">   receivable from related parties</w:t>
            </w:r>
          </w:p>
        </w:tc>
        <w:tc>
          <w:tcPr>
            <w:tcW w:w="840" w:type="dxa"/>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hint="cs"/>
                <w:sz w:val="15"/>
                <w:szCs w:val="15"/>
                <w:cs/>
              </w:rPr>
              <w:t>319</w:t>
            </w:r>
          </w:p>
        </w:tc>
        <w:tc>
          <w:tcPr>
            <w:tcW w:w="870" w:type="dxa"/>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hint="cs"/>
                <w:sz w:val="15"/>
                <w:szCs w:val="15"/>
                <w:cs/>
              </w:rPr>
              <w:t>1</w:t>
            </w:r>
            <w:r w:rsidRPr="0026715E">
              <w:rPr>
                <w:rFonts w:ascii="Arial" w:hAnsi="Arial" w:cs="Arial"/>
                <w:sz w:val="15"/>
                <w:szCs w:val="15"/>
              </w:rPr>
              <w:t>,122</w:t>
            </w:r>
          </w:p>
        </w:tc>
        <w:tc>
          <w:tcPr>
            <w:tcW w:w="840" w:type="dxa"/>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1080" w:type="dxa"/>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960" w:type="dxa"/>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960" w:type="dxa"/>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1,441</w:t>
            </w:r>
          </w:p>
        </w:tc>
        <w:tc>
          <w:tcPr>
            <w:tcW w:w="1110" w:type="dxa"/>
            <w:vAlign w:val="bottom"/>
          </w:tcPr>
          <w:p w:rsidR="00037B58" w:rsidRPr="0026715E" w:rsidRDefault="00037B58" w:rsidP="001D08B3">
            <w:pPr>
              <w:spacing w:line="260" w:lineRule="exact"/>
              <w:ind w:left="-7"/>
              <w:jc w:val="center"/>
              <w:rPr>
                <w:rFonts w:ascii="Arial" w:hAnsi="Arial" w:cs="Arial"/>
                <w:sz w:val="15"/>
                <w:szCs w:val="15"/>
              </w:rPr>
            </w:pPr>
            <w:r w:rsidRPr="0026715E">
              <w:rPr>
                <w:rFonts w:ascii="Arial" w:hAnsi="Arial" w:cs="Arial"/>
                <w:sz w:val="15"/>
                <w:szCs w:val="15"/>
              </w:rPr>
              <w:t>Note 6</w:t>
            </w:r>
          </w:p>
        </w:tc>
      </w:tr>
      <w:tr w:rsidR="00037B58" w:rsidRPr="0026715E" w:rsidTr="001D08B3">
        <w:trPr>
          <w:cantSplit/>
        </w:trPr>
        <w:tc>
          <w:tcPr>
            <w:tcW w:w="2580" w:type="dxa"/>
            <w:tcBorders>
              <w:bottom w:val="nil"/>
            </w:tcBorders>
          </w:tcPr>
          <w:p w:rsidR="00037B58" w:rsidRPr="0026715E" w:rsidRDefault="00037B58" w:rsidP="001D08B3">
            <w:pPr>
              <w:tabs>
                <w:tab w:val="left" w:pos="240"/>
              </w:tabs>
              <w:spacing w:line="260" w:lineRule="exact"/>
              <w:rPr>
                <w:rFonts w:ascii="Arial" w:hAnsi="Arial" w:cs="Arial"/>
                <w:sz w:val="15"/>
                <w:szCs w:val="15"/>
                <w:rtl/>
                <w:cs/>
              </w:rPr>
            </w:pPr>
          </w:p>
        </w:tc>
        <w:tc>
          <w:tcPr>
            <w:tcW w:w="840" w:type="dxa"/>
            <w:tcBorders>
              <w:bottom w:val="nil"/>
            </w:tcBorders>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319</w:t>
            </w:r>
          </w:p>
        </w:tc>
        <w:tc>
          <w:tcPr>
            <w:tcW w:w="870" w:type="dxa"/>
            <w:tcBorders>
              <w:bottom w:val="nil"/>
            </w:tcBorders>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1,122</w:t>
            </w:r>
          </w:p>
        </w:tc>
        <w:tc>
          <w:tcPr>
            <w:tcW w:w="840" w:type="dxa"/>
            <w:tcBorders>
              <w:bottom w:val="nil"/>
            </w:tcBorders>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1080" w:type="dxa"/>
            <w:tcBorders>
              <w:bottom w:val="nil"/>
            </w:tcBorders>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2,</w:t>
            </w:r>
            <w:r>
              <w:rPr>
                <w:rFonts w:ascii="Arial" w:hAnsi="Arial" w:cs="Arial"/>
                <w:sz w:val="15"/>
                <w:szCs w:val="15"/>
              </w:rPr>
              <w:t>455</w:t>
            </w:r>
          </w:p>
        </w:tc>
        <w:tc>
          <w:tcPr>
            <w:tcW w:w="960" w:type="dxa"/>
            <w:tcBorders>
              <w:bottom w:val="nil"/>
            </w:tcBorders>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408</w:t>
            </w:r>
          </w:p>
        </w:tc>
        <w:tc>
          <w:tcPr>
            <w:tcW w:w="960" w:type="dxa"/>
            <w:tcBorders>
              <w:bottom w:val="nil"/>
            </w:tcBorders>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4,304</w:t>
            </w:r>
          </w:p>
        </w:tc>
        <w:tc>
          <w:tcPr>
            <w:tcW w:w="1110" w:type="dxa"/>
            <w:tcBorders>
              <w:bottom w:val="nil"/>
            </w:tcBorders>
            <w:vAlign w:val="bottom"/>
          </w:tcPr>
          <w:p w:rsidR="00037B58" w:rsidRPr="0026715E" w:rsidRDefault="00037B58" w:rsidP="001D08B3">
            <w:pPr>
              <w:spacing w:line="260" w:lineRule="exact"/>
              <w:ind w:left="-7"/>
              <w:jc w:val="center"/>
              <w:rPr>
                <w:rFonts w:ascii="Arial" w:hAnsi="Arial" w:cs="Arial"/>
                <w:sz w:val="15"/>
                <w:szCs w:val="15"/>
              </w:rPr>
            </w:pPr>
          </w:p>
        </w:tc>
      </w:tr>
      <w:tr w:rsidR="00037B58" w:rsidRPr="0026715E" w:rsidTr="001D08B3">
        <w:trPr>
          <w:cantSplit/>
        </w:trPr>
        <w:tc>
          <w:tcPr>
            <w:tcW w:w="2580" w:type="dxa"/>
            <w:vAlign w:val="bottom"/>
          </w:tcPr>
          <w:p w:rsidR="00037B58" w:rsidRPr="0026715E" w:rsidRDefault="00037B58" w:rsidP="001D08B3">
            <w:pPr>
              <w:tabs>
                <w:tab w:val="left" w:pos="900"/>
                <w:tab w:val="left" w:pos="1440"/>
                <w:tab w:val="left" w:pos="1980"/>
              </w:tabs>
              <w:spacing w:line="260" w:lineRule="exact"/>
              <w:rPr>
                <w:rFonts w:ascii="Arial" w:hAnsi="Arial" w:cs="Arial"/>
                <w:b/>
                <w:bCs/>
                <w:sz w:val="15"/>
                <w:szCs w:val="15"/>
              </w:rPr>
            </w:pPr>
            <w:r w:rsidRPr="0026715E">
              <w:rPr>
                <w:rFonts w:ascii="Arial" w:hAnsi="Arial" w:cs="Arial"/>
                <w:b/>
                <w:bCs/>
                <w:sz w:val="15"/>
                <w:szCs w:val="15"/>
              </w:rPr>
              <w:t>Financial liabilities</w:t>
            </w:r>
          </w:p>
        </w:tc>
        <w:tc>
          <w:tcPr>
            <w:tcW w:w="840" w:type="dxa"/>
            <w:vAlign w:val="bottom"/>
          </w:tcPr>
          <w:p w:rsidR="00037B58" w:rsidRPr="0026715E" w:rsidRDefault="00037B58" w:rsidP="001D08B3">
            <w:pPr>
              <w:tabs>
                <w:tab w:val="decimal" w:pos="612"/>
              </w:tabs>
              <w:spacing w:line="260" w:lineRule="exact"/>
              <w:ind w:left="-7"/>
              <w:jc w:val="right"/>
              <w:rPr>
                <w:rFonts w:ascii="Arial" w:hAnsi="Arial" w:cs="Arial"/>
                <w:sz w:val="15"/>
                <w:szCs w:val="15"/>
              </w:rPr>
            </w:pPr>
          </w:p>
        </w:tc>
        <w:tc>
          <w:tcPr>
            <w:tcW w:w="870" w:type="dxa"/>
            <w:vAlign w:val="bottom"/>
          </w:tcPr>
          <w:p w:rsidR="00037B58" w:rsidRPr="0026715E" w:rsidRDefault="00037B58" w:rsidP="001D08B3">
            <w:pPr>
              <w:tabs>
                <w:tab w:val="decimal" w:pos="612"/>
              </w:tabs>
              <w:spacing w:line="260" w:lineRule="exact"/>
              <w:jc w:val="right"/>
              <w:rPr>
                <w:rFonts w:ascii="Arial" w:hAnsi="Arial" w:cs="Arial"/>
                <w:sz w:val="15"/>
                <w:szCs w:val="15"/>
              </w:rPr>
            </w:pPr>
          </w:p>
        </w:tc>
        <w:tc>
          <w:tcPr>
            <w:tcW w:w="840" w:type="dxa"/>
            <w:vAlign w:val="bottom"/>
          </w:tcPr>
          <w:p w:rsidR="00037B58" w:rsidRPr="0026715E" w:rsidRDefault="00037B58" w:rsidP="001D08B3">
            <w:pPr>
              <w:tabs>
                <w:tab w:val="decimal" w:pos="612"/>
              </w:tabs>
              <w:spacing w:line="260" w:lineRule="exact"/>
              <w:jc w:val="right"/>
              <w:rPr>
                <w:rFonts w:ascii="Arial" w:hAnsi="Arial" w:cs="Arial"/>
                <w:sz w:val="15"/>
                <w:szCs w:val="15"/>
              </w:rPr>
            </w:pPr>
          </w:p>
        </w:tc>
        <w:tc>
          <w:tcPr>
            <w:tcW w:w="1080" w:type="dxa"/>
            <w:vAlign w:val="bottom"/>
          </w:tcPr>
          <w:p w:rsidR="00037B58" w:rsidRPr="0026715E" w:rsidRDefault="00037B58" w:rsidP="001D08B3">
            <w:pPr>
              <w:tabs>
                <w:tab w:val="decimal" w:pos="612"/>
              </w:tabs>
              <w:spacing w:line="260" w:lineRule="exact"/>
              <w:jc w:val="right"/>
              <w:rPr>
                <w:rFonts w:ascii="Arial" w:hAnsi="Arial" w:cs="Arial"/>
                <w:sz w:val="15"/>
                <w:szCs w:val="15"/>
              </w:rPr>
            </w:pPr>
          </w:p>
        </w:tc>
        <w:tc>
          <w:tcPr>
            <w:tcW w:w="960" w:type="dxa"/>
            <w:vAlign w:val="bottom"/>
          </w:tcPr>
          <w:p w:rsidR="00037B58" w:rsidRPr="0026715E" w:rsidRDefault="00037B58" w:rsidP="001D08B3">
            <w:pPr>
              <w:tabs>
                <w:tab w:val="decimal" w:pos="612"/>
              </w:tabs>
              <w:spacing w:line="260" w:lineRule="exact"/>
              <w:jc w:val="right"/>
              <w:rPr>
                <w:rFonts w:ascii="Arial" w:hAnsi="Arial" w:cs="Arial"/>
                <w:sz w:val="15"/>
                <w:szCs w:val="15"/>
              </w:rPr>
            </w:pPr>
          </w:p>
        </w:tc>
        <w:tc>
          <w:tcPr>
            <w:tcW w:w="960" w:type="dxa"/>
            <w:tcBorders>
              <w:top w:val="nil"/>
            </w:tcBorders>
            <w:vAlign w:val="bottom"/>
          </w:tcPr>
          <w:p w:rsidR="00037B58" w:rsidRPr="0026715E" w:rsidRDefault="00037B58" w:rsidP="001D08B3">
            <w:pPr>
              <w:tabs>
                <w:tab w:val="decimal" w:pos="612"/>
              </w:tabs>
              <w:spacing w:line="260" w:lineRule="exact"/>
              <w:jc w:val="right"/>
              <w:rPr>
                <w:rFonts w:ascii="Arial" w:hAnsi="Arial" w:cs="Arial"/>
                <w:sz w:val="15"/>
                <w:szCs w:val="15"/>
              </w:rPr>
            </w:pPr>
          </w:p>
        </w:tc>
        <w:tc>
          <w:tcPr>
            <w:tcW w:w="1110" w:type="dxa"/>
            <w:tcBorders>
              <w:top w:val="nil"/>
            </w:tcBorders>
            <w:vAlign w:val="bottom"/>
          </w:tcPr>
          <w:p w:rsidR="00037B58" w:rsidRPr="0026715E" w:rsidRDefault="00037B58" w:rsidP="001D08B3">
            <w:pPr>
              <w:spacing w:line="260" w:lineRule="exact"/>
              <w:ind w:left="-7"/>
              <w:jc w:val="center"/>
              <w:rPr>
                <w:rFonts w:ascii="Arial" w:hAnsi="Arial" w:cs="Arial"/>
                <w:sz w:val="15"/>
                <w:szCs w:val="15"/>
              </w:rPr>
            </w:pPr>
          </w:p>
        </w:tc>
      </w:tr>
      <w:tr w:rsidR="00037B58" w:rsidRPr="0026715E" w:rsidTr="001D08B3">
        <w:trPr>
          <w:cantSplit/>
        </w:trPr>
        <w:tc>
          <w:tcPr>
            <w:tcW w:w="2580" w:type="dxa"/>
            <w:vAlign w:val="bottom"/>
          </w:tcPr>
          <w:p w:rsidR="00037B58" w:rsidRPr="0026715E" w:rsidRDefault="00037B58" w:rsidP="001D08B3">
            <w:pPr>
              <w:tabs>
                <w:tab w:val="left" w:pos="900"/>
                <w:tab w:val="left" w:pos="1440"/>
                <w:tab w:val="left" w:pos="1980"/>
              </w:tabs>
              <w:spacing w:line="260" w:lineRule="exact"/>
              <w:ind w:left="121" w:hanging="121"/>
              <w:rPr>
                <w:rFonts w:ascii="Arial" w:hAnsi="Arial" w:cs="Arial"/>
                <w:sz w:val="15"/>
                <w:szCs w:val="15"/>
              </w:rPr>
            </w:pPr>
            <w:r w:rsidRPr="0026715E">
              <w:rPr>
                <w:rFonts w:ascii="Arial" w:hAnsi="Arial" w:cs="Arial"/>
                <w:sz w:val="15"/>
                <w:szCs w:val="15"/>
              </w:rPr>
              <w:t>Trade and other payables</w:t>
            </w:r>
          </w:p>
        </w:tc>
        <w:tc>
          <w:tcPr>
            <w:tcW w:w="840" w:type="dxa"/>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870" w:type="dxa"/>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84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108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96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1,067</w:t>
            </w:r>
          </w:p>
        </w:tc>
        <w:tc>
          <w:tcPr>
            <w:tcW w:w="96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1,067</w:t>
            </w:r>
          </w:p>
        </w:tc>
        <w:tc>
          <w:tcPr>
            <w:tcW w:w="1110" w:type="dxa"/>
            <w:vAlign w:val="bottom"/>
          </w:tcPr>
          <w:p w:rsidR="00037B58" w:rsidRPr="0026715E" w:rsidRDefault="00037B58" w:rsidP="001D08B3">
            <w:pPr>
              <w:spacing w:line="260" w:lineRule="exact"/>
              <w:ind w:left="-7"/>
              <w:jc w:val="center"/>
              <w:rPr>
                <w:rFonts w:ascii="Arial" w:hAnsi="Arial" w:cs="Arial"/>
                <w:sz w:val="15"/>
                <w:szCs w:val="15"/>
              </w:rPr>
            </w:pPr>
            <w:r w:rsidRPr="0026715E">
              <w:rPr>
                <w:rFonts w:ascii="Arial" w:hAnsi="Arial" w:cs="Arial"/>
                <w:sz w:val="15"/>
                <w:szCs w:val="15"/>
              </w:rPr>
              <w:t>-</w:t>
            </w:r>
          </w:p>
        </w:tc>
      </w:tr>
      <w:tr w:rsidR="00037B58" w:rsidRPr="0026715E" w:rsidTr="001D08B3">
        <w:trPr>
          <w:cantSplit/>
        </w:trPr>
        <w:tc>
          <w:tcPr>
            <w:tcW w:w="2580" w:type="dxa"/>
            <w:vAlign w:val="bottom"/>
          </w:tcPr>
          <w:p w:rsidR="00037B58" w:rsidRPr="0026715E" w:rsidRDefault="00037B58" w:rsidP="001D08B3">
            <w:pPr>
              <w:tabs>
                <w:tab w:val="left" w:pos="900"/>
                <w:tab w:val="left" w:pos="1440"/>
                <w:tab w:val="left" w:pos="1980"/>
              </w:tabs>
              <w:spacing w:line="260" w:lineRule="exact"/>
              <w:ind w:left="121" w:hanging="121"/>
              <w:rPr>
                <w:rFonts w:ascii="Arial" w:hAnsi="Arial" w:cs="Arial"/>
                <w:sz w:val="15"/>
                <w:szCs w:val="15"/>
              </w:rPr>
            </w:pPr>
            <w:r w:rsidRPr="0026715E">
              <w:rPr>
                <w:rFonts w:ascii="Arial" w:hAnsi="Arial" w:cs="Arial"/>
                <w:sz w:val="15"/>
                <w:szCs w:val="15"/>
              </w:rPr>
              <w:t>Long-term debentures</w:t>
            </w:r>
          </w:p>
        </w:tc>
        <w:tc>
          <w:tcPr>
            <w:tcW w:w="84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2,390</w:t>
            </w:r>
          </w:p>
        </w:tc>
        <w:tc>
          <w:tcPr>
            <w:tcW w:w="87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5,986</w:t>
            </w:r>
          </w:p>
        </w:tc>
        <w:tc>
          <w:tcPr>
            <w:tcW w:w="840" w:type="dxa"/>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108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96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96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8,376</w:t>
            </w:r>
          </w:p>
        </w:tc>
        <w:tc>
          <w:tcPr>
            <w:tcW w:w="1110" w:type="dxa"/>
            <w:vAlign w:val="bottom"/>
          </w:tcPr>
          <w:p w:rsidR="00037B58" w:rsidRPr="0026715E" w:rsidRDefault="004C0213" w:rsidP="001D08B3">
            <w:pPr>
              <w:spacing w:line="260" w:lineRule="exact"/>
              <w:ind w:left="-7"/>
              <w:jc w:val="center"/>
              <w:rPr>
                <w:rFonts w:ascii="Arial" w:hAnsi="Arial" w:cs="Arial"/>
                <w:sz w:val="15"/>
                <w:szCs w:val="15"/>
              </w:rPr>
            </w:pPr>
            <w:r>
              <w:rPr>
                <w:rFonts w:ascii="Arial" w:hAnsi="Arial" w:cs="Arial"/>
                <w:sz w:val="15"/>
                <w:szCs w:val="15"/>
              </w:rPr>
              <w:t>Note 23</w:t>
            </w:r>
          </w:p>
        </w:tc>
      </w:tr>
      <w:tr w:rsidR="00037B58" w:rsidRPr="0026715E" w:rsidTr="001D08B3">
        <w:trPr>
          <w:cantSplit/>
        </w:trPr>
        <w:tc>
          <w:tcPr>
            <w:tcW w:w="2580" w:type="dxa"/>
            <w:vAlign w:val="bottom"/>
          </w:tcPr>
          <w:p w:rsidR="00037B58" w:rsidRPr="0026715E" w:rsidRDefault="00037B58" w:rsidP="001D08B3">
            <w:pPr>
              <w:tabs>
                <w:tab w:val="left" w:pos="900"/>
                <w:tab w:val="left" w:pos="1440"/>
                <w:tab w:val="left" w:pos="1980"/>
              </w:tabs>
              <w:spacing w:line="260" w:lineRule="exact"/>
              <w:rPr>
                <w:rFonts w:ascii="Arial" w:hAnsi="Arial" w:cs="Arial"/>
                <w:sz w:val="15"/>
                <w:szCs w:val="15"/>
              </w:rPr>
            </w:pPr>
            <w:r w:rsidRPr="0026715E">
              <w:rPr>
                <w:rFonts w:ascii="Arial" w:hAnsi="Arial" w:cs="Arial"/>
                <w:sz w:val="15"/>
                <w:szCs w:val="15"/>
              </w:rPr>
              <w:t>Liabilities under finance lease</w:t>
            </w:r>
          </w:p>
        </w:tc>
        <w:tc>
          <w:tcPr>
            <w:tcW w:w="840" w:type="dxa"/>
            <w:vAlign w:val="bottom"/>
          </w:tcPr>
          <w:p w:rsidR="00037B58" w:rsidRPr="0026715E" w:rsidRDefault="00037B58" w:rsidP="001D08B3">
            <w:pPr>
              <w:tabs>
                <w:tab w:val="decimal" w:pos="612"/>
              </w:tabs>
              <w:spacing w:line="260" w:lineRule="exact"/>
              <w:jc w:val="right"/>
              <w:rPr>
                <w:rFonts w:ascii="Arial" w:hAnsi="Arial" w:cs="Arial"/>
                <w:sz w:val="15"/>
                <w:szCs w:val="15"/>
              </w:rPr>
            </w:pPr>
          </w:p>
        </w:tc>
        <w:tc>
          <w:tcPr>
            <w:tcW w:w="870" w:type="dxa"/>
            <w:vAlign w:val="bottom"/>
          </w:tcPr>
          <w:p w:rsidR="00037B58" w:rsidRPr="0026715E" w:rsidRDefault="00037B58" w:rsidP="001D08B3">
            <w:pPr>
              <w:tabs>
                <w:tab w:val="decimal" w:pos="612"/>
              </w:tabs>
              <w:spacing w:line="260" w:lineRule="exact"/>
              <w:jc w:val="right"/>
              <w:rPr>
                <w:rFonts w:ascii="Arial" w:hAnsi="Arial" w:cs="Arial"/>
                <w:sz w:val="15"/>
                <w:szCs w:val="15"/>
              </w:rPr>
            </w:pPr>
          </w:p>
        </w:tc>
        <w:tc>
          <w:tcPr>
            <w:tcW w:w="840" w:type="dxa"/>
          </w:tcPr>
          <w:p w:rsidR="00037B58" w:rsidRPr="0026715E" w:rsidRDefault="00037B58" w:rsidP="001D08B3">
            <w:pPr>
              <w:tabs>
                <w:tab w:val="decimal" w:pos="612"/>
              </w:tabs>
              <w:spacing w:line="260" w:lineRule="exact"/>
              <w:jc w:val="right"/>
              <w:rPr>
                <w:rFonts w:ascii="Arial" w:hAnsi="Arial" w:cs="Arial"/>
                <w:sz w:val="15"/>
                <w:szCs w:val="15"/>
              </w:rPr>
            </w:pPr>
          </w:p>
        </w:tc>
        <w:tc>
          <w:tcPr>
            <w:tcW w:w="1080" w:type="dxa"/>
            <w:vAlign w:val="bottom"/>
          </w:tcPr>
          <w:p w:rsidR="00037B58" w:rsidRPr="0026715E" w:rsidRDefault="00037B58" w:rsidP="001D08B3">
            <w:pPr>
              <w:tabs>
                <w:tab w:val="decimal" w:pos="612"/>
              </w:tabs>
              <w:spacing w:line="260" w:lineRule="exact"/>
              <w:jc w:val="right"/>
              <w:rPr>
                <w:rFonts w:ascii="Arial" w:hAnsi="Arial" w:cs="Arial"/>
                <w:sz w:val="15"/>
                <w:szCs w:val="15"/>
              </w:rPr>
            </w:pPr>
          </w:p>
        </w:tc>
        <w:tc>
          <w:tcPr>
            <w:tcW w:w="960" w:type="dxa"/>
            <w:vAlign w:val="bottom"/>
          </w:tcPr>
          <w:p w:rsidR="00037B58" w:rsidRPr="0026715E" w:rsidRDefault="00037B58" w:rsidP="001D08B3">
            <w:pPr>
              <w:tabs>
                <w:tab w:val="decimal" w:pos="612"/>
              </w:tabs>
              <w:spacing w:line="260" w:lineRule="exact"/>
              <w:jc w:val="right"/>
              <w:rPr>
                <w:rFonts w:ascii="Arial" w:hAnsi="Arial" w:cs="Arial"/>
                <w:sz w:val="15"/>
                <w:szCs w:val="15"/>
              </w:rPr>
            </w:pPr>
          </w:p>
        </w:tc>
        <w:tc>
          <w:tcPr>
            <w:tcW w:w="960" w:type="dxa"/>
            <w:vAlign w:val="bottom"/>
          </w:tcPr>
          <w:p w:rsidR="00037B58" w:rsidRPr="0026715E" w:rsidRDefault="00037B58" w:rsidP="001D08B3">
            <w:pPr>
              <w:tabs>
                <w:tab w:val="decimal" w:pos="612"/>
              </w:tabs>
              <w:spacing w:line="260" w:lineRule="exact"/>
              <w:jc w:val="right"/>
              <w:rPr>
                <w:rFonts w:ascii="Arial" w:hAnsi="Arial" w:cs="Arial"/>
                <w:sz w:val="15"/>
                <w:szCs w:val="15"/>
              </w:rPr>
            </w:pPr>
          </w:p>
        </w:tc>
        <w:tc>
          <w:tcPr>
            <w:tcW w:w="1110" w:type="dxa"/>
            <w:vAlign w:val="bottom"/>
          </w:tcPr>
          <w:p w:rsidR="00037B58" w:rsidRPr="0026715E" w:rsidRDefault="00037B58" w:rsidP="001D08B3">
            <w:pPr>
              <w:spacing w:line="260" w:lineRule="exact"/>
              <w:ind w:left="-7"/>
              <w:jc w:val="center"/>
              <w:rPr>
                <w:rFonts w:ascii="Arial" w:hAnsi="Arial" w:cs="Arial"/>
                <w:sz w:val="15"/>
                <w:szCs w:val="15"/>
              </w:rPr>
            </w:pPr>
          </w:p>
        </w:tc>
      </w:tr>
      <w:tr w:rsidR="00037B58" w:rsidRPr="0026715E" w:rsidTr="001D08B3">
        <w:trPr>
          <w:cantSplit/>
        </w:trPr>
        <w:tc>
          <w:tcPr>
            <w:tcW w:w="2580" w:type="dxa"/>
            <w:vAlign w:val="bottom"/>
          </w:tcPr>
          <w:p w:rsidR="00037B58" w:rsidRPr="0026715E" w:rsidRDefault="00037B58" w:rsidP="001D08B3">
            <w:pPr>
              <w:tabs>
                <w:tab w:val="left" w:pos="900"/>
                <w:tab w:val="left" w:pos="1440"/>
                <w:tab w:val="left" w:pos="1980"/>
              </w:tabs>
              <w:spacing w:line="260" w:lineRule="exact"/>
              <w:rPr>
                <w:rFonts w:ascii="Arial" w:hAnsi="Arial" w:cs="Arial"/>
                <w:sz w:val="15"/>
                <w:szCs w:val="15"/>
              </w:rPr>
            </w:pPr>
            <w:r w:rsidRPr="0026715E">
              <w:rPr>
                <w:rFonts w:ascii="Arial" w:hAnsi="Arial" w:cs="Arial"/>
                <w:sz w:val="15"/>
                <w:szCs w:val="15"/>
              </w:rPr>
              <w:t xml:space="preserve">   agreements </w:t>
            </w:r>
          </w:p>
        </w:tc>
        <w:tc>
          <w:tcPr>
            <w:tcW w:w="840" w:type="dxa"/>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23</w:t>
            </w:r>
          </w:p>
        </w:tc>
        <w:tc>
          <w:tcPr>
            <w:tcW w:w="870" w:type="dxa"/>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30</w:t>
            </w:r>
          </w:p>
        </w:tc>
        <w:tc>
          <w:tcPr>
            <w:tcW w:w="84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108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96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96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53</w:t>
            </w:r>
          </w:p>
        </w:tc>
        <w:tc>
          <w:tcPr>
            <w:tcW w:w="1110" w:type="dxa"/>
            <w:vAlign w:val="bottom"/>
          </w:tcPr>
          <w:p w:rsidR="00037B58" w:rsidRPr="0026715E" w:rsidRDefault="00037B58" w:rsidP="001D08B3">
            <w:pPr>
              <w:spacing w:line="260" w:lineRule="exact"/>
              <w:ind w:left="-7"/>
              <w:jc w:val="center"/>
              <w:rPr>
                <w:rFonts w:ascii="Arial" w:hAnsi="Arial" w:cs="Arial"/>
                <w:sz w:val="15"/>
                <w:szCs w:val="15"/>
              </w:rPr>
            </w:pPr>
            <w:r>
              <w:rPr>
                <w:rFonts w:ascii="Arial" w:hAnsi="Arial" w:cs="Arial"/>
                <w:sz w:val="15"/>
                <w:szCs w:val="15"/>
              </w:rPr>
              <w:t>0.25 - 11.73</w:t>
            </w:r>
          </w:p>
        </w:tc>
      </w:tr>
      <w:tr w:rsidR="00037B58" w:rsidRPr="0026715E" w:rsidTr="001D08B3">
        <w:trPr>
          <w:cantSplit/>
        </w:trPr>
        <w:tc>
          <w:tcPr>
            <w:tcW w:w="2580" w:type="dxa"/>
            <w:vAlign w:val="bottom"/>
          </w:tcPr>
          <w:p w:rsidR="00037B58" w:rsidRPr="0026715E" w:rsidRDefault="00037B58" w:rsidP="001D08B3">
            <w:pPr>
              <w:tabs>
                <w:tab w:val="left" w:pos="900"/>
                <w:tab w:val="left" w:pos="1440"/>
                <w:tab w:val="left" w:pos="1980"/>
              </w:tabs>
              <w:spacing w:line="260" w:lineRule="exact"/>
              <w:rPr>
                <w:rFonts w:ascii="Arial" w:hAnsi="Arial" w:cs="Arial"/>
                <w:sz w:val="15"/>
                <w:szCs w:val="15"/>
              </w:rPr>
            </w:pPr>
            <w:r w:rsidRPr="0026715E">
              <w:rPr>
                <w:rFonts w:ascii="Arial" w:hAnsi="Arial" w:cs="Arial"/>
                <w:sz w:val="15"/>
                <w:szCs w:val="15"/>
              </w:rPr>
              <w:t>Long-term loans</w:t>
            </w:r>
          </w:p>
        </w:tc>
        <w:tc>
          <w:tcPr>
            <w:tcW w:w="840" w:type="dxa"/>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870" w:type="dxa"/>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84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108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306</w:t>
            </w:r>
          </w:p>
        </w:tc>
        <w:tc>
          <w:tcPr>
            <w:tcW w:w="96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96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306</w:t>
            </w:r>
          </w:p>
        </w:tc>
        <w:tc>
          <w:tcPr>
            <w:tcW w:w="1110" w:type="dxa"/>
            <w:vAlign w:val="bottom"/>
          </w:tcPr>
          <w:p w:rsidR="00037B58" w:rsidRPr="0026715E" w:rsidRDefault="004C0213" w:rsidP="001D08B3">
            <w:pPr>
              <w:spacing w:line="260" w:lineRule="exact"/>
              <w:ind w:left="-7"/>
              <w:jc w:val="center"/>
              <w:rPr>
                <w:rFonts w:ascii="Arial" w:hAnsi="Arial" w:cs="Arial"/>
                <w:sz w:val="15"/>
                <w:szCs w:val="15"/>
              </w:rPr>
            </w:pPr>
            <w:r>
              <w:rPr>
                <w:rFonts w:ascii="Arial" w:hAnsi="Arial" w:cs="Arial"/>
                <w:sz w:val="15"/>
                <w:szCs w:val="15"/>
              </w:rPr>
              <w:t>Note 25</w:t>
            </w:r>
          </w:p>
        </w:tc>
      </w:tr>
      <w:tr w:rsidR="00037B58" w:rsidRPr="0026715E" w:rsidTr="001D08B3">
        <w:trPr>
          <w:cantSplit/>
        </w:trPr>
        <w:tc>
          <w:tcPr>
            <w:tcW w:w="2580" w:type="dxa"/>
            <w:vAlign w:val="bottom"/>
          </w:tcPr>
          <w:p w:rsidR="00037B58" w:rsidRPr="0026715E" w:rsidRDefault="00037B58" w:rsidP="001D08B3">
            <w:pPr>
              <w:tabs>
                <w:tab w:val="left" w:pos="900"/>
                <w:tab w:val="left" w:pos="1440"/>
                <w:tab w:val="left" w:pos="1980"/>
              </w:tabs>
              <w:spacing w:line="260" w:lineRule="exact"/>
              <w:rPr>
                <w:rFonts w:ascii="Arial" w:hAnsi="Arial" w:cs="Arial"/>
                <w:sz w:val="15"/>
                <w:szCs w:val="15"/>
              </w:rPr>
            </w:pPr>
            <w:r w:rsidRPr="0026715E">
              <w:rPr>
                <w:rFonts w:ascii="Arial" w:hAnsi="Arial" w:cs="Arial"/>
                <w:sz w:val="15"/>
                <w:szCs w:val="15"/>
              </w:rPr>
              <w:t>Provision</w:t>
            </w:r>
          </w:p>
        </w:tc>
        <w:tc>
          <w:tcPr>
            <w:tcW w:w="840" w:type="dxa"/>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870" w:type="dxa"/>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84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108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96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174</w:t>
            </w:r>
          </w:p>
        </w:tc>
        <w:tc>
          <w:tcPr>
            <w:tcW w:w="96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174</w:t>
            </w:r>
          </w:p>
        </w:tc>
        <w:tc>
          <w:tcPr>
            <w:tcW w:w="1110" w:type="dxa"/>
            <w:vAlign w:val="bottom"/>
          </w:tcPr>
          <w:p w:rsidR="00037B58" w:rsidRPr="0026715E" w:rsidRDefault="00037B58" w:rsidP="001D08B3">
            <w:pPr>
              <w:spacing w:line="260" w:lineRule="exact"/>
              <w:ind w:left="-7"/>
              <w:jc w:val="center"/>
              <w:rPr>
                <w:rFonts w:ascii="Arial" w:hAnsi="Arial" w:cs="Arial"/>
                <w:sz w:val="15"/>
                <w:szCs w:val="15"/>
              </w:rPr>
            </w:pPr>
            <w:r w:rsidRPr="0026715E">
              <w:rPr>
                <w:rFonts w:ascii="Arial" w:hAnsi="Arial" w:cs="Arial"/>
                <w:sz w:val="15"/>
                <w:szCs w:val="15"/>
              </w:rPr>
              <w:t>-</w:t>
            </w:r>
          </w:p>
        </w:tc>
      </w:tr>
      <w:tr w:rsidR="00037B58" w:rsidRPr="0026715E" w:rsidTr="001D08B3">
        <w:trPr>
          <w:cantSplit/>
        </w:trPr>
        <w:tc>
          <w:tcPr>
            <w:tcW w:w="2580" w:type="dxa"/>
            <w:vAlign w:val="bottom"/>
          </w:tcPr>
          <w:p w:rsidR="00037B58" w:rsidRPr="0026715E" w:rsidRDefault="00037B58" w:rsidP="001D08B3">
            <w:pPr>
              <w:tabs>
                <w:tab w:val="left" w:pos="900"/>
                <w:tab w:val="left" w:pos="1440"/>
                <w:tab w:val="left" w:pos="1980"/>
              </w:tabs>
              <w:spacing w:line="260" w:lineRule="exact"/>
              <w:rPr>
                <w:rFonts w:ascii="Arial" w:hAnsi="Arial" w:cs="Arial"/>
                <w:sz w:val="15"/>
                <w:szCs w:val="15"/>
              </w:rPr>
            </w:pPr>
            <w:r w:rsidRPr="0026715E">
              <w:rPr>
                <w:rFonts w:ascii="Arial" w:hAnsi="Arial" w:cs="Arial"/>
                <w:sz w:val="15"/>
                <w:szCs w:val="15"/>
              </w:rPr>
              <w:t>Retention payables</w:t>
            </w:r>
          </w:p>
        </w:tc>
        <w:tc>
          <w:tcPr>
            <w:tcW w:w="840" w:type="dxa"/>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870" w:type="dxa"/>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840" w:type="dxa"/>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1080" w:type="dxa"/>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960" w:type="dxa"/>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231</w:t>
            </w:r>
          </w:p>
        </w:tc>
        <w:tc>
          <w:tcPr>
            <w:tcW w:w="960" w:type="dxa"/>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231</w:t>
            </w:r>
          </w:p>
        </w:tc>
        <w:tc>
          <w:tcPr>
            <w:tcW w:w="1110" w:type="dxa"/>
            <w:vAlign w:val="bottom"/>
          </w:tcPr>
          <w:p w:rsidR="00037B58" w:rsidRPr="0026715E" w:rsidRDefault="00037B58" w:rsidP="001D08B3">
            <w:pPr>
              <w:spacing w:line="260" w:lineRule="exact"/>
              <w:ind w:left="-7"/>
              <w:jc w:val="center"/>
              <w:rPr>
                <w:rFonts w:ascii="Arial" w:hAnsi="Arial" w:cs="Arial"/>
                <w:sz w:val="15"/>
                <w:szCs w:val="15"/>
              </w:rPr>
            </w:pPr>
            <w:r w:rsidRPr="0026715E">
              <w:rPr>
                <w:rFonts w:ascii="Arial" w:hAnsi="Arial" w:cs="Arial"/>
                <w:sz w:val="15"/>
                <w:szCs w:val="15"/>
              </w:rPr>
              <w:t>-</w:t>
            </w:r>
          </w:p>
        </w:tc>
      </w:tr>
      <w:tr w:rsidR="00037B58" w:rsidRPr="0026715E" w:rsidTr="001D08B3">
        <w:trPr>
          <w:cantSplit/>
        </w:trPr>
        <w:tc>
          <w:tcPr>
            <w:tcW w:w="2580" w:type="dxa"/>
            <w:tcBorders>
              <w:bottom w:val="nil"/>
            </w:tcBorders>
            <w:vAlign w:val="bottom"/>
          </w:tcPr>
          <w:p w:rsidR="00037B58" w:rsidRPr="0026715E" w:rsidRDefault="00037B58" w:rsidP="001D08B3">
            <w:pPr>
              <w:tabs>
                <w:tab w:val="left" w:pos="900"/>
                <w:tab w:val="left" w:pos="1440"/>
                <w:tab w:val="left" w:pos="1980"/>
              </w:tabs>
              <w:spacing w:line="260" w:lineRule="exact"/>
              <w:jc w:val="thaiDistribute"/>
              <w:rPr>
                <w:rFonts w:ascii="Arial" w:hAnsi="Arial" w:cs="Arial"/>
                <w:sz w:val="15"/>
                <w:szCs w:val="15"/>
              </w:rPr>
            </w:pPr>
          </w:p>
        </w:tc>
        <w:tc>
          <w:tcPr>
            <w:tcW w:w="840" w:type="dxa"/>
            <w:tcBorders>
              <w:bottom w:val="nil"/>
            </w:tcBorders>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2,413</w:t>
            </w:r>
          </w:p>
        </w:tc>
        <w:tc>
          <w:tcPr>
            <w:tcW w:w="870" w:type="dxa"/>
            <w:tcBorders>
              <w:bottom w:val="nil"/>
            </w:tcBorders>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6,016</w:t>
            </w:r>
          </w:p>
        </w:tc>
        <w:tc>
          <w:tcPr>
            <w:tcW w:w="840" w:type="dxa"/>
            <w:tcBorders>
              <w:bottom w:val="nil"/>
            </w:tcBorders>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1080" w:type="dxa"/>
            <w:tcBorders>
              <w:bottom w:val="nil"/>
            </w:tcBorders>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306</w:t>
            </w:r>
          </w:p>
        </w:tc>
        <w:tc>
          <w:tcPr>
            <w:tcW w:w="960" w:type="dxa"/>
            <w:tcBorders>
              <w:bottom w:val="nil"/>
            </w:tcBorders>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1,472</w:t>
            </w:r>
          </w:p>
        </w:tc>
        <w:tc>
          <w:tcPr>
            <w:tcW w:w="960" w:type="dxa"/>
            <w:tcBorders>
              <w:bottom w:val="nil"/>
            </w:tcBorders>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10,207</w:t>
            </w:r>
          </w:p>
        </w:tc>
        <w:tc>
          <w:tcPr>
            <w:tcW w:w="1110" w:type="dxa"/>
            <w:tcBorders>
              <w:bottom w:val="nil"/>
            </w:tcBorders>
            <w:vAlign w:val="bottom"/>
          </w:tcPr>
          <w:p w:rsidR="00037B58" w:rsidRPr="0026715E" w:rsidRDefault="00037B58" w:rsidP="001D08B3">
            <w:pPr>
              <w:spacing w:line="260" w:lineRule="exact"/>
              <w:ind w:left="-7"/>
              <w:jc w:val="center"/>
              <w:rPr>
                <w:rFonts w:ascii="Arial" w:hAnsi="Arial" w:cs="Arial"/>
                <w:sz w:val="15"/>
                <w:szCs w:val="15"/>
              </w:rPr>
            </w:pPr>
          </w:p>
        </w:tc>
      </w:tr>
    </w:tbl>
    <w:p w:rsidR="00381D6E" w:rsidRDefault="00381D6E"/>
    <w:tbl>
      <w:tblPr>
        <w:tblW w:w="9240" w:type="dxa"/>
        <w:tblInd w:w="588" w:type="dxa"/>
        <w:tblBorders>
          <w:bottom w:val="single" w:sz="4" w:space="0" w:color="auto"/>
        </w:tblBorders>
        <w:tblLayout w:type="fixed"/>
        <w:tblLook w:val="0000" w:firstRow="0" w:lastRow="0" w:firstColumn="0" w:lastColumn="0" w:noHBand="0" w:noVBand="0"/>
      </w:tblPr>
      <w:tblGrid>
        <w:gridCol w:w="2580"/>
        <w:gridCol w:w="840"/>
        <w:gridCol w:w="870"/>
        <w:gridCol w:w="840"/>
        <w:gridCol w:w="1080"/>
        <w:gridCol w:w="960"/>
        <w:gridCol w:w="960"/>
        <w:gridCol w:w="1110"/>
      </w:tblGrid>
      <w:tr w:rsidR="00037B58" w:rsidRPr="0026715E" w:rsidTr="001D08B3">
        <w:trPr>
          <w:cantSplit/>
        </w:trPr>
        <w:tc>
          <w:tcPr>
            <w:tcW w:w="2580" w:type="dxa"/>
            <w:vAlign w:val="bottom"/>
          </w:tcPr>
          <w:p w:rsidR="00037B58" w:rsidRPr="0026715E" w:rsidRDefault="00037B58" w:rsidP="001D08B3">
            <w:pPr>
              <w:tabs>
                <w:tab w:val="left" w:pos="900"/>
                <w:tab w:val="left" w:pos="1440"/>
                <w:tab w:val="left" w:pos="1980"/>
              </w:tabs>
              <w:spacing w:line="260" w:lineRule="exact"/>
              <w:jc w:val="thaiDistribute"/>
              <w:rPr>
                <w:rFonts w:ascii="Arial" w:hAnsi="Arial"/>
                <w:sz w:val="15"/>
                <w:szCs w:val="15"/>
                <w:u w:val="single"/>
              </w:rPr>
            </w:pPr>
            <w:r w:rsidRPr="0026715E">
              <w:br w:type="page"/>
            </w:r>
          </w:p>
        </w:tc>
        <w:tc>
          <w:tcPr>
            <w:tcW w:w="6660" w:type="dxa"/>
            <w:gridSpan w:val="7"/>
            <w:tcBorders>
              <w:bottom w:val="nil"/>
            </w:tcBorders>
          </w:tcPr>
          <w:p w:rsidR="00037B58" w:rsidRPr="0026715E" w:rsidRDefault="00037B58" w:rsidP="001D08B3">
            <w:pPr>
              <w:pBdr>
                <w:bottom w:val="single" w:sz="4" w:space="1" w:color="auto"/>
              </w:pBdr>
              <w:spacing w:line="260" w:lineRule="exact"/>
              <w:jc w:val="center"/>
              <w:rPr>
                <w:rFonts w:ascii="Arial" w:hAnsi="Arial"/>
                <w:sz w:val="15"/>
                <w:szCs w:val="15"/>
              </w:rPr>
            </w:pPr>
            <w:r w:rsidRPr="0026715E">
              <w:rPr>
                <w:rFonts w:ascii="Arial" w:hAnsi="Arial"/>
                <w:sz w:val="15"/>
                <w:szCs w:val="15"/>
              </w:rPr>
              <w:t>Separate financial statements</w:t>
            </w:r>
          </w:p>
        </w:tc>
      </w:tr>
      <w:tr w:rsidR="00DB6A30" w:rsidRPr="0026715E" w:rsidTr="00BC2B67">
        <w:trPr>
          <w:cantSplit/>
        </w:trPr>
        <w:tc>
          <w:tcPr>
            <w:tcW w:w="2580" w:type="dxa"/>
            <w:vAlign w:val="bottom"/>
          </w:tcPr>
          <w:p w:rsidR="00DB6A30" w:rsidRPr="0026715E" w:rsidRDefault="00DB6A30" w:rsidP="00BC2B67">
            <w:pPr>
              <w:tabs>
                <w:tab w:val="left" w:pos="900"/>
                <w:tab w:val="left" w:pos="1440"/>
                <w:tab w:val="left" w:pos="1980"/>
              </w:tabs>
              <w:spacing w:line="260" w:lineRule="exact"/>
              <w:jc w:val="thaiDistribute"/>
              <w:rPr>
                <w:rFonts w:ascii="Arial" w:hAnsi="Arial"/>
                <w:sz w:val="15"/>
                <w:szCs w:val="15"/>
              </w:rPr>
            </w:pPr>
            <w:r w:rsidRPr="0026715E">
              <w:rPr>
                <w:rFonts w:ascii="Arial" w:hAnsi="Arial"/>
                <w:sz w:val="15"/>
                <w:szCs w:val="15"/>
              </w:rPr>
              <w:br w:type="page"/>
            </w:r>
          </w:p>
        </w:tc>
        <w:tc>
          <w:tcPr>
            <w:tcW w:w="6660" w:type="dxa"/>
            <w:gridSpan w:val="7"/>
            <w:tcBorders>
              <w:bottom w:val="nil"/>
            </w:tcBorders>
          </w:tcPr>
          <w:p w:rsidR="00DB6A30" w:rsidRPr="0026715E" w:rsidRDefault="00DB6A30" w:rsidP="00BC2B67">
            <w:pPr>
              <w:pBdr>
                <w:bottom w:val="single" w:sz="4" w:space="1" w:color="auto"/>
              </w:pBdr>
              <w:spacing w:line="260" w:lineRule="exact"/>
              <w:jc w:val="center"/>
              <w:rPr>
                <w:rFonts w:ascii="Arial" w:hAnsi="Arial"/>
                <w:sz w:val="15"/>
                <w:szCs w:val="15"/>
              </w:rPr>
            </w:pPr>
            <w:r w:rsidRPr="0026715E">
              <w:rPr>
                <w:rFonts w:ascii="Arial" w:hAnsi="Arial"/>
                <w:sz w:val="15"/>
                <w:szCs w:val="15"/>
              </w:rPr>
              <w:t xml:space="preserve">As at 31 December </w:t>
            </w:r>
            <w:r>
              <w:rPr>
                <w:rFonts w:ascii="Arial" w:hAnsi="Arial"/>
                <w:sz w:val="15"/>
                <w:szCs w:val="15"/>
              </w:rPr>
              <w:t>2015</w:t>
            </w:r>
          </w:p>
        </w:tc>
      </w:tr>
      <w:tr w:rsidR="00037B58" w:rsidRPr="0026715E" w:rsidTr="001D08B3">
        <w:trPr>
          <w:cantSplit/>
        </w:trPr>
        <w:tc>
          <w:tcPr>
            <w:tcW w:w="2580" w:type="dxa"/>
            <w:vAlign w:val="bottom"/>
          </w:tcPr>
          <w:p w:rsidR="00037B58" w:rsidRPr="0026715E" w:rsidRDefault="00037B58" w:rsidP="001D08B3">
            <w:pPr>
              <w:tabs>
                <w:tab w:val="left" w:pos="900"/>
                <w:tab w:val="left" w:pos="1440"/>
                <w:tab w:val="left" w:pos="1980"/>
              </w:tabs>
              <w:spacing w:line="260" w:lineRule="exact"/>
              <w:jc w:val="thaiDistribute"/>
              <w:rPr>
                <w:rFonts w:ascii="Arial" w:hAnsi="Arial"/>
                <w:sz w:val="15"/>
                <w:szCs w:val="15"/>
                <w:u w:val="single"/>
              </w:rPr>
            </w:pPr>
          </w:p>
        </w:tc>
        <w:tc>
          <w:tcPr>
            <w:tcW w:w="2550" w:type="dxa"/>
            <w:gridSpan w:val="3"/>
            <w:tcBorders>
              <w:top w:val="nil"/>
            </w:tcBorders>
          </w:tcPr>
          <w:p w:rsidR="00037B58" w:rsidRPr="0026715E" w:rsidRDefault="00037B58" w:rsidP="001D08B3">
            <w:pPr>
              <w:pBdr>
                <w:bottom w:val="single" w:sz="4" w:space="1" w:color="auto"/>
              </w:pBdr>
              <w:spacing w:line="260" w:lineRule="exact"/>
              <w:jc w:val="center"/>
              <w:rPr>
                <w:rFonts w:ascii="Arial" w:hAnsi="Arial"/>
                <w:sz w:val="15"/>
                <w:szCs w:val="15"/>
              </w:rPr>
            </w:pPr>
            <w:r w:rsidRPr="0026715E">
              <w:rPr>
                <w:rFonts w:ascii="Arial" w:hAnsi="Arial"/>
                <w:sz w:val="15"/>
                <w:szCs w:val="15"/>
              </w:rPr>
              <w:t>Fixed interest rates</w:t>
            </w:r>
          </w:p>
        </w:tc>
        <w:tc>
          <w:tcPr>
            <w:tcW w:w="1080" w:type="dxa"/>
            <w:tcBorders>
              <w:top w:val="nil"/>
            </w:tcBorders>
          </w:tcPr>
          <w:p w:rsidR="00037B58" w:rsidRPr="0026715E" w:rsidRDefault="00037B58" w:rsidP="001D08B3">
            <w:pPr>
              <w:spacing w:line="260" w:lineRule="exact"/>
              <w:jc w:val="thaiDistribute"/>
              <w:rPr>
                <w:rFonts w:ascii="Arial" w:hAnsi="Arial"/>
                <w:sz w:val="15"/>
                <w:szCs w:val="15"/>
              </w:rPr>
            </w:pPr>
          </w:p>
        </w:tc>
        <w:tc>
          <w:tcPr>
            <w:tcW w:w="960" w:type="dxa"/>
            <w:tcBorders>
              <w:top w:val="nil"/>
            </w:tcBorders>
          </w:tcPr>
          <w:p w:rsidR="00037B58" w:rsidRPr="0026715E" w:rsidRDefault="00037B58" w:rsidP="001D08B3">
            <w:pPr>
              <w:tabs>
                <w:tab w:val="decimal" w:pos="702"/>
              </w:tabs>
              <w:spacing w:line="260" w:lineRule="exact"/>
              <w:jc w:val="thaiDistribute"/>
              <w:rPr>
                <w:rFonts w:ascii="Arial" w:hAnsi="Arial"/>
                <w:sz w:val="15"/>
                <w:szCs w:val="15"/>
              </w:rPr>
            </w:pPr>
          </w:p>
        </w:tc>
        <w:tc>
          <w:tcPr>
            <w:tcW w:w="960" w:type="dxa"/>
            <w:tcBorders>
              <w:top w:val="nil"/>
            </w:tcBorders>
          </w:tcPr>
          <w:p w:rsidR="00037B58" w:rsidRPr="0026715E" w:rsidRDefault="00037B58" w:rsidP="001D08B3">
            <w:pPr>
              <w:spacing w:line="260" w:lineRule="exact"/>
              <w:jc w:val="thaiDistribute"/>
              <w:rPr>
                <w:rFonts w:ascii="Arial" w:hAnsi="Arial"/>
                <w:sz w:val="15"/>
                <w:szCs w:val="15"/>
              </w:rPr>
            </w:pPr>
          </w:p>
        </w:tc>
        <w:tc>
          <w:tcPr>
            <w:tcW w:w="1110" w:type="dxa"/>
            <w:tcBorders>
              <w:top w:val="nil"/>
            </w:tcBorders>
          </w:tcPr>
          <w:p w:rsidR="00037B58" w:rsidRPr="0026715E" w:rsidRDefault="00037B58" w:rsidP="001D08B3">
            <w:pPr>
              <w:spacing w:line="260" w:lineRule="exact"/>
              <w:jc w:val="thaiDistribute"/>
              <w:rPr>
                <w:rFonts w:ascii="Arial" w:hAnsi="Arial"/>
                <w:sz w:val="15"/>
                <w:szCs w:val="15"/>
              </w:rPr>
            </w:pPr>
          </w:p>
        </w:tc>
      </w:tr>
      <w:tr w:rsidR="00037B58" w:rsidRPr="0026715E" w:rsidTr="001D08B3">
        <w:trPr>
          <w:cantSplit/>
        </w:trPr>
        <w:tc>
          <w:tcPr>
            <w:tcW w:w="2580" w:type="dxa"/>
            <w:vAlign w:val="bottom"/>
          </w:tcPr>
          <w:p w:rsidR="00037B58" w:rsidRPr="0026715E" w:rsidRDefault="00037B58" w:rsidP="001D08B3">
            <w:pPr>
              <w:tabs>
                <w:tab w:val="left" w:pos="900"/>
                <w:tab w:val="left" w:pos="1440"/>
                <w:tab w:val="left" w:pos="1980"/>
              </w:tabs>
              <w:spacing w:line="260" w:lineRule="exact"/>
              <w:jc w:val="thaiDistribute"/>
              <w:rPr>
                <w:rFonts w:ascii="Arial" w:hAnsi="Arial"/>
                <w:sz w:val="15"/>
                <w:szCs w:val="15"/>
                <w:u w:val="single"/>
              </w:rPr>
            </w:pPr>
          </w:p>
        </w:tc>
        <w:tc>
          <w:tcPr>
            <w:tcW w:w="840" w:type="dxa"/>
          </w:tcPr>
          <w:p w:rsidR="00037B58" w:rsidRPr="0026715E" w:rsidRDefault="00037B58" w:rsidP="001D08B3">
            <w:pPr>
              <w:spacing w:line="260" w:lineRule="exact"/>
              <w:jc w:val="center"/>
              <w:rPr>
                <w:rFonts w:ascii="Arial" w:hAnsi="Arial"/>
                <w:sz w:val="15"/>
                <w:szCs w:val="15"/>
              </w:rPr>
            </w:pPr>
            <w:r w:rsidRPr="0026715E">
              <w:rPr>
                <w:rFonts w:ascii="Arial" w:hAnsi="Arial"/>
                <w:sz w:val="15"/>
                <w:szCs w:val="15"/>
              </w:rPr>
              <w:t>Within</w:t>
            </w:r>
          </w:p>
        </w:tc>
        <w:tc>
          <w:tcPr>
            <w:tcW w:w="870" w:type="dxa"/>
          </w:tcPr>
          <w:p w:rsidR="00037B58" w:rsidRPr="0026715E" w:rsidRDefault="00037B58" w:rsidP="001D08B3">
            <w:pPr>
              <w:spacing w:line="260" w:lineRule="exact"/>
              <w:jc w:val="center"/>
              <w:rPr>
                <w:rFonts w:ascii="Arial" w:hAnsi="Arial"/>
                <w:sz w:val="15"/>
                <w:szCs w:val="15"/>
              </w:rPr>
            </w:pPr>
            <w:r w:rsidRPr="0026715E">
              <w:rPr>
                <w:rFonts w:ascii="Arial" w:hAnsi="Arial"/>
                <w:sz w:val="15"/>
                <w:szCs w:val="15"/>
              </w:rPr>
              <w:t>1-5</w:t>
            </w:r>
          </w:p>
        </w:tc>
        <w:tc>
          <w:tcPr>
            <w:tcW w:w="840" w:type="dxa"/>
          </w:tcPr>
          <w:p w:rsidR="00037B58" w:rsidRPr="0026715E" w:rsidRDefault="00037B58" w:rsidP="001D08B3">
            <w:pPr>
              <w:spacing w:line="260" w:lineRule="exact"/>
              <w:jc w:val="center"/>
              <w:rPr>
                <w:rFonts w:ascii="Arial" w:hAnsi="Arial"/>
                <w:sz w:val="15"/>
                <w:szCs w:val="15"/>
              </w:rPr>
            </w:pPr>
            <w:r w:rsidRPr="0026715E">
              <w:rPr>
                <w:rFonts w:ascii="Arial" w:hAnsi="Arial"/>
                <w:sz w:val="15"/>
                <w:szCs w:val="15"/>
              </w:rPr>
              <w:t>Over</w:t>
            </w:r>
          </w:p>
        </w:tc>
        <w:tc>
          <w:tcPr>
            <w:tcW w:w="1080" w:type="dxa"/>
          </w:tcPr>
          <w:p w:rsidR="00037B58" w:rsidRPr="0026715E" w:rsidRDefault="00037B58" w:rsidP="001D08B3">
            <w:pPr>
              <w:spacing w:line="260" w:lineRule="exact"/>
              <w:jc w:val="center"/>
              <w:rPr>
                <w:rFonts w:ascii="Arial" w:hAnsi="Arial"/>
                <w:sz w:val="15"/>
                <w:szCs w:val="15"/>
              </w:rPr>
            </w:pPr>
            <w:r w:rsidRPr="0026715E">
              <w:rPr>
                <w:rFonts w:ascii="Arial" w:hAnsi="Arial"/>
                <w:sz w:val="15"/>
                <w:szCs w:val="15"/>
              </w:rPr>
              <w:t>Floating</w:t>
            </w:r>
          </w:p>
        </w:tc>
        <w:tc>
          <w:tcPr>
            <w:tcW w:w="960" w:type="dxa"/>
          </w:tcPr>
          <w:p w:rsidR="00037B58" w:rsidRPr="0026715E" w:rsidRDefault="00037B58" w:rsidP="001D08B3">
            <w:pPr>
              <w:spacing w:line="260" w:lineRule="exact"/>
              <w:ind w:left="-48" w:right="-108"/>
              <w:jc w:val="center"/>
              <w:rPr>
                <w:rFonts w:ascii="Arial" w:hAnsi="Arial"/>
                <w:sz w:val="15"/>
                <w:szCs w:val="15"/>
              </w:rPr>
            </w:pPr>
            <w:r w:rsidRPr="0026715E">
              <w:rPr>
                <w:rFonts w:ascii="Arial" w:hAnsi="Arial"/>
                <w:sz w:val="15"/>
                <w:szCs w:val="15"/>
              </w:rPr>
              <w:t>Non- interest</w:t>
            </w:r>
          </w:p>
        </w:tc>
        <w:tc>
          <w:tcPr>
            <w:tcW w:w="960" w:type="dxa"/>
          </w:tcPr>
          <w:p w:rsidR="00037B58" w:rsidRPr="0026715E" w:rsidRDefault="00037B58" w:rsidP="001D08B3">
            <w:pPr>
              <w:spacing w:line="260" w:lineRule="exact"/>
              <w:jc w:val="center"/>
              <w:rPr>
                <w:rFonts w:ascii="Arial" w:hAnsi="Arial"/>
                <w:sz w:val="15"/>
                <w:szCs w:val="15"/>
              </w:rPr>
            </w:pPr>
          </w:p>
        </w:tc>
        <w:tc>
          <w:tcPr>
            <w:tcW w:w="1110" w:type="dxa"/>
          </w:tcPr>
          <w:p w:rsidR="00037B58" w:rsidRPr="0026715E" w:rsidRDefault="00037B58" w:rsidP="001D08B3">
            <w:pPr>
              <w:spacing w:line="260" w:lineRule="exact"/>
              <w:jc w:val="center"/>
              <w:rPr>
                <w:rFonts w:ascii="Arial" w:hAnsi="Arial"/>
                <w:sz w:val="15"/>
                <w:szCs w:val="15"/>
              </w:rPr>
            </w:pPr>
            <w:r w:rsidRPr="0026715E">
              <w:rPr>
                <w:rFonts w:ascii="Arial" w:hAnsi="Arial"/>
                <w:sz w:val="15"/>
                <w:szCs w:val="15"/>
              </w:rPr>
              <w:t>Effective</w:t>
            </w:r>
          </w:p>
        </w:tc>
      </w:tr>
      <w:tr w:rsidR="00037B58" w:rsidRPr="0026715E" w:rsidTr="001D08B3">
        <w:trPr>
          <w:cantSplit/>
        </w:trPr>
        <w:tc>
          <w:tcPr>
            <w:tcW w:w="2580" w:type="dxa"/>
            <w:vAlign w:val="bottom"/>
          </w:tcPr>
          <w:p w:rsidR="00037B58" w:rsidRPr="0026715E" w:rsidRDefault="00037B58" w:rsidP="001D08B3">
            <w:pPr>
              <w:tabs>
                <w:tab w:val="left" w:pos="900"/>
                <w:tab w:val="left" w:pos="1440"/>
                <w:tab w:val="left" w:pos="1980"/>
              </w:tabs>
              <w:spacing w:line="260" w:lineRule="exact"/>
              <w:jc w:val="thaiDistribute"/>
              <w:rPr>
                <w:rFonts w:ascii="Arial" w:hAnsi="Arial"/>
                <w:sz w:val="15"/>
                <w:szCs w:val="15"/>
                <w:u w:val="single"/>
              </w:rPr>
            </w:pPr>
          </w:p>
        </w:tc>
        <w:tc>
          <w:tcPr>
            <w:tcW w:w="840" w:type="dxa"/>
            <w:tcBorders>
              <w:bottom w:val="nil"/>
            </w:tcBorders>
          </w:tcPr>
          <w:p w:rsidR="00037B58" w:rsidRPr="0026715E" w:rsidRDefault="00037B58" w:rsidP="001D08B3">
            <w:pPr>
              <w:pBdr>
                <w:bottom w:val="single" w:sz="4" w:space="1" w:color="auto"/>
              </w:pBdr>
              <w:spacing w:line="260" w:lineRule="exact"/>
              <w:jc w:val="center"/>
              <w:rPr>
                <w:rFonts w:ascii="Arial" w:hAnsi="Arial"/>
                <w:sz w:val="15"/>
                <w:szCs w:val="15"/>
              </w:rPr>
            </w:pPr>
            <w:r w:rsidRPr="0026715E">
              <w:rPr>
                <w:rFonts w:ascii="Arial" w:hAnsi="Arial"/>
                <w:sz w:val="15"/>
                <w:szCs w:val="15"/>
              </w:rPr>
              <w:t>1 year</w:t>
            </w:r>
          </w:p>
        </w:tc>
        <w:tc>
          <w:tcPr>
            <w:tcW w:w="870" w:type="dxa"/>
            <w:tcBorders>
              <w:bottom w:val="nil"/>
            </w:tcBorders>
          </w:tcPr>
          <w:p w:rsidR="00037B58" w:rsidRPr="0026715E" w:rsidRDefault="00037B58" w:rsidP="001D08B3">
            <w:pPr>
              <w:pBdr>
                <w:bottom w:val="single" w:sz="4" w:space="1" w:color="auto"/>
              </w:pBdr>
              <w:spacing w:line="260" w:lineRule="exact"/>
              <w:jc w:val="center"/>
              <w:rPr>
                <w:rFonts w:ascii="Arial" w:hAnsi="Arial"/>
                <w:sz w:val="15"/>
                <w:szCs w:val="15"/>
              </w:rPr>
            </w:pPr>
            <w:r w:rsidRPr="0026715E">
              <w:rPr>
                <w:rFonts w:ascii="Arial" w:hAnsi="Arial"/>
                <w:sz w:val="15"/>
                <w:szCs w:val="15"/>
              </w:rPr>
              <w:t>years</w:t>
            </w:r>
          </w:p>
        </w:tc>
        <w:tc>
          <w:tcPr>
            <w:tcW w:w="840" w:type="dxa"/>
            <w:tcBorders>
              <w:bottom w:val="nil"/>
            </w:tcBorders>
          </w:tcPr>
          <w:p w:rsidR="00037B58" w:rsidRPr="0026715E" w:rsidRDefault="00037B58" w:rsidP="001D08B3">
            <w:pPr>
              <w:pBdr>
                <w:bottom w:val="single" w:sz="4" w:space="1" w:color="auto"/>
              </w:pBdr>
              <w:spacing w:line="260" w:lineRule="exact"/>
              <w:jc w:val="center"/>
              <w:rPr>
                <w:rFonts w:ascii="Arial" w:hAnsi="Arial"/>
                <w:sz w:val="15"/>
                <w:szCs w:val="15"/>
              </w:rPr>
            </w:pPr>
            <w:r w:rsidRPr="0026715E">
              <w:rPr>
                <w:rFonts w:ascii="Arial" w:hAnsi="Arial"/>
                <w:sz w:val="15"/>
                <w:szCs w:val="15"/>
              </w:rPr>
              <w:t>5 years</w:t>
            </w:r>
          </w:p>
        </w:tc>
        <w:tc>
          <w:tcPr>
            <w:tcW w:w="1080" w:type="dxa"/>
            <w:tcBorders>
              <w:bottom w:val="nil"/>
            </w:tcBorders>
          </w:tcPr>
          <w:p w:rsidR="00037B58" w:rsidRPr="0026715E" w:rsidRDefault="00037B58" w:rsidP="001D08B3">
            <w:pPr>
              <w:pBdr>
                <w:bottom w:val="single" w:sz="4" w:space="1" w:color="auto"/>
              </w:pBdr>
              <w:spacing w:line="260" w:lineRule="exact"/>
              <w:jc w:val="center"/>
              <w:rPr>
                <w:rFonts w:ascii="Arial" w:hAnsi="Arial"/>
                <w:sz w:val="15"/>
                <w:szCs w:val="15"/>
              </w:rPr>
            </w:pPr>
            <w:r w:rsidRPr="0026715E">
              <w:rPr>
                <w:rFonts w:ascii="Arial" w:hAnsi="Arial"/>
                <w:sz w:val="15"/>
                <w:szCs w:val="15"/>
              </w:rPr>
              <w:t>interest rate</w:t>
            </w:r>
          </w:p>
        </w:tc>
        <w:tc>
          <w:tcPr>
            <w:tcW w:w="960" w:type="dxa"/>
            <w:tcBorders>
              <w:bottom w:val="nil"/>
            </w:tcBorders>
          </w:tcPr>
          <w:p w:rsidR="00037B58" w:rsidRPr="0026715E" w:rsidRDefault="00037B58" w:rsidP="001D08B3">
            <w:pPr>
              <w:pBdr>
                <w:bottom w:val="single" w:sz="4" w:space="1" w:color="auto"/>
              </w:pBdr>
              <w:spacing w:line="260" w:lineRule="exact"/>
              <w:jc w:val="center"/>
              <w:rPr>
                <w:rFonts w:ascii="Arial" w:hAnsi="Arial"/>
                <w:sz w:val="15"/>
                <w:szCs w:val="15"/>
              </w:rPr>
            </w:pPr>
            <w:r w:rsidRPr="0026715E">
              <w:rPr>
                <w:rFonts w:ascii="Arial" w:hAnsi="Arial"/>
                <w:sz w:val="15"/>
                <w:szCs w:val="15"/>
              </w:rPr>
              <w:t>bearing</w:t>
            </w:r>
          </w:p>
        </w:tc>
        <w:tc>
          <w:tcPr>
            <w:tcW w:w="960" w:type="dxa"/>
            <w:tcBorders>
              <w:bottom w:val="nil"/>
            </w:tcBorders>
          </w:tcPr>
          <w:p w:rsidR="00037B58" w:rsidRPr="0026715E" w:rsidRDefault="00037B58" w:rsidP="001D08B3">
            <w:pPr>
              <w:pBdr>
                <w:bottom w:val="single" w:sz="4" w:space="1" w:color="auto"/>
              </w:pBdr>
              <w:spacing w:line="260" w:lineRule="exact"/>
              <w:jc w:val="center"/>
              <w:rPr>
                <w:rFonts w:ascii="Arial" w:hAnsi="Arial"/>
                <w:sz w:val="15"/>
                <w:szCs w:val="15"/>
              </w:rPr>
            </w:pPr>
            <w:r w:rsidRPr="0026715E">
              <w:rPr>
                <w:rFonts w:ascii="Arial" w:hAnsi="Arial"/>
                <w:sz w:val="15"/>
                <w:szCs w:val="15"/>
              </w:rPr>
              <w:t>Total</w:t>
            </w:r>
          </w:p>
        </w:tc>
        <w:tc>
          <w:tcPr>
            <w:tcW w:w="1110" w:type="dxa"/>
            <w:tcBorders>
              <w:bottom w:val="nil"/>
            </w:tcBorders>
          </w:tcPr>
          <w:p w:rsidR="00037B58" w:rsidRPr="0026715E" w:rsidRDefault="00037B58" w:rsidP="001D08B3">
            <w:pPr>
              <w:pBdr>
                <w:bottom w:val="single" w:sz="4" w:space="1" w:color="auto"/>
              </w:pBdr>
              <w:spacing w:line="260" w:lineRule="exact"/>
              <w:jc w:val="center"/>
              <w:rPr>
                <w:rFonts w:ascii="Arial" w:hAnsi="Arial"/>
                <w:sz w:val="15"/>
                <w:szCs w:val="15"/>
              </w:rPr>
            </w:pPr>
            <w:r w:rsidRPr="0026715E">
              <w:rPr>
                <w:rFonts w:ascii="Arial" w:hAnsi="Arial"/>
                <w:sz w:val="15"/>
                <w:szCs w:val="15"/>
              </w:rPr>
              <w:t>interest rate</w:t>
            </w:r>
          </w:p>
        </w:tc>
      </w:tr>
      <w:tr w:rsidR="00037B58" w:rsidRPr="0026715E" w:rsidTr="001D08B3">
        <w:trPr>
          <w:cantSplit/>
        </w:trPr>
        <w:tc>
          <w:tcPr>
            <w:tcW w:w="2580" w:type="dxa"/>
            <w:vAlign w:val="bottom"/>
          </w:tcPr>
          <w:p w:rsidR="00037B58" w:rsidRPr="0026715E" w:rsidRDefault="00037B58" w:rsidP="001D08B3">
            <w:pPr>
              <w:tabs>
                <w:tab w:val="left" w:pos="900"/>
                <w:tab w:val="left" w:pos="1440"/>
                <w:tab w:val="left" w:pos="1980"/>
              </w:tabs>
              <w:spacing w:line="260" w:lineRule="exact"/>
              <w:jc w:val="thaiDistribute"/>
              <w:rPr>
                <w:rFonts w:ascii="Arial" w:hAnsi="Arial"/>
                <w:sz w:val="15"/>
                <w:szCs w:val="15"/>
                <w:u w:val="single"/>
              </w:rPr>
            </w:pPr>
          </w:p>
        </w:tc>
        <w:tc>
          <w:tcPr>
            <w:tcW w:w="5550" w:type="dxa"/>
            <w:gridSpan w:val="6"/>
            <w:tcBorders>
              <w:bottom w:val="nil"/>
            </w:tcBorders>
          </w:tcPr>
          <w:p w:rsidR="00037B58" w:rsidRPr="0026715E" w:rsidRDefault="00037B58" w:rsidP="001D08B3">
            <w:pPr>
              <w:pBdr>
                <w:bottom w:val="single" w:sz="4" w:space="1" w:color="auto"/>
              </w:pBdr>
              <w:spacing w:line="260" w:lineRule="exact"/>
              <w:jc w:val="center"/>
              <w:rPr>
                <w:rFonts w:ascii="Arial" w:hAnsi="Arial"/>
                <w:sz w:val="15"/>
                <w:szCs w:val="15"/>
              </w:rPr>
            </w:pPr>
            <w:r w:rsidRPr="0026715E">
              <w:rPr>
                <w:rFonts w:ascii="Arial" w:hAnsi="Arial"/>
                <w:sz w:val="15"/>
                <w:szCs w:val="15"/>
              </w:rPr>
              <w:t>(Million Baht)</w:t>
            </w:r>
          </w:p>
        </w:tc>
        <w:tc>
          <w:tcPr>
            <w:tcW w:w="1110" w:type="dxa"/>
            <w:tcBorders>
              <w:bottom w:val="nil"/>
            </w:tcBorders>
          </w:tcPr>
          <w:p w:rsidR="00037B58" w:rsidRPr="0026715E" w:rsidRDefault="00037B58" w:rsidP="001D08B3">
            <w:pPr>
              <w:pBdr>
                <w:bottom w:val="single" w:sz="4" w:space="1" w:color="auto"/>
              </w:pBdr>
              <w:spacing w:line="260" w:lineRule="exact"/>
              <w:jc w:val="center"/>
              <w:rPr>
                <w:rFonts w:ascii="Arial" w:hAnsi="Arial"/>
                <w:sz w:val="15"/>
                <w:szCs w:val="15"/>
              </w:rPr>
            </w:pPr>
            <w:r w:rsidRPr="0026715E">
              <w:rPr>
                <w:rFonts w:ascii="Arial" w:hAnsi="Arial"/>
                <w:sz w:val="15"/>
                <w:szCs w:val="15"/>
              </w:rPr>
              <w:t>(% p.a.)</w:t>
            </w:r>
          </w:p>
        </w:tc>
      </w:tr>
      <w:tr w:rsidR="00037B58" w:rsidRPr="0026715E" w:rsidTr="001D08B3">
        <w:trPr>
          <w:cantSplit/>
        </w:trPr>
        <w:tc>
          <w:tcPr>
            <w:tcW w:w="2580" w:type="dxa"/>
            <w:vAlign w:val="bottom"/>
          </w:tcPr>
          <w:p w:rsidR="00037B58" w:rsidRPr="0026715E" w:rsidRDefault="00037B58" w:rsidP="001D08B3">
            <w:pPr>
              <w:tabs>
                <w:tab w:val="left" w:pos="900"/>
                <w:tab w:val="left" w:pos="1440"/>
                <w:tab w:val="left" w:pos="1980"/>
              </w:tabs>
              <w:spacing w:line="260" w:lineRule="exact"/>
              <w:jc w:val="thaiDistribute"/>
              <w:rPr>
                <w:rFonts w:ascii="Arial" w:hAnsi="Arial"/>
                <w:sz w:val="15"/>
                <w:szCs w:val="15"/>
                <w:u w:val="single"/>
              </w:rPr>
            </w:pPr>
            <w:r w:rsidRPr="0026715E">
              <w:rPr>
                <w:rFonts w:ascii="Arial" w:hAnsi="Arial" w:cs="Arial"/>
                <w:b/>
                <w:bCs/>
                <w:sz w:val="15"/>
                <w:szCs w:val="15"/>
              </w:rPr>
              <w:t>Financial assets</w:t>
            </w:r>
          </w:p>
        </w:tc>
        <w:tc>
          <w:tcPr>
            <w:tcW w:w="840" w:type="dxa"/>
            <w:tcBorders>
              <w:top w:val="nil"/>
            </w:tcBorders>
          </w:tcPr>
          <w:p w:rsidR="00037B58" w:rsidRPr="0026715E" w:rsidRDefault="00037B58" w:rsidP="001D08B3">
            <w:pPr>
              <w:tabs>
                <w:tab w:val="decimal" w:pos="612"/>
              </w:tabs>
              <w:spacing w:line="260" w:lineRule="exact"/>
              <w:ind w:left="-7"/>
              <w:jc w:val="right"/>
              <w:rPr>
                <w:rFonts w:ascii="Arial" w:hAnsi="Arial"/>
                <w:sz w:val="15"/>
                <w:szCs w:val="15"/>
              </w:rPr>
            </w:pPr>
          </w:p>
        </w:tc>
        <w:tc>
          <w:tcPr>
            <w:tcW w:w="870" w:type="dxa"/>
            <w:tcBorders>
              <w:top w:val="nil"/>
            </w:tcBorders>
          </w:tcPr>
          <w:p w:rsidR="00037B58" w:rsidRPr="0026715E" w:rsidRDefault="00037B58" w:rsidP="001D08B3">
            <w:pPr>
              <w:spacing w:line="260" w:lineRule="exact"/>
              <w:jc w:val="thaiDistribute"/>
              <w:rPr>
                <w:rFonts w:ascii="Arial" w:hAnsi="Arial"/>
                <w:sz w:val="15"/>
                <w:szCs w:val="15"/>
              </w:rPr>
            </w:pPr>
          </w:p>
        </w:tc>
        <w:tc>
          <w:tcPr>
            <w:tcW w:w="840" w:type="dxa"/>
            <w:tcBorders>
              <w:top w:val="nil"/>
            </w:tcBorders>
          </w:tcPr>
          <w:p w:rsidR="00037B58" w:rsidRPr="0026715E" w:rsidRDefault="00037B58" w:rsidP="001D08B3">
            <w:pPr>
              <w:spacing w:line="260" w:lineRule="exact"/>
              <w:jc w:val="thaiDistribute"/>
              <w:rPr>
                <w:rFonts w:ascii="Arial" w:hAnsi="Arial"/>
                <w:sz w:val="15"/>
                <w:szCs w:val="15"/>
              </w:rPr>
            </w:pPr>
          </w:p>
        </w:tc>
        <w:tc>
          <w:tcPr>
            <w:tcW w:w="1080" w:type="dxa"/>
            <w:tcBorders>
              <w:top w:val="nil"/>
            </w:tcBorders>
          </w:tcPr>
          <w:p w:rsidR="00037B58" w:rsidRPr="0026715E" w:rsidRDefault="00037B58" w:rsidP="001D08B3">
            <w:pPr>
              <w:spacing w:line="260" w:lineRule="exact"/>
              <w:jc w:val="thaiDistribute"/>
              <w:rPr>
                <w:rFonts w:ascii="Arial" w:hAnsi="Arial"/>
                <w:sz w:val="15"/>
                <w:szCs w:val="15"/>
              </w:rPr>
            </w:pPr>
          </w:p>
        </w:tc>
        <w:tc>
          <w:tcPr>
            <w:tcW w:w="960" w:type="dxa"/>
            <w:tcBorders>
              <w:top w:val="nil"/>
            </w:tcBorders>
          </w:tcPr>
          <w:p w:rsidR="00037B58" w:rsidRPr="0026715E" w:rsidRDefault="00037B58" w:rsidP="001D08B3">
            <w:pPr>
              <w:tabs>
                <w:tab w:val="decimal" w:pos="702"/>
              </w:tabs>
              <w:spacing w:line="260" w:lineRule="exact"/>
              <w:jc w:val="thaiDistribute"/>
              <w:rPr>
                <w:rFonts w:ascii="Arial" w:hAnsi="Arial"/>
                <w:sz w:val="15"/>
                <w:szCs w:val="15"/>
              </w:rPr>
            </w:pPr>
          </w:p>
        </w:tc>
        <w:tc>
          <w:tcPr>
            <w:tcW w:w="960" w:type="dxa"/>
            <w:tcBorders>
              <w:top w:val="nil"/>
            </w:tcBorders>
          </w:tcPr>
          <w:p w:rsidR="00037B58" w:rsidRPr="0026715E" w:rsidRDefault="00037B58" w:rsidP="001D08B3">
            <w:pPr>
              <w:spacing w:line="260" w:lineRule="exact"/>
              <w:jc w:val="thaiDistribute"/>
              <w:rPr>
                <w:rFonts w:ascii="Arial" w:hAnsi="Arial"/>
                <w:sz w:val="15"/>
                <w:szCs w:val="15"/>
              </w:rPr>
            </w:pPr>
          </w:p>
        </w:tc>
        <w:tc>
          <w:tcPr>
            <w:tcW w:w="1110" w:type="dxa"/>
            <w:tcBorders>
              <w:top w:val="nil"/>
            </w:tcBorders>
          </w:tcPr>
          <w:p w:rsidR="00037B58" w:rsidRPr="0026715E" w:rsidRDefault="00037B58" w:rsidP="001D08B3">
            <w:pPr>
              <w:spacing w:line="260" w:lineRule="exact"/>
              <w:jc w:val="thaiDistribute"/>
              <w:rPr>
                <w:rFonts w:ascii="Arial" w:hAnsi="Arial"/>
                <w:sz w:val="15"/>
                <w:szCs w:val="15"/>
              </w:rPr>
            </w:pPr>
          </w:p>
        </w:tc>
      </w:tr>
      <w:tr w:rsidR="00037B58" w:rsidRPr="0026715E" w:rsidTr="001D08B3">
        <w:trPr>
          <w:cantSplit/>
        </w:trPr>
        <w:tc>
          <w:tcPr>
            <w:tcW w:w="2580" w:type="dxa"/>
            <w:tcBorders>
              <w:bottom w:val="nil"/>
            </w:tcBorders>
            <w:vAlign w:val="bottom"/>
          </w:tcPr>
          <w:p w:rsidR="00037B58" w:rsidRPr="0026715E" w:rsidRDefault="00037B58" w:rsidP="001D08B3">
            <w:pPr>
              <w:tabs>
                <w:tab w:val="left" w:pos="900"/>
                <w:tab w:val="left" w:pos="1440"/>
                <w:tab w:val="left" w:pos="1980"/>
              </w:tabs>
              <w:spacing w:line="260" w:lineRule="exact"/>
              <w:jc w:val="thaiDistribute"/>
              <w:rPr>
                <w:rFonts w:ascii="Arial" w:hAnsi="Arial"/>
                <w:sz w:val="15"/>
                <w:szCs w:val="15"/>
              </w:rPr>
            </w:pPr>
            <w:r w:rsidRPr="0026715E">
              <w:rPr>
                <w:rFonts w:ascii="Arial" w:hAnsi="Arial"/>
                <w:sz w:val="15"/>
                <w:szCs w:val="15"/>
              </w:rPr>
              <w:t>Cash and cash equivalents</w:t>
            </w:r>
          </w:p>
        </w:tc>
        <w:tc>
          <w:tcPr>
            <w:tcW w:w="840" w:type="dxa"/>
            <w:tcBorders>
              <w:bottom w:val="nil"/>
            </w:tcBorders>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870" w:type="dxa"/>
            <w:tcBorders>
              <w:bottom w:val="nil"/>
            </w:tcBorders>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840" w:type="dxa"/>
            <w:tcBorders>
              <w:bottom w:val="nil"/>
            </w:tcBorders>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1080" w:type="dxa"/>
            <w:tcBorders>
              <w:bottom w:val="nil"/>
            </w:tcBorders>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1,7</w:t>
            </w:r>
            <w:r w:rsidRPr="0026715E">
              <w:rPr>
                <w:rFonts w:ascii="Arial" w:hAnsi="Arial" w:cs="Arial" w:hint="cs"/>
                <w:sz w:val="15"/>
                <w:szCs w:val="15"/>
                <w:cs/>
              </w:rPr>
              <w:t>70</w:t>
            </w:r>
          </w:p>
        </w:tc>
        <w:tc>
          <w:tcPr>
            <w:tcW w:w="960" w:type="dxa"/>
            <w:tcBorders>
              <w:bottom w:val="nil"/>
            </w:tcBorders>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hint="cs"/>
                <w:sz w:val="15"/>
                <w:szCs w:val="15"/>
                <w:cs/>
              </w:rPr>
              <w:t>252</w:t>
            </w:r>
          </w:p>
        </w:tc>
        <w:tc>
          <w:tcPr>
            <w:tcW w:w="960" w:type="dxa"/>
            <w:tcBorders>
              <w:bottom w:val="nil"/>
            </w:tcBorders>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2,022</w:t>
            </w:r>
          </w:p>
        </w:tc>
        <w:tc>
          <w:tcPr>
            <w:tcW w:w="1110" w:type="dxa"/>
            <w:tcBorders>
              <w:bottom w:val="nil"/>
            </w:tcBorders>
            <w:vAlign w:val="bottom"/>
          </w:tcPr>
          <w:p w:rsidR="00037B58" w:rsidRPr="0026715E" w:rsidRDefault="00037B58" w:rsidP="001D08B3">
            <w:pPr>
              <w:spacing w:line="260" w:lineRule="exact"/>
              <w:ind w:left="-7"/>
              <w:jc w:val="center"/>
              <w:rPr>
                <w:rFonts w:ascii="Arial" w:hAnsi="Arial" w:cs="Arial"/>
                <w:sz w:val="15"/>
                <w:szCs w:val="15"/>
              </w:rPr>
            </w:pPr>
            <w:r w:rsidRPr="0026715E">
              <w:rPr>
                <w:rFonts w:ascii="Arial" w:hAnsi="Arial" w:cs="Arial"/>
                <w:sz w:val="15"/>
                <w:szCs w:val="15"/>
              </w:rPr>
              <w:t>Note 7</w:t>
            </w:r>
          </w:p>
        </w:tc>
      </w:tr>
      <w:tr w:rsidR="00037B58" w:rsidRPr="0026715E" w:rsidTr="001D08B3">
        <w:trPr>
          <w:cantSplit/>
        </w:trPr>
        <w:tc>
          <w:tcPr>
            <w:tcW w:w="2580" w:type="dxa"/>
            <w:tcBorders>
              <w:bottom w:val="nil"/>
            </w:tcBorders>
            <w:vAlign w:val="bottom"/>
          </w:tcPr>
          <w:p w:rsidR="00037B58" w:rsidRPr="0026715E" w:rsidRDefault="00037B58" w:rsidP="001D08B3">
            <w:pPr>
              <w:tabs>
                <w:tab w:val="left" w:pos="900"/>
                <w:tab w:val="left" w:pos="1440"/>
                <w:tab w:val="left" w:pos="1980"/>
              </w:tabs>
              <w:spacing w:line="260" w:lineRule="exact"/>
              <w:jc w:val="thaiDistribute"/>
              <w:rPr>
                <w:rFonts w:ascii="Arial" w:hAnsi="Arial"/>
                <w:sz w:val="15"/>
                <w:szCs w:val="15"/>
              </w:rPr>
            </w:pPr>
            <w:r w:rsidRPr="0026715E">
              <w:rPr>
                <w:rFonts w:ascii="Arial" w:hAnsi="Arial"/>
                <w:sz w:val="15"/>
                <w:szCs w:val="15"/>
              </w:rPr>
              <w:t>Trade and other receivables</w:t>
            </w:r>
          </w:p>
        </w:tc>
        <w:tc>
          <w:tcPr>
            <w:tcW w:w="840" w:type="dxa"/>
            <w:tcBorders>
              <w:bottom w:val="nil"/>
            </w:tcBorders>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870" w:type="dxa"/>
            <w:tcBorders>
              <w:bottom w:val="nil"/>
            </w:tcBorders>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840" w:type="dxa"/>
            <w:tcBorders>
              <w:bottom w:val="nil"/>
            </w:tcBorders>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1080" w:type="dxa"/>
            <w:tcBorders>
              <w:bottom w:val="nil"/>
            </w:tcBorders>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960" w:type="dxa"/>
            <w:tcBorders>
              <w:bottom w:val="nil"/>
            </w:tcBorders>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88</w:t>
            </w:r>
          </w:p>
        </w:tc>
        <w:tc>
          <w:tcPr>
            <w:tcW w:w="960" w:type="dxa"/>
            <w:tcBorders>
              <w:bottom w:val="nil"/>
            </w:tcBorders>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88</w:t>
            </w:r>
          </w:p>
        </w:tc>
        <w:tc>
          <w:tcPr>
            <w:tcW w:w="1110" w:type="dxa"/>
            <w:tcBorders>
              <w:bottom w:val="nil"/>
            </w:tcBorders>
          </w:tcPr>
          <w:p w:rsidR="00037B58" w:rsidRPr="0026715E" w:rsidRDefault="00037B58" w:rsidP="001D08B3">
            <w:pPr>
              <w:spacing w:line="260" w:lineRule="exact"/>
              <w:ind w:left="-7"/>
              <w:jc w:val="center"/>
              <w:rPr>
                <w:rFonts w:ascii="Arial" w:hAnsi="Arial" w:cs="Arial"/>
                <w:sz w:val="15"/>
                <w:szCs w:val="15"/>
              </w:rPr>
            </w:pPr>
            <w:r w:rsidRPr="0026715E">
              <w:rPr>
                <w:rFonts w:ascii="Arial" w:hAnsi="Arial" w:cs="Arial"/>
                <w:sz w:val="15"/>
                <w:szCs w:val="15"/>
              </w:rPr>
              <w:t>-</w:t>
            </w:r>
          </w:p>
        </w:tc>
      </w:tr>
      <w:tr w:rsidR="00037B58" w:rsidRPr="0026715E" w:rsidTr="001D08B3">
        <w:trPr>
          <w:cantSplit/>
        </w:trPr>
        <w:tc>
          <w:tcPr>
            <w:tcW w:w="2580" w:type="dxa"/>
            <w:tcBorders>
              <w:bottom w:val="nil"/>
            </w:tcBorders>
            <w:vAlign w:val="bottom"/>
          </w:tcPr>
          <w:p w:rsidR="00037B58" w:rsidRPr="0026715E" w:rsidRDefault="00037B58" w:rsidP="001D08B3">
            <w:pPr>
              <w:tabs>
                <w:tab w:val="left" w:pos="900"/>
                <w:tab w:val="left" w:pos="1440"/>
                <w:tab w:val="left" w:pos="1980"/>
              </w:tabs>
              <w:spacing w:line="260" w:lineRule="exact"/>
              <w:ind w:left="121" w:hanging="121"/>
              <w:rPr>
                <w:rFonts w:ascii="Arial" w:hAnsi="Arial"/>
                <w:sz w:val="15"/>
                <w:szCs w:val="15"/>
              </w:rPr>
            </w:pPr>
            <w:r w:rsidRPr="0026715E">
              <w:rPr>
                <w:rFonts w:ascii="Arial" w:hAnsi="Arial"/>
                <w:sz w:val="15"/>
                <w:szCs w:val="15"/>
              </w:rPr>
              <w:t>Short-term loans to and interest receivable from related parties</w:t>
            </w:r>
          </w:p>
        </w:tc>
        <w:tc>
          <w:tcPr>
            <w:tcW w:w="840" w:type="dxa"/>
            <w:tcBorders>
              <w:bottom w:val="nil"/>
            </w:tcBorders>
            <w:vAlign w:val="bottom"/>
          </w:tcPr>
          <w:p w:rsidR="00037B58" w:rsidRPr="0026715E" w:rsidRDefault="00037B58" w:rsidP="001D08B3">
            <w:pPr>
              <w:tabs>
                <w:tab w:val="decimal" w:pos="612"/>
              </w:tabs>
              <w:spacing w:line="260" w:lineRule="exact"/>
              <w:jc w:val="right"/>
              <w:rPr>
                <w:rFonts w:ascii="Arial" w:hAnsi="Arial" w:cs="Arial"/>
                <w:sz w:val="15"/>
                <w:szCs w:val="15"/>
              </w:rPr>
            </w:pPr>
          </w:p>
          <w:p w:rsidR="00037B58" w:rsidRPr="0026715E" w:rsidRDefault="00037B58" w:rsidP="001D08B3">
            <w:pPr>
              <w:tabs>
                <w:tab w:val="decimal" w:pos="612"/>
              </w:tabs>
              <w:spacing w:line="260" w:lineRule="exact"/>
              <w:jc w:val="right"/>
              <w:rPr>
                <w:rFonts w:ascii="Arial" w:hAnsi="Arial" w:cs="Arial"/>
                <w:sz w:val="15"/>
                <w:szCs w:val="15"/>
              </w:rPr>
            </w:pPr>
            <w:r>
              <w:rPr>
                <w:rFonts w:ascii="Arial" w:hAnsi="Arial" w:cs="Arial"/>
                <w:sz w:val="15"/>
                <w:szCs w:val="15"/>
              </w:rPr>
              <w:t>419</w:t>
            </w:r>
          </w:p>
        </w:tc>
        <w:tc>
          <w:tcPr>
            <w:tcW w:w="870" w:type="dxa"/>
            <w:tcBorders>
              <w:bottom w:val="nil"/>
            </w:tcBorders>
            <w:vAlign w:val="bottom"/>
          </w:tcPr>
          <w:p w:rsidR="00037B58" w:rsidRPr="0026715E" w:rsidRDefault="00037B58" w:rsidP="001D08B3">
            <w:pPr>
              <w:tabs>
                <w:tab w:val="decimal" w:pos="612"/>
              </w:tabs>
              <w:spacing w:line="260" w:lineRule="exact"/>
              <w:jc w:val="right"/>
              <w:rPr>
                <w:rFonts w:ascii="Arial" w:hAnsi="Arial" w:cs="Arial"/>
                <w:sz w:val="15"/>
                <w:szCs w:val="15"/>
              </w:rPr>
            </w:pPr>
          </w:p>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840" w:type="dxa"/>
            <w:tcBorders>
              <w:bottom w:val="nil"/>
            </w:tcBorders>
            <w:vAlign w:val="bottom"/>
          </w:tcPr>
          <w:p w:rsidR="00037B58" w:rsidRPr="0026715E" w:rsidRDefault="00037B58" w:rsidP="001D08B3">
            <w:pPr>
              <w:tabs>
                <w:tab w:val="decimal" w:pos="612"/>
              </w:tabs>
              <w:spacing w:line="260" w:lineRule="exact"/>
              <w:jc w:val="right"/>
              <w:rPr>
                <w:rFonts w:ascii="Arial" w:hAnsi="Arial" w:cs="Arial"/>
                <w:sz w:val="15"/>
                <w:szCs w:val="15"/>
              </w:rPr>
            </w:pPr>
          </w:p>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1080" w:type="dxa"/>
            <w:tcBorders>
              <w:bottom w:val="nil"/>
            </w:tcBorders>
            <w:vAlign w:val="bottom"/>
          </w:tcPr>
          <w:p w:rsidR="00037B58" w:rsidRPr="0026715E" w:rsidRDefault="00037B58" w:rsidP="001D08B3">
            <w:pPr>
              <w:tabs>
                <w:tab w:val="decimal" w:pos="612"/>
              </w:tabs>
              <w:spacing w:line="260" w:lineRule="exact"/>
              <w:jc w:val="right"/>
              <w:rPr>
                <w:rFonts w:ascii="Arial" w:hAnsi="Arial" w:cs="Arial"/>
                <w:sz w:val="15"/>
                <w:szCs w:val="15"/>
              </w:rPr>
            </w:pPr>
            <w:r>
              <w:rPr>
                <w:rFonts w:ascii="Arial" w:hAnsi="Arial" w:cs="Arial"/>
                <w:sz w:val="15"/>
                <w:szCs w:val="15"/>
              </w:rPr>
              <w:t>119</w:t>
            </w:r>
          </w:p>
        </w:tc>
        <w:tc>
          <w:tcPr>
            <w:tcW w:w="960" w:type="dxa"/>
            <w:tcBorders>
              <w:bottom w:val="nil"/>
            </w:tcBorders>
            <w:vAlign w:val="bottom"/>
          </w:tcPr>
          <w:p w:rsidR="00037B58" w:rsidRPr="0026715E" w:rsidRDefault="00037B58" w:rsidP="001D08B3">
            <w:pPr>
              <w:tabs>
                <w:tab w:val="decimal" w:pos="612"/>
              </w:tabs>
              <w:spacing w:line="260" w:lineRule="exact"/>
              <w:jc w:val="right"/>
              <w:rPr>
                <w:rFonts w:ascii="Arial" w:hAnsi="Arial" w:cs="Arial"/>
                <w:sz w:val="15"/>
                <w:szCs w:val="15"/>
              </w:rPr>
            </w:pPr>
          </w:p>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960" w:type="dxa"/>
            <w:tcBorders>
              <w:bottom w:val="nil"/>
            </w:tcBorders>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538</w:t>
            </w:r>
          </w:p>
        </w:tc>
        <w:tc>
          <w:tcPr>
            <w:tcW w:w="1110" w:type="dxa"/>
            <w:tcBorders>
              <w:bottom w:val="nil"/>
            </w:tcBorders>
            <w:vAlign w:val="bottom"/>
          </w:tcPr>
          <w:p w:rsidR="00037B58" w:rsidRPr="0026715E" w:rsidRDefault="00037B58" w:rsidP="001D08B3">
            <w:pPr>
              <w:spacing w:line="260" w:lineRule="exact"/>
              <w:ind w:left="-7"/>
              <w:jc w:val="center"/>
              <w:rPr>
                <w:rFonts w:ascii="Arial" w:hAnsi="Arial" w:cs="Arial"/>
                <w:sz w:val="15"/>
                <w:szCs w:val="15"/>
              </w:rPr>
            </w:pPr>
            <w:r w:rsidRPr="0026715E">
              <w:rPr>
                <w:rFonts w:ascii="Arial" w:hAnsi="Arial" w:cs="Arial"/>
                <w:sz w:val="15"/>
                <w:szCs w:val="15"/>
              </w:rPr>
              <w:t>Note 6</w:t>
            </w:r>
          </w:p>
        </w:tc>
      </w:tr>
      <w:tr w:rsidR="00037B58" w:rsidRPr="0026715E" w:rsidTr="001D08B3">
        <w:trPr>
          <w:cantSplit/>
        </w:trPr>
        <w:tc>
          <w:tcPr>
            <w:tcW w:w="2580" w:type="dxa"/>
            <w:vAlign w:val="bottom"/>
          </w:tcPr>
          <w:p w:rsidR="00037B58" w:rsidRPr="0026715E" w:rsidRDefault="00037B58" w:rsidP="001D08B3">
            <w:pPr>
              <w:tabs>
                <w:tab w:val="left" w:pos="900"/>
                <w:tab w:val="left" w:pos="1440"/>
                <w:tab w:val="left" w:pos="1980"/>
              </w:tabs>
              <w:spacing w:line="260" w:lineRule="exact"/>
              <w:rPr>
                <w:rFonts w:ascii="Arial" w:hAnsi="Arial"/>
                <w:sz w:val="15"/>
                <w:szCs w:val="15"/>
              </w:rPr>
            </w:pPr>
            <w:r w:rsidRPr="0026715E">
              <w:rPr>
                <w:rFonts w:ascii="Arial" w:hAnsi="Arial"/>
                <w:sz w:val="15"/>
                <w:szCs w:val="15"/>
              </w:rPr>
              <w:t>Restricted bank deposits/</w:t>
            </w:r>
          </w:p>
        </w:tc>
        <w:tc>
          <w:tcPr>
            <w:tcW w:w="840" w:type="dxa"/>
          </w:tcPr>
          <w:p w:rsidR="00037B58" w:rsidRPr="0026715E" w:rsidRDefault="00037B58" w:rsidP="001D08B3">
            <w:pPr>
              <w:tabs>
                <w:tab w:val="decimal" w:pos="612"/>
              </w:tabs>
              <w:spacing w:line="260" w:lineRule="exact"/>
              <w:jc w:val="right"/>
              <w:rPr>
                <w:rFonts w:ascii="Arial" w:hAnsi="Arial" w:cs="Arial"/>
                <w:sz w:val="15"/>
                <w:szCs w:val="15"/>
              </w:rPr>
            </w:pPr>
          </w:p>
        </w:tc>
        <w:tc>
          <w:tcPr>
            <w:tcW w:w="870" w:type="dxa"/>
          </w:tcPr>
          <w:p w:rsidR="00037B58" w:rsidRPr="0026715E" w:rsidRDefault="00037B58" w:rsidP="001D08B3">
            <w:pPr>
              <w:tabs>
                <w:tab w:val="decimal" w:pos="612"/>
              </w:tabs>
              <w:spacing w:line="260" w:lineRule="exact"/>
              <w:jc w:val="right"/>
              <w:rPr>
                <w:rFonts w:ascii="Arial" w:hAnsi="Arial" w:cs="Arial"/>
                <w:sz w:val="15"/>
                <w:szCs w:val="15"/>
              </w:rPr>
            </w:pPr>
          </w:p>
        </w:tc>
        <w:tc>
          <w:tcPr>
            <w:tcW w:w="840" w:type="dxa"/>
            <w:vAlign w:val="bottom"/>
          </w:tcPr>
          <w:p w:rsidR="00037B58" w:rsidRPr="0026715E" w:rsidRDefault="00037B58" w:rsidP="001D08B3">
            <w:pPr>
              <w:tabs>
                <w:tab w:val="decimal" w:pos="612"/>
              </w:tabs>
              <w:spacing w:line="260" w:lineRule="exact"/>
              <w:jc w:val="right"/>
              <w:rPr>
                <w:rFonts w:ascii="Arial" w:hAnsi="Arial" w:cs="Arial"/>
                <w:sz w:val="15"/>
                <w:szCs w:val="15"/>
              </w:rPr>
            </w:pPr>
          </w:p>
        </w:tc>
        <w:tc>
          <w:tcPr>
            <w:tcW w:w="1080" w:type="dxa"/>
            <w:vAlign w:val="bottom"/>
          </w:tcPr>
          <w:p w:rsidR="00037B58" w:rsidRPr="0026715E" w:rsidRDefault="00037B58" w:rsidP="001D08B3">
            <w:pPr>
              <w:tabs>
                <w:tab w:val="decimal" w:pos="612"/>
              </w:tabs>
              <w:spacing w:line="260" w:lineRule="exact"/>
              <w:jc w:val="right"/>
              <w:rPr>
                <w:rFonts w:ascii="Arial" w:hAnsi="Arial" w:cs="Arial"/>
                <w:sz w:val="15"/>
                <w:szCs w:val="15"/>
              </w:rPr>
            </w:pPr>
          </w:p>
        </w:tc>
        <w:tc>
          <w:tcPr>
            <w:tcW w:w="960" w:type="dxa"/>
            <w:vAlign w:val="bottom"/>
          </w:tcPr>
          <w:p w:rsidR="00037B58" w:rsidRPr="0026715E" w:rsidRDefault="00037B58" w:rsidP="001D08B3">
            <w:pPr>
              <w:tabs>
                <w:tab w:val="decimal" w:pos="612"/>
              </w:tabs>
              <w:spacing w:line="260" w:lineRule="exact"/>
              <w:jc w:val="right"/>
              <w:rPr>
                <w:rFonts w:ascii="Arial" w:hAnsi="Arial" w:cs="Arial"/>
                <w:sz w:val="15"/>
                <w:szCs w:val="15"/>
              </w:rPr>
            </w:pPr>
          </w:p>
        </w:tc>
        <w:tc>
          <w:tcPr>
            <w:tcW w:w="960" w:type="dxa"/>
            <w:vAlign w:val="bottom"/>
          </w:tcPr>
          <w:p w:rsidR="00037B58" w:rsidRPr="0026715E" w:rsidRDefault="00037B58" w:rsidP="001D08B3">
            <w:pPr>
              <w:tabs>
                <w:tab w:val="decimal" w:pos="612"/>
              </w:tabs>
              <w:spacing w:line="260" w:lineRule="exact"/>
              <w:jc w:val="right"/>
              <w:rPr>
                <w:rFonts w:ascii="Arial" w:hAnsi="Arial" w:cs="Arial"/>
                <w:sz w:val="15"/>
                <w:szCs w:val="15"/>
              </w:rPr>
            </w:pPr>
          </w:p>
        </w:tc>
        <w:tc>
          <w:tcPr>
            <w:tcW w:w="1110" w:type="dxa"/>
            <w:vAlign w:val="bottom"/>
          </w:tcPr>
          <w:p w:rsidR="00037B58" w:rsidRPr="0026715E" w:rsidRDefault="00037B58" w:rsidP="001D08B3">
            <w:pPr>
              <w:spacing w:line="260" w:lineRule="exact"/>
              <w:ind w:left="-7"/>
              <w:jc w:val="center"/>
              <w:rPr>
                <w:rFonts w:ascii="Arial" w:hAnsi="Arial" w:cs="Arial"/>
                <w:sz w:val="15"/>
                <w:szCs w:val="15"/>
              </w:rPr>
            </w:pPr>
          </w:p>
        </w:tc>
      </w:tr>
      <w:tr w:rsidR="00037B58" w:rsidRPr="0026715E" w:rsidTr="001D08B3">
        <w:trPr>
          <w:cantSplit/>
        </w:trPr>
        <w:tc>
          <w:tcPr>
            <w:tcW w:w="2580" w:type="dxa"/>
            <w:vAlign w:val="bottom"/>
          </w:tcPr>
          <w:p w:rsidR="00037B58" w:rsidRPr="0026715E" w:rsidRDefault="00037B58" w:rsidP="001D08B3">
            <w:pPr>
              <w:tabs>
                <w:tab w:val="left" w:pos="900"/>
                <w:tab w:val="left" w:pos="1440"/>
                <w:tab w:val="left" w:pos="1980"/>
              </w:tabs>
              <w:spacing w:line="260" w:lineRule="exact"/>
              <w:rPr>
                <w:rFonts w:ascii="Arial" w:hAnsi="Arial"/>
                <w:sz w:val="15"/>
                <w:szCs w:val="15"/>
              </w:rPr>
            </w:pPr>
            <w:r w:rsidRPr="0026715E">
              <w:rPr>
                <w:rFonts w:ascii="Arial" w:hAnsi="Arial"/>
                <w:sz w:val="15"/>
                <w:szCs w:val="15"/>
              </w:rPr>
              <w:t xml:space="preserve">   withdrawal conditions</w:t>
            </w:r>
          </w:p>
        </w:tc>
        <w:tc>
          <w:tcPr>
            <w:tcW w:w="840" w:type="dxa"/>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870" w:type="dxa"/>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84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108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hint="cs"/>
                <w:sz w:val="15"/>
                <w:szCs w:val="15"/>
                <w:cs/>
              </w:rPr>
              <w:t>6</w:t>
            </w:r>
          </w:p>
        </w:tc>
        <w:tc>
          <w:tcPr>
            <w:tcW w:w="96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hint="cs"/>
                <w:sz w:val="15"/>
                <w:szCs w:val="15"/>
                <w:cs/>
              </w:rPr>
              <w:t>4</w:t>
            </w:r>
          </w:p>
        </w:tc>
        <w:tc>
          <w:tcPr>
            <w:tcW w:w="96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10</w:t>
            </w:r>
          </w:p>
        </w:tc>
        <w:tc>
          <w:tcPr>
            <w:tcW w:w="1110" w:type="dxa"/>
            <w:vAlign w:val="bottom"/>
          </w:tcPr>
          <w:p w:rsidR="00037B58" w:rsidRPr="0026715E" w:rsidRDefault="00037B58" w:rsidP="001D08B3">
            <w:pPr>
              <w:spacing w:line="260" w:lineRule="exact"/>
              <w:ind w:left="-7"/>
              <w:jc w:val="center"/>
              <w:rPr>
                <w:rFonts w:ascii="Arial" w:hAnsi="Arial" w:cs="Arial"/>
                <w:sz w:val="15"/>
                <w:szCs w:val="15"/>
              </w:rPr>
            </w:pPr>
            <w:r w:rsidRPr="0026715E">
              <w:rPr>
                <w:rFonts w:ascii="Arial" w:hAnsi="Arial" w:cs="Arial" w:hint="cs"/>
                <w:sz w:val="15"/>
                <w:szCs w:val="15"/>
                <w:cs/>
              </w:rPr>
              <w:t>0.375 - 1.1</w:t>
            </w:r>
          </w:p>
        </w:tc>
      </w:tr>
      <w:tr w:rsidR="00037B58" w:rsidRPr="0026715E" w:rsidTr="001D08B3">
        <w:trPr>
          <w:cantSplit/>
        </w:trPr>
        <w:tc>
          <w:tcPr>
            <w:tcW w:w="2580" w:type="dxa"/>
            <w:tcBorders>
              <w:bottom w:val="nil"/>
            </w:tcBorders>
          </w:tcPr>
          <w:p w:rsidR="00037B58" w:rsidRPr="0026715E" w:rsidRDefault="00037B58" w:rsidP="001D08B3">
            <w:pPr>
              <w:tabs>
                <w:tab w:val="left" w:pos="240"/>
              </w:tabs>
              <w:spacing w:line="260" w:lineRule="exact"/>
              <w:ind w:left="132" w:hanging="132"/>
              <w:rPr>
                <w:rFonts w:ascii="Arial" w:hAnsi="Arial"/>
                <w:sz w:val="15"/>
                <w:szCs w:val="15"/>
              </w:rPr>
            </w:pPr>
            <w:r w:rsidRPr="0026715E">
              <w:rPr>
                <w:rFonts w:ascii="Arial" w:hAnsi="Arial"/>
                <w:sz w:val="15"/>
                <w:szCs w:val="15"/>
              </w:rPr>
              <w:t xml:space="preserve">Long-term loans to and interest receivable from related parties </w:t>
            </w:r>
          </w:p>
        </w:tc>
        <w:tc>
          <w:tcPr>
            <w:tcW w:w="840" w:type="dxa"/>
            <w:tcBorders>
              <w:bottom w:val="nil"/>
            </w:tcBorders>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319</w:t>
            </w:r>
          </w:p>
        </w:tc>
        <w:tc>
          <w:tcPr>
            <w:tcW w:w="870" w:type="dxa"/>
            <w:tcBorders>
              <w:bottom w:val="nil"/>
            </w:tcBorders>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1,122</w:t>
            </w:r>
          </w:p>
        </w:tc>
        <w:tc>
          <w:tcPr>
            <w:tcW w:w="840" w:type="dxa"/>
            <w:tcBorders>
              <w:bottom w:val="nil"/>
            </w:tcBorders>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1080" w:type="dxa"/>
            <w:tcBorders>
              <w:bottom w:val="nil"/>
            </w:tcBorders>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960" w:type="dxa"/>
            <w:tcBorders>
              <w:bottom w:val="nil"/>
            </w:tcBorders>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960" w:type="dxa"/>
            <w:tcBorders>
              <w:bottom w:val="nil"/>
            </w:tcBorders>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1,441</w:t>
            </w:r>
          </w:p>
        </w:tc>
        <w:tc>
          <w:tcPr>
            <w:tcW w:w="1110" w:type="dxa"/>
            <w:tcBorders>
              <w:bottom w:val="nil"/>
            </w:tcBorders>
            <w:vAlign w:val="bottom"/>
          </w:tcPr>
          <w:p w:rsidR="00037B58" w:rsidRPr="0026715E" w:rsidRDefault="00037B58" w:rsidP="001D08B3">
            <w:pPr>
              <w:spacing w:line="260" w:lineRule="exact"/>
              <w:ind w:left="-7"/>
              <w:jc w:val="center"/>
              <w:rPr>
                <w:rFonts w:ascii="Arial" w:hAnsi="Arial" w:cs="Arial"/>
                <w:sz w:val="15"/>
                <w:szCs w:val="15"/>
              </w:rPr>
            </w:pPr>
            <w:r w:rsidRPr="0026715E">
              <w:rPr>
                <w:rFonts w:ascii="Arial" w:hAnsi="Arial" w:cs="Arial"/>
                <w:sz w:val="15"/>
                <w:szCs w:val="15"/>
              </w:rPr>
              <w:t>Note 6</w:t>
            </w:r>
          </w:p>
        </w:tc>
      </w:tr>
      <w:tr w:rsidR="00037B58" w:rsidRPr="0026715E" w:rsidTr="001D08B3">
        <w:trPr>
          <w:cantSplit/>
        </w:trPr>
        <w:tc>
          <w:tcPr>
            <w:tcW w:w="2580" w:type="dxa"/>
            <w:tcBorders>
              <w:bottom w:val="nil"/>
            </w:tcBorders>
          </w:tcPr>
          <w:p w:rsidR="00037B58" w:rsidRPr="0026715E" w:rsidRDefault="00037B58" w:rsidP="001D08B3">
            <w:pPr>
              <w:tabs>
                <w:tab w:val="left" w:pos="240"/>
              </w:tabs>
              <w:spacing w:line="260" w:lineRule="exact"/>
              <w:jc w:val="thaiDistribute"/>
              <w:rPr>
                <w:rFonts w:ascii="Arial" w:hAnsi="Arial"/>
                <w:sz w:val="15"/>
                <w:szCs w:val="15"/>
                <w:rtl/>
                <w:cs/>
              </w:rPr>
            </w:pPr>
          </w:p>
        </w:tc>
        <w:tc>
          <w:tcPr>
            <w:tcW w:w="840" w:type="dxa"/>
            <w:tcBorders>
              <w:bottom w:val="nil"/>
            </w:tcBorders>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738</w:t>
            </w:r>
          </w:p>
        </w:tc>
        <w:tc>
          <w:tcPr>
            <w:tcW w:w="870" w:type="dxa"/>
            <w:tcBorders>
              <w:bottom w:val="nil"/>
            </w:tcBorders>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1,122</w:t>
            </w:r>
          </w:p>
        </w:tc>
        <w:tc>
          <w:tcPr>
            <w:tcW w:w="840" w:type="dxa"/>
            <w:tcBorders>
              <w:bottom w:val="nil"/>
            </w:tcBorders>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1080" w:type="dxa"/>
            <w:tcBorders>
              <w:bottom w:val="nil"/>
            </w:tcBorders>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Pr>
                <w:rFonts w:ascii="Arial" w:hAnsi="Arial" w:cs="Arial"/>
                <w:sz w:val="15"/>
                <w:szCs w:val="15"/>
              </w:rPr>
              <w:t>1,895</w:t>
            </w:r>
          </w:p>
        </w:tc>
        <w:tc>
          <w:tcPr>
            <w:tcW w:w="960" w:type="dxa"/>
            <w:tcBorders>
              <w:bottom w:val="nil"/>
            </w:tcBorders>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344</w:t>
            </w:r>
          </w:p>
        </w:tc>
        <w:tc>
          <w:tcPr>
            <w:tcW w:w="960" w:type="dxa"/>
            <w:tcBorders>
              <w:bottom w:val="nil"/>
            </w:tcBorders>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4,099</w:t>
            </w:r>
          </w:p>
        </w:tc>
        <w:tc>
          <w:tcPr>
            <w:tcW w:w="1110" w:type="dxa"/>
            <w:tcBorders>
              <w:bottom w:val="nil"/>
            </w:tcBorders>
          </w:tcPr>
          <w:p w:rsidR="00037B58" w:rsidRPr="0026715E" w:rsidRDefault="00037B58" w:rsidP="001D08B3">
            <w:pPr>
              <w:spacing w:line="300" w:lineRule="exact"/>
              <w:ind w:left="-7"/>
              <w:jc w:val="center"/>
              <w:rPr>
                <w:rFonts w:ascii="Angsana New" w:hAnsi="Angsana New"/>
              </w:rPr>
            </w:pPr>
          </w:p>
        </w:tc>
      </w:tr>
      <w:tr w:rsidR="00037B58" w:rsidRPr="0026715E" w:rsidTr="001D08B3">
        <w:trPr>
          <w:cantSplit/>
        </w:trPr>
        <w:tc>
          <w:tcPr>
            <w:tcW w:w="2580" w:type="dxa"/>
            <w:vAlign w:val="bottom"/>
          </w:tcPr>
          <w:p w:rsidR="00037B58" w:rsidRPr="0026715E" w:rsidRDefault="00037B58" w:rsidP="001D08B3">
            <w:pPr>
              <w:tabs>
                <w:tab w:val="left" w:pos="900"/>
                <w:tab w:val="left" w:pos="1440"/>
                <w:tab w:val="left" w:pos="1980"/>
              </w:tabs>
              <w:spacing w:line="260" w:lineRule="exact"/>
              <w:jc w:val="thaiDistribute"/>
              <w:rPr>
                <w:rFonts w:ascii="Arial" w:hAnsi="Arial" w:cs="Arial"/>
                <w:sz w:val="15"/>
                <w:szCs w:val="15"/>
              </w:rPr>
            </w:pPr>
            <w:r w:rsidRPr="0026715E">
              <w:rPr>
                <w:rFonts w:ascii="Arial" w:hAnsi="Arial" w:cs="Arial"/>
                <w:b/>
                <w:bCs/>
                <w:sz w:val="15"/>
                <w:szCs w:val="15"/>
              </w:rPr>
              <w:t>Financial liabilities</w:t>
            </w:r>
          </w:p>
        </w:tc>
        <w:tc>
          <w:tcPr>
            <w:tcW w:w="840" w:type="dxa"/>
            <w:vAlign w:val="bottom"/>
          </w:tcPr>
          <w:p w:rsidR="00037B58" w:rsidRPr="0026715E" w:rsidRDefault="00037B58" w:rsidP="001D08B3">
            <w:pPr>
              <w:tabs>
                <w:tab w:val="decimal" w:pos="522"/>
              </w:tabs>
              <w:spacing w:line="260" w:lineRule="exact"/>
              <w:ind w:left="-7"/>
              <w:jc w:val="right"/>
              <w:rPr>
                <w:rFonts w:ascii="Arial" w:hAnsi="Arial" w:cs="Arial"/>
                <w:sz w:val="15"/>
                <w:szCs w:val="15"/>
              </w:rPr>
            </w:pPr>
          </w:p>
        </w:tc>
        <w:tc>
          <w:tcPr>
            <w:tcW w:w="870" w:type="dxa"/>
            <w:vAlign w:val="bottom"/>
          </w:tcPr>
          <w:p w:rsidR="00037B58" w:rsidRPr="0026715E" w:rsidRDefault="00037B58" w:rsidP="001D08B3">
            <w:pPr>
              <w:tabs>
                <w:tab w:val="decimal" w:pos="522"/>
              </w:tabs>
              <w:spacing w:line="260" w:lineRule="exact"/>
              <w:ind w:left="-7"/>
              <w:jc w:val="right"/>
              <w:rPr>
                <w:rFonts w:ascii="Arial" w:hAnsi="Arial" w:cs="Arial"/>
                <w:sz w:val="15"/>
                <w:szCs w:val="15"/>
              </w:rPr>
            </w:pPr>
          </w:p>
        </w:tc>
        <w:tc>
          <w:tcPr>
            <w:tcW w:w="840" w:type="dxa"/>
            <w:vAlign w:val="bottom"/>
          </w:tcPr>
          <w:p w:rsidR="00037B58" w:rsidRPr="0026715E" w:rsidRDefault="00037B58" w:rsidP="001D08B3">
            <w:pPr>
              <w:tabs>
                <w:tab w:val="decimal" w:pos="522"/>
              </w:tabs>
              <w:spacing w:line="260" w:lineRule="exact"/>
              <w:ind w:left="-7"/>
              <w:jc w:val="right"/>
              <w:rPr>
                <w:rFonts w:ascii="Arial" w:hAnsi="Arial" w:cs="Arial"/>
                <w:sz w:val="15"/>
                <w:szCs w:val="15"/>
              </w:rPr>
            </w:pPr>
          </w:p>
        </w:tc>
        <w:tc>
          <w:tcPr>
            <w:tcW w:w="1080" w:type="dxa"/>
            <w:vAlign w:val="bottom"/>
          </w:tcPr>
          <w:p w:rsidR="00037B58" w:rsidRPr="0026715E" w:rsidRDefault="00037B58" w:rsidP="001D08B3">
            <w:pPr>
              <w:tabs>
                <w:tab w:val="decimal" w:pos="612"/>
              </w:tabs>
              <w:spacing w:line="260" w:lineRule="exact"/>
              <w:jc w:val="right"/>
              <w:rPr>
                <w:rFonts w:ascii="Arial" w:hAnsi="Arial" w:cs="Arial"/>
                <w:sz w:val="15"/>
                <w:szCs w:val="15"/>
              </w:rPr>
            </w:pPr>
          </w:p>
        </w:tc>
        <w:tc>
          <w:tcPr>
            <w:tcW w:w="960" w:type="dxa"/>
            <w:vAlign w:val="bottom"/>
          </w:tcPr>
          <w:p w:rsidR="00037B58" w:rsidRPr="0026715E" w:rsidRDefault="00037B58" w:rsidP="001D08B3">
            <w:pPr>
              <w:tabs>
                <w:tab w:val="decimal" w:pos="612"/>
              </w:tabs>
              <w:spacing w:line="260" w:lineRule="exact"/>
              <w:jc w:val="right"/>
              <w:rPr>
                <w:rFonts w:ascii="Arial" w:hAnsi="Arial" w:cs="Arial"/>
                <w:sz w:val="15"/>
                <w:szCs w:val="15"/>
              </w:rPr>
            </w:pPr>
          </w:p>
        </w:tc>
        <w:tc>
          <w:tcPr>
            <w:tcW w:w="960" w:type="dxa"/>
            <w:tcBorders>
              <w:top w:val="nil"/>
            </w:tcBorders>
            <w:vAlign w:val="bottom"/>
          </w:tcPr>
          <w:p w:rsidR="00037B58" w:rsidRPr="0026715E" w:rsidRDefault="00037B58" w:rsidP="001D08B3">
            <w:pPr>
              <w:tabs>
                <w:tab w:val="decimal" w:pos="612"/>
              </w:tabs>
              <w:spacing w:line="260" w:lineRule="exact"/>
              <w:jc w:val="right"/>
              <w:rPr>
                <w:rFonts w:ascii="Arial" w:hAnsi="Arial" w:cs="Arial"/>
                <w:sz w:val="15"/>
                <w:szCs w:val="15"/>
              </w:rPr>
            </w:pPr>
          </w:p>
        </w:tc>
        <w:tc>
          <w:tcPr>
            <w:tcW w:w="1110" w:type="dxa"/>
            <w:tcBorders>
              <w:top w:val="nil"/>
            </w:tcBorders>
            <w:vAlign w:val="bottom"/>
          </w:tcPr>
          <w:p w:rsidR="00037B58" w:rsidRPr="0026715E" w:rsidRDefault="00037B58" w:rsidP="001D08B3">
            <w:pPr>
              <w:spacing w:line="260" w:lineRule="exact"/>
              <w:ind w:left="-7"/>
              <w:jc w:val="center"/>
              <w:rPr>
                <w:rFonts w:ascii="Arial" w:hAnsi="Arial" w:cs="Arial"/>
                <w:sz w:val="15"/>
                <w:szCs w:val="15"/>
              </w:rPr>
            </w:pPr>
          </w:p>
        </w:tc>
      </w:tr>
      <w:tr w:rsidR="00037B58" w:rsidRPr="0026715E" w:rsidTr="001D08B3">
        <w:trPr>
          <w:cantSplit/>
        </w:trPr>
        <w:tc>
          <w:tcPr>
            <w:tcW w:w="2580" w:type="dxa"/>
            <w:vAlign w:val="bottom"/>
          </w:tcPr>
          <w:p w:rsidR="00037B58" w:rsidRPr="0026715E" w:rsidRDefault="00037B58" w:rsidP="001D08B3">
            <w:pPr>
              <w:tabs>
                <w:tab w:val="left" w:pos="900"/>
                <w:tab w:val="left" w:pos="1440"/>
                <w:tab w:val="left" w:pos="1980"/>
              </w:tabs>
              <w:spacing w:line="260" w:lineRule="exact"/>
              <w:ind w:left="121" w:hanging="121"/>
              <w:jc w:val="thaiDistribute"/>
              <w:rPr>
                <w:rFonts w:ascii="Arial" w:hAnsi="Arial"/>
                <w:sz w:val="15"/>
                <w:szCs w:val="15"/>
              </w:rPr>
            </w:pPr>
            <w:r w:rsidRPr="0026715E">
              <w:rPr>
                <w:rFonts w:ascii="Arial" w:hAnsi="Arial"/>
                <w:sz w:val="15"/>
                <w:szCs w:val="15"/>
              </w:rPr>
              <w:t>Trade and other payables</w:t>
            </w:r>
          </w:p>
        </w:tc>
        <w:tc>
          <w:tcPr>
            <w:tcW w:w="840" w:type="dxa"/>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870" w:type="dxa"/>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84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108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960" w:type="dxa"/>
          </w:tcPr>
          <w:p w:rsidR="00037B58" w:rsidRPr="0026715E" w:rsidRDefault="00037B58" w:rsidP="001D08B3">
            <w:pPr>
              <w:tabs>
                <w:tab w:val="decimal" w:pos="702"/>
              </w:tabs>
              <w:spacing w:line="260" w:lineRule="exact"/>
              <w:jc w:val="right"/>
              <w:rPr>
                <w:rFonts w:ascii="Arial" w:hAnsi="Arial" w:cs="Arial"/>
                <w:sz w:val="15"/>
                <w:szCs w:val="15"/>
              </w:rPr>
            </w:pPr>
            <w:r w:rsidRPr="0026715E">
              <w:rPr>
                <w:rFonts w:ascii="Arial" w:hAnsi="Arial" w:cs="Arial"/>
                <w:sz w:val="15"/>
                <w:szCs w:val="15"/>
              </w:rPr>
              <w:t>694</w:t>
            </w:r>
          </w:p>
        </w:tc>
        <w:tc>
          <w:tcPr>
            <w:tcW w:w="960" w:type="dxa"/>
          </w:tcPr>
          <w:p w:rsidR="00037B58" w:rsidRPr="0026715E" w:rsidRDefault="00037B58" w:rsidP="001D08B3">
            <w:pPr>
              <w:tabs>
                <w:tab w:val="decimal" w:pos="702"/>
              </w:tabs>
              <w:spacing w:line="260" w:lineRule="exact"/>
              <w:jc w:val="right"/>
              <w:rPr>
                <w:rFonts w:ascii="Arial" w:hAnsi="Arial" w:cs="Arial"/>
                <w:sz w:val="15"/>
                <w:szCs w:val="15"/>
              </w:rPr>
            </w:pPr>
            <w:r w:rsidRPr="0026715E">
              <w:rPr>
                <w:rFonts w:ascii="Arial" w:hAnsi="Arial" w:cs="Arial"/>
                <w:sz w:val="15"/>
                <w:szCs w:val="15"/>
              </w:rPr>
              <w:t>694</w:t>
            </w:r>
          </w:p>
        </w:tc>
        <w:tc>
          <w:tcPr>
            <w:tcW w:w="1110" w:type="dxa"/>
          </w:tcPr>
          <w:p w:rsidR="00037B58" w:rsidRPr="0026715E" w:rsidRDefault="00037B58" w:rsidP="001D08B3">
            <w:pPr>
              <w:spacing w:line="260" w:lineRule="exact"/>
              <w:ind w:left="-7"/>
              <w:jc w:val="center"/>
              <w:rPr>
                <w:rFonts w:ascii="Arial" w:hAnsi="Arial" w:cs="Arial"/>
                <w:sz w:val="15"/>
                <w:szCs w:val="15"/>
              </w:rPr>
            </w:pPr>
            <w:r w:rsidRPr="0026715E">
              <w:rPr>
                <w:rFonts w:ascii="Arial" w:hAnsi="Arial" w:cs="Arial"/>
                <w:sz w:val="15"/>
                <w:szCs w:val="15"/>
              </w:rPr>
              <w:t>-</w:t>
            </w:r>
          </w:p>
        </w:tc>
      </w:tr>
      <w:tr w:rsidR="00037B58" w:rsidRPr="0026715E" w:rsidTr="001D08B3">
        <w:trPr>
          <w:cantSplit/>
        </w:trPr>
        <w:tc>
          <w:tcPr>
            <w:tcW w:w="2580" w:type="dxa"/>
            <w:vAlign w:val="bottom"/>
          </w:tcPr>
          <w:p w:rsidR="00037B58" w:rsidRPr="0026715E" w:rsidRDefault="00037B58" w:rsidP="001D08B3">
            <w:pPr>
              <w:tabs>
                <w:tab w:val="left" w:pos="900"/>
                <w:tab w:val="left" w:pos="1440"/>
                <w:tab w:val="left" w:pos="1980"/>
              </w:tabs>
              <w:spacing w:line="260" w:lineRule="exact"/>
              <w:ind w:left="121" w:hanging="121"/>
              <w:rPr>
                <w:rFonts w:ascii="Arial" w:hAnsi="Arial"/>
                <w:sz w:val="15"/>
                <w:szCs w:val="15"/>
              </w:rPr>
            </w:pPr>
            <w:r w:rsidRPr="0026715E">
              <w:rPr>
                <w:rFonts w:ascii="Arial" w:hAnsi="Arial"/>
                <w:sz w:val="15"/>
                <w:szCs w:val="15"/>
              </w:rPr>
              <w:t>Short-term loans from and interest payable to related party</w:t>
            </w:r>
          </w:p>
        </w:tc>
        <w:tc>
          <w:tcPr>
            <w:tcW w:w="84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87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840" w:type="dxa"/>
          </w:tcPr>
          <w:p w:rsidR="00037B58" w:rsidRPr="0026715E" w:rsidRDefault="00037B58" w:rsidP="001D08B3">
            <w:pPr>
              <w:tabs>
                <w:tab w:val="decimal" w:pos="612"/>
              </w:tabs>
              <w:spacing w:line="260" w:lineRule="exact"/>
              <w:jc w:val="right"/>
              <w:rPr>
                <w:rFonts w:ascii="Arial" w:hAnsi="Arial" w:cs="Arial"/>
                <w:sz w:val="15"/>
                <w:szCs w:val="15"/>
              </w:rPr>
            </w:pPr>
          </w:p>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108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942</w:t>
            </w:r>
          </w:p>
        </w:tc>
        <w:tc>
          <w:tcPr>
            <w:tcW w:w="96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96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942</w:t>
            </w:r>
          </w:p>
        </w:tc>
        <w:tc>
          <w:tcPr>
            <w:tcW w:w="1110" w:type="dxa"/>
          </w:tcPr>
          <w:p w:rsidR="00037B58" w:rsidRPr="0026715E" w:rsidRDefault="00037B58" w:rsidP="001D08B3">
            <w:pPr>
              <w:spacing w:line="260" w:lineRule="exact"/>
              <w:ind w:left="-7"/>
              <w:jc w:val="center"/>
              <w:rPr>
                <w:rFonts w:ascii="Arial" w:hAnsi="Arial" w:cs="Arial"/>
                <w:sz w:val="15"/>
                <w:szCs w:val="15"/>
              </w:rPr>
            </w:pPr>
          </w:p>
          <w:p w:rsidR="00037B58" w:rsidRPr="0026715E" w:rsidRDefault="00037B58" w:rsidP="001D08B3">
            <w:pPr>
              <w:spacing w:line="260" w:lineRule="exact"/>
              <w:ind w:left="-7"/>
              <w:jc w:val="center"/>
              <w:rPr>
                <w:rFonts w:ascii="Arial" w:hAnsi="Arial" w:cs="Arial"/>
                <w:sz w:val="15"/>
                <w:szCs w:val="15"/>
              </w:rPr>
            </w:pPr>
            <w:r>
              <w:rPr>
                <w:rFonts w:ascii="Arial" w:hAnsi="Arial" w:cs="Arial"/>
                <w:sz w:val="15"/>
                <w:szCs w:val="15"/>
              </w:rPr>
              <w:t>Note 6</w:t>
            </w:r>
          </w:p>
        </w:tc>
      </w:tr>
      <w:tr w:rsidR="00037B58" w:rsidRPr="0026715E" w:rsidTr="001D08B3">
        <w:trPr>
          <w:cantSplit/>
        </w:trPr>
        <w:tc>
          <w:tcPr>
            <w:tcW w:w="2580" w:type="dxa"/>
            <w:vAlign w:val="bottom"/>
          </w:tcPr>
          <w:p w:rsidR="00037B58" w:rsidRPr="0026715E" w:rsidRDefault="00037B58" w:rsidP="001D08B3">
            <w:pPr>
              <w:tabs>
                <w:tab w:val="left" w:pos="900"/>
                <w:tab w:val="left" w:pos="1440"/>
                <w:tab w:val="left" w:pos="1980"/>
              </w:tabs>
              <w:spacing w:line="260" w:lineRule="exact"/>
              <w:ind w:left="121" w:hanging="121"/>
              <w:rPr>
                <w:rFonts w:ascii="Arial" w:hAnsi="Arial"/>
                <w:sz w:val="15"/>
                <w:szCs w:val="15"/>
              </w:rPr>
            </w:pPr>
            <w:r w:rsidRPr="0026715E">
              <w:rPr>
                <w:rFonts w:ascii="Arial" w:hAnsi="Arial"/>
                <w:sz w:val="15"/>
                <w:szCs w:val="15"/>
              </w:rPr>
              <w:t>Long-term debentures</w:t>
            </w:r>
          </w:p>
        </w:tc>
        <w:tc>
          <w:tcPr>
            <w:tcW w:w="84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2,390</w:t>
            </w:r>
          </w:p>
        </w:tc>
        <w:tc>
          <w:tcPr>
            <w:tcW w:w="87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5,986</w:t>
            </w:r>
          </w:p>
        </w:tc>
        <w:tc>
          <w:tcPr>
            <w:tcW w:w="840" w:type="dxa"/>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108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96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96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8,376</w:t>
            </w:r>
          </w:p>
        </w:tc>
        <w:tc>
          <w:tcPr>
            <w:tcW w:w="1110" w:type="dxa"/>
          </w:tcPr>
          <w:p w:rsidR="00037B58" w:rsidRPr="0026715E" w:rsidRDefault="004C0213" w:rsidP="001D08B3">
            <w:pPr>
              <w:spacing w:line="260" w:lineRule="exact"/>
              <w:ind w:left="-7"/>
              <w:jc w:val="center"/>
              <w:rPr>
                <w:rFonts w:ascii="Arial" w:hAnsi="Arial" w:cs="Arial"/>
                <w:sz w:val="15"/>
                <w:szCs w:val="15"/>
              </w:rPr>
            </w:pPr>
            <w:r>
              <w:rPr>
                <w:rFonts w:ascii="Arial" w:hAnsi="Arial" w:cs="Arial"/>
                <w:sz w:val="15"/>
                <w:szCs w:val="15"/>
              </w:rPr>
              <w:t>Note 23</w:t>
            </w:r>
          </w:p>
        </w:tc>
      </w:tr>
      <w:tr w:rsidR="00037B58" w:rsidRPr="0026715E" w:rsidTr="001D08B3">
        <w:trPr>
          <w:cantSplit/>
        </w:trPr>
        <w:tc>
          <w:tcPr>
            <w:tcW w:w="2580" w:type="dxa"/>
            <w:vAlign w:val="bottom"/>
          </w:tcPr>
          <w:p w:rsidR="00037B58" w:rsidRPr="0026715E" w:rsidRDefault="00037B58" w:rsidP="001D08B3">
            <w:pPr>
              <w:tabs>
                <w:tab w:val="left" w:pos="900"/>
                <w:tab w:val="left" w:pos="1440"/>
                <w:tab w:val="left" w:pos="1980"/>
              </w:tabs>
              <w:spacing w:line="260" w:lineRule="exact"/>
              <w:ind w:left="121" w:hanging="121"/>
              <w:rPr>
                <w:rFonts w:ascii="Arial" w:hAnsi="Arial"/>
                <w:sz w:val="15"/>
                <w:szCs w:val="15"/>
              </w:rPr>
            </w:pPr>
            <w:r w:rsidRPr="0026715E">
              <w:rPr>
                <w:rFonts w:ascii="Arial" w:hAnsi="Arial"/>
                <w:sz w:val="15"/>
                <w:szCs w:val="15"/>
              </w:rPr>
              <w:t>Liabilities under finance lease</w:t>
            </w:r>
          </w:p>
        </w:tc>
        <w:tc>
          <w:tcPr>
            <w:tcW w:w="840" w:type="dxa"/>
            <w:vAlign w:val="bottom"/>
          </w:tcPr>
          <w:p w:rsidR="00037B58" w:rsidRPr="0026715E" w:rsidRDefault="00037B58" w:rsidP="001D08B3">
            <w:pPr>
              <w:tabs>
                <w:tab w:val="decimal" w:pos="612"/>
              </w:tabs>
              <w:spacing w:line="260" w:lineRule="exact"/>
              <w:jc w:val="right"/>
              <w:rPr>
                <w:rFonts w:ascii="Arial" w:hAnsi="Arial" w:cs="Arial"/>
                <w:sz w:val="15"/>
                <w:szCs w:val="15"/>
              </w:rPr>
            </w:pPr>
          </w:p>
        </w:tc>
        <w:tc>
          <w:tcPr>
            <w:tcW w:w="870" w:type="dxa"/>
            <w:vAlign w:val="bottom"/>
          </w:tcPr>
          <w:p w:rsidR="00037B58" w:rsidRPr="0026715E" w:rsidRDefault="00037B58" w:rsidP="001D08B3">
            <w:pPr>
              <w:tabs>
                <w:tab w:val="decimal" w:pos="612"/>
              </w:tabs>
              <w:spacing w:line="260" w:lineRule="exact"/>
              <w:jc w:val="right"/>
              <w:rPr>
                <w:rFonts w:ascii="Arial" w:hAnsi="Arial" w:cs="Arial"/>
                <w:sz w:val="15"/>
                <w:szCs w:val="15"/>
              </w:rPr>
            </w:pPr>
          </w:p>
        </w:tc>
        <w:tc>
          <w:tcPr>
            <w:tcW w:w="840" w:type="dxa"/>
          </w:tcPr>
          <w:p w:rsidR="00037B58" w:rsidRPr="0026715E" w:rsidRDefault="00037B58" w:rsidP="001D08B3">
            <w:pPr>
              <w:tabs>
                <w:tab w:val="decimal" w:pos="612"/>
              </w:tabs>
              <w:spacing w:line="260" w:lineRule="exact"/>
              <w:jc w:val="right"/>
              <w:rPr>
                <w:rFonts w:ascii="Arial" w:hAnsi="Arial" w:cs="Arial"/>
                <w:sz w:val="15"/>
                <w:szCs w:val="15"/>
              </w:rPr>
            </w:pPr>
          </w:p>
        </w:tc>
        <w:tc>
          <w:tcPr>
            <w:tcW w:w="1080" w:type="dxa"/>
            <w:vAlign w:val="bottom"/>
          </w:tcPr>
          <w:p w:rsidR="00037B58" w:rsidRPr="0026715E" w:rsidRDefault="00037B58" w:rsidP="001D08B3">
            <w:pPr>
              <w:tabs>
                <w:tab w:val="decimal" w:pos="612"/>
              </w:tabs>
              <w:spacing w:line="260" w:lineRule="exact"/>
              <w:jc w:val="right"/>
              <w:rPr>
                <w:rFonts w:ascii="Arial" w:hAnsi="Arial" w:cs="Arial"/>
                <w:sz w:val="15"/>
                <w:szCs w:val="15"/>
              </w:rPr>
            </w:pPr>
          </w:p>
        </w:tc>
        <w:tc>
          <w:tcPr>
            <w:tcW w:w="960" w:type="dxa"/>
            <w:vAlign w:val="bottom"/>
          </w:tcPr>
          <w:p w:rsidR="00037B58" w:rsidRPr="0026715E" w:rsidRDefault="00037B58" w:rsidP="001D08B3">
            <w:pPr>
              <w:tabs>
                <w:tab w:val="decimal" w:pos="612"/>
              </w:tabs>
              <w:spacing w:line="260" w:lineRule="exact"/>
              <w:jc w:val="right"/>
              <w:rPr>
                <w:rFonts w:ascii="Arial" w:hAnsi="Arial" w:cs="Arial"/>
                <w:sz w:val="15"/>
                <w:szCs w:val="15"/>
              </w:rPr>
            </w:pPr>
          </w:p>
        </w:tc>
        <w:tc>
          <w:tcPr>
            <w:tcW w:w="960" w:type="dxa"/>
            <w:vAlign w:val="bottom"/>
          </w:tcPr>
          <w:p w:rsidR="00037B58" w:rsidRPr="0026715E" w:rsidRDefault="00037B58" w:rsidP="001D08B3">
            <w:pPr>
              <w:tabs>
                <w:tab w:val="decimal" w:pos="612"/>
              </w:tabs>
              <w:spacing w:line="260" w:lineRule="exact"/>
              <w:jc w:val="right"/>
              <w:rPr>
                <w:rFonts w:ascii="Arial" w:hAnsi="Arial" w:cs="Arial"/>
                <w:sz w:val="15"/>
                <w:szCs w:val="15"/>
              </w:rPr>
            </w:pPr>
          </w:p>
        </w:tc>
        <w:tc>
          <w:tcPr>
            <w:tcW w:w="1110" w:type="dxa"/>
          </w:tcPr>
          <w:p w:rsidR="00037B58" w:rsidRPr="0026715E" w:rsidRDefault="00037B58" w:rsidP="001D08B3">
            <w:pPr>
              <w:spacing w:line="260" w:lineRule="exact"/>
              <w:ind w:left="-7"/>
              <w:jc w:val="center"/>
              <w:rPr>
                <w:rFonts w:ascii="Arial" w:hAnsi="Arial" w:cs="Arial"/>
                <w:sz w:val="15"/>
                <w:szCs w:val="15"/>
              </w:rPr>
            </w:pPr>
          </w:p>
        </w:tc>
      </w:tr>
      <w:tr w:rsidR="00037B58" w:rsidRPr="0026715E" w:rsidTr="001D08B3">
        <w:trPr>
          <w:cantSplit/>
        </w:trPr>
        <w:tc>
          <w:tcPr>
            <w:tcW w:w="2580" w:type="dxa"/>
            <w:vAlign w:val="bottom"/>
          </w:tcPr>
          <w:p w:rsidR="00037B58" w:rsidRPr="0026715E" w:rsidRDefault="00037B58" w:rsidP="001D08B3">
            <w:pPr>
              <w:tabs>
                <w:tab w:val="left" w:pos="900"/>
                <w:tab w:val="left" w:pos="1440"/>
                <w:tab w:val="left" w:pos="1980"/>
              </w:tabs>
              <w:spacing w:line="260" w:lineRule="exact"/>
              <w:ind w:left="121" w:hanging="121"/>
              <w:rPr>
                <w:rFonts w:ascii="Arial" w:hAnsi="Arial"/>
                <w:sz w:val="15"/>
                <w:szCs w:val="15"/>
              </w:rPr>
            </w:pPr>
            <w:r w:rsidRPr="0026715E">
              <w:rPr>
                <w:rFonts w:ascii="Arial" w:hAnsi="Arial"/>
                <w:sz w:val="15"/>
                <w:szCs w:val="15"/>
              </w:rPr>
              <w:t xml:space="preserve">   agreements</w:t>
            </w:r>
          </w:p>
        </w:tc>
        <w:tc>
          <w:tcPr>
            <w:tcW w:w="84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9</w:t>
            </w:r>
          </w:p>
        </w:tc>
        <w:tc>
          <w:tcPr>
            <w:tcW w:w="87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20</w:t>
            </w:r>
          </w:p>
        </w:tc>
        <w:tc>
          <w:tcPr>
            <w:tcW w:w="840" w:type="dxa"/>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108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96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96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29</w:t>
            </w:r>
          </w:p>
        </w:tc>
        <w:tc>
          <w:tcPr>
            <w:tcW w:w="1110" w:type="dxa"/>
          </w:tcPr>
          <w:p w:rsidR="00037B58" w:rsidRPr="0026715E" w:rsidRDefault="00037B58" w:rsidP="001D08B3">
            <w:pPr>
              <w:spacing w:line="260" w:lineRule="exact"/>
              <w:ind w:left="-7"/>
              <w:jc w:val="center"/>
              <w:rPr>
                <w:rFonts w:ascii="Arial" w:hAnsi="Arial" w:cs="Arial"/>
                <w:sz w:val="15"/>
                <w:szCs w:val="15"/>
              </w:rPr>
            </w:pPr>
            <w:r>
              <w:rPr>
                <w:rFonts w:ascii="Arial" w:hAnsi="Arial" w:cs="Arial"/>
                <w:sz w:val="15"/>
                <w:szCs w:val="15"/>
              </w:rPr>
              <w:t>0.25 - 11.73</w:t>
            </w:r>
          </w:p>
        </w:tc>
      </w:tr>
      <w:tr w:rsidR="00037B58" w:rsidRPr="0026715E" w:rsidTr="001D08B3">
        <w:trPr>
          <w:cantSplit/>
        </w:trPr>
        <w:tc>
          <w:tcPr>
            <w:tcW w:w="2580" w:type="dxa"/>
            <w:vAlign w:val="bottom"/>
          </w:tcPr>
          <w:p w:rsidR="00037B58" w:rsidRPr="0026715E" w:rsidRDefault="00037B58" w:rsidP="001D08B3">
            <w:pPr>
              <w:tabs>
                <w:tab w:val="left" w:pos="900"/>
                <w:tab w:val="left" w:pos="1440"/>
                <w:tab w:val="left" w:pos="1980"/>
              </w:tabs>
              <w:spacing w:line="260" w:lineRule="exact"/>
              <w:ind w:left="121" w:hanging="121"/>
              <w:rPr>
                <w:rFonts w:ascii="Arial" w:hAnsi="Arial"/>
                <w:sz w:val="15"/>
                <w:szCs w:val="15"/>
              </w:rPr>
            </w:pPr>
            <w:r w:rsidRPr="0026715E">
              <w:rPr>
                <w:rFonts w:ascii="Arial" w:hAnsi="Arial"/>
                <w:sz w:val="15"/>
                <w:szCs w:val="15"/>
              </w:rPr>
              <w:t>Long-term loans</w:t>
            </w:r>
          </w:p>
        </w:tc>
        <w:tc>
          <w:tcPr>
            <w:tcW w:w="84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87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840" w:type="dxa"/>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108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306</w:t>
            </w:r>
          </w:p>
        </w:tc>
        <w:tc>
          <w:tcPr>
            <w:tcW w:w="96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96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306</w:t>
            </w:r>
          </w:p>
        </w:tc>
        <w:tc>
          <w:tcPr>
            <w:tcW w:w="1110" w:type="dxa"/>
          </w:tcPr>
          <w:p w:rsidR="00037B58" w:rsidRPr="0026715E" w:rsidRDefault="004C0213" w:rsidP="001D08B3">
            <w:pPr>
              <w:spacing w:line="260" w:lineRule="exact"/>
              <w:ind w:left="-7"/>
              <w:jc w:val="center"/>
              <w:rPr>
                <w:rFonts w:ascii="Arial" w:hAnsi="Arial" w:cs="Arial"/>
                <w:sz w:val="15"/>
                <w:szCs w:val="15"/>
              </w:rPr>
            </w:pPr>
            <w:r>
              <w:rPr>
                <w:rFonts w:ascii="Arial" w:hAnsi="Arial" w:cs="Arial"/>
                <w:sz w:val="15"/>
                <w:szCs w:val="15"/>
              </w:rPr>
              <w:t>Note 25</w:t>
            </w:r>
          </w:p>
        </w:tc>
      </w:tr>
      <w:tr w:rsidR="00037B58" w:rsidRPr="0026715E" w:rsidTr="001D08B3">
        <w:trPr>
          <w:cantSplit/>
        </w:trPr>
        <w:tc>
          <w:tcPr>
            <w:tcW w:w="2580" w:type="dxa"/>
          </w:tcPr>
          <w:p w:rsidR="00037B58" w:rsidRPr="0026715E" w:rsidRDefault="00037B58" w:rsidP="001D08B3">
            <w:pPr>
              <w:tabs>
                <w:tab w:val="left" w:pos="240"/>
              </w:tabs>
              <w:spacing w:line="260" w:lineRule="exact"/>
              <w:ind w:left="132" w:hanging="132"/>
              <w:rPr>
                <w:rFonts w:ascii="Arial" w:hAnsi="Arial"/>
                <w:sz w:val="15"/>
                <w:szCs w:val="15"/>
              </w:rPr>
            </w:pPr>
            <w:r w:rsidRPr="0026715E">
              <w:rPr>
                <w:rFonts w:ascii="Arial" w:hAnsi="Arial"/>
                <w:sz w:val="15"/>
                <w:szCs w:val="15"/>
              </w:rPr>
              <w:t>Provision</w:t>
            </w:r>
          </w:p>
        </w:tc>
        <w:tc>
          <w:tcPr>
            <w:tcW w:w="840" w:type="dxa"/>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870" w:type="dxa"/>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840" w:type="dxa"/>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1080" w:type="dxa"/>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960" w:type="dxa"/>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131</w:t>
            </w:r>
          </w:p>
        </w:tc>
        <w:tc>
          <w:tcPr>
            <w:tcW w:w="960" w:type="dxa"/>
            <w:vAlign w:val="bottom"/>
          </w:tcPr>
          <w:p w:rsidR="00037B58" w:rsidRPr="0026715E" w:rsidRDefault="00037B58" w:rsidP="001D08B3">
            <w:pPr>
              <w:tabs>
                <w:tab w:val="decimal" w:pos="612"/>
              </w:tabs>
              <w:spacing w:line="260" w:lineRule="exact"/>
              <w:jc w:val="right"/>
              <w:rPr>
                <w:rFonts w:ascii="Arial" w:hAnsi="Arial" w:cs="Arial"/>
                <w:sz w:val="15"/>
                <w:szCs w:val="15"/>
              </w:rPr>
            </w:pPr>
            <w:r w:rsidRPr="0026715E">
              <w:rPr>
                <w:rFonts w:ascii="Arial" w:hAnsi="Arial" w:cs="Arial"/>
                <w:sz w:val="15"/>
                <w:szCs w:val="15"/>
              </w:rPr>
              <w:t>131</w:t>
            </w:r>
          </w:p>
        </w:tc>
        <w:tc>
          <w:tcPr>
            <w:tcW w:w="1110" w:type="dxa"/>
            <w:vAlign w:val="bottom"/>
          </w:tcPr>
          <w:p w:rsidR="00037B58" w:rsidRPr="0026715E" w:rsidRDefault="00037B58" w:rsidP="001D08B3">
            <w:pPr>
              <w:spacing w:line="260" w:lineRule="exact"/>
              <w:ind w:left="-7"/>
              <w:jc w:val="center"/>
              <w:rPr>
                <w:rFonts w:ascii="Arial" w:hAnsi="Arial" w:cs="Arial"/>
                <w:sz w:val="15"/>
                <w:szCs w:val="15"/>
              </w:rPr>
            </w:pPr>
            <w:r w:rsidRPr="0026715E">
              <w:rPr>
                <w:rFonts w:ascii="Arial" w:hAnsi="Arial" w:cs="Arial"/>
                <w:sz w:val="15"/>
                <w:szCs w:val="15"/>
              </w:rPr>
              <w:t>-</w:t>
            </w:r>
          </w:p>
        </w:tc>
      </w:tr>
      <w:tr w:rsidR="00037B58" w:rsidRPr="0026715E" w:rsidTr="001D08B3">
        <w:trPr>
          <w:cantSplit/>
        </w:trPr>
        <w:tc>
          <w:tcPr>
            <w:tcW w:w="2580" w:type="dxa"/>
            <w:vAlign w:val="bottom"/>
          </w:tcPr>
          <w:p w:rsidR="00037B58" w:rsidRPr="0026715E" w:rsidRDefault="00037B58" w:rsidP="001D08B3">
            <w:pPr>
              <w:tabs>
                <w:tab w:val="left" w:pos="900"/>
                <w:tab w:val="left" w:pos="1440"/>
                <w:tab w:val="left" w:pos="1980"/>
              </w:tabs>
              <w:spacing w:line="260" w:lineRule="exact"/>
              <w:ind w:left="121" w:hanging="121"/>
              <w:rPr>
                <w:rFonts w:ascii="Arial" w:hAnsi="Arial"/>
                <w:sz w:val="15"/>
                <w:szCs w:val="15"/>
              </w:rPr>
            </w:pPr>
            <w:r w:rsidRPr="0026715E">
              <w:rPr>
                <w:rFonts w:ascii="Arial" w:hAnsi="Arial"/>
                <w:sz w:val="15"/>
                <w:szCs w:val="15"/>
              </w:rPr>
              <w:t>Retention payables</w:t>
            </w:r>
          </w:p>
        </w:tc>
        <w:tc>
          <w:tcPr>
            <w:tcW w:w="840" w:type="dxa"/>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870" w:type="dxa"/>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840" w:type="dxa"/>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1080" w:type="dxa"/>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960" w:type="dxa"/>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218</w:t>
            </w:r>
          </w:p>
        </w:tc>
        <w:tc>
          <w:tcPr>
            <w:tcW w:w="960" w:type="dxa"/>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218</w:t>
            </w:r>
          </w:p>
        </w:tc>
        <w:tc>
          <w:tcPr>
            <w:tcW w:w="1110" w:type="dxa"/>
            <w:vAlign w:val="bottom"/>
          </w:tcPr>
          <w:p w:rsidR="00037B58" w:rsidRPr="0026715E" w:rsidRDefault="00037B58" w:rsidP="001D08B3">
            <w:pPr>
              <w:spacing w:line="260" w:lineRule="exact"/>
              <w:ind w:left="-7"/>
              <w:jc w:val="center"/>
              <w:rPr>
                <w:rFonts w:ascii="Arial" w:hAnsi="Arial" w:cs="Arial"/>
                <w:sz w:val="15"/>
                <w:szCs w:val="15"/>
              </w:rPr>
            </w:pPr>
            <w:r w:rsidRPr="0026715E">
              <w:rPr>
                <w:rFonts w:ascii="Arial" w:hAnsi="Arial" w:cs="Arial"/>
                <w:sz w:val="15"/>
                <w:szCs w:val="15"/>
              </w:rPr>
              <w:t>-</w:t>
            </w:r>
          </w:p>
        </w:tc>
      </w:tr>
      <w:tr w:rsidR="00037B58" w:rsidRPr="0026715E" w:rsidTr="001D08B3">
        <w:trPr>
          <w:cantSplit/>
        </w:trPr>
        <w:tc>
          <w:tcPr>
            <w:tcW w:w="2580" w:type="dxa"/>
            <w:tcBorders>
              <w:bottom w:val="nil"/>
            </w:tcBorders>
          </w:tcPr>
          <w:p w:rsidR="00037B58" w:rsidRPr="0026715E" w:rsidRDefault="00037B58" w:rsidP="001D08B3">
            <w:pPr>
              <w:tabs>
                <w:tab w:val="left" w:pos="240"/>
              </w:tabs>
              <w:spacing w:line="260" w:lineRule="exact"/>
              <w:jc w:val="thaiDistribute"/>
              <w:rPr>
                <w:rFonts w:ascii="Arial" w:hAnsi="Arial"/>
                <w:sz w:val="15"/>
                <w:szCs w:val="15"/>
                <w:rtl/>
                <w:cs/>
              </w:rPr>
            </w:pPr>
          </w:p>
        </w:tc>
        <w:tc>
          <w:tcPr>
            <w:tcW w:w="840" w:type="dxa"/>
            <w:tcBorders>
              <w:bottom w:val="nil"/>
            </w:tcBorders>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cs/>
              </w:rPr>
            </w:pPr>
            <w:r w:rsidRPr="0026715E">
              <w:rPr>
                <w:rFonts w:ascii="Arial" w:hAnsi="Arial" w:cs="Arial"/>
                <w:sz w:val="15"/>
                <w:szCs w:val="15"/>
              </w:rPr>
              <w:t>2,399</w:t>
            </w:r>
          </w:p>
        </w:tc>
        <w:tc>
          <w:tcPr>
            <w:tcW w:w="870" w:type="dxa"/>
            <w:tcBorders>
              <w:bottom w:val="nil"/>
            </w:tcBorders>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6,006</w:t>
            </w:r>
          </w:p>
        </w:tc>
        <w:tc>
          <w:tcPr>
            <w:tcW w:w="840" w:type="dxa"/>
            <w:tcBorders>
              <w:bottom w:val="nil"/>
            </w:tcBorders>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w:t>
            </w:r>
          </w:p>
        </w:tc>
        <w:tc>
          <w:tcPr>
            <w:tcW w:w="1080" w:type="dxa"/>
            <w:tcBorders>
              <w:bottom w:val="nil"/>
            </w:tcBorders>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1,248</w:t>
            </w:r>
          </w:p>
        </w:tc>
        <w:tc>
          <w:tcPr>
            <w:tcW w:w="960" w:type="dxa"/>
            <w:tcBorders>
              <w:bottom w:val="nil"/>
            </w:tcBorders>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1,043</w:t>
            </w:r>
          </w:p>
        </w:tc>
        <w:tc>
          <w:tcPr>
            <w:tcW w:w="960" w:type="dxa"/>
            <w:tcBorders>
              <w:bottom w:val="nil"/>
            </w:tcBorders>
            <w:vAlign w:val="bottom"/>
          </w:tcPr>
          <w:p w:rsidR="00037B58" w:rsidRPr="0026715E" w:rsidRDefault="00037B58" w:rsidP="001D08B3">
            <w:pPr>
              <w:pBdr>
                <w:bottom w:val="single" w:sz="4" w:space="1" w:color="auto"/>
              </w:pBdr>
              <w:tabs>
                <w:tab w:val="decimal" w:pos="612"/>
              </w:tabs>
              <w:spacing w:line="260" w:lineRule="exact"/>
              <w:jc w:val="right"/>
              <w:rPr>
                <w:rFonts w:ascii="Arial" w:hAnsi="Arial" w:cs="Arial"/>
                <w:sz w:val="15"/>
                <w:szCs w:val="15"/>
              </w:rPr>
            </w:pPr>
            <w:r w:rsidRPr="0026715E">
              <w:rPr>
                <w:rFonts w:ascii="Arial" w:hAnsi="Arial" w:cs="Arial"/>
                <w:sz w:val="15"/>
                <w:szCs w:val="15"/>
              </w:rPr>
              <w:t>10,696</w:t>
            </w:r>
          </w:p>
        </w:tc>
        <w:tc>
          <w:tcPr>
            <w:tcW w:w="1110" w:type="dxa"/>
            <w:tcBorders>
              <w:bottom w:val="nil"/>
            </w:tcBorders>
          </w:tcPr>
          <w:p w:rsidR="00037B58" w:rsidRPr="0026715E" w:rsidRDefault="00037B58" w:rsidP="001D08B3">
            <w:pPr>
              <w:tabs>
                <w:tab w:val="decimal" w:pos="612"/>
              </w:tabs>
              <w:spacing w:line="300" w:lineRule="exact"/>
              <w:ind w:left="-7"/>
              <w:jc w:val="thaiDistribute"/>
              <w:rPr>
                <w:rFonts w:ascii="Angsana New" w:hAnsi="Angsana New"/>
              </w:rPr>
            </w:pPr>
          </w:p>
        </w:tc>
      </w:tr>
    </w:tbl>
    <w:p w:rsidR="00156B24" w:rsidRPr="0026715E" w:rsidRDefault="00156B24" w:rsidP="00156B24">
      <w:pPr>
        <w:tabs>
          <w:tab w:val="left" w:pos="900"/>
          <w:tab w:val="left" w:pos="2160"/>
          <w:tab w:val="left" w:pos="2880"/>
        </w:tabs>
        <w:spacing w:before="240" w:after="120" w:line="380" w:lineRule="exact"/>
        <w:ind w:left="540" w:right="-34"/>
        <w:jc w:val="thaiDistribute"/>
        <w:rPr>
          <w:rFonts w:ascii="Arial" w:eastAsia="Arial Unicode MS" w:hAnsi="Arial" w:cs="Arial Unicode MS"/>
          <w:b/>
          <w:bCs/>
          <w:i/>
          <w:iCs/>
          <w:sz w:val="22"/>
          <w:szCs w:val="22"/>
        </w:rPr>
      </w:pPr>
      <w:r w:rsidRPr="0026715E">
        <w:rPr>
          <w:rFonts w:ascii="Arial" w:eastAsia="Arial Unicode MS" w:hAnsi="Arial" w:cs="Arial Unicode MS"/>
          <w:b/>
          <w:bCs/>
          <w:i/>
          <w:iCs/>
          <w:sz w:val="22"/>
          <w:szCs w:val="22"/>
        </w:rPr>
        <w:t>Foreign exchange risk</w:t>
      </w:r>
    </w:p>
    <w:p w:rsidR="0043327F" w:rsidRPr="0026715E" w:rsidRDefault="008E7F96" w:rsidP="0043327F">
      <w:pPr>
        <w:spacing w:before="120" w:after="120" w:line="380" w:lineRule="exact"/>
        <w:ind w:left="540"/>
        <w:jc w:val="both"/>
        <w:rPr>
          <w:rFonts w:ascii="Arial" w:eastAsia="Arial Unicode MS" w:hAnsi="Arial" w:cs="Arial Unicode MS"/>
          <w:sz w:val="22"/>
          <w:szCs w:val="22"/>
        </w:rPr>
      </w:pPr>
      <w:r w:rsidRPr="0026715E">
        <w:rPr>
          <w:rFonts w:ascii="Arial" w:eastAsia="Arial Unicode MS" w:hAnsi="Arial" w:cs="Arial Unicode MS"/>
          <w:sz w:val="22"/>
          <w:szCs w:val="22"/>
        </w:rPr>
        <w:t>E</w:t>
      </w:r>
      <w:r w:rsidR="0043327F" w:rsidRPr="0026715E">
        <w:rPr>
          <w:rFonts w:ascii="Arial" w:eastAsia="Arial Unicode MS" w:hAnsi="Arial" w:cs="Arial Unicode MS"/>
          <w:sz w:val="22"/>
          <w:szCs w:val="22"/>
        </w:rPr>
        <w:t>xposure to foreign currency risk</w:t>
      </w:r>
      <w:r w:rsidRPr="0026715E">
        <w:rPr>
          <w:rFonts w:ascii="Arial" w:eastAsia="Arial Unicode MS" w:hAnsi="Arial" w:cs="Arial Unicode MS"/>
          <w:sz w:val="22"/>
          <w:szCs w:val="22"/>
        </w:rPr>
        <w:t xml:space="preserve"> of the Company and its subsidiaries</w:t>
      </w:r>
      <w:r w:rsidR="0043327F" w:rsidRPr="0026715E">
        <w:rPr>
          <w:rFonts w:ascii="Arial" w:eastAsia="Arial Unicode MS" w:hAnsi="Arial" w:cs="Arial Unicode MS"/>
          <w:sz w:val="22"/>
          <w:szCs w:val="22"/>
        </w:rPr>
        <w:t xml:space="preserve"> arises mainly from </w:t>
      </w:r>
      <w:r w:rsidR="00616B0D" w:rsidRPr="0026715E">
        <w:rPr>
          <w:rFonts w:ascii="Arial" w:eastAsia="Arial Unicode MS" w:hAnsi="Arial" w:cs="Arial Unicode MS"/>
          <w:sz w:val="22"/>
          <w:szCs w:val="22"/>
        </w:rPr>
        <w:t>service</w:t>
      </w:r>
      <w:r w:rsidR="0043327F" w:rsidRPr="0026715E">
        <w:rPr>
          <w:rFonts w:ascii="Arial" w:eastAsia="Arial Unicode MS" w:hAnsi="Arial" w:cs="Arial Unicode MS"/>
          <w:sz w:val="22"/>
          <w:szCs w:val="22"/>
        </w:rPr>
        <w:t xml:space="preserve"> transactions that are denominated in foreign currencies. The balances of financial liabilities denominated in foreign currencies are summarised below. </w:t>
      </w:r>
    </w:p>
    <w:tbl>
      <w:tblPr>
        <w:tblW w:w="8818" w:type="dxa"/>
        <w:tblInd w:w="588" w:type="dxa"/>
        <w:tblLayout w:type="fixed"/>
        <w:tblLook w:val="0000" w:firstRow="0" w:lastRow="0" w:firstColumn="0" w:lastColumn="0" w:noHBand="0" w:noVBand="0"/>
      </w:tblPr>
      <w:tblGrid>
        <w:gridCol w:w="3210"/>
        <w:gridCol w:w="1260"/>
        <w:gridCol w:w="1170"/>
        <w:gridCol w:w="1440"/>
        <w:gridCol w:w="1693"/>
        <w:gridCol w:w="45"/>
      </w:tblGrid>
      <w:tr w:rsidR="008E7F96" w:rsidRPr="0026715E" w:rsidTr="008E7F96">
        <w:trPr>
          <w:gridAfter w:val="1"/>
          <w:wAfter w:w="45" w:type="dxa"/>
        </w:trPr>
        <w:tc>
          <w:tcPr>
            <w:tcW w:w="3210" w:type="dxa"/>
            <w:vAlign w:val="bottom"/>
          </w:tcPr>
          <w:p w:rsidR="008E7F96" w:rsidRPr="0026715E" w:rsidRDefault="008E7F96" w:rsidP="008E7F96">
            <w:pPr>
              <w:pStyle w:val="Heading6"/>
              <w:spacing w:line="340" w:lineRule="exact"/>
              <w:rPr>
                <w:rFonts w:ascii="Arial" w:hAnsi="Arial" w:cs="Arial"/>
                <w:i/>
                <w:iCs/>
                <w:sz w:val="18"/>
                <w:szCs w:val="18"/>
                <w:cs/>
              </w:rPr>
            </w:pPr>
          </w:p>
        </w:tc>
        <w:tc>
          <w:tcPr>
            <w:tcW w:w="5563" w:type="dxa"/>
            <w:gridSpan w:val="4"/>
            <w:vAlign w:val="bottom"/>
          </w:tcPr>
          <w:p w:rsidR="008E7F96" w:rsidRPr="0026715E" w:rsidRDefault="008E7F96" w:rsidP="008E7F96">
            <w:pPr>
              <w:pBdr>
                <w:bottom w:val="single" w:sz="4" w:space="1" w:color="auto"/>
              </w:pBdr>
              <w:tabs>
                <w:tab w:val="left" w:pos="900"/>
                <w:tab w:val="left" w:pos="1440"/>
              </w:tabs>
              <w:spacing w:line="340" w:lineRule="exact"/>
              <w:jc w:val="center"/>
              <w:rPr>
                <w:rFonts w:ascii="Arial" w:hAnsi="Arial" w:cs="Arial"/>
                <w:sz w:val="18"/>
                <w:szCs w:val="18"/>
                <w:cs/>
              </w:rPr>
            </w:pPr>
            <w:r w:rsidRPr="0026715E">
              <w:rPr>
                <w:rFonts w:ascii="Arial" w:hAnsi="Arial" w:cs="Arial"/>
                <w:sz w:val="18"/>
                <w:szCs w:val="18"/>
              </w:rPr>
              <w:t>Consolidated financial statements</w:t>
            </w:r>
          </w:p>
        </w:tc>
      </w:tr>
      <w:tr w:rsidR="008E7F96" w:rsidRPr="0026715E" w:rsidTr="008E7F96">
        <w:tc>
          <w:tcPr>
            <w:tcW w:w="3210" w:type="dxa"/>
            <w:vAlign w:val="bottom"/>
          </w:tcPr>
          <w:p w:rsidR="008E7F96" w:rsidRPr="0026715E" w:rsidRDefault="008E7F96" w:rsidP="008E7F96">
            <w:pPr>
              <w:pStyle w:val="Heading6"/>
              <w:pBdr>
                <w:bottom w:val="single" w:sz="4" w:space="1" w:color="auto"/>
              </w:pBdr>
              <w:spacing w:line="340" w:lineRule="exact"/>
              <w:rPr>
                <w:rFonts w:ascii="Arial" w:hAnsi="Arial" w:cs="Arial"/>
                <w:sz w:val="18"/>
                <w:szCs w:val="18"/>
                <w:u w:val="none"/>
              </w:rPr>
            </w:pPr>
            <w:r w:rsidRPr="0026715E">
              <w:rPr>
                <w:rFonts w:ascii="Arial" w:hAnsi="Arial" w:cs="Arial"/>
                <w:sz w:val="18"/>
                <w:szCs w:val="18"/>
                <w:u w:val="none"/>
              </w:rPr>
              <w:t>Foreign currency</w:t>
            </w:r>
          </w:p>
        </w:tc>
        <w:tc>
          <w:tcPr>
            <w:tcW w:w="2430" w:type="dxa"/>
            <w:gridSpan w:val="2"/>
            <w:vAlign w:val="bottom"/>
          </w:tcPr>
          <w:p w:rsidR="008E7F96" w:rsidRPr="0026715E" w:rsidRDefault="008E7F96" w:rsidP="008E7F96">
            <w:pPr>
              <w:pBdr>
                <w:bottom w:val="single" w:sz="4" w:space="1" w:color="auto"/>
              </w:pBdr>
              <w:tabs>
                <w:tab w:val="left" w:pos="900"/>
                <w:tab w:val="left" w:pos="1440"/>
              </w:tabs>
              <w:spacing w:line="340" w:lineRule="exact"/>
              <w:jc w:val="center"/>
              <w:rPr>
                <w:rFonts w:ascii="Arial" w:hAnsi="Arial" w:cs="Arial"/>
                <w:sz w:val="18"/>
                <w:szCs w:val="18"/>
              </w:rPr>
            </w:pPr>
            <w:r w:rsidRPr="0026715E">
              <w:rPr>
                <w:rFonts w:ascii="Arial" w:hAnsi="Arial" w:cs="Arial"/>
                <w:sz w:val="18"/>
                <w:szCs w:val="18"/>
              </w:rPr>
              <w:t>Financial liabilities as at</w:t>
            </w:r>
            <w:r w:rsidR="00A46B6F" w:rsidRPr="0026715E">
              <w:rPr>
                <w:rFonts w:ascii="Arial" w:hAnsi="Arial" w:cs="Arial"/>
                <w:sz w:val="18"/>
                <w:szCs w:val="18"/>
              </w:rPr>
              <w:t xml:space="preserve">     </w:t>
            </w:r>
            <w:r w:rsidRPr="0026715E">
              <w:rPr>
                <w:rFonts w:ascii="Arial" w:hAnsi="Arial" w:cs="Arial"/>
                <w:sz w:val="18"/>
                <w:szCs w:val="18"/>
              </w:rPr>
              <w:t xml:space="preserve"> 31 December</w:t>
            </w:r>
          </w:p>
        </w:tc>
        <w:tc>
          <w:tcPr>
            <w:tcW w:w="3178" w:type="dxa"/>
            <w:gridSpan w:val="3"/>
            <w:vAlign w:val="bottom"/>
          </w:tcPr>
          <w:p w:rsidR="008E7F96" w:rsidRPr="0026715E" w:rsidRDefault="008E7F96" w:rsidP="008E7F96">
            <w:pPr>
              <w:pBdr>
                <w:bottom w:val="single" w:sz="4" w:space="1" w:color="auto"/>
              </w:pBdr>
              <w:tabs>
                <w:tab w:val="left" w:pos="900"/>
                <w:tab w:val="left" w:pos="1440"/>
              </w:tabs>
              <w:spacing w:line="340" w:lineRule="exact"/>
              <w:jc w:val="center"/>
              <w:rPr>
                <w:rFonts w:ascii="Arial" w:hAnsi="Arial" w:cs="Arial"/>
                <w:sz w:val="18"/>
                <w:szCs w:val="18"/>
              </w:rPr>
            </w:pPr>
            <w:r w:rsidRPr="0026715E">
              <w:rPr>
                <w:rFonts w:ascii="Arial" w:hAnsi="Arial" w:cs="Arial"/>
                <w:sz w:val="18"/>
                <w:szCs w:val="18"/>
              </w:rPr>
              <w:t>Exchange rate as at 31 December</w:t>
            </w:r>
          </w:p>
        </w:tc>
      </w:tr>
      <w:tr w:rsidR="008E7F96" w:rsidRPr="0026715E" w:rsidTr="008E7F96">
        <w:tc>
          <w:tcPr>
            <w:tcW w:w="3210" w:type="dxa"/>
            <w:vAlign w:val="bottom"/>
          </w:tcPr>
          <w:p w:rsidR="008E7F96" w:rsidRPr="0026715E" w:rsidRDefault="008E7F96" w:rsidP="008E7F96">
            <w:pPr>
              <w:pStyle w:val="Heading6"/>
              <w:spacing w:line="340" w:lineRule="exact"/>
              <w:jc w:val="left"/>
              <w:rPr>
                <w:rFonts w:ascii="Arial" w:hAnsi="Arial" w:cs="Arial"/>
                <w:i/>
                <w:iCs/>
                <w:sz w:val="18"/>
                <w:szCs w:val="18"/>
                <w:u w:val="none"/>
                <w:cs/>
              </w:rPr>
            </w:pPr>
          </w:p>
        </w:tc>
        <w:tc>
          <w:tcPr>
            <w:tcW w:w="1260" w:type="dxa"/>
            <w:vAlign w:val="bottom"/>
          </w:tcPr>
          <w:p w:rsidR="008E7F96" w:rsidRPr="0026715E" w:rsidRDefault="00E771A4" w:rsidP="008E7F96">
            <w:pPr>
              <w:pBdr>
                <w:bottom w:val="single" w:sz="4" w:space="1" w:color="auto"/>
              </w:pBdr>
              <w:tabs>
                <w:tab w:val="left" w:pos="900"/>
                <w:tab w:val="left" w:pos="1440"/>
              </w:tabs>
              <w:spacing w:line="340" w:lineRule="exact"/>
              <w:jc w:val="center"/>
              <w:rPr>
                <w:rFonts w:ascii="Arial" w:hAnsi="Arial" w:cs="Arial"/>
                <w:sz w:val="18"/>
                <w:szCs w:val="18"/>
              </w:rPr>
            </w:pPr>
            <w:r>
              <w:rPr>
                <w:rFonts w:ascii="Arial" w:hAnsi="Arial" w:cs="Arial"/>
                <w:sz w:val="18"/>
                <w:szCs w:val="18"/>
              </w:rPr>
              <w:t>2016</w:t>
            </w:r>
          </w:p>
        </w:tc>
        <w:tc>
          <w:tcPr>
            <w:tcW w:w="1170" w:type="dxa"/>
            <w:vAlign w:val="bottom"/>
          </w:tcPr>
          <w:p w:rsidR="008E7F96" w:rsidRPr="0026715E" w:rsidRDefault="00E771A4" w:rsidP="008E7F96">
            <w:pPr>
              <w:pBdr>
                <w:bottom w:val="single" w:sz="4" w:space="1" w:color="auto"/>
              </w:pBdr>
              <w:tabs>
                <w:tab w:val="left" w:pos="900"/>
                <w:tab w:val="left" w:pos="1440"/>
              </w:tabs>
              <w:spacing w:line="340" w:lineRule="exact"/>
              <w:jc w:val="center"/>
              <w:rPr>
                <w:rFonts w:ascii="Arial" w:hAnsi="Arial" w:cs="Arial"/>
                <w:sz w:val="18"/>
                <w:szCs w:val="18"/>
                <w:cs/>
              </w:rPr>
            </w:pPr>
            <w:r>
              <w:rPr>
                <w:rFonts w:ascii="Arial" w:hAnsi="Arial" w:cs="Arial"/>
                <w:sz w:val="18"/>
                <w:szCs w:val="18"/>
              </w:rPr>
              <w:t>2015</w:t>
            </w:r>
          </w:p>
        </w:tc>
        <w:tc>
          <w:tcPr>
            <w:tcW w:w="1440" w:type="dxa"/>
            <w:vAlign w:val="bottom"/>
          </w:tcPr>
          <w:p w:rsidR="008E7F96" w:rsidRPr="0026715E" w:rsidRDefault="00E771A4" w:rsidP="00F946A6">
            <w:pPr>
              <w:pBdr>
                <w:bottom w:val="single" w:sz="4" w:space="1" w:color="auto"/>
              </w:pBdr>
              <w:tabs>
                <w:tab w:val="left" w:pos="900"/>
                <w:tab w:val="left" w:pos="1440"/>
              </w:tabs>
              <w:spacing w:line="340" w:lineRule="exact"/>
              <w:jc w:val="center"/>
              <w:rPr>
                <w:rFonts w:ascii="Arial" w:hAnsi="Arial" w:cs="Arial"/>
                <w:sz w:val="18"/>
                <w:szCs w:val="18"/>
              </w:rPr>
            </w:pPr>
            <w:r>
              <w:rPr>
                <w:rFonts w:ascii="Arial" w:hAnsi="Arial" w:cs="Arial"/>
                <w:sz w:val="18"/>
                <w:szCs w:val="18"/>
              </w:rPr>
              <w:t>2016</w:t>
            </w:r>
          </w:p>
        </w:tc>
        <w:tc>
          <w:tcPr>
            <w:tcW w:w="1738" w:type="dxa"/>
            <w:gridSpan w:val="2"/>
            <w:vAlign w:val="bottom"/>
          </w:tcPr>
          <w:p w:rsidR="008E7F96" w:rsidRPr="0026715E" w:rsidRDefault="00E771A4" w:rsidP="00F946A6">
            <w:pPr>
              <w:pBdr>
                <w:bottom w:val="single" w:sz="4" w:space="1" w:color="auto"/>
              </w:pBdr>
              <w:tabs>
                <w:tab w:val="left" w:pos="900"/>
                <w:tab w:val="left" w:pos="1440"/>
              </w:tabs>
              <w:spacing w:line="340" w:lineRule="exact"/>
              <w:jc w:val="center"/>
              <w:rPr>
                <w:rFonts w:ascii="Arial" w:hAnsi="Arial" w:cs="Arial"/>
                <w:sz w:val="18"/>
                <w:szCs w:val="18"/>
                <w:cs/>
              </w:rPr>
            </w:pPr>
            <w:r>
              <w:rPr>
                <w:rFonts w:ascii="Arial" w:hAnsi="Arial" w:cs="Arial"/>
                <w:sz w:val="18"/>
                <w:szCs w:val="18"/>
              </w:rPr>
              <w:t>2015</w:t>
            </w:r>
          </w:p>
        </w:tc>
      </w:tr>
      <w:tr w:rsidR="008E7F96" w:rsidRPr="0026715E" w:rsidTr="008E7F96">
        <w:tc>
          <w:tcPr>
            <w:tcW w:w="3210" w:type="dxa"/>
            <w:vAlign w:val="bottom"/>
          </w:tcPr>
          <w:p w:rsidR="008E7F96" w:rsidRPr="0026715E" w:rsidRDefault="008E7F96" w:rsidP="008E7F96">
            <w:pPr>
              <w:pStyle w:val="Heading6"/>
              <w:spacing w:line="340" w:lineRule="exact"/>
              <w:jc w:val="left"/>
              <w:rPr>
                <w:rFonts w:ascii="Arial" w:hAnsi="Arial" w:cs="Arial"/>
                <w:i/>
                <w:iCs/>
                <w:sz w:val="18"/>
                <w:szCs w:val="18"/>
                <w:u w:val="none"/>
                <w:cs/>
              </w:rPr>
            </w:pPr>
          </w:p>
        </w:tc>
        <w:tc>
          <w:tcPr>
            <w:tcW w:w="1260" w:type="dxa"/>
          </w:tcPr>
          <w:p w:rsidR="008E7F96" w:rsidRPr="0026715E" w:rsidRDefault="008E7F96" w:rsidP="008E7F96">
            <w:pPr>
              <w:tabs>
                <w:tab w:val="left" w:pos="900"/>
                <w:tab w:val="left" w:pos="1440"/>
              </w:tabs>
              <w:spacing w:line="340" w:lineRule="exact"/>
              <w:jc w:val="center"/>
              <w:rPr>
                <w:rFonts w:ascii="Arial" w:hAnsi="Arial" w:cs="Arial"/>
                <w:sz w:val="18"/>
                <w:szCs w:val="18"/>
              </w:rPr>
            </w:pPr>
            <w:r w:rsidRPr="0026715E">
              <w:rPr>
                <w:rFonts w:ascii="Arial" w:hAnsi="Arial" w:cs="Arial"/>
                <w:sz w:val="18"/>
                <w:szCs w:val="18"/>
              </w:rPr>
              <w:t>(Thousand)</w:t>
            </w:r>
          </w:p>
        </w:tc>
        <w:tc>
          <w:tcPr>
            <w:tcW w:w="1170" w:type="dxa"/>
          </w:tcPr>
          <w:p w:rsidR="008E7F96" w:rsidRPr="0026715E" w:rsidRDefault="008E7F96" w:rsidP="00F946A6">
            <w:pPr>
              <w:tabs>
                <w:tab w:val="left" w:pos="900"/>
                <w:tab w:val="left" w:pos="1440"/>
              </w:tabs>
              <w:spacing w:line="340" w:lineRule="exact"/>
              <w:jc w:val="center"/>
              <w:rPr>
                <w:rFonts w:ascii="Arial" w:hAnsi="Arial" w:cs="Arial"/>
                <w:sz w:val="18"/>
                <w:szCs w:val="18"/>
              </w:rPr>
            </w:pPr>
            <w:r w:rsidRPr="0026715E">
              <w:rPr>
                <w:rFonts w:ascii="Arial" w:hAnsi="Arial" w:cs="Arial"/>
                <w:sz w:val="18"/>
                <w:szCs w:val="18"/>
              </w:rPr>
              <w:t>(Thousand)</w:t>
            </w:r>
          </w:p>
        </w:tc>
        <w:tc>
          <w:tcPr>
            <w:tcW w:w="3178" w:type="dxa"/>
            <w:gridSpan w:val="3"/>
          </w:tcPr>
          <w:p w:rsidR="008E7F96" w:rsidRPr="0026715E" w:rsidRDefault="008E7F96" w:rsidP="008E7F96">
            <w:pPr>
              <w:tabs>
                <w:tab w:val="left" w:pos="900"/>
                <w:tab w:val="left" w:pos="1440"/>
              </w:tabs>
              <w:spacing w:line="340" w:lineRule="exact"/>
              <w:jc w:val="center"/>
              <w:rPr>
                <w:rFonts w:ascii="Arial" w:hAnsi="Arial" w:cs="Arial"/>
                <w:sz w:val="18"/>
                <w:szCs w:val="18"/>
                <w:cs/>
              </w:rPr>
            </w:pPr>
            <w:r w:rsidRPr="0026715E">
              <w:rPr>
                <w:rFonts w:ascii="Arial" w:hAnsi="Arial" w:cs="Arial"/>
                <w:sz w:val="18"/>
                <w:szCs w:val="18"/>
              </w:rPr>
              <w:t>(Baht per 1 foreign currency unit)</w:t>
            </w:r>
          </w:p>
        </w:tc>
      </w:tr>
      <w:tr w:rsidR="000E60E9" w:rsidRPr="0026715E" w:rsidTr="008E7F96">
        <w:tc>
          <w:tcPr>
            <w:tcW w:w="3210" w:type="dxa"/>
            <w:vAlign w:val="bottom"/>
          </w:tcPr>
          <w:p w:rsidR="000E60E9" w:rsidRPr="0026715E" w:rsidRDefault="000E60E9" w:rsidP="008E7F96">
            <w:pPr>
              <w:tabs>
                <w:tab w:val="left" w:pos="900"/>
                <w:tab w:val="left" w:pos="1440"/>
              </w:tabs>
              <w:spacing w:line="340" w:lineRule="exact"/>
              <w:rPr>
                <w:rFonts w:ascii="Arial" w:hAnsi="Arial" w:cs="Arial"/>
                <w:sz w:val="18"/>
                <w:szCs w:val="18"/>
                <w:cs/>
              </w:rPr>
            </w:pPr>
            <w:r w:rsidRPr="0026715E">
              <w:rPr>
                <w:rFonts w:ascii="Arial" w:hAnsi="Arial" w:cs="Arial"/>
                <w:sz w:val="18"/>
                <w:szCs w:val="18"/>
              </w:rPr>
              <w:t>Australian dollar</w:t>
            </w:r>
          </w:p>
        </w:tc>
        <w:tc>
          <w:tcPr>
            <w:tcW w:w="1260" w:type="dxa"/>
            <w:vAlign w:val="bottom"/>
          </w:tcPr>
          <w:p w:rsidR="000E60E9" w:rsidRPr="0026715E" w:rsidRDefault="00A569A0" w:rsidP="008E7F96">
            <w:pPr>
              <w:tabs>
                <w:tab w:val="decimal" w:pos="792"/>
              </w:tabs>
              <w:spacing w:line="340" w:lineRule="exact"/>
              <w:jc w:val="both"/>
              <w:rPr>
                <w:rFonts w:ascii="Arial" w:hAnsi="Arial" w:cs="Arial"/>
                <w:sz w:val="18"/>
                <w:szCs w:val="18"/>
              </w:rPr>
            </w:pPr>
            <w:r>
              <w:rPr>
                <w:rFonts w:ascii="Arial" w:hAnsi="Arial" w:cs="Arial"/>
                <w:sz w:val="18"/>
                <w:szCs w:val="18"/>
              </w:rPr>
              <w:t>-</w:t>
            </w:r>
          </w:p>
        </w:tc>
        <w:tc>
          <w:tcPr>
            <w:tcW w:w="1170" w:type="dxa"/>
            <w:vAlign w:val="bottom"/>
          </w:tcPr>
          <w:p w:rsidR="000E60E9" w:rsidRPr="0026715E" w:rsidRDefault="00037B58" w:rsidP="00605A5F">
            <w:pPr>
              <w:tabs>
                <w:tab w:val="decimal" w:pos="792"/>
              </w:tabs>
              <w:spacing w:line="340" w:lineRule="exact"/>
              <w:jc w:val="both"/>
              <w:rPr>
                <w:rFonts w:ascii="Arial" w:hAnsi="Arial" w:cs="Arial"/>
                <w:sz w:val="18"/>
                <w:szCs w:val="18"/>
              </w:rPr>
            </w:pPr>
            <w:r>
              <w:rPr>
                <w:rFonts w:ascii="Arial" w:hAnsi="Arial" w:cs="Arial"/>
                <w:sz w:val="18"/>
                <w:szCs w:val="18"/>
              </w:rPr>
              <w:t>3</w:t>
            </w:r>
          </w:p>
        </w:tc>
        <w:tc>
          <w:tcPr>
            <w:tcW w:w="1440" w:type="dxa"/>
            <w:vAlign w:val="bottom"/>
          </w:tcPr>
          <w:p w:rsidR="000E60E9" w:rsidRPr="0026715E" w:rsidRDefault="00A569A0" w:rsidP="008E7F96">
            <w:pPr>
              <w:tabs>
                <w:tab w:val="decimal" w:pos="702"/>
              </w:tabs>
              <w:spacing w:line="340" w:lineRule="exact"/>
              <w:jc w:val="thaiDistribute"/>
              <w:rPr>
                <w:rFonts w:ascii="Arial" w:hAnsi="Arial" w:cs="Arial"/>
                <w:sz w:val="18"/>
                <w:szCs w:val="18"/>
              </w:rPr>
            </w:pPr>
            <w:r>
              <w:rPr>
                <w:rFonts w:ascii="Arial" w:hAnsi="Arial" w:cs="Arial"/>
                <w:sz w:val="18"/>
                <w:szCs w:val="18"/>
              </w:rPr>
              <w:t>-</w:t>
            </w:r>
          </w:p>
        </w:tc>
        <w:tc>
          <w:tcPr>
            <w:tcW w:w="1738" w:type="dxa"/>
            <w:gridSpan w:val="2"/>
            <w:vAlign w:val="bottom"/>
          </w:tcPr>
          <w:p w:rsidR="000E60E9" w:rsidRPr="0026715E" w:rsidRDefault="00037B58" w:rsidP="00605A5F">
            <w:pPr>
              <w:tabs>
                <w:tab w:val="decimal" w:pos="702"/>
              </w:tabs>
              <w:spacing w:line="340" w:lineRule="exact"/>
              <w:jc w:val="thaiDistribute"/>
              <w:rPr>
                <w:rFonts w:ascii="Arial" w:hAnsi="Arial" w:cs="Arial"/>
                <w:sz w:val="18"/>
                <w:szCs w:val="18"/>
              </w:rPr>
            </w:pPr>
            <w:r w:rsidRPr="0026715E">
              <w:rPr>
                <w:rFonts w:ascii="Arial" w:hAnsi="Arial" w:cs="Arial"/>
                <w:sz w:val="18"/>
                <w:szCs w:val="18"/>
              </w:rPr>
              <w:t>26.67</w:t>
            </w:r>
          </w:p>
        </w:tc>
      </w:tr>
      <w:tr w:rsidR="00A569A0" w:rsidRPr="0026715E" w:rsidTr="008E7F96">
        <w:tc>
          <w:tcPr>
            <w:tcW w:w="3210" w:type="dxa"/>
            <w:vAlign w:val="bottom"/>
          </w:tcPr>
          <w:p w:rsidR="00A569A0" w:rsidRPr="0026715E" w:rsidRDefault="00A569A0" w:rsidP="008E7F96">
            <w:pPr>
              <w:tabs>
                <w:tab w:val="left" w:pos="900"/>
                <w:tab w:val="left" w:pos="1440"/>
              </w:tabs>
              <w:spacing w:line="340" w:lineRule="exact"/>
              <w:rPr>
                <w:rFonts w:ascii="Arial" w:hAnsi="Arial" w:cs="Arial"/>
                <w:sz w:val="18"/>
                <w:szCs w:val="18"/>
              </w:rPr>
            </w:pPr>
            <w:r>
              <w:rPr>
                <w:rFonts w:ascii="Arial" w:hAnsi="Arial" w:cs="Arial"/>
                <w:sz w:val="18"/>
                <w:szCs w:val="18"/>
              </w:rPr>
              <w:t>US dollar</w:t>
            </w:r>
          </w:p>
        </w:tc>
        <w:tc>
          <w:tcPr>
            <w:tcW w:w="1260" w:type="dxa"/>
            <w:vAlign w:val="bottom"/>
          </w:tcPr>
          <w:p w:rsidR="00A569A0" w:rsidRDefault="002456C6" w:rsidP="008E7F96">
            <w:pPr>
              <w:tabs>
                <w:tab w:val="decimal" w:pos="792"/>
              </w:tabs>
              <w:spacing w:line="340" w:lineRule="exact"/>
              <w:jc w:val="both"/>
              <w:rPr>
                <w:rFonts w:ascii="Arial" w:hAnsi="Arial" w:cs="Arial"/>
                <w:sz w:val="18"/>
                <w:szCs w:val="18"/>
              </w:rPr>
            </w:pPr>
            <w:r>
              <w:rPr>
                <w:rFonts w:ascii="Arial" w:hAnsi="Arial" w:cs="Arial"/>
                <w:sz w:val="18"/>
                <w:szCs w:val="18"/>
              </w:rPr>
              <w:t>53</w:t>
            </w:r>
          </w:p>
        </w:tc>
        <w:tc>
          <w:tcPr>
            <w:tcW w:w="1170" w:type="dxa"/>
            <w:vAlign w:val="bottom"/>
          </w:tcPr>
          <w:p w:rsidR="00A569A0" w:rsidRDefault="00A569A0" w:rsidP="00605A5F">
            <w:pPr>
              <w:tabs>
                <w:tab w:val="decimal" w:pos="792"/>
              </w:tabs>
              <w:spacing w:line="340" w:lineRule="exact"/>
              <w:jc w:val="both"/>
              <w:rPr>
                <w:rFonts w:ascii="Arial" w:hAnsi="Arial" w:cs="Arial"/>
                <w:sz w:val="18"/>
                <w:szCs w:val="18"/>
              </w:rPr>
            </w:pPr>
            <w:r>
              <w:rPr>
                <w:rFonts w:ascii="Arial" w:hAnsi="Arial" w:cs="Arial"/>
                <w:sz w:val="18"/>
                <w:szCs w:val="18"/>
              </w:rPr>
              <w:t>-</w:t>
            </w:r>
          </w:p>
        </w:tc>
        <w:tc>
          <w:tcPr>
            <w:tcW w:w="1440" w:type="dxa"/>
            <w:vAlign w:val="bottom"/>
          </w:tcPr>
          <w:p w:rsidR="00A569A0" w:rsidRDefault="00A569A0" w:rsidP="008E7F96">
            <w:pPr>
              <w:tabs>
                <w:tab w:val="decimal" w:pos="702"/>
              </w:tabs>
              <w:spacing w:line="340" w:lineRule="exact"/>
              <w:jc w:val="thaiDistribute"/>
              <w:rPr>
                <w:rFonts w:ascii="Arial" w:hAnsi="Arial" w:cs="Arial"/>
                <w:sz w:val="18"/>
                <w:szCs w:val="18"/>
              </w:rPr>
            </w:pPr>
            <w:r>
              <w:rPr>
                <w:rFonts w:ascii="Arial" w:hAnsi="Arial" w:cs="Arial"/>
                <w:sz w:val="18"/>
                <w:szCs w:val="18"/>
              </w:rPr>
              <w:t>36.00</w:t>
            </w:r>
          </w:p>
        </w:tc>
        <w:tc>
          <w:tcPr>
            <w:tcW w:w="1738" w:type="dxa"/>
            <w:gridSpan w:val="2"/>
            <w:vAlign w:val="bottom"/>
          </w:tcPr>
          <w:p w:rsidR="00A569A0" w:rsidRPr="0026715E" w:rsidRDefault="00A569A0" w:rsidP="00605A5F">
            <w:pPr>
              <w:tabs>
                <w:tab w:val="decimal" w:pos="702"/>
              </w:tabs>
              <w:spacing w:line="340" w:lineRule="exact"/>
              <w:jc w:val="thaiDistribute"/>
              <w:rPr>
                <w:rFonts w:ascii="Arial" w:hAnsi="Arial" w:cs="Arial"/>
                <w:sz w:val="18"/>
                <w:szCs w:val="18"/>
              </w:rPr>
            </w:pPr>
            <w:r>
              <w:rPr>
                <w:rFonts w:ascii="Arial" w:hAnsi="Arial" w:cs="Arial"/>
                <w:sz w:val="18"/>
                <w:szCs w:val="18"/>
              </w:rPr>
              <w:t>-</w:t>
            </w:r>
          </w:p>
        </w:tc>
      </w:tr>
      <w:tr w:rsidR="002456C6" w:rsidRPr="0026715E" w:rsidTr="008E7F96">
        <w:tc>
          <w:tcPr>
            <w:tcW w:w="3210" w:type="dxa"/>
            <w:vAlign w:val="bottom"/>
          </w:tcPr>
          <w:p w:rsidR="002456C6" w:rsidRDefault="002456C6" w:rsidP="008E7F96">
            <w:pPr>
              <w:tabs>
                <w:tab w:val="left" w:pos="900"/>
                <w:tab w:val="left" w:pos="1440"/>
              </w:tabs>
              <w:spacing w:line="340" w:lineRule="exact"/>
              <w:rPr>
                <w:rFonts w:ascii="Arial" w:hAnsi="Arial" w:cs="Arial"/>
                <w:sz w:val="18"/>
                <w:szCs w:val="18"/>
              </w:rPr>
            </w:pPr>
            <w:r>
              <w:rPr>
                <w:rFonts w:ascii="Arial" w:hAnsi="Arial" w:cs="Arial"/>
                <w:sz w:val="18"/>
                <w:szCs w:val="18"/>
              </w:rPr>
              <w:t>Pound Sterling</w:t>
            </w:r>
          </w:p>
        </w:tc>
        <w:tc>
          <w:tcPr>
            <w:tcW w:w="1260" w:type="dxa"/>
            <w:vAlign w:val="bottom"/>
          </w:tcPr>
          <w:p w:rsidR="002456C6" w:rsidRDefault="002456C6" w:rsidP="008E7F96">
            <w:pPr>
              <w:tabs>
                <w:tab w:val="decimal" w:pos="792"/>
              </w:tabs>
              <w:spacing w:line="340" w:lineRule="exact"/>
              <w:jc w:val="both"/>
              <w:rPr>
                <w:rFonts w:ascii="Arial" w:hAnsi="Arial" w:cs="Arial"/>
                <w:sz w:val="18"/>
                <w:szCs w:val="18"/>
              </w:rPr>
            </w:pPr>
            <w:r>
              <w:rPr>
                <w:rFonts w:ascii="Arial" w:hAnsi="Arial" w:cs="Arial"/>
                <w:sz w:val="18"/>
                <w:szCs w:val="18"/>
              </w:rPr>
              <w:t>15</w:t>
            </w:r>
          </w:p>
        </w:tc>
        <w:tc>
          <w:tcPr>
            <w:tcW w:w="1170" w:type="dxa"/>
            <w:vAlign w:val="bottom"/>
          </w:tcPr>
          <w:p w:rsidR="002456C6" w:rsidRDefault="002456C6" w:rsidP="00605A5F">
            <w:pPr>
              <w:tabs>
                <w:tab w:val="decimal" w:pos="792"/>
              </w:tabs>
              <w:spacing w:line="340" w:lineRule="exact"/>
              <w:jc w:val="both"/>
              <w:rPr>
                <w:rFonts w:ascii="Arial" w:hAnsi="Arial" w:cs="Arial"/>
                <w:sz w:val="18"/>
                <w:szCs w:val="18"/>
              </w:rPr>
            </w:pPr>
            <w:r>
              <w:rPr>
                <w:rFonts w:ascii="Arial" w:hAnsi="Arial" w:cs="Arial"/>
                <w:sz w:val="18"/>
                <w:szCs w:val="18"/>
              </w:rPr>
              <w:t>-</w:t>
            </w:r>
          </w:p>
        </w:tc>
        <w:tc>
          <w:tcPr>
            <w:tcW w:w="1440" w:type="dxa"/>
            <w:vAlign w:val="bottom"/>
          </w:tcPr>
          <w:p w:rsidR="002456C6" w:rsidRDefault="002456C6" w:rsidP="008E7F96">
            <w:pPr>
              <w:tabs>
                <w:tab w:val="decimal" w:pos="702"/>
              </w:tabs>
              <w:spacing w:line="340" w:lineRule="exact"/>
              <w:jc w:val="thaiDistribute"/>
              <w:rPr>
                <w:rFonts w:ascii="Arial" w:hAnsi="Arial" w:cs="Arial"/>
                <w:sz w:val="18"/>
                <w:szCs w:val="18"/>
              </w:rPr>
            </w:pPr>
            <w:r>
              <w:rPr>
                <w:rFonts w:ascii="Arial" w:hAnsi="Arial" w:cs="Arial"/>
                <w:sz w:val="18"/>
                <w:szCs w:val="18"/>
              </w:rPr>
              <w:t>44.48</w:t>
            </w:r>
          </w:p>
        </w:tc>
        <w:tc>
          <w:tcPr>
            <w:tcW w:w="1738" w:type="dxa"/>
            <w:gridSpan w:val="2"/>
            <w:vAlign w:val="bottom"/>
          </w:tcPr>
          <w:p w:rsidR="002456C6" w:rsidRDefault="002456C6" w:rsidP="00605A5F">
            <w:pPr>
              <w:tabs>
                <w:tab w:val="decimal" w:pos="702"/>
              </w:tabs>
              <w:spacing w:line="340" w:lineRule="exact"/>
              <w:jc w:val="thaiDistribute"/>
              <w:rPr>
                <w:rFonts w:ascii="Arial" w:hAnsi="Arial" w:cs="Arial"/>
                <w:sz w:val="18"/>
                <w:szCs w:val="18"/>
              </w:rPr>
            </w:pPr>
            <w:r>
              <w:rPr>
                <w:rFonts w:ascii="Arial" w:hAnsi="Arial" w:cs="Arial"/>
                <w:sz w:val="18"/>
                <w:szCs w:val="18"/>
              </w:rPr>
              <w:t>-</w:t>
            </w:r>
          </w:p>
        </w:tc>
      </w:tr>
    </w:tbl>
    <w:p w:rsidR="002456C6" w:rsidRDefault="002456C6" w:rsidP="008E7F96">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p>
    <w:p w:rsidR="002456C6" w:rsidRDefault="002456C6" w:rsidP="002456C6">
      <w:r>
        <w:br w:type="page"/>
      </w:r>
    </w:p>
    <w:tbl>
      <w:tblPr>
        <w:tblW w:w="8818" w:type="dxa"/>
        <w:tblInd w:w="588" w:type="dxa"/>
        <w:tblLayout w:type="fixed"/>
        <w:tblLook w:val="0000" w:firstRow="0" w:lastRow="0" w:firstColumn="0" w:lastColumn="0" w:noHBand="0" w:noVBand="0"/>
      </w:tblPr>
      <w:tblGrid>
        <w:gridCol w:w="3210"/>
        <w:gridCol w:w="1260"/>
        <w:gridCol w:w="1170"/>
        <w:gridCol w:w="1440"/>
        <w:gridCol w:w="1693"/>
        <w:gridCol w:w="45"/>
      </w:tblGrid>
      <w:tr w:rsidR="002456C6" w:rsidRPr="0026715E" w:rsidTr="00DE17B1">
        <w:trPr>
          <w:gridAfter w:val="1"/>
          <w:wAfter w:w="45" w:type="dxa"/>
        </w:trPr>
        <w:tc>
          <w:tcPr>
            <w:tcW w:w="3210" w:type="dxa"/>
            <w:vAlign w:val="bottom"/>
          </w:tcPr>
          <w:p w:rsidR="002456C6" w:rsidRPr="0026715E" w:rsidRDefault="002456C6" w:rsidP="00DE17B1">
            <w:pPr>
              <w:pStyle w:val="Heading6"/>
              <w:spacing w:line="340" w:lineRule="exact"/>
              <w:rPr>
                <w:rFonts w:ascii="Arial" w:hAnsi="Arial" w:cs="Arial"/>
                <w:i/>
                <w:iCs/>
                <w:sz w:val="18"/>
                <w:szCs w:val="18"/>
                <w:cs/>
              </w:rPr>
            </w:pPr>
          </w:p>
        </w:tc>
        <w:tc>
          <w:tcPr>
            <w:tcW w:w="5563" w:type="dxa"/>
            <w:gridSpan w:val="4"/>
            <w:vAlign w:val="bottom"/>
          </w:tcPr>
          <w:p w:rsidR="002456C6" w:rsidRPr="0026715E" w:rsidRDefault="002456C6" w:rsidP="00DE17B1">
            <w:pPr>
              <w:pBdr>
                <w:bottom w:val="single" w:sz="4" w:space="1" w:color="auto"/>
              </w:pBdr>
              <w:tabs>
                <w:tab w:val="left" w:pos="900"/>
                <w:tab w:val="left" w:pos="1440"/>
              </w:tabs>
              <w:spacing w:line="340" w:lineRule="exact"/>
              <w:jc w:val="center"/>
              <w:rPr>
                <w:rFonts w:ascii="Arial" w:hAnsi="Arial" w:cs="Arial"/>
                <w:sz w:val="18"/>
                <w:szCs w:val="18"/>
                <w:cs/>
              </w:rPr>
            </w:pPr>
            <w:r>
              <w:rPr>
                <w:rFonts w:ascii="Arial" w:hAnsi="Arial" w:cs="Arial"/>
                <w:sz w:val="18"/>
                <w:szCs w:val="18"/>
              </w:rPr>
              <w:t>Separate</w:t>
            </w:r>
            <w:r w:rsidRPr="0026715E">
              <w:rPr>
                <w:rFonts w:ascii="Arial" w:hAnsi="Arial" w:cs="Arial"/>
                <w:sz w:val="18"/>
                <w:szCs w:val="18"/>
              </w:rPr>
              <w:t xml:space="preserve"> financial statements</w:t>
            </w:r>
          </w:p>
        </w:tc>
      </w:tr>
      <w:tr w:rsidR="002456C6" w:rsidRPr="0026715E" w:rsidTr="00DE17B1">
        <w:tc>
          <w:tcPr>
            <w:tcW w:w="3210" w:type="dxa"/>
            <w:vAlign w:val="bottom"/>
          </w:tcPr>
          <w:p w:rsidR="002456C6" w:rsidRPr="0026715E" w:rsidRDefault="002456C6" w:rsidP="00DE17B1">
            <w:pPr>
              <w:pStyle w:val="Heading6"/>
              <w:pBdr>
                <w:bottom w:val="single" w:sz="4" w:space="1" w:color="auto"/>
              </w:pBdr>
              <w:spacing w:line="340" w:lineRule="exact"/>
              <w:rPr>
                <w:rFonts w:ascii="Arial" w:hAnsi="Arial" w:cs="Arial"/>
                <w:sz w:val="18"/>
                <w:szCs w:val="18"/>
                <w:u w:val="none"/>
              </w:rPr>
            </w:pPr>
            <w:r w:rsidRPr="0026715E">
              <w:rPr>
                <w:rFonts w:ascii="Arial" w:hAnsi="Arial" w:cs="Arial"/>
                <w:sz w:val="18"/>
                <w:szCs w:val="18"/>
                <w:u w:val="none"/>
              </w:rPr>
              <w:t>Foreign currency</w:t>
            </w:r>
          </w:p>
        </w:tc>
        <w:tc>
          <w:tcPr>
            <w:tcW w:w="2430" w:type="dxa"/>
            <w:gridSpan w:val="2"/>
            <w:vAlign w:val="bottom"/>
          </w:tcPr>
          <w:p w:rsidR="002456C6" w:rsidRPr="0026715E" w:rsidRDefault="002456C6" w:rsidP="00DE17B1">
            <w:pPr>
              <w:pBdr>
                <w:bottom w:val="single" w:sz="4" w:space="1" w:color="auto"/>
              </w:pBdr>
              <w:tabs>
                <w:tab w:val="left" w:pos="900"/>
                <w:tab w:val="left" w:pos="1440"/>
              </w:tabs>
              <w:spacing w:line="340" w:lineRule="exact"/>
              <w:jc w:val="center"/>
              <w:rPr>
                <w:rFonts w:ascii="Arial" w:hAnsi="Arial" w:cs="Arial"/>
                <w:sz w:val="18"/>
                <w:szCs w:val="18"/>
              </w:rPr>
            </w:pPr>
            <w:r w:rsidRPr="0026715E">
              <w:rPr>
                <w:rFonts w:ascii="Arial" w:hAnsi="Arial" w:cs="Arial"/>
                <w:sz w:val="18"/>
                <w:szCs w:val="18"/>
              </w:rPr>
              <w:t>Financial liabilities as at      31 December</w:t>
            </w:r>
          </w:p>
        </w:tc>
        <w:tc>
          <w:tcPr>
            <w:tcW w:w="3178" w:type="dxa"/>
            <w:gridSpan w:val="3"/>
            <w:vAlign w:val="bottom"/>
          </w:tcPr>
          <w:p w:rsidR="002456C6" w:rsidRPr="0026715E" w:rsidRDefault="002456C6" w:rsidP="00DE17B1">
            <w:pPr>
              <w:pBdr>
                <w:bottom w:val="single" w:sz="4" w:space="1" w:color="auto"/>
              </w:pBdr>
              <w:tabs>
                <w:tab w:val="left" w:pos="900"/>
                <w:tab w:val="left" w:pos="1440"/>
              </w:tabs>
              <w:spacing w:line="340" w:lineRule="exact"/>
              <w:jc w:val="center"/>
              <w:rPr>
                <w:rFonts w:ascii="Arial" w:hAnsi="Arial" w:cs="Arial"/>
                <w:sz w:val="18"/>
                <w:szCs w:val="18"/>
              </w:rPr>
            </w:pPr>
            <w:r w:rsidRPr="0026715E">
              <w:rPr>
                <w:rFonts w:ascii="Arial" w:hAnsi="Arial" w:cs="Arial"/>
                <w:sz w:val="18"/>
                <w:szCs w:val="18"/>
              </w:rPr>
              <w:t>Exchange rate as at 31 December</w:t>
            </w:r>
          </w:p>
        </w:tc>
      </w:tr>
      <w:tr w:rsidR="002456C6" w:rsidRPr="0026715E" w:rsidTr="00DE17B1">
        <w:tc>
          <w:tcPr>
            <w:tcW w:w="3210" w:type="dxa"/>
            <w:vAlign w:val="bottom"/>
          </w:tcPr>
          <w:p w:rsidR="002456C6" w:rsidRPr="0026715E" w:rsidRDefault="002456C6" w:rsidP="00DE17B1">
            <w:pPr>
              <w:pStyle w:val="Heading6"/>
              <w:spacing w:line="340" w:lineRule="exact"/>
              <w:jc w:val="left"/>
              <w:rPr>
                <w:rFonts w:ascii="Arial" w:hAnsi="Arial" w:cs="Arial"/>
                <w:i/>
                <w:iCs/>
                <w:sz w:val="18"/>
                <w:szCs w:val="18"/>
                <w:u w:val="none"/>
                <w:cs/>
              </w:rPr>
            </w:pPr>
          </w:p>
        </w:tc>
        <w:tc>
          <w:tcPr>
            <w:tcW w:w="1260" w:type="dxa"/>
            <w:vAlign w:val="bottom"/>
          </w:tcPr>
          <w:p w:rsidR="002456C6" w:rsidRPr="0026715E" w:rsidRDefault="002456C6" w:rsidP="00DE17B1">
            <w:pPr>
              <w:pBdr>
                <w:bottom w:val="single" w:sz="4" w:space="1" w:color="auto"/>
              </w:pBdr>
              <w:tabs>
                <w:tab w:val="left" w:pos="900"/>
                <w:tab w:val="left" w:pos="1440"/>
              </w:tabs>
              <w:spacing w:line="340" w:lineRule="exact"/>
              <w:jc w:val="center"/>
              <w:rPr>
                <w:rFonts w:ascii="Arial" w:hAnsi="Arial" w:cs="Arial"/>
                <w:sz w:val="18"/>
                <w:szCs w:val="18"/>
              </w:rPr>
            </w:pPr>
            <w:r>
              <w:rPr>
                <w:rFonts w:ascii="Arial" w:hAnsi="Arial" w:cs="Arial"/>
                <w:sz w:val="18"/>
                <w:szCs w:val="18"/>
              </w:rPr>
              <w:t>2016</w:t>
            </w:r>
          </w:p>
        </w:tc>
        <w:tc>
          <w:tcPr>
            <w:tcW w:w="1170" w:type="dxa"/>
            <w:vAlign w:val="bottom"/>
          </w:tcPr>
          <w:p w:rsidR="002456C6" w:rsidRPr="0026715E" w:rsidRDefault="002456C6" w:rsidP="00DE17B1">
            <w:pPr>
              <w:pBdr>
                <w:bottom w:val="single" w:sz="4" w:space="1" w:color="auto"/>
              </w:pBdr>
              <w:tabs>
                <w:tab w:val="left" w:pos="900"/>
                <w:tab w:val="left" w:pos="1440"/>
              </w:tabs>
              <w:spacing w:line="340" w:lineRule="exact"/>
              <w:jc w:val="center"/>
              <w:rPr>
                <w:rFonts w:ascii="Arial" w:hAnsi="Arial" w:cs="Arial"/>
                <w:sz w:val="18"/>
                <w:szCs w:val="18"/>
                <w:cs/>
              </w:rPr>
            </w:pPr>
            <w:r>
              <w:rPr>
                <w:rFonts w:ascii="Arial" w:hAnsi="Arial" w:cs="Arial"/>
                <w:sz w:val="18"/>
                <w:szCs w:val="18"/>
              </w:rPr>
              <w:t>2015</w:t>
            </w:r>
          </w:p>
        </w:tc>
        <w:tc>
          <w:tcPr>
            <w:tcW w:w="1440" w:type="dxa"/>
            <w:vAlign w:val="bottom"/>
          </w:tcPr>
          <w:p w:rsidR="002456C6" w:rsidRPr="0026715E" w:rsidRDefault="002456C6" w:rsidP="00DE17B1">
            <w:pPr>
              <w:pBdr>
                <w:bottom w:val="single" w:sz="4" w:space="1" w:color="auto"/>
              </w:pBdr>
              <w:tabs>
                <w:tab w:val="left" w:pos="900"/>
                <w:tab w:val="left" w:pos="1440"/>
              </w:tabs>
              <w:spacing w:line="340" w:lineRule="exact"/>
              <w:jc w:val="center"/>
              <w:rPr>
                <w:rFonts w:ascii="Arial" w:hAnsi="Arial" w:cs="Arial"/>
                <w:sz w:val="18"/>
                <w:szCs w:val="18"/>
              </w:rPr>
            </w:pPr>
            <w:r>
              <w:rPr>
                <w:rFonts w:ascii="Arial" w:hAnsi="Arial" w:cs="Arial"/>
                <w:sz w:val="18"/>
                <w:szCs w:val="18"/>
              </w:rPr>
              <w:t>2016</w:t>
            </w:r>
          </w:p>
        </w:tc>
        <w:tc>
          <w:tcPr>
            <w:tcW w:w="1738" w:type="dxa"/>
            <w:gridSpan w:val="2"/>
            <w:vAlign w:val="bottom"/>
          </w:tcPr>
          <w:p w:rsidR="002456C6" w:rsidRPr="0026715E" w:rsidRDefault="002456C6" w:rsidP="00DE17B1">
            <w:pPr>
              <w:pBdr>
                <w:bottom w:val="single" w:sz="4" w:space="1" w:color="auto"/>
              </w:pBdr>
              <w:tabs>
                <w:tab w:val="left" w:pos="900"/>
                <w:tab w:val="left" w:pos="1440"/>
              </w:tabs>
              <w:spacing w:line="340" w:lineRule="exact"/>
              <w:jc w:val="center"/>
              <w:rPr>
                <w:rFonts w:ascii="Arial" w:hAnsi="Arial" w:cs="Arial"/>
                <w:sz w:val="18"/>
                <w:szCs w:val="18"/>
                <w:cs/>
              </w:rPr>
            </w:pPr>
            <w:r>
              <w:rPr>
                <w:rFonts w:ascii="Arial" w:hAnsi="Arial" w:cs="Arial"/>
                <w:sz w:val="18"/>
                <w:szCs w:val="18"/>
              </w:rPr>
              <w:t>2015</w:t>
            </w:r>
          </w:p>
        </w:tc>
      </w:tr>
      <w:tr w:rsidR="002456C6" w:rsidRPr="0026715E" w:rsidTr="00DE17B1">
        <w:tc>
          <w:tcPr>
            <w:tcW w:w="3210" w:type="dxa"/>
            <w:vAlign w:val="bottom"/>
          </w:tcPr>
          <w:p w:rsidR="002456C6" w:rsidRPr="0026715E" w:rsidRDefault="002456C6" w:rsidP="00DE17B1">
            <w:pPr>
              <w:pStyle w:val="Heading6"/>
              <w:spacing w:line="340" w:lineRule="exact"/>
              <w:jc w:val="left"/>
              <w:rPr>
                <w:rFonts w:ascii="Arial" w:hAnsi="Arial" w:cs="Arial"/>
                <w:i/>
                <w:iCs/>
                <w:sz w:val="18"/>
                <w:szCs w:val="18"/>
                <w:u w:val="none"/>
                <w:cs/>
              </w:rPr>
            </w:pPr>
          </w:p>
        </w:tc>
        <w:tc>
          <w:tcPr>
            <w:tcW w:w="1260" w:type="dxa"/>
          </w:tcPr>
          <w:p w:rsidR="002456C6" w:rsidRPr="0026715E" w:rsidRDefault="002456C6" w:rsidP="00DE17B1">
            <w:pPr>
              <w:tabs>
                <w:tab w:val="left" w:pos="900"/>
                <w:tab w:val="left" w:pos="1440"/>
              </w:tabs>
              <w:spacing w:line="340" w:lineRule="exact"/>
              <w:jc w:val="center"/>
              <w:rPr>
                <w:rFonts w:ascii="Arial" w:hAnsi="Arial" w:cs="Arial"/>
                <w:sz w:val="18"/>
                <w:szCs w:val="18"/>
              </w:rPr>
            </w:pPr>
            <w:r w:rsidRPr="0026715E">
              <w:rPr>
                <w:rFonts w:ascii="Arial" w:hAnsi="Arial" w:cs="Arial"/>
                <w:sz w:val="18"/>
                <w:szCs w:val="18"/>
              </w:rPr>
              <w:t>(Thousand)</w:t>
            </w:r>
          </w:p>
        </w:tc>
        <w:tc>
          <w:tcPr>
            <w:tcW w:w="1170" w:type="dxa"/>
          </w:tcPr>
          <w:p w:rsidR="002456C6" w:rsidRPr="0026715E" w:rsidRDefault="002456C6" w:rsidP="00DE17B1">
            <w:pPr>
              <w:tabs>
                <w:tab w:val="left" w:pos="900"/>
                <w:tab w:val="left" w:pos="1440"/>
              </w:tabs>
              <w:spacing w:line="340" w:lineRule="exact"/>
              <w:jc w:val="center"/>
              <w:rPr>
                <w:rFonts w:ascii="Arial" w:hAnsi="Arial" w:cs="Arial"/>
                <w:sz w:val="18"/>
                <w:szCs w:val="18"/>
              </w:rPr>
            </w:pPr>
            <w:r w:rsidRPr="0026715E">
              <w:rPr>
                <w:rFonts w:ascii="Arial" w:hAnsi="Arial" w:cs="Arial"/>
                <w:sz w:val="18"/>
                <w:szCs w:val="18"/>
              </w:rPr>
              <w:t>(Thousand)</w:t>
            </w:r>
          </w:p>
        </w:tc>
        <w:tc>
          <w:tcPr>
            <w:tcW w:w="3178" w:type="dxa"/>
            <w:gridSpan w:val="3"/>
          </w:tcPr>
          <w:p w:rsidR="002456C6" w:rsidRPr="0026715E" w:rsidRDefault="002456C6" w:rsidP="00DE17B1">
            <w:pPr>
              <w:tabs>
                <w:tab w:val="left" w:pos="900"/>
                <w:tab w:val="left" w:pos="1440"/>
              </w:tabs>
              <w:spacing w:line="340" w:lineRule="exact"/>
              <w:jc w:val="center"/>
              <w:rPr>
                <w:rFonts w:ascii="Arial" w:hAnsi="Arial" w:cs="Arial"/>
                <w:sz w:val="18"/>
                <w:szCs w:val="18"/>
                <w:cs/>
              </w:rPr>
            </w:pPr>
            <w:r w:rsidRPr="0026715E">
              <w:rPr>
                <w:rFonts w:ascii="Arial" w:hAnsi="Arial" w:cs="Arial"/>
                <w:sz w:val="18"/>
                <w:szCs w:val="18"/>
              </w:rPr>
              <w:t>(Baht per 1 foreign currency unit)</w:t>
            </w:r>
          </w:p>
        </w:tc>
      </w:tr>
      <w:tr w:rsidR="002456C6" w:rsidRPr="0026715E" w:rsidTr="00DE17B1">
        <w:tc>
          <w:tcPr>
            <w:tcW w:w="3210" w:type="dxa"/>
            <w:vAlign w:val="bottom"/>
          </w:tcPr>
          <w:p w:rsidR="002456C6" w:rsidRPr="0026715E" w:rsidRDefault="002456C6" w:rsidP="00DE17B1">
            <w:pPr>
              <w:tabs>
                <w:tab w:val="left" w:pos="900"/>
                <w:tab w:val="left" w:pos="1440"/>
              </w:tabs>
              <w:spacing w:line="340" w:lineRule="exact"/>
              <w:rPr>
                <w:rFonts w:ascii="Arial" w:hAnsi="Arial" w:cs="Arial"/>
                <w:sz w:val="18"/>
                <w:szCs w:val="18"/>
              </w:rPr>
            </w:pPr>
            <w:r>
              <w:rPr>
                <w:rFonts w:ascii="Arial" w:hAnsi="Arial" w:cs="Arial"/>
                <w:sz w:val="18"/>
                <w:szCs w:val="18"/>
              </w:rPr>
              <w:t>US dollar</w:t>
            </w:r>
          </w:p>
        </w:tc>
        <w:tc>
          <w:tcPr>
            <w:tcW w:w="1260" w:type="dxa"/>
            <w:vAlign w:val="bottom"/>
          </w:tcPr>
          <w:p w:rsidR="002456C6" w:rsidRDefault="002456C6" w:rsidP="00DE17B1">
            <w:pPr>
              <w:tabs>
                <w:tab w:val="decimal" w:pos="792"/>
              </w:tabs>
              <w:spacing w:line="340" w:lineRule="exact"/>
              <w:jc w:val="both"/>
              <w:rPr>
                <w:rFonts w:ascii="Arial" w:hAnsi="Arial" w:cs="Arial"/>
                <w:sz w:val="18"/>
                <w:szCs w:val="18"/>
              </w:rPr>
            </w:pPr>
            <w:r>
              <w:rPr>
                <w:rFonts w:ascii="Arial" w:hAnsi="Arial" w:cs="Arial"/>
                <w:sz w:val="18"/>
                <w:szCs w:val="18"/>
              </w:rPr>
              <w:t>53</w:t>
            </w:r>
          </w:p>
        </w:tc>
        <w:tc>
          <w:tcPr>
            <w:tcW w:w="1170" w:type="dxa"/>
            <w:vAlign w:val="bottom"/>
          </w:tcPr>
          <w:p w:rsidR="002456C6" w:rsidRDefault="002456C6" w:rsidP="00DE17B1">
            <w:pPr>
              <w:tabs>
                <w:tab w:val="decimal" w:pos="792"/>
              </w:tabs>
              <w:spacing w:line="340" w:lineRule="exact"/>
              <w:jc w:val="both"/>
              <w:rPr>
                <w:rFonts w:ascii="Arial" w:hAnsi="Arial" w:cs="Arial"/>
                <w:sz w:val="18"/>
                <w:szCs w:val="18"/>
              </w:rPr>
            </w:pPr>
            <w:r>
              <w:rPr>
                <w:rFonts w:ascii="Arial" w:hAnsi="Arial" w:cs="Arial"/>
                <w:sz w:val="18"/>
                <w:szCs w:val="18"/>
              </w:rPr>
              <w:t>-</w:t>
            </w:r>
          </w:p>
        </w:tc>
        <w:tc>
          <w:tcPr>
            <w:tcW w:w="1440" w:type="dxa"/>
            <w:vAlign w:val="bottom"/>
          </w:tcPr>
          <w:p w:rsidR="002456C6" w:rsidRDefault="002456C6" w:rsidP="00DE17B1">
            <w:pPr>
              <w:tabs>
                <w:tab w:val="decimal" w:pos="702"/>
              </w:tabs>
              <w:spacing w:line="340" w:lineRule="exact"/>
              <w:jc w:val="thaiDistribute"/>
              <w:rPr>
                <w:rFonts w:ascii="Arial" w:hAnsi="Arial" w:cs="Arial"/>
                <w:sz w:val="18"/>
                <w:szCs w:val="18"/>
              </w:rPr>
            </w:pPr>
            <w:r>
              <w:rPr>
                <w:rFonts w:ascii="Arial" w:hAnsi="Arial" w:cs="Arial"/>
                <w:sz w:val="18"/>
                <w:szCs w:val="18"/>
              </w:rPr>
              <w:t>36.00</w:t>
            </w:r>
          </w:p>
        </w:tc>
        <w:tc>
          <w:tcPr>
            <w:tcW w:w="1738" w:type="dxa"/>
            <w:gridSpan w:val="2"/>
            <w:vAlign w:val="bottom"/>
          </w:tcPr>
          <w:p w:rsidR="002456C6" w:rsidRPr="0026715E" w:rsidRDefault="002456C6" w:rsidP="00DE17B1">
            <w:pPr>
              <w:tabs>
                <w:tab w:val="decimal" w:pos="702"/>
              </w:tabs>
              <w:spacing w:line="340" w:lineRule="exact"/>
              <w:jc w:val="thaiDistribute"/>
              <w:rPr>
                <w:rFonts w:ascii="Arial" w:hAnsi="Arial" w:cs="Arial"/>
                <w:sz w:val="18"/>
                <w:szCs w:val="18"/>
              </w:rPr>
            </w:pPr>
            <w:r>
              <w:rPr>
                <w:rFonts w:ascii="Arial" w:hAnsi="Arial" w:cs="Arial"/>
                <w:sz w:val="18"/>
                <w:szCs w:val="18"/>
              </w:rPr>
              <w:t>-</w:t>
            </w:r>
          </w:p>
        </w:tc>
      </w:tr>
      <w:tr w:rsidR="002456C6" w:rsidRPr="0026715E" w:rsidTr="00DE17B1">
        <w:tc>
          <w:tcPr>
            <w:tcW w:w="3210" w:type="dxa"/>
            <w:vAlign w:val="bottom"/>
          </w:tcPr>
          <w:p w:rsidR="002456C6" w:rsidRDefault="002456C6" w:rsidP="00DE17B1">
            <w:pPr>
              <w:tabs>
                <w:tab w:val="left" w:pos="900"/>
                <w:tab w:val="left" w:pos="1440"/>
              </w:tabs>
              <w:spacing w:line="340" w:lineRule="exact"/>
              <w:rPr>
                <w:rFonts w:ascii="Arial" w:hAnsi="Arial" w:cs="Arial"/>
                <w:sz w:val="18"/>
                <w:szCs w:val="18"/>
              </w:rPr>
            </w:pPr>
            <w:r>
              <w:rPr>
                <w:rFonts w:ascii="Arial" w:hAnsi="Arial" w:cs="Arial"/>
                <w:sz w:val="18"/>
                <w:szCs w:val="18"/>
              </w:rPr>
              <w:t>Pound Sterling</w:t>
            </w:r>
          </w:p>
        </w:tc>
        <w:tc>
          <w:tcPr>
            <w:tcW w:w="1260" w:type="dxa"/>
            <w:vAlign w:val="bottom"/>
          </w:tcPr>
          <w:p w:rsidR="002456C6" w:rsidRDefault="002456C6" w:rsidP="00DE17B1">
            <w:pPr>
              <w:tabs>
                <w:tab w:val="decimal" w:pos="792"/>
              </w:tabs>
              <w:spacing w:line="340" w:lineRule="exact"/>
              <w:jc w:val="both"/>
              <w:rPr>
                <w:rFonts w:ascii="Arial" w:hAnsi="Arial" w:cs="Arial"/>
                <w:sz w:val="18"/>
                <w:szCs w:val="18"/>
              </w:rPr>
            </w:pPr>
            <w:r>
              <w:rPr>
                <w:rFonts w:ascii="Arial" w:hAnsi="Arial" w:cs="Arial"/>
                <w:sz w:val="18"/>
                <w:szCs w:val="18"/>
              </w:rPr>
              <w:t>15</w:t>
            </w:r>
          </w:p>
        </w:tc>
        <w:tc>
          <w:tcPr>
            <w:tcW w:w="1170" w:type="dxa"/>
            <w:vAlign w:val="bottom"/>
          </w:tcPr>
          <w:p w:rsidR="002456C6" w:rsidRDefault="002456C6" w:rsidP="00DE17B1">
            <w:pPr>
              <w:tabs>
                <w:tab w:val="decimal" w:pos="792"/>
              </w:tabs>
              <w:spacing w:line="340" w:lineRule="exact"/>
              <w:jc w:val="both"/>
              <w:rPr>
                <w:rFonts w:ascii="Arial" w:hAnsi="Arial" w:cs="Arial"/>
                <w:sz w:val="18"/>
                <w:szCs w:val="18"/>
              </w:rPr>
            </w:pPr>
            <w:r>
              <w:rPr>
                <w:rFonts w:ascii="Arial" w:hAnsi="Arial" w:cs="Arial"/>
                <w:sz w:val="18"/>
                <w:szCs w:val="18"/>
              </w:rPr>
              <w:t>-</w:t>
            </w:r>
          </w:p>
        </w:tc>
        <w:tc>
          <w:tcPr>
            <w:tcW w:w="1440" w:type="dxa"/>
            <w:vAlign w:val="bottom"/>
          </w:tcPr>
          <w:p w:rsidR="002456C6" w:rsidRDefault="002456C6" w:rsidP="00DE17B1">
            <w:pPr>
              <w:tabs>
                <w:tab w:val="decimal" w:pos="702"/>
              </w:tabs>
              <w:spacing w:line="340" w:lineRule="exact"/>
              <w:jc w:val="thaiDistribute"/>
              <w:rPr>
                <w:rFonts w:ascii="Arial" w:hAnsi="Arial" w:cs="Arial"/>
                <w:sz w:val="18"/>
                <w:szCs w:val="18"/>
              </w:rPr>
            </w:pPr>
            <w:r>
              <w:rPr>
                <w:rFonts w:ascii="Arial" w:hAnsi="Arial" w:cs="Arial"/>
                <w:sz w:val="18"/>
                <w:szCs w:val="18"/>
              </w:rPr>
              <w:t>44.48</w:t>
            </w:r>
          </w:p>
        </w:tc>
        <w:tc>
          <w:tcPr>
            <w:tcW w:w="1738" w:type="dxa"/>
            <w:gridSpan w:val="2"/>
            <w:vAlign w:val="bottom"/>
          </w:tcPr>
          <w:p w:rsidR="002456C6" w:rsidRDefault="002456C6" w:rsidP="00DE17B1">
            <w:pPr>
              <w:tabs>
                <w:tab w:val="decimal" w:pos="702"/>
              </w:tabs>
              <w:spacing w:line="340" w:lineRule="exact"/>
              <w:jc w:val="thaiDistribute"/>
              <w:rPr>
                <w:rFonts w:ascii="Arial" w:hAnsi="Arial" w:cs="Arial"/>
                <w:sz w:val="18"/>
                <w:szCs w:val="18"/>
              </w:rPr>
            </w:pPr>
            <w:r>
              <w:rPr>
                <w:rFonts w:ascii="Arial" w:hAnsi="Arial" w:cs="Arial"/>
                <w:sz w:val="18"/>
                <w:szCs w:val="18"/>
              </w:rPr>
              <w:t>-</w:t>
            </w:r>
          </w:p>
        </w:tc>
      </w:tr>
    </w:tbl>
    <w:p w:rsidR="00354FA7" w:rsidRPr="0026715E" w:rsidRDefault="004C0213" w:rsidP="008E7F96">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Pr>
          <w:rFonts w:ascii="Arial" w:hAnsi="Arial"/>
          <w:b/>
          <w:bCs/>
          <w:sz w:val="22"/>
          <w:szCs w:val="22"/>
        </w:rPr>
        <w:t>41</w:t>
      </w:r>
      <w:r w:rsidR="00354FA7" w:rsidRPr="0026715E">
        <w:rPr>
          <w:rFonts w:ascii="Arial" w:hAnsi="Arial"/>
          <w:b/>
          <w:bCs/>
          <w:sz w:val="22"/>
          <w:szCs w:val="22"/>
        </w:rPr>
        <w:t>.2</w:t>
      </w:r>
      <w:r w:rsidR="00354FA7" w:rsidRPr="0026715E">
        <w:rPr>
          <w:rFonts w:ascii="Arial" w:hAnsi="Arial"/>
          <w:b/>
          <w:bCs/>
          <w:sz w:val="22"/>
          <w:szCs w:val="22"/>
        </w:rPr>
        <w:tab/>
        <w:t>Fair values of financial instruments</w:t>
      </w:r>
    </w:p>
    <w:p w:rsidR="00F33D9F" w:rsidRPr="0026715E" w:rsidRDefault="00F33D9F" w:rsidP="00DD4C2A">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26715E">
        <w:rPr>
          <w:rFonts w:ascii="Arial" w:hAnsi="Arial"/>
          <w:sz w:val="22"/>
          <w:szCs w:val="22"/>
        </w:rPr>
        <w:t xml:space="preserve">Since the majority of the Company’s financial instruments are short-term in nature or </w:t>
      </w:r>
      <w:r w:rsidR="00381D6E">
        <w:rPr>
          <w:rFonts w:ascii="Arial" w:hAnsi="Arial"/>
          <w:sz w:val="22"/>
          <w:szCs w:val="22"/>
        </w:rPr>
        <w:t>carrying interest at rates close to the market</w:t>
      </w:r>
      <w:r w:rsidR="005C2EE8">
        <w:rPr>
          <w:rFonts w:ascii="Arial" w:hAnsi="Arial"/>
          <w:sz w:val="22"/>
          <w:szCs w:val="22"/>
        </w:rPr>
        <w:t xml:space="preserve"> interest rates</w:t>
      </w:r>
      <w:r w:rsidRPr="0026715E">
        <w:rPr>
          <w:rFonts w:ascii="Arial" w:hAnsi="Arial"/>
          <w:sz w:val="22"/>
          <w:szCs w:val="22"/>
        </w:rPr>
        <w:t xml:space="preserve">, their fair value is not expected to be materially different from the amounts presented in </w:t>
      </w:r>
      <w:r w:rsidR="00381D6E">
        <w:rPr>
          <w:rFonts w:ascii="Arial" w:hAnsi="Arial"/>
          <w:sz w:val="22"/>
          <w:szCs w:val="22"/>
        </w:rPr>
        <w:t xml:space="preserve">the </w:t>
      </w:r>
      <w:r w:rsidRPr="0026715E">
        <w:rPr>
          <w:rFonts w:ascii="Arial" w:hAnsi="Arial"/>
          <w:sz w:val="22"/>
          <w:szCs w:val="22"/>
        </w:rPr>
        <w:t>s</w:t>
      </w:r>
      <w:r w:rsidR="00DD4C2A">
        <w:rPr>
          <w:rFonts w:ascii="Arial" w:hAnsi="Arial"/>
          <w:sz w:val="22"/>
          <w:szCs w:val="22"/>
        </w:rPr>
        <w:t>tatement of financial</w:t>
      </w:r>
      <w:r w:rsidR="004A26E1">
        <w:rPr>
          <w:rFonts w:ascii="Arial" w:hAnsi="Arial"/>
          <w:sz w:val="22"/>
          <w:szCs w:val="22"/>
        </w:rPr>
        <w:t xml:space="preserve"> position, except the following</w:t>
      </w:r>
      <w:r w:rsidR="00DD4C2A">
        <w:rPr>
          <w:rFonts w:ascii="Arial" w:hAnsi="Arial"/>
          <w:sz w:val="22"/>
          <w:szCs w:val="22"/>
        </w:rPr>
        <w:t>:</w:t>
      </w:r>
    </w:p>
    <w:p w:rsidR="00381D6E" w:rsidRDefault="00381D6E"/>
    <w:tbl>
      <w:tblPr>
        <w:tblW w:w="8550" w:type="dxa"/>
        <w:tblInd w:w="558" w:type="dxa"/>
        <w:tblLayout w:type="fixed"/>
        <w:tblLook w:val="0000" w:firstRow="0" w:lastRow="0" w:firstColumn="0" w:lastColumn="0" w:noHBand="0" w:noVBand="0"/>
      </w:tblPr>
      <w:tblGrid>
        <w:gridCol w:w="3420"/>
        <w:gridCol w:w="1282"/>
        <w:gridCol w:w="1283"/>
        <w:gridCol w:w="1282"/>
        <w:gridCol w:w="1283"/>
      </w:tblGrid>
      <w:tr w:rsidR="00F33D9F" w:rsidRPr="005C2EE8" w:rsidTr="00381D6E">
        <w:trPr>
          <w:tblHeader/>
        </w:trPr>
        <w:tc>
          <w:tcPr>
            <w:tcW w:w="3420" w:type="dxa"/>
          </w:tcPr>
          <w:p w:rsidR="00F33D9F" w:rsidRPr="005C2EE8" w:rsidRDefault="00F33D9F" w:rsidP="00AF75D5">
            <w:pPr>
              <w:tabs>
                <w:tab w:val="left" w:pos="360"/>
                <w:tab w:val="left" w:pos="1440"/>
              </w:tabs>
              <w:spacing w:line="360" w:lineRule="exact"/>
              <w:ind w:right="-43"/>
              <w:jc w:val="thaiDistribute"/>
              <w:rPr>
                <w:rFonts w:ascii="Arial" w:hAnsi="Arial" w:cs="Arial"/>
                <w:sz w:val="18"/>
                <w:szCs w:val="18"/>
              </w:rPr>
            </w:pPr>
          </w:p>
        </w:tc>
        <w:tc>
          <w:tcPr>
            <w:tcW w:w="2565" w:type="dxa"/>
            <w:gridSpan w:val="2"/>
          </w:tcPr>
          <w:p w:rsidR="00F33D9F" w:rsidRPr="005C2EE8" w:rsidRDefault="00F33D9F" w:rsidP="00AF75D5">
            <w:pPr>
              <w:tabs>
                <w:tab w:val="left" w:pos="360"/>
                <w:tab w:val="left" w:pos="1440"/>
              </w:tabs>
              <w:spacing w:line="360" w:lineRule="exact"/>
              <w:ind w:right="-43"/>
              <w:jc w:val="thaiDistribute"/>
              <w:rPr>
                <w:rFonts w:ascii="Arial" w:hAnsi="Arial" w:cs="Arial"/>
                <w:sz w:val="18"/>
                <w:szCs w:val="18"/>
              </w:rPr>
            </w:pPr>
          </w:p>
        </w:tc>
        <w:tc>
          <w:tcPr>
            <w:tcW w:w="2565" w:type="dxa"/>
            <w:gridSpan w:val="2"/>
          </w:tcPr>
          <w:p w:rsidR="00F33D9F" w:rsidRPr="005C2EE8" w:rsidRDefault="00F33D9F" w:rsidP="00AF75D5">
            <w:pPr>
              <w:tabs>
                <w:tab w:val="left" w:pos="360"/>
                <w:tab w:val="left" w:pos="1440"/>
              </w:tabs>
              <w:spacing w:line="360" w:lineRule="exact"/>
              <w:ind w:right="-43"/>
              <w:jc w:val="right"/>
              <w:rPr>
                <w:rFonts w:ascii="Arial" w:hAnsi="Arial" w:cs="Arial"/>
                <w:sz w:val="18"/>
                <w:szCs w:val="18"/>
              </w:rPr>
            </w:pPr>
            <w:r w:rsidRPr="005C2EE8">
              <w:rPr>
                <w:rFonts w:ascii="Arial" w:hAnsi="Arial" w:cs="Arial"/>
                <w:sz w:val="18"/>
                <w:szCs w:val="18"/>
              </w:rPr>
              <w:t>(Unit: Million Baht)</w:t>
            </w:r>
          </w:p>
        </w:tc>
      </w:tr>
      <w:tr w:rsidR="00F33D9F" w:rsidRPr="005C2EE8" w:rsidTr="00381D6E">
        <w:trPr>
          <w:tblHeader/>
        </w:trPr>
        <w:tc>
          <w:tcPr>
            <w:tcW w:w="3420" w:type="dxa"/>
          </w:tcPr>
          <w:p w:rsidR="00F33D9F" w:rsidRPr="005C2EE8" w:rsidRDefault="00F33D9F" w:rsidP="00AF75D5">
            <w:pPr>
              <w:tabs>
                <w:tab w:val="left" w:pos="360"/>
                <w:tab w:val="left" w:pos="1440"/>
              </w:tabs>
              <w:spacing w:line="360" w:lineRule="exact"/>
              <w:ind w:right="-43"/>
              <w:jc w:val="thaiDistribute"/>
              <w:rPr>
                <w:rFonts w:ascii="Arial" w:hAnsi="Arial" w:cs="Arial"/>
                <w:sz w:val="18"/>
                <w:szCs w:val="18"/>
              </w:rPr>
            </w:pPr>
          </w:p>
        </w:tc>
        <w:tc>
          <w:tcPr>
            <w:tcW w:w="5130" w:type="dxa"/>
            <w:gridSpan w:val="4"/>
          </w:tcPr>
          <w:p w:rsidR="00F33D9F" w:rsidRPr="005C2EE8" w:rsidRDefault="005C2EE8" w:rsidP="00AF75D5">
            <w:pPr>
              <w:pBdr>
                <w:bottom w:val="single" w:sz="4" w:space="1" w:color="auto"/>
              </w:pBdr>
              <w:tabs>
                <w:tab w:val="left" w:pos="360"/>
                <w:tab w:val="left" w:pos="1440"/>
              </w:tabs>
              <w:spacing w:line="360" w:lineRule="exact"/>
              <w:ind w:left="-18" w:right="-18"/>
              <w:jc w:val="center"/>
              <w:rPr>
                <w:rFonts w:ascii="Arial" w:hAnsi="Arial" w:cs="Arial"/>
                <w:sz w:val="18"/>
                <w:szCs w:val="18"/>
              </w:rPr>
            </w:pPr>
            <w:r w:rsidRPr="005C2EE8">
              <w:rPr>
                <w:rFonts w:ascii="Arial" w:hAnsi="Arial" w:cs="Arial"/>
                <w:sz w:val="18"/>
                <w:szCs w:val="18"/>
              </w:rPr>
              <w:t xml:space="preserve">Consolidated and </w:t>
            </w:r>
            <w:r w:rsidR="00615E25" w:rsidRPr="005C2EE8">
              <w:rPr>
                <w:rFonts w:ascii="Arial" w:hAnsi="Arial" w:cs="Arial"/>
                <w:sz w:val="18"/>
                <w:szCs w:val="18"/>
              </w:rPr>
              <w:t>S</w:t>
            </w:r>
            <w:r w:rsidR="00DD4C2A" w:rsidRPr="005C2EE8">
              <w:rPr>
                <w:rFonts w:ascii="Arial" w:hAnsi="Arial" w:cs="Arial"/>
                <w:sz w:val="18"/>
                <w:szCs w:val="18"/>
              </w:rPr>
              <w:t xml:space="preserve">eparate </w:t>
            </w:r>
            <w:r w:rsidR="00F33D9F" w:rsidRPr="005C2EE8">
              <w:rPr>
                <w:rFonts w:ascii="Arial" w:hAnsi="Arial" w:cs="Arial"/>
                <w:sz w:val="18"/>
                <w:szCs w:val="18"/>
              </w:rPr>
              <w:t>financial statements</w:t>
            </w:r>
          </w:p>
        </w:tc>
      </w:tr>
      <w:tr w:rsidR="00F33D9F" w:rsidRPr="005C2EE8" w:rsidTr="00381D6E">
        <w:trPr>
          <w:tblHeader/>
        </w:trPr>
        <w:tc>
          <w:tcPr>
            <w:tcW w:w="3420" w:type="dxa"/>
          </w:tcPr>
          <w:p w:rsidR="00F33D9F" w:rsidRPr="005C2EE8" w:rsidRDefault="00F33D9F" w:rsidP="00AF75D5">
            <w:pPr>
              <w:tabs>
                <w:tab w:val="left" w:pos="360"/>
                <w:tab w:val="left" w:pos="1440"/>
              </w:tabs>
              <w:spacing w:line="360" w:lineRule="exact"/>
              <w:ind w:right="-43"/>
              <w:jc w:val="thaiDistribute"/>
              <w:rPr>
                <w:rFonts w:ascii="Arial" w:hAnsi="Arial" w:cs="Arial"/>
                <w:sz w:val="18"/>
                <w:szCs w:val="18"/>
              </w:rPr>
            </w:pPr>
          </w:p>
        </w:tc>
        <w:tc>
          <w:tcPr>
            <w:tcW w:w="2565" w:type="dxa"/>
            <w:gridSpan w:val="2"/>
          </w:tcPr>
          <w:p w:rsidR="00F33D9F" w:rsidRPr="005C2EE8" w:rsidRDefault="00F33D9F" w:rsidP="00AF75D5">
            <w:pPr>
              <w:pBdr>
                <w:bottom w:val="single" w:sz="4" w:space="1" w:color="auto"/>
              </w:pBdr>
              <w:tabs>
                <w:tab w:val="left" w:pos="360"/>
                <w:tab w:val="left" w:pos="1440"/>
              </w:tabs>
              <w:spacing w:line="360" w:lineRule="exact"/>
              <w:ind w:left="-18" w:right="-18"/>
              <w:jc w:val="center"/>
              <w:rPr>
                <w:rFonts w:ascii="Arial" w:hAnsi="Arial" w:cs="Arial"/>
                <w:sz w:val="18"/>
                <w:szCs w:val="18"/>
              </w:rPr>
            </w:pPr>
            <w:r w:rsidRPr="005C2EE8">
              <w:rPr>
                <w:rFonts w:ascii="Arial" w:hAnsi="Arial" w:cs="Arial"/>
                <w:sz w:val="18"/>
                <w:szCs w:val="18"/>
              </w:rPr>
              <w:t xml:space="preserve">As at 31 December </w:t>
            </w:r>
            <w:r w:rsidR="00E771A4" w:rsidRPr="005C2EE8">
              <w:rPr>
                <w:rFonts w:ascii="Arial" w:hAnsi="Arial" w:cs="Arial"/>
                <w:sz w:val="18"/>
                <w:szCs w:val="18"/>
              </w:rPr>
              <w:t>2016</w:t>
            </w:r>
          </w:p>
        </w:tc>
        <w:tc>
          <w:tcPr>
            <w:tcW w:w="2565" w:type="dxa"/>
            <w:gridSpan w:val="2"/>
          </w:tcPr>
          <w:p w:rsidR="00F33D9F" w:rsidRPr="005C2EE8" w:rsidRDefault="00F33D9F" w:rsidP="00AF75D5">
            <w:pPr>
              <w:pBdr>
                <w:bottom w:val="single" w:sz="4" w:space="1" w:color="auto"/>
              </w:pBdr>
              <w:tabs>
                <w:tab w:val="left" w:pos="360"/>
                <w:tab w:val="left" w:pos="1440"/>
              </w:tabs>
              <w:spacing w:line="360" w:lineRule="exact"/>
              <w:ind w:left="-18" w:right="-18"/>
              <w:jc w:val="center"/>
              <w:rPr>
                <w:rFonts w:ascii="Arial" w:hAnsi="Arial" w:cs="Arial"/>
                <w:sz w:val="18"/>
                <w:szCs w:val="18"/>
              </w:rPr>
            </w:pPr>
            <w:r w:rsidRPr="005C2EE8">
              <w:rPr>
                <w:rFonts w:ascii="Arial" w:hAnsi="Arial" w:cs="Arial"/>
                <w:sz w:val="18"/>
                <w:szCs w:val="18"/>
              </w:rPr>
              <w:t xml:space="preserve">As at 31 December </w:t>
            </w:r>
            <w:r w:rsidR="00E771A4" w:rsidRPr="005C2EE8">
              <w:rPr>
                <w:rFonts w:ascii="Arial" w:hAnsi="Arial" w:cs="Arial"/>
                <w:sz w:val="18"/>
                <w:szCs w:val="18"/>
              </w:rPr>
              <w:t>2015</w:t>
            </w:r>
          </w:p>
        </w:tc>
      </w:tr>
      <w:tr w:rsidR="00F33D9F" w:rsidRPr="005C2EE8" w:rsidTr="00381D6E">
        <w:trPr>
          <w:tblHeader/>
        </w:trPr>
        <w:tc>
          <w:tcPr>
            <w:tcW w:w="3420" w:type="dxa"/>
          </w:tcPr>
          <w:p w:rsidR="00F33D9F" w:rsidRPr="005C2EE8" w:rsidRDefault="00F33D9F" w:rsidP="00AF75D5">
            <w:pPr>
              <w:tabs>
                <w:tab w:val="left" w:pos="360"/>
                <w:tab w:val="left" w:pos="1440"/>
              </w:tabs>
              <w:spacing w:line="360" w:lineRule="exact"/>
              <w:ind w:right="-43"/>
              <w:jc w:val="thaiDistribute"/>
              <w:rPr>
                <w:rFonts w:ascii="Arial" w:hAnsi="Arial" w:cs="Arial"/>
                <w:sz w:val="18"/>
                <w:szCs w:val="18"/>
              </w:rPr>
            </w:pPr>
          </w:p>
        </w:tc>
        <w:tc>
          <w:tcPr>
            <w:tcW w:w="1282" w:type="dxa"/>
            <w:vAlign w:val="bottom"/>
          </w:tcPr>
          <w:p w:rsidR="00F33D9F" w:rsidRPr="005C2EE8" w:rsidRDefault="00F33D9F" w:rsidP="00AF75D5">
            <w:pPr>
              <w:pBdr>
                <w:bottom w:val="single" w:sz="4" w:space="1" w:color="auto"/>
              </w:pBdr>
              <w:tabs>
                <w:tab w:val="left" w:pos="360"/>
                <w:tab w:val="left" w:pos="1440"/>
              </w:tabs>
              <w:spacing w:line="360" w:lineRule="exact"/>
              <w:ind w:left="-18" w:right="-43"/>
              <w:jc w:val="center"/>
              <w:rPr>
                <w:rFonts w:ascii="Arial" w:hAnsi="Arial" w:cs="Arial"/>
                <w:sz w:val="18"/>
                <w:szCs w:val="18"/>
                <w:rtl/>
                <w:cs/>
              </w:rPr>
            </w:pPr>
            <w:r w:rsidRPr="005C2EE8">
              <w:rPr>
                <w:rFonts w:ascii="Arial" w:hAnsi="Arial" w:cs="Arial"/>
                <w:sz w:val="18"/>
                <w:szCs w:val="18"/>
              </w:rPr>
              <w:t>Carrying amount</w:t>
            </w:r>
          </w:p>
        </w:tc>
        <w:tc>
          <w:tcPr>
            <w:tcW w:w="1283" w:type="dxa"/>
            <w:vAlign w:val="bottom"/>
          </w:tcPr>
          <w:p w:rsidR="00F33D9F" w:rsidRPr="005C2EE8" w:rsidRDefault="00F33D9F" w:rsidP="00AF75D5">
            <w:pPr>
              <w:pBdr>
                <w:bottom w:val="single" w:sz="4" w:space="1" w:color="auto"/>
              </w:pBdr>
              <w:tabs>
                <w:tab w:val="left" w:pos="360"/>
                <w:tab w:val="left" w:pos="1440"/>
              </w:tabs>
              <w:spacing w:line="360" w:lineRule="exact"/>
              <w:ind w:left="-18" w:right="-108"/>
              <w:jc w:val="center"/>
              <w:rPr>
                <w:rFonts w:ascii="Arial" w:hAnsi="Arial" w:cs="Arial"/>
                <w:sz w:val="18"/>
                <w:szCs w:val="18"/>
                <w:rtl/>
                <w:cs/>
              </w:rPr>
            </w:pPr>
            <w:r w:rsidRPr="005C2EE8">
              <w:rPr>
                <w:rFonts w:ascii="Arial" w:hAnsi="Arial" w:cs="Arial"/>
                <w:sz w:val="18"/>
                <w:szCs w:val="18"/>
              </w:rPr>
              <w:t>Fair value</w:t>
            </w:r>
          </w:p>
        </w:tc>
        <w:tc>
          <w:tcPr>
            <w:tcW w:w="1282" w:type="dxa"/>
            <w:vAlign w:val="bottom"/>
          </w:tcPr>
          <w:p w:rsidR="00F33D9F" w:rsidRPr="005C2EE8" w:rsidRDefault="00F33D9F" w:rsidP="00AF75D5">
            <w:pPr>
              <w:pBdr>
                <w:bottom w:val="single" w:sz="4" w:space="1" w:color="auto"/>
              </w:pBdr>
              <w:tabs>
                <w:tab w:val="left" w:pos="360"/>
                <w:tab w:val="left" w:pos="1440"/>
              </w:tabs>
              <w:spacing w:line="360" w:lineRule="exact"/>
              <w:ind w:left="-18" w:right="-43"/>
              <w:jc w:val="center"/>
              <w:rPr>
                <w:rFonts w:ascii="Arial" w:hAnsi="Arial" w:cs="Arial"/>
                <w:sz w:val="18"/>
                <w:szCs w:val="18"/>
                <w:rtl/>
                <w:cs/>
              </w:rPr>
            </w:pPr>
            <w:r w:rsidRPr="005C2EE8">
              <w:rPr>
                <w:rFonts w:ascii="Arial" w:hAnsi="Arial" w:cs="Arial"/>
                <w:sz w:val="18"/>
                <w:szCs w:val="18"/>
              </w:rPr>
              <w:t>Carrying amount</w:t>
            </w:r>
          </w:p>
        </w:tc>
        <w:tc>
          <w:tcPr>
            <w:tcW w:w="1283" w:type="dxa"/>
            <w:vAlign w:val="bottom"/>
          </w:tcPr>
          <w:p w:rsidR="00F33D9F" w:rsidRPr="005C2EE8" w:rsidRDefault="00F33D9F" w:rsidP="00AF75D5">
            <w:pPr>
              <w:pBdr>
                <w:bottom w:val="single" w:sz="4" w:space="1" w:color="auto"/>
              </w:pBdr>
              <w:tabs>
                <w:tab w:val="left" w:pos="360"/>
                <w:tab w:val="left" w:pos="1440"/>
              </w:tabs>
              <w:spacing w:line="360" w:lineRule="exact"/>
              <w:ind w:left="-18" w:right="-108"/>
              <w:jc w:val="center"/>
              <w:rPr>
                <w:rFonts w:ascii="Arial" w:hAnsi="Arial" w:cs="Arial"/>
                <w:sz w:val="18"/>
                <w:szCs w:val="18"/>
                <w:rtl/>
                <w:cs/>
              </w:rPr>
            </w:pPr>
            <w:r w:rsidRPr="005C2EE8">
              <w:rPr>
                <w:rFonts w:ascii="Arial" w:hAnsi="Arial" w:cs="Arial"/>
                <w:sz w:val="18"/>
                <w:szCs w:val="18"/>
              </w:rPr>
              <w:t>Fair value</w:t>
            </w:r>
          </w:p>
        </w:tc>
      </w:tr>
      <w:tr w:rsidR="00A768C6" w:rsidRPr="005C2EE8" w:rsidTr="00381D6E">
        <w:tc>
          <w:tcPr>
            <w:tcW w:w="3420" w:type="dxa"/>
          </w:tcPr>
          <w:p w:rsidR="00A768C6" w:rsidRPr="005C2EE8" w:rsidRDefault="00A768C6" w:rsidP="00AF75D5">
            <w:pPr>
              <w:tabs>
                <w:tab w:val="left" w:pos="360"/>
                <w:tab w:val="left" w:pos="1440"/>
              </w:tabs>
              <w:spacing w:line="360" w:lineRule="exact"/>
              <w:ind w:right="-43"/>
              <w:jc w:val="thaiDistribute"/>
              <w:rPr>
                <w:rFonts w:ascii="Arial" w:hAnsi="Arial" w:cs="Arial"/>
                <w:b/>
                <w:bCs/>
                <w:sz w:val="18"/>
                <w:szCs w:val="18"/>
                <w:cs/>
              </w:rPr>
            </w:pPr>
            <w:r w:rsidRPr="005C2EE8">
              <w:rPr>
                <w:rFonts w:ascii="Arial" w:hAnsi="Arial" w:cs="Arial"/>
                <w:b/>
                <w:bCs/>
                <w:sz w:val="18"/>
                <w:szCs w:val="18"/>
              </w:rPr>
              <w:t>Financial liabilities</w:t>
            </w:r>
          </w:p>
        </w:tc>
        <w:tc>
          <w:tcPr>
            <w:tcW w:w="1282" w:type="dxa"/>
          </w:tcPr>
          <w:p w:rsidR="00A768C6" w:rsidRPr="005C2EE8" w:rsidRDefault="00A768C6" w:rsidP="00A768C6">
            <w:pPr>
              <w:tabs>
                <w:tab w:val="decimal" w:pos="972"/>
              </w:tabs>
              <w:spacing w:line="360" w:lineRule="exact"/>
              <w:ind w:right="-43"/>
              <w:jc w:val="thaiDistribute"/>
              <w:rPr>
                <w:rFonts w:ascii="Arial" w:hAnsi="Arial" w:cs="Arial"/>
                <w:sz w:val="18"/>
                <w:szCs w:val="18"/>
              </w:rPr>
            </w:pPr>
          </w:p>
        </w:tc>
        <w:tc>
          <w:tcPr>
            <w:tcW w:w="1283" w:type="dxa"/>
          </w:tcPr>
          <w:p w:rsidR="00A768C6" w:rsidRPr="005C2EE8" w:rsidRDefault="00A768C6" w:rsidP="00A768C6">
            <w:pPr>
              <w:tabs>
                <w:tab w:val="decimal" w:pos="972"/>
              </w:tabs>
              <w:spacing w:line="360" w:lineRule="exact"/>
              <w:ind w:right="-43"/>
              <w:jc w:val="thaiDistribute"/>
              <w:rPr>
                <w:rFonts w:ascii="Arial" w:hAnsi="Arial" w:cs="Arial"/>
                <w:sz w:val="18"/>
                <w:szCs w:val="18"/>
              </w:rPr>
            </w:pPr>
          </w:p>
        </w:tc>
        <w:tc>
          <w:tcPr>
            <w:tcW w:w="1282" w:type="dxa"/>
          </w:tcPr>
          <w:p w:rsidR="00A768C6" w:rsidRPr="005C2EE8" w:rsidRDefault="00A768C6" w:rsidP="00A768C6">
            <w:pPr>
              <w:tabs>
                <w:tab w:val="decimal" w:pos="972"/>
              </w:tabs>
              <w:spacing w:line="360" w:lineRule="exact"/>
              <w:ind w:right="-43"/>
              <w:jc w:val="thaiDistribute"/>
              <w:rPr>
                <w:rFonts w:ascii="Arial" w:hAnsi="Arial" w:cs="Arial"/>
                <w:sz w:val="18"/>
                <w:szCs w:val="18"/>
              </w:rPr>
            </w:pPr>
          </w:p>
        </w:tc>
        <w:tc>
          <w:tcPr>
            <w:tcW w:w="1283" w:type="dxa"/>
          </w:tcPr>
          <w:p w:rsidR="00A768C6" w:rsidRPr="005C2EE8" w:rsidRDefault="00A768C6" w:rsidP="00A768C6">
            <w:pPr>
              <w:tabs>
                <w:tab w:val="decimal" w:pos="972"/>
              </w:tabs>
              <w:spacing w:line="360" w:lineRule="exact"/>
              <w:ind w:right="-43"/>
              <w:jc w:val="thaiDistribute"/>
              <w:rPr>
                <w:rFonts w:ascii="Arial" w:hAnsi="Arial" w:cs="Arial"/>
                <w:sz w:val="18"/>
                <w:szCs w:val="18"/>
              </w:rPr>
            </w:pPr>
          </w:p>
        </w:tc>
      </w:tr>
      <w:tr w:rsidR="002456C6" w:rsidRPr="005C2EE8" w:rsidTr="00381D6E">
        <w:tc>
          <w:tcPr>
            <w:tcW w:w="3420" w:type="dxa"/>
          </w:tcPr>
          <w:p w:rsidR="002456C6" w:rsidRPr="002456C6" w:rsidRDefault="002456C6" w:rsidP="00037B58">
            <w:pPr>
              <w:tabs>
                <w:tab w:val="left" w:pos="360"/>
                <w:tab w:val="left" w:pos="1440"/>
              </w:tabs>
              <w:spacing w:line="360" w:lineRule="exact"/>
              <w:jc w:val="thaiDistribute"/>
              <w:rPr>
                <w:rFonts w:ascii="Arial" w:hAnsi="Arial" w:cs="Arial"/>
                <w:sz w:val="18"/>
                <w:szCs w:val="18"/>
                <w:rtl/>
                <w:cs/>
              </w:rPr>
            </w:pPr>
            <w:r>
              <w:rPr>
                <w:rFonts w:ascii="Arial" w:hAnsi="Arial" w:cs="Arial"/>
                <w:b/>
                <w:bCs/>
                <w:sz w:val="18"/>
                <w:szCs w:val="18"/>
              </w:rPr>
              <w:t xml:space="preserve">   </w:t>
            </w:r>
            <w:r w:rsidRPr="002456C6">
              <w:rPr>
                <w:rFonts w:ascii="Arial" w:hAnsi="Arial" w:cs="Arial"/>
                <w:sz w:val="18"/>
                <w:szCs w:val="18"/>
              </w:rPr>
              <w:t>Short-term debentures</w:t>
            </w:r>
          </w:p>
        </w:tc>
        <w:tc>
          <w:tcPr>
            <w:tcW w:w="1282" w:type="dxa"/>
          </w:tcPr>
          <w:p w:rsidR="002456C6" w:rsidRPr="005C2EE8" w:rsidRDefault="00F55505" w:rsidP="00037B58">
            <w:pPr>
              <w:tabs>
                <w:tab w:val="decimal" w:pos="972"/>
              </w:tabs>
              <w:spacing w:line="360" w:lineRule="exact"/>
              <w:ind w:right="-43"/>
              <w:jc w:val="thaiDistribute"/>
              <w:rPr>
                <w:rFonts w:ascii="Arial" w:hAnsi="Arial" w:cs="Arial"/>
                <w:sz w:val="18"/>
                <w:szCs w:val="18"/>
                <w:rtl/>
                <w:cs/>
              </w:rPr>
            </w:pPr>
            <w:r>
              <w:rPr>
                <w:rFonts w:ascii="Arial" w:hAnsi="Arial" w:cs="Arial"/>
                <w:sz w:val="18"/>
                <w:szCs w:val="18"/>
              </w:rPr>
              <w:t>997</w:t>
            </w:r>
          </w:p>
        </w:tc>
        <w:tc>
          <w:tcPr>
            <w:tcW w:w="1283" w:type="dxa"/>
          </w:tcPr>
          <w:p w:rsidR="002456C6" w:rsidRPr="005C2EE8" w:rsidRDefault="002456C6" w:rsidP="00037B58">
            <w:pPr>
              <w:tabs>
                <w:tab w:val="decimal" w:pos="972"/>
              </w:tabs>
              <w:spacing w:line="360" w:lineRule="exact"/>
              <w:ind w:right="-43"/>
              <w:jc w:val="thaiDistribute"/>
              <w:rPr>
                <w:rFonts w:ascii="Arial" w:hAnsi="Arial" w:cs="Arial"/>
                <w:sz w:val="18"/>
                <w:szCs w:val="18"/>
                <w:rtl/>
                <w:cs/>
              </w:rPr>
            </w:pPr>
            <w:r>
              <w:rPr>
                <w:rFonts w:ascii="Arial" w:hAnsi="Arial" w:cs="Arial"/>
                <w:sz w:val="18"/>
                <w:szCs w:val="18"/>
              </w:rPr>
              <w:t>1,000</w:t>
            </w:r>
          </w:p>
        </w:tc>
        <w:tc>
          <w:tcPr>
            <w:tcW w:w="1282" w:type="dxa"/>
          </w:tcPr>
          <w:p w:rsidR="002456C6" w:rsidRPr="005C2EE8" w:rsidRDefault="002456C6" w:rsidP="00037B58">
            <w:pPr>
              <w:tabs>
                <w:tab w:val="decimal" w:pos="972"/>
              </w:tabs>
              <w:spacing w:line="360" w:lineRule="exact"/>
              <w:ind w:right="-43"/>
              <w:jc w:val="thaiDistribute"/>
              <w:rPr>
                <w:rFonts w:ascii="Arial" w:hAnsi="Arial" w:cs="Arial"/>
                <w:sz w:val="18"/>
                <w:szCs w:val="18"/>
              </w:rPr>
            </w:pPr>
            <w:r>
              <w:rPr>
                <w:rFonts w:ascii="Arial" w:hAnsi="Arial" w:cs="Arial"/>
                <w:sz w:val="18"/>
                <w:szCs w:val="18"/>
              </w:rPr>
              <w:t>-</w:t>
            </w:r>
          </w:p>
        </w:tc>
        <w:tc>
          <w:tcPr>
            <w:tcW w:w="1283" w:type="dxa"/>
          </w:tcPr>
          <w:p w:rsidR="002456C6" w:rsidRPr="005C2EE8" w:rsidRDefault="002456C6" w:rsidP="00037B58">
            <w:pPr>
              <w:tabs>
                <w:tab w:val="decimal" w:pos="972"/>
              </w:tabs>
              <w:spacing w:line="360" w:lineRule="exact"/>
              <w:ind w:right="-43"/>
              <w:jc w:val="thaiDistribute"/>
              <w:rPr>
                <w:rFonts w:ascii="Arial" w:hAnsi="Arial" w:cs="Arial"/>
                <w:sz w:val="18"/>
                <w:szCs w:val="18"/>
              </w:rPr>
            </w:pPr>
            <w:r>
              <w:rPr>
                <w:rFonts w:ascii="Arial" w:hAnsi="Arial" w:cs="Arial"/>
                <w:sz w:val="18"/>
                <w:szCs w:val="18"/>
              </w:rPr>
              <w:t>-</w:t>
            </w:r>
          </w:p>
        </w:tc>
      </w:tr>
      <w:tr w:rsidR="00037B58" w:rsidRPr="005C2EE8" w:rsidTr="00381D6E">
        <w:tc>
          <w:tcPr>
            <w:tcW w:w="3420" w:type="dxa"/>
          </w:tcPr>
          <w:p w:rsidR="00037B58" w:rsidRPr="005C2EE8" w:rsidRDefault="00037B58" w:rsidP="00037B58">
            <w:pPr>
              <w:tabs>
                <w:tab w:val="left" w:pos="360"/>
                <w:tab w:val="left" w:pos="1440"/>
              </w:tabs>
              <w:spacing w:line="360" w:lineRule="exact"/>
              <w:jc w:val="thaiDistribute"/>
              <w:rPr>
                <w:rFonts w:ascii="Arial" w:hAnsi="Arial" w:cs="Arial"/>
                <w:sz w:val="18"/>
                <w:szCs w:val="18"/>
                <w:rtl/>
                <w:cs/>
              </w:rPr>
            </w:pPr>
            <w:r w:rsidRPr="005C2EE8">
              <w:rPr>
                <w:rFonts w:ascii="Arial" w:hAnsi="Arial" w:cs="Arial"/>
                <w:b/>
                <w:bCs/>
                <w:sz w:val="18"/>
                <w:szCs w:val="18"/>
                <w:rtl/>
                <w:cs/>
              </w:rPr>
              <w:t xml:space="preserve">   </w:t>
            </w:r>
            <w:r w:rsidRPr="005C2EE8">
              <w:rPr>
                <w:rFonts w:ascii="Arial" w:hAnsi="Arial" w:cs="Arial"/>
                <w:sz w:val="18"/>
                <w:szCs w:val="18"/>
              </w:rPr>
              <w:t>Long-term debentures</w:t>
            </w:r>
          </w:p>
        </w:tc>
        <w:tc>
          <w:tcPr>
            <w:tcW w:w="1282" w:type="dxa"/>
          </w:tcPr>
          <w:p w:rsidR="00037B58" w:rsidRPr="005C2EE8" w:rsidRDefault="00F55505" w:rsidP="00037B58">
            <w:pPr>
              <w:tabs>
                <w:tab w:val="decimal" w:pos="972"/>
              </w:tabs>
              <w:spacing w:line="360" w:lineRule="exact"/>
              <w:ind w:right="-43"/>
              <w:jc w:val="thaiDistribute"/>
              <w:rPr>
                <w:rFonts w:ascii="Arial" w:hAnsi="Arial" w:cs="Arial"/>
                <w:sz w:val="18"/>
                <w:szCs w:val="18"/>
                <w:rtl/>
                <w:cs/>
              </w:rPr>
            </w:pPr>
            <w:r>
              <w:rPr>
                <w:rFonts w:ascii="Arial" w:hAnsi="Arial" w:cs="Arial"/>
                <w:sz w:val="18"/>
                <w:szCs w:val="18"/>
              </w:rPr>
              <w:t>7,989</w:t>
            </w:r>
          </w:p>
        </w:tc>
        <w:tc>
          <w:tcPr>
            <w:tcW w:w="1283" w:type="dxa"/>
          </w:tcPr>
          <w:p w:rsidR="00037B58" w:rsidRPr="005C2EE8" w:rsidRDefault="002456C6" w:rsidP="00037B58">
            <w:pPr>
              <w:tabs>
                <w:tab w:val="decimal" w:pos="972"/>
              </w:tabs>
              <w:spacing w:line="360" w:lineRule="exact"/>
              <w:ind w:right="-43"/>
              <w:jc w:val="thaiDistribute"/>
              <w:rPr>
                <w:rFonts w:ascii="Arial" w:hAnsi="Arial" w:cs="Arial"/>
                <w:sz w:val="18"/>
                <w:szCs w:val="18"/>
                <w:rtl/>
                <w:cs/>
              </w:rPr>
            </w:pPr>
            <w:r>
              <w:rPr>
                <w:rFonts w:ascii="Arial" w:hAnsi="Arial" w:cs="Arial"/>
                <w:sz w:val="18"/>
                <w:szCs w:val="18"/>
              </w:rPr>
              <w:t>8,013</w:t>
            </w:r>
          </w:p>
        </w:tc>
        <w:tc>
          <w:tcPr>
            <w:tcW w:w="1282" w:type="dxa"/>
          </w:tcPr>
          <w:p w:rsidR="00037B58" w:rsidRPr="005C2EE8" w:rsidRDefault="00037B58" w:rsidP="00037B58">
            <w:pPr>
              <w:tabs>
                <w:tab w:val="decimal" w:pos="972"/>
              </w:tabs>
              <w:spacing w:line="360" w:lineRule="exact"/>
              <w:ind w:right="-43"/>
              <w:jc w:val="thaiDistribute"/>
              <w:rPr>
                <w:rFonts w:ascii="Arial" w:hAnsi="Arial" w:cs="Arial"/>
                <w:sz w:val="18"/>
                <w:szCs w:val="18"/>
                <w:rtl/>
                <w:cs/>
              </w:rPr>
            </w:pPr>
            <w:r w:rsidRPr="005C2EE8">
              <w:rPr>
                <w:rFonts w:ascii="Arial" w:hAnsi="Arial" w:cs="Arial"/>
                <w:sz w:val="18"/>
                <w:szCs w:val="18"/>
              </w:rPr>
              <w:t>8,446</w:t>
            </w:r>
          </w:p>
        </w:tc>
        <w:tc>
          <w:tcPr>
            <w:tcW w:w="1283" w:type="dxa"/>
          </w:tcPr>
          <w:p w:rsidR="00037B58" w:rsidRPr="005C2EE8" w:rsidRDefault="00037B58" w:rsidP="00037B58">
            <w:pPr>
              <w:tabs>
                <w:tab w:val="decimal" w:pos="972"/>
              </w:tabs>
              <w:spacing w:line="360" w:lineRule="exact"/>
              <w:ind w:right="-43"/>
              <w:jc w:val="thaiDistribute"/>
              <w:rPr>
                <w:rFonts w:ascii="Arial" w:hAnsi="Arial" w:cs="Arial"/>
                <w:sz w:val="18"/>
                <w:szCs w:val="18"/>
                <w:rtl/>
                <w:cs/>
              </w:rPr>
            </w:pPr>
            <w:r w:rsidRPr="005C2EE8">
              <w:rPr>
                <w:rFonts w:ascii="Arial" w:hAnsi="Arial" w:cs="Arial"/>
                <w:sz w:val="18"/>
                <w:szCs w:val="18"/>
              </w:rPr>
              <w:t>8,567</w:t>
            </w:r>
          </w:p>
        </w:tc>
      </w:tr>
    </w:tbl>
    <w:p w:rsidR="00F33D9F" w:rsidRPr="0026715E" w:rsidRDefault="00F33D9F" w:rsidP="00381D6E">
      <w:pPr>
        <w:spacing w:before="240" w:after="120" w:line="380" w:lineRule="exact"/>
        <w:ind w:left="547"/>
        <w:jc w:val="both"/>
        <w:rPr>
          <w:rFonts w:ascii="Arial" w:hAnsi="Arial" w:cs="Arial"/>
          <w:color w:val="000000"/>
          <w:sz w:val="22"/>
          <w:szCs w:val="22"/>
        </w:rPr>
      </w:pPr>
      <w:r w:rsidRPr="0026715E">
        <w:rPr>
          <w:rFonts w:ascii="Arial" w:hAnsi="Arial" w:cs="Arial"/>
          <w:color w:val="000000"/>
          <w:sz w:val="22"/>
          <w:szCs w:val="22"/>
        </w:rPr>
        <w:t>The methods and assumptions used by the Company in estimating the fair value of financial instruments are as follows:</w:t>
      </w:r>
    </w:p>
    <w:p w:rsidR="00F33D9F" w:rsidRPr="004C0213" w:rsidRDefault="00F33D9F" w:rsidP="00381D6E">
      <w:pPr>
        <w:numPr>
          <w:ilvl w:val="0"/>
          <w:numId w:val="18"/>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26715E">
        <w:rPr>
          <w:rFonts w:ascii="Arial" w:hAnsi="Arial" w:cs="Arial"/>
          <w:color w:val="000000"/>
          <w:sz w:val="22"/>
          <w:szCs w:val="22"/>
        </w:rPr>
        <w:t xml:space="preserve">For financial assets and liabilities which have short-term maturity, including cash and cash equivalents, accounts </w:t>
      </w:r>
      <w:r w:rsidR="009B58F4" w:rsidRPr="0026715E">
        <w:rPr>
          <w:rFonts w:ascii="Arial" w:hAnsi="Arial" w:cs="Arial"/>
          <w:color w:val="000000"/>
          <w:sz w:val="22"/>
          <w:szCs w:val="22"/>
        </w:rPr>
        <w:t xml:space="preserve">receivable and short-term loans, </w:t>
      </w:r>
      <w:r w:rsidRPr="0026715E">
        <w:rPr>
          <w:rFonts w:ascii="Arial" w:hAnsi="Arial" w:cs="Arial"/>
          <w:color w:val="000000"/>
          <w:sz w:val="22"/>
          <w:szCs w:val="22"/>
        </w:rPr>
        <w:t>accoun</w:t>
      </w:r>
      <w:r w:rsidR="009B58F4" w:rsidRPr="0026715E">
        <w:rPr>
          <w:rFonts w:ascii="Arial" w:hAnsi="Arial" w:cs="Arial"/>
          <w:color w:val="000000"/>
          <w:sz w:val="22"/>
          <w:szCs w:val="22"/>
        </w:rPr>
        <w:t xml:space="preserve">ts payable and short-term loans, </w:t>
      </w:r>
      <w:r w:rsidRPr="0026715E">
        <w:rPr>
          <w:rFonts w:ascii="Arial" w:hAnsi="Arial" w:cs="Arial"/>
          <w:color w:val="000000"/>
          <w:sz w:val="22"/>
          <w:szCs w:val="22"/>
        </w:rPr>
        <w:t xml:space="preserve">their carrying amounts in the statement of financial position approximate their fair value. </w:t>
      </w:r>
    </w:p>
    <w:p w:rsidR="004C0213" w:rsidRPr="0026715E" w:rsidRDefault="004C0213" w:rsidP="00381D6E">
      <w:pPr>
        <w:numPr>
          <w:ilvl w:val="0"/>
          <w:numId w:val="18"/>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Pr>
          <w:rFonts w:ascii="Arial" w:hAnsi="Arial" w:cs="Arial"/>
          <w:color w:val="000000"/>
          <w:sz w:val="22"/>
          <w:szCs w:val="22"/>
        </w:rPr>
        <w:t>For marketable equity securities, their fair value are generally derived from quoted market prices.</w:t>
      </w:r>
    </w:p>
    <w:p w:rsidR="00F33D9F" w:rsidRPr="0026715E" w:rsidRDefault="004A26E1" w:rsidP="00381D6E">
      <w:pPr>
        <w:numPr>
          <w:ilvl w:val="0"/>
          <w:numId w:val="18"/>
        </w:numPr>
        <w:tabs>
          <w:tab w:val="clear" w:pos="1080"/>
          <w:tab w:val="left" w:pos="360"/>
        </w:tabs>
        <w:overflowPunct/>
        <w:autoSpaceDE/>
        <w:autoSpaceDN/>
        <w:adjustRightInd/>
        <w:spacing w:before="120" w:after="120" w:line="380" w:lineRule="exact"/>
        <w:ind w:left="907"/>
        <w:jc w:val="both"/>
        <w:textAlignment w:val="auto"/>
        <w:rPr>
          <w:rFonts w:ascii="Arial" w:hAnsi="Arial" w:cs="Arial"/>
          <w:color w:val="000000"/>
          <w:sz w:val="22"/>
          <w:szCs w:val="22"/>
        </w:rPr>
      </w:pPr>
      <w:r>
        <w:rPr>
          <w:rFonts w:ascii="Arial" w:hAnsi="Arial" w:cs="Arial"/>
          <w:color w:val="000000"/>
          <w:sz w:val="22"/>
          <w:szCs w:val="22"/>
        </w:rPr>
        <w:t>The f</w:t>
      </w:r>
      <w:r w:rsidR="009B58F4" w:rsidRPr="0026715E">
        <w:rPr>
          <w:rFonts w:ascii="Arial" w:hAnsi="Arial" w:cs="Arial"/>
          <w:color w:val="000000"/>
          <w:sz w:val="22"/>
          <w:szCs w:val="22"/>
        </w:rPr>
        <w:t xml:space="preserve">air value of </w:t>
      </w:r>
      <w:r w:rsidR="003B0582" w:rsidRPr="0026715E">
        <w:rPr>
          <w:rFonts w:ascii="Arial" w:hAnsi="Arial" w:cstheme="minorBidi"/>
          <w:color w:val="000000"/>
          <w:sz w:val="22"/>
          <w:szCs w:val="22"/>
        </w:rPr>
        <w:t>credit facilities</w:t>
      </w:r>
      <w:r w:rsidR="009B58F4" w:rsidRPr="0026715E">
        <w:rPr>
          <w:rFonts w:ascii="Arial" w:hAnsi="Arial" w:cstheme="minorBidi" w:hint="cs"/>
          <w:color w:val="000000"/>
          <w:sz w:val="22"/>
          <w:szCs w:val="22"/>
          <w:cs/>
        </w:rPr>
        <w:t xml:space="preserve"> </w:t>
      </w:r>
      <w:r w:rsidR="009B58F4" w:rsidRPr="0026715E">
        <w:rPr>
          <w:rFonts w:ascii="Arial" w:hAnsi="Arial" w:cstheme="minorBidi"/>
          <w:color w:val="000000"/>
          <w:sz w:val="22"/>
          <w:szCs w:val="22"/>
        </w:rPr>
        <w:t>is estimated by discounting expected future cash flow</w:t>
      </w:r>
      <w:r>
        <w:rPr>
          <w:rFonts w:ascii="Arial" w:hAnsi="Arial" w:cstheme="minorBidi"/>
          <w:color w:val="000000"/>
          <w:sz w:val="22"/>
          <w:szCs w:val="22"/>
        </w:rPr>
        <w:t>s</w:t>
      </w:r>
      <w:r w:rsidR="009B58F4" w:rsidRPr="0026715E">
        <w:rPr>
          <w:rFonts w:ascii="Arial" w:hAnsi="Arial" w:cstheme="minorBidi"/>
          <w:color w:val="000000"/>
          <w:sz w:val="22"/>
          <w:szCs w:val="22"/>
        </w:rPr>
        <w:t xml:space="preserve"> by </w:t>
      </w:r>
      <w:r>
        <w:rPr>
          <w:rFonts w:ascii="Arial" w:hAnsi="Arial" w:cstheme="minorBidi"/>
          <w:color w:val="000000"/>
          <w:sz w:val="22"/>
          <w:szCs w:val="22"/>
        </w:rPr>
        <w:t>the market interest rate for the same type of credit facilities</w:t>
      </w:r>
      <w:r w:rsidR="003B0582" w:rsidRPr="0026715E">
        <w:rPr>
          <w:rFonts w:ascii="Arial" w:hAnsi="Arial" w:cstheme="minorBidi"/>
          <w:color w:val="000000"/>
          <w:sz w:val="22"/>
          <w:szCs w:val="22"/>
        </w:rPr>
        <w:t>.</w:t>
      </w:r>
    </w:p>
    <w:p w:rsidR="00F33D9F" w:rsidRPr="0026715E" w:rsidRDefault="00F33D9F" w:rsidP="00381D6E">
      <w:pPr>
        <w:numPr>
          <w:ilvl w:val="0"/>
          <w:numId w:val="18"/>
        </w:numPr>
        <w:tabs>
          <w:tab w:val="clear" w:pos="1080"/>
          <w:tab w:val="left" w:pos="360"/>
        </w:tabs>
        <w:overflowPunct/>
        <w:autoSpaceDE/>
        <w:autoSpaceDN/>
        <w:adjustRightInd/>
        <w:spacing w:before="120" w:after="120" w:line="380" w:lineRule="exact"/>
        <w:ind w:left="907"/>
        <w:jc w:val="both"/>
        <w:textAlignment w:val="auto"/>
        <w:rPr>
          <w:rFonts w:ascii="Arial" w:hAnsi="Arial" w:cs="Arial"/>
          <w:color w:val="000000"/>
          <w:sz w:val="22"/>
          <w:szCs w:val="22"/>
        </w:rPr>
      </w:pPr>
      <w:r w:rsidRPr="0026715E">
        <w:rPr>
          <w:rFonts w:ascii="Arial" w:hAnsi="Arial" w:cs="Arial"/>
          <w:color w:val="000000"/>
          <w:sz w:val="22"/>
          <w:szCs w:val="22"/>
        </w:rPr>
        <w:t>For fixed rate debentures and long-term loans, their fair value is estimated by discounting expected future cash flow by the current market interest rate of the loans with similar terms and conditions.</w:t>
      </w:r>
    </w:p>
    <w:p w:rsidR="00F33D9F" w:rsidRPr="0026715E" w:rsidRDefault="00F33D9F" w:rsidP="00381D6E">
      <w:pPr>
        <w:numPr>
          <w:ilvl w:val="0"/>
          <w:numId w:val="18"/>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26715E">
        <w:rPr>
          <w:rFonts w:ascii="Arial" w:hAnsi="Arial" w:cs="Arial"/>
          <w:color w:val="000000"/>
          <w:sz w:val="22"/>
          <w:szCs w:val="22"/>
        </w:rPr>
        <w:lastRenderedPageBreak/>
        <w:t xml:space="preserve">For debentures and long-term loans carrying interest approximate to the market rate, their carrying amounts in the </w:t>
      </w:r>
      <w:r w:rsidRPr="0026715E">
        <w:rPr>
          <w:rFonts w:ascii="Arial" w:hAnsi="Arial" w:cs="Cordia New"/>
          <w:color w:val="000000"/>
          <w:sz w:val="22"/>
        </w:rPr>
        <w:t>statement of financial position</w:t>
      </w:r>
      <w:r w:rsidRPr="0026715E">
        <w:rPr>
          <w:rFonts w:ascii="Arial" w:hAnsi="Arial" w:cs="Arial"/>
          <w:color w:val="000000"/>
          <w:sz w:val="22"/>
          <w:szCs w:val="22"/>
        </w:rPr>
        <w:t xml:space="preserve"> approximates their fair value.</w:t>
      </w:r>
    </w:p>
    <w:p w:rsidR="00616B0D" w:rsidRPr="0026715E" w:rsidRDefault="00F33D9F" w:rsidP="00F33D9F">
      <w:pPr>
        <w:tabs>
          <w:tab w:val="left" w:pos="540"/>
          <w:tab w:val="left" w:pos="2160"/>
        </w:tabs>
        <w:spacing w:before="120" w:after="120" w:line="380" w:lineRule="exact"/>
        <w:ind w:left="547" w:hanging="547"/>
        <w:jc w:val="thaiDistribute"/>
        <w:rPr>
          <w:rFonts w:ascii="Arial" w:eastAsia="Arial Unicode MS" w:hAnsi="Arial" w:cs="Arial Unicode MS"/>
          <w:sz w:val="22"/>
          <w:szCs w:val="22"/>
        </w:rPr>
      </w:pPr>
      <w:r w:rsidRPr="0026715E">
        <w:rPr>
          <w:rFonts w:ascii="Arial" w:hAnsi="Arial" w:cs="Arial"/>
          <w:sz w:val="22"/>
          <w:szCs w:val="22"/>
        </w:rPr>
        <w:tab/>
        <w:t xml:space="preserve">During the current </w:t>
      </w:r>
      <w:r w:rsidR="00F55505">
        <w:rPr>
          <w:rFonts w:ascii="Arial" w:hAnsi="Arial" w:cs="Arial"/>
          <w:sz w:val="22"/>
          <w:szCs w:val="22"/>
        </w:rPr>
        <w:t>year</w:t>
      </w:r>
      <w:r w:rsidRPr="0026715E">
        <w:rPr>
          <w:rFonts w:ascii="Arial" w:hAnsi="Arial" w:cs="Arial"/>
          <w:sz w:val="22"/>
          <w:szCs w:val="22"/>
        </w:rPr>
        <w:t xml:space="preserve">, there </w:t>
      </w:r>
      <w:r w:rsidR="00F55505">
        <w:rPr>
          <w:rFonts w:ascii="Arial" w:hAnsi="Arial" w:cs="Arial"/>
          <w:sz w:val="22"/>
          <w:szCs w:val="22"/>
        </w:rPr>
        <w:t>was a transfer</w:t>
      </w:r>
      <w:r w:rsidRPr="0026715E">
        <w:rPr>
          <w:rFonts w:ascii="Arial" w:hAnsi="Arial" w:cs="Arial"/>
          <w:sz w:val="22"/>
          <w:szCs w:val="22"/>
        </w:rPr>
        <w:t xml:space="preserve"> </w:t>
      </w:r>
      <w:r w:rsidR="00F55505">
        <w:rPr>
          <w:rFonts w:ascii="Arial" w:hAnsi="Arial" w:cs="Arial"/>
          <w:sz w:val="22"/>
          <w:szCs w:val="22"/>
        </w:rPr>
        <w:t xml:space="preserve">within the fair value hierarchy of long-term debentures, from Level </w:t>
      </w:r>
      <w:r w:rsidR="00D66D2B">
        <w:rPr>
          <w:rFonts w:ascii="Arial" w:hAnsi="Arial" w:cs="Arial"/>
          <w:sz w:val="22"/>
          <w:szCs w:val="22"/>
        </w:rPr>
        <w:t>3</w:t>
      </w:r>
      <w:r w:rsidR="00F55505">
        <w:rPr>
          <w:rFonts w:ascii="Arial" w:hAnsi="Arial" w:cs="Arial"/>
          <w:sz w:val="22"/>
          <w:szCs w:val="22"/>
        </w:rPr>
        <w:t xml:space="preserve"> to Level </w:t>
      </w:r>
      <w:r w:rsidR="00D66D2B">
        <w:rPr>
          <w:rFonts w:ascii="Arial" w:hAnsi="Arial" w:cs="Arial"/>
          <w:sz w:val="22"/>
          <w:szCs w:val="22"/>
        </w:rPr>
        <w:t>2</w:t>
      </w:r>
      <w:r w:rsidR="00F55505">
        <w:rPr>
          <w:rFonts w:ascii="Arial" w:hAnsi="Arial" w:cs="Arial"/>
          <w:sz w:val="22"/>
          <w:szCs w:val="22"/>
        </w:rPr>
        <w:t xml:space="preserve">. Because during the current year, the Company could </w:t>
      </w:r>
      <w:r w:rsidR="006530DB">
        <w:rPr>
          <w:rFonts w:ascii="Arial" w:hAnsi="Arial" w:cs="Arial"/>
          <w:sz w:val="22"/>
          <w:szCs w:val="22"/>
        </w:rPr>
        <w:t>obtain</w:t>
      </w:r>
      <w:r w:rsidR="00F55505">
        <w:rPr>
          <w:rFonts w:ascii="Arial" w:hAnsi="Arial" w:cs="Arial"/>
          <w:sz w:val="22"/>
          <w:szCs w:val="22"/>
        </w:rPr>
        <w:t xml:space="preserve"> reference price in Level 2 of these instruments.</w:t>
      </w:r>
    </w:p>
    <w:p w:rsidR="00354FA7" w:rsidRPr="0026715E" w:rsidRDefault="004C0213" w:rsidP="00F14D23">
      <w:pPr>
        <w:tabs>
          <w:tab w:val="left" w:pos="540"/>
          <w:tab w:val="left" w:pos="2160"/>
        </w:tabs>
        <w:spacing w:before="120" w:after="120" w:line="380" w:lineRule="exact"/>
        <w:ind w:left="547" w:hanging="547"/>
        <w:jc w:val="thaiDistribute"/>
        <w:rPr>
          <w:rFonts w:ascii="Arial" w:hAnsi="Arial"/>
          <w:b/>
          <w:bCs/>
          <w:sz w:val="22"/>
          <w:szCs w:val="22"/>
        </w:rPr>
      </w:pPr>
      <w:r>
        <w:rPr>
          <w:rFonts w:ascii="Arial" w:eastAsia="Arial Unicode MS" w:hAnsi="Arial" w:cs="Arial Unicode MS"/>
          <w:b/>
          <w:bCs/>
          <w:sz w:val="22"/>
          <w:szCs w:val="22"/>
        </w:rPr>
        <w:t>42</w:t>
      </w:r>
      <w:r w:rsidR="00354FA7" w:rsidRPr="0026715E">
        <w:rPr>
          <w:rFonts w:ascii="Arial" w:eastAsia="Arial Unicode MS" w:hAnsi="Arial" w:cs="Arial Unicode MS"/>
          <w:b/>
          <w:bCs/>
          <w:sz w:val="22"/>
          <w:szCs w:val="22"/>
        </w:rPr>
        <w:t>.</w:t>
      </w:r>
      <w:r w:rsidR="00354FA7" w:rsidRPr="0026715E">
        <w:rPr>
          <w:rFonts w:ascii="Arial" w:eastAsia="Arial Unicode MS" w:hAnsi="Arial" w:cs="Arial Unicode MS"/>
          <w:b/>
          <w:bCs/>
          <w:sz w:val="22"/>
          <w:szCs w:val="22"/>
        </w:rPr>
        <w:tab/>
      </w:r>
      <w:r w:rsidR="00354FA7" w:rsidRPr="0026715E">
        <w:rPr>
          <w:rFonts w:ascii="Arial" w:hAnsi="Arial"/>
          <w:b/>
          <w:bCs/>
          <w:sz w:val="22"/>
          <w:szCs w:val="22"/>
        </w:rPr>
        <w:t>Capital management</w:t>
      </w:r>
    </w:p>
    <w:p w:rsidR="00354FA7" w:rsidRPr="0026715E" w:rsidRDefault="00354FA7" w:rsidP="00F14D23">
      <w:pPr>
        <w:tabs>
          <w:tab w:val="left" w:pos="540"/>
          <w:tab w:val="left" w:pos="2160"/>
        </w:tabs>
        <w:spacing w:before="120" w:after="120" w:line="380" w:lineRule="exact"/>
        <w:ind w:left="547" w:hanging="547"/>
        <w:jc w:val="thaiDistribute"/>
        <w:rPr>
          <w:rFonts w:ascii="Arial" w:eastAsia="Arial Unicode MS" w:hAnsi="Arial" w:cs="Arial Unicode MS"/>
          <w:sz w:val="22"/>
          <w:szCs w:val="22"/>
        </w:rPr>
      </w:pPr>
      <w:r w:rsidRPr="0026715E">
        <w:rPr>
          <w:rFonts w:ascii="Arial" w:eastAsia="Arial Unicode MS" w:hAnsi="Arial" w:cs="Arial Unicode MS"/>
          <w:sz w:val="22"/>
          <w:szCs w:val="22"/>
        </w:rPr>
        <w:tab/>
        <w:t xml:space="preserve">The primary objective of the Company’s capital management is to ensure that it has appropriate </w:t>
      </w:r>
      <w:r w:rsidR="00F14D23" w:rsidRPr="0026715E">
        <w:rPr>
          <w:rFonts w:ascii="Arial" w:eastAsia="Arial Unicode MS" w:hAnsi="Arial" w:cs="Arial Unicode MS"/>
          <w:sz w:val="22"/>
          <w:szCs w:val="22"/>
        </w:rPr>
        <w:t>capital</w:t>
      </w:r>
      <w:r w:rsidRPr="0026715E">
        <w:rPr>
          <w:rFonts w:ascii="Arial" w:eastAsia="Arial Unicode MS" w:hAnsi="Arial" w:cs="Arial Unicode MS"/>
          <w:sz w:val="22"/>
          <w:szCs w:val="22"/>
        </w:rPr>
        <w:t xml:space="preserve"> structure </w:t>
      </w:r>
      <w:r w:rsidR="00F14D23" w:rsidRPr="0026715E">
        <w:rPr>
          <w:rFonts w:ascii="Arial" w:eastAsia="Arial Unicode MS" w:hAnsi="Arial" w:cs="Arial Unicode MS"/>
          <w:sz w:val="22"/>
          <w:szCs w:val="22"/>
        </w:rPr>
        <w:t xml:space="preserve">in order to support </w:t>
      </w:r>
      <w:r w:rsidRPr="0026715E">
        <w:rPr>
          <w:rFonts w:ascii="Arial" w:eastAsia="Arial Unicode MS" w:hAnsi="Arial" w:cs="Arial Unicode MS"/>
          <w:sz w:val="22"/>
          <w:szCs w:val="22"/>
        </w:rPr>
        <w:t xml:space="preserve">its business </w:t>
      </w:r>
      <w:r w:rsidR="00F14D23" w:rsidRPr="0026715E">
        <w:rPr>
          <w:rFonts w:ascii="Arial" w:eastAsia="Arial Unicode MS" w:hAnsi="Arial" w:cs="Arial Unicode MS"/>
          <w:sz w:val="22"/>
          <w:szCs w:val="22"/>
        </w:rPr>
        <w:t>and maximise shareholder value</w:t>
      </w:r>
      <w:r w:rsidRPr="0026715E">
        <w:rPr>
          <w:rFonts w:ascii="Arial" w:eastAsia="Arial Unicode MS" w:hAnsi="Arial" w:cs="Arial Unicode MS"/>
          <w:sz w:val="22"/>
          <w:szCs w:val="22"/>
        </w:rPr>
        <w:t xml:space="preserve">. </w:t>
      </w:r>
      <w:r w:rsidR="00F14D23" w:rsidRPr="0026715E">
        <w:rPr>
          <w:rFonts w:ascii="Arial" w:eastAsia="Arial Unicode MS" w:hAnsi="Arial" w:cs="Arial Unicode MS"/>
          <w:sz w:val="22"/>
          <w:szCs w:val="22"/>
        </w:rPr>
        <w:t>A</w:t>
      </w:r>
      <w:r w:rsidRPr="0026715E">
        <w:rPr>
          <w:rFonts w:ascii="Arial" w:eastAsia="Arial Unicode MS" w:hAnsi="Arial" w:cs="Arial Unicode MS"/>
          <w:sz w:val="22"/>
          <w:szCs w:val="22"/>
        </w:rPr>
        <w:t xml:space="preserve">s at 31 December </w:t>
      </w:r>
      <w:r w:rsidR="00E771A4">
        <w:rPr>
          <w:rFonts w:ascii="Arial" w:eastAsia="Arial Unicode MS" w:hAnsi="Arial" w:cs="Arial Unicode MS"/>
          <w:sz w:val="22"/>
          <w:szCs w:val="22"/>
        </w:rPr>
        <w:t>2016</w:t>
      </w:r>
      <w:r w:rsidRPr="0026715E">
        <w:rPr>
          <w:rFonts w:ascii="Arial" w:eastAsia="Arial Unicode MS" w:hAnsi="Arial" w:cs="Arial Unicode MS"/>
          <w:sz w:val="22"/>
          <w:szCs w:val="22"/>
        </w:rPr>
        <w:t xml:space="preserve">, the Group’s debt-to-equity ratio was </w:t>
      </w:r>
      <w:r w:rsidR="002456C6">
        <w:rPr>
          <w:rFonts w:ascii="Arial" w:eastAsia="Arial Unicode MS" w:hAnsi="Arial" w:cs="Arial Unicode MS"/>
          <w:sz w:val="22"/>
          <w:szCs w:val="22"/>
        </w:rPr>
        <w:t>1.4:</w:t>
      </w:r>
      <w:r w:rsidR="008E7F96" w:rsidRPr="0026715E">
        <w:rPr>
          <w:rFonts w:ascii="Arial" w:eastAsia="Arial Unicode MS" w:hAnsi="Arial" w:cs="Arial Unicode MS"/>
          <w:sz w:val="22"/>
          <w:szCs w:val="22"/>
        </w:rPr>
        <w:t>1</w:t>
      </w:r>
      <w:r w:rsidR="00F55505">
        <w:rPr>
          <w:rFonts w:ascii="Arial" w:eastAsia="Arial Unicode MS" w:hAnsi="Arial" w:cs="Arial Unicode MS"/>
          <w:sz w:val="22"/>
          <w:szCs w:val="22"/>
        </w:rPr>
        <w:t xml:space="preserve">            </w:t>
      </w:r>
      <w:r w:rsidR="008E7F96" w:rsidRPr="0026715E">
        <w:rPr>
          <w:rFonts w:ascii="Arial" w:eastAsia="Arial Unicode MS" w:hAnsi="Arial" w:cs="Arial Unicode MS"/>
          <w:sz w:val="22"/>
          <w:szCs w:val="22"/>
        </w:rPr>
        <w:t xml:space="preserve"> (</w:t>
      </w:r>
      <w:r w:rsidR="00E771A4">
        <w:rPr>
          <w:rFonts w:ascii="Arial" w:eastAsia="Arial Unicode MS" w:hAnsi="Arial" w:cs="Arial Unicode MS"/>
          <w:sz w:val="22"/>
          <w:szCs w:val="22"/>
        </w:rPr>
        <w:t>2015</w:t>
      </w:r>
      <w:r w:rsidR="008E7F96" w:rsidRPr="0026715E">
        <w:rPr>
          <w:rFonts w:ascii="Arial" w:eastAsia="Arial Unicode MS" w:hAnsi="Arial" w:cs="Arial Unicode MS"/>
          <w:sz w:val="22"/>
          <w:szCs w:val="22"/>
        </w:rPr>
        <w:t xml:space="preserve">: </w:t>
      </w:r>
      <w:r w:rsidR="005965E8" w:rsidRPr="0026715E">
        <w:rPr>
          <w:rFonts w:ascii="Arial" w:eastAsia="Arial Unicode MS" w:hAnsi="Arial" w:cs="Arial Unicode MS"/>
          <w:sz w:val="22"/>
          <w:szCs w:val="22"/>
        </w:rPr>
        <w:t>1.</w:t>
      </w:r>
      <w:r w:rsidR="00037B58">
        <w:rPr>
          <w:rFonts w:ascii="Arial" w:eastAsia="Arial Unicode MS" w:hAnsi="Arial" w:cs="Arial Unicode MS"/>
          <w:sz w:val="22"/>
          <w:szCs w:val="22"/>
        </w:rPr>
        <w:t>3</w:t>
      </w:r>
      <w:r w:rsidR="008E7F96" w:rsidRPr="0026715E">
        <w:rPr>
          <w:rFonts w:ascii="Arial" w:eastAsia="Arial Unicode MS" w:hAnsi="Arial" w:cs="Arial Unicode MS"/>
          <w:sz w:val="22"/>
          <w:szCs w:val="22"/>
        </w:rPr>
        <w:t>:1)</w:t>
      </w:r>
      <w:r w:rsidRPr="0026715E">
        <w:rPr>
          <w:rFonts w:ascii="Arial" w:eastAsia="Arial Unicode MS" w:hAnsi="Arial" w:cs="Arial Unicode MS"/>
          <w:sz w:val="22"/>
          <w:szCs w:val="22"/>
        </w:rPr>
        <w:t xml:space="preserve"> and the Company</w:t>
      </w:r>
      <w:r w:rsidR="009A306E" w:rsidRPr="0026715E">
        <w:rPr>
          <w:rFonts w:ascii="Arial" w:eastAsia="Arial Unicode MS" w:hAnsi="Arial" w:cs="Arial Unicode MS"/>
          <w:sz w:val="22"/>
          <w:szCs w:val="22"/>
        </w:rPr>
        <w:t>’</w:t>
      </w:r>
      <w:r w:rsidRPr="0026715E">
        <w:rPr>
          <w:rFonts w:ascii="Arial" w:eastAsia="Arial Unicode MS" w:hAnsi="Arial" w:cs="Arial Unicode MS"/>
          <w:sz w:val="22"/>
          <w:szCs w:val="22"/>
        </w:rPr>
        <w:t xml:space="preserve">s </w:t>
      </w:r>
      <w:r w:rsidR="00130ECC" w:rsidRPr="0026715E">
        <w:rPr>
          <w:rFonts w:ascii="Arial" w:eastAsia="Arial Unicode MS" w:hAnsi="Arial" w:cs="Arial Unicode MS"/>
          <w:sz w:val="22"/>
          <w:szCs w:val="22"/>
        </w:rPr>
        <w:t xml:space="preserve">debt-to-equity ratio </w:t>
      </w:r>
      <w:r w:rsidRPr="0026715E">
        <w:rPr>
          <w:rFonts w:ascii="Arial" w:eastAsia="Arial Unicode MS" w:hAnsi="Arial" w:cs="Arial Unicode MS"/>
          <w:sz w:val="22"/>
          <w:szCs w:val="22"/>
        </w:rPr>
        <w:t xml:space="preserve">was </w:t>
      </w:r>
      <w:r w:rsidR="002456C6">
        <w:rPr>
          <w:rFonts w:ascii="Arial" w:eastAsia="Arial Unicode MS" w:hAnsi="Arial" w:cs="Arial Unicode MS"/>
          <w:sz w:val="22"/>
          <w:szCs w:val="22"/>
        </w:rPr>
        <w:t>1.4:</w:t>
      </w:r>
      <w:r w:rsidRPr="0026715E">
        <w:rPr>
          <w:rFonts w:ascii="Arial" w:eastAsia="Arial Unicode MS" w:hAnsi="Arial" w:cs="Arial Unicode MS"/>
          <w:sz w:val="22"/>
          <w:szCs w:val="22"/>
        </w:rPr>
        <w:t>1 (</w:t>
      </w:r>
      <w:r w:rsidR="00E771A4">
        <w:rPr>
          <w:rFonts w:ascii="Arial" w:eastAsia="Arial Unicode MS" w:hAnsi="Arial" w:cs="Arial Unicode MS"/>
          <w:sz w:val="22"/>
          <w:szCs w:val="22"/>
        </w:rPr>
        <w:t>2015</w:t>
      </w:r>
      <w:r w:rsidRPr="0026715E">
        <w:rPr>
          <w:rFonts w:ascii="Arial" w:eastAsia="Arial Unicode MS" w:hAnsi="Arial" w:cs="Arial Unicode MS"/>
          <w:sz w:val="22"/>
          <w:szCs w:val="22"/>
        </w:rPr>
        <w:t xml:space="preserve">: </w:t>
      </w:r>
      <w:r w:rsidR="005965E8" w:rsidRPr="0026715E">
        <w:rPr>
          <w:rFonts w:ascii="Arial" w:eastAsia="Arial Unicode MS" w:hAnsi="Arial" w:cs="Arial Unicode MS"/>
          <w:sz w:val="22"/>
          <w:szCs w:val="22"/>
        </w:rPr>
        <w:t>1.</w:t>
      </w:r>
      <w:r w:rsidR="00037B58">
        <w:rPr>
          <w:rFonts w:ascii="Arial" w:eastAsia="Arial Unicode MS" w:hAnsi="Arial" w:cs="Arial Unicode MS"/>
          <w:sz w:val="22"/>
          <w:szCs w:val="22"/>
        </w:rPr>
        <w:t>4</w:t>
      </w:r>
      <w:r w:rsidRPr="0026715E">
        <w:rPr>
          <w:rFonts w:ascii="Arial" w:eastAsia="Arial Unicode MS" w:hAnsi="Arial" w:cs="Arial Unicode MS"/>
          <w:sz w:val="22"/>
          <w:szCs w:val="22"/>
        </w:rPr>
        <w:t>:1).</w:t>
      </w:r>
    </w:p>
    <w:p w:rsidR="00354FA7" w:rsidRPr="0026715E" w:rsidRDefault="004C0213" w:rsidP="00F14D23">
      <w:pPr>
        <w:tabs>
          <w:tab w:val="left" w:pos="540"/>
          <w:tab w:val="left" w:pos="2160"/>
        </w:tabs>
        <w:spacing w:before="120" w:after="120" w:line="380" w:lineRule="exact"/>
        <w:ind w:left="547" w:hanging="547"/>
        <w:jc w:val="thaiDistribute"/>
        <w:rPr>
          <w:rFonts w:ascii="Arial" w:hAnsi="Arial"/>
          <w:b/>
          <w:bCs/>
          <w:sz w:val="22"/>
          <w:szCs w:val="22"/>
        </w:rPr>
      </w:pPr>
      <w:r>
        <w:rPr>
          <w:rFonts w:ascii="Arial" w:eastAsia="Arial Unicode MS" w:hAnsi="Arial" w:cs="Arial Unicode MS"/>
          <w:b/>
          <w:bCs/>
          <w:sz w:val="22"/>
          <w:szCs w:val="22"/>
        </w:rPr>
        <w:t>43</w:t>
      </w:r>
      <w:r w:rsidR="00354FA7" w:rsidRPr="0026715E">
        <w:rPr>
          <w:rFonts w:ascii="Arial" w:eastAsia="Arial Unicode MS" w:hAnsi="Arial" w:cs="Arial Unicode MS"/>
          <w:b/>
          <w:bCs/>
          <w:sz w:val="22"/>
          <w:szCs w:val="22"/>
        </w:rPr>
        <w:t>.</w:t>
      </w:r>
      <w:r w:rsidR="00354FA7" w:rsidRPr="0026715E">
        <w:rPr>
          <w:rFonts w:ascii="Arial" w:eastAsia="Arial Unicode MS" w:hAnsi="Arial" w:cs="Arial Unicode MS"/>
          <w:b/>
          <w:bCs/>
          <w:sz w:val="22"/>
          <w:szCs w:val="22"/>
        </w:rPr>
        <w:tab/>
      </w:r>
      <w:r w:rsidR="009A306E" w:rsidRPr="0026715E">
        <w:rPr>
          <w:rFonts w:ascii="Arial" w:hAnsi="Arial"/>
          <w:b/>
          <w:bCs/>
          <w:sz w:val="22"/>
          <w:szCs w:val="22"/>
        </w:rPr>
        <w:t>Events after the reporting period</w:t>
      </w:r>
    </w:p>
    <w:p w:rsidR="002C1C54" w:rsidRPr="002C1C54" w:rsidRDefault="002C1C54" w:rsidP="002C1C54">
      <w:pPr>
        <w:tabs>
          <w:tab w:val="left" w:pos="-720"/>
          <w:tab w:val="left" w:pos="720"/>
          <w:tab w:val="left" w:pos="1440"/>
          <w:tab w:val="left" w:pos="2160"/>
          <w:tab w:val="left" w:pos="2880"/>
          <w:tab w:val="left" w:pos="3600"/>
          <w:tab w:val="left" w:pos="4320"/>
        </w:tabs>
        <w:overflowPunct/>
        <w:spacing w:before="120" w:after="120" w:line="380" w:lineRule="exact"/>
        <w:ind w:left="540" w:hanging="540"/>
        <w:jc w:val="thaiDistribute"/>
        <w:textAlignment w:val="auto"/>
        <w:rPr>
          <w:rFonts w:ascii="Arial" w:eastAsiaTheme="minorHAnsi" w:hAnsi="Arial" w:cs="Arial"/>
          <w:color w:val="000000"/>
          <w:sz w:val="22"/>
          <w:szCs w:val="22"/>
        </w:rPr>
      </w:pPr>
      <w:r w:rsidRPr="002C1C54">
        <w:rPr>
          <w:rFonts w:ascii="Arial" w:eastAsiaTheme="minorHAnsi" w:hAnsi="Arial" w:cs="Arial"/>
          <w:color w:val="000000"/>
          <w:sz w:val="22"/>
          <w:szCs w:val="22"/>
        </w:rPr>
        <w:t xml:space="preserve">43.1 On 12 January 2017, the Extraordinary General Meeting of Shareholders of Ananda MF Asia Phraram 9 Co. Ltd., which is the Company’s joint venture, </w:t>
      </w:r>
      <w:r w:rsidR="00035FA8">
        <w:rPr>
          <w:rFonts w:ascii="Arial" w:eastAsiaTheme="minorHAnsi" w:hAnsi="Arial" w:cs="Arial"/>
          <w:color w:val="000000"/>
          <w:sz w:val="22"/>
          <w:szCs w:val="22"/>
        </w:rPr>
        <w:t>passed a resolution</w:t>
      </w:r>
      <w:r w:rsidRPr="002C1C54">
        <w:rPr>
          <w:rFonts w:ascii="Arial" w:eastAsiaTheme="minorHAnsi" w:hAnsi="Arial" w:cs="Arial"/>
          <w:color w:val="000000"/>
          <w:sz w:val="22"/>
          <w:szCs w:val="22"/>
        </w:rPr>
        <w:t xml:space="preserve"> to increase the registered capital of Baht 1,099.9 million</w:t>
      </w:r>
      <w:r w:rsidRPr="002C1C54">
        <w:rPr>
          <w:rFonts w:ascii="Arial" w:eastAsiaTheme="minorHAnsi" w:hAnsi="Arial" w:cs="Arial"/>
          <w:color w:val="000000"/>
          <w:sz w:val="22"/>
          <w:szCs w:val="22"/>
          <w:cs/>
        </w:rPr>
        <w:t xml:space="preserve"> </w:t>
      </w:r>
      <w:r w:rsidRPr="002C1C54">
        <w:rPr>
          <w:rFonts w:ascii="Arial" w:eastAsiaTheme="minorHAnsi" w:hAnsi="Arial" w:cs="Arial"/>
          <w:color w:val="000000"/>
          <w:sz w:val="22"/>
          <w:szCs w:val="22"/>
        </w:rPr>
        <w:t>from the existing registered capital of Baht 0.1</w:t>
      </w:r>
      <w:r w:rsidRPr="002C1C54">
        <w:rPr>
          <w:rFonts w:ascii="Arial" w:eastAsiaTheme="minorHAnsi" w:hAnsi="Arial" w:cs="Arial"/>
          <w:color w:val="000000"/>
          <w:sz w:val="22"/>
          <w:szCs w:val="22"/>
          <w:cs/>
        </w:rPr>
        <w:t xml:space="preserve"> </w:t>
      </w:r>
      <w:r w:rsidRPr="002C1C54">
        <w:rPr>
          <w:rFonts w:ascii="Arial" w:eastAsiaTheme="minorHAnsi" w:hAnsi="Arial" w:cs="Arial"/>
          <w:color w:val="000000"/>
          <w:sz w:val="22"/>
          <w:szCs w:val="22"/>
        </w:rPr>
        <w:t>million to Baht 1,100.0</w:t>
      </w:r>
      <w:r w:rsidRPr="002C1C54">
        <w:rPr>
          <w:rFonts w:ascii="Arial" w:eastAsiaTheme="minorHAnsi" w:hAnsi="Arial" w:cs="Arial"/>
          <w:color w:val="000000"/>
          <w:sz w:val="22"/>
          <w:szCs w:val="22"/>
          <w:cs/>
        </w:rPr>
        <w:t xml:space="preserve"> </w:t>
      </w:r>
      <w:r w:rsidRPr="002C1C54">
        <w:rPr>
          <w:rFonts w:ascii="Arial" w:eastAsiaTheme="minorHAnsi" w:hAnsi="Arial" w:cs="Arial"/>
          <w:color w:val="000000"/>
          <w:sz w:val="22"/>
          <w:szCs w:val="22"/>
        </w:rPr>
        <w:t>million by issuing new ordinary shares of 10,999,000</w:t>
      </w:r>
      <w:r w:rsidRPr="002C1C54">
        <w:rPr>
          <w:rFonts w:ascii="Arial" w:eastAsiaTheme="minorHAnsi" w:hAnsi="Arial" w:cs="Arial"/>
          <w:color w:val="000000"/>
          <w:sz w:val="22"/>
          <w:szCs w:val="22"/>
          <w:cs/>
        </w:rPr>
        <w:t xml:space="preserve"> </w:t>
      </w:r>
      <w:r w:rsidRPr="002C1C54">
        <w:rPr>
          <w:rFonts w:ascii="Arial" w:eastAsiaTheme="minorHAnsi" w:hAnsi="Arial" w:cs="Arial"/>
          <w:color w:val="000000"/>
          <w:sz w:val="22"/>
          <w:szCs w:val="22"/>
        </w:rPr>
        <w:t xml:space="preserve">shares of </w:t>
      </w:r>
      <w:r w:rsidR="00B77552">
        <w:rPr>
          <w:rFonts w:ascii="Arial" w:eastAsiaTheme="minorHAnsi" w:hAnsi="Arial" w:cs="Arial"/>
          <w:color w:val="000000"/>
          <w:sz w:val="22"/>
          <w:szCs w:val="22"/>
        </w:rPr>
        <w:t>Baht 100 each</w:t>
      </w:r>
      <w:r w:rsidRPr="002C1C54">
        <w:rPr>
          <w:rFonts w:ascii="Arial" w:eastAsiaTheme="minorHAnsi" w:hAnsi="Arial" w:cs="Arial"/>
          <w:color w:val="000000"/>
          <w:sz w:val="22"/>
          <w:szCs w:val="22"/>
        </w:rPr>
        <w:t>, fully called up. The Company paid for the capital increase in proportion to the amount of Baht 560.9 million to that company on 18 January 2017. The joint venture registered the capital increase with the Ministry of Commerce on</w:t>
      </w:r>
      <w:r w:rsidR="00035FA8">
        <w:rPr>
          <w:rFonts w:ascii="Arial" w:eastAsiaTheme="minorHAnsi" w:hAnsi="Arial" w:cs="Arial"/>
          <w:color w:val="000000"/>
          <w:sz w:val="22"/>
          <w:szCs w:val="22"/>
        </w:rPr>
        <w:t xml:space="preserve"> </w:t>
      </w:r>
      <w:r w:rsidRPr="002C1C54">
        <w:rPr>
          <w:rFonts w:ascii="Arial" w:eastAsiaTheme="minorHAnsi" w:hAnsi="Arial" w:cs="Arial"/>
          <w:color w:val="000000"/>
          <w:sz w:val="22"/>
          <w:szCs w:val="22"/>
        </w:rPr>
        <w:t>25 January 2017.</w:t>
      </w:r>
    </w:p>
    <w:p w:rsidR="002C1C54" w:rsidRPr="002C1C54" w:rsidRDefault="002C1C54" w:rsidP="002C1C54">
      <w:pPr>
        <w:tabs>
          <w:tab w:val="left" w:pos="-720"/>
          <w:tab w:val="left" w:pos="720"/>
          <w:tab w:val="left" w:pos="1440"/>
          <w:tab w:val="left" w:pos="2160"/>
          <w:tab w:val="left" w:pos="2880"/>
          <w:tab w:val="left" w:pos="3600"/>
          <w:tab w:val="left" w:pos="4320"/>
        </w:tabs>
        <w:overflowPunct/>
        <w:spacing w:before="120" w:after="120" w:line="380" w:lineRule="exact"/>
        <w:ind w:left="540" w:hanging="540"/>
        <w:jc w:val="thaiDistribute"/>
        <w:textAlignment w:val="auto"/>
        <w:rPr>
          <w:rFonts w:ascii="Arial" w:eastAsiaTheme="minorHAnsi" w:hAnsi="Arial" w:cs="Arial"/>
          <w:color w:val="000000"/>
          <w:sz w:val="22"/>
          <w:szCs w:val="22"/>
        </w:rPr>
      </w:pPr>
      <w:r w:rsidRPr="002C1C54">
        <w:rPr>
          <w:rFonts w:ascii="Arial" w:eastAsiaTheme="minorHAnsi" w:hAnsi="Arial" w:cs="Arial"/>
          <w:color w:val="000000"/>
          <w:sz w:val="22"/>
          <w:szCs w:val="22"/>
        </w:rPr>
        <w:t xml:space="preserve">43.2 On 12 January 2017, the Extraordinary General Meeting of Shareholders of Ananda MF Asia Victory Monument Co. Ltd., which is the Company’s joint venture, </w:t>
      </w:r>
      <w:r w:rsidR="00035FA8">
        <w:rPr>
          <w:rFonts w:ascii="Arial" w:eastAsiaTheme="minorHAnsi" w:hAnsi="Arial" w:cs="Arial"/>
          <w:color w:val="000000"/>
          <w:sz w:val="22"/>
          <w:szCs w:val="22"/>
        </w:rPr>
        <w:t>passed a resolution</w:t>
      </w:r>
      <w:r w:rsidRPr="002C1C54">
        <w:rPr>
          <w:rFonts w:ascii="Arial" w:eastAsiaTheme="minorHAnsi" w:hAnsi="Arial" w:cs="Arial"/>
          <w:color w:val="000000"/>
          <w:sz w:val="22"/>
          <w:szCs w:val="22"/>
        </w:rPr>
        <w:t xml:space="preserve"> to increase the registered capital of Baht 474.9 million</w:t>
      </w:r>
      <w:r w:rsidRPr="002C1C54">
        <w:rPr>
          <w:rFonts w:ascii="Arial" w:eastAsiaTheme="minorHAnsi" w:hAnsi="Arial" w:cs="Arial"/>
          <w:color w:val="000000"/>
          <w:sz w:val="22"/>
          <w:szCs w:val="22"/>
          <w:cs/>
        </w:rPr>
        <w:t xml:space="preserve"> </w:t>
      </w:r>
      <w:r w:rsidRPr="002C1C54">
        <w:rPr>
          <w:rFonts w:ascii="Arial" w:eastAsiaTheme="minorHAnsi" w:hAnsi="Arial" w:cs="Arial"/>
          <w:color w:val="000000"/>
          <w:sz w:val="22"/>
          <w:szCs w:val="22"/>
        </w:rPr>
        <w:t>from the existing registered capital of Baht 0.1</w:t>
      </w:r>
      <w:r w:rsidRPr="002C1C54">
        <w:rPr>
          <w:rFonts w:ascii="Arial" w:eastAsiaTheme="minorHAnsi" w:hAnsi="Arial" w:cs="Arial"/>
          <w:color w:val="000000"/>
          <w:sz w:val="22"/>
          <w:szCs w:val="22"/>
          <w:cs/>
        </w:rPr>
        <w:t xml:space="preserve"> </w:t>
      </w:r>
      <w:r w:rsidRPr="002C1C54">
        <w:rPr>
          <w:rFonts w:ascii="Arial" w:eastAsiaTheme="minorHAnsi" w:hAnsi="Arial" w:cs="Arial"/>
          <w:color w:val="000000"/>
          <w:sz w:val="22"/>
          <w:szCs w:val="22"/>
        </w:rPr>
        <w:t>million to Baht 475.0</w:t>
      </w:r>
      <w:r w:rsidRPr="002C1C54">
        <w:rPr>
          <w:rFonts w:ascii="Arial" w:eastAsiaTheme="minorHAnsi" w:hAnsi="Arial" w:cs="Arial"/>
          <w:color w:val="000000"/>
          <w:sz w:val="22"/>
          <w:szCs w:val="22"/>
          <w:cs/>
        </w:rPr>
        <w:t xml:space="preserve"> </w:t>
      </w:r>
      <w:r w:rsidRPr="002C1C54">
        <w:rPr>
          <w:rFonts w:ascii="Arial" w:eastAsiaTheme="minorHAnsi" w:hAnsi="Arial" w:cs="Arial"/>
          <w:color w:val="000000"/>
          <w:sz w:val="22"/>
          <w:szCs w:val="22"/>
        </w:rPr>
        <w:t>million by issuing new ordinary shares of 4,749,000</w:t>
      </w:r>
      <w:r w:rsidRPr="002C1C54">
        <w:rPr>
          <w:rFonts w:ascii="Arial" w:eastAsiaTheme="minorHAnsi" w:hAnsi="Arial" w:cs="Arial"/>
          <w:color w:val="000000"/>
          <w:sz w:val="22"/>
          <w:szCs w:val="22"/>
          <w:cs/>
        </w:rPr>
        <w:t xml:space="preserve"> </w:t>
      </w:r>
      <w:r w:rsidRPr="002C1C54">
        <w:rPr>
          <w:rFonts w:ascii="Arial" w:eastAsiaTheme="minorHAnsi" w:hAnsi="Arial" w:cs="Arial"/>
          <w:color w:val="000000"/>
          <w:sz w:val="22"/>
          <w:szCs w:val="22"/>
        </w:rPr>
        <w:t xml:space="preserve">shares of Baht </w:t>
      </w:r>
      <w:r w:rsidRPr="002C1C54">
        <w:rPr>
          <w:rFonts w:ascii="Arial" w:eastAsiaTheme="minorHAnsi" w:hAnsi="Arial" w:cs="Arial"/>
          <w:color w:val="000000"/>
          <w:sz w:val="22"/>
          <w:szCs w:val="22"/>
          <w:cs/>
        </w:rPr>
        <w:t xml:space="preserve">100 </w:t>
      </w:r>
      <w:r w:rsidRPr="002C1C54">
        <w:rPr>
          <w:rFonts w:ascii="Arial" w:eastAsiaTheme="minorHAnsi" w:hAnsi="Arial" w:cs="Arial"/>
          <w:color w:val="000000"/>
          <w:sz w:val="22"/>
          <w:szCs w:val="22"/>
        </w:rPr>
        <w:t xml:space="preserve">each, fully called up. The Company paid for the capital increase in proportion to the amount of Baht 242.2 million to that company on 18 January 2017. The joint venture registered the capital increase </w:t>
      </w:r>
      <w:r w:rsidR="00035FA8">
        <w:rPr>
          <w:rFonts w:ascii="Arial" w:eastAsiaTheme="minorHAnsi" w:hAnsi="Arial" w:cs="Arial"/>
          <w:color w:val="000000"/>
          <w:sz w:val="22"/>
          <w:szCs w:val="22"/>
        </w:rPr>
        <w:t xml:space="preserve">with the Ministry of Commerce on </w:t>
      </w:r>
      <w:r w:rsidRPr="002C1C54">
        <w:rPr>
          <w:rFonts w:ascii="Arial" w:eastAsiaTheme="minorHAnsi" w:hAnsi="Arial" w:cs="Arial"/>
          <w:color w:val="000000"/>
          <w:sz w:val="22"/>
          <w:szCs w:val="22"/>
        </w:rPr>
        <w:t>25 January 2017.</w:t>
      </w:r>
    </w:p>
    <w:p w:rsidR="002C1C54" w:rsidRPr="002C1C54" w:rsidRDefault="002C1C54" w:rsidP="002C1C54">
      <w:pPr>
        <w:tabs>
          <w:tab w:val="left" w:pos="-720"/>
          <w:tab w:val="left" w:pos="720"/>
          <w:tab w:val="left" w:pos="1440"/>
          <w:tab w:val="left" w:pos="2160"/>
          <w:tab w:val="left" w:pos="2880"/>
          <w:tab w:val="left" w:pos="3600"/>
          <w:tab w:val="left" w:pos="4320"/>
        </w:tabs>
        <w:overflowPunct/>
        <w:spacing w:before="120" w:after="120" w:line="380" w:lineRule="exact"/>
        <w:ind w:left="540" w:hanging="540"/>
        <w:jc w:val="thaiDistribute"/>
        <w:textAlignment w:val="auto"/>
        <w:rPr>
          <w:rFonts w:ascii="Arial" w:eastAsiaTheme="minorHAnsi" w:hAnsi="Arial" w:cs="Arial"/>
          <w:color w:val="000000"/>
          <w:sz w:val="22"/>
          <w:szCs w:val="22"/>
        </w:rPr>
      </w:pPr>
      <w:r w:rsidRPr="002C1C54">
        <w:rPr>
          <w:rFonts w:ascii="Arial" w:eastAsiaTheme="minorHAnsi" w:hAnsi="Arial" w:cs="Arial"/>
          <w:color w:val="000000"/>
          <w:sz w:val="22"/>
          <w:szCs w:val="22"/>
        </w:rPr>
        <w:t>43.3 On 12 January 2017, a meeting of the Company’s Board of Directors of Ananda MF Asia Co. Ltd., which is the Company’s joint venture, pass</w:t>
      </w:r>
      <w:r w:rsidR="00035FA8">
        <w:rPr>
          <w:rFonts w:ascii="Arial" w:eastAsiaTheme="minorHAnsi" w:hAnsi="Arial" w:cs="Arial"/>
          <w:color w:val="000000"/>
          <w:sz w:val="22"/>
          <w:szCs w:val="22"/>
        </w:rPr>
        <w:t>ed</w:t>
      </w:r>
      <w:r w:rsidRPr="002C1C54">
        <w:rPr>
          <w:rFonts w:ascii="Arial" w:eastAsiaTheme="minorHAnsi" w:hAnsi="Arial" w:cs="Arial"/>
          <w:color w:val="000000"/>
          <w:sz w:val="22"/>
          <w:szCs w:val="22"/>
        </w:rPr>
        <w:t xml:space="preserve"> a resolution to pay interim dividends of Baht 27.78 per share, or a total of Baht 250 million. The Company has received dividends in proportion of the Company amounting to Baht 127.5 million on </w:t>
      </w:r>
      <w:r>
        <w:rPr>
          <w:rFonts w:ascii="Arial" w:eastAsiaTheme="minorHAnsi" w:hAnsi="Arial" w:cs="Arial"/>
          <w:color w:val="000000"/>
          <w:sz w:val="22"/>
          <w:szCs w:val="22"/>
        </w:rPr>
        <w:t xml:space="preserve">   </w:t>
      </w:r>
      <w:r w:rsidRPr="002C1C54">
        <w:rPr>
          <w:rFonts w:ascii="Arial" w:eastAsiaTheme="minorHAnsi" w:hAnsi="Arial" w:cs="Arial"/>
          <w:color w:val="000000"/>
          <w:sz w:val="22"/>
          <w:szCs w:val="22"/>
        </w:rPr>
        <w:t>13 January 2017.</w:t>
      </w:r>
    </w:p>
    <w:p w:rsidR="002C1C54" w:rsidRDefault="002C1C54">
      <w:pPr>
        <w:overflowPunct/>
        <w:autoSpaceDE/>
        <w:autoSpaceDN/>
        <w:adjustRightInd/>
        <w:spacing w:after="200" w:line="276" w:lineRule="auto"/>
        <w:textAlignment w:val="auto"/>
        <w:rPr>
          <w:rFonts w:ascii="Arial" w:eastAsiaTheme="minorHAnsi" w:hAnsi="Arial" w:cs="Arial"/>
          <w:color w:val="000000"/>
          <w:sz w:val="22"/>
          <w:szCs w:val="22"/>
        </w:rPr>
      </w:pPr>
      <w:r>
        <w:rPr>
          <w:rFonts w:ascii="Arial" w:eastAsiaTheme="minorHAnsi" w:hAnsi="Arial" w:cs="Arial"/>
          <w:color w:val="000000"/>
          <w:sz w:val="22"/>
          <w:szCs w:val="22"/>
        </w:rPr>
        <w:br w:type="page"/>
      </w:r>
    </w:p>
    <w:p w:rsidR="002456C6" w:rsidRDefault="002C1C54" w:rsidP="00B77552">
      <w:pPr>
        <w:tabs>
          <w:tab w:val="left" w:pos="-720"/>
          <w:tab w:val="left" w:pos="720"/>
          <w:tab w:val="left" w:pos="1440"/>
          <w:tab w:val="left" w:pos="2160"/>
          <w:tab w:val="left" w:pos="2880"/>
          <w:tab w:val="left" w:pos="3600"/>
          <w:tab w:val="left" w:pos="4320"/>
        </w:tabs>
        <w:overflowPunct/>
        <w:spacing w:before="120" w:after="120" w:line="380" w:lineRule="exact"/>
        <w:ind w:left="540" w:right="29" w:hanging="540"/>
        <w:jc w:val="thaiDistribute"/>
        <w:textAlignment w:val="auto"/>
        <w:rPr>
          <w:rFonts w:ascii="Arial" w:eastAsiaTheme="minorHAnsi" w:hAnsi="Arial" w:cs="Arial"/>
          <w:color w:val="000000"/>
          <w:sz w:val="22"/>
          <w:szCs w:val="22"/>
        </w:rPr>
      </w:pPr>
      <w:r>
        <w:rPr>
          <w:rFonts w:ascii="Arial" w:eastAsiaTheme="minorHAnsi" w:hAnsi="Arial" w:cs="Arial"/>
          <w:color w:val="000000"/>
          <w:sz w:val="22"/>
          <w:szCs w:val="22"/>
        </w:rPr>
        <w:lastRenderedPageBreak/>
        <w:t>43.4</w:t>
      </w:r>
      <w:r>
        <w:rPr>
          <w:rFonts w:ascii="Arial" w:eastAsiaTheme="minorHAnsi" w:hAnsi="Arial" w:cs="Arial"/>
          <w:color w:val="000000"/>
          <w:sz w:val="22"/>
          <w:szCs w:val="22"/>
        </w:rPr>
        <w:tab/>
      </w:r>
      <w:r w:rsidRPr="002C1C54">
        <w:rPr>
          <w:rFonts w:ascii="Arial" w:eastAsiaTheme="minorHAnsi" w:hAnsi="Arial" w:cs="Arial"/>
          <w:color w:val="000000"/>
          <w:sz w:val="22"/>
          <w:szCs w:val="22"/>
        </w:rPr>
        <w:t xml:space="preserve">On 15 February 2017, the Company entered into agreements to sell and to purchase land and construction thereon with third parties with a total value of Baht 580.6 million. On the same </w:t>
      </w:r>
      <w:r w:rsidR="00035FA8">
        <w:rPr>
          <w:rFonts w:ascii="Arial" w:eastAsiaTheme="minorHAnsi" w:hAnsi="Arial" w:cs="Arial"/>
          <w:color w:val="000000"/>
          <w:sz w:val="22"/>
          <w:szCs w:val="22"/>
        </w:rPr>
        <w:t>date, t</w:t>
      </w:r>
      <w:r w:rsidRPr="002C1C54">
        <w:rPr>
          <w:rFonts w:ascii="Arial" w:eastAsiaTheme="minorHAnsi" w:hAnsi="Arial" w:cs="Arial"/>
          <w:color w:val="000000"/>
          <w:sz w:val="22"/>
          <w:szCs w:val="22"/>
        </w:rPr>
        <w:t xml:space="preserve">he Company made payment of deposits amounting to Baht 174.2 million. The remaining </w:t>
      </w:r>
      <w:r w:rsidR="00035FA8">
        <w:rPr>
          <w:rFonts w:ascii="Arial" w:eastAsiaTheme="minorHAnsi" w:hAnsi="Arial" w:cs="Arial"/>
          <w:color w:val="000000"/>
          <w:sz w:val="22"/>
          <w:szCs w:val="22"/>
        </w:rPr>
        <w:t>obligations in connection with land and construction thereon</w:t>
      </w:r>
      <w:r w:rsidRPr="002C1C54">
        <w:rPr>
          <w:rFonts w:ascii="Arial" w:eastAsiaTheme="minorHAnsi" w:hAnsi="Arial" w:cs="Arial"/>
          <w:color w:val="000000"/>
          <w:sz w:val="22"/>
          <w:szCs w:val="22"/>
        </w:rPr>
        <w:t xml:space="preserve"> of Baht 406.4 million will be paid in August 2017. In addition, the Company entered into agreements to sell and to purchase land with third parties with a total value of Baht 34.8 million. On the same </w:t>
      </w:r>
      <w:r w:rsidR="00035FA8">
        <w:rPr>
          <w:rFonts w:ascii="Arial" w:eastAsiaTheme="minorHAnsi" w:hAnsi="Arial" w:cs="Arial"/>
          <w:color w:val="000000"/>
          <w:sz w:val="22"/>
          <w:szCs w:val="22"/>
        </w:rPr>
        <w:t>date</w:t>
      </w:r>
      <w:r w:rsidRPr="002C1C54">
        <w:rPr>
          <w:rFonts w:ascii="Arial" w:eastAsiaTheme="minorHAnsi" w:hAnsi="Arial" w:cs="Arial"/>
          <w:color w:val="000000"/>
          <w:sz w:val="22"/>
          <w:szCs w:val="22"/>
        </w:rPr>
        <w:t>, The Company made payment of deposits amounting to Baht 10.5 million. The remaining land cost of Baht 24.3 million will be paid in August 2017</w:t>
      </w:r>
      <w:r>
        <w:rPr>
          <w:rFonts w:ascii="Arial" w:eastAsiaTheme="minorHAnsi" w:hAnsi="Arial" w:cs="Arial"/>
          <w:color w:val="000000"/>
          <w:sz w:val="22"/>
          <w:szCs w:val="22"/>
        </w:rPr>
        <w:t>.</w:t>
      </w:r>
    </w:p>
    <w:p w:rsidR="002C1C54" w:rsidRDefault="002C1C54" w:rsidP="00B77552">
      <w:pPr>
        <w:tabs>
          <w:tab w:val="left" w:pos="-720"/>
          <w:tab w:val="left" w:pos="720"/>
          <w:tab w:val="left" w:pos="1440"/>
          <w:tab w:val="left" w:pos="2160"/>
          <w:tab w:val="left" w:pos="2880"/>
          <w:tab w:val="left" w:pos="3600"/>
          <w:tab w:val="left" w:pos="4320"/>
        </w:tabs>
        <w:overflowPunct/>
        <w:spacing w:before="120" w:after="120" w:line="380" w:lineRule="exact"/>
        <w:ind w:left="540" w:right="29" w:hanging="540"/>
        <w:jc w:val="thaiDistribute"/>
        <w:textAlignment w:val="auto"/>
        <w:rPr>
          <w:rFonts w:ascii="Arial" w:eastAsiaTheme="minorHAnsi" w:hAnsi="Arial" w:cs="Arial"/>
          <w:color w:val="000000"/>
          <w:sz w:val="22"/>
          <w:szCs w:val="22"/>
        </w:rPr>
      </w:pPr>
      <w:r>
        <w:rPr>
          <w:rFonts w:ascii="Arial" w:eastAsiaTheme="minorHAnsi" w:hAnsi="Arial" w:cs="Arial"/>
          <w:color w:val="000000"/>
          <w:sz w:val="22"/>
          <w:szCs w:val="22"/>
        </w:rPr>
        <w:t>43.5</w:t>
      </w:r>
      <w:r>
        <w:rPr>
          <w:rFonts w:ascii="Arial" w:eastAsiaTheme="minorHAnsi" w:hAnsi="Arial" w:cs="Arial"/>
          <w:color w:val="000000"/>
          <w:sz w:val="22"/>
          <w:szCs w:val="22"/>
        </w:rPr>
        <w:tab/>
      </w:r>
      <w:bookmarkStart w:id="2" w:name="_GoBack"/>
      <w:r w:rsidRPr="002C1C54">
        <w:rPr>
          <w:rFonts w:ascii="Arial" w:eastAsiaTheme="minorHAnsi" w:hAnsi="Arial" w:cs="Arial"/>
          <w:color w:val="000000"/>
          <w:sz w:val="22"/>
          <w:szCs w:val="22"/>
        </w:rPr>
        <w:t xml:space="preserve">On 20 February 2017, the Company’s </w:t>
      </w:r>
      <w:r w:rsidR="00B77552">
        <w:rPr>
          <w:rFonts w:ascii="Arial" w:eastAsiaTheme="minorHAnsi" w:hAnsi="Arial" w:cs="Arial"/>
          <w:color w:val="000000"/>
          <w:sz w:val="22"/>
          <w:szCs w:val="22"/>
        </w:rPr>
        <w:t xml:space="preserve">Board of Directors approved </w:t>
      </w:r>
      <w:r w:rsidR="00615831">
        <w:rPr>
          <w:rFonts w:ascii="Arial" w:eastAsiaTheme="minorHAnsi" w:hAnsi="Arial" w:cs="Arial"/>
          <w:color w:val="000000"/>
          <w:sz w:val="22"/>
          <w:szCs w:val="22"/>
        </w:rPr>
        <w:t xml:space="preserve">and acknowledged </w:t>
      </w:r>
      <w:r w:rsidR="00B77552">
        <w:rPr>
          <w:rFonts w:ascii="Arial" w:eastAsiaTheme="minorHAnsi" w:hAnsi="Arial" w:cs="Arial"/>
          <w:color w:val="000000"/>
          <w:sz w:val="22"/>
          <w:szCs w:val="22"/>
        </w:rPr>
        <w:t xml:space="preserve">the </w:t>
      </w:r>
      <w:r w:rsidRPr="002C1C54">
        <w:rPr>
          <w:rFonts w:ascii="Arial" w:eastAsiaTheme="minorHAnsi" w:hAnsi="Arial" w:cs="Arial"/>
          <w:color w:val="000000"/>
          <w:sz w:val="22"/>
          <w:szCs w:val="22"/>
        </w:rPr>
        <w:t>following resolutions:</w:t>
      </w:r>
      <w:bookmarkEnd w:id="2"/>
    </w:p>
    <w:p w:rsidR="002C1C54" w:rsidRDefault="002C1C54" w:rsidP="00B77552">
      <w:pPr>
        <w:tabs>
          <w:tab w:val="left" w:pos="-720"/>
          <w:tab w:val="left" w:pos="540"/>
          <w:tab w:val="left" w:pos="1440"/>
          <w:tab w:val="left" w:pos="2160"/>
          <w:tab w:val="left" w:pos="2880"/>
          <w:tab w:val="left" w:pos="3600"/>
          <w:tab w:val="left" w:pos="4320"/>
        </w:tabs>
        <w:overflowPunct/>
        <w:spacing w:before="120" w:after="120" w:line="380" w:lineRule="exact"/>
        <w:ind w:left="900" w:right="29" w:hanging="900"/>
        <w:jc w:val="thaiDistribute"/>
        <w:textAlignment w:val="auto"/>
        <w:rPr>
          <w:rFonts w:ascii="Arial" w:eastAsiaTheme="minorHAnsi" w:hAnsi="Arial" w:cs="Arial"/>
          <w:color w:val="000000"/>
          <w:sz w:val="22"/>
          <w:szCs w:val="22"/>
        </w:rPr>
      </w:pPr>
      <w:r>
        <w:rPr>
          <w:rFonts w:ascii="Arial" w:eastAsiaTheme="minorHAnsi" w:hAnsi="Arial" w:cs="Arial"/>
          <w:color w:val="000000"/>
          <w:sz w:val="22"/>
          <w:szCs w:val="22"/>
        </w:rPr>
        <w:tab/>
        <w:t>(1)</w:t>
      </w:r>
      <w:r>
        <w:rPr>
          <w:rFonts w:ascii="Arial" w:eastAsiaTheme="minorHAnsi" w:hAnsi="Arial" w:cs="Arial"/>
          <w:color w:val="000000"/>
          <w:sz w:val="22"/>
          <w:szCs w:val="22"/>
        </w:rPr>
        <w:tab/>
      </w:r>
      <w:r w:rsidRPr="002C1C54">
        <w:rPr>
          <w:rFonts w:ascii="Arial" w:eastAsiaTheme="minorHAnsi" w:hAnsi="Arial" w:cs="Arial"/>
          <w:color w:val="000000"/>
          <w:sz w:val="22"/>
          <w:szCs w:val="22"/>
        </w:rPr>
        <w:t>To pay annual dividends from the operation result of the year ended 2016 of Baht 0.085 per share. The Company’s Board of Directors will propose the issue to Annual General Meeting for approval on 27 April 2017 and the dividend will be paid on 26 May 2017.</w:t>
      </w:r>
    </w:p>
    <w:p w:rsidR="002C1C54" w:rsidRDefault="002C1C54" w:rsidP="00B77552">
      <w:pPr>
        <w:tabs>
          <w:tab w:val="left" w:pos="-720"/>
          <w:tab w:val="left" w:pos="540"/>
          <w:tab w:val="left" w:pos="1440"/>
          <w:tab w:val="left" w:pos="2160"/>
          <w:tab w:val="left" w:pos="2880"/>
          <w:tab w:val="left" w:pos="3600"/>
          <w:tab w:val="left" w:pos="4320"/>
        </w:tabs>
        <w:overflowPunct/>
        <w:spacing w:before="120" w:after="120" w:line="380" w:lineRule="exact"/>
        <w:ind w:left="900" w:right="29" w:hanging="900"/>
        <w:jc w:val="thaiDistribute"/>
        <w:textAlignment w:val="auto"/>
        <w:rPr>
          <w:rFonts w:ascii="Arial" w:eastAsiaTheme="minorHAnsi" w:hAnsi="Arial" w:cs="Arial"/>
          <w:color w:val="000000"/>
          <w:sz w:val="22"/>
          <w:szCs w:val="22"/>
        </w:rPr>
      </w:pPr>
      <w:r>
        <w:rPr>
          <w:rFonts w:ascii="Arial" w:eastAsiaTheme="minorHAnsi" w:hAnsi="Arial" w:cs="Arial"/>
          <w:color w:val="000000"/>
          <w:sz w:val="22"/>
          <w:szCs w:val="22"/>
        </w:rPr>
        <w:tab/>
        <w:t>(2)</w:t>
      </w:r>
      <w:r>
        <w:rPr>
          <w:rFonts w:ascii="Arial" w:eastAsiaTheme="minorHAnsi" w:hAnsi="Arial" w:cs="Arial"/>
          <w:color w:val="000000"/>
          <w:sz w:val="22"/>
          <w:szCs w:val="22"/>
        </w:rPr>
        <w:tab/>
      </w:r>
      <w:r w:rsidRPr="002C1C54">
        <w:rPr>
          <w:rFonts w:ascii="Arial" w:eastAsiaTheme="minorHAnsi" w:hAnsi="Arial" w:cs="Arial"/>
          <w:color w:val="000000"/>
          <w:sz w:val="22"/>
          <w:szCs w:val="22"/>
        </w:rPr>
        <w:t>To issue subordinated perpetual debentures</w:t>
      </w:r>
      <w:r w:rsidR="00035FA8">
        <w:rPr>
          <w:rFonts w:ascii="Arial" w:eastAsiaTheme="minorHAnsi" w:hAnsi="Arial" w:cs="Arial"/>
          <w:color w:val="000000"/>
          <w:sz w:val="22"/>
          <w:szCs w:val="22"/>
        </w:rPr>
        <w:t xml:space="preserve"> totaling</w:t>
      </w:r>
      <w:r w:rsidR="007D03BE">
        <w:rPr>
          <w:rFonts w:ascii="Arial" w:eastAsiaTheme="minorHAnsi" w:hAnsi="Arial" w:cs="Arial"/>
          <w:color w:val="000000"/>
          <w:sz w:val="22"/>
          <w:szCs w:val="22"/>
        </w:rPr>
        <w:t xml:space="preserve"> Baht 1,000 million</w:t>
      </w:r>
      <w:r w:rsidRPr="002C1C54">
        <w:rPr>
          <w:rFonts w:ascii="Arial" w:eastAsiaTheme="minorHAnsi" w:hAnsi="Arial" w:cs="Arial"/>
          <w:color w:val="000000"/>
          <w:sz w:val="22"/>
          <w:szCs w:val="22"/>
        </w:rPr>
        <w:t xml:space="preserve">. </w:t>
      </w:r>
      <w:r w:rsidR="00035FA8">
        <w:rPr>
          <w:rFonts w:ascii="Arial" w:eastAsiaTheme="minorHAnsi" w:hAnsi="Arial" w:cs="Arial"/>
          <w:color w:val="000000"/>
          <w:sz w:val="22"/>
          <w:szCs w:val="22"/>
        </w:rPr>
        <w:t>As a result of the resolution of the Annual General Meeting of the Company’s shareholders on 9 April 2015 approving</w:t>
      </w:r>
      <w:r w:rsidRPr="002C1C54">
        <w:rPr>
          <w:rFonts w:ascii="Arial" w:eastAsiaTheme="minorHAnsi" w:hAnsi="Arial" w:cs="Arial"/>
          <w:color w:val="000000"/>
          <w:sz w:val="22"/>
          <w:szCs w:val="22"/>
        </w:rPr>
        <w:t xml:space="preserve"> the issue of securities in a total amount not exceeding USD 200 million, or an equivalent amount in other currencies, to offer to investors on </w:t>
      </w:r>
      <w:r w:rsidR="00035FA8">
        <w:rPr>
          <w:rFonts w:ascii="Arial" w:eastAsiaTheme="minorHAnsi" w:hAnsi="Arial" w:cs="Arial"/>
          <w:color w:val="000000"/>
          <w:sz w:val="22"/>
          <w:szCs w:val="22"/>
        </w:rPr>
        <w:t xml:space="preserve">       </w:t>
      </w:r>
      <w:r w:rsidRPr="002C1C54">
        <w:rPr>
          <w:rFonts w:ascii="Arial" w:eastAsiaTheme="minorHAnsi" w:hAnsi="Arial" w:cs="Arial"/>
          <w:color w:val="000000"/>
          <w:sz w:val="22"/>
          <w:szCs w:val="22"/>
        </w:rPr>
        <w:t>23 February 2017.</w:t>
      </w:r>
    </w:p>
    <w:p w:rsidR="00354FA7" w:rsidRPr="0026715E" w:rsidRDefault="004C0213" w:rsidP="00B77552">
      <w:pPr>
        <w:tabs>
          <w:tab w:val="left" w:pos="540"/>
          <w:tab w:val="left" w:pos="2160"/>
        </w:tabs>
        <w:spacing w:before="120" w:after="120" w:line="380" w:lineRule="exact"/>
        <w:ind w:left="547" w:right="29" w:hanging="547"/>
        <w:jc w:val="thaiDistribute"/>
        <w:rPr>
          <w:rFonts w:ascii="Arial" w:eastAsia="Arial Unicode MS" w:hAnsi="Arial" w:cs="Arial Unicode MS"/>
          <w:sz w:val="22"/>
          <w:szCs w:val="22"/>
        </w:rPr>
      </w:pPr>
      <w:r>
        <w:rPr>
          <w:rFonts w:ascii="Arial" w:eastAsia="Arial Unicode MS" w:hAnsi="Arial" w:cs="Arial Unicode MS"/>
          <w:b/>
          <w:bCs/>
          <w:sz w:val="22"/>
          <w:szCs w:val="22"/>
        </w:rPr>
        <w:t>44</w:t>
      </w:r>
      <w:r w:rsidR="00354FA7" w:rsidRPr="0026715E">
        <w:rPr>
          <w:rFonts w:ascii="Arial" w:eastAsia="Arial Unicode MS" w:hAnsi="Arial" w:cs="Arial Unicode MS"/>
          <w:b/>
          <w:bCs/>
          <w:sz w:val="22"/>
          <w:szCs w:val="22"/>
        </w:rPr>
        <w:t>.</w:t>
      </w:r>
      <w:r w:rsidR="00354FA7" w:rsidRPr="0026715E">
        <w:rPr>
          <w:rFonts w:ascii="Arial" w:eastAsia="Arial Unicode MS" w:hAnsi="Arial" w:cs="Arial Unicode MS"/>
          <w:b/>
          <w:bCs/>
          <w:sz w:val="22"/>
          <w:szCs w:val="22"/>
        </w:rPr>
        <w:tab/>
        <w:t>Approval of financial statements</w:t>
      </w:r>
    </w:p>
    <w:p w:rsidR="00354FA7" w:rsidRPr="00AD04B9" w:rsidRDefault="00354FA7" w:rsidP="00B77552">
      <w:pPr>
        <w:tabs>
          <w:tab w:val="left" w:pos="2160"/>
        </w:tabs>
        <w:spacing w:before="120" w:after="120" w:line="380" w:lineRule="exact"/>
        <w:ind w:left="547" w:right="29" w:hanging="547"/>
        <w:jc w:val="thaiDistribute"/>
        <w:rPr>
          <w:rFonts w:ascii="Arial" w:hAnsi="Arial"/>
          <w:sz w:val="22"/>
          <w:szCs w:val="22"/>
        </w:rPr>
      </w:pPr>
      <w:r w:rsidRPr="0026715E">
        <w:rPr>
          <w:rFonts w:ascii="Arial" w:hAnsi="Arial"/>
          <w:sz w:val="22"/>
          <w:szCs w:val="22"/>
        </w:rPr>
        <w:tab/>
      </w:r>
      <w:r w:rsidR="00AD04B9" w:rsidRPr="0026715E">
        <w:rPr>
          <w:rFonts w:ascii="Arial" w:hAnsi="Arial"/>
          <w:sz w:val="22"/>
          <w:szCs w:val="22"/>
        </w:rPr>
        <w:t>These financial statements were authorised for issue by the Company’s Board of Directors</w:t>
      </w:r>
      <w:r w:rsidRPr="0026715E">
        <w:rPr>
          <w:rFonts w:ascii="Arial" w:hAnsi="Arial"/>
          <w:sz w:val="22"/>
          <w:szCs w:val="22"/>
        </w:rPr>
        <w:t xml:space="preserve"> on </w:t>
      </w:r>
      <w:r w:rsidR="004C0213">
        <w:rPr>
          <w:rFonts w:ascii="Arial" w:hAnsi="Arial"/>
          <w:sz w:val="22"/>
          <w:szCs w:val="22"/>
        </w:rPr>
        <w:t>20 February</w:t>
      </w:r>
      <w:r w:rsidR="00037B58">
        <w:rPr>
          <w:rFonts w:ascii="Arial" w:hAnsi="Arial"/>
          <w:sz w:val="22"/>
          <w:szCs w:val="22"/>
        </w:rPr>
        <w:t xml:space="preserve"> 2017</w:t>
      </w:r>
      <w:r w:rsidRPr="0026715E">
        <w:rPr>
          <w:rFonts w:ascii="Arial" w:hAnsi="Arial"/>
          <w:sz w:val="22"/>
          <w:szCs w:val="22"/>
        </w:rPr>
        <w:t>.</w:t>
      </w:r>
    </w:p>
    <w:sectPr w:rsidR="00354FA7" w:rsidRPr="00AD04B9" w:rsidSect="00D96609">
      <w:pgSz w:w="11909" w:h="16834" w:code="9"/>
      <w:pgMar w:top="1296" w:right="1080" w:bottom="108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48AB" w:rsidRDefault="007448AB" w:rsidP="006344A7">
      <w:r>
        <w:separator/>
      </w:r>
    </w:p>
  </w:endnote>
  <w:endnote w:type="continuationSeparator" w:id="0">
    <w:p w:rsidR="007448AB" w:rsidRDefault="007448AB" w:rsidP="00634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ICGOAM+BrowalliaUPC">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ZWAdobeF">
    <w:panose1 w:val="00000000000000000000"/>
    <w:charset w:val="00"/>
    <w:family w:val="auto"/>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48AB" w:rsidRPr="003C14DF" w:rsidRDefault="007448AB" w:rsidP="003C14DF">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sidR="00615831">
      <w:rPr>
        <w:rFonts w:ascii="Arial" w:hAnsi="Arial" w:cs="Arial"/>
        <w:noProof/>
        <w:sz w:val="22"/>
        <w:szCs w:val="22"/>
      </w:rPr>
      <w:t>1</w:t>
    </w:r>
    <w:r w:rsidRPr="00392897">
      <w:rPr>
        <w:rFonts w:ascii="Arial" w:hAnsi="Arial" w:cs="Arial"/>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48AB" w:rsidRPr="00392897" w:rsidRDefault="007448AB">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sidR="00615831">
      <w:rPr>
        <w:rFonts w:ascii="Arial" w:hAnsi="Arial" w:cs="Arial"/>
        <w:noProof/>
        <w:sz w:val="22"/>
        <w:szCs w:val="22"/>
      </w:rPr>
      <w:t>86</w:t>
    </w:r>
    <w:r w:rsidRPr="00392897">
      <w:rPr>
        <w:rFonts w:ascii="Arial" w:hAnsi="Arial" w:cs="Arial"/>
        <w:sz w:val="22"/>
        <w:szCs w:val="22"/>
      </w:rPr>
      <w:fldChar w:fldCharType="end"/>
    </w:r>
  </w:p>
  <w:p w:rsidR="007448AB" w:rsidRDefault="007448AB">
    <w:pPr>
      <w:pStyle w:val="Footer"/>
      <w:ind w:right="360"/>
      <w:jc w:val="right"/>
      <w:rPr>
        <w:rFonts w:ascii="Angsana New" w:hAnsi="Angsana Ne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48AB" w:rsidRDefault="007448AB" w:rsidP="006344A7">
      <w:r>
        <w:separator/>
      </w:r>
    </w:p>
  </w:footnote>
  <w:footnote w:type="continuationSeparator" w:id="0">
    <w:p w:rsidR="007448AB" w:rsidRDefault="007448AB" w:rsidP="006344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48AB" w:rsidRPr="004614A2" w:rsidRDefault="007448AB" w:rsidP="00550004">
    <w:pPr>
      <w:pStyle w:val="Header"/>
      <w:jc w:val="right"/>
      <w:rPr>
        <w:rFonts w:ascii="Arial" w:hAnsi="Arial" w:cs="Arial"/>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8394B"/>
    <w:multiLevelType w:val="hybridMultilevel"/>
    <w:tmpl w:val="5F328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54B0D"/>
    <w:multiLevelType w:val="hybridMultilevel"/>
    <w:tmpl w:val="30A8F950"/>
    <w:lvl w:ilvl="0" w:tplc="E93654A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A5516EA"/>
    <w:multiLevelType w:val="hybridMultilevel"/>
    <w:tmpl w:val="2252EEA4"/>
    <w:lvl w:ilvl="0" w:tplc="212E2274">
      <w:start w:val="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34978FE"/>
    <w:multiLevelType w:val="hybridMultilevel"/>
    <w:tmpl w:val="D1BA4CDA"/>
    <w:lvl w:ilvl="0" w:tplc="A4CA84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D809EF"/>
    <w:multiLevelType w:val="hybridMultilevel"/>
    <w:tmpl w:val="E15AEB54"/>
    <w:lvl w:ilvl="0" w:tplc="F3E42028">
      <w:start w:val="1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3D92C12"/>
    <w:multiLevelType w:val="hybridMultilevel"/>
    <w:tmpl w:val="47005B82"/>
    <w:lvl w:ilvl="0" w:tplc="1780F804">
      <w:start w:val="30"/>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38274F"/>
    <w:multiLevelType w:val="hybridMultilevel"/>
    <w:tmpl w:val="DA989276"/>
    <w:lvl w:ilvl="0" w:tplc="076293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3D6D9D"/>
    <w:multiLevelType w:val="hybridMultilevel"/>
    <w:tmpl w:val="46324FA4"/>
    <w:lvl w:ilvl="0" w:tplc="07000A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0484980"/>
    <w:multiLevelType w:val="hybridMultilevel"/>
    <w:tmpl w:val="DC6EEE3A"/>
    <w:lvl w:ilvl="0" w:tplc="112E84B6">
      <w:start w:val="12"/>
      <w:numFmt w:val="decimal"/>
      <w:lvlText w:val="%1."/>
      <w:lvlJc w:val="left"/>
      <w:pPr>
        <w:tabs>
          <w:tab w:val="num" w:pos="1080"/>
        </w:tabs>
        <w:ind w:left="1080" w:hanging="48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3" w15:restartNumberingAfterBreak="0">
    <w:nsid w:val="45BB587F"/>
    <w:multiLevelType w:val="hybridMultilevel"/>
    <w:tmpl w:val="A262044E"/>
    <w:lvl w:ilvl="0" w:tplc="EE7EECA2">
      <w:start w:val="2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610D7384"/>
    <w:multiLevelType w:val="hybridMultilevel"/>
    <w:tmpl w:val="EFBEE948"/>
    <w:lvl w:ilvl="0" w:tplc="FEB2BECA">
      <w:start w:val="1"/>
      <w:numFmt w:val="lowerLetter"/>
      <w:lvlText w:val="%1)"/>
      <w:lvlJc w:val="left"/>
      <w:pPr>
        <w:ind w:left="297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8"/>
  </w:num>
  <w:num w:numId="3">
    <w:abstractNumId w:val="10"/>
  </w:num>
  <w:num w:numId="4">
    <w:abstractNumId w:val="6"/>
  </w:num>
  <w:num w:numId="5">
    <w:abstractNumId w:val="14"/>
  </w:num>
  <w:num w:numId="6">
    <w:abstractNumId w:val="12"/>
  </w:num>
  <w:num w:numId="7">
    <w:abstractNumId w:val="1"/>
  </w:num>
  <w:num w:numId="8">
    <w:abstractNumId w:val="4"/>
  </w:num>
  <w:num w:numId="9">
    <w:abstractNumId w:val="13"/>
  </w:num>
  <w:num w:numId="10">
    <w:abstractNumId w:val="7"/>
  </w:num>
  <w:num w:numId="11">
    <w:abstractNumId w:val="3"/>
  </w:num>
  <w:num w:numId="12">
    <w:abstractNumId w:val="9"/>
  </w:num>
  <w:num w:numId="13">
    <w:abstractNumId w:val="16"/>
  </w:num>
  <w:num w:numId="14">
    <w:abstractNumId w:val="0"/>
  </w:num>
  <w:num w:numId="15">
    <w:abstractNumId w:val="11"/>
  </w:num>
  <w:num w:numId="16">
    <w:abstractNumId w:val="5"/>
  </w:num>
  <w:num w:numId="17">
    <w:abstractNumId w:val="2"/>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354FA7"/>
    <w:rsid w:val="000023D3"/>
    <w:rsid w:val="00003AD4"/>
    <w:rsid w:val="000117D2"/>
    <w:rsid w:val="000123CA"/>
    <w:rsid w:val="00013643"/>
    <w:rsid w:val="000142E6"/>
    <w:rsid w:val="00014A22"/>
    <w:rsid w:val="00015686"/>
    <w:rsid w:val="000210F1"/>
    <w:rsid w:val="00026F07"/>
    <w:rsid w:val="00030463"/>
    <w:rsid w:val="00031525"/>
    <w:rsid w:val="00035B63"/>
    <w:rsid w:val="00035DCB"/>
    <w:rsid w:val="00035FA8"/>
    <w:rsid w:val="000368E0"/>
    <w:rsid w:val="00037B58"/>
    <w:rsid w:val="0004295E"/>
    <w:rsid w:val="00042A23"/>
    <w:rsid w:val="00045AC9"/>
    <w:rsid w:val="00045B66"/>
    <w:rsid w:val="0004794B"/>
    <w:rsid w:val="000569DF"/>
    <w:rsid w:val="000601F1"/>
    <w:rsid w:val="00062391"/>
    <w:rsid w:val="00062D20"/>
    <w:rsid w:val="00063B97"/>
    <w:rsid w:val="00065390"/>
    <w:rsid w:val="00066611"/>
    <w:rsid w:val="00067237"/>
    <w:rsid w:val="00077EF9"/>
    <w:rsid w:val="00080462"/>
    <w:rsid w:val="00083E86"/>
    <w:rsid w:val="000A1C59"/>
    <w:rsid w:val="000A480A"/>
    <w:rsid w:val="000A652D"/>
    <w:rsid w:val="000B130E"/>
    <w:rsid w:val="000B1E40"/>
    <w:rsid w:val="000B224C"/>
    <w:rsid w:val="000B3620"/>
    <w:rsid w:val="000B436D"/>
    <w:rsid w:val="000B6ED0"/>
    <w:rsid w:val="000C4561"/>
    <w:rsid w:val="000D0961"/>
    <w:rsid w:val="000D0C82"/>
    <w:rsid w:val="000D3151"/>
    <w:rsid w:val="000D66DB"/>
    <w:rsid w:val="000D72A2"/>
    <w:rsid w:val="000E1EE6"/>
    <w:rsid w:val="000E55B2"/>
    <w:rsid w:val="000E60E9"/>
    <w:rsid w:val="000E7FD7"/>
    <w:rsid w:val="000F4EE7"/>
    <w:rsid w:val="000F5550"/>
    <w:rsid w:val="000F78F9"/>
    <w:rsid w:val="000F7D7B"/>
    <w:rsid w:val="0010171E"/>
    <w:rsid w:val="00102A79"/>
    <w:rsid w:val="00104E5D"/>
    <w:rsid w:val="001106E3"/>
    <w:rsid w:val="00110D8D"/>
    <w:rsid w:val="001118C5"/>
    <w:rsid w:val="00117C2F"/>
    <w:rsid w:val="0012022E"/>
    <w:rsid w:val="00130ECC"/>
    <w:rsid w:val="00134249"/>
    <w:rsid w:val="001344FC"/>
    <w:rsid w:val="0014462A"/>
    <w:rsid w:val="00144D50"/>
    <w:rsid w:val="00144FF2"/>
    <w:rsid w:val="00154355"/>
    <w:rsid w:val="00156B24"/>
    <w:rsid w:val="00157A70"/>
    <w:rsid w:val="00157EAC"/>
    <w:rsid w:val="00157FC4"/>
    <w:rsid w:val="0016085A"/>
    <w:rsid w:val="00164586"/>
    <w:rsid w:val="00165AAE"/>
    <w:rsid w:val="00165DB7"/>
    <w:rsid w:val="001664AE"/>
    <w:rsid w:val="00173FDC"/>
    <w:rsid w:val="001748BB"/>
    <w:rsid w:val="001773B8"/>
    <w:rsid w:val="00180778"/>
    <w:rsid w:val="00181DB5"/>
    <w:rsid w:val="001838F7"/>
    <w:rsid w:val="00185317"/>
    <w:rsid w:val="00186343"/>
    <w:rsid w:val="001934FF"/>
    <w:rsid w:val="00195091"/>
    <w:rsid w:val="0019534B"/>
    <w:rsid w:val="0019691F"/>
    <w:rsid w:val="00197993"/>
    <w:rsid w:val="001A6F52"/>
    <w:rsid w:val="001B0634"/>
    <w:rsid w:val="001B48DD"/>
    <w:rsid w:val="001B5DC2"/>
    <w:rsid w:val="001B66BD"/>
    <w:rsid w:val="001B77C8"/>
    <w:rsid w:val="001C7B49"/>
    <w:rsid w:val="001D08B3"/>
    <w:rsid w:val="001D21E7"/>
    <w:rsid w:val="001D7C51"/>
    <w:rsid w:val="001E1C40"/>
    <w:rsid w:val="001E343E"/>
    <w:rsid w:val="001E6396"/>
    <w:rsid w:val="001E74CB"/>
    <w:rsid w:val="002012DD"/>
    <w:rsid w:val="0020179A"/>
    <w:rsid w:val="002035B7"/>
    <w:rsid w:val="00203A65"/>
    <w:rsid w:val="0021040B"/>
    <w:rsid w:val="00211291"/>
    <w:rsid w:val="002122B0"/>
    <w:rsid w:val="002157B5"/>
    <w:rsid w:val="00215CF2"/>
    <w:rsid w:val="0021703B"/>
    <w:rsid w:val="002175AE"/>
    <w:rsid w:val="0022400F"/>
    <w:rsid w:val="002259DA"/>
    <w:rsid w:val="0022612E"/>
    <w:rsid w:val="00230EFF"/>
    <w:rsid w:val="00231BDC"/>
    <w:rsid w:val="00232AB7"/>
    <w:rsid w:val="00232AE7"/>
    <w:rsid w:val="00234624"/>
    <w:rsid w:val="00235C43"/>
    <w:rsid w:val="002367D8"/>
    <w:rsid w:val="00240005"/>
    <w:rsid w:val="00242261"/>
    <w:rsid w:val="00243D40"/>
    <w:rsid w:val="002456C6"/>
    <w:rsid w:val="002461FC"/>
    <w:rsid w:val="002464FE"/>
    <w:rsid w:val="002466CB"/>
    <w:rsid w:val="00246B40"/>
    <w:rsid w:val="00251018"/>
    <w:rsid w:val="002565F4"/>
    <w:rsid w:val="00257FDD"/>
    <w:rsid w:val="00261B61"/>
    <w:rsid w:val="00263966"/>
    <w:rsid w:val="00264BC8"/>
    <w:rsid w:val="002656AF"/>
    <w:rsid w:val="00266409"/>
    <w:rsid w:val="0026715E"/>
    <w:rsid w:val="00267282"/>
    <w:rsid w:val="00271B4A"/>
    <w:rsid w:val="00272E42"/>
    <w:rsid w:val="0027329E"/>
    <w:rsid w:val="00283EC2"/>
    <w:rsid w:val="0028557C"/>
    <w:rsid w:val="00285F60"/>
    <w:rsid w:val="002869C4"/>
    <w:rsid w:val="00292910"/>
    <w:rsid w:val="002951B5"/>
    <w:rsid w:val="002955D3"/>
    <w:rsid w:val="002A526D"/>
    <w:rsid w:val="002A628C"/>
    <w:rsid w:val="002B08E9"/>
    <w:rsid w:val="002B2762"/>
    <w:rsid w:val="002B34EF"/>
    <w:rsid w:val="002B66AE"/>
    <w:rsid w:val="002C074D"/>
    <w:rsid w:val="002C1579"/>
    <w:rsid w:val="002C18B3"/>
    <w:rsid w:val="002C1C54"/>
    <w:rsid w:val="002C566E"/>
    <w:rsid w:val="002C6213"/>
    <w:rsid w:val="002C65A1"/>
    <w:rsid w:val="002C6A5C"/>
    <w:rsid w:val="002C76DB"/>
    <w:rsid w:val="002D17B3"/>
    <w:rsid w:val="002D1F02"/>
    <w:rsid w:val="002D203B"/>
    <w:rsid w:val="002D5481"/>
    <w:rsid w:val="002D6D8A"/>
    <w:rsid w:val="002E0442"/>
    <w:rsid w:val="002E241C"/>
    <w:rsid w:val="002E249E"/>
    <w:rsid w:val="002E31FC"/>
    <w:rsid w:val="002E48EE"/>
    <w:rsid w:val="002E4D14"/>
    <w:rsid w:val="002E50CD"/>
    <w:rsid w:val="002E5AEC"/>
    <w:rsid w:val="002E6092"/>
    <w:rsid w:val="002E7DA1"/>
    <w:rsid w:val="002F3DBF"/>
    <w:rsid w:val="002F7AA7"/>
    <w:rsid w:val="0030039F"/>
    <w:rsid w:val="00302C77"/>
    <w:rsid w:val="00302DF0"/>
    <w:rsid w:val="00303B8F"/>
    <w:rsid w:val="0030600E"/>
    <w:rsid w:val="00311E20"/>
    <w:rsid w:val="0031267C"/>
    <w:rsid w:val="00312B19"/>
    <w:rsid w:val="00320017"/>
    <w:rsid w:val="0032114D"/>
    <w:rsid w:val="003220AE"/>
    <w:rsid w:val="003228DE"/>
    <w:rsid w:val="003270E1"/>
    <w:rsid w:val="003316A6"/>
    <w:rsid w:val="003323D8"/>
    <w:rsid w:val="003331ED"/>
    <w:rsid w:val="0033365C"/>
    <w:rsid w:val="003360FD"/>
    <w:rsid w:val="00341B4C"/>
    <w:rsid w:val="0034356D"/>
    <w:rsid w:val="00345E92"/>
    <w:rsid w:val="003509BF"/>
    <w:rsid w:val="00350B97"/>
    <w:rsid w:val="003516DF"/>
    <w:rsid w:val="00354FA7"/>
    <w:rsid w:val="00362073"/>
    <w:rsid w:val="003653AF"/>
    <w:rsid w:val="00372A0D"/>
    <w:rsid w:val="00374805"/>
    <w:rsid w:val="00375046"/>
    <w:rsid w:val="00377333"/>
    <w:rsid w:val="00380F81"/>
    <w:rsid w:val="0038164F"/>
    <w:rsid w:val="00381C63"/>
    <w:rsid w:val="00381D6E"/>
    <w:rsid w:val="0038659C"/>
    <w:rsid w:val="00386672"/>
    <w:rsid w:val="003867BF"/>
    <w:rsid w:val="00386E50"/>
    <w:rsid w:val="00391CEC"/>
    <w:rsid w:val="00393954"/>
    <w:rsid w:val="00393C44"/>
    <w:rsid w:val="0039478F"/>
    <w:rsid w:val="0039750E"/>
    <w:rsid w:val="003A043E"/>
    <w:rsid w:val="003A45A0"/>
    <w:rsid w:val="003A524E"/>
    <w:rsid w:val="003A567D"/>
    <w:rsid w:val="003B0582"/>
    <w:rsid w:val="003B0A37"/>
    <w:rsid w:val="003B243B"/>
    <w:rsid w:val="003B3B17"/>
    <w:rsid w:val="003B4FD1"/>
    <w:rsid w:val="003B7127"/>
    <w:rsid w:val="003C0C55"/>
    <w:rsid w:val="003C14DF"/>
    <w:rsid w:val="003C1A36"/>
    <w:rsid w:val="003C3E6F"/>
    <w:rsid w:val="003D2793"/>
    <w:rsid w:val="003D4672"/>
    <w:rsid w:val="003E020A"/>
    <w:rsid w:val="003E1203"/>
    <w:rsid w:val="003E1501"/>
    <w:rsid w:val="003E35C7"/>
    <w:rsid w:val="003E43E6"/>
    <w:rsid w:val="003E7618"/>
    <w:rsid w:val="003F4689"/>
    <w:rsid w:val="003F675D"/>
    <w:rsid w:val="003F7334"/>
    <w:rsid w:val="00400AA3"/>
    <w:rsid w:val="004019D2"/>
    <w:rsid w:val="004059CE"/>
    <w:rsid w:val="00406CB5"/>
    <w:rsid w:val="00407D0E"/>
    <w:rsid w:val="00410121"/>
    <w:rsid w:val="00411768"/>
    <w:rsid w:val="004155E9"/>
    <w:rsid w:val="00415B69"/>
    <w:rsid w:val="00417683"/>
    <w:rsid w:val="00417A92"/>
    <w:rsid w:val="00417C4D"/>
    <w:rsid w:val="00420FB3"/>
    <w:rsid w:val="004225A1"/>
    <w:rsid w:val="0042309F"/>
    <w:rsid w:val="00423A8C"/>
    <w:rsid w:val="004259C9"/>
    <w:rsid w:val="00430932"/>
    <w:rsid w:val="0043327F"/>
    <w:rsid w:val="00433796"/>
    <w:rsid w:val="00435D5E"/>
    <w:rsid w:val="00441DEB"/>
    <w:rsid w:val="00443EA9"/>
    <w:rsid w:val="00446FA7"/>
    <w:rsid w:val="004476C8"/>
    <w:rsid w:val="00450A2B"/>
    <w:rsid w:val="0045233E"/>
    <w:rsid w:val="00454A46"/>
    <w:rsid w:val="00455BF8"/>
    <w:rsid w:val="00455CCD"/>
    <w:rsid w:val="00460746"/>
    <w:rsid w:val="00460BFE"/>
    <w:rsid w:val="00463C3F"/>
    <w:rsid w:val="004659BD"/>
    <w:rsid w:val="00467A8A"/>
    <w:rsid w:val="00470555"/>
    <w:rsid w:val="00470BB9"/>
    <w:rsid w:val="00470D57"/>
    <w:rsid w:val="004750D3"/>
    <w:rsid w:val="0048002E"/>
    <w:rsid w:val="00480C36"/>
    <w:rsid w:val="00485D57"/>
    <w:rsid w:val="00486637"/>
    <w:rsid w:val="004871D1"/>
    <w:rsid w:val="00487A84"/>
    <w:rsid w:val="004926F2"/>
    <w:rsid w:val="0049375F"/>
    <w:rsid w:val="00497354"/>
    <w:rsid w:val="00497A24"/>
    <w:rsid w:val="00497C0F"/>
    <w:rsid w:val="004A26E1"/>
    <w:rsid w:val="004A5490"/>
    <w:rsid w:val="004A72DA"/>
    <w:rsid w:val="004A74CC"/>
    <w:rsid w:val="004B0392"/>
    <w:rsid w:val="004B170C"/>
    <w:rsid w:val="004B3ACA"/>
    <w:rsid w:val="004B5472"/>
    <w:rsid w:val="004B5861"/>
    <w:rsid w:val="004C0213"/>
    <w:rsid w:val="004C25DA"/>
    <w:rsid w:val="004C768F"/>
    <w:rsid w:val="004D1DCB"/>
    <w:rsid w:val="004D3A3A"/>
    <w:rsid w:val="004D45B7"/>
    <w:rsid w:val="004E1FC9"/>
    <w:rsid w:val="004E4379"/>
    <w:rsid w:val="004E5000"/>
    <w:rsid w:val="004F07BF"/>
    <w:rsid w:val="004F0BEE"/>
    <w:rsid w:val="004F3337"/>
    <w:rsid w:val="004F5B54"/>
    <w:rsid w:val="005006A9"/>
    <w:rsid w:val="005044DE"/>
    <w:rsid w:val="005053DF"/>
    <w:rsid w:val="005108BD"/>
    <w:rsid w:val="00513A55"/>
    <w:rsid w:val="0052493E"/>
    <w:rsid w:val="00524E22"/>
    <w:rsid w:val="00531358"/>
    <w:rsid w:val="00531DB8"/>
    <w:rsid w:val="005332E8"/>
    <w:rsid w:val="00533C0F"/>
    <w:rsid w:val="00535279"/>
    <w:rsid w:val="00537104"/>
    <w:rsid w:val="00540FFF"/>
    <w:rsid w:val="005416D7"/>
    <w:rsid w:val="00544617"/>
    <w:rsid w:val="005467C2"/>
    <w:rsid w:val="00550004"/>
    <w:rsid w:val="005506DC"/>
    <w:rsid w:val="00553EC4"/>
    <w:rsid w:val="00554DEF"/>
    <w:rsid w:val="00554F75"/>
    <w:rsid w:val="00555239"/>
    <w:rsid w:val="00555312"/>
    <w:rsid w:val="00557104"/>
    <w:rsid w:val="0055740C"/>
    <w:rsid w:val="00561C6B"/>
    <w:rsid w:val="00562597"/>
    <w:rsid w:val="0056329C"/>
    <w:rsid w:val="00563D7F"/>
    <w:rsid w:val="00564551"/>
    <w:rsid w:val="00564625"/>
    <w:rsid w:val="0056678F"/>
    <w:rsid w:val="00567032"/>
    <w:rsid w:val="005709DB"/>
    <w:rsid w:val="00571AE7"/>
    <w:rsid w:val="00572695"/>
    <w:rsid w:val="005739A7"/>
    <w:rsid w:val="00574729"/>
    <w:rsid w:val="00577486"/>
    <w:rsid w:val="005801D8"/>
    <w:rsid w:val="005804DB"/>
    <w:rsid w:val="00581D7D"/>
    <w:rsid w:val="00581FDB"/>
    <w:rsid w:val="00584B6B"/>
    <w:rsid w:val="005873CC"/>
    <w:rsid w:val="0059278C"/>
    <w:rsid w:val="00593ECB"/>
    <w:rsid w:val="00594231"/>
    <w:rsid w:val="005949F4"/>
    <w:rsid w:val="00594BC0"/>
    <w:rsid w:val="00595EF3"/>
    <w:rsid w:val="005965E8"/>
    <w:rsid w:val="005A09FD"/>
    <w:rsid w:val="005A2434"/>
    <w:rsid w:val="005A30BD"/>
    <w:rsid w:val="005A4836"/>
    <w:rsid w:val="005A77A3"/>
    <w:rsid w:val="005B0014"/>
    <w:rsid w:val="005B0817"/>
    <w:rsid w:val="005B1FDB"/>
    <w:rsid w:val="005B3C8C"/>
    <w:rsid w:val="005B4AAF"/>
    <w:rsid w:val="005B5FF2"/>
    <w:rsid w:val="005C13A3"/>
    <w:rsid w:val="005C2EE8"/>
    <w:rsid w:val="005D0CA4"/>
    <w:rsid w:val="005D46D0"/>
    <w:rsid w:val="005D4C8F"/>
    <w:rsid w:val="005D5A63"/>
    <w:rsid w:val="005D7D68"/>
    <w:rsid w:val="005E159F"/>
    <w:rsid w:val="005E1E61"/>
    <w:rsid w:val="005E334F"/>
    <w:rsid w:val="005E3C70"/>
    <w:rsid w:val="005E4998"/>
    <w:rsid w:val="005F0AEB"/>
    <w:rsid w:val="005F41EE"/>
    <w:rsid w:val="006003D1"/>
    <w:rsid w:val="00604CE8"/>
    <w:rsid w:val="00605A5F"/>
    <w:rsid w:val="00605DE8"/>
    <w:rsid w:val="0060665D"/>
    <w:rsid w:val="00607B86"/>
    <w:rsid w:val="006108C6"/>
    <w:rsid w:val="00611119"/>
    <w:rsid w:val="00612ABA"/>
    <w:rsid w:val="00614E62"/>
    <w:rsid w:val="00615831"/>
    <w:rsid w:val="00615E25"/>
    <w:rsid w:val="00616B0D"/>
    <w:rsid w:val="00625A56"/>
    <w:rsid w:val="0062610A"/>
    <w:rsid w:val="00630A6C"/>
    <w:rsid w:val="00630A79"/>
    <w:rsid w:val="0063315B"/>
    <w:rsid w:val="006344A7"/>
    <w:rsid w:val="006401BF"/>
    <w:rsid w:val="00643702"/>
    <w:rsid w:val="00647264"/>
    <w:rsid w:val="006509B2"/>
    <w:rsid w:val="00651E36"/>
    <w:rsid w:val="006530DB"/>
    <w:rsid w:val="00653A20"/>
    <w:rsid w:val="006548D7"/>
    <w:rsid w:val="00654934"/>
    <w:rsid w:val="006561D5"/>
    <w:rsid w:val="00664BB9"/>
    <w:rsid w:val="006660EC"/>
    <w:rsid w:val="00667A5C"/>
    <w:rsid w:val="00671A58"/>
    <w:rsid w:val="006723BB"/>
    <w:rsid w:val="006725A3"/>
    <w:rsid w:val="00677A7C"/>
    <w:rsid w:val="0068275A"/>
    <w:rsid w:val="00682835"/>
    <w:rsid w:val="00683A0D"/>
    <w:rsid w:val="00684A80"/>
    <w:rsid w:val="006860FA"/>
    <w:rsid w:val="00691236"/>
    <w:rsid w:val="00692805"/>
    <w:rsid w:val="00694B77"/>
    <w:rsid w:val="00697CEA"/>
    <w:rsid w:val="006A0916"/>
    <w:rsid w:val="006A0C7D"/>
    <w:rsid w:val="006A18B5"/>
    <w:rsid w:val="006A5A9F"/>
    <w:rsid w:val="006B351F"/>
    <w:rsid w:val="006B3991"/>
    <w:rsid w:val="006B4AEE"/>
    <w:rsid w:val="006B5B66"/>
    <w:rsid w:val="006B5ECC"/>
    <w:rsid w:val="006C04C4"/>
    <w:rsid w:val="006C183A"/>
    <w:rsid w:val="006C20C6"/>
    <w:rsid w:val="006C252A"/>
    <w:rsid w:val="006C351F"/>
    <w:rsid w:val="006C5249"/>
    <w:rsid w:val="006D0B7C"/>
    <w:rsid w:val="006D1ED3"/>
    <w:rsid w:val="006D6418"/>
    <w:rsid w:val="006F11D9"/>
    <w:rsid w:val="006F3420"/>
    <w:rsid w:val="006F3ECD"/>
    <w:rsid w:val="006F4700"/>
    <w:rsid w:val="00700BB8"/>
    <w:rsid w:val="007019F5"/>
    <w:rsid w:val="00705695"/>
    <w:rsid w:val="00707C80"/>
    <w:rsid w:val="0071186B"/>
    <w:rsid w:val="0071358C"/>
    <w:rsid w:val="00717699"/>
    <w:rsid w:val="00717F1B"/>
    <w:rsid w:val="00720A6E"/>
    <w:rsid w:val="00722E2E"/>
    <w:rsid w:val="00727043"/>
    <w:rsid w:val="00727456"/>
    <w:rsid w:val="0073231A"/>
    <w:rsid w:val="00732401"/>
    <w:rsid w:val="00732D89"/>
    <w:rsid w:val="00734BBB"/>
    <w:rsid w:val="00734C00"/>
    <w:rsid w:val="007351B1"/>
    <w:rsid w:val="00740EB3"/>
    <w:rsid w:val="007439AB"/>
    <w:rsid w:val="007448AB"/>
    <w:rsid w:val="007452EE"/>
    <w:rsid w:val="0074588E"/>
    <w:rsid w:val="007469B8"/>
    <w:rsid w:val="00747FD4"/>
    <w:rsid w:val="00750E74"/>
    <w:rsid w:val="00751E2E"/>
    <w:rsid w:val="00753DAE"/>
    <w:rsid w:val="0076183E"/>
    <w:rsid w:val="00763812"/>
    <w:rsid w:val="00764398"/>
    <w:rsid w:val="00764B34"/>
    <w:rsid w:val="00765061"/>
    <w:rsid w:val="007653A6"/>
    <w:rsid w:val="0077050F"/>
    <w:rsid w:val="00770678"/>
    <w:rsid w:val="007707A9"/>
    <w:rsid w:val="00770B91"/>
    <w:rsid w:val="00772098"/>
    <w:rsid w:val="00774713"/>
    <w:rsid w:val="0078557F"/>
    <w:rsid w:val="00785BD6"/>
    <w:rsid w:val="0078675B"/>
    <w:rsid w:val="0079034F"/>
    <w:rsid w:val="0079070F"/>
    <w:rsid w:val="00792DD7"/>
    <w:rsid w:val="00793F6A"/>
    <w:rsid w:val="00797859"/>
    <w:rsid w:val="007A1B06"/>
    <w:rsid w:val="007A22B7"/>
    <w:rsid w:val="007A24EA"/>
    <w:rsid w:val="007A2B10"/>
    <w:rsid w:val="007A35A5"/>
    <w:rsid w:val="007B1B37"/>
    <w:rsid w:val="007B2C59"/>
    <w:rsid w:val="007B4551"/>
    <w:rsid w:val="007B4FFF"/>
    <w:rsid w:val="007C0C9B"/>
    <w:rsid w:val="007C1A07"/>
    <w:rsid w:val="007C2B09"/>
    <w:rsid w:val="007C3568"/>
    <w:rsid w:val="007C7927"/>
    <w:rsid w:val="007D03BE"/>
    <w:rsid w:val="007D0BC5"/>
    <w:rsid w:val="007D3C0C"/>
    <w:rsid w:val="007D63F5"/>
    <w:rsid w:val="007E711A"/>
    <w:rsid w:val="007F00D8"/>
    <w:rsid w:val="007F43FC"/>
    <w:rsid w:val="007F73BF"/>
    <w:rsid w:val="007F7D85"/>
    <w:rsid w:val="008021C9"/>
    <w:rsid w:val="008023D2"/>
    <w:rsid w:val="0080425C"/>
    <w:rsid w:val="00804EF3"/>
    <w:rsid w:val="00810565"/>
    <w:rsid w:val="00812C1E"/>
    <w:rsid w:val="0081597D"/>
    <w:rsid w:val="00823D27"/>
    <w:rsid w:val="008255CF"/>
    <w:rsid w:val="008358A3"/>
    <w:rsid w:val="00836FE0"/>
    <w:rsid w:val="0084153A"/>
    <w:rsid w:val="00847474"/>
    <w:rsid w:val="00847DDC"/>
    <w:rsid w:val="008516AB"/>
    <w:rsid w:val="0085628A"/>
    <w:rsid w:val="00856D59"/>
    <w:rsid w:val="008572B5"/>
    <w:rsid w:val="00860C00"/>
    <w:rsid w:val="008619E9"/>
    <w:rsid w:val="00864843"/>
    <w:rsid w:val="008658E9"/>
    <w:rsid w:val="00874F1C"/>
    <w:rsid w:val="00875666"/>
    <w:rsid w:val="00875817"/>
    <w:rsid w:val="00875B81"/>
    <w:rsid w:val="008822B0"/>
    <w:rsid w:val="00883627"/>
    <w:rsid w:val="00884269"/>
    <w:rsid w:val="0088455F"/>
    <w:rsid w:val="0088499A"/>
    <w:rsid w:val="00884CA9"/>
    <w:rsid w:val="00885418"/>
    <w:rsid w:val="00886857"/>
    <w:rsid w:val="00893EE4"/>
    <w:rsid w:val="0089491A"/>
    <w:rsid w:val="008A1491"/>
    <w:rsid w:val="008A529C"/>
    <w:rsid w:val="008A7EBE"/>
    <w:rsid w:val="008B0BF9"/>
    <w:rsid w:val="008B106D"/>
    <w:rsid w:val="008B2829"/>
    <w:rsid w:val="008B5ACE"/>
    <w:rsid w:val="008C03FE"/>
    <w:rsid w:val="008C0ABA"/>
    <w:rsid w:val="008C3CE2"/>
    <w:rsid w:val="008C569F"/>
    <w:rsid w:val="008C7CDC"/>
    <w:rsid w:val="008D419A"/>
    <w:rsid w:val="008E000B"/>
    <w:rsid w:val="008E3486"/>
    <w:rsid w:val="008E3FA3"/>
    <w:rsid w:val="008E6C6F"/>
    <w:rsid w:val="008E73DD"/>
    <w:rsid w:val="008E7F96"/>
    <w:rsid w:val="008F0A3E"/>
    <w:rsid w:val="008F1B58"/>
    <w:rsid w:val="008F323B"/>
    <w:rsid w:val="008F3BD1"/>
    <w:rsid w:val="008F6298"/>
    <w:rsid w:val="00903CAE"/>
    <w:rsid w:val="0091029B"/>
    <w:rsid w:val="00912A6E"/>
    <w:rsid w:val="00916508"/>
    <w:rsid w:val="009172A5"/>
    <w:rsid w:val="00920B28"/>
    <w:rsid w:val="00920BDE"/>
    <w:rsid w:val="00921081"/>
    <w:rsid w:val="0092126A"/>
    <w:rsid w:val="00921C65"/>
    <w:rsid w:val="009245EB"/>
    <w:rsid w:val="00926529"/>
    <w:rsid w:val="00931ADD"/>
    <w:rsid w:val="00932B44"/>
    <w:rsid w:val="0093580F"/>
    <w:rsid w:val="0093658C"/>
    <w:rsid w:val="00941149"/>
    <w:rsid w:val="00944E7B"/>
    <w:rsid w:val="00953FC5"/>
    <w:rsid w:val="00954AA4"/>
    <w:rsid w:val="00955439"/>
    <w:rsid w:val="00963F42"/>
    <w:rsid w:val="0096611F"/>
    <w:rsid w:val="0096668F"/>
    <w:rsid w:val="00970104"/>
    <w:rsid w:val="00973762"/>
    <w:rsid w:val="009746F9"/>
    <w:rsid w:val="00975353"/>
    <w:rsid w:val="0098117C"/>
    <w:rsid w:val="00982C64"/>
    <w:rsid w:val="0098552B"/>
    <w:rsid w:val="0098583F"/>
    <w:rsid w:val="00987B3E"/>
    <w:rsid w:val="00987CC9"/>
    <w:rsid w:val="00994631"/>
    <w:rsid w:val="009A306E"/>
    <w:rsid w:val="009A48A1"/>
    <w:rsid w:val="009B0B37"/>
    <w:rsid w:val="009B17FF"/>
    <w:rsid w:val="009B2453"/>
    <w:rsid w:val="009B58F4"/>
    <w:rsid w:val="009C0D1D"/>
    <w:rsid w:val="009C1D17"/>
    <w:rsid w:val="009C4427"/>
    <w:rsid w:val="009C58A5"/>
    <w:rsid w:val="009C5E83"/>
    <w:rsid w:val="009C6707"/>
    <w:rsid w:val="009C7A15"/>
    <w:rsid w:val="009D35A5"/>
    <w:rsid w:val="009D42AC"/>
    <w:rsid w:val="009E118E"/>
    <w:rsid w:val="009E122F"/>
    <w:rsid w:val="009E139C"/>
    <w:rsid w:val="009E304C"/>
    <w:rsid w:val="009F638D"/>
    <w:rsid w:val="009F66B6"/>
    <w:rsid w:val="009F7612"/>
    <w:rsid w:val="00A00EDB"/>
    <w:rsid w:val="00A01773"/>
    <w:rsid w:val="00A12819"/>
    <w:rsid w:val="00A20431"/>
    <w:rsid w:val="00A2308C"/>
    <w:rsid w:val="00A23145"/>
    <w:rsid w:val="00A2787D"/>
    <w:rsid w:val="00A31540"/>
    <w:rsid w:val="00A3447D"/>
    <w:rsid w:val="00A358D3"/>
    <w:rsid w:val="00A37F0D"/>
    <w:rsid w:val="00A43607"/>
    <w:rsid w:val="00A44519"/>
    <w:rsid w:val="00A46845"/>
    <w:rsid w:val="00A46B6F"/>
    <w:rsid w:val="00A52EE6"/>
    <w:rsid w:val="00A53B07"/>
    <w:rsid w:val="00A54821"/>
    <w:rsid w:val="00A54B3A"/>
    <w:rsid w:val="00A557B7"/>
    <w:rsid w:val="00A568E6"/>
    <w:rsid w:val="00A569A0"/>
    <w:rsid w:val="00A579C9"/>
    <w:rsid w:val="00A65C9A"/>
    <w:rsid w:val="00A6739E"/>
    <w:rsid w:val="00A67FA6"/>
    <w:rsid w:val="00A7047B"/>
    <w:rsid w:val="00A716DB"/>
    <w:rsid w:val="00A746EF"/>
    <w:rsid w:val="00A74C57"/>
    <w:rsid w:val="00A768C6"/>
    <w:rsid w:val="00A80EF8"/>
    <w:rsid w:val="00A817FD"/>
    <w:rsid w:val="00A8413A"/>
    <w:rsid w:val="00A853F3"/>
    <w:rsid w:val="00A858A2"/>
    <w:rsid w:val="00A90173"/>
    <w:rsid w:val="00A9098E"/>
    <w:rsid w:val="00A97934"/>
    <w:rsid w:val="00AA0F43"/>
    <w:rsid w:val="00AA5692"/>
    <w:rsid w:val="00AA6912"/>
    <w:rsid w:val="00AA72A6"/>
    <w:rsid w:val="00AA77C8"/>
    <w:rsid w:val="00AB05B5"/>
    <w:rsid w:val="00AB0885"/>
    <w:rsid w:val="00AB42C5"/>
    <w:rsid w:val="00AB771F"/>
    <w:rsid w:val="00AB77F6"/>
    <w:rsid w:val="00AC2910"/>
    <w:rsid w:val="00AC68BD"/>
    <w:rsid w:val="00AC6A4C"/>
    <w:rsid w:val="00AC7F3C"/>
    <w:rsid w:val="00AD04B9"/>
    <w:rsid w:val="00AD0806"/>
    <w:rsid w:val="00AD4035"/>
    <w:rsid w:val="00AD4502"/>
    <w:rsid w:val="00AE171C"/>
    <w:rsid w:val="00AE2884"/>
    <w:rsid w:val="00AE4508"/>
    <w:rsid w:val="00AE794D"/>
    <w:rsid w:val="00AF382F"/>
    <w:rsid w:val="00AF4DFB"/>
    <w:rsid w:val="00AF75D5"/>
    <w:rsid w:val="00B04177"/>
    <w:rsid w:val="00B063D2"/>
    <w:rsid w:val="00B1123C"/>
    <w:rsid w:val="00B132A3"/>
    <w:rsid w:val="00B201C0"/>
    <w:rsid w:val="00B27C81"/>
    <w:rsid w:val="00B34C28"/>
    <w:rsid w:val="00B41189"/>
    <w:rsid w:val="00B41B76"/>
    <w:rsid w:val="00B41BAE"/>
    <w:rsid w:val="00B42911"/>
    <w:rsid w:val="00B46648"/>
    <w:rsid w:val="00B475DA"/>
    <w:rsid w:val="00B502D9"/>
    <w:rsid w:val="00B515F4"/>
    <w:rsid w:val="00B5229E"/>
    <w:rsid w:val="00B528EC"/>
    <w:rsid w:val="00B53D78"/>
    <w:rsid w:val="00B54F8F"/>
    <w:rsid w:val="00B56BCC"/>
    <w:rsid w:val="00B602E3"/>
    <w:rsid w:val="00B6035C"/>
    <w:rsid w:val="00B60CE7"/>
    <w:rsid w:val="00B65F0B"/>
    <w:rsid w:val="00B66AC9"/>
    <w:rsid w:val="00B66AD9"/>
    <w:rsid w:val="00B71519"/>
    <w:rsid w:val="00B7222D"/>
    <w:rsid w:val="00B77552"/>
    <w:rsid w:val="00B77945"/>
    <w:rsid w:val="00B82B5F"/>
    <w:rsid w:val="00B83363"/>
    <w:rsid w:val="00B9234A"/>
    <w:rsid w:val="00B97DF4"/>
    <w:rsid w:val="00BA16A4"/>
    <w:rsid w:val="00BA31B6"/>
    <w:rsid w:val="00BA3F9F"/>
    <w:rsid w:val="00BA6039"/>
    <w:rsid w:val="00BA6A40"/>
    <w:rsid w:val="00BA74BF"/>
    <w:rsid w:val="00BB1ED3"/>
    <w:rsid w:val="00BB332F"/>
    <w:rsid w:val="00BB4AF4"/>
    <w:rsid w:val="00BB522B"/>
    <w:rsid w:val="00BB7C81"/>
    <w:rsid w:val="00BC1654"/>
    <w:rsid w:val="00BC2B67"/>
    <w:rsid w:val="00BC2C58"/>
    <w:rsid w:val="00BC3415"/>
    <w:rsid w:val="00BD29F9"/>
    <w:rsid w:val="00BE0350"/>
    <w:rsid w:val="00BE10D6"/>
    <w:rsid w:val="00BE1991"/>
    <w:rsid w:val="00BE44FB"/>
    <w:rsid w:val="00BE47D3"/>
    <w:rsid w:val="00BE7B7D"/>
    <w:rsid w:val="00BF13BE"/>
    <w:rsid w:val="00BF2993"/>
    <w:rsid w:val="00BF2A70"/>
    <w:rsid w:val="00BF345C"/>
    <w:rsid w:val="00BF53B7"/>
    <w:rsid w:val="00C02C97"/>
    <w:rsid w:val="00C10A6C"/>
    <w:rsid w:val="00C13217"/>
    <w:rsid w:val="00C17E89"/>
    <w:rsid w:val="00C20D92"/>
    <w:rsid w:val="00C21B08"/>
    <w:rsid w:val="00C25CB7"/>
    <w:rsid w:val="00C303E0"/>
    <w:rsid w:val="00C33561"/>
    <w:rsid w:val="00C34676"/>
    <w:rsid w:val="00C34700"/>
    <w:rsid w:val="00C356F3"/>
    <w:rsid w:val="00C4081A"/>
    <w:rsid w:val="00C41A2B"/>
    <w:rsid w:val="00C45672"/>
    <w:rsid w:val="00C460D6"/>
    <w:rsid w:val="00C511CF"/>
    <w:rsid w:val="00C5154C"/>
    <w:rsid w:val="00C516B7"/>
    <w:rsid w:val="00C51E31"/>
    <w:rsid w:val="00C55CCC"/>
    <w:rsid w:val="00C6223F"/>
    <w:rsid w:val="00C64C87"/>
    <w:rsid w:val="00C67EEC"/>
    <w:rsid w:val="00C700DE"/>
    <w:rsid w:val="00C70EE8"/>
    <w:rsid w:val="00C738D6"/>
    <w:rsid w:val="00C7466C"/>
    <w:rsid w:val="00C80766"/>
    <w:rsid w:val="00C80834"/>
    <w:rsid w:val="00C80B5F"/>
    <w:rsid w:val="00C8366A"/>
    <w:rsid w:val="00C863DC"/>
    <w:rsid w:val="00C86CFC"/>
    <w:rsid w:val="00C90567"/>
    <w:rsid w:val="00C90C89"/>
    <w:rsid w:val="00C9280D"/>
    <w:rsid w:val="00C940D8"/>
    <w:rsid w:val="00C94EAE"/>
    <w:rsid w:val="00C9693D"/>
    <w:rsid w:val="00C97883"/>
    <w:rsid w:val="00C97B1E"/>
    <w:rsid w:val="00CA5BBB"/>
    <w:rsid w:val="00CB0A85"/>
    <w:rsid w:val="00CB1192"/>
    <w:rsid w:val="00CB2C81"/>
    <w:rsid w:val="00CB2FAA"/>
    <w:rsid w:val="00CB4330"/>
    <w:rsid w:val="00CB593B"/>
    <w:rsid w:val="00CB6C3F"/>
    <w:rsid w:val="00CC12E8"/>
    <w:rsid w:val="00CC5926"/>
    <w:rsid w:val="00CD127E"/>
    <w:rsid w:val="00CD22AE"/>
    <w:rsid w:val="00CD6E16"/>
    <w:rsid w:val="00CD7DE1"/>
    <w:rsid w:val="00CE1959"/>
    <w:rsid w:val="00CE3A38"/>
    <w:rsid w:val="00CE48CA"/>
    <w:rsid w:val="00CE4BC3"/>
    <w:rsid w:val="00CE6675"/>
    <w:rsid w:val="00CF0443"/>
    <w:rsid w:val="00CF7C6D"/>
    <w:rsid w:val="00D07E31"/>
    <w:rsid w:val="00D10AE9"/>
    <w:rsid w:val="00D124FC"/>
    <w:rsid w:val="00D12559"/>
    <w:rsid w:val="00D13C46"/>
    <w:rsid w:val="00D156CB"/>
    <w:rsid w:val="00D1798B"/>
    <w:rsid w:val="00D17E98"/>
    <w:rsid w:val="00D22953"/>
    <w:rsid w:val="00D27517"/>
    <w:rsid w:val="00D313C1"/>
    <w:rsid w:val="00D34FA2"/>
    <w:rsid w:val="00D35AEF"/>
    <w:rsid w:val="00D3627D"/>
    <w:rsid w:val="00D47A3C"/>
    <w:rsid w:val="00D51028"/>
    <w:rsid w:val="00D5322D"/>
    <w:rsid w:val="00D55751"/>
    <w:rsid w:val="00D57758"/>
    <w:rsid w:val="00D627C7"/>
    <w:rsid w:val="00D66D2B"/>
    <w:rsid w:val="00D67043"/>
    <w:rsid w:val="00D70650"/>
    <w:rsid w:val="00D70E38"/>
    <w:rsid w:val="00D73CAF"/>
    <w:rsid w:val="00D740EE"/>
    <w:rsid w:val="00D7447E"/>
    <w:rsid w:val="00D74D09"/>
    <w:rsid w:val="00D7593C"/>
    <w:rsid w:val="00D767F9"/>
    <w:rsid w:val="00D77A0A"/>
    <w:rsid w:val="00D81EB6"/>
    <w:rsid w:val="00D8273C"/>
    <w:rsid w:val="00D86406"/>
    <w:rsid w:val="00D917BD"/>
    <w:rsid w:val="00D940DA"/>
    <w:rsid w:val="00D94D78"/>
    <w:rsid w:val="00D94ECA"/>
    <w:rsid w:val="00D950FF"/>
    <w:rsid w:val="00D96609"/>
    <w:rsid w:val="00DA3F1E"/>
    <w:rsid w:val="00DA682B"/>
    <w:rsid w:val="00DB13D8"/>
    <w:rsid w:val="00DB6A30"/>
    <w:rsid w:val="00DB6D6F"/>
    <w:rsid w:val="00DB774E"/>
    <w:rsid w:val="00DC145A"/>
    <w:rsid w:val="00DC2637"/>
    <w:rsid w:val="00DC3A9F"/>
    <w:rsid w:val="00DC5CA8"/>
    <w:rsid w:val="00DD0FEA"/>
    <w:rsid w:val="00DD1AE4"/>
    <w:rsid w:val="00DD31D6"/>
    <w:rsid w:val="00DD4B2B"/>
    <w:rsid w:val="00DD4C2A"/>
    <w:rsid w:val="00DD6189"/>
    <w:rsid w:val="00DD7C67"/>
    <w:rsid w:val="00DE17B1"/>
    <w:rsid w:val="00DE5212"/>
    <w:rsid w:val="00DE542A"/>
    <w:rsid w:val="00DE5F79"/>
    <w:rsid w:val="00DF23A9"/>
    <w:rsid w:val="00DF27BD"/>
    <w:rsid w:val="00DF3535"/>
    <w:rsid w:val="00DF373E"/>
    <w:rsid w:val="00DF4005"/>
    <w:rsid w:val="00DF43B8"/>
    <w:rsid w:val="00DF4D02"/>
    <w:rsid w:val="00DF6DFC"/>
    <w:rsid w:val="00DF7957"/>
    <w:rsid w:val="00E007CE"/>
    <w:rsid w:val="00E05848"/>
    <w:rsid w:val="00E06001"/>
    <w:rsid w:val="00E071F4"/>
    <w:rsid w:val="00E07EC8"/>
    <w:rsid w:val="00E115B1"/>
    <w:rsid w:val="00E126E9"/>
    <w:rsid w:val="00E13BEE"/>
    <w:rsid w:val="00E14BD3"/>
    <w:rsid w:val="00E22811"/>
    <w:rsid w:val="00E23792"/>
    <w:rsid w:val="00E2587D"/>
    <w:rsid w:val="00E26497"/>
    <w:rsid w:val="00E2692E"/>
    <w:rsid w:val="00E3111E"/>
    <w:rsid w:val="00E353A0"/>
    <w:rsid w:val="00E41082"/>
    <w:rsid w:val="00E42C94"/>
    <w:rsid w:val="00E432DB"/>
    <w:rsid w:val="00E456C4"/>
    <w:rsid w:val="00E464B7"/>
    <w:rsid w:val="00E47882"/>
    <w:rsid w:val="00E47A99"/>
    <w:rsid w:val="00E56731"/>
    <w:rsid w:val="00E62F38"/>
    <w:rsid w:val="00E64064"/>
    <w:rsid w:val="00E671B7"/>
    <w:rsid w:val="00E67B8D"/>
    <w:rsid w:val="00E67C2D"/>
    <w:rsid w:val="00E67E95"/>
    <w:rsid w:val="00E7399F"/>
    <w:rsid w:val="00E771A4"/>
    <w:rsid w:val="00E82F66"/>
    <w:rsid w:val="00E86CD1"/>
    <w:rsid w:val="00E96452"/>
    <w:rsid w:val="00E97325"/>
    <w:rsid w:val="00EA1EDE"/>
    <w:rsid w:val="00EA1F81"/>
    <w:rsid w:val="00EB5CB0"/>
    <w:rsid w:val="00EC1616"/>
    <w:rsid w:val="00EC4B09"/>
    <w:rsid w:val="00ED3968"/>
    <w:rsid w:val="00ED3AD8"/>
    <w:rsid w:val="00ED3D46"/>
    <w:rsid w:val="00ED5C25"/>
    <w:rsid w:val="00ED5C87"/>
    <w:rsid w:val="00ED5E16"/>
    <w:rsid w:val="00ED6E8A"/>
    <w:rsid w:val="00EE22D8"/>
    <w:rsid w:val="00EF356D"/>
    <w:rsid w:val="00EF36D1"/>
    <w:rsid w:val="00EF54F4"/>
    <w:rsid w:val="00EF6D71"/>
    <w:rsid w:val="00F02188"/>
    <w:rsid w:val="00F041D4"/>
    <w:rsid w:val="00F043C8"/>
    <w:rsid w:val="00F04F9E"/>
    <w:rsid w:val="00F063E7"/>
    <w:rsid w:val="00F06B8E"/>
    <w:rsid w:val="00F072AE"/>
    <w:rsid w:val="00F07A8F"/>
    <w:rsid w:val="00F11E65"/>
    <w:rsid w:val="00F14A14"/>
    <w:rsid w:val="00F14D23"/>
    <w:rsid w:val="00F14F12"/>
    <w:rsid w:val="00F1788F"/>
    <w:rsid w:val="00F20CF0"/>
    <w:rsid w:val="00F21895"/>
    <w:rsid w:val="00F21D7B"/>
    <w:rsid w:val="00F23190"/>
    <w:rsid w:val="00F23B5E"/>
    <w:rsid w:val="00F2487D"/>
    <w:rsid w:val="00F27594"/>
    <w:rsid w:val="00F31A41"/>
    <w:rsid w:val="00F339BB"/>
    <w:rsid w:val="00F33D9F"/>
    <w:rsid w:val="00F3616B"/>
    <w:rsid w:val="00F43177"/>
    <w:rsid w:val="00F444B0"/>
    <w:rsid w:val="00F53F56"/>
    <w:rsid w:val="00F542F7"/>
    <w:rsid w:val="00F55505"/>
    <w:rsid w:val="00F61279"/>
    <w:rsid w:val="00F61A73"/>
    <w:rsid w:val="00F63103"/>
    <w:rsid w:val="00F63402"/>
    <w:rsid w:val="00F70A79"/>
    <w:rsid w:val="00F716FD"/>
    <w:rsid w:val="00F71D5A"/>
    <w:rsid w:val="00F764FE"/>
    <w:rsid w:val="00F7715E"/>
    <w:rsid w:val="00F8060E"/>
    <w:rsid w:val="00F806DB"/>
    <w:rsid w:val="00F85B37"/>
    <w:rsid w:val="00F85DD8"/>
    <w:rsid w:val="00F90783"/>
    <w:rsid w:val="00F940B7"/>
    <w:rsid w:val="00F946A6"/>
    <w:rsid w:val="00F94A43"/>
    <w:rsid w:val="00F94CCE"/>
    <w:rsid w:val="00F965FC"/>
    <w:rsid w:val="00F96889"/>
    <w:rsid w:val="00F97B80"/>
    <w:rsid w:val="00FA55D2"/>
    <w:rsid w:val="00FA6452"/>
    <w:rsid w:val="00FA7675"/>
    <w:rsid w:val="00FB7176"/>
    <w:rsid w:val="00FC16B2"/>
    <w:rsid w:val="00FC2809"/>
    <w:rsid w:val="00FC4FDE"/>
    <w:rsid w:val="00FC6FE4"/>
    <w:rsid w:val="00FD0F31"/>
    <w:rsid w:val="00FD23A0"/>
    <w:rsid w:val="00FD2E78"/>
    <w:rsid w:val="00FD5F62"/>
    <w:rsid w:val="00FE35C3"/>
    <w:rsid w:val="00FF00D9"/>
    <w:rsid w:val="00FF16CD"/>
    <w:rsid w:val="00FF49B2"/>
    <w:rsid w:val="00FF4A2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BC19CB-12E8-475D-B5D7-CB1C34E42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4FA7"/>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354FA7"/>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354FA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354FA7"/>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354FA7"/>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354FA7"/>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354FA7"/>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354FA7"/>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354FA7"/>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354FA7"/>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54FA7"/>
    <w:rPr>
      <w:rFonts w:ascii="Angsana New" w:eastAsia="Times New Roman" w:hAnsi="Angsana New" w:cs="Angsana New"/>
      <w:sz w:val="34"/>
      <w:szCs w:val="34"/>
    </w:rPr>
  </w:style>
  <w:style w:type="character" w:customStyle="1" w:styleId="Heading2Char">
    <w:name w:val="Heading 2 Char"/>
    <w:basedOn w:val="DefaultParagraphFont"/>
    <w:link w:val="Heading2"/>
    <w:rsid w:val="00354FA7"/>
    <w:rPr>
      <w:rFonts w:ascii="Angsana New" w:eastAsia="Times New Roman" w:hAnsi="Angsana New" w:cs="Angsana New"/>
      <w:sz w:val="34"/>
      <w:szCs w:val="34"/>
    </w:rPr>
  </w:style>
  <w:style w:type="character" w:customStyle="1" w:styleId="Heading3Char">
    <w:name w:val="Heading 3 Char"/>
    <w:basedOn w:val="DefaultParagraphFont"/>
    <w:link w:val="Heading3"/>
    <w:rsid w:val="00354FA7"/>
    <w:rPr>
      <w:rFonts w:ascii="Angsana New" w:eastAsia="Times New Roman" w:hAnsi="Angsana New" w:cs="Angsana New"/>
      <w:sz w:val="34"/>
      <w:szCs w:val="34"/>
    </w:rPr>
  </w:style>
  <w:style w:type="character" w:customStyle="1" w:styleId="Heading4Char">
    <w:name w:val="Heading 4 Char"/>
    <w:basedOn w:val="DefaultParagraphFont"/>
    <w:link w:val="Heading4"/>
    <w:rsid w:val="00354FA7"/>
    <w:rPr>
      <w:rFonts w:ascii="Angsana New" w:eastAsia="Times New Roman" w:hAnsi="Angsana New" w:cs="Angsana New"/>
      <w:sz w:val="34"/>
      <w:szCs w:val="34"/>
    </w:rPr>
  </w:style>
  <w:style w:type="character" w:customStyle="1" w:styleId="Heading5Char">
    <w:name w:val="Heading 5 Char"/>
    <w:basedOn w:val="DefaultParagraphFont"/>
    <w:link w:val="Heading5"/>
    <w:rsid w:val="00354FA7"/>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354FA7"/>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354FA7"/>
    <w:rPr>
      <w:rFonts w:ascii="Angsana New" w:eastAsia="Times New Roman" w:hAnsi="Angsana New" w:cs="Angsana New"/>
      <w:sz w:val="20"/>
      <w:szCs w:val="20"/>
    </w:rPr>
  </w:style>
  <w:style w:type="character" w:customStyle="1" w:styleId="Heading8Char">
    <w:name w:val="Heading 8 Char"/>
    <w:basedOn w:val="DefaultParagraphFont"/>
    <w:link w:val="Heading8"/>
    <w:rsid w:val="00354FA7"/>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354FA7"/>
    <w:rPr>
      <w:rFonts w:ascii="Angsana New" w:eastAsia="Times New Roman" w:hAnsi="Angsana New" w:cs="Angsana New"/>
      <w:sz w:val="18"/>
      <w:szCs w:val="18"/>
      <w:u w:val="single"/>
    </w:rPr>
  </w:style>
  <w:style w:type="character" w:styleId="PageNumber">
    <w:name w:val="page number"/>
    <w:basedOn w:val="DefaultParagraphFont"/>
    <w:rsid w:val="00354FA7"/>
  </w:style>
  <w:style w:type="paragraph" w:styleId="BodyText">
    <w:name w:val="Body Text"/>
    <w:basedOn w:val="Normal"/>
    <w:link w:val="BodyTextChar"/>
    <w:rsid w:val="00354FA7"/>
    <w:pPr>
      <w:jc w:val="both"/>
    </w:pPr>
    <w:rPr>
      <w:szCs w:val="24"/>
    </w:rPr>
  </w:style>
  <w:style w:type="character" w:customStyle="1" w:styleId="BodyTextChar">
    <w:name w:val="Body Text Char"/>
    <w:basedOn w:val="DefaultParagraphFont"/>
    <w:link w:val="BodyText"/>
    <w:rsid w:val="00354FA7"/>
    <w:rPr>
      <w:rFonts w:ascii="Times New Roman" w:eastAsia="Times New Roman" w:hAnsi="CordiaUPC" w:cs="Angsana New"/>
      <w:sz w:val="24"/>
      <w:szCs w:val="24"/>
    </w:rPr>
  </w:style>
  <w:style w:type="paragraph" w:styleId="Footer">
    <w:name w:val="footer"/>
    <w:basedOn w:val="Normal"/>
    <w:link w:val="FooterChar"/>
    <w:uiPriority w:val="99"/>
    <w:rsid w:val="00354FA7"/>
    <w:pPr>
      <w:tabs>
        <w:tab w:val="center" w:pos="4153"/>
        <w:tab w:val="right" w:pos="8306"/>
      </w:tabs>
    </w:pPr>
    <w:rPr>
      <w:szCs w:val="24"/>
    </w:rPr>
  </w:style>
  <w:style w:type="character" w:customStyle="1" w:styleId="FooterChar">
    <w:name w:val="Footer Char"/>
    <w:basedOn w:val="DefaultParagraphFont"/>
    <w:link w:val="Footer"/>
    <w:uiPriority w:val="99"/>
    <w:rsid w:val="00354FA7"/>
    <w:rPr>
      <w:rFonts w:ascii="Times New Roman" w:eastAsia="Times New Roman" w:hAnsi="CordiaUPC" w:cs="Angsana New"/>
      <w:sz w:val="24"/>
      <w:szCs w:val="24"/>
    </w:rPr>
  </w:style>
  <w:style w:type="paragraph" w:styleId="BlockText">
    <w:name w:val="Block Text"/>
    <w:basedOn w:val="Normal"/>
    <w:rsid w:val="00354FA7"/>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354FA7"/>
    <w:pPr>
      <w:tabs>
        <w:tab w:val="center" w:pos="4320"/>
        <w:tab w:val="right" w:pos="8640"/>
      </w:tabs>
    </w:pPr>
  </w:style>
  <w:style w:type="character" w:customStyle="1" w:styleId="HeaderChar">
    <w:name w:val="Header Char"/>
    <w:basedOn w:val="DefaultParagraphFont"/>
    <w:link w:val="Header"/>
    <w:rsid w:val="00354FA7"/>
    <w:rPr>
      <w:rFonts w:ascii="Times New Roman" w:eastAsia="Times New Roman" w:hAnsi="CordiaUPC" w:cs="Angsana New"/>
      <w:sz w:val="24"/>
    </w:rPr>
  </w:style>
  <w:style w:type="paragraph" w:styleId="BodyTextIndent">
    <w:name w:val="Body Text Indent"/>
    <w:basedOn w:val="Normal"/>
    <w:link w:val="BodyTextIndentChar"/>
    <w:rsid w:val="00354FA7"/>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354FA7"/>
    <w:rPr>
      <w:rFonts w:ascii="Angsana New" w:eastAsia="Times New Roman" w:hAnsi="Angsana New" w:cs="Angsana New"/>
      <w:sz w:val="34"/>
      <w:szCs w:val="34"/>
    </w:rPr>
  </w:style>
  <w:style w:type="paragraph" w:styleId="BodyTextIndent2">
    <w:name w:val="Body Text Indent 2"/>
    <w:basedOn w:val="Normal"/>
    <w:link w:val="BodyTextIndent2Char"/>
    <w:rsid w:val="00354FA7"/>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354FA7"/>
    <w:rPr>
      <w:rFonts w:ascii="Angsana New" w:eastAsia="Times New Roman" w:hAnsi="Angsana New" w:cs="Angsana New"/>
      <w:sz w:val="34"/>
      <w:szCs w:val="34"/>
    </w:rPr>
  </w:style>
  <w:style w:type="paragraph" w:styleId="BodyTextIndent3">
    <w:name w:val="Body Text Indent 3"/>
    <w:basedOn w:val="Normal"/>
    <w:link w:val="BodyTextIndent3Char"/>
    <w:rsid w:val="00354FA7"/>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354FA7"/>
    <w:rPr>
      <w:rFonts w:ascii="Angsana New" w:eastAsia="Times New Roman" w:hAnsi="Angsana New" w:cs="Angsana New"/>
      <w:sz w:val="34"/>
      <w:szCs w:val="34"/>
    </w:rPr>
  </w:style>
  <w:style w:type="paragraph" w:styleId="Caption">
    <w:name w:val="caption"/>
    <w:basedOn w:val="Normal"/>
    <w:next w:val="Normal"/>
    <w:qFormat/>
    <w:rsid w:val="00354FA7"/>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354FA7"/>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354FA7"/>
    <w:rPr>
      <w:rFonts w:ascii="Angsana New" w:eastAsia="Times New Roman" w:hAnsi="Angsana New" w:cs="Angsana New"/>
      <w:sz w:val="34"/>
      <w:szCs w:val="34"/>
    </w:rPr>
  </w:style>
  <w:style w:type="table" w:styleId="TableGrid">
    <w:name w:val="Table Grid"/>
    <w:basedOn w:val="TableNormal"/>
    <w:uiPriority w:val="59"/>
    <w:rsid w:val="00354FA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54FA7"/>
    <w:pPr>
      <w:ind w:left="360" w:hanging="360"/>
    </w:pPr>
    <w:rPr>
      <w:rFonts w:hAnsi="Tms Rmn"/>
      <w:szCs w:val="24"/>
    </w:rPr>
  </w:style>
  <w:style w:type="paragraph" w:styleId="List2">
    <w:name w:val="List 2"/>
    <w:basedOn w:val="Normal"/>
    <w:rsid w:val="00354FA7"/>
    <w:pPr>
      <w:ind w:left="720" w:hanging="360"/>
    </w:pPr>
    <w:rPr>
      <w:rFonts w:hAnsi="Tms Rmn"/>
      <w:szCs w:val="24"/>
    </w:rPr>
  </w:style>
  <w:style w:type="paragraph" w:styleId="ListBullet2">
    <w:name w:val="List Bullet 2"/>
    <w:basedOn w:val="Normal"/>
    <w:rsid w:val="00354FA7"/>
    <w:pPr>
      <w:ind w:left="720" w:hanging="360"/>
    </w:pPr>
    <w:rPr>
      <w:rFonts w:hAnsi="Tms Rmn"/>
      <w:szCs w:val="24"/>
    </w:rPr>
  </w:style>
  <w:style w:type="paragraph" w:styleId="ListBullet3">
    <w:name w:val="List Bullet 3"/>
    <w:basedOn w:val="Normal"/>
    <w:rsid w:val="00354FA7"/>
    <w:pPr>
      <w:ind w:left="1080" w:hanging="360"/>
    </w:pPr>
    <w:rPr>
      <w:rFonts w:hAnsi="Tms Rmn"/>
      <w:szCs w:val="24"/>
    </w:rPr>
  </w:style>
  <w:style w:type="paragraph" w:styleId="ListContinue2">
    <w:name w:val="List Continue 2"/>
    <w:basedOn w:val="Normal"/>
    <w:rsid w:val="00354FA7"/>
    <w:pPr>
      <w:spacing w:after="120"/>
      <w:ind w:left="720"/>
    </w:pPr>
    <w:rPr>
      <w:rFonts w:hAnsi="Tms Rmn"/>
      <w:szCs w:val="24"/>
    </w:rPr>
  </w:style>
  <w:style w:type="paragraph" w:customStyle="1" w:styleId="InsideAddress">
    <w:name w:val="Inside Address"/>
    <w:basedOn w:val="Normal"/>
    <w:rsid w:val="00354FA7"/>
    <w:rPr>
      <w:rFonts w:hAnsi="Tms Rmn"/>
      <w:szCs w:val="24"/>
    </w:rPr>
  </w:style>
  <w:style w:type="paragraph" w:styleId="Title">
    <w:name w:val="Title"/>
    <w:basedOn w:val="Normal"/>
    <w:link w:val="TitleChar"/>
    <w:qFormat/>
    <w:rsid w:val="00354FA7"/>
    <w:pPr>
      <w:spacing w:before="240" w:after="60"/>
      <w:jc w:val="center"/>
    </w:pPr>
    <w:rPr>
      <w:rFonts w:hAnsi="Tms Rmn"/>
      <w:b/>
      <w:bCs/>
      <w:kern w:val="28"/>
      <w:sz w:val="32"/>
      <w:szCs w:val="32"/>
    </w:rPr>
  </w:style>
  <w:style w:type="character" w:customStyle="1" w:styleId="TitleChar">
    <w:name w:val="Title Char"/>
    <w:basedOn w:val="DefaultParagraphFont"/>
    <w:link w:val="Title"/>
    <w:rsid w:val="00354FA7"/>
    <w:rPr>
      <w:rFonts w:ascii="Times New Roman" w:eastAsia="Times New Roman" w:hAnsi="Tms Rmn" w:cs="Angsana New"/>
      <w:b/>
      <w:bCs/>
      <w:kern w:val="28"/>
      <w:sz w:val="32"/>
      <w:szCs w:val="32"/>
    </w:rPr>
  </w:style>
  <w:style w:type="paragraph" w:customStyle="1" w:styleId="BodyText4">
    <w:name w:val="Body Text 4"/>
    <w:basedOn w:val="BodyTextIndent"/>
    <w:rsid w:val="00354FA7"/>
    <w:pPr>
      <w:spacing w:before="0" w:line="240" w:lineRule="auto"/>
      <w:jc w:val="left"/>
    </w:pPr>
    <w:rPr>
      <w:rFonts w:ascii="Times New Roman" w:hAnsi="Tms Rmn"/>
      <w:sz w:val="24"/>
      <w:szCs w:val="24"/>
    </w:rPr>
  </w:style>
  <w:style w:type="paragraph" w:customStyle="1" w:styleId="BodyText5">
    <w:name w:val="Body Text 5"/>
    <w:basedOn w:val="BodyTextIndent"/>
    <w:rsid w:val="00354FA7"/>
    <w:pPr>
      <w:spacing w:before="0" w:line="240" w:lineRule="auto"/>
      <w:jc w:val="left"/>
    </w:pPr>
    <w:rPr>
      <w:rFonts w:ascii="Times New Roman" w:hAnsi="Tms Rmn"/>
      <w:sz w:val="24"/>
      <w:szCs w:val="24"/>
    </w:rPr>
  </w:style>
  <w:style w:type="paragraph" w:styleId="Subtitle">
    <w:name w:val="Subtitle"/>
    <w:basedOn w:val="Normal"/>
    <w:link w:val="SubtitleChar"/>
    <w:qFormat/>
    <w:rsid w:val="00354FA7"/>
    <w:pPr>
      <w:spacing w:after="60"/>
      <w:jc w:val="center"/>
    </w:pPr>
    <w:rPr>
      <w:rFonts w:hAnsi="Tms Rmn"/>
      <w:i/>
      <w:iCs/>
    </w:rPr>
  </w:style>
  <w:style w:type="character" w:customStyle="1" w:styleId="SubtitleChar">
    <w:name w:val="Subtitle Char"/>
    <w:basedOn w:val="DefaultParagraphFont"/>
    <w:link w:val="Subtitle"/>
    <w:rsid w:val="00354FA7"/>
    <w:rPr>
      <w:rFonts w:ascii="Times New Roman" w:eastAsia="Times New Roman" w:hAnsi="Tms Rmn" w:cs="Angsana New"/>
      <w:i/>
      <w:iCs/>
      <w:sz w:val="24"/>
    </w:rPr>
  </w:style>
  <w:style w:type="paragraph" w:styleId="BodyText2">
    <w:name w:val="Body Text 2"/>
    <w:basedOn w:val="Normal"/>
    <w:link w:val="BodyText2Char"/>
    <w:rsid w:val="00354FA7"/>
    <w:pPr>
      <w:spacing w:line="380" w:lineRule="exact"/>
      <w:ind w:right="215" w:firstLine="720"/>
      <w:jc w:val="both"/>
    </w:pPr>
    <w:rPr>
      <w:rFonts w:hAnsi="Tms Rmn"/>
      <w:sz w:val="32"/>
      <w:szCs w:val="32"/>
    </w:rPr>
  </w:style>
  <w:style w:type="character" w:customStyle="1" w:styleId="BodyText2Char">
    <w:name w:val="Body Text 2 Char"/>
    <w:basedOn w:val="DefaultParagraphFont"/>
    <w:link w:val="BodyText2"/>
    <w:rsid w:val="00354FA7"/>
    <w:rPr>
      <w:rFonts w:ascii="Times New Roman" w:eastAsia="Times New Roman" w:hAnsi="Tms Rmn" w:cs="Angsana New"/>
      <w:sz w:val="32"/>
      <w:szCs w:val="32"/>
    </w:rPr>
  </w:style>
  <w:style w:type="paragraph" w:customStyle="1" w:styleId="a">
    <w:name w:val="เนื้อเรื่อง"/>
    <w:basedOn w:val="Normal"/>
    <w:rsid w:val="00354FA7"/>
    <w:pPr>
      <w:widowControl w:val="0"/>
      <w:ind w:right="386"/>
    </w:pPr>
    <w:rPr>
      <w:rFonts w:cs="CordiaUPC"/>
      <w:sz w:val="28"/>
    </w:rPr>
  </w:style>
  <w:style w:type="paragraph" w:customStyle="1" w:styleId="1">
    <w:name w:val="เนื้อเรื่อง1"/>
    <w:basedOn w:val="Normal"/>
    <w:rsid w:val="00354FA7"/>
    <w:pPr>
      <w:widowControl w:val="0"/>
      <w:ind w:right="386"/>
    </w:pPr>
    <w:rPr>
      <w:rFonts w:cs="CordiaUPC"/>
      <w:color w:val="800080"/>
      <w:sz w:val="28"/>
    </w:rPr>
  </w:style>
  <w:style w:type="paragraph" w:customStyle="1" w:styleId="10">
    <w:name w:val="เนื้อเรื่อง กั้นหน้า1"/>
    <w:basedOn w:val="NormalIndent"/>
    <w:rsid w:val="00354FA7"/>
    <w:pPr>
      <w:widowControl w:val="0"/>
    </w:pPr>
    <w:rPr>
      <w:rFonts w:hAnsi="CordiaUPC" w:cs="CordiaUPC"/>
      <w:color w:val="800080"/>
      <w:sz w:val="28"/>
      <w:szCs w:val="28"/>
    </w:rPr>
  </w:style>
  <w:style w:type="paragraph" w:styleId="NormalIndent">
    <w:name w:val="Normal Indent"/>
    <w:basedOn w:val="Normal"/>
    <w:rsid w:val="00354FA7"/>
    <w:pPr>
      <w:ind w:left="720"/>
    </w:pPr>
    <w:rPr>
      <w:rFonts w:hAnsi="Tms Rmn"/>
      <w:szCs w:val="24"/>
    </w:rPr>
  </w:style>
  <w:style w:type="paragraph" w:customStyle="1" w:styleId="3">
    <w:name w:val="หัวเรื่อง 3"/>
    <w:basedOn w:val="Heading3"/>
    <w:rsid w:val="00354FA7"/>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354FA7"/>
    <w:pPr>
      <w:widowControl w:val="0"/>
    </w:pPr>
    <w:rPr>
      <w:rFonts w:hAnsi="CordiaUPC" w:cs="AngsanaUPC"/>
      <w:sz w:val="28"/>
      <w:szCs w:val="28"/>
    </w:rPr>
  </w:style>
  <w:style w:type="paragraph" w:customStyle="1" w:styleId="zDistnHeader">
    <w:name w:val="zDistnHeader"/>
    <w:basedOn w:val="Normal"/>
    <w:next w:val="Normal"/>
    <w:rsid w:val="00354FA7"/>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54FA7"/>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54FA7"/>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54FA7"/>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basedOn w:val="DefaultParagraphFont"/>
    <w:qFormat/>
    <w:rsid w:val="00354FA7"/>
    <w:rPr>
      <w:i/>
      <w:iCs/>
    </w:rPr>
  </w:style>
  <w:style w:type="paragraph" w:customStyle="1" w:styleId="a1">
    <w:name w:val="???????"/>
    <w:basedOn w:val="Normal"/>
    <w:rsid w:val="00354FA7"/>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54FA7"/>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54FA7"/>
  </w:style>
  <w:style w:type="paragraph" w:customStyle="1" w:styleId="accpolicyheading">
    <w:name w:val="accpolicyheading"/>
    <w:basedOn w:val="Normal"/>
    <w:rsid w:val="00354FA7"/>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54FA7"/>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basedOn w:val="DefaultParagraphFont"/>
    <w:link w:val="AccPolicyHeading0"/>
    <w:rsid w:val="00354FA7"/>
    <w:rPr>
      <w:rFonts w:ascii="Angsana New" w:eastAsia="Times New Roman" w:hAnsi="Angsana New" w:cs="Angsana New"/>
      <w:i/>
      <w:iCs/>
      <w:sz w:val="30"/>
      <w:szCs w:val="30"/>
    </w:rPr>
  </w:style>
  <w:style w:type="paragraph" w:styleId="ListBullet">
    <w:name w:val="List Bullet"/>
    <w:basedOn w:val="BodyText"/>
    <w:rsid w:val="00354FA7"/>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354FA7"/>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rsid w:val="00354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rsid w:val="00354FA7"/>
    <w:rPr>
      <w:rFonts w:ascii="Courier New" w:eastAsia="MS Mincho" w:hAnsi="Courier New" w:cs="Courier New"/>
      <w:sz w:val="20"/>
      <w:szCs w:val="20"/>
      <w:lang w:eastAsia="ja-JP"/>
    </w:rPr>
  </w:style>
  <w:style w:type="character" w:customStyle="1" w:styleId="cs-901-bold1">
    <w:name w:val="cs-901-bold1"/>
    <w:basedOn w:val="DefaultParagraphFont"/>
    <w:rsid w:val="00354FA7"/>
    <w:rPr>
      <w:b/>
      <w:bCs/>
    </w:rPr>
  </w:style>
  <w:style w:type="character" w:styleId="Hyperlink">
    <w:name w:val="Hyperlink"/>
    <w:basedOn w:val="DefaultParagraphFont"/>
    <w:rsid w:val="00354FA7"/>
    <w:rPr>
      <w:rFonts w:ascii="Arial" w:hAnsi="Arial" w:hint="default"/>
      <w:color w:val="0000FF"/>
      <w:u w:val="single"/>
    </w:rPr>
  </w:style>
  <w:style w:type="paragraph" w:styleId="ListParagraph">
    <w:name w:val="List Paragraph"/>
    <w:basedOn w:val="Normal"/>
    <w:uiPriority w:val="34"/>
    <w:qFormat/>
    <w:rsid w:val="00354FA7"/>
    <w:pPr>
      <w:overflowPunct/>
      <w:autoSpaceDE/>
      <w:autoSpaceDN/>
      <w:adjustRightInd/>
      <w:spacing w:after="200" w:line="276" w:lineRule="auto"/>
      <w:ind w:left="720"/>
      <w:contextualSpacing/>
      <w:textAlignment w:val="auto"/>
    </w:pPr>
    <w:rPr>
      <w:rFonts w:ascii="Calibri" w:eastAsia="Calibri" w:hAnsi="Calibri" w:cs="Cordia New"/>
      <w:sz w:val="22"/>
    </w:rPr>
  </w:style>
  <w:style w:type="paragraph" w:customStyle="1" w:styleId="Default">
    <w:name w:val="Default"/>
    <w:rsid w:val="00354FA7"/>
    <w:pPr>
      <w:widowControl w:val="0"/>
      <w:autoSpaceDE w:val="0"/>
      <w:autoSpaceDN w:val="0"/>
      <w:adjustRightInd w:val="0"/>
      <w:spacing w:after="0" w:line="240" w:lineRule="auto"/>
    </w:pPr>
    <w:rPr>
      <w:rFonts w:ascii="ICGOAM+BrowalliaUPC" w:eastAsia="Times New Roman" w:hAnsi="ICGOAM+BrowalliaUPC" w:cs="ICGOAM+BrowalliaUPC"/>
      <w:color w:val="000000"/>
      <w:sz w:val="24"/>
      <w:szCs w:val="24"/>
    </w:rPr>
  </w:style>
  <w:style w:type="paragraph" w:styleId="BalloonText">
    <w:name w:val="Balloon Text"/>
    <w:basedOn w:val="Normal"/>
    <w:link w:val="BalloonTextChar"/>
    <w:uiPriority w:val="99"/>
    <w:semiHidden/>
    <w:unhideWhenUsed/>
    <w:rsid w:val="00381C63"/>
    <w:rPr>
      <w:rFonts w:ascii="Tahoma" w:hAnsi="Tahoma"/>
      <w:sz w:val="16"/>
      <w:szCs w:val="20"/>
    </w:rPr>
  </w:style>
  <w:style w:type="character" w:customStyle="1" w:styleId="BalloonTextChar">
    <w:name w:val="Balloon Text Char"/>
    <w:basedOn w:val="DefaultParagraphFont"/>
    <w:link w:val="BalloonText"/>
    <w:uiPriority w:val="99"/>
    <w:semiHidden/>
    <w:rsid w:val="00381C63"/>
    <w:rPr>
      <w:rFonts w:ascii="Tahoma" w:eastAsia="Times New Roman" w:hAnsi="Tahoma" w:cs="Angsana New"/>
      <w:sz w:val="16"/>
      <w:szCs w:val="20"/>
    </w:rPr>
  </w:style>
  <w:style w:type="paragraph" w:customStyle="1" w:styleId="ps-000-normal">
    <w:name w:val="ps-000-normal"/>
    <w:basedOn w:val="Normal"/>
    <w:rsid w:val="0039750E"/>
    <w:pPr>
      <w:overflowPunct/>
      <w:autoSpaceDE/>
      <w:autoSpaceDN/>
      <w:adjustRightInd/>
      <w:spacing w:after="120"/>
      <w:textAlignment w:val="auto"/>
    </w:pPr>
    <w:rPr>
      <w:rFonts w:ascii="Verdana" w:hAnsi="Verdana" w:cs="Times New Roman"/>
      <w:color w:val="000000"/>
      <w:sz w:val="20"/>
      <w:szCs w:val="20"/>
    </w:rPr>
  </w:style>
  <w:style w:type="paragraph" w:styleId="NormalWeb">
    <w:name w:val="Normal (Web)"/>
    <w:basedOn w:val="Normal"/>
    <w:uiPriority w:val="99"/>
    <w:semiHidden/>
    <w:unhideWhenUsed/>
    <w:rsid w:val="00D96609"/>
    <w:pPr>
      <w:overflowPunct/>
      <w:autoSpaceDE/>
      <w:autoSpaceDN/>
      <w:adjustRightInd/>
      <w:spacing w:before="100" w:beforeAutospacing="1" w:after="100" w:afterAutospacing="1"/>
      <w:textAlignment w:val="auto"/>
    </w:pPr>
    <w:rPr>
      <w:rFonts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471848">
      <w:bodyDiv w:val="1"/>
      <w:marLeft w:val="0"/>
      <w:marRight w:val="0"/>
      <w:marTop w:val="0"/>
      <w:marBottom w:val="0"/>
      <w:divBdr>
        <w:top w:val="none" w:sz="0" w:space="0" w:color="auto"/>
        <w:left w:val="none" w:sz="0" w:space="0" w:color="auto"/>
        <w:bottom w:val="none" w:sz="0" w:space="0" w:color="auto"/>
        <w:right w:val="none" w:sz="0" w:space="0" w:color="auto"/>
      </w:divBdr>
    </w:div>
    <w:div w:id="842014017">
      <w:bodyDiv w:val="1"/>
      <w:marLeft w:val="0"/>
      <w:marRight w:val="0"/>
      <w:marTop w:val="0"/>
      <w:marBottom w:val="0"/>
      <w:divBdr>
        <w:top w:val="none" w:sz="0" w:space="0" w:color="auto"/>
        <w:left w:val="none" w:sz="0" w:space="0" w:color="auto"/>
        <w:bottom w:val="none" w:sz="0" w:space="0" w:color="auto"/>
        <w:right w:val="none" w:sz="0" w:space="0" w:color="auto"/>
      </w:divBdr>
    </w:div>
    <w:div w:id="868027233">
      <w:bodyDiv w:val="1"/>
      <w:marLeft w:val="0"/>
      <w:marRight w:val="0"/>
      <w:marTop w:val="0"/>
      <w:marBottom w:val="0"/>
      <w:divBdr>
        <w:top w:val="none" w:sz="0" w:space="0" w:color="auto"/>
        <w:left w:val="none" w:sz="0" w:space="0" w:color="auto"/>
        <w:bottom w:val="none" w:sz="0" w:space="0" w:color="auto"/>
        <w:right w:val="none" w:sz="0" w:space="0" w:color="auto"/>
      </w:divBdr>
    </w:div>
    <w:div w:id="993920855">
      <w:bodyDiv w:val="1"/>
      <w:marLeft w:val="0"/>
      <w:marRight w:val="0"/>
      <w:marTop w:val="0"/>
      <w:marBottom w:val="0"/>
      <w:divBdr>
        <w:top w:val="none" w:sz="0" w:space="0" w:color="auto"/>
        <w:left w:val="none" w:sz="0" w:space="0" w:color="auto"/>
        <w:bottom w:val="none" w:sz="0" w:space="0" w:color="auto"/>
        <w:right w:val="none" w:sz="0" w:space="0" w:color="auto"/>
      </w:divBdr>
    </w:div>
    <w:div w:id="1125465290">
      <w:bodyDiv w:val="1"/>
      <w:marLeft w:val="0"/>
      <w:marRight w:val="0"/>
      <w:marTop w:val="0"/>
      <w:marBottom w:val="0"/>
      <w:divBdr>
        <w:top w:val="none" w:sz="0" w:space="0" w:color="auto"/>
        <w:left w:val="none" w:sz="0" w:space="0" w:color="auto"/>
        <w:bottom w:val="none" w:sz="0" w:space="0" w:color="auto"/>
        <w:right w:val="none" w:sz="0" w:space="0" w:color="auto"/>
      </w:divBdr>
    </w:div>
    <w:div w:id="162188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6A73F-10FE-4EC7-837D-F5222703C4B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226366</vt:lpwstr>
  </property>
  <property fmtid="{D5CDD505-2E9C-101B-9397-08002B2CF9AE}" pid="4" name="OptimizationTime">
    <vt:lpwstr>20170220_1803</vt:lpwstr>
  </property>
</Properties>
</file>

<file path=docProps/app.xml><?xml version="1.0" encoding="utf-8"?>
<Properties xmlns="http://schemas.openxmlformats.org/officeDocument/2006/extended-properties" xmlns:vt="http://schemas.openxmlformats.org/officeDocument/2006/docPropsVTypes">
  <Template>Normal.dotm</Template>
  <TotalTime>4454</TotalTime>
  <Pages>87</Pages>
  <Words>25012</Words>
  <Characters>142575</Characters>
  <Application>Microsoft Office Word</Application>
  <DocSecurity>0</DocSecurity>
  <Lines>1188</Lines>
  <Paragraphs>334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167253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509</cp:revision>
  <cp:lastPrinted>2017-02-20T10:59:00Z</cp:lastPrinted>
  <dcterms:created xsi:type="dcterms:W3CDTF">2012-02-10T13:53:00Z</dcterms:created>
  <dcterms:modified xsi:type="dcterms:W3CDTF">2017-02-20T10:59:00Z</dcterms:modified>
</cp:coreProperties>
</file>