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867" w:rsidRPr="00AC7F5A" w:rsidRDefault="007B00FE" w:rsidP="005C7C8F">
      <w:pPr>
        <w:numPr>
          <w:ilvl w:val="0"/>
          <w:numId w:val="1"/>
        </w:numPr>
        <w:jc w:val="left"/>
        <w:rPr>
          <w:rFonts w:cs="Times New Roman"/>
          <w:b/>
          <w:bCs/>
          <w:sz w:val="21"/>
          <w:szCs w:val="21"/>
        </w:rPr>
      </w:pPr>
      <w:r w:rsidRPr="00AC7F5A">
        <w:rPr>
          <w:rFonts w:cs="Times New Roman"/>
          <w:b/>
          <w:bCs/>
          <w:sz w:val="21"/>
          <w:szCs w:val="21"/>
        </w:rPr>
        <w:t>GENERAL</w:t>
      </w:r>
      <w:r w:rsidR="00EE1ECA">
        <w:rPr>
          <w:rFonts w:cs="Times New Roman"/>
          <w:b/>
          <w:bCs/>
          <w:sz w:val="21"/>
          <w:szCs w:val="21"/>
        </w:rPr>
        <w:t xml:space="preserve"> </w:t>
      </w:r>
    </w:p>
    <w:p w:rsidR="00F86867" w:rsidRPr="005C7C8F" w:rsidRDefault="00F45F6E" w:rsidP="005C7C8F">
      <w:pPr>
        <w:ind w:left="360"/>
        <w:rPr>
          <w:rFonts w:cs="Times New Roman"/>
          <w:b/>
          <w:bCs/>
          <w:sz w:val="21"/>
          <w:szCs w:val="21"/>
        </w:rPr>
      </w:pPr>
      <w:r w:rsidRPr="005C7C8F">
        <w:rPr>
          <w:rFonts w:cs="Times New Roman"/>
          <w:sz w:val="21"/>
          <w:szCs w:val="21"/>
        </w:rPr>
        <w:t>Eterna</w:t>
      </w:r>
      <w:r w:rsidR="002B11F9" w:rsidRPr="005C7C8F">
        <w:rPr>
          <w:rFonts w:cs="Times New Roman"/>
          <w:sz w:val="21"/>
          <w:szCs w:val="21"/>
        </w:rPr>
        <w:t>l Energy Public Company Limited</w:t>
      </w:r>
      <w:r w:rsidRPr="005C7C8F">
        <w:rPr>
          <w:rFonts w:cs="Times New Roman"/>
          <w:sz w:val="21"/>
          <w:szCs w:val="21"/>
        </w:rPr>
        <w:t xml:space="preserve"> "the Company" was registered by Thai law no.</w:t>
      </w:r>
      <w:r w:rsidR="00E15206" w:rsidRPr="005C7C8F">
        <w:rPr>
          <w:rFonts w:cs="Times New Roman"/>
          <w:sz w:val="21"/>
          <w:szCs w:val="21"/>
        </w:rPr>
        <w:t>456</w:t>
      </w:r>
      <w:r w:rsidR="00391161" w:rsidRPr="005C7C8F">
        <w:rPr>
          <w:rFonts w:cs="Times New Roman"/>
          <w:sz w:val="21"/>
          <w:szCs w:val="21"/>
        </w:rPr>
        <w:t xml:space="preserve"> dated</w:t>
      </w:r>
      <w:r w:rsidRPr="005C7C8F">
        <w:rPr>
          <w:rFonts w:cs="Times New Roman"/>
          <w:sz w:val="21"/>
          <w:szCs w:val="21"/>
          <w:cs/>
        </w:rPr>
        <w:t xml:space="preserve"> </w:t>
      </w:r>
      <w:r w:rsidRPr="005C7C8F">
        <w:rPr>
          <w:rFonts w:cs="Times New Roman"/>
          <w:sz w:val="21"/>
          <w:szCs w:val="21"/>
        </w:rPr>
        <w:t xml:space="preserve">March </w:t>
      </w:r>
      <w:r w:rsidR="00391161" w:rsidRPr="005C7C8F">
        <w:rPr>
          <w:rFonts w:cs="Times New Roman"/>
          <w:sz w:val="21"/>
          <w:szCs w:val="21"/>
        </w:rPr>
        <w:t xml:space="preserve">26, </w:t>
      </w:r>
      <w:r w:rsidR="00E15206" w:rsidRPr="005C7C8F">
        <w:rPr>
          <w:rFonts w:cs="Times New Roman"/>
          <w:sz w:val="21"/>
          <w:szCs w:val="21"/>
        </w:rPr>
        <w:t>1987</w:t>
      </w:r>
      <w:r w:rsidRPr="005C7C8F">
        <w:rPr>
          <w:rFonts w:cs="Times New Roman"/>
          <w:sz w:val="21"/>
          <w:szCs w:val="21"/>
          <w:cs/>
        </w:rPr>
        <w:t xml:space="preserve"> </w:t>
      </w:r>
      <w:r w:rsidRPr="005C7C8F">
        <w:rPr>
          <w:rFonts w:cs="Times New Roman"/>
          <w:sz w:val="21"/>
          <w:szCs w:val="21"/>
        </w:rPr>
        <w:t>and the Company has been registered to convert into Public</w:t>
      </w:r>
      <w:r w:rsidRPr="005C7C8F">
        <w:rPr>
          <w:rFonts w:cs="Times New Roman"/>
          <w:sz w:val="21"/>
          <w:szCs w:val="21"/>
          <w:cs/>
        </w:rPr>
        <w:t xml:space="preserve"> </w:t>
      </w:r>
      <w:r w:rsidRPr="005C7C8F">
        <w:rPr>
          <w:rFonts w:cs="Times New Roman"/>
          <w:sz w:val="21"/>
          <w:szCs w:val="21"/>
        </w:rPr>
        <w:t>Limited Company no.</w:t>
      </w:r>
      <w:r w:rsidR="0040538D" w:rsidRPr="005C7C8F">
        <w:rPr>
          <w:rFonts w:cs="Times New Roman" w:hint="cs"/>
          <w:sz w:val="21"/>
          <w:szCs w:val="21"/>
          <w:cs/>
        </w:rPr>
        <w:t>0</w:t>
      </w:r>
      <w:r w:rsidR="00E15206" w:rsidRPr="005C7C8F">
        <w:rPr>
          <w:rFonts w:cs="Times New Roman"/>
          <w:sz w:val="21"/>
          <w:szCs w:val="21"/>
        </w:rPr>
        <w:t>107536000790</w:t>
      </w:r>
      <w:r w:rsidRPr="005C7C8F">
        <w:rPr>
          <w:rFonts w:cs="Times New Roman"/>
          <w:sz w:val="21"/>
          <w:szCs w:val="21"/>
          <w:cs/>
        </w:rPr>
        <w:t xml:space="preserve"> </w:t>
      </w:r>
      <w:r w:rsidRPr="005C7C8F">
        <w:rPr>
          <w:rFonts w:cs="Times New Roman"/>
          <w:sz w:val="21"/>
          <w:szCs w:val="21"/>
        </w:rPr>
        <w:t xml:space="preserve">on July </w:t>
      </w:r>
      <w:r w:rsidR="00E15206" w:rsidRPr="005C7C8F">
        <w:rPr>
          <w:rFonts w:cs="Times New Roman"/>
          <w:sz w:val="21"/>
          <w:szCs w:val="21"/>
        </w:rPr>
        <w:t>29</w:t>
      </w:r>
      <w:r w:rsidRPr="005C7C8F">
        <w:rPr>
          <w:rFonts w:cs="Times New Roman"/>
          <w:sz w:val="21"/>
          <w:szCs w:val="21"/>
        </w:rPr>
        <w:t>,</w:t>
      </w:r>
      <w:r w:rsidR="00E15206" w:rsidRPr="005C7C8F">
        <w:rPr>
          <w:rFonts w:cs="Times New Roman"/>
          <w:sz w:val="21"/>
          <w:szCs w:val="21"/>
          <w:cs/>
        </w:rPr>
        <w:t xml:space="preserve"> </w:t>
      </w:r>
      <w:r w:rsidR="00E15206" w:rsidRPr="005C7C8F">
        <w:rPr>
          <w:rFonts w:cs="Times New Roman"/>
          <w:sz w:val="21"/>
          <w:szCs w:val="21"/>
        </w:rPr>
        <w:t>1993</w:t>
      </w:r>
      <w:r w:rsidRPr="005C7C8F">
        <w:rPr>
          <w:rFonts w:cs="Times New Roman"/>
          <w:sz w:val="21"/>
          <w:szCs w:val="21"/>
          <w:cs/>
        </w:rPr>
        <w:t xml:space="preserve">. </w:t>
      </w:r>
    </w:p>
    <w:p w:rsidR="00A03D78" w:rsidRPr="005C7C8F" w:rsidRDefault="00F45F6E" w:rsidP="005C7C8F">
      <w:pPr>
        <w:ind w:left="360"/>
        <w:rPr>
          <w:rFonts w:cs="Times New Roman"/>
          <w:b/>
          <w:bCs/>
          <w:sz w:val="21"/>
          <w:szCs w:val="21"/>
        </w:rPr>
      </w:pPr>
      <w:proofErr w:type="gramStart"/>
      <w:r w:rsidRPr="005C7C8F">
        <w:rPr>
          <w:rFonts w:cs="Times New Roman"/>
          <w:sz w:val="21"/>
          <w:szCs w:val="21"/>
        </w:rPr>
        <w:t xml:space="preserve">Head office 888 I Tower building 8th floor, </w:t>
      </w:r>
      <w:proofErr w:type="spellStart"/>
      <w:r w:rsidRPr="005C7C8F">
        <w:rPr>
          <w:rFonts w:cs="Times New Roman"/>
          <w:sz w:val="21"/>
          <w:szCs w:val="21"/>
        </w:rPr>
        <w:t>Wiphawadee-Rangsit</w:t>
      </w:r>
      <w:proofErr w:type="spellEnd"/>
      <w:r w:rsidRPr="005C7C8F">
        <w:rPr>
          <w:rFonts w:cs="Times New Roman"/>
          <w:sz w:val="21"/>
          <w:szCs w:val="21"/>
        </w:rPr>
        <w:t xml:space="preserve"> road, </w:t>
      </w:r>
      <w:proofErr w:type="spellStart"/>
      <w:r w:rsidRPr="005C7C8F">
        <w:rPr>
          <w:rFonts w:cs="Times New Roman"/>
          <w:sz w:val="21"/>
          <w:szCs w:val="21"/>
        </w:rPr>
        <w:t>Chatujak</w:t>
      </w:r>
      <w:proofErr w:type="spellEnd"/>
      <w:r w:rsidRPr="005C7C8F">
        <w:rPr>
          <w:rFonts w:cs="Times New Roman"/>
          <w:sz w:val="21"/>
          <w:szCs w:val="21"/>
        </w:rPr>
        <w:t>, Bangkok.</w:t>
      </w:r>
      <w:proofErr w:type="gramEnd"/>
    </w:p>
    <w:p w:rsidR="00962A42" w:rsidRPr="005C7C8F" w:rsidRDefault="00962A42" w:rsidP="005C7C8F">
      <w:pPr>
        <w:numPr>
          <w:ilvl w:val="0"/>
          <w:numId w:val="1"/>
        </w:numPr>
        <w:spacing w:before="240" w:beforeAutospacing="0"/>
        <w:ind w:left="357" w:hanging="357"/>
        <w:rPr>
          <w:rFonts w:cs="Times New Roman"/>
          <w:b/>
          <w:bCs/>
          <w:sz w:val="21"/>
          <w:szCs w:val="21"/>
          <w:cs/>
        </w:rPr>
      </w:pPr>
      <w:r w:rsidRPr="005C7C8F">
        <w:rPr>
          <w:rFonts w:cs="Times New Roman"/>
          <w:b/>
          <w:bCs/>
          <w:snapToGrid w:val="0"/>
          <w:sz w:val="21"/>
          <w:szCs w:val="21"/>
          <w:lang w:eastAsia="th-TH"/>
        </w:rPr>
        <w:t>BASIC FOR THE PREPARATION OF THE CONSOLIDATED FINANCIAL STATEMENTS</w:t>
      </w:r>
    </w:p>
    <w:p w:rsidR="00ED0DB3" w:rsidRPr="005C7C8F" w:rsidRDefault="00ED0DB3" w:rsidP="005C7C8F">
      <w:pPr>
        <w:ind w:left="360"/>
        <w:rPr>
          <w:rFonts w:cs="Times New Roman"/>
          <w:sz w:val="21"/>
          <w:szCs w:val="21"/>
        </w:rPr>
      </w:pPr>
      <w:r w:rsidRPr="005C7C8F">
        <w:rPr>
          <w:rFonts w:cs="Times New Roman"/>
          <w:sz w:val="21"/>
          <w:szCs w:val="21"/>
        </w:rPr>
        <w:t>The consolidated financial statements have to control or hold shares is direct subsidiaries and indirect subsidiary are as follows:</w:t>
      </w:r>
    </w:p>
    <w:tbl>
      <w:tblPr>
        <w:tblW w:w="9072" w:type="dxa"/>
        <w:tblInd w:w="534" w:type="dxa"/>
        <w:tblLook w:val="01E0" w:firstRow="1" w:lastRow="1" w:firstColumn="1" w:lastColumn="1" w:noHBand="0" w:noVBand="0"/>
      </w:tblPr>
      <w:tblGrid>
        <w:gridCol w:w="2298"/>
        <w:gridCol w:w="1311"/>
        <w:gridCol w:w="298"/>
        <w:gridCol w:w="1376"/>
        <w:gridCol w:w="235"/>
        <w:gridCol w:w="1618"/>
        <w:gridCol w:w="279"/>
        <w:gridCol w:w="1657"/>
      </w:tblGrid>
      <w:tr w:rsidR="00ED0DB3" w:rsidRPr="005C7C8F" w:rsidTr="00751BD3">
        <w:trPr>
          <w:cantSplit/>
          <w:trHeight w:val="292"/>
        </w:trPr>
        <w:tc>
          <w:tcPr>
            <w:tcW w:w="2336" w:type="dxa"/>
          </w:tcPr>
          <w:p w:rsidR="00ED0DB3" w:rsidRPr="005C7C8F" w:rsidRDefault="00ED0DB3" w:rsidP="005C7C8F">
            <w:pPr>
              <w:tabs>
                <w:tab w:val="right" w:pos="360"/>
                <w:tab w:val="right" w:pos="540"/>
                <w:tab w:val="left" w:pos="900"/>
              </w:tabs>
              <w:spacing w:before="0" w:beforeAutospacing="0"/>
              <w:ind w:right="30"/>
              <w:outlineLvl w:val="0"/>
              <w:rPr>
                <w:rFonts w:cs="Times New Roman"/>
                <w:sz w:val="21"/>
                <w:szCs w:val="21"/>
              </w:rPr>
            </w:pPr>
          </w:p>
        </w:tc>
        <w:tc>
          <w:tcPr>
            <w:tcW w:w="1317" w:type="dxa"/>
            <w:vAlign w:val="center"/>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301" w:type="dxa"/>
            <w:vAlign w:val="center"/>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240" w:type="dxa"/>
            <w:vAlign w:val="center"/>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236" w:type="dxa"/>
            <w:vAlign w:val="center"/>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3642" w:type="dxa"/>
            <w:gridSpan w:val="3"/>
            <w:vAlign w:val="center"/>
          </w:tcPr>
          <w:p w:rsidR="00ED0DB3" w:rsidRPr="00751BD3" w:rsidRDefault="002F5DAC" w:rsidP="005C7C8F">
            <w:pPr>
              <w:tabs>
                <w:tab w:val="right" w:pos="360"/>
                <w:tab w:val="right" w:pos="540"/>
                <w:tab w:val="left" w:pos="900"/>
              </w:tabs>
              <w:spacing w:before="0" w:beforeAutospacing="0"/>
              <w:ind w:right="30"/>
              <w:jc w:val="center"/>
              <w:outlineLvl w:val="0"/>
              <w:rPr>
                <w:rFonts w:cs="Times New Roman"/>
                <w:sz w:val="21"/>
                <w:szCs w:val="21"/>
              </w:rPr>
            </w:pPr>
            <w:r w:rsidRPr="00751BD3">
              <w:rPr>
                <w:rFonts w:cs="Times New Roman"/>
                <w:sz w:val="21"/>
                <w:szCs w:val="21"/>
              </w:rPr>
              <w:t>Percentage of holding</w:t>
            </w:r>
          </w:p>
        </w:tc>
      </w:tr>
      <w:tr w:rsidR="00751BD3" w:rsidRPr="005C7C8F" w:rsidTr="00751BD3">
        <w:trPr>
          <w:cantSplit/>
          <w:trHeight w:val="292"/>
        </w:trPr>
        <w:tc>
          <w:tcPr>
            <w:tcW w:w="2336" w:type="dxa"/>
          </w:tcPr>
          <w:p w:rsidR="00751BD3" w:rsidRPr="005C7C8F" w:rsidRDefault="00751BD3" w:rsidP="005C7C8F">
            <w:pPr>
              <w:tabs>
                <w:tab w:val="right" w:pos="360"/>
                <w:tab w:val="right" w:pos="540"/>
                <w:tab w:val="left" w:pos="900"/>
              </w:tabs>
              <w:spacing w:before="0" w:beforeAutospacing="0"/>
              <w:ind w:right="30"/>
              <w:outlineLvl w:val="0"/>
              <w:rPr>
                <w:rFonts w:cs="Times New Roman"/>
                <w:sz w:val="21"/>
                <w:szCs w:val="21"/>
              </w:rPr>
            </w:pPr>
          </w:p>
        </w:tc>
        <w:tc>
          <w:tcPr>
            <w:tcW w:w="1317" w:type="dxa"/>
            <w:vAlign w:val="center"/>
          </w:tcPr>
          <w:p w:rsidR="00751BD3" w:rsidRPr="005C7C8F" w:rsidRDefault="00751BD3" w:rsidP="005C7C8F">
            <w:pPr>
              <w:tabs>
                <w:tab w:val="right" w:pos="360"/>
                <w:tab w:val="right" w:pos="540"/>
                <w:tab w:val="left" w:pos="900"/>
              </w:tabs>
              <w:spacing w:before="0" w:beforeAutospacing="0"/>
              <w:ind w:right="30"/>
              <w:jc w:val="center"/>
              <w:outlineLvl w:val="0"/>
              <w:rPr>
                <w:rFonts w:cs="Times New Roman"/>
                <w:sz w:val="21"/>
                <w:szCs w:val="21"/>
              </w:rPr>
            </w:pPr>
          </w:p>
        </w:tc>
        <w:tc>
          <w:tcPr>
            <w:tcW w:w="301" w:type="dxa"/>
            <w:vAlign w:val="center"/>
          </w:tcPr>
          <w:p w:rsidR="00751BD3" w:rsidRPr="005C7C8F" w:rsidRDefault="00751BD3" w:rsidP="005C7C8F">
            <w:pPr>
              <w:tabs>
                <w:tab w:val="right" w:pos="360"/>
                <w:tab w:val="right" w:pos="540"/>
                <w:tab w:val="left" w:pos="900"/>
              </w:tabs>
              <w:spacing w:before="0" w:beforeAutospacing="0"/>
              <w:ind w:right="30"/>
              <w:jc w:val="center"/>
              <w:outlineLvl w:val="0"/>
              <w:rPr>
                <w:rFonts w:cs="Times New Roman"/>
                <w:sz w:val="21"/>
                <w:szCs w:val="21"/>
              </w:rPr>
            </w:pPr>
          </w:p>
        </w:tc>
        <w:tc>
          <w:tcPr>
            <w:tcW w:w="1240" w:type="dxa"/>
            <w:vAlign w:val="center"/>
          </w:tcPr>
          <w:p w:rsidR="00751BD3" w:rsidRPr="005C7C8F" w:rsidRDefault="00751BD3" w:rsidP="005C7C8F">
            <w:pPr>
              <w:tabs>
                <w:tab w:val="right" w:pos="360"/>
                <w:tab w:val="right" w:pos="540"/>
                <w:tab w:val="left" w:pos="900"/>
              </w:tabs>
              <w:spacing w:before="0" w:beforeAutospacing="0"/>
              <w:ind w:right="30"/>
              <w:jc w:val="center"/>
              <w:outlineLvl w:val="0"/>
              <w:rPr>
                <w:rFonts w:cs="Times New Roman"/>
                <w:sz w:val="21"/>
                <w:szCs w:val="21"/>
              </w:rPr>
            </w:pPr>
          </w:p>
        </w:tc>
        <w:tc>
          <w:tcPr>
            <w:tcW w:w="236" w:type="dxa"/>
            <w:vAlign w:val="center"/>
          </w:tcPr>
          <w:p w:rsidR="00751BD3" w:rsidRPr="005C7C8F" w:rsidRDefault="00751BD3" w:rsidP="005C7C8F">
            <w:pPr>
              <w:tabs>
                <w:tab w:val="right" w:pos="360"/>
                <w:tab w:val="right" w:pos="540"/>
                <w:tab w:val="left" w:pos="900"/>
              </w:tabs>
              <w:spacing w:before="0" w:beforeAutospacing="0"/>
              <w:ind w:right="30"/>
              <w:jc w:val="center"/>
              <w:outlineLvl w:val="0"/>
              <w:rPr>
                <w:rFonts w:cs="Times New Roman"/>
                <w:sz w:val="21"/>
                <w:szCs w:val="21"/>
              </w:rPr>
            </w:pPr>
          </w:p>
        </w:tc>
        <w:tc>
          <w:tcPr>
            <w:tcW w:w="3642" w:type="dxa"/>
            <w:gridSpan w:val="3"/>
            <w:tcBorders>
              <w:bottom w:val="single" w:sz="4" w:space="0" w:color="auto"/>
            </w:tcBorders>
            <w:vAlign w:val="center"/>
          </w:tcPr>
          <w:p w:rsidR="00751BD3" w:rsidRPr="00751BD3" w:rsidRDefault="00751BD3" w:rsidP="005C7C8F">
            <w:pPr>
              <w:tabs>
                <w:tab w:val="right" w:pos="360"/>
                <w:tab w:val="right" w:pos="540"/>
                <w:tab w:val="left" w:pos="900"/>
              </w:tabs>
              <w:spacing w:before="0" w:beforeAutospacing="0"/>
              <w:ind w:right="30"/>
              <w:jc w:val="center"/>
              <w:outlineLvl w:val="0"/>
              <w:rPr>
                <w:rFonts w:cs="Times New Roman"/>
                <w:sz w:val="21"/>
                <w:szCs w:val="21"/>
              </w:rPr>
            </w:pPr>
            <w:r w:rsidRPr="00751BD3">
              <w:rPr>
                <w:rFonts w:cs="Times New Roman"/>
                <w:sz w:val="21"/>
                <w:szCs w:val="21"/>
              </w:rPr>
              <w:t>Direct and indirect</w:t>
            </w:r>
          </w:p>
        </w:tc>
      </w:tr>
      <w:tr w:rsidR="002E551E" w:rsidRPr="005C7C8F" w:rsidTr="00F86867">
        <w:trPr>
          <w:trHeight w:val="494"/>
        </w:trPr>
        <w:tc>
          <w:tcPr>
            <w:tcW w:w="2336" w:type="dxa"/>
          </w:tcPr>
          <w:p w:rsidR="002E551E" w:rsidRPr="005C7C8F" w:rsidRDefault="002E551E" w:rsidP="005C7C8F">
            <w:pPr>
              <w:tabs>
                <w:tab w:val="right" w:pos="360"/>
                <w:tab w:val="right" w:pos="540"/>
                <w:tab w:val="left" w:pos="900"/>
              </w:tabs>
              <w:spacing w:before="0" w:beforeAutospacing="0"/>
              <w:ind w:right="30"/>
              <w:outlineLvl w:val="0"/>
              <w:rPr>
                <w:rFonts w:cs="Times New Roman"/>
                <w:sz w:val="21"/>
                <w:szCs w:val="21"/>
              </w:rPr>
            </w:pPr>
          </w:p>
        </w:tc>
        <w:tc>
          <w:tcPr>
            <w:tcW w:w="1317" w:type="dxa"/>
            <w:tcBorders>
              <w:bottom w:val="single" w:sz="4" w:space="0" w:color="auto"/>
            </w:tcBorders>
            <w:vAlign w:val="center"/>
          </w:tcPr>
          <w:p w:rsidR="002E551E" w:rsidRPr="005C7C8F" w:rsidRDefault="002E551E" w:rsidP="005C7C8F">
            <w:pPr>
              <w:tabs>
                <w:tab w:val="right" w:pos="360"/>
                <w:tab w:val="right" w:pos="540"/>
                <w:tab w:val="left" w:pos="900"/>
              </w:tabs>
              <w:spacing w:before="0" w:beforeAutospacing="0"/>
              <w:ind w:right="28"/>
              <w:jc w:val="center"/>
              <w:outlineLvl w:val="0"/>
              <w:rPr>
                <w:rFonts w:cs="Times New Roman"/>
                <w:sz w:val="21"/>
                <w:szCs w:val="21"/>
                <w:cs/>
              </w:rPr>
            </w:pPr>
            <w:r w:rsidRPr="005C7C8F">
              <w:rPr>
                <w:rFonts w:cs="Times New Roman"/>
                <w:sz w:val="21"/>
                <w:szCs w:val="21"/>
              </w:rPr>
              <w:t>Business  type</w:t>
            </w:r>
          </w:p>
        </w:tc>
        <w:tc>
          <w:tcPr>
            <w:tcW w:w="301" w:type="dxa"/>
            <w:vAlign w:val="center"/>
          </w:tcPr>
          <w:p w:rsidR="002E551E" w:rsidRPr="005C7C8F" w:rsidRDefault="002E551E" w:rsidP="005C7C8F">
            <w:pPr>
              <w:tabs>
                <w:tab w:val="right" w:pos="360"/>
                <w:tab w:val="right" w:pos="540"/>
                <w:tab w:val="left" w:pos="900"/>
              </w:tabs>
              <w:spacing w:before="0" w:beforeAutospacing="0"/>
              <w:ind w:right="30"/>
              <w:jc w:val="center"/>
              <w:outlineLvl w:val="0"/>
              <w:rPr>
                <w:rFonts w:cs="Times New Roman"/>
                <w:sz w:val="21"/>
                <w:szCs w:val="21"/>
              </w:rPr>
            </w:pPr>
          </w:p>
        </w:tc>
        <w:tc>
          <w:tcPr>
            <w:tcW w:w="1240" w:type="dxa"/>
            <w:tcBorders>
              <w:bottom w:val="single" w:sz="4" w:space="0" w:color="auto"/>
            </w:tcBorders>
            <w:vAlign w:val="center"/>
          </w:tcPr>
          <w:p w:rsidR="002E551E" w:rsidRPr="005C7C8F" w:rsidRDefault="002E551E" w:rsidP="005C7C8F">
            <w:pPr>
              <w:tabs>
                <w:tab w:val="right" w:pos="360"/>
                <w:tab w:val="right" w:pos="540"/>
                <w:tab w:val="left" w:pos="900"/>
              </w:tabs>
              <w:spacing w:before="0" w:beforeAutospacing="0"/>
              <w:ind w:right="28"/>
              <w:jc w:val="center"/>
              <w:outlineLvl w:val="0"/>
              <w:rPr>
                <w:rFonts w:cs="Times New Roman"/>
                <w:sz w:val="21"/>
                <w:szCs w:val="21"/>
              </w:rPr>
            </w:pPr>
            <w:r w:rsidRPr="005C7C8F">
              <w:rPr>
                <w:rFonts w:cs="Times New Roman"/>
                <w:sz w:val="21"/>
                <w:szCs w:val="21"/>
              </w:rPr>
              <w:t>Country of incorporation</w:t>
            </w:r>
          </w:p>
        </w:tc>
        <w:tc>
          <w:tcPr>
            <w:tcW w:w="236" w:type="dxa"/>
            <w:vAlign w:val="center"/>
          </w:tcPr>
          <w:p w:rsidR="002E551E" w:rsidRPr="005C7C8F" w:rsidRDefault="002E551E" w:rsidP="005C7C8F">
            <w:pPr>
              <w:tabs>
                <w:tab w:val="right" w:pos="360"/>
                <w:tab w:val="right" w:pos="540"/>
                <w:tab w:val="left" w:pos="900"/>
              </w:tabs>
              <w:spacing w:before="0" w:beforeAutospacing="0"/>
              <w:ind w:right="30"/>
              <w:jc w:val="center"/>
              <w:outlineLvl w:val="0"/>
              <w:rPr>
                <w:rFonts w:cs="Times New Roman"/>
                <w:sz w:val="21"/>
                <w:szCs w:val="21"/>
              </w:rPr>
            </w:pPr>
          </w:p>
        </w:tc>
        <w:tc>
          <w:tcPr>
            <w:tcW w:w="1660" w:type="dxa"/>
            <w:tcBorders>
              <w:top w:val="single" w:sz="4" w:space="0" w:color="auto"/>
              <w:bottom w:val="single" w:sz="4" w:space="0" w:color="auto"/>
            </w:tcBorders>
            <w:vAlign w:val="center"/>
          </w:tcPr>
          <w:p w:rsidR="002E551E" w:rsidRPr="005C7C8F" w:rsidRDefault="003614F4" w:rsidP="00691192">
            <w:pPr>
              <w:spacing w:before="0" w:beforeAutospacing="0"/>
              <w:ind w:left="-91" w:right="33"/>
              <w:jc w:val="center"/>
              <w:outlineLvl w:val="0"/>
              <w:rPr>
                <w:rFonts w:cs="Times New Roman"/>
                <w:sz w:val="21"/>
                <w:szCs w:val="21"/>
              </w:rPr>
            </w:pPr>
            <w:r w:rsidRPr="005C7C8F">
              <w:rPr>
                <w:rFonts w:cs="Times New Roman"/>
                <w:sz w:val="21"/>
                <w:szCs w:val="21"/>
              </w:rPr>
              <w:t>201</w:t>
            </w:r>
            <w:r w:rsidR="00691192">
              <w:rPr>
                <w:rFonts w:cs="Times New Roman"/>
                <w:sz w:val="21"/>
                <w:szCs w:val="21"/>
              </w:rPr>
              <w:t>6</w:t>
            </w:r>
          </w:p>
        </w:tc>
        <w:tc>
          <w:tcPr>
            <w:tcW w:w="281" w:type="dxa"/>
            <w:tcBorders>
              <w:top w:val="single" w:sz="4" w:space="0" w:color="auto"/>
            </w:tcBorders>
            <w:vAlign w:val="center"/>
          </w:tcPr>
          <w:p w:rsidR="002E551E" w:rsidRPr="005C7C8F" w:rsidRDefault="002E551E" w:rsidP="005C7C8F">
            <w:pPr>
              <w:tabs>
                <w:tab w:val="right" w:pos="360"/>
                <w:tab w:val="right" w:pos="540"/>
                <w:tab w:val="left" w:pos="900"/>
              </w:tabs>
              <w:spacing w:before="0" w:beforeAutospacing="0"/>
              <w:ind w:left="-92" w:right="-98"/>
              <w:jc w:val="center"/>
              <w:outlineLvl w:val="0"/>
              <w:rPr>
                <w:rFonts w:cs="Times New Roman"/>
                <w:sz w:val="21"/>
                <w:szCs w:val="21"/>
              </w:rPr>
            </w:pPr>
          </w:p>
        </w:tc>
        <w:tc>
          <w:tcPr>
            <w:tcW w:w="1701" w:type="dxa"/>
            <w:tcBorders>
              <w:top w:val="single" w:sz="4" w:space="0" w:color="auto"/>
              <w:bottom w:val="single" w:sz="4" w:space="0" w:color="auto"/>
            </w:tcBorders>
            <w:vAlign w:val="center"/>
          </w:tcPr>
          <w:p w:rsidR="002E551E" w:rsidRPr="005C7C8F" w:rsidRDefault="003614F4" w:rsidP="00691192">
            <w:pPr>
              <w:spacing w:before="0" w:beforeAutospacing="0"/>
              <w:ind w:left="-91" w:right="33"/>
              <w:jc w:val="center"/>
              <w:outlineLvl w:val="0"/>
              <w:rPr>
                <w:rFonts w:cs="Times New Roman"/>
                <w:sz w:val="21"/>
                <w:szCs w:val="21"/>
              </w:rPr>
            </w:pPr>
            <w:r w:rsidRPr="005C7C8F">
              <w:rPr>
                <w:rFonts w:cs="Times New Roman"/>
                <w:sz w:val="21"/>
                <w:szCs w:val="21"/>
              </w:rPr>
              <w:t>201</w:t>
            </w:r>
            <w:r w:rsidR="00691192">
              <w:rPr>
                <w:rFonts w:cs="Times New Roman"/>
                <w:sz w:val="21"/>
                <w:szCs w:val="21"/>
              </w:rPr>
              <w:t>5</w:t>
            </w:r>
          </w:p>
        </w:tc>
      </w:tr>
      <w:tr w:rsidR="00ED0DB3" w:rsidRPr="005C7C8F" w:rsidTr="00F86867">
        <w:trPr>
          <w:cantSplit/>
        </w:trPr>
        <w:tc>
          <w:tcPr>
            <w:tcW w:w="2336" w:type="dxa"/>
            <w:vAlign w:val="bottom"/>
          </w:tcPr>
          <w:p w:rsidR="00ED0DB3" w:rsidRPr="005C7C8F" w:rsidRDefault="00ED0DB3" w:rsidP="005C7C8F">
            <w:pPr>
              <w:tabs>
                <w:tab w:val="right" w:pos="360"/>
                <w:tab w:val="right" w:pos="540"/>
                <w:tab w:val="left" w:pos="900"/>
              </w:tabs>
              <w:spacing w:before="0" w:beforeAutospacing="0"/>
              <w:ind w:right="30"/>
              <w:jc w:val="left"/>
              <w:outlineLvl w:val="0"/>
              <w:rPr>
                <w:rFonts w:cs="Times New Roman"/>
                <w:sz w:val="21"/>
                <w:szCs w:val="21"/>
                <w:u w:val="single"/>
              </w:rPr>
            </w:pPr>
            <w:r w:rsidRPr="005C7C8F">
              <w:rPr>
                <w:rFonts w:cs="Times New Roman"/>
                <w:sz w:val="21"/>
                <w:szCs w:val="21"/>
                <w:u w:val="single"/>
              </w:rPr>
              <w:t>Direct subsidiaries</w:t>
            </w:r>
          </w:p>
        </w:tc>
        <w:tc>
          <w:tcPr>
            <w:tcW w:w="1317" w:type="dxa"/>
            <w:tcBorders>
              <w:top w:val="single" w:sz="4" w:space="0" w:color="auto"/>
            </w:tcBorders>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30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240" w:type="dxa"/>
            <w:tcBorders>
              <w:top w:val="single" w:sz="4" w:space="0" w:color="auto"/>
            </w:tcBorders>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236"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660" w:type="dxa"/>
            <w:tcBorders>
              <w:top w:val="single" w:sz="4" w:space="0" w:color="auto"/>
            </w:tcBorders>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28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701" w:type="dxa"/>
            <w:tcBorders>
              <w:top w:val="single" w:sz="4" w:space="0" w:color="auto"/>
            </w:tcBorders>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r>
      <w:tr w:rsidR="00ED0DB3" w:rsidRPr="005C7C8F" w:rsidTr="00F86867">
        <w:trPr>
          <w:cantSplit/>
        </w:trPr>
        <w:tc>
          <w:tcPr>
            <w:tcW w:w="2336" w:type="dxa"/>
            <w:vAlign w:val="bottom"/>
          </w:tcPr>
          <w:p w:rsidR="00ED0DB3" w:rsidRPr="005C7C8F" w:rsidRDefault="00ED0DB3" w:rsidP="005C7C8F">
            <w:pPr>
              <w:tabs>
                <w:tab w:val="right" w:pos="360"/>
                <w:tab w:val="right" w:pos="540"/>
                <w:tab w:val="left" w:pos="900"/>
              </w:tabs>
              <w:spacing w:before="0" w:beforeAutospacing="0"/>
              <w:ind w:right="30"/>
              <w:jc w:val="left"/>
              <w:outlineLvl w:val="0"/>
              <w:rPr>
                <w:rFonts w:cs="Times New Roman"/>
                <w:sz w:val="21"/>
                <w:szCs w:val="21"/>
              </w:rPr>
            </w:pPr>
            <w:r w:rsidRPr="005C7C8F">
              <w:rPr>
                <w:rFonts w:cs="Times New Roman"/>
                <w:sz w:val="21"/>
                <w:szCs w:val="21"/>
              </w:rPr>
              <w:t xml:space="preserve">Boon </w:t>
            </w:r>
            <w:proofErr w:type="spellStart"/>
            <w:r w:rsidRPr="005C7C8F">
              <w:rPr>
                <w:rFonts w:cs="Times New Roman"/>
                <w:sz w:val="21"/>
                <w:szCs w:val="21"/>
              </w:rPr>
              <w:t>Anek</w:t>
            </w:r>
            <w:proofErr w:type="spellEnd"/>
            <w:r w:rsidRPr="005C7C8F">
              <w:rPr>
                <w:rFonts w:cs="Times New Roman"/>
                <w:sz w:val="21"/>
                <w:szCs w:val="21"/>
              </w:rPr>
              <w:t xml:space="preserve"> Co., Ltd.</w:t>
            </w:r>
          </w:p>
        </w:tc>
        <w:tc>
          <w:tcPr>
            <w:tcW w:w="1317"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r w:rsidRPr="005C7C8F">
              <w:rPr>
                <w:rFonts w:cs="Times New Roman"/>
              </w:rPr>
              <w:t>Agriculture</w:t>
            </w:r>
          </w:p>
        </w:tc>
        <w:tc>
          <w:tcPr>
            <w:tcW w:w="30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240"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r w:rsidRPr="005C7C8F">
              <w:rPr>
                <w:rFonts w:cs="Times New Roman"/>
                <w:sz w:val="21"/>
                <w:szCs w:val="21"/>
              </w:rPr>
              <w:t>Thailand</w:t>
            </w:r>
          </w:p>
        </w:tc>
        <w:tc>
          <w:tcPr>
            <w:tcW w:w="236"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660" w:type="dxa"/>
            <w:shd w:val="clear" w:color="auto" w:fill="auto"/>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r w:rsidRPr="005C7C8F">
              <w:rPr>
                <w:rFonts w:cs="Times New Roman"/>
                <w:sz w:val="21"/>
                <w:szCs w:val="21"/>
              </w:rPr>
              <w:t>100</w:t>
            </w:r>
          </w:p>
        </w:tc>
        <w:tc>
          <w:tcPr>
            <w:tcW w:w="28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70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r w:rsidRPr="005C7C8F">
              <w:rPr>
                <w:rFonts w:cs="Times New Roman"/>
                <w:sz w:val="21"/>
                <w:szCs w:val="21"/>
              </w:rPr>
              <w:t>100</w:t>
            </w:r>
          </w:p>
        </w:tc>
      </w:tr>
      <w:tr w:rsidR="00ED0DB3" w:rsidRPr="005C7C8F" w:rsidTr="00F86867">
        <w:trPr>
          <w:cantSplit/>
        </w:trPr>
        <w:tc>
          <w:tcPr>
            <w:tcW w:w="2336" w:type="dxa"/>
            <w:vAlign w:val="bottom"/>
          </w:tcPr>
          <w:p w:rsidR="00ED0DB3" w:rsidRPr="005C7C8F" w:rsidRDefault="00ED0DB3" w:rsidP="005C7C8F">
            <w:pPr>
              <w:ind w:left="175" w:hanging="175"/>
              <w:jc w:val="left"/>
              <w:rPr>
                <w:rFonts w:cs="Times New Roman"/>
                <w:sz w:val="21"/>
                <w:szCs w:val="21"/>
              </w:rPr>
            </w:pPr>
            <w:r w:rsidRPr="005C7C8F">
              <w:rPr>
                <w:rFonts w:cs="Times New Roman"/>
                <w:sz w:val="21"/>
                <w:szCs w:val="21"/>
              </w:rPr>
              <w:t>Eternal Energy and</w:t>
            </w:r>
            <w:r w:rsidRPr="005C7C8F">
              <w:rPr>
                <w:rFonts w:cs="Times New Roman"/>
                <w:sz w:val="21"/>
                <w:szCs w:val="21"/>
                <w:cs/>
              </w:rPr>
              <w:t xml:space="preserve"> </w:t>
            </w:r>
            <w:r w:rsidRPr="005C7C8F">
              <w:rPr>
                <w:rFonts w:cs="Times New Roman"/>
                <w:sz w:val="21"/>
                <w:szCs w:val="21"/>
              </w:rPr>
              <w:t>Electricity</w:t>
            </w:r>
            <w:r w:rsidR="007D1B92" w:rsidRPr="005C7C8F">
              <w:rPr>
                <w:rFonts w:cs="Times New Roman"/>
                <w:sz w:val="21"/>
                <w:szCs w:val="21"/>
                <w:cs/>
              </w:rPr>
              <w:t xml:space="preserve"> </w:t>
            </w:r>
            <w:r w:rsidRPr="005C7C8F">
              <w:rPr>
                <w:rFonts w:cs="Times New Roman"/>
                <w:sz w:val="21"/>
                <w:szCs w:val="21"/>
              </w:rPr>
              <w:t>Co., Ltd.</w:t>
            </w:r>
          </w:p>
        </w:tc>
        <w:tc>
          <w:tcPr>
            <w:tcW w:w="1317" w:type="dxa"/>
            <w:vAlign w:val="bottom"/>
          </w:tcPr>
          <w:p w:rsidR="00ED0DB3" w:rsidRPr="005C7C8F" w:rsidRDefault="00ED0DB3" w:rsidP="005C7C8F">
            <w:pPr>
              <w:spacing w:before="0" w:beforeAutospacing="0"/>
              <w:jc w:val="center"/>
              <w:outlineLvl w:val="0"/>
              <w:rPr>
                <w:rFonts w:cs="Times New Roman"/>
                <w:sz w:val="21"/>
                <w:szCs w:val="21"/>
              </w:rPr>
            </w:pPr>
            <w:r w:rsidRPr="005C7C8F">
              <w:rPr>
                <w:rFonts w:cs="Times New Roman"/>
                <w:sz w:val="18"/>
                <w:szCs w:val="18"/>
              </w:rPr>
              <w:t>Produce and sell electricity</w:t>
            </w:r>
          </w:p>
        </w:tc>
        <w:tc>
          <w:tcPr>
            <w:tcW w:w="30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240"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cs/>
              </w:rPr>
            </w:pPr>
            <w:r w:rsidRPr="005C7C8F">
              <w:rPr>
                <w:rFonts w:cs="Times New Roman"/>
                <w:sz w:val="21"/>
                <w:szCs w:val="21"/>
              </w:rPr>
              <w:t>Thailand</w:t>
            </w:r>
          </w:p>
        </w:tc>
        <w:tc>
          <w:tcPr>
            <w:tcW w:w="236"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660" w:type="dxa"/>
            <w:shd w:val="clear" w:color="auto" w:fill="auto"/>
            <w:vAlign w:val="bottom"/>
          </w:tcPr>
          <w:p w:rsidR="00ED0DB3" w:rsidRPr="005C7C8F" w:rsidRDefault="00ED0DB3" w:rsidP="005C7C8F">
            <w:pPr>
              <w:tabs>
                <w:tab w:val="right" w:pos="360"/>
                <w:tab w:val="right" w:pos="540"/>
                <w:tab w:val="left" w:pos="900"/>
              </w:tabs>
              <w:spacing w:before="0" w:beforeAutospacing="0"/>
              <w:ind w:left="-4" w:right="30" w:firstLine="4"/>
              <w:jc w:val="center"/>
              <w:outlineLvl w:val="0"/>
              <w:rPr>
                <w:rFonts w:cs="Times New Roman"/>
                <w:sz w:val="21"/>
                <w:szCs w:val="21"/>
              </w:rPr>
            </w:pPr>
            <w:r w:rsidRPr="005C7C8F">
              <w:rPr>
                <w:rFonts w:cs="Times New Roman"/>
                <w:sz w:val="21"/>
                <w:szCs w:val="21"/>
              </w:rPr>
              <w:t>100</w:t>
            </w:r>
          </w:p>
        </w:tc>
        <w:tc>
          <w:tcPr>
            <w:tcW w:w="28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70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r w:rsidRPr="005C7C8F">
              <w:rPr>
                <w:rFonts w:cs="Times New Roman"/>
                <w:sz w:val="21"/>
                <w:szCs w:val="21"/>
              </w:rPr>
              <w:t>100</w:t>
            </w:r>
          </w:p>
        </w:tc>
      </w:tr>
      <w:tr w:rsidR="00ED0DB3" w:rsidRPr="005C7C8F" w:rsidTr="00F86867">
        <w:trPr>
          <w:cantSplit/>
        </w:trPr>
        <w:tc>
          <w:tcPr>
            <w:tcW w:w="3954" w:type="dxa"/>
            <w:gridSpan w:val="3"/>
            <w:vAlign w:val="bottom"/>
          </w:tcPr>
          <w:p w:rsidR="00ED0DB3" w:rsidRPr="005C7C8F" w:rsidRDefault="00ED0DB3" w:rsidP="005C7C8F">
            <w:pPr>
              <w:tabs>
                <w:tab w:val="right" w:pos="360"/>
                <w:tab w:val="right" w:pos="540"/>
                <w:tab w:val="left" w:pos="900"/>
              </w:tabs>
              <w:spacing w:before="0" w:beforeAutospacing="0"/>
              <w:ind w:left="175" w:right="30" w:hanging="175"/>
              <w:jc w:val="left"/>
              <w:outlineLvl w:val="0"/>
              <w:rPr>
                <w:rFonts w:cs="Times New Roman"/>
              </w:rPr>
            </w:pPr>
            <w:r w:rsidRPr="005C7C8F">
              <w:rPr>
                <w:rFonts w:cs="Times New Roman"/>
                <w:u w:val="single"/>
              </w:rPr>
              <w:t xml:space="preserve">Indirect subsidiary (Holding by Boon </w:t>
            </w:r>
            <w:proofErr w:type="spellStart"/>
            <w:r w:rsidRPr="005C7C8F">
              <w:rPr>
                <w:rFonts w:cs="Times New Roman"/>
                <w:u w:val="single"/>
              </w:rPr>
              <w:t>Anek</w:t>
            </w:r>
            <w:proofErr w:type="spellEnd"/>
            <w:r w:rsidRPr="005C7C8F">
              <w:rPr>
                <w:rFonts w:cs="Times New Roman"/>
                <w:u w:val="single"/>
              </w:rPr>
              <w:t xml:space="preserve"> </w:t>
            </w:r>
            <w:proofErr w:type="spellStart"/>
            <w:r w:rsidRPr="005C7C8F">
              <w:rPr>
                <w:rFonts w:cs="Times New Roman"/>
                <w:u w:val="single"/>
              </w:rPr>
              <w:t>Co.,Ltd</w:t>
            </w:r>
            <w:proofErr w:type="spellEnd"/>
            <w:r w:rsidRPr="005C7C8F">
              <w:rPr>
                <w:rFonts w:cs="Times New Roman"/>
                <w:u w:val="single"/>
              </w:rPr>
              <w:t>)</w:t>
            </w:r>
          </w:p>
        </w:tc>
        <w:tc>
          <w:tcPr>
            <w:tcW w:w="1240"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236"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660" w:type="dxa"/>
            <w:shd w:val="clear" w:color="auto" w:fill="auto"/>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28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70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r>
      <w:tr w:rsidR="00ED0DB3" w:rsidRPr="005C7C8F" w:rsidTr="00F86867">
        <w:trPr>
          <w:cantSplit/>
        </w:trPr>
        <w:tc>
          <w:tcPr>
            <w:tcW w:w="2336" w:type="dxa"/>
            <w:vAlign w:val="bottom"/>
          </w:tcPr>
          <w:p w:rsidR="00ED0DB3" w:rsidRPr="005C7C8F" w:rsidRDefault="00ED0DB3" w:rsidP="005C7C8F">
            <w:pPr>
              <w:tabs>
                <w:tab w:val="right" w:pos="360"/>
                <w:tab w:val="right" w:pos="540"/>
                <w:tab w:val="left" w:pos="900"/>
              </w:tabs>
              <w:spacing w:before="0" w:beforeAutospacing="0"/>
              <w:ind w:left="175" w:right="30" w:hanging="175"/>
              <w:jc w:val="left"/>
              <w:outlineLvl w:val="0"/>
              <w:rPr>
                <w:rFonts w:cs="Times New Roman"/>
                <w:sz w:val="21"/>
                <w:szCs w:val="21"/>
              </w:rPr>
            </w:pPr>
            <w:proofErr w:type="spellStart"/>
            <w:r w:rsidRPr="005C7C8F">
              <w:rPr>
                <w:rFonts w:cs="Times New Roman"/>
                <w:sz w:val="21"/>
                <w:szCs w:val="21"/>
              </w:rPr>
              <w:t>Chareonporn</w:t>
            </w:r>
            <w:proofErr w:type="spellEnd"/>
            <w:r w:rsidRPr="005C7C8F">
              <w:rPr>
                <w:rFonts w:cs="Times New Roman"/>
                <w:sz w:val="21"/>
                <w:szCs w:val="21"/>
              </w:rPr>
              <w:t xml:space="preserve"> Energy </w:t>
            </w:r>
            <w:r w:rsidR="00F86867" w:rsidRPr="005C7C8F">
              <w:rPr>
                <w:rFonts w:cs="Times New Roman"/>
                <w:sz w:val="21"/>
                <w:szCs w:val="21"/>
              </w:rPr>
              <w:t xml:space="preserve">  </w:t>
            </w:r>
            <w:r w:rsidRPr="005C7C8F">
              <w:rPr>
                <w:rFonts w:cs="Times New Roman"/>
                <w:sz w:val="21"/>
                <w:szCs w:val="21"/>
              </w:rPr>
              <w:t>Co., Ltd.</w:t>
            </w:r>
          </w:p>
        </w:tc>
        <w:tc>
          <w:tcPr>
            <w:tcW w:w="1317"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r w:rsidRPr="005C7C8F">
              <w:rPr>
                <w:rFonts w:cs="Times New Roman"/>
              </w:rPr>
              <w:t>Property rental</w:t>
            </w:r>
          </w:p>
        </w:tc>
        <w:tc>
          <w:tcPr>
            <w:tcW w:w="30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240"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r w:rsidRPr="005C7C8F">
              <w:rPr>
                <w:rFonts w:cs="Times New Roman"/>
                <w:sz w:val="21"/>
                <w:szCs w:val="21"/>
              </w:rPr>
              <w:t>Thailand</w:t>
            </w:r>
          </w:p>
        </w:tc>
        <w:tc>
          <w:tcPr>
            <w:tcW w:w="236"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660" w:type="dxa"/>
            <w:shd w:val="clear" w:color="auto" w:fill="auto"/>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r w:rsidRPr="005C7C8F">
              <w:rPr>
                <w:rFonts w:cs="Times New Roman"/>
                <w:sz w:val="21"/>
                <w:szCs w:val="21"/>
              </w:rPr>
              <w:t>100</w:t>
            </w:r>
          </w:p>
        </w:tc>
        <w:tc>
          <w:tcPr>
            <w:tcW w:w="28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p>
        </w:tc>
        <w:tc>
          <w:tcPr>
            <w:tcW w:w="1701" w:type="dxa"/>
            <w:vAlign w:val="bottom"/>
          </w:tcPr>
          <w:p w:rsidR="00ED0DB3" w:rsidRPr="005C7C8F" w:rsidRDefault="00ED0DB3" w:rsidP="005C7C8F">
            <w:pPr>
              <w:tabs>
                <w:tab w:val="right" w:pos="360"/>
                <w:tab w:val="right" w:pos="540"/>
                <w:tab w:val="left" w:pos="900"/>
              </w:tabs>
              <w:spacing w:before="0" w:beforeAutospacing="0"/>
              <w:ind w:right="30"/>
              <w:jc w:val="center"/>
              <w:outlineLvl w:val="0"/>
              <w:rPr>
                <w:rFonts w:cs="Times New Roman"/>
                <w:sz w:val="21"/>
                <w:szCs w:val="21"/>
              </w:rPr>
            </w:pPr>
            <w:r w:rsidRPr="005C7C8F">
              <w:rPr>
                <w:rFonts w:cs="Times New Roman"/>
                <w:sz w:val="21"/>
                <w:szCs w:val="21"/>
              </w:rPr>
              <w:t>100</w:t>
            </w:r>
          </w:p>
        </w:tc>
      </w:tr>
    </w:tbl>
    <w:p w:rsidR="00ED0DB3" w:rsidRPr="005C7C8F" w:rsidRDefault="00ED0DB3" w:rsidP="005C7C8F">
      <w:pPr>
        <w:ind w:left="360"/>
        <w:rPr>
          <w:rFonts w:cs="Times New Roman"/>
          <w:sz w:val="21"/>
          <w:szCs w:val="21"/>
        </w:rPr>
      </w:pPr>
      <w:r w:rsidRPr="005C7C8F">
        <w:rPr>
          <w:rFonts w:cs="Times New Roman"/>
          <w:sz w:val="21"/>
          <w:szCs w:val="21"/>
        </w:rPr>
        <w:t>Significant intra-group transactions between the Company and its subsidiaries are eliminated on consolidation.</w:t>
      </w:r>
    </w:p>
    <w:p w:rsidR="00962A42" w:rsidRPr="005C7C8F" w:rsidRDefault="00962A42" w:rsidP="005C7C8F">
      <w:pPr>
        <w:numPr>
          <w:ilvl w:val="0"/>
          <w:numId w:val="1"/>
        </w:numPr>
        <w:spacing w:before="240" w:beforeAutospacing="0" w:line="360" w:lineRule="exact"/>
        <w:ind w:left="284" w:hanging="284"/>
        <w:rPr>
          <w:rFonts w:cs="Times New Roman"/>
          <w:sz w:val="21"/>
          <w:szCs w:val="21"/>
        </w:rPr>
      </w:pPr>
      <w:r w:rsidRPr="005C7C8F">
        <w:rPr>
          <w:rFonts w:cs="Times New Roman"/>
          <w:b/>
          <w:bCs/>
          <w:spacing w:val="-6"/>
          <w:sz w:val="21"/>
          <w:szCs w:val="21"/>
        </w:rPr>
        <w:t>ADOPTION OF NEW ACCOUNTING STANDARDS</w:t>
      </w:r>
      <w:r w:rsidRPr="005C7C8F">
        <w:rPr>
          <w:rFonts w:cs="Times New Roman"/>
          <w:b/>
          <w:bCs/>
          <w:sz w:val="21"/>
          <w:szCs w:val="21"/>
        </w:rPr>
        <w:t xml:space="preserve"> </w:t>
      </w:r>
    </w:p>
    <w:p w:rsidR="00962A42" w:rsidRPr="005C7C8F" w:rsidRDefault="005F5EA9" w:rsidP="005C7C8F">
      <w:pPr>
        <w:numPr>
          <w:ilvl w:val="1"/>
          <w:numId w:val="12"/>
        </w:numPr>
        <w:spacing w:before="120" w:beforeAutospacing="0" w:line="360" w:lineRule="exact"/>
        <w:ind w:left="709" w:hanging="425"/>
        <w:rPr>
          <w:rFonts w:cs="Times New Roman"/>
          <w:sz w:val="21"/>
          <w:szCs w:val="21"/>
        </w:rPr>
      </w:pPr>
      <w:r w:rsidRPr="005C7C8F">
        <w:rPr>
          <w:rFonts w:cs="Times New Roman"/>
          <w:sz w:val="21"/>
          <w:szCs w:val="21"/>
        </w:rPr>
        <w:t>S</w:t>
      </w:r>
      <w:r w:rsidR="00962A42" w:rsidRPr="005C7C8F">
        <w:rPr>
          <w:rFonts w:cs="Times New Roman"/>
          <w:sz w:val="21"/>
          <w:szCs w:val="21"/>
        </w:rPr>
        <w:t>tatements</w:t>
      </w:r>
      <w:r w:rsidRPr="005C7C8F">
        <w:rPr>
          <w:rFonts w:cs="Times New Roman"/>
          <w:sz w:val="21"/>
          <w:szCs w:val="21"/>
        </w:rPr>
        <w:t xml:space="preserve"> of compliance</w:t>
      </w:r>
    </w:p>
    <w:p w:rsidR="00A31D38" w:rsidRPr="005C7C8F" w:rsidRDefault="005F5EA9" w:rsidP="005C7C8F">
      <w:pPr>
        <w:tabs>
          <w:tab w:val="left" w:pos="851"/>
        </w:tabs>
        <w:spacing w:before="240" w:beforeAutospacing="0"/>
        <w:ind w:left="709"/>
        <w:rPr>
          <w:rFonts w:cs="Times New Roman"/>
          <w:sz w:val="21"/>
          <w:szCs w:val="21"/>
        </w:rPr>
      </w:pPr>
      <w:r w:rsidRPr="005C7C8F">
        <w:rPr>
          <w:rFonts w:cs="Times New Roman"/>
          <w:sz w:val="21"/>
          <w:szCs w:val="21"/>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w:t>
      </w:r>
    </w:p>
    <w:p w:rsidR="005F5EA9" w:rsidRPr="005C7C8F" w:rsidRDefault="005F5EA9" w:rsidP="005C7C8F">
      <w:pPr>
        <w:tabs>
          <w:tab w:val="left" w:pos="851"/>
        </w:tabs>
        <w:spacing w:before="240" w:beforeAutospacing="0"/>
        <w:ind w:left="709"/>
        <w:rPr>
          <w:rFonts w:cs="Times New Roman"/>
          <w:sz w:val="21"/>
          <w:szCs w:val="21"/>
        </w:rPr>
      </w:pPr>
      <w:r w:rsidRPr="005C7C8F">
        <w:rPr>
          <w:rFonts w:cs="Times New Roman"/>
          <w:sz w:val="21"/>
          <w:szCs w:val="21"/>
        </w:rPr>
        <w:t>The financial statements issued for Thai reporting purposes are prepared in the Thai language. This English translation of the financial statements has been prepared for the convenience of readers not conversant with the Thai language.</w:t>
      </w:r>
    </w:p>
    <w:p w:rsidR="00397A5A" w:rsidRPr="005C7C8F" w:rsidRDefault="00397A5A" w:rsidP="005C7C8F">
      <w:pPr>
        <w:numPr>
          <w:ilvl w:val="1"/>
          <w:numId w:val="12"/>
        </w:numPr>
        <w:spacing w:before="120" w:beforeAutospacing="0" w:line="360" w:lineRule="exact"/>
        <w:ind w:left="709" w:hanging="425"/>
        <w:rPr>
          <w:rFonts w:cs="Times New Roman"/>
          <w:sz w:val="21"/>
          <w:szCs w:val="21"/>
        </w:rPr>
      </w:pPr>
      <w:r w:rsidRPr="005C7C8F">
        <w:rPr>
          <w:rFonts w:cs="Times New Roman"/>
          <w:sz w:val="21"/>
          <w:szCs w:val="21"/>
        </w:rPr>
        <w:t>Basis of measurement</w:t>
      </w:r>
    </w:p>
    <w:p w:rsidR="00397A5A" w:rsidRPr="005C7C8F" w:rsidRDefault="00397A5A" w:rsidP="005C7C8F">
      <w:pPr>
        <w:tabs>
          <w:tab w:val="num" w:pos="709"/>
        </w:tabs>
        <w:spacing w:before="240"/>
        <w:ind w:left="709" w:right="142"/>
        <w:outlineLvl w:val="0"/>
        <w:rPr>
          <w:rFonts w:cs="Times New Roman"/>
          <w:sz w:val="21"/>
          <w:szCs w:val="21"/>
        </w:rPr>
      </w:pPr>
      <w:r w:rsidRPr="005C7C8F">
        <w:rPr>
          <w:rFonts w:cs="Times New Roman"/>
          <w:sz w:val="21"/>
          <w:szCs w:val="21"/>
        </w:rPr>
        <w:t>The financial statements have been prepared on the historical cost basis (except where otherwise disclosed in the accounting policies)</w:t>
      </w:r>
      <w:r w:rsidR="008210FE" w:rsidRPr="005C7C8F">
        <w:rPr>
          <w:rFonts w:cs="Times New Roman"/>
          <w:sz w:val="21"/>
          <w:szCs w:val="21"/>
        </w:rPr>
        <w:t>.</w:t>
      </w:r>
    </w:p>
    <w:p w:rsidR="00397A5A" w:rsidRPr="005C7C8F" w:rsidRDefault="00397A5A" w:rsidP="005C7C8F">
      <w:pPr>
        <w:numPr>
          <w:ilvl w:val="1"/>
          <w:numId w:val="12"/>
        </w:numPr>
        <w:spacing w:before="120" w:beforeAutospacing="0" w:line="360" w:lineRule="exact"/>
        <w:ind w:left="709" w:hanging="425"/>
        <w:rPr>
          <w:rFonts w:cs="Times New Roman"/>
          <w:sz w:val="21"/>
          <w:szCs w:val="21"/>
        </w:rPr>
      </w:pPr>
      <w:r w:rsidRPr="005C7C8F">
        <w:rPr>
          <w:rFonts w:cs="Times New Roman"/>
          <w:sz w:val="21"/>
          <w:szCs w:val="21"/>
        </w:rPr>
        <w:t xml:space="preserve">Functional and presentation currency </w:t>
      </w:r>
    </w:p>
    <w:p w:rsidR="00397A5A" w:rsidRDefault="00397A5A" w:rsidP="005C7C8F">
      <w:pPr>
        <w:tabs>
          <w:tab w:val="num" w:pos="709"/>
        </w:tabs>
        <w:spacing w:before="240"/>
        <w:ind w:left="709" w:right="142"/>
        <w:outlineLvl w:val="0"/>
        <w:rPr>
          <w:rFonts w:cs="Times New Roman"/>
          <w:sz w:val="21"/>
          <w:szCs w:val="21"/>
        </w:rPr>
      </w:pPr>
      <w:r w:rsidRPr="005C7C8F">
        <w:rPr>
          <w:rFonts w:cs="Times New Roman"/>
          <w:sz w:val="21"/>
          <w:szCs w:val="21"/>
        </w:rPr>
        <w:t xml:space="preserve">The financial statements are prepared and presented in Thai Baht, which is the Company’s functional </w:t>
      </w:r>
      <w:r w:rsidR="00F86867" w:rsidRPr="005C7C8F">
        <w:rPr>
          <w:rFonts w:cs="Times New Roman"/>
          <w:sz w:val="21"/>
          <w:szCs w:val="21"/>
        </w:rPr>
        <w:t xml:space="preserve">  </w:t>
      </w:r>
      <w:r w:rsidRPr="005C7C8F">
        <w:rPr>
          <w:rFonts w:cs="Times New Roman"/>
          <w:sz w:val="21"/>
          <w:szCs w:val="21"/>
        </w:rPr>
        <w:t>currency (unless otherwise stated, e.g. nearest thousand)</w:t>
      </w:r>
      <w:r w:rsidR="008210FE" w:rsidRPr="005C7C8F">
        <w:rPr>
          <w:rFonts w:cs="Times New Roman"/>
          <w:sz w:val="21"/>
          <w:szCs w:val="21"/>
        </w:rPr>
        <w:t>.</w:t>
      </w:r>
    </w:p>
    <w:p w:rsidR="00341950" w:rsidRDefault="00341950" w:rsidP="005C7C8F">
      <w:pPr>
        <w:tabs>
          <w:tab w:val="num" w:pos="709"/>
        </w:tabs>
        <w:spacing w:before="240"/>
        <w:ind w:left="709" w:right="142"/>
        <w:outlineLvl w:val="0"/>
        <w:rPr>
          <w:rFonts w:cs="Times New Roman"/>
          <w:sz w:val="21"/>
          <w:szCs w:val="21"/>
        </w:rPr>
      </w:pPr>
    </w:p>
    <w:p w:rsidR="00201344" w:rsidRDefault="00201344" w:rsidP="005C7C8F">
      <w:pPr>
        <w:tabs>
          <w:tab w:val="num" w:pos="709"/>
        </w:tabs>
        <w:spacing w:before="240"/>
        <w:ind w:left="709" w:right="142"/>
        <w:outlineLvl w:val="0"/>
        <w:rPr>
          <w:rFonts w:cs="Times New Roman"/>
          <w:sz w:val="21"/>
          <w:szCs w:val="21"/>
        </w:rPr>
      </w:pPr>
    </w:p>
    <w:p w:rsidR="00397A5A" w:rsidRPr="005C7C8F" w:rsidRDefault="00397A5A" w:rsidP="005C7C8F">
      <w:pPr>
        <w:numPr>
          <w:ilvl w:val="1"/>
          <w:numId w:val="12"/>
        </w:numPr>
        <w:spacing w:before="120" w:beforeAutospacing="0" w:line="360" w:lineRule="exact"/>
        <w:ind w:left="709" w:hanging="425"/>
        <w:rPr>
          <w:rFonts w:cs="Times New Roman"/>
          <w:sz w:val="21"/>
          <w:szCs w:val="21"/>
        </w:rPr>
      </w:pPr>
      <w:r w:rsidRPr="005C7C8F">
        <w:rPr>
          <w:rFonts w:cs="Times New Roman"/>
          <w:sz w:val="21"/>
          <w:szCs w:val="21"/>
        </w:rPr>
        <w:lastRenderedPageBreak/>
        <w:t>Significant accounting judgments and estimates</w:t>
      </w:r>
    </w:p>
    <w:p w:rsidR="00397A5A" w:rsidRPr="005C7C8F" w:rsidRDefault="00397A5A" w:rsidP="005C7C8F">
      <w:pPr>
        <w:tabs>
          <w:tab w:val="num" w:pos="709"/>
        </w:tabs>
        <w:spacing w:before="240"/>
        <w:ind w:left="709" w:right="142"/>
        <w:outlineLvl w:val="0"/>
        <w:rPr>
          <w:rFonts w:cs="Times New Roman"/>
          <w:sz w:val="21"/>
          <w:szCs w:val="21"/>
        </w:rPr>
      </w:pPr>
      <w:r w:rsidRPr="005C7C8F">
        <w:rPr>
          <w:rFonts w:cs="Times New Roman"/>
          <w:sz w:val="21"/>
          <w:szCs w:val="21"/>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The significant accounting judgments and estimates are as follows:</w:t>
      </w:r>
    </w:p>
    <w:p w:rsidR="00397A5A" w:rsidRPr="005C7C8F" w:rsidRDefault="00F86867" w:rsidP="005C7C8F">
      <w:pPr>
        <w:tabs>
          <w:tab w:val="num" w:pos="709"/>
        </w:tabs>
        <w:spacing w:before="240"/>
        <w:ind w:left="709" w:right="142"/>
        <w:outlineLvl w:val="0"/>
        <w:rPr>
          <w:rFonts w:cs="Times New Roman"/>
          <w:sz w:val="21"/>
          <w:szCs w:val="21"/>
          <w:u w:val="single"/>
        </w:rPr>
      </w:pPr>
      <w:r w:rsidRPr="005C7C8F">
        <w:rPr>
          <w:rFonts w:cs="Times New Roman"/>
          <w:sz w:val="21"/>
          <w:szCs w:val="21"/>
          <w:u w:val="single"/>
        </w:rPr>
        <w:tab/>
      </w:r>
      <w:r w:rsidR="00397A5A" w:rsidRPr="005C7C8F">
        <w:rPr>
          <w:rFonts w:cs="Times New Roman"/>
          <w:sz w:val="21"/>
          <w:szCs w:val="21"/>
          <w:u w:val="single"/>
        </w:rPr>
        <w:t xml:space="preserve">Finance leases/ Operating leases </w:t>
      </w:r>
    </w:p>
    <w:p w:rsidR="00397A5A" w:rsidRPr="005C7C8F" w:rsidRDefault="00397A5A" w:rsidP="005C7C8F">
      <w:pPr>
        <w:tabs>
          <w:tab w:val="num" w:pos="709"/>
        </w:tabs>
        <w:spacing w:before="240"/>
        <w:ind w:left="709" w:right="142"/>
        <w:outlineLvl w:val="0"/>
        <w:rPr>
          <w:rFonts w:cs="Times New Roman"/>
          <w:sz w:val="21"/>
          <w:szCs w:val="21"/>
        </w:rPr>
      </w:pPr>
      <w:r w:rsidRPr="005C7C8F">
        <w:rPr>
          <w:rFonts w:cs="Times New Roman"/>
          <w:sz w:val="21"/>
          <w:szCs w:val="21"/>
        </w:rPr>
        <w:t>The Company and subsidiaries have entered into lease agreements for the rental of land and motor vehicles. The Company and subsidiaries have determined, based on an evaluation of the terms and conditions of the arrangements, that the lessor retains all the significant risk and rewards of ownership of these properties, and so accounts for the contracts as operating leases.</w:t>
      </w:r>
    </w:p>
    <w:p w:rsidR="00397A5A" w:rsidRPr="005C7C8F" w:rsidRDefault="00397A5A" w:rsidP="005C7C8F">
      <w:pPr>
        <w:tabs>
          <w:tab w:val="num" w:pos="709"/>
        </w:tabs>
        <w:spacing w:before="240"/>
        <w:ind w:left="709" w:right="142"/>
        <w:outlineLvl w:val="0"/>
        <w:rPr>
          <w:rFonts w:cs="Times New Roman"/>
          <w:sz w:val="21"/>
          <w:szCs w:val="21"/>
          <w:u w:val="single"/>
          <w:cs/>
        </w:rPr>
      </w:pPr>
      <w:r w:rsidRPr="005C7C8F">
        <w:rPr>
          <w:rFonts w:cs="Times New Roman"/>
          <w:sz w:val="21"/>
          <w:szCs w:val="21"/>
          <w:u w:val="single"/>
        </w:rPr>
        <w:t>Allowance for doubtful accounts</w:t>
      </w:r>
    </w:p>
    <w:p w:rsidR="00397A5A" w:rsidRPr="005C7C8F" w:rsidRDefault="00397A5A" w:rsidP="005C7C8F">
      <w:pPr>
        <w:tabs>
          <w:tab w:val="num" w:pos="709"/>
        </w:tabs>
        <w:spacing w:before="240"/>
        <w:ind w:left="709" w:right="142"/>
        <w:outlineLvl w:val="0"/>
        <w:rPr>
          <w:rFonts w:cs="Times New Roman"/>
          <w:sz w:val="21"/>
          <w:szCs w:val="21"/>
        </w:rPr>
      </w:pPr>
      <w:r w:rsidRPr="005C7C8F">
        <w:rPr>
          <w:rFonts w:cs="Times New Roman"/>
          <w:sz w:val="21"/>
          <w:szCs w:val="21"/>
        </w:rPr>
        <w:t>Allowances for doubtful accounts are intended to adjust the value of receivables for probable credit losses. The management uses judgment to establish reserves for estimated losses for each outstanding debtor. The allowances for doubtful accounts are determined through a combination of specific reviews, collection experience, and analysis of debtor aging, taking into account changes in the current economic conditions.  However, the use of different estimates and assumptions could affect the amounts of allowances for receivable losses and adjustments to the allowances may therefore be required in the future.</w:t>
      </w:r>
    </w:p>
    <w:p w:rsidR="00397A5A" w:rsidRPr="005C7C8F" w:rsidRDefault="00397A5A" w:rsidP="005C7C8F">
      <w:pPr>
        <w:tabs>
          <w:tab w:val="num" w:pos="709"/>
        </w:tabs>
        <w:spacing w:before="240"/>
        <w:ind w:left="709" w:right="142"/>
        <w:outlineLvl w:val="0"/>
        <w:rPr>
          <w:rFonts w:cs="Times New Roman"/>
          <w:sz w:val="21"/>
          <w:szCs w:val="21"/>
          <w:u w:val="single"/>
        </w:rPr>
      </w:pPr>
      <w:r w:rsidRPr="005C7C8F">
        <w:rPr>
          <w:rFonts w:cs="Times New Roman"/>
          <w:sz w:val="21"/>
          <w:szCs w:val="21"/>
          <w:u w:val="single"/>
        </w:rPr>
        <w:t>Impairment of investments</w:t>
      </w:r>
    </w:p>
    <w:p w:rsidR="00397A5A" w:rsidRPr="005C7C8F" w:rsidRDefault="00397A5A" w:rsidP="005C7C8F">
      <w:pPr>
        <w:tabs>
          <w:tab w:val="num" w:pos="709"/>
        </w:tabs>
        <w:spacing w:before="240"/>
        <w:ind w:left="709" w:right="142"/>
        <w:outlineLvl w:val="0"/>
        <w:rPr>
          <w:rFonts w:cs="Times New Roman"/>
          <w:sz w:val="21"/>
          <w:szCs w:val="21"/>
        </w:rPr>
      </w:pPr>
      <w:r w:rsidRPr="005C7C8F">
        <w:rPr>
          <w:rFonts w:cs="Times New Roman"/>
          <w:sz w:val="21"/>
          <w:szCs w:val="21"/>
        </w:rPr>
        <w:t>The Company and subsidiaries treat investments as impaired when there has been a significant or prolonged decline in the fair value below their cost or where other objective evidence of impairment exists. The determination of what is “significant” or “prolonged” requires judgment.</w:t>
      </w:r>
    </w:p>
    <w:p w:rsidR="00397A5A" w:rsidRPr="005C7C8F" w:rsidRDefault="00397A5A" w:rsidP="005C7C8F">
      <w:pPr>
        <w:tabs>
          <w:tab w:val="num" w:pos="709"/>
        </w:tabs>
        <w:spacing w:before="240"/>
        <w:ind w:left="709" w:right="142"/>
        <w:outlineLvl w:val="0"/>
        <w:rPr>
          <w:rFonts w:cs="Times New Roman"/>
          <w:sz w:val="21"/>
          <w:szCs w:val="21"/>
          <w:u w:val="single"/>
        </w:rPr>
      </w:pPr>
      <w:r w:rsidRPr="005C7C8F">
        <w:rPr>
          <w:rFonts w:cs="Times New Roman"/>
          <w:sz w:val="21"/>
          <w:szCs w:val="21"/>
          <w:u w:val="single"/>
        </w:rPr>
        <w:t>Depreciation</w:t>
      </w:r>
    </w:p>
    <w:p w:rsidR="00397A5A" w:rsidRDefault="00397A5A" w:rsidP="005C7C8F">
      <w:pPr>
        <w:tabs>
          <w:tab w:val="num" w:pos="709"/>
        </w:tabs>
        <w:spacing w:before="240"/>
        <w:ind w:left="709" w:right="142"/>
        <w:outlineLvl w:val="0"/>
        <w:rPr>
          <w:rFonts w:cs="Times New Roman"/>
          <w:sz w:val="21"/>
          <w:szCs w:val="21"/>
        </w:rPr>
      </w:pPr>
      <w:r w:rsidRPr="005C7C8F">
        <w:rPr>
          <w:rFonts w:cs="Times New Roman"/>
          <w:sz w:val="21"/>
          <w:szCs w:val="21"/>
        </w:rPr>
        <w:t>In calculating depreciation of plant and equipment, the management estimates useful lives and salvage values of the plant and equipment and reviews estimated useful lives and salvage values if there are any changes.</w:t>
      </w:r>
    </w:p>
    <w:p w:rsidR="00341950" w:rsidRDefault="00341950" w:rsidP="005C7C8F">
      <w:pPr>
        <w:tabs>
          <w:tab w:val="num" w:pos="709"/>
        </w:tabs>
        <w:spacing w:before="240"/>
        <w:ind w:left="709" w:right="142"/>
        <w:outlineLvl w:val="0"/>
        <w:rPr>
          <w:rFonts w:cs="Times New Roman"/>
          <w:sz w:val="21"/>
          <w:szCs w:val="21"/>
        </w:rPr>
      </w:pPr>
    </w:p>
    <w:p w:rsidR="00341950" w:rsidRDefault="00341950" w:rsidP="005C7C8F">
      <w:pPr>
        <w:tabs>
          <w:tab w:val="num" w:pos="709"/>
        </w:tabs>
        <w:spacing w:before="240"/>
        <w:ind w:left="709" w:right="142"/>
        <w:outlineLvl w:val="0"/>
        <w:rPr>
          <w:rFonts w:cs="Times New Roman"/>
          <w:sz w:val="21"/>
          <w:szCs w:val="21"/>
        </w:rPr>
      </w:pPr>
    </w:p>
    <w:p w:rsidR="00341950" w:rsidRDefault="00341950" w:rsidP="005C7C8F">
      <w:pPr>
        <w:tabs>
          <w:tab w:val="num" w:pos="709"/>
        </w:tabs>
        <w:spacing w:before="240"/>
        <w:ind w:left="709" w:right="142"/>
        <w:outlineLvl w:val="0"/>
        <w:rPr>
          <w:rFonts w:cs="Times New Roman"/>
          <w:sz w:val="21"/>
          <w:szCs w:val="21"/>
        </w:rPr>
      </w:pPr>
    </w:p>
    <w:p w:rsidR="00341950" w:rsidRDefault="00341950" w:rsidP="005C7C8F">
      <w:pPr>
        <w:tabs>
          <w:tab w:val="num" w:pos="709"/>
        </w:tabs>
        <w:spacing w:before="240"/>
        <w:ind w:left="709" w:right="142"/>
        <w:outlineLvl w:val="0"/>
        <w:rPr>
          <w:rFonts w:cs="Times New Roman"/>
          <w:sz w:val="21"/>
          <w:szCs w:val="21"/>
        </w:rPr>
      </w:pPr>
    </w:p>
    <w:p w:rsidR="00341950" w:rsidRDefault="00341950" w:rsidP="005C7C8F">
      <w:pPr>
        <w:tabs>
          <w:tab w:val="num" w:pos="709"/>
        </w:tabs>
        <w:spacing w:before="240"/>
        <w:ind w:left="709" w:right="142"/>
        <w:outlineLvl w:val="0"/>
        <w:rPr>
          <w:rFonts w:cs="Times New Roman"/>
          <w:sz w:val="21"/>
          <w:szCs w:val="21"/>
        </w:rPr>
      </w:pPr>
    </w:p>
    <w:p w:rsidR="00341950" w:rsidRDefault="00341950" w:rsidP="005C7C8F">
      <w:pPr>
        <w:tabs>
          <w:tab w:val="num" w:pos="709"/>
        </w:tabs>
        <w:spacing w:before="240"/>
        <w:ind w:left="709" w:right="142"/>
        <w:outlineLvl w:val="0"/>
        <w:rPr>
          <w:rFonts w:cs="Times New Roman"/>
          <w:sz w:val="21"/>
          <w:szCs w:val="21"/>
        </w:rPr>
      </w:pPr>
    </w:p>
    <w:p w:rsidR="00341950" w:rsidRDefault="00341950" w:rsidP="005C7C8F">
      <w:pPr>
        <w:tabs>
          <w:tab w:val="num" w:pos="709"/>
        </w:tabs>
        <w:spacing w:before="240"/>
        <w:ind w:left="709" w:right="142"/>
        <w:outlineLvl w:val="0"/>
        <w:rPr>
          <w:rFonts w:cs="Times New Roman"/>
          <w:sz w:val="21"/>
          <w:szCs w:val="21"/>
        </w:rPr>
      </w:pPr>
    </w:p>
    <w:p w:rsidR="00341950" w:rsidRDefault="00341950" w:rsidP="005C7C8F">
      <w:pPr>
        <w:tabs>
          <w:tab w:val="num" w:pos="709"/>
        </w:tabs>
        <w:spacing w:before="240"/>
        <w:ind w:left="709" w:right="142"/>
        <w:outlineLvl w:val="0"/>
        <w:rPr>
          <w:rFonts w:cs="Times New Roman"/>
          <w:sz w:val="21"/>
          <w:szCs w:val="21"/>
        </w:rPr>
      </w:pPr>
    </w:p>
    <w:p w:rsidR="00341950" w:rsidRPr="005C7C8F" w:rsidRDefault="00341950" w:rsidP="005C7C8F">
      <w:pPr>
        <w:tabs>
          <w:tab w:val="num" w:pos="709"/>
        </w:tabs>
        <w:spacing w:before="240"/>
        <w:ind w:left="709" w:right="142"/>
        <w:outlineLvl w:val="0"/>
        <w:rPr>
          <w:rFonts w:cs="Times New Roman"/>
          <w:sz w:val="21"/>
          <w:szCs w:val="21"/>
        </w:rPr>
      </w:pPr>
    </w:p>
    <w:p w:rsidR="000B7D58" w:rsidRPr="005C7C8F" w:rsidRDefault="00C83E39" w:rsidP="005C7C8F">
      <w:pPr>
        <w:numPr>
          <w:ilvl w:val="0"/>
          <w:numId w:val="1"/>
        </w:numPr>
        <w:jc w:val="left"/>
        <w:rPr>
          <w:rFonts w:cs="Times New Roman"/>
          <w:b/>
          <w:bCs/>
          <w:sz w:val="21"/>
          <w:szCs w:val="21"/>
        </w:rPr>
      </w:pPr>
      <w:r w:rsidRPr="005C7C8F">
        <w:rPr>
          <w:rFonts w:cs="Times New Roman"/>
          <w:b/>
          <w:bCs/>
          <w:sz w:val="21"/>
          <w:szCs w:val="21"/>
        </w:rPr>
        <w:lastRenderedPageBreak/>
        <w:t>ACCOUNTING POLICIES</w:t>
      </w:r>
    </w:p>
    <w:p w:rsidR="00C47D95" w:rsidRPr="00C47D95" w:rsidRDefault="00C47D95" w:rsidP="005C7C8F">
      <w:pPr>
        <w:numPr>
          <w:ilvl w:val="1"/>
          <w:numId w:val="1"/>
        </w:numPr>
        <w:spacing w:before="240" w:beforeAutospacing="0"/>
        <w:ind w:left="788" w:hanging="431"/>
        <w:jc w:val="left"/>
        <w:rPr>
          <w:rFonts w:cs="Times New Roman"/>
          <w:b/>
          <w:bCs/>
          <w:sz w:val="21"/>
          <w:szCs w:val="21"/>
        </w:rPr>
      </w:pPr>
      <w:r w:rsidRPr="00C035F6">
        <w:rPr>
          <w:rFonts w:eastAsia="Calibri" w:cs="Times New Roman"/>
          <w:sz w:val="21"/>
          <w:szCs w:val="21"/>
        </w:rPr>
        <w:t>New financial reporting standards</w:t>
      </w:r>
    </w:p>
    <w:p w:rsidR="00C47D95" w:rsidRDefault="00C47D95" w:rsidP="00C47D95">
      <w:pPr>
        <w:numPr>
          <w:ilvl w:val="0"/>
          <w:numId w:val="33"/>
        </w:numPr>
        <w:spacing w:before="240" w:beforeAutospacing="0"/>
        <w:jc w:val="left"/>
        <w:rPr>
          <w:rFonts w:cs="Times New Roman"/>
          <w:b/>
          <w:bCs/>
          <w:sz w:val="21"/>
          <w:szCs w:val="21"/>
        </w:rPr>
      </w:pPr>
      <w:r w:rsidRPr="00C035F6">
        <w:rPr>
          <w:rFonts w:cs="Times New Roman"/>
          <w:b/>
          <w:bCs/>
          <w:sz w:val="21"/>
          <w:szCs w:val="21"/>
        </w:rPr>
        <w:t>Financial reporting standards that became effective in the current year</w:t>
      </w:r>
    </w:p>
    <w:p w:rsidR="00C47D95" w:rsidRDefault="00C47D95" w:rsidP="00C47D95">
      <w:pPr>
        <w:spacing w:before="240" w:beforeAutospacing="0"/>
        <w:ind w:left="1148"/>
        <w:jc w:val="left"/>
        <w:rPr>
          <w:rFonts w:eastAsia="Calibri" w:cs="Times New Roman"/>
          <w:b/>
          <w:bCs/>
          <w:sz w:val="21"/>
          <w:szCs w:val="21"/>
        </w:rPr>
      </w:pPr>
      <w:r w:rsidRPr="00C035F6">
        <w:rPr>
          <w:rFonts w:cs="Times New Roman"/>
          <w:sz w:val="21"/>
          <w:szCs w:val="21"/>
        </w:rPr>
        <w:t xml:space="preserve">During the year, the Group have adopted the </w:t>
      </w:r>
      <w:r w:rsidRPr="00C035F6">
        <w:rPr>
          <w:rFonts w:eastAsia="Calibri" w:cs="Times New Roman"/>
          <w:sz w:val="21"/>
          <w:szCs w:val="21"/>
        </w:rPr>
        <w:t xml:space="preserve">revised (revised 2015) and new financial reporting </w:t>
      </w:r>
      <w:r w:rsidRPr="00C035F6">
        <w:rPr>
          <w:rFonts w:cs="Times New Roman"/>
          <w:sz w:val="21"/>
          <w:szCs w:val="21"/>
        </w:rPr>
        <w:t>standards and accounting treatment guidance issued by t</w:t>
      </w:r>
      <w:r w:rsidRPr="00C035F6">
        <w:rPr>
          <w:rFonts w:eastAsia="Calibri" w:cs="Times New Roman"/>
          <w:sz w:val="21"/>
          <w:szCs w:val="21"/>
        </w:rPr>
        <w:t>he Federation of Accounting Professions which</w:t>
      </w:r>
      <w:r w:rsidRPr="00C035F6">
        <w:rPr>
          <w:rFonts w:cs="Times New Roman"/>
          <w:sz w:val="21"/>
          <w:szCs w:val="21"/>
        </w:rPr>
        <w:t xml:space="preserve">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r w:rsidRPr="00C035F6">
        <w:rPr>
          <w:rFonts w:eastAsia="Calibri" w:cs="Times New Roman"/>
          <w:b/>
          <w:bCs/>
          <w:sz w:val="21"/>
          <w:szCs w:val="21"/>
        </w:rPr>
        <w:t>.</w:t>
      </w:r>
    </w:p>
    <w:p w:rsidR="00C47D95" w:rsidRDefault="00C47D95" w:rsidP="00C47D95">
      <w:pPr>
        <w:numPr>
          <w:ilvl w:val="0"/>
          <w:numId w:val="33"/>
        </w:numPr>
        <w:spacing w:before="240" w:beforeAutospacing="0"/>
        <w:jc w:val="left"/>
        <w:rPr>
          <w:rFonts w:cs="Times New Roman"/>
          <w:b/>
          <w:bCs/>
          <w:sz w:val="21"/>
          <w:szCs w:val="21"/>
        </w:rPr>
      </w:pPr>
      <w:r w:rsidRPr="00C035F6">
        <w:rPr>
          <w:rFonts w:eastAsia="Calibri" w:cs="Times New Roman"/>
          <w:b/>
          <w:bCs/>
          <w:sz w:val="21"/>
          <w:szCs w:val="21"/>
        </w:rPr>
        <w:t xml:space="preserve">Financial </w:t>
      </w:r>
      <w:r w:rsidRPr="00C035F6">
        <w:rPr>
          <w:rFonts w:cs="Times New Roman"/>
          <w:b/>
          <w:bCs/>
          <w:sz w:val="21"/>
          <w:szCs w:val="21"/>
        </w:rPr>
        <w:t>reporting standards that will become effective in the future</w:t>
      </w:r>
    </w:p>
    <w:p w:rsidR="00C47D95" w:rsidRDefault="00C47D95" w:rsidP="00C47D95">
      <w:pPr>
        <w:spacing w:before="240" w:beforeAutospacing="0"/>
        <w:ind w:left="1148"/>
        <w:jc w:val="left"/>
        <w:rPr>
          <w:rFonts w:eastAsia="Calibri" w:cs="Times New Roman"/>
          <w:sz w:val="21"/>
          <w:szCs w:val="21"/>
        </w:rPr>
      </w:pPr>
      <w:r w:rsidRPr="00C035F6">
        <w:rPr>
          <w:rFonts w:cs="Times New Roman"/>
          <w:sz w:val="21"/>
          <w:szCs w:val="21"/>
        </w:rPr>
        <w:t xml:space="preserve">During the current year, the Federation of Accounting Professions issued a number of the revised </w:t>
      </w:r>
      <w:r w:rsidRPr="00C035F6">
        <w:rPr>
          <w:rFonts w:eastAsia="Calibri" w:cs="Times New Roman"/>
          <w:sz w:val="21"/>
          <w:szCs w:val="21"/>
        </w:rPr>
        <w:t>financial reporting standards and interpretations (revised 2016) 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C47D95" w:rsidRDefault="00C47D95" w:rsidP="00C47D95">
      <w:pPr>
        <w:spacing w:before="240" w:beforeAutospacing="0"/>
        <w:ind w:left="1148"/>
        <w:jc w:val="left"/>
        <w:rPr>
          <w:rFonts w:eastAsia="Calibri" w:cs="Times New Roman"/>
          <w:color w:val="000000"/>
          <w:sz w:val="21"/>
          <w:szCs w:val="21"/>
        </w:rPr>
      </w:pPr>
      <w:r w:rsidRPr="00C035F6">
        <w:rPr>
          <w:rFonts w:eastAsia="Calibri" w:cs="Times New Roman"/>
          <w:sz w:val="21"/>
          <w:szCs w:val="21"/>
        </w:rPr>
        <w:t xml:space="preserve">The management of the Group </w:t>
      </w:r>
      <w:proofErr w:type="gramStart"/>
      <w:r w:rsidRPr="00C035F6">
        <w:rPr>
          <w:rFonts w:eastAsia="Calibri" w:cs="Times New Roman"/>
          <w:sz w:val="21"/>
          <w:szCs w:val="21"/>
        </w:rPr>
        <w:t>believe</w:t>
      </w:r>
      <w:proofErr w:type="gramEnd"/>
      <w:r w:rsidRPr="00C035F6">
        <w:rPr>
          <w:rFonts w:eastAsia="Calibri" w:cs="Times New Roman"/>
          <w:sz w:val="21"/>
          <w:szCs w:val="21"/>
        </w:rPr>
        <w:t xml:space="preserve"> that the revised and new financial reporting standards and interpretations</w:t>
      </w:r>
      <w:r w:rsidRPr="00C035F6">
        <w:rPr>
          <w:rFonts w:cs="Times New Roman"/>
          <w:sz w:val="21"/>
          <w:szCs w:val="21"/>
        </w:rPr>
        <w:t xml:space="preserve"> will not have any significant impact on the financial statements </w:t>
      </w:r>
      <w:r w:rsidRPr="00C035F6">
        <w:rPr>
          <w:rFonts w:eastAsia="Calibri" w:cs="Times New Roman"/>
          <w:sz w:val="21"/>
          <w:szCs w:val="21"/>
        </w:rPr>
        <w:t xml:space="preserve">when they are initially </w:t>
      </w:r>
      <w:r w:rsidRPr="00C035F6">
        <w:rPr>
          <w:rFonts w:eastAsia="Calibri" w:cs="Times New Roman"/>
          <w:color w:val="000000"/>
          <w:sz w:val="21"/>
          <w:szCs w:val="21"/>
        </w:rPr>
        <w:t xml:space="preserve">applied. </w:t>
      </w:r>
      <w:r w:rsidRPr="00C035F6">
        <w:rPr>
          <w:rFonts w:cs="Times New Roman"/>
          <w:sz w:val="21"/>
          <w:szCs w:val="21"/>
        </w:rPr>
        <w:t xml:space="preserve">However, one standard involves changes to key principles, which are </w:t>
      </w:r>
      <w:proofErr w:type="spellStart"/>
      <w:r w:rsidRPr="00C035F6">
        <w:rPr>
          <w:rFonts w:cs="Times New Roman"/>
          <w:sz w:val="21"/>
          <w:szCs w:val="21"/>
        </w:rPr>
        <w:t>summarised</w:t>
      </w:r>
      <w:proofErr w:type="spellEnd"/>
      <w:r w:rsidRPr="00C035F6">
        <w:rPr>
          <w:rFonts w:cs="Times New Roman"/>
          <w:sz w:val="21"/>
          <w:szCs w:val="21"/>
        </w:rPr>
        <w:t xml:space="preserve"> below</w:t>
      </w:r>
      <w:r w:rsidRPr="00C035F6">
        <w:rPr>
          <w:rFonts w:eastAsia="Calibri" w:cs="Times New Roman"/>
          <w:color w:val="000000"/>
          <w:sz w:val="21"/>
          <w:szCs w:val="21"/>
        </w:rPr>
        <w:t>.</w:t>
      </w:r>
    </w:p>
    <w:p w:rsidR="00C47D95" w:rsidRPr="00EB7438" w:rsidRDefault="00C47D95" w:rsidP="00C47D95">
      <w:pPr>
        <w:spacing w:before="240" w:beforeAutospacing="0"/>
        <w:ind w:left="1148"/>
        <w:jc w:val="left"/>
        <w:rPr>
          <w:rFonts w:eastAsia="Calibri" w:cs="Times New Roman"/>
          <w:color w:val="000000"/>
          <w:sz w:val="21"/>
          <w:szCs w:val="21"/>
        </w:rPr>
      </w:pPr>
      <w:r w:rsidRPr="00EB7438">
        <w:rPr>
          <w:rFonts w:eastAsia="Calibri" w:cs="Times New Roman"/>
          <w:color w:val="000000"/>
          <w:sz w:val="21"/>
          <w:szCs w:val="21"/>
        </w:rPr>
        <w:t xml:space="preserve">TAS 27 (revised 2016) </w:t>
      </w:r>
      <w:r w:rsidRPr="00EB7438">
        <w:rPr>
          <w:rFonts w:cs="Times New Roman"/>
          <w:sz w:val="21"/>
          <w:szCs w:val="21"/>
        </w:rPr>
        <w:t>Separate</w:t>
      </w:r>
      <w:r w:rsidRPr="00EB7438">
        <w:rPr>
          <w:rFonts w:eastAsia="Calibri" w:cs="Times New Roman"/>
          <w:color w:val="000000"/>
          <w:sz w:val="21"/>
          <w:szCs w:val="21"/>
        </w:rPr>
        <w:t xml:space="preserve"> Financial Statements</w:t>
      </w:r>
    </w:p>
    <w:p w:rsidR="00C47D95" w:rsidRDefault="00C47D95" w:rsidP="00C47D95">
      <w:pPr>
        <w:spacing w:before="240" w:beforeAutospacing="0"/>
        <w:ind w:left="1148"/>
        <w:jc w:val="left"/>
        <w:rPr>
          <w:rFonts w:cs="Times New Roman"/>
          <w:sz w:val="21"/>
          <w:szCs w:val="21"/>
        </w:rPr>
      </w:pPr>
      <w:r w:rsidRPr="00C035F6">
        <w:rPr>
          <w:rFonts w:eastAsia="Calibri" w:cs="Times New Roman"/>
          <w:color w:val="000000"/>
          <w:sz w:val="21"/>
          <w:szCs w:val="21"/>
        </w:rPr>
        <w:t xml:space="preserve">This revised standard stipulates an additional option to account for investments in subsidiaries, joint ventures and associates in separate financial statements under the equity method, </w:t>
      </w:r>
      <w:r w:rsidRPr="00C035F6">
        <w:rPr>
          <w:rFonts w:cs="Times New Roman"/>
          <w:sz w:val="21"/>
          <w:szCs w:val="21"/>
        </w:rPr>
        <w:t>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C47D95" w:rsidRPr="00C47D95" w:rsidRDefault="00C47D95" w:rsidP="00C47D95">
      <w:pPr>
        <w:spacing w:before="240" w:beforeAutospacing="0"/>
        <w:ind w:left="1148"/>
        <w:jc w:val="left"/>
        <w:rPr>
          <w:rFonts w:cs="Times New Roman"/>
          <w:b/>
          <w:bCs/>
          <w:sz w:val="21"/>
          <w:szCs w:val="21"/>
        </w:rPr>
      </w:pPr>
      <w:r w:rsidRPr="00C035F6">
        <w:rPr>
          <w:rFonts w:cs="Times New Roman"/>
          <w:sz w:val="21"/>
          <w:szCs w:val="21"/>
        </w:rPr>
        <w:t>This standard will not have any significant impact on the Group’s financial statements because the management has decided to continue accounting for such investments under the cost method in the separate financial statements.</w:t>
      </w:r>
    </w:p>
    <w:p w:rsidR="00C83E39" w:rsidRPr="005C7C8F" w:rsidRDefault="00C83E39" w:rsidP="005C7C8F">
      <w:pPr>
        <w:numPr>
          <w:ilvl w:val="1"/>
          <w:numId w:val="1"/>
        </w:numPr>
        <w:spacing w:before="240" w:beforeAutospacing="0"/>
        <w:ind w:left="788" w:hanging="431"/>
        <w:jc w:val="left"/>
        <w:rPr>
          <w:rFonts w:cs="Times New Roman"/>
          <w:b/>
          <w:bCs/>
          <w:sz w:val="21"/>
          <w:szCs w:val="21"/>
        </w:rPr>
      </w:pPr>
      <w:r w:rsidRPr="005C7C8F">
        <w:rPr>
          <w:rFonts w:cs="Times New Roman"/>
          <w:sz w:val="21"/>
          <w:szCs w:val="21"/>
        </w:rPr>
        <w:t>Revenues and expenses recognition</w:t>
      </w:r>
      <w:r w:rsidR="009A7EAC">
        <w:rPr>
          <w:rFonts w:cs="Times New Roman"/>
          <w:b/>
          <w:bCs/>
          <w:sz w:val="21"/>
          <w:szCs w:val="21"/>
        </w:rPr>
        <w:br/>
      </w:r>
    </w:p>
    <w:p w:rsidR="00962A42" w:rsidRPr="005C7C8F" w:rsidRDefault="00962A42" w:rsidP="005C7C8F">
      <w:pPr>
        <w:tabs>
          <w:tab w:val="num" w:pos="709"/>
        </w:tabs>
        <w:spacing w:before="0" w:beforeAutospacing="0"/>
        <w:ind w:left="709" w:right="142"/>
        <w:outlineLvl w:val="0"/>
        <w:rPr>
          <w:rFonts w:cs="Times New Roman"/>
          <w:sz w:val="21"/>
          <w:szCs w:val="21"/>
        </w:rPr>
      </w:pPr>
      <w:r w:rsidRPr="005C7C8F">
        <w:rPr>
          <w:rFonts w:cs="Times New Roman"/>
          <w:sz w:val="21"/>
          <w:szCs w:val="21"/>
        </w:rPr>
        <w:t>Revenue excludes value added tax or other sales taxes and is arrived at after deduction of trade discounts.</w:t>
      </w:r>
    </w:p>
    <w:p w:rsidR="00BD572C" w:rsidRPr="005C7C8F" w:rsidRDefault="00BD572C" w:rsidP="005C7C8F">
      <w:pPr>
        <w:tabs>
          <w:tab w:val="num" w:pos="709"/>
        </w:tabs>
        <w:spacing w:before="0" w:beforeAutospacing="0"/>
        <w:ind w:left="709" w:right="142"/>
        <w:outlineLvl w:val="0"/>
        <w:rPr>
          <w:rFonts w:cs="Times New Roman"/>
          <w:sz w:val="21"/>
          <w:szCs w:val="21"/>
        </w:rPr>
      </w:pPr>
    </w:p>
    <w:p w:rsidR="00962A42" w:rsidRPr="005C7C8F" w:rsidRDefault="00962A42" w:rsidP="005C7C8F">
      <w:pPr>
        <w:tabs>
          <w:tab w:val="num" w:pos="709"/>
        </w:tabs>
        <w:spacing w:before="0" w:beforeAutospacing="0"/>
        <w:ind w:left="709" w:right="142"/>
        <w:outlineLvl w:val="0"/>
        <w:rPr>
          <w:rFonts w:cs="Times New Roman"/>
          <w:sz w:val="21"/>
          <w:szCs w:val="21"/>
        </w:rPr>
      </w:pPr>
      <w:r w:rsidRPr="005C7C8F">
        <w:rPr>
          <w:rFonts w:cs="Times New Roman"/>
          <w:sz w:val="21"/>
          <w:szCs w:val="21"/>
        </w:rPr>
        <w:t>Revenue is recognized in the statement of income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 Service income is recognized as services are provided.</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Interest and other income</w:t>
      </w:r>
      <w:r w:rsidRPr="005C7C8F">
        <w:rPr>
          <w:rFonts w:cs="Times New Roman"/>
          <w:sz w:val="21"/>
          <w:szCs w:val="21"/>
          <w:cs/>
        </w:rPr>
        <w:t xml:space="preserve"> </w:t>
      </w:r>
      <w:r w:rsidRPr="005C7C8F">
        <w:rPr>
          <w:rFonts w:cs="Times New Roman"/>
          <w:sz w:val="21"/>
          <w:szCs w:val="21"/>
        </w:rPr>
        <w:t>are recognized on an accrual basis.</w:t>
      </w:r>
    </w:p>
    <w:p w:rsidR="00962A42"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Expenses are recognized on an accrual basis.</w:t>
      </w:r>
    </w:p>
    <w:p w:rsidR="00201344" w:rsidRPr="005C7C8F" w:rsidRDefault="00201344" w:rsidP="005C7C8F">
      <w:pPr>
        <w:tabs>
          <w:tab w:val="num" w:pos="709"/>
        </w:tabs>
        <w:spacing w:before="120" w:beforeAutospacing="0"/>
        <w:ind w:left="709" w:right="142"/>
        <w:outlineLvl w:val="0"/>
        <w:rPr>
          <w:rFonts w:cs="Times New Roman"/>
          <w:sz w:val="21"/>
          <w:szCs w:val="21"/>
        </w:rPr>
      </w:pPr>
    </w:p>
    <w:p w:rsidR="00962A42" w:rsidRPr="005C7C8F" w:rsidRDefault="00962A42" w:rsidP="005C7C8F">
      <w:pPr>
        <w:numPr>
          <w:ilvl w:val="1"/>
          <w:numId w:val="1"/>
        </w:numPr>
        <w:spacing w:before="240" w:beforeAutospacing="0" w:after="120" w:line="360" w:lineRule="exact"/>
        <w:ind w:left="788" w:hanging="431"/>
        <w:rPr>
          <w:rFonts w:cs="Times New Roman"/>
          <w:spacing w:val="-6"/>
          <w:sz w:val="21"/>
          <w:szCs w:val="21"/>
        </w:rPr>
      </w:pPr>
      <w:r w:rsidRPr="005C7C8F">
        <w:rPr>
          <w:rFonts w:cs="Times New Roman"/>
          <w:spacing w:val="-6"/>
          <w:sz w:val="21"/>
          <w:szCs w:val="21"/>
        </w:rPr>
        <w:lastRenderedPageBreak/>
        <w:t>Cash and cash equivalents</w:t>
      </w:r>
    </w:p>
    <w:p w:rsidR="00962A42" w:rsidRPr="005C7C8F" w:rsidRDefault="00962A42" w:rsidP="005C7C8F">
      <w:pPr>
        <w:tabs>
          <w:tab w:val="num" w:pos="709"/>
        </w:tabs>
        <w:spacing w:before="0" w:beforeAutospacing="0"/>
        <w:ind w:left="709" w:right="142"/>
        <w:outlineLvl w:val="0"/>
        <w:rPr>
          <w:rFonts w:cs="Times New Roman"/>
          <w:sz w:val="21"/>
          <w:szCs w:val="21"/>
        </w:rPr>
      </w:pPr>
      <w:r w:rsidRPr="005C7C8F">
        <w:rPr>
          <w:rFonts w:cs="Times New Roman"/>
          <w:sz w:val="21"/>
          <w:szCs w:val="21"/>
        </w:rPr>
        <w:t>Cash and cash equivalents consist of cash in hand and at banks, and all highly liquid investments with an original maturity of three months or less and not subject to withdrawal restrictions.</w:t>
      </w:r>
    </w:p>
    <w:p w:rsidR="00962A42" w:rsidRPr="005C7C8F" w:rsidRDefault="00962A42" w:rsidP="005C7C8F">
      <w:pPr>
        <w:numPr>
          <w:ilvl w:val="1"/>
          <w:numId w:val="1"/>
        </w:numPr>
        <w:spacing w:before="240" w:beforeAutospacing="0" w:after="120" w:line="360" w:lineRule="exact"/>
        <w:ind w:left="788" w:hanging="431"/>
        <w:rPr>
          <w:rFonts w:cs="Times New Roman"/>
          <w:spacing w:val="-6"/>
          <w:sz w:val="21"/>
          <w:szCs w:val="21"/>
        </w:rPr>
      </w:pPr>
      <w:r w:rsidRPr="005C7C8F">
        <w:rPr>
          <w:rFonts w:cs="Times New Roman"/>
          <w:spacing w:val="-6"/>
          <w:sz w:val="21"/>
          <w:szCs w:val="21"/>
        </w:rPr>
        <w:t>Temporary Investment</w:t>
      </w:r>
    </w:p>
    <w:p w:rsidR="00962A42" w:rsidRPr="005C7C8F" w:rsidRDefault="00962A42" w:rsidP="005C7C8F">
      <w:pPr>
        <w:tabs>
          <w:tab w:val="num" w:pos="709"/>
        </w:tabs>
        <w:spacing w:before="0" w:beforeAutospacing="0"/>
        <w:ind w:left="709" w:right="142"/>
        <w:outlineLvl w:val="0"/>
        <w:rPr>
          <w:rFonts w:cs="Times New Roman"/>
          <w:sz w:val="21"/>
          <w:szCs w:val="21"/>
        </w:rPr>
      </w:pPr>
      <w:r w:rsidRPr="005C7C8F">
        <w:rPr>
          <w:rFonts w:cs="Times New Roman"/>
          <w:sz w:val="21"/>
          <w:szCs w:val="21"/>
        </w:rPr>
        <w:t>Temporary Investment is the Company and subsidiaries holding less than 1 year.</w:t>
      </w:r>
    </w:p>
    <w:p w:rsidR="00962A42" w:rsidRPr="005C7C8F" w:rsidRDefault="00962A42" w:rsidP="005C7C8F">
      <w:pPr>
        <w:numPr>
          <w:ilvl w:val="1"/>
          <w:numId w:val="1"/>
        </w:numPr>
        <w:spacing w:before="240" w:beforeAutospacing="0" w:after="120" w:line="360" w:lineRule="exact"/>
        <w:ind w:left="788" w:hanging="431"/>
        <w:rPr>
          <w:rFonts w:cs="Times New Roman"/>
          <w:spacing w:val="-6"/>
          <w:sz w:val="21"/>
          <w:szCs w:val="21"/>
        </w:rPr>
      </w:pPr>
      <w:r w:rsidRPr="005C7C8F">
        <w:rPr>
          <w:rFonts w:cs="Times New Roman"/>
          <w:spacing w:val="-6"/>
          <w:sz w:val="21"/>
          <w:szCs w:val="21"/>
        </w:rPr>
        <w:t>Inventories</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Inventories are stated at the lower of cost and net realizable value.</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Net realizable value is the estimated selling price in the ordinary course of business less the estimated costs to complete and to make the sale.</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Cost of cassava plantation is stated at cost that comprise direct cost related to cultivation of cassava which represents cassava tree, fertilizer, cost of land improvement for cultivating cassava, direct labor and overhead.</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 xml:space="preserve">Allowance for inventory is </w:t>
      </w:r>
      <w:proofErr w:type="spellStart"/>
      <w:r w:rsidRPr="005C7C8F">
        <w:rPr>
          <w:rFonts w:cs="Times New Roman"/>
          <w:sz w:val="21"/>
          <w:szCs w:val="21"/>
        </w:rPr>
        <w:t>considerated</w:t>
      </w:r>
      <w:proofErr w:type="spellEnd"/>
      <w:r w:rsidRPr="005C7C8F">
        <w:rPr>
          <w:rFonts w:cs="Times New Roman"/>
          <w:sz w:val="21"/>
          <w:szCs w:val="21"/>
        </w:rPr>
        <w:t xml:space="preserve"> by 2 factors of risk, which are risk from growing and natural disaster following prior year experience</w:t>
      </w:r>
      <w:r w:rsidR="008210FE" w:rsidRPr="005C7C8F">
        <w:rPr>
          <w:rFonts w:cs="Times New Roman"/>
          <w:sz w:val="21"/>
          <w:szCs w:val="21"/>
        </w:rPr>
        <w:t>.</w:t>
      </w:r>
    </w:p>
    <w:p w:rsidR="00962A42" w:rsidRPr="005C7C8F" w:rsidRDefault="00962A42" w:rsidP="005C7C8F">
      <w:pPr>
        <w:numPr>
          <w:ilvl w:val="1"/>
          <w:numId w:val="1"/>
        </w:numPr>
        <w:spacing w:before="240" w:beforeAutospacing="0" w:after="120" w:line="360" w:lineRule="exact"/>
        <w:ind w:left="788" w:hanging="431"/>
        <w:rPr>
          <w:rFonts w:cs="Times New Roman"/>
          <w:spacing w:val="-6"/>
          <w:sz w:val="21"/>
          <w:szCs w:val="21"/>
        </w:rPr>
      </w:pPr>
      <w:r w:rsidRPr="005C7C8F">
        <w:rPr>
          <w:rFonts w:cs="Times New Roman"/>
          <w:spacing w:val="-6"/>
          <w:sz w:val="21"/>
          <w:szCs w:val="21"/>
        </w:rPr>
        <w:t>Non-current assets classified as held for sale</w:t>
      </w:r>
    </w:p>
    <w:p w:rsidR="00962A42" w:rsidRPr="005C7C8F" w:rsidRDefault="00962A42" w:rsidP="005C7C8F">
      <w:pPr>
        <w:tabs>
          <w:tab w:val="num" w:pos="709"/>
        </w:tabs>
        <w:spacing w:before="0" w:beforeAutospacing="0"/>
        <w:ind w:left="709" w:right="142"/>
        <w:outlineLvl w:val="0"/>
        <w:rPr>
          <w:rFonts w:cs="Times New Roman"/>
          <w:sz w:val="21"/>
          <w:szCs w:val="21"/>
        </w:rPr>
      </w:pPr>
      <w:r w:rsidRPr="005C7C8F">
        <w:rPr>
          <w:rFonts w:cs="Times New Roman"/>
          <w:sz w:val="21"/>
          <w:szCs w:val="21"/>
        </w:rPr>
        <w:t>Non-current assets classified as held for sale are stated at the lower of carrying amount or fair value less costs to sell.</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Losses on impairment are recognized in an income statement. Gains or losses on sales of assets are recognized as other income or expense at sales.</w:t>
      </w:r>
    </w:p>
    <w:p w:rsidR="00E66483" w:rsidRPr="00E66483" w:rsidRDefault="00962A42" w:rsidP="00B4547E">
      <w:pPr>
        <w:numPr>
          <w:ilvl w:val="1"/>
          <w:numId w:val="1"/>
        </w:numPr>
        <w:spacing w:before="240" w:beforeAutospacing="0" w:after="120" w:line="360" w:lineRule="exact"/>
        <w:ind w:left="709" w:right="111" w:hanging="352"/>
        <w:rPr>
          <w:rFonts w:cs="Times New Roman"/>
          <w:spacing w:val="-6"/>
          <w:sz w:val="21"/>
          <w:szCs w:val="21"/>
        </w:rPr>
      </w:pPr>
      <w:r w:rsidRPr="005C7C8F">
        <w:rPr>
          <w:rFonts w:cs="Times New Roman"/>
          <w:spacing w:val="-6"/>
          <w:sz w:val="21"/>
          <w:szCs w:val="21"/>
        </w:rPr>
        <w:t>Investments</w:t>
      </w:r>
      <w:r w:rsidR="00E66483">
        <w:rPr>
          <w:rFonts w:cs="Times New Roman"/>
          <w:spacing w:val="-6"/>
          <w:sz w:val="21"/>
          <w:szCs w:val="21"/>
        </w:rPr>
        <w:br/>
      </w:r>
      <w:proofErr w:type="spellStart"/>
      <w:r w:rsidR="00752523">
        <w:rPr>
          <w:rFonts w:cs="Times New Roman"/>
          <w:spacing w:val="-6"/>
          <w:sz w:val="21"/>
          <w:szCs w:val="21"/>
        </w:rPr>
        <w:t>Investments</w:t>
      </w:r>
      <w:proofErr w:type="spellEnd"/>
      <w:r w:rsidR="00752523">
        <w:rPr>
          <w:rFonts w:cs="Times New Roman"/>
          <w:spacing w:val="-6"/>
          <w:sz w:val="21"/>
          <w:szCs w:val="21"/>
        </w:rPr>
        <w:t xml:space="preserve"> in subsidiaries and associated companies under the consolidated financial statements are stated in Balance sheet by equity method </w:t>
      </w:r>
      <w:r w:rsidR="00752523" w:rsidRPr="00752523">
        <w:rPr>
          <w:rFonts w:cs="Times New Roman" w:hint="cs"/>
          <w:spacing w:val="-6"/>
          <w:sz w:val="21"/>
          <w:szCs w:val="21"/>
          <w:cs/>
        </w:rPr>
        <w:t>(</w:t>
      </w:r>
      <w:r w:rsidR="00752523">
        <w:rPr>
          <w:rFonts w:cs="Times New Roman"/>
          <w:spacing w:val="-6"/>
          <w:sz w:val="21"/>
          <w:szCs w:val="21"/>
        </w:rPr>
        <w:t>if any</w:t>
      </w:r>
      <w:r w:rsidR="00752523" w:rsidRPr="00752523">
        <w:rPr>
          <w:rFonts w:cs="Times New Roman" w:hint="cs"/>
          <w:spacing w:val="-6"/>
          <w:sz w:val="21"/>
          <w:szCs w:val="21"/>
          <w:cs/>
        </w:rPr>
        <w:t>)</w:t>
      </w:r>
    </w:p>
    <w:p w:rsidR="00C06C60" w:rsidRPr="005C7C8F" w:rsidRDefault="00C06C60"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 xml:space="preserve">Investments in subsidiary companies and associates are recorded at cost method in the separate financial statements and investments in associated companies are recorded at equity method in the consolidated financial statements. </w:t>
      </w:r>
    </w:p>
    <w:p w:rsidR="00962A42" w:rsidRPr="005C7C8F" w:rsidRDefault="00962A42" w:rsidP="005C7C8F">
      <w:pPr>
        <w:numPr>
          <w:ilvl w:val="1"/>
          <w:numId w:val="1"/>
        </w:numPr>
        <w:spacing w:before="240" w:beforeAutospacing="0" w:after="120" w:line="360" w:lineRule="exact"/>
        <w:ind w:left="788" w:hanging="431"/>
        <w:rPr>
          <w:rFonts w:cs="Times New Roman"/>
          <w:spacing w:val="-6"/>
          <w:sz w:val="21"/>
          <w:szCs w:val="21"/>
          <w:cs/>
        </w:rPr>
      </w:pPr>
      <w:r w:rsidRPr="005C7C8F">
        <w:rPr>
          <w:rFonts w:cs="Times New Roman"/>
          <w:spacing w:val="-6"/>
          <w:sz w:val="21"/>
          <w:szCs w:val="21"/>
        </w:rPr>
        <w:t>Property, plant and equipment</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Property, plant and equipment are stated at cost less accumulated depreciation and impairment losses.</w:t>
      </w:r>
    </w:p>
    <w:p w:rsidR="00652027"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Leases in terms of which the Company substantially assumes all the risk and rewards of ownership are classified as finance leases.  Equipment acquired by way of finance leases is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statement of income.</w:t>
      </w:r>
      <w:r w:rsidRPr="005C7C8F">
        <w:rPr>
          <w:rFonts w:cs="Times New Roman"/>
          <w:sz w:val="21"/>
          <w:szCs w:val="21"/>
          <w:cs/>
        </w:rPr>
        <w:t xml:space="preserve"> </w:t>
      </w:r>
    </w:p>
    <w:p w:rsidR="008D7182" w:rsidRDefault="008D7182" w:rsidP="005C7C8F">
      <w:pPr>
        <w:tabs>
          <w:tab w:val="num" w:pos="709"/>
        </w:tabs>
        <w:spacing w:before="120" w:beforeAutospacing="0"/>
        <w:ind w:left="709" w:right="142"/>
        <w:outlineLvl w:val="0"/>
        <w:rPr>
          <w:rFonts w:cs="Times New Roman"/>
          <w:sz w:val="21"/>
          <w:szCs w:val="21"/>
        </w:rPr>
      </w:pPr>
    </w:p>
    <w:p w:rsidR="008D7182" w:rsidRDefault="008D7182" w:rsidP="005C7C8F">
      <w:pPr>
        <w:tabs>
          <w:tab w:val="num" w:pos="709"/>
        </w:tabs>
        <w:spacing w:before="120" w:beforeAutospacing="0"/>
        <w:ind w:left="709" w:right="142"/>
        <w:outlineLvl w:val="0"/>
        <w:rPr>
          <w:rFonts w:cs="Times New Roman"/>
          <w:sz w:val="21"/>
          <w:szCs w:val="21"/>
        </w:rPr>
      </w:pPr>
    </w:p>
    <w:p w:rsidR="008D7182" w:rsidRDefault="008D7182" w:rsidP="005C7C8F">
      <w:pPr>
        <w:tabs>
          <w:tab w:val="num" w:pos="709"/>
        </w:tabs>
        <w:spacing w:before="120" w:beforeAutospacing="0"/>
        <w:ind w:left="709" w:right="142"/>
        <w:outlineLvl w:val="0"/>
        <w:rPr>
          <w:rFonts w:cs="Times New Roman"/>
          <w:sz w:val="21"/>
          <w:szCs w:val="21"/>
        </w:rPr>
      </w:pPr>
    </w:p>
    <w:p w:rsidR="006E66E3" w:rsidRDefault="006E66E3" w:rsidP="005C7C8F">
      <w:pPr>
        <w:tabs>
          <w:tab w:val="num" w:pos="709"/>
        </w:tabs>
        <w:spacing w:before="120" w:beforeAutospacing="0"/>
        <w:ind w:left="709" w:right="142"/>
        <w:outlineLvl w:val="0"/>
        <w:rPr>
          <w:rFonts w:cs="Times New Roman"/>
          <w:sz w:val="21"/>
          <w:szCs w:val="21"/>
        </w:rPr>
      </w:pPr>
    </w:p>
    <w:p w:rsidR="008D7182" w:rsidRPr="005C7C8F" w:rsidRDefault="008D7182" w:rsidP="00F92AE0">
      <w:pPr>
        <w:tabs>
          <w:tab w:val="num" w:pos="709"/>
        </w:tabs>
        <w:spacing w:before="120" w:beforeAutospacing="0"/>
        <w:ind w:right="142"/>
        <w:outlineLvl w:val="0"/>
        <w:rPr>
          <w:rFonts w:cs="Times New Roman"/>
          <w:sz w:val="21"/>
          <w:szCs w:val="21"/>
        </w:rPr>
      </w:pP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lastRenderedPageBreak/>
        <w:t>Depreciation on a straight-line basis over the estimated useful lives of each part of an item of property, plant and equipment are as follows:</w:t>
      </w:r>
      <w:r w:rsidRPr="005C7C8F">
        <w:rPr>
          <w:rFonts w:cs="Times New Roman"/>
          <w:sz w:val="21"/>
          <w:szCs w:val="21"/>
        </w:rPr>
        <w:tab/>
      </w:r>
    </w:p>
    <w:p w:rsidR="00962A42" w:rsidRPr="005C7C8F" w:rsidRDefault="00BD572C"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ab/>
      </w:r>
      <w:r w:rsidRPr="005C7C8F">
        <w:rPr>
          <w:rFonts w:cs="Times New Roman"/>
          <w:sz w:val="21"/>
          <w:szCs w:val="21"/>
        </w:rPr>
        <w:tab/>
      </w:r>
      <w:r w:rsidR="00962A42" w:rsidRPr="005C7C8F">
        <w:rPr>
          <w:rFonts w:cs="Times New Roman"/>
          <w:sz w:val="21"/>
          <w:szCs w:val="21"/>
        </w:rPr>
        <w:t>Land improvements</w:t>
      </w:r>
      <w:r w:rsidR="00962A42" w:rsidRPr="005C7C8F">
        <w:rPr>
          <w:rFonts w:cs="Times New Roman"/>
          <w:sz w:val="21"/>
          <w:szCs w:val="21"/>
        </w:rPr>
        <w:tab/>
      </w:r>
      <w:r w:rsidR="00962A42" w:rsidRPr="005C7C8F">
        <w:rPr>
          <w:rFonts w:cs="Times New Roman"/>
          <w:sz w:val="21"/>
          <w:szCs w:val="21"/>
        </w:rPr>
        <w:tab/>
      </w:r>
      <w:r w:rsidR="00962A42" w:rsidRPr="005C7C8F">
        <w:rPr>
          <w:rFonts w:cs="Times New Roman"/>
          <w:sz w:val="21"/>
          <w:szCs w:val="21"/>
        </w:rPr>
        <w:tab/>
      </w:r>
      <w:r w:rsidR="00962A42" w:rsidRPr="005C7C8F">
        <w:rPr>
          <w:rFonts w:cs="Times New Roman"/>
          <w:sz w:val="21"/>
          <w:szCs w:val="21"/>
        </w:rPr>
        <w:tab/>
      </w:r>
      <w:r w:rsidR="00962A42" w:rsidRPr="005C7C8F">
        <w:rPr>
          <w:rFonts w:cs="Times New Roman"/>
          <w:sz w:val="21"/>
          <w:szCs w:val="21"/>
        </w:rPr>
        <w:tab/>
      </w:r>
      <w:r w:rsidR="00962A42" w:rsidRPr="005C7C8F">
        <w:rPr>
          <w:rFonts w:cs="Times New Roman"/>
          <w:sz w:val="21"/>
          <w:szCs w:val="21"/>
        </w:rPr>
        <w:tab/>
      </w:r>
      <w:r w:rsidRPr="005C7C8F">
        <w:rPr>
          <w:rFonts w:cs="Times New Roman"/>
          <w:sz w:val="21"/>
          <w:szCs w:val="21"/>
        </w:rPr>
        <w:t xml:space="preserve"> </w:t>
      </w:r>
      <w:r w:rsidR="00962A42" w:rsidRPr="005C7C8F">
        <w:rPr>
          <w:rFonts w:cs="Times New Roman"/>
          <w:sz w:val="21"/>
          <w:szCs w:val="21"/>
        </w:rPr>
        <w:t>10</w:t>
      </w:r>
      <w:r w:rsidR="00924AA3" w:rsidRPr="005C7C8F">
        <w:rPr>
          <w:rFonts w:cs="Times New Roman"/>
          <w:sz w:val="21"/>
          <w:szCs w:val="21"/>
        </w:rPr>
        <w:t xml:space="preserve">   </w:t>
      </w:r>
      <w:r w:rsidRPr="005C7C8F">
        <w:rPr>
          <w:rFonts w:cs="Times New Roman"/>
          <w:sz w:val="21"/>
          <w:szCs w:val="21"/>
        </w:rPr>
        <w:t xml:space="preserve"> </w:t>
      </w:r>
      <w:r w:rsidR="00962A42" w:rsidRPr="005C7C8F">
        <w:rPr>
          <w:rFonts w:cs="Times New Roman"/>
          <w:sz w:val="21"/>
          <w:szCs w:val="21"/>
        </w:rPr>
        <w:t>years</w:t>
      </w:r>
    </w:p>
    <w:p w:rsidR="00962A42" w:rsidRPr="005C7C8F" w:rsidRDefault="00BD572C"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ab/>
      </w:r>
      <w:r w:rsidRPr="005C7C8F">
        <w:rPr>
          <w:rFonts w:cs="Times New Roman"/>
          <w:sz w:val="21"/>
          <w:szCs w:val="21"/>
        </w:rPr>
        <w:tab/>
      </w:r>
      <w:r w:rsidR="00962A42" w:rsidRPr="005C7C8F">
        <w:rPr>
          <w:rFonts w:cs="Times New Roman"/>
          <w:sz w:val="21"/>
          <w:szCs w:val="21"/>
        </w:rPr>
        <w:t>Employees' dormitory, machinery and equipment</w:t>
      </w:r>
      <w:r w:rsidR="00962A42" w:rsidRPr="005C7C8F">
        <w:rPr>
          <w:rFonts w:cs="Times New Roman"/>
          <w:sz w:val="21"/>
          <w:szCs w:val="21"/>
        </w:rPr>
        <w:tab/>
      </w:r>
      <w:r w:rsidR="00962A42" w:rsidRPr="005C7C8F">
        <w:rPr>
          <w:rFonts w:cs="Times New Roman"/>
          <w:sz w:val="21"/>
          <w:szCs w:val="21"/>
        </w:rPr>
        <w:tab/>
      </w:r>
      <w:r w:rsidR="00962A42" w:rsidRPr="005C7C8F">
        <w:rPr>
          <w:rFonts w:cs="Times New Roman"/>
          <w:sz w:val="21"/>
          <w:szCs w:val="21"/>
        </w:rPr>
        <w:tab/>
      </w:r>
      <w:r w:rsidR="00924AA3" w:rsidRPr="005C7C8F">
        <w:rPr>
          <w:rFonts w:cs="Times New Roman"/>
          <w:sz w:val="21"/>
          <w:szCs w:val="21"/>
        </w:rPr>
        <w:t xml:space="preserve"> </w:t>
      </w:r>
      <w:r w:rsidR="00962A42" w:rsidRPr="005C7C8F">
        <w:rPr>
          <w:rFonts w:cs="Times New Roman"/>
          <w:sz w:val="21"/>
          <w:szCs w:val="21"/>
        </w:rPr>
        <w:t>5-10 years</w:t>
      </w:r>
    </w:p>
    <w:p w:rsidR="00962A42" w:rsidRPr="005C7C8F" w:rsidRDefault="00BD572C"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ab/>
      </w:r>
      <w:r w:rsidRPr="005C7C8F">
        <w:rPr>
          <w:rFonts w:cs="Times New Roman"/>
          <w:sz w:val="21"/>
          <w:szCs w:val="21"/>
        </w:rPr>
        <w:tab/>
      </w:r>
      <w:r w:rsidR="00962A42" w:rsidRPr="005C7C8F">
        <w:rPr>
          <w:rFonts w:cs="Times New Roman"/>
          <w:sz w:val="21"/>
          <w:szCs w:val="21"/>
        </w:rPr>
        <w:t>Building improvements, office furniture and equipment, vehicles</w:t>
      </w:r>
      <w:r w:rsidR="00962A42" w:rsidRPr="005C7C8F">
        <w:rPr>
          <w:rFonts w:cs="Times New Roman"/>
          <w:sz w:val="21"/>
          <w:szCs w:val="21"/>
        </w:rPr>
        <w:tab/>
      </w:r>
      <w:r w:rsidRPr="005C7C8F">
        <w:rPr>
          <w:rFonts w:cs="Times New Roman"/>
          <w:sz w:val="21"/>
          <w:szCs w:val="21"/>
        </w:rPr>
        <w:t xml:space="preserve">    </w:t>
      </w:r>
      <w:r w:rsidR="00962A42" w:rsidRPr="005C7C8F">
        <w:rPr>
          <w:rFonts w:cs="Times New Roman"/>
          <w:sz w:val="21"/>
          <w:szCs w:val="21"/>
        </w:rPr>
        <w:t xml:space="preserve">5 </w:t>
      </w:r>
      <w:r w:rsidR="00C83E39" w:rsidRPr="005C7C8F">
        <w:rPr>
          <w:rFonts w:cs="Times New Roman"/>
          <w:sz w:val="21"/>
          <w:szCs w:val="21"/>
        </w:rPr>
        <w:t xml:space="preserve">  </w:t>
      </w:r>
      <w:r w:rsidR="00962A42" w:rsidRPr="005C7C8F">
        <w:rPr>
          <w:rFonts w:cs="Times New Roman"/>
          <w:sz w:val="21"/>
          <w:szCs w:val="21"/>
        </w:rPr>
        <w:t>years</w:t>
      </w:r>
    </w:p>
    <w:p w:rsidR="00201344" w:rsidRPr="005C7C8F" w:rsidRDefault="00962A42" w:rsidP="008D7182">
      <w:pPr>
        <w:tabs>
          <w:tab w:val="num" w:pos="709"/>
        </w:tabs>
        <w:spacing w:before="120" w:beforeAutospacing="0"/>
        <w:ind w:left="709" w:right="142"/>
        <w:outlineLvl w:val="0"/>
        <w:rPr>
          <w:rFonts w:cs="Times New Roman"/>
          <w:sz w:val="21"/>
          <w:szCs w:val="21"/>
        </w:rPr>
      </w:pPr>
      <w:r w:rsidRPr="005C7C8F">
        <w:rPr>
          <w:rFonts w:cs="Times New Roman"/>
          <w:sz w:val="21"/>
          <w:szCs w:val="21"/>
        </w:rPr>
        <w:t>No depreciation is provided on land, construction in progress and advance payment on assets.</w:t>
      </w:r>
    </w:p>
    <w:p w:rsidR="00962A42" w:rsidRPr="005C7C8F" w:rsidRDefault="00962A42" w:rsidP="005C7C8F">
      <w:pPr>
        <w:numPr>
          <w:ilvl w:val="1"/>
          <w:numId w:val="1"/>
        </w:numPr>
        <w:spacing w:before="240" w:beforeAutospacing="0" w:after="120" w:line="360" w:lineRule="exact"/>
        <w:ind w:left="788" w:hanging="431"/>
        <w:rPr>
          <w:rFonts w:cs="Times New Roman"/>
          <w:spacing w:val="-6"/>
          <w:sz w:val="21"/>
          <w:szCs w:val="21"/>
        </w:rPr>
      </w:pPr>
      <w:r w:rsidRPr="005C7C8F">
        <w:rPr>
          <w:rFonts w:cs="Times New Roman"/>
          <w:spacing w:val="-6"/>
          <w:sz w:val="21"/>
          <w:szCs w:val="21"/>
        </w:rPr>
        <w:t>Prepaid payment for land lease</w:t>
      </w:r>
    </w:p>
    <w:p w:rsidR="00962A42" w:rsidRPr="005C7C8F" w:rsidRDefault="00962A42" w:rsidP="005C7C8F">
      <w:pPr>
        <w:tabs>
          <w:tab w:val="num" w:pos="709"/>
        </w:tabs>
        <w:spacing w:before="120" w:beforeAutospacing="0"/>
        <w:ind w:left="709" w:right="142"/>
        <w:outlineLvl w:val="0"/>
        <w:rPr>
          <w:rFonts w:cs="Cordia New"/>
          <w:sz w:val="21"/>
          <w:szCs w:val="21"/>
        </w:rPr>
      </w:pPr>
      <w:r w:rsidRPr="005C7C8F">
        <w:rPr>
          <w:rFonts w:cs="Times New Roman"/>
          <w:sz w:val="21"/>
          <w:szCs w:val="21"/>
        </w:rPr>
        <w:t>Prepaid payment for land lease is amortized to the statement of income on a straight-line basis from the date that the prepaid payment for land lease is available for use over the lease term of estimated 10</w:t>
      </w:r>
      <w:r w:rsidRPr="005C7C8F">
        <w:rPr>
          <w:rFonts w:cs="Times New Roman"/>
          <w:sz w:val="21"/>
          <w:szCs w:val="21"/>
          <w:cs/>
        </w:rPr>
        <w:t xml:space="preserve"> </w:t>
      </w:r>
      <w:r w:rsidRPr="005C7C8F">
        <w:rPr>
          <w:rFonts w:cs="Times New Roman"/>
          <w:sz w:val="21"/>
          <w:szCs w:val="21"/>
        </w:rPr>
        <w:t>years.</w:t>
      </w:r>
    </w:p>
    <w:p w:rsidR="00962A42" w:rsidRPr="005C7C8F" w:rsidRDefault="00962A42" w:rsidP="00030894">
      <w:pPr>
        <w:numPr>
          <w:ilvl w:val="1"/>
          <w:numId w:val="1"/>
        </w:numPr>
        <w:spacing w:before="240" w:beforeAutospacing="0" w:after="120" w:line="360" w:lineRule="exact"/>
        <w:ind w:left="788" w:hanging="504"/>
        <w:rPr>
          <w:rFonts w:cs="Times New Roman"/>
          <w:spacing w:val="-6"/>
          <w:sz w:val="21"/>
          <w:szCs w:val="21"/>
        </w:rPr>
      </w:pPr>
      <w:r w:rsidRPr="005C7C8F">
        <w:rPr>
          <w:rFonts w:cs="Times New Roman"/>
          <w:spacing w:val="-6"/>
          <w:sz w:val="21"/>
          <w:szCs w:val="21"/>
        </w:rPr>
        <w:t>Impairment</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The carrying amounts of the Group assets are reviewed at each balance sheet date to determine whether there is any indication of impairment.</w:t>
      </w:r>
      <w:r w:rsidRPr="005C7C8F">
        <w:rPr>
          <w:rFonts w:cs="Times New Roman" w:hint="cs"/>
          <w:sz w:val="21"/>
          <w:szCs w:val="21"/>
          <w:cs/>
        </w:rPr>
        <w:t xml:space="preserve"> </w:t>
      </w:r>
      <w:r w:rsidRPr="005C7C8F">
        <w:rPr>
          <w:rFonts w:cs="Times New Roman"/>
          <w:sz w:val="21"/>
          <w:szCs w:val="21"/>
        </w:rPr>
        <w:t>If any such indication exists, the assets’ recoverable amounts are estimated.</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An impairment loss is recognized whenever the carrying amount of an asset or its cash-generating unit exceeds its recoverable amount. The impairment loss is recognized in the statement of income.</w:t>
      </w:r>
    </w:p>
    <w:p w:rsidR="00962A42" w:rsidRPr="005C7C8F" w:rsidRDefault="00962A42" w:rsidP="005C7C8F">
      <w:pPr>
        <w:tabs>
          <w:tab w:val="num" w:pos="709"/>
        </w:tabs>
        <w:spacing w:before="120" w:beforeAutospacing="0" w:after="120"/>
        <w:ind w:left="709" w:right="142"/>
        <w:outlineLvl w:val="0"/>
        <w:rPr>
          <w:rFonts w:cs="Times New Roman"/>
          <w:sz w:val="21"/>
          <w:szCs w:val="21"/>
          <w:u w:val="single"/>
        </w:rPr>
      </w:pPr>
      <w:r w:rsidRPr="005C7C8F">
        <w:rPr>
          <w:rFonts w:cs="Times New Roman"/>
          <w:sz w:val="21"/>
          <w:szCs w:val="21"/>
          <w:u w:val="single"/>
        </w:rPr>
        <w:t>Calculation of recoverable amount</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The recoverable amount of non-financial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independent of those from other assets, the recoverable amount is determined for the cash-generating unit to which the asset belongs.</w:t>
      </w:r>
    </w:p>
    <w:p w:rsidR="00962A42" w:rsidRPr="005C7C8F" w:rsidRDefault="00962A42" w:rsidP="005C7C8F">
      <w:pPr>
        <w:tabs>
          <w:tab w:val="num" w:pos="709"/>
        </w:tabs>
        <w:spacing w:before="120" w:beforeAutospacing="0"/>
        <w:ind w:left="709" w:right="142"/>
        <w:outlineLvl w:val="0"/>
        <w:rPr>
          <w:rFonts w:cs="Times New Roman"/>
          <w:sz w:val="21"/>
          <w:szCs w:val="21"/>
          <w:u w:val="single"/>
        </w:rPr>
      </w:pPr>
      <w:r w:rsidRPr="005C7C8F">
        <w:rPr>
          <w:rFonts w:cs="Times New Roman"/>
          <w:sz w:val="21"/>
          <w:szCs w:val="21"/>
          <w:u w:val="single"/>
        </w:rPr>
        <w:t>Reversals of impairment</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An impairment loss is reversed if there has been a change in the estimates used to determine the recoverable amount.</w:t>
      </w:r>
    </w:p>
    <w:p w:rsidR="00962A42" w:rsidRPr="005C7C8F" w:rsidRDefault="00962A42" w:rsidP="005C7C8F">
      <w:pPr>
        <w:tabs>
          <w:tab w:val="num" w:pos="709"/>
        </w:tabs>
        <w:spacing w:before="120" w:beforeAutospacing="0"/>
        <w:ind w:left="709" w:right="142"/>
        <w:outlineLvl w:val="0"/>
        <w:rPr>
          <w:rFonts w:cs="Times New Roman"/>
          <w:sz w:val="21"/>
          <w:szCs w:val="21"/>
        </w:rPr>
      </w:pPr>
      <w:r w:rsidRPr="005C7C8F">
        <w:rPr>
          <w:rFonts w:cs="Times New Roman"/>
          <w:sz w:val="21"/>
          <w:szCs w:val="21"/>
        </w:rPr>
        <w:t>An impairment loss is reversed only to the extent that the asset’s carrying amount does not exceed the carrying amount that would have been determined, net of depreciation or amortization, if no impairment loss had been recognized.</w:t>
      </w:r>
    </w:p>
    <w:p w:rsidR="00962A42" w:rsidRPr="005C7C8F" w:rsidRDefault="000B7D58" w:rsidP="00030894">
      <w:pPr>
        <w:numPr>
          <w:ilvl w:val="1"/>
          <w:numId w:val="1"/>
        </w:numPr>
        <w:spacing w:before="240" w:beforeAutospacing="0" w:after="120" w:line="360" w:lineRule="exact"/>
        <w:ind w:hanging="508"/>
        <w:rPr>
          <w:rFonts w:cs="Times New Roman"/>
          <w:spacing w:val="-6"/>
          <w:sz w:val="21"/>
          <w:szCs w:val="21"/>
        </w:rPr>
      </w:pPr>
      <w:r w:rsidRPr="005C7C8F">
        <w:rPr>
          <w:rFonts w:cs="Times New Roman"/>
          <w:spacing w:val="-6"/>
          <w:sz w:val="21"/>
          <w:szCs w:val="21"/>
        </w:rPr>
        <w:t xml:space="preserve"> </w:t>
      </w:r>
      <w:r w:rsidR="00962A42" w:rsidRPr="005C7C8F">
        <w:rPr>
          <w:rFonts w:cs="Times New Roman"/>
          <w:spacing w:val="-6"/>
          <w:sz w:val="21"/>
          <w:szCs w:val="21"/>
        </w:rPr>
        <w:t>Provisions</w:t>
      </w:r>
    </w:p>
    <w:p w:rsidR="00962A42" w:rsidRPr="005C7C8F" w:rsidRDefault="00962A4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 xml:space="preserve">A provision is recognized in the balance sheet when the Group has a present legal or constructive </w:t>
      </w:r>
      <w:r w:rsidR="00BD572C" w:rsidRPr="005C7C8F">
        <w:rPr>
          <w:rFonts w:cs="Times New Roman"/>
          <w:sz w:val="21"/>
          <w:szCs w:val="21"/>
        </w:rPr>
        <w:t xml:space="preserve">  </w:t>
      </w:r>
      <w:r w:rsidRPr="005C7C8F">
        <w:rPr>
          <w:rFonts w:cs="Times New Roman"/>
          <w:sz w:val="21"/>
          <w:szCs w:val="21"/>
        </w:rPr>
        <w:t>obligation as a result of a past event, and it is probable that an outflow of economic benefits will be required to settle the obligation and a reliable estimate can be made of the amount of the obligation.</w:t>
      </w:r>
    </w:p>
    <w:p w:rsidR="00962A42" w:rsidRPr="005C7C8F" w:rsidRDefault="000B7D58" w:rsidP="00030894">
      <w:pPr>
        <w:numPr>
          <w:ilvl w:val="1"/>
          <w:numId w:val="1"/>
        </w:numPr>
        <w:spacing w:before="240" w:beforeAutospacing="0" w:after="120" w:line="360" w:lineRule="exact"/>
        <w:ind w:left="788" w:hanging="504"/>
        <w:rPr>
          <w:rFonts w:cs="Times New Roman"/>
          <w:spacing w:val="-6"/>
          <w:sz w:val="21"/>
          <w:szCs w:val="21"/>
        </w:rPr>
      </w:pPr>
      <w:r w:rsidRPr="005C7C8F">
        <w:rPr>
          <w:rFonts w:cs="Times New Roman"/>
          <w:spacing w:val="-6"/>
          <w:sz w:val="21"/>
          <w:szCs w:val="21"/>
        </w:rPr>
        <w:t xml:space="preserve"> </w:t>
      </w:r>
      <w:r w:rsidR="00962A42" w:rsidRPr="005C7C8F">
        <w:rPr>
          <w:rFonts w:cs="Times New Roman"/>
          <w:spacing w:val="-6"/>
          <w:sz w:val="21"/>
          <w:szCs w:val="21"/>
        </w:rPr>
        <w:t>Provision for employees’ long-term benefits</w:t>
      </w:r>
    </w:p>
    <w:p w:rsidR="00962A42" w:rsidRPr="005C7C8F" w:rsidRDefault="00962A42" w:rsidP="005C7C8F">
      <w:pPr>
        <w:tabs>
          <w:tab w:val="num" w:pos="709"/>
        </w:tabs>
        <w:spacing w:before="120" w:beforeAutospacing="0"/>
        <w:ind w:left="788" w:right="142"/>
        <w:outlineLvl w:val="0"/>
        <w:rPr>
          <w:rFonts w:cs="Times New Roman"/>
          <w:i/>
          <w:iCs/>
          <w:sz w:val="21"/>
          <w:szCs w:val="21"/>
        </w:rPr>
      </w:pPr>
      <w:r w:rsidRPr="005C7C8F">
        <w:rPr>
          <w:rFonts w:cs="Times New Roman"/>
          <w:i/>
          <w:iCs/>
          <w:sz w:val="21"/>
          <w:szCs w:val="21"/>
        </w:rPr>
        <w:t>Short-term employee benefits</w:t>
      </w:r>
    </w:p>
    <w:p w:rsidR="00962A42" w:rsidRDefault="00962A4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Salaries, wages, bonuses and contributions to the social security fund are recognized as expenses when incurred.</w:t>
      </w:r>
    </w:p>
    <w:p w:rsidR="008D7182" w:rsidRDefault="008D7182" w:rsidP="005C7C8F">
      <w:pPr>
        <w:tabs>
          <w:tab w:val="num" w:pos="709"/>
        </w:tabs>
        <w:spacing w:before="120" w:beforeAutospacing="0"/>
        <w:ind w:left="788" w:right="142"/>
        <w:outlineLvl w:val="0"/>
        <w:rPr>
          <w:rFonts w:cs="Times New Roman"/>
          <w:sz w:val="21"/>
          <w:szCs w:val="21"/>
        </w:rPr>
      </w:pPr>
    </w:p>
    <w:p w:rsidR="008D7182" w:rsidRDefault="008D7182" w:rsidP="005C7C8F">
      <w:pPr>
        <w:tabs>
          <w:tab w:val="num" w:pos="709"/>
        </w:tabs>
        <w:spacing w:before="120" w:beforeAutospacing="0"/>
        <w:ind w:left="788" w:right="142"/>
        <w:outlineLvl w:val="0"/>
        <w:rPr>
          <w:rFonts w:cs="Times New Roman"/>
          <w:sz w:val="21"/>
          <w:szCs w:val="21"/>
        </w:rPr>
      </w:pPr>
    </w:p>
    <w:p w:rsidR="008D7182" w:rsidRDefault="008D7182" w:rsidP="005C7C8F">
      <w:pPr>
        <w:tabs>
          <w:tab w:val="num" w:pos="709"/>
        </w:tabs>
        <w:spacing w:before="120" w:beforeAutospacing="0"/>
        <w:ind w:left="788" w:right="142"/>
        <w:outlineLvl w:val="0"/>
        <w:rPr>
          <w:rFonts w:cs="Times New Roman"/>
          <w:sz w:val="21"/>
          <w:szCs w:val="21"/>
        </w:rPr>
      </w:pPr>
    </w:p>
    <w:p w:rsidR="008D7182" w:rsidRPr="005C7C8F" w:rsidRDefault="008D7182" w:rsidP="005C7C8F">
      <w:pPr>
        <w:tabs>
          <w:tab w:val="num" w:pos="709"/>
        </w:tabs>
        <w:spacing w:before="120" w:beforeAutospacing="0"/>
        <w:ind w:left="788" w:right="142"/>
        <w:outlineLvl w:val="0"/>
        <w:rPr>
          <w:rFonts w:cs="Times New Roman"/>
          <w:sz w:val="21"/>
          <w:szCs w:val="21"/>
        </w:rPr>
      </w:pPr>
    </w:p>
    <w:p w:rsidR="00962A42" w:rsidRPr="005C7C8F" w:rsidRDefault="00962A42" w:rsidP="005C7C8F">
      <w:pPr>
        <w:tabs>
          <w:tab w:val="num" w:pos="709"/>
        </w:tabs>
        <w:spacing w:before="120" w:beforeAutospacing="0"/>
        <w:ind w:left="788" w:right="142"/>
        <w:outlineLvl w:val="0"/>
        <w:rPr>
          <w:rFonts w:cs="Times New Roman"/>
          <w:i/>
          <w:iCs/>
          <w:sz w:val="21"/>
          <w:szCs w:val="21"/>
        </w:rPr>
      </w:pPr>
      <w:r w:rsidRPr="005C7C8F">
        <w:rPr>
          <w:rFonts w:cs="Times New Roman"/>
          <w:i/>
          <w:iCs/>
          <w:sz w:val="21"/>
          <w:szCs w:val="21"/>
        </w:rPr>
        <w:lastRenderedPageBreak/>
        <w:t>Post-employment benefits</w:t>
      </w:r>
      <w:r w:rsidRPr="005C7C8F">
        <w:rPr>
          <w:rFonts w:cs="Times New Roman" w:hint="cs"/>
          <w:i/>
          <w:iCs/>
          <w:sz w:val="21"/>
          <w:szCs w:val="21"/>
          <w:cs/>
        </w:rPr>
        <w:t xml:space="preserve"> </w:t>
      </w:r>
    </w:p>
    <w:p w:rsidR="00962A42" w:rsidRPr="005C7C8F" w:rsidRDefault="00962A42" w:rsidP="005C7C8F">
      <w:pPr>
        <w:tabs>
          <w:tab w:val="num" w:pos="709"/>
        </w:tabs>
        <w:spacing w:before="120" w:beforeAutospacing="0"/>
        <w:ind w:left="788" w:right="142"/>
        <w:outlineLvl w:val="0"/>
        <w:rPr>
          <w:rFonts w:cs="Times New Roman"/>
          <w:sz w:val="21"/>
          <w:szCs w:val="21"/>
          <w:u w:val="single"/>
        </w:rPr>
      </w:pPr>
      <w:r w:rsidRPr="005C7C8F">
        <w:rPr>
          <w:rFonts w:cs="Times New Roman"/>
          <w:sz w:val="21"/>
          <w:szCs w:val="21"/>
          <w:u w:val="single"/>
        </w:rPr>
        <w:t xml:space="preserve">Defined benefit plans </w:t>
      </w:r>
    </w:p>
    <w:p w:rsidR="00962A42" w:rsidRPr="005C7C8F" w:rsidRDefault="00962A4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The Company and its subsidiaries have obligations in respect of the severance payments it must make to employees upon retirement under labor law. The Company and its subsidiaries treat these severance payment obligations as a defined benefit plan.</w:t>
      </w:r>
      <w:r w:rsidRPr="005C7C8F">
        <w:rPr>
          <w:rFonts w:cs="Times New Roman" w:hint="cs"/>
          <w:sz w:val="21"/>
          <w:szCs w:val="21"/>
          <w:cs/>
        </w:rPr>
        <w:t xml:space="preserve"> </w:t>
      </w:r>
    </w:p>
    <w:p w:rsidR="00962A42" w:rsidRPr="005C7C8F" w:rsidRDefault="00962A4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The obligation under the defined benefit plan is determined by a professionally qualified independent actuary based on actuarial techniques, using the projected unit credit method.</w:t>
      </w:r>
    </w:p>
    <w:p w:rsidR="00962A42" w:rsidRPr="005C7C8F" w:rsidRDefault="00962A4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Actuarial gains and losses arising from other long-term benefits are recognized immediately in profit or loss.</w:t>
      </w:r>
    </w:p>
    <w:p w:rsidR="00962A42" w:rsidRPr="005C7C8F" w:rsidRDefault="00962A42" w:rsidP="005C7C8F">
      <w:pPr>
        <w:tabs>
          <w:tab w:val="num" w:pos="709"/>
        </w:tabs>
        <w:spacing w:before="120" w:beforeAutospacing="0"/>
        <w:ind w:left="788" w:right="142"/>
        <w:outlineLvl w:val="0"/>
        <w:rPr>
          <w:rFonts w:cs="Cordia New"/>
          <w:sz w:val="21"/>
          <w:szCs w:val="21"/>
        </w:rPr>
      </w:pPr>
      <w:r w:rsidRPr="005C7C8F">
        <w:rPr>
          <w:rFonts w:cs="Times New Roman"/>
          <w:sz w:val="21"/>
          <w:szCs w:val="21"/>
        </w:rPr>
        <w:t>For the first-time adoption of TAS 19 Employee Benefits, the Company and its subsidiaries elected to recognize the transitional liability, which exceeds the liability that would have been recognized at the same date under the previous accounting policy, through an adjustment to the beginning balance of retained earnings in the current year.</w:t>
      </w:r>
    </w:p>
    <w:p w:rsidR="00F470D2" w:rsidRPr="005C7C8F" w:rsidRDefault="000B7D58" w:rsidP="00030894">
      <w:pPr>
        <w:numPr>
          <w:ilvl w:val="1"/>
          <w:numId w:val="1"/>
        </w:numPr>
        <w:spacing w:before="240" w:beforeAutospacing="0" w:after="120" w:line="360" w:lineRule="exact"/>
        <w:ind w:left="788" w:hanging="504"/>
        <w:rPr>
          <w:rFonts w:cs="Times New Roman"/>
          <w:spacing w:val="-6"/>
          <w:sz w:val="21"/>
          <w:szCs w:val="21"/>
          <w:cs/>
        </w:rPr>
      </w:pPr>
      <w:r w:rsidRPr="005C7C8F">
        <w:rPr>
          <w:rFonts w:cs="Times New Roman"/>
          <w:spacing w:val="-6"/>
          <w:sz w:val="21"/>
          <w:szCs w:val="21"/>
        </w:rPr>
        <w:t xml:space="preserve"> </w:t>
      </w:r>
      <w:r w:rsidR="00F470D2" w:rsidRPr="005C7C8F">
        <w:rPr>
          <w:rFonts w:cs="Times New Roman"/>
          <w:spacing w:val="-6"/>
          <w:sz w:val="21"/>
          <w:szCs w:val="21"/>
        </w:rPr>
        <w:t>Income tax</w:t>
      </w:r>
    </w:p>
    <w:p w:rsidR="00F470D2" w:rsidRPr="005C7C8F" w:rsidRDefault="00F470D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 xml:space="preserve">Income tax expense for the year comprises current and deferred tax.  Current and deferred </w:t>
      </w:r>
      <w:proofErr w:type="gramStart"/>
      <w:r w:rsidRPr="005C7C8F">
        <w:rPr>
          <w:rFonts w:cs="Times New Roman"/>
          <w:sz w:val="21"/>
          <w:szCs w:val="21"/>
        </w:rPr>
        <w:t>tax are</w:t>
      </w:r>
      <w:proofErr w:type="gramEnd"/>
      <w:r w:rsidRPr="005C7C8F">
        <w:rPr>
          <w:rFonts w:cs="Times New Roman"/>
          <w:sz w:val="21"/>
          <w:szCs w:val="21"/>
        </w:rPr>
        <w:t xml:space="preserve"> </w:t>
      </w:r>
      <w:proofErr w:type="spellStart"/>
      <w:r w:rsidRPr="005C7C8F">
        <w:rPr>
          <w:rFonts w:cs="Times New Roman"/>
          <w:sz w:val="21"/>
          <w:szCs w:val="21"/>
        </w:rPr>
        <w:t>recognised</w:t>
      </w:r>
      <w:proofErr w:type="spellEnd"/>
      <w:r w:rsidRPr="005C7C8F">
        <w:rPr>
          <w:rFonts w:cs="Times New Roman"/>
          <w:sz w:val="21"/>
          <w:szCs w:val="21"/>
        </w:rPr>
        <w:t xml:space="preserve"> in profit or loss except to the extent that they relate to a business combination, or items </w:t>
      </w:r>
      <w:proofErr w:type="spellStart"/>
      <w:r w:rsidRPr="005C7C8F">
        <w:rPr>
          <w:rFonts w:cs="Times New Roman"/>
          <w:sz w:val="21"/>
          <w:szCs w:val="21"/>
        </w:rPr>
        <w:t>recognised</w:t>
      </w:r>
      <w:proofErr w:type="spellEnd"/>
      <w:r w:rsidRPr="005C7C8F">
        <w:rPr>
          <w:rFonts w:cs="Times New Roman"/>
          <w:sz w:val="21"/>
          <w:szCs w:val="21"/>
        </w:rPr>
        <w:t xml:space="preserve"> directly in equity or in other comprehensive income.</w:t>
      </w:r>
    </w:p>
    <w:p w:rsidR="00F470D2" w:rsidRPr="005C7C8F" w:rsidRDefault="00F470D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Current tax is the expected tax payable or receivable on the taxable income or loss for the year, using tax rates enacted or substantively enacted at the reporting date, and any adjustment to tax payable in respect of previous years.</w:t>
      </w:r>
    </w:p>
    <w:p w:rsidR="00F470D2" w:rsidRPr="005C7C8F" w:rsidRDefault="00F470D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 xml:space="preserve">Deferred tax is </w:t>
      </w:r>
      <w:proofErr w:type="spellStart"/>
      <w:r w:rsidRPr="005C7C8F">
        <w:rPr>
          <w:rFonts w:cs="Times New Roman"/>
          <w:sz w:val="21"/>
          <w:szCs w:val="21"/>
        </w:rPr>
        <w:t>recognised</w:t>
      </w:r>
      <w:proofErr w:type="spellEnd"/>
      <w:r w:rsidRPr="005C7C8F">
        <w:rPr>
          <w:rFonts w:cs="Times New Roman"/>
          <w:sz w:val="21"/>
          <w:szCs w:val="21"/>
        </w:rPr>
        <w:t xml:space="preserve"> in respect of temporary differences between the carrying amounts of assets and liabilities for financial reporting purposes and the amounts used for taxation purposes. Deferred tax is not </w:t>
      </w:r>
      <w:proofErr w:type="spellStart"/>
      <w:r w:rsidRPr="005C7C8F">
        <w:rPr>
          <w:rFonts w:cs="Times New Roman"/>
          <w:sz w:val="21"/>
          <w:szCs w:val="21"/>
        </w:rPr>
        <w:t>recognised</w:t>
      </w:r>
      <w:proofErr w:type="spellEnd"/>
      <w:r w:rsidRPr="005C7C8F">
        <w:rPr>
          <w:rFonts w:cs="Times New Roman"/>
          <w:sz w:val="21"/>
          <w:szCs w:val="21"/>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rsidR="00F470D2" w:rsidRPr="005C7C8F" w:rsidRDefault="00F470D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Deferred tax is measured at the tax rates that are expected to be applied to the temporary differences when they reverse, using tax rates enacted or substantively enacted at the reporting date.</w:t>
      </w:r>
    </w:p>
    <w:p w:rsidR="00F470D2" w:rsidRPr="005C7C8F" w:rsidRDefault="00F470D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 xml:space="preserve">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w:t>
      </w:r>
      <w:proofErr w:type="spellStart"/>
      <w:r w:rsidRPr="005C7C8F">
        <w:rPr>
          <w:rFonts w:cs="Times New Roman"/>
          <w:sz w:val="21"/>
          <w:szCs w:val="21"/>
        </w:rPr>
        <w:t>judgements</w:t>
      </w:r>
      <w:proofErr w:type="spellEnd"/>
      <w:r w:rsidRPr="005C7C8F">
        <w:rPr>
          <w:rFonts w:cs="Times New Roman"/>
          <w:sz w:val="21"/>
          <w:szCs w:val="21"/>
        </w:rPr>
        <w:t xml:space="preserve"> about future events. New information may become available that causes the Company to change its </w:t>
      </w:r>
      <w:proofErr w:type="spellStart"/>
      <w:r w:rsidRPr="005C7C8F">
        <w:rPr>
          <w:rFonts w:cs="Times New Roman"/>
          <w:sz w:val="21"/>
          <w:szCs w:val="21"/>
        </w:rPr>
        <w:t>judgement</w:t>
      </w:r>
      <w:proofErr w:type="spellEnd"/>
      <w:r w:rsidRPr="005C7C8F">
        <w:rPr>
          <w:rFonts w:cs="Times New Roman"/>
          <w:sz w:val="21"/>
          <w:szCs w:val="21"/>
        </w:rPr>
        <w:t xml:space="preserve"> regarding the adequacy of existing tax liabilities; such changes to tax liabilities will impact tax expense in the period that such a determination is made.</w:t>
      </w:r>
    </w:p>
    <w:p w:rsidR="00F470D2" w:rsidRPr="005C7C8F" w:rsidRDefault="00F470D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5C7C8F">
        <w:rPr>
          <w:rFonts w:cs="Times New Roman"/>
          <w:sz w:val="21"/>
          <w:szCs w:val="21"/>
        </w:rPr>
        <w:t>realised</w:t>
      </w:r>
      <w:proofErr w:type="spellEnd"/>
      <w:r w:rsidRPr="005C7C8F">
        <w:rPr>
          <w:rFonts w:cs="Times New Roman"/>
          <w:sz w:val="21"/>
          <w:szCs w:val="21"/>
        </w:rPr>
        <w:t xml:space="preserve"> simultaneously.</w:t>
      </w:r>
    </w:p>
    <w:p w:rsidR="00F470D2" w:rsidRDefault="00F470D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 xml:space="preserve">A deferred tax asset is </w:t>
      </w:r>
      <w:proofErr w:type="spellStart"/>
      <w:r w:rsidRPr="005C7C8F">
        <w:rPr>
          <w:rFonts w:cs="Times New Roman"/>
          <w:sz w:val="21"/>
          <w:szCs w:val="21"/>
        </w:rPr>
        <w:t>recognised</w:t>
      </w:r>
      <w:proofErr w:type="spellEnd"/>
      <w:r w:rsidRPr="005C7C8F">
        <w:rPr>
          <w:rFonts w:cs="Times New Roman"/>
          <w:sz w:val="21"/>
          <w:szCs w:val="21"/>
        </w:rPr>
        <w:t xml:space="preserve"> to the extent that it is probable that future taxable profits will be available against which the temporary differences can be </w:t>
      </w:r>
      <w:proofErr w:type="spellStart"/>
      <w:r w:rsidRPr="005C7C8F">
        <w:rPr>
          <w:rFonts w:cs="Times New Roman"/>
          <w:sz w:val="21"/>
          <w:szCs w:val="21"/>
        </w:rPr>
        <w:t>utilised</w:t>
      </w:r>
      <w:proofErr w:type="spellEnd"/>
      <w:r w:rsidRPr="005C7C8F">
        <w:rPr>
          <w:rFonts w:cs="Times New Roman"/>
          <w:sz w:val="21"/>
          <w:szCs w:val="21"/>
        </w:rPr>
        <w:t xml:space="preserve">.  Deferred tax assets are reviewed at each reporting date and reduced to the extent that it is no longer probable that the related tax benefit will be </w:t>
      </w:r>
      <w:proofErr w:type="spellStart"/>
      <w:r w:rsidRPr="005C7C8F">
        <w:rPr>
          <w:rFonts w:cs="Times New Roman"/>
          <w:sz w:val="21"/>
          <w:szCs w:val="21"/>
        </w:rPr>
        <w:t>realised</w:t>
      </w:r>
      <w:proofErr w:type="spellEnd"/>
      <w:r w:rsidRPr="005C7C8F">
        <w:rPr>
          <w:rFonts w:cs="Times New Roman"/>
          <w:sz w:val="21"/>
          <w:szCs w:val="21"/>
        </w:rPr>
        <w:t>.</w:t>
      </w:r>
    </w:p>
    <w:p w:rsidR="00F92AE0" w:rsidRDefault="00F92AE0" w:rsidP="005C7C8F">
      <w:pPr>
        <w:tabs>
          <w:tab w:val="num" w:pos="709"/>
        </w:tabs>
        <w:spacing w:before="120" w:beforeAutospacing="0"/>
        <w:ind w:left="788" w:right="142"/>
        <w:outlineLvl w:val="0"/>
        <w:rPr>
          <w:rFonts w:cs="Times New Roman"/>
          <w:sz w:val="21"/>
          <w:szCs w:val="21"/>
        </w:rPr>
      </w:pPr>
    </w:p>
    <w:p w:rsidR="00875D36" w:rsidRPr="005C7C8F" w:rsidRDefault="00875D36" w:rsidP="00EB7438">
      <w:pPr>
        <w:tabs>
          <w:tab w:val="num" w:pos="709"/>
        </w:tabs>
        <w:spacing w:before="120" w:beforeAutospacing="0"/>
        <w:ind w:right="142"/>
        <w:outlineLvl w:val="0"/>
        <w:rPr>
          <w:rFonts w:cs="Times New Roman"/>
          <w:sz w:val="21"/>
          <w:szCs w:val="21"/>
        </w:rPr>
      </w:pPr>
    </w:p>
    <w:p w:rsidR="00F470D2" w:rsidRPr="005C7C8F" w:rsidRDefault="000B7D58" w:rsidP="005C7C8F">
      <w:pPr>
        <w:numPr>
          <w:ilvl w:val="1"/>
          <w:numId w:val="1"/>
        </w:numPr>
        <w:spacing w:before="240" w:beforeAutospacing="0" w:after="120" w:line="360" w:lineRule="exact"/>
        <w:ind w:left="788" w:hanging="431"/>
        <w:rPr>
          <w:rFonts w:cs="Times New Roman"/>
          <w:spacing w:val="-6"/>
          <w:sz w:val="21"/>
          <w:szCs w:val="21"/>
        </w:rPr>
      </w:pPr>
      <w:r w:rsidRPr="005C7C8F">
        <w:rPr>
          <w:rFonts w:cs="Times New Roman"/>
          <w:b/>
          <w:bCs/>
          <w:spacing w:val="-6"/>
          <w:sz w:val="21"/>
          <w:szCs w:val="21"/>
        </w:rPr>
        <w:lastRenderedPageBreak/>
        <w:t xml:space="preserve"> </w:t>
      </w:r>
      <w:r w:rsidR="00962A42" w:rsidRPr="005C7C8F">
        <w:rPr>
          <w:rFonts w:cs="Times New Roman"/>
          <w:spacing w:val="-6"/>
          <w:sz w:val="21"/>
          <w:szCs w:val="21"/>
        </w:rPr>
        <w:t>Basic earnings (loss) per share</w:t>
      </w:r>
    </w:p>
    <w:p w:rsidR="00962A42" w:rsidRPr="005C7C8F" w:rsidRDefault="00962A4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Basic earnings (loss) per share is calculated by dividing net profit (loss) by the number of outstanding ordinary shares at the statement of financial position date in case of capital increased (decreased) using the weighted average according period of time receive (repayment) ordinary shares.</w:t>
      </w:r>
    </w:p>
    <w:p w:rsidR="00962A42" w:rsidRPr="005C7C8F" w:rsidRDefault="000B7D58" w:rsidP="00030894">
      <w:pPr>
        <w:numPr>
          <w:ilvl w:val="1"/>
          <w:numId w:val="1"/>
        </w:numPr>
        <w:spacing w:before="240" w:beforeAutospacing="0" w:after="120" w:line="360" w:lineRule="exact"/>
        <w:ind w:left="788" w:hanging="504"/>
        <w:rPr>
          <w:rFonts w:cs="Times New Roman"/>
          <w:spacing w:val="-6"/>
          <w:sz w:val="21"/>
          <w:szCs w:val="21"/>
        </w:rPr>
      </w:pPr>
      <w:r w:rsidRPr="005C7C8F">
        <w:rPr>
          <w:rFonts w:cs="Times New Roman"/>
          <w:spacing w:val="-6"/>
          <w:sz w:val="21"/>
          <w:szCs w:val="21"/>
        </w:rPr>
        <w:t xml:space="preserve"> </w:t>
      </w:r>
      <w:r w:rsidR="00962A42" w:rsidRPr="005C7C8F">
        <w:rPr>
          <w:rFonts w:cs="Times New Roman"/>
          <w:spacing w:val="-6"/>
          <w:sz w:val="21"/>
          <w:szCs w:val="21"/>
        </w:rPr>
        <w:t>Related parties</w:t>
      </w:r>
    </w:p>
    <w:p w:rsidR="00962A42" w:rsidRPr="005C7C8F" w:rsidRDefault="00962A42" w:rsidP="005C7C8F">
      <w:pPr>
        <w:tabs>
          <w:tab w:val="num" w:pos="709"/>
        </w:tabs>
        <w:spacing w:before="120" w:beforeAutospacing="0"/>
        <w:ind w:left="788" w:right="142"/>
        <w:outlineLvl w:val="0"/>
        <w:rPr>
          <w:rFonts w:cs="Cordia New"/>
          <w:sz w:val="21"/>
          <w:szCs w:val="21"/>
        </w:rPr>
      </w:pPr>
      <w:r w:rsidRPr="005C7C8F">
        <w:rPr>
          <w:rFonts w:cs="Times New Roman"/>
          <w:sz w:val="21"/>
          <w:szCs w:val="21"/>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962A42" w:rsidRPr="005C7C8F" w:rsidRDefault="000B7D58" w:rsidP="00030894">
      <w:pPr>
        <w:numPr>
          <w:ilvl w:val="1"/>
          <w:numId w:val="1"/>
        </w:numPr>
        <w:spacing w:before="240" w:beforeAutospacing="0" w:after="120" w:line="360" w:lineRule="exact"/>
        <w:ind w:left="788" w:hanging="504"/>
        <w:rPr>
          <w:rFonts w:cs="Times New Roman"/>
          <w:spacing w:val="-6"/>
          <w:sz w:val="21"/>
          <w:szCs w:val="21"/>
        </w:rPr>
      </w:pPr>
      <w:r w:rsidRPr="005C7C8F">
        <w:rPr>
          <w:rFonts w:cs="Times New Roman"/>
          <w:spacing w:val="-6"/>
          <w:sz w:val="21"/>
          <w:szCs w:val="21"/>
        </w:rPr>
        <w:t xml:space="preserve"> </w:t>
      </w:r>
      <w:r w:rsidR="00962A42" w:rsidRPr="005C7C8F">
        <w:rPr>
          <w:rFonts w:cs="Times New Roman"/>
          <w:spacing w:val="-6"/>
          <w:sz w:val="21"/>
          <w:szCs w:val="21"/>
        </w:rPr>
        <w:t>Segment information</w:t>
      </w:r>
    </w:p>
    <w:p w:rsidR="00962A42" w:rsidRPr="005C7C8F" w:rsidRDefault="00962A42" w:rsidP="005C7C8F">
      <w:pPr>
        <w:tabs>
          <w:tab w:val="num" w:pos="709"/>
        </w:tabs>
        <w:spacing w:before="120" w:beforeAutospacing="0"/>
        <w:ind w:left="788" w:right="142"/>
        <w:outlineLvl w:val="0"/>
        <w:rPr>
          <w:rFonts w:cs="Times New Roman"/>
          <w:sz w:val="21"/>
          <w:szCs w:val="21"/>
          <w:cs/>
        </w:rPr>
      </w:pPr>
      <w:r w:rsidRPr="005C7C8F">
        <w:rPr>
          <w:rFonts w:cs="Times New Roman"/>
          <w:sz w:val="21"/>
          <w:szCs w:val="21"/>
        </w:rPr>
        <w:t xml:space="preserve">Business segments provide products and services that are subject to risks and returns that are different from those of other business segments. </w:t>
      </w:r>
      <w:proofErr w:type="spellStart"/>
      <w:r w:rsidRPr="005C7C8F">
        <w:rPr>
          <w:rFonts w:cs="Times New Roman"/>
          <w:sz w:val="21"/>
          <w:szCs w:val="21"/>
          <w:cs/>
        </w:rPr>
        <w:t>Geographic</w:t>
      </w:r>
      <w:proofErr w:type="spellEnd"/>
      <w:r w:rsidRPr="005C7C8F">
        <w:rPr>
          <w:rFonts w:cs="Times New Roman"/>
          <w:sz w:val="21"/>
          <w:szCs w:val="21"/>
          <w:cs/>
        </w:rPr>
        <w:t xml:space="preserve"> </w:t>
      </w:r>
      <w:proofErr w:type="spellStart"/>
      <w:r w:rsidRPr="005C7C8F">
        <w:rPr>
          <w:rFonts w:cs="Times New Roman"/>
          <w:sz w:val="21"/>
          <w:szCs w:val="21"/>
          <w:cs/>
        </w:rPr>
        <w:t>segments</w:t>
      </w:r>
      <w:proofErr w:type="spellEnd"/>
      <w:r w:rsidRPr="005C7C8F">
        <w:rPr>
          <w:rFonts w:cs="Times New Roman"/>
          <w:sz w:val="21"/>
          <w:szCs w:val="21"/>
          <w:cs/>
        </w:rPr>
        <w:t xml:space="preserve"> </w:t>
      </w:r>
      <w:proofErr w:type="spellStart"/>
      <w:r w:rsidRPr="005C7C8F">
        <w:rPr>
          <w:rFonts w:cs="Times New Roman"/>
          <w:sz w:val="21"/>
          <w:szCs w:val="21"/>
          <w:cs/>
        </w:rPr>
        <w:t>provide</w:t>
      </w:r>
      <w:proofErr w:type="spellEnd"/>
      <w:r w:rsidRPr="005C7C8F">
        <w:rPr>
          <w:rFonts w:cs="Times New Roman"/>
          <w:sz w:val="21"/>
          <w:szCs w:val="21"/>
          <w:cs/>
        </w:rPr>
        <w:t xml:space="preserve"> </w:t>
      </w:r>
      <w:proofErr w:type="spellStart"/>
      <w:r w:rsidRPr="005C7C8F">
        <w:rPr>
          <w:rFonts w:cs="Times New Roman"/>
          <w:sz w:val="21"/>
          <w:szCs w:val="21"/>
          <w:cs/>
        </w:rPr>
        <w:t>products</w:t>
      </w:r>
      <w:proofErr w:type="spellEnd"/>
      <w:r w:rsidRPr="005C7C8F">
        <w:rPr>
          <w:rFonts w:cs="Times New Roman"/>
          <w:sz w:val="21"/>
          <w:szCs w:val="21"/>
          <w:cs/>
        </w:rPr>
        <w:t xml:space="preserve"> </w:t>
      </w:r>
      <w:proofErr w:type="spellStart"/>
      <w:r w:rsidRPr="005C7C8F">
        <w:rPr>
          <w:rFonts w:cs="Times New Roman"/>
          <w:sz w:val="21"/>
          <w:szCs w:val="21"/>
          <w:cs/>
        </w:rPr>
        <w:t>or</w:t>
      </w:r>
      <w:proofErr w:type="spellEnd"/>
      <w:r w:rsidRPr="005C7C8F">
        <w:rPr>
          <w:rFonts w:cs="Times New Roman"/>
          <w:sz w:val="21"/>
          <w:szCs w:val="21"/>
          <w:cs/>
        </w:rPr>
        <w:t xml:space="preserve"> </w:t>
      </w:r>
      <w:proofErr w:type="spellStart"/>
      <w:r w:rsidRPr="005C7C8F">
        <w:rPr>
          <w:rFonts w:cs="Times New Roman"/>
          <w:sz w:val="21"/>
          <w:szCs w:val="21"/>
          <w:cs/>
        </w:rPr>
        <w:t>services</w:t>
      </w:r>
      <w:proofErr w:type="spellEnd"/>
      <w:r w:rsidRPr="005C7C8F">
        <w:rPr>
          <w:rFonts w:cs="Times New Roman"/>
          <w:sz w:val="21"/>
          <w:szCs w:val="21"/>
          <w:cs/>
        </w:rPr>
        <w:t xml:space="preserve"> </w:t>
      </w:r>
      <w:proofErr w:type="spellStart"/>
      <w:r w:rsidRPr="005C7C8F">
        <w:rPr>
          <w:rFonts w:cs="Times New Roman"/>
          <w:sz w:val="21"/>
          <w:szCs w:val="21"/>
          <w:cs/>
        </w:rPr>
        <w:t>within</w:t>
      </w:r>
      <w:proofErr w:type="spellEnd"/>
      <w:r w:rsidRPr="005C7C8F">
        <w:rPr>
          <w:rFonts w:cs="Times New Roman"/>
          <w:sz w:val="21"/>
          <w:szCs w:val="21"/>
          <w:cs/>
        </w:rPr>
        <w:t xml:space="preserve"> a </w:t>
      </w:r>
      <w:proofErr w:type="spellStart"/>
      <w:r w:rsidRPr="005C7C8F">
        <w:rPr>
          <w:rFonts w:cs="Times New Roman"/>
          <w:sz w:val="21"/>
          <w:szCs w:val="21"/>
          <w:cs/>
        </w:rPr>
        <w:t>particular</w:t>
      </w:r>
      <w:proofErr w:type="spellEnd"/>
      <w:r w:rsidRPr="005C7C8F">
        <w:rPr>
          <w:rFonts w:cs="Times New Roman"/>
          <w:sz w:val="21"/>
          <w:szCs w:val="21"/>
          <w:cs/>
        </w:rPr>
        <w:t xml:space="preserve"> </w:t>
      </w:r>
      <w:proofErr w:type="spellStart"/>
      <w:r w:rsidRPr="005C7C8F">
        <w:rPr>
          <w:rFonts w:cs="Times New Roman"/>
          <w:sz w:val="21"/>
          <w:szCs w:val="21"/>
          <w:cs/>
        </w:rPr>
        <w:t>economic</w:t>
      </w:r>
      <w:proofErr w:type="spellEnd"/>
      <w:r w:rsidRPr="005C7C8F">
        <w:rPr>
          <w:rFonts w:cs="Times New Roman"/>
          <w:sz w:val="21"/>
          <w:szCs w:val="21"/>
          <w:cs/>
        </w:rPr>
        <w:t xml:space="preserve"> </w:t>
      </w:r>
      <w:proofErr w:type="spellStart"/>
      <w:r w:rsidRPr="005C7C8F">
        <w:rPr>
          <w:rFonts w:cs="Times New Roman"/>
          <w:sz w:val="21"/>
          <w:szCs w:val="21"/>
          <w:cs/>
        </w:rPr>
        <w:t>environment</w:t>
      </w:r>
      <w:proofErr w:type="spellEnd"/>
      <w:r w:rsidRPr="005C7C8F">
        <w:rPr>
          <w:rFonts w:cs="Times New Roman"/>
          <w:sz w:val="21"/>
          <w:szCs w:val="21"/>
          <w:cs/>
        </w:rPr>
        <w:t xml:space="preserve"> </w:t>
      </w:r>
      <w:proofErr w:type="spellStart"/>
      <w:r w:rsidRPr="005C7C8F">
        <w:rPr>
          <w:rFonts w:cs="Times New Roman"/>
          <w:sz w:val="21"/>
          <w:szCs w:val="21"/>
          <w:cs/>
        </w:rPr>
        <w:t>that</w:t>
      </w:r>
      <w:proofErr w:type="spellEnd"/>
      <w:r w:rsidRPr="005C7C8F">
        <w:rPr>
          <w:rFonts w:cs="Times New Roman"/>
          <w:sz w:val="21"/>
          <w:szCs w:val="21"/>
          <w:cs/>
        </w:rPr>
        <w:t xml:space="preserve"> </w:t>
      </w:r>
      <w:proofErr w:type="spellStart"/>
      <w:r w:rsidRPr="005C7C8F">
        <w:rPr>
          <w:rFonts w:cs="Times New Roman"/>
          <w:sz w:val="21"/>
          <w:szCs w:val="21"/>
          <w:cs/>
        </w:rPr>
        <w:t>is</w:t>
      </w:r>
      <w:proofErr w:type="spellEnd"/>
      <w:r w:rsidRPr="005C7C8F">
        <w:rPr>
          <w:rFonts w:cs="Times New Roman"/>
          <w:sz w:val="21"/>
          <w:szCs w:val="21"/>
          <w:cs/>
        </w:rPr>
        <w:t xml:space="preserve"> </w:t>
      </w:r>
      <w:proofErr w:type="spellStart"/>
      <w:r w:rsidRPr="005C7C8F">
        <w:rPr>
          <w:rFonts w:cs="Times New Roman"/>
          <w:sz w:val="21"/>
          <w:szCs w:val="21"/>
          <w:cs/>
        </w:rPr>
        <w:t>subject</w:t>
      </w:r>
      <w:proofErr w:type="spellEnd"/>
      <w:r w:rsidRPr="005C7C8F">
        <w:rPr>
          <w:rFonts w:cs="Times New Roman"/>
          <w:sz w:val="21"/>
          <w:szCs w:val="21"/>
          <w:cs/>
        </w:rPr>
        <w:t xml:space="preserve"> </w:t>
      </w:r>
      <w:proofErr w:type="spellStart"/>
      <w:r w:rsidRPr="005C7C8F">
        <w:rPr>
          <w:rFonts w:cs="Times New Roman"/>
          <w:sz w:val="21"/>
          <w:szCs w:val="21"/>
          <w:cs/>
        </w:rPr>
        <w:t>to</w:t>
      </w:r>
      <w:proofErr w:type="spellEnd"/>
      <w:r w:rsidRPr="005C7C8F">
        <w:rPr>
          <w:rFonts w:cs="Times New Roman"/>
          <w:sz w:val="21"/>
          <w:szCs w:val="21"/>
          <w:cs/>
        </w:rPr>
        <w:t xml:space="preserve"> </w:t>
      </w:r>
      <w:proofErr w:type="spellStart"/>
      <w:r w:rsidRPr="005C7C8F">
        <w:rPr>
          <w:rFonts w:cs="Times New Roman"/>
          <w:sz w:val="21"/>
          <w:szCs w:val="21"/>
          <w:cs/>
        </w:rPr>
        <w:t>risks</w:t>
      </w:r>
      <w:proofErr w:type="spellEnd"/>
      <w:r w:rsidRPr="005C7C8F">
        <w:rPr>
          <w:rFonts w:cs="Times New Roman"/>
          <w:sz w:val="21"/>
          <w:szCs w:val="21"/>
          <w:cs/>
        </w:rPr>
        <w:t xml:space="preserve"> </w:t>
      </w:r>
      <w:proofErr w:type="spellStart"/>
      <w:r w:rsidRPr="005C7C8F">
        <w:rPr>
          <w:rFonts w:cs="Times New Roman"/>
          <w:sz w:val="21"/>
          <w:szCs w:val="21"/>
          <w:cs/>
        </w:rPr>
        <w:t>and</w:t>
      </w:r>
      <w:proofErr w:type="spellEnd"/>
      <w:r w:rsidRPr="005C7C8F">
        <w:rPr>
          <w:rFonts w:cs="Times New Roman"/>
          <w:sz w:val="21"/>
          <w:szCs w:val="21"/>
          <w:cs/>
        </w:rPr>
        <w:t xml:space="preserve"> </w:t>
      </w:r>
      <w:proofErr w:type="spellStart"/>
      <w:r w:rsidRPr="005C7C8F">
        <w:rPr>
          <w:rFonts w:cs="Times New Roman"/>
          <w:sz w:val="21"/>
          <w:szCs w:val="21"/>
          <w:cs/>
        </w:rPr>
        <w:t>returns</w:t>
      </w:r>
      <w:proofErr w:type="spellEnd"/>
      <w:r w:rsidRPr="005C7C8F">
        <w:rPr>
          <w:rFonts w:cs="Times New Roman"/>
          <w:sz w:val="21"/>
          <w:szCs w:val="21"/>
          <w:cs/>
        </w:rPr>
        <w:t xml:space="preserve"> </w:t>
      </w:r>
      <w:proofErr w:type="spellStart"/>
      <w:r w:rsidRPr="005C7C8F">
        <w:rPr>
          <w:rFonts w:cs="Times New Roman"/>
          <w:sz w:val="21"/>
          <w:szCs w:val="21"/>
          <w:cs/>
        </w:rPr>
        <w:t>that</w:t>
      </w:r>
      <w:proofErr w:type="spellEnd"/>
      <w:r w:rsidRPr="005C7C8F">
        <w:rPr>
          <w:rFonts w:cs="Times New Roman"/>
          <w:sz w:val="21"/>
          <w:szCs w:val="21"/>
          <w:cs/>
        </w:rPr>
        <w:t xml:space="preserve"> </w:t>
      </w:r>
      <w:proofErr w:type="spellStart"/>
      <w:r w:rsidRPr="005C7C8F">
        <w:rPr>
          <w:rFonts w:cs="Times New Roman"/>
          <w:sz w:val="21"/>
          <w:szCs w:val="21"/>
          <w:cs/>
        </w:rPr>
        <w:t>are</w:t>
      </w:r>
      <w:proofErr w:type="spellEnd"/>
      <w:r w:rsidRPr="005C7C8F">
        <w:rPr>
          <w:rFonts w:cs="Times New Roman"/>
          <w:sz w:val="21"/>
          <w:szCs w:val="21"/>
          <w:cs/>
        </w:rPr>
        <w:t xml:space="preserve"> </w:t>
      </w:r>
      <w:proofErr w:type="spellStart"/>
      <w:r w:rsidRPr="005C7C8F">
        <w:rPr>
          <w:rFonts w:cs="Times New Roman"/>
          <w:sz w:val="21"/>
          <w:szCs w:val="21"/>
          <w:cs/>
        </w:rPr>
        <w:t>different</w:t>
      </w:r>
      <w:proofErr w:type="spellEnd"/>
      <w:r w:rsidRPr="005C7C8F">
        <w:rPr>
          <w:rFonts w:cs="Times New Roman"/>
          <w:sz w:val="21"/>
          <w:szCs w:val="21"/>
          <w:cs/>
        </w:rPr>
        <w:t xml:space="preserve"> </w:t>
      </w:r>
      <w:proofErr w:type="spellStart"/>
      <w:r w:rsidRPr="005C7C8F">
        <w:rPr>
          <w:rFonts w:cs="Times New Roman"/>
          <w:sz w:val="21"/>
          <w:szCs w:val="21"/>
          <w:cs/>
        </w:rPr>
        <w:t>from</w:t>
      </w:r>
      <w:proofErr w:type="spellEnd"/>
      <w:r w:rsidRPr="005C7C8F">
        <w:rPr>
          <w:rFonts w:cs="Times New Roman"/>
          <w:sz w:val="21"/>
          <w:szCs w:val="21"/>
          <w:cs/>
        </w:rPr>
        <w:t xml:space="preserve"> </w:t>
      </w:r>
      <w:proofErr w:type="spellStart"/>
      <w:r w:rsidRPr="005C7C8F">
        <w:rPr>
          <w:rFonts w:cs="Times New Roman"/>
          <w:sz w:val="21"/>
          <w:szCs w:val="21"/>
          <w:cs/>
        </w:rPr>
        <w:t>those</w:t>
      </w:r>
      <w:proofErr w:type="spellEnd"/>
      <w:r w:rsidRPr="005C7C8F">
        <w:rPr>
          <w:rFonts w:cs="Times New Roman"/>
          <w:sz w:val="21"/>
          <w:szCs w:val="21"/>
          <w:cs/>
        </w:rPr>
        <w:t xml:space="preserve"> </w:t>
      </w:r>
      <w:proofErr w:type="spellStart"/>
      <w:r w:rsidRPr="005C7C8F">
        <w:rPr>
          <w:rFonts w:cs="Times New Roman"/>
          <w:sz w:val="21"/>
          <w:szCs w:val="21"/>
          <w:cs/>
        </w:rPr>
        <w:t>of</w:t>
      </w:r>
      <w:proofErr w:type="spellEnd"/>
      <w:r w:rsidRPr="005C7C8F">
        <w:rPr>
          <w:rFonts w:cs="Times New Roman"/>
          <w:sz w:val="21"/>
          <w:szCs w:val="21"/>
          <w:cs/>
        </w:rPr>
        <w:t xml:space="preserve"> </w:t>
      </w:r>
      <w:proofErr w:type="spellStart"/>
      <w:r w:rsidRPr="005C7C8F">
        <w:rPr>
          <w:rFonts w:cs="Times New Roman"/>
          <w:sz w:val="21"/>
          <w:szCs w:val="21"/>
          <w:cs/>
        </w:rPr>
        <w:t>components</w:t>
      </w:r>
      <w:proofErr w:type="spellEnd"/>
      <w:r w:rsidRPr="005C7C8F">
        <w:rPr>
          <w:rFonts w:cs="Times New Roman"/>
          <w:sz w:val="21"/>
          <w:szCs w:val="21"/>
          <w:cs/>
        </w:rPr>
        <w:t xml:space="preserve"> </w:t>
      </w:r>
      <w:proofErr w:type="spellStart"/>
      <w:r w:rsidRPr="005C7C8F">
        <w:rPr>
          <w:rFonts w:cs="Times New Roman"/>
          <w:sz w:val="21"/>
          <w:szCs w:val="21"/>
          <w:cs/>
        </w:rPr>
        <w:t>operating</w:t>
      </w:r>
      <w:proofErr w:type="spellEnd"/>
      <w:r w:rsidRPr="005C7C8F">
        <w:rPr>
          <w:rFonts w:cs="Times New Roman"/>
          <w:sz w:val="21"/>
          <w:szCs w:val="21"/>
          <w:cs/>
        </w:rPr>
        <w:t xml:space="preserve"> </w:t>
      </w:r>
      <w:proofErr w:type="spellStart"/>
      <w:r w:rsidRPr="005C7C8F">
        <w:rPr>
          <w:rFonts w:cs="Times New Roman"/>
          <w:sz w:val="21"/>
          <w:szCs w:val="21"/>
          <w:cs/>
        </w:rPr>
        <w:t>in</w:t>
      </w:r>
      <w:proofErr w:type="spellEnd"/>
      <w:r w:rsidRPr="005C7C8F">
        <w:rPr>
          <w:rFonts w:cs="Times New Roman"/>
          <w:sz w:val="21"/>
          <w:szCs w:val="21"/>
          <w:cs/>
        </w:rPr>
        <w:t xml:space="preserve"> </w:t>
      </w:r>
      <w:proofErr w:type="spellStart"/>
      <w:r w:rsidRPr="005C7C8F">
        <w:rPr>
          <w:rFonts w:cs="Times New Roman"/>
          <w:sz w:val="21"/>
          <w:szCs w:val="21"/>
          <w:cs/>
        </w:rPr>
        <w:t>other</w:t>
      </w:r>
      <w:proofErr w:type="spellEnd"/>
      <w:r w:rsidRPr="005C7C8F">
        <w:rPr>
          <w:rFonts w:cs="Times New Roman"/>
          <w:sz w:val="21"/>
          <w:szCs w:val="21"/>
          <w:cs/>
        </w:rPr>
        <w:t xml:space="preserve"> </w:t>
      </w:r>
      <w:proofErr w:type="spellStart"/>
      <w:r w:rsidRPr="005C7C8F">
        <w:rPr>
          <w:rFonts w:cs="Times New Roman"/>
          <w:sz w:val="21"/>
          <w:szCs w:val="21"/>
          <w:cs/>
        </w:rPr>
        <w:t>economic</w:t>
      </w:r>
      <w:proofErr w:type="spellEnd"/>
      <w:r w:rsidRPr="005C7C8F">
        <w:rPr>
          <w:rFonts w:cs="Times New Roman"/>
          <w:sz w:val="21"/>
          <w:szCs w:val="21"/>
          <w:cs/>
        </w:rPr>
        <w:t xml:space="preserve"> </w:t>
      </w:r>
      <w:proofErr w:type="spellStart"/>
      <w:r w:rsidRPr="005C7C8F">
        <w:rPr>
          <w:rFonts w:cs="Times New Roman"/>
          <w:sz w:val="21"/>
          <w:szCs w:val="21"/>
          <w:cs/>
        </w:rPr>
        <w:t>environments</w:t>
      </w:r>
      <w:proofErr w:type="spellEnd"/>
      <w:r w:rsidRPr="005C7C8F">
        <w:rPr>
          <w:rFonts w:cs="Times New Roman"/>
          <w:sz w:val="21"/>
          <w:szCs w:val="21"/>
          <w:cs/>
        </w:rPr>
        <w:t>.</w:t>
      </w:r>
    </w:p>
    <w:p w:rsidR="00962A42" w:rsidRPr="005C7C8F" w:rsidRDefault="00962A4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Segment information is presented by business segments of the Group’s operations</w:t>
      </w:r>
    </w:p>
    <w:p w:rsidR="00962A42" w:rsidRPr="005C7C8F" w:rsidRDefault="000B7D58" w:rsidP="00030894">
      <w:pPr>
        <w:numPr>
          <w:ilvl w:val="1"/>
          <w:numId w:val="1"/>
        </w:numPr>
        <w:spacing w:before="240" w:beforeAutospacing="0" w:after="120" w:line="360" w:lineRule="exact"/>
        <w:ind w:left="788" w:hanging="504"/>
        <w:rPr>
          <w:rFonts w:cs="Times New Roman"/>
          <w:spacing w:val="-6"/>
          <w:sz w:val="21"/>
          <w:szCs w:val="21"/>
        </w:rPr>
      </w:pPr>
      <w:r w:rsidRPr="005C7C8F">
        <w:rPr>
          <w:rFonts w:cs="Times New Roman"/>
          <w:b/>
          <w:bCs/>
          <w:spacing w:val="-6"/>
          <w:sz w:val="21"/>
          <w:szCs w:val="21"/>
        </w:rPr>
        <w:t xml:space="preserve"> </w:t>
      </w:r>
      <w:r w:rsidR="00962A42" w:rsidRPr="005C7C8F">
        <w:rPr>
          <w:rFonts w:cs="Times New Roman"/>
          <w:spacing w:val="-6"/>
          <w:sz w:val="21"/>
          <w:szCs w:val="21"/>
        </w:rPr>
        <w:t>Finance lease</w:t>
      </w:r>
    </w:p>
    <w:p w:rsidR="00962A42" w:rsidRPr="005C7C8F" w:rsidRDefault="00962A4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Leases of assets that substantially transfer to the Company and its subsidiaries all the rewards and risks of ownership of assets and that the Company and its subsidiaries intends to exercise the option of the leases to purchase the assets at the expiration of the lease term, are accounted for as finance leases.</w:t>
      </w:r>
    </w:p>
    <w:p w:rsidR="00962A42" w:rsidRPr="005C7C8F" w:rsidRDefault="00962A42" w:rsidP="005C7C8F">
      <w:pPr>
        <w:tabs>
          <w:tab w:val="num" w:pos="709"/>
        </w:tabs>
        <w:spacing w:before="120" w:beforeAutospacing="0"/>
        <w:ind w:left="788" w:right="142"/>
        <w:outlineLvl w:val="0"/>
        <w:rPr>
          <w:rFonts w:cs="Times New Roman"/>
          <w:sz w:val="21"/>
          <w:szCs w:val="21"/>
        </w:rPr>
      </w:pPr>
      <w:r w:rsidRPr="005C7C8F">
        <w:rPr>
          <w:rFonts w:cs="Times New Roman"/>
          <w:sz w:val="21"/>
          <w:szCs w:val="21"/>
        </w:rPr>
        <w:t>At the inception of a finance lease, the cost of the asset is recorded together with the obligation, excluding the interest element, to pay future rentals. Finance charges are charged to the current period operations in proportion to the effective rate.</w:t>
      </w:r>
    </w:p>
    <w:p w:rsidR="00962A42" w:rsidRPr="005C7C8F" w:rsidRDefault="000B7D58" w:rsidP="00030894">
      <w:pPr>
        <w:numPr>
          <w:ilvl w:val="1"/>
          <w:numId w:val="1"/>
        </w:numPr>
        <w:spacing w:before="240" w:beforeAutospacing="0" w:after="120" w:line="360" w:lineRule="exact"/>
        <w:ind w:left="788" w:hanging="504"/>
        <w:rPr>
          <w:rFonts w:cs="Times New Roman"/>
          <w:spacing w:val="-6"/>
          <w:sz w:val="21"/>
          <w:szCs w:val="21"/>
        </w:rPr>
      </w:pPr>
      <w:r w:rsidRPr="005C7C8F">
        <w:rPr>
          <w:rFonts w:cs="Times New Roman"/>
          <w:b/>
          <w:bCs/>
          <w:spacing w:val="-6"/>
          <w:sz w:val="21"/>
          <w:szCs w:val="21"/>
        </w:rPr>
        <w:t xml:space="preserve"> </w:t>
      </w:r>
      <w:r w:rsidR="00962A42" w:rsidRPr="005C7C8F">
        <w:rPr>
          <w:rFonts w:cs="Times New Roman"/>
          <w:spacing w:val="-6"/>
          <w:sz w:val="21"/>
          <w:szCs w:val="21"/>
        </w:rPr>
        <w:t>Operating Lease</w:t>
      </w:r>
    </w:p>
    <w:p w:rsidR="00F470D2" w:rsidRPr="005C7C8F" w:rsidRDefault="00962A42" w:rsidP="005C7C8F">
      <w:pPr>
        <w:tabs>
          <w:tab w:val="num" w:pos="709"/>
        </w:tabs>
        <w:spacing w:before="120" w:beforeAutospacing="0"/>
        <w:ind w:left="788" w:right="142"/>
        <w:outlineLvl w:val="0"/>
        <w:rPr>
          <w:rFonts w:cs="Times New Roman"/>
          <w:sz w:val="21"/>
          <w:szCs w:val="21"/>
        </w:rPr>
      </w:pPr>
      <w:proofErr w:type="gramStart"/>
      <w:r w:rsidRPr="005C7C8F">
        <w:rPr>
          <w:rFonts w:cs="Times New Roman"/>
          <w:sz w:val="21"/>
          <w:szCs w:val="21"/>
        </w:rPr>
        <w:t>Lease of assets under which all the risks and rewards of ownership are effecti</w:t>
      </w:r>
      <w:r w:rsidR="000358A9" w:rsidRPr="005C7C8F">
        <w:rPr>
          <w:rFonts w:cs="Times New Roman"/>
          <w:sz w:val="21"/>
          <w:szCs w:val="21"/>
        </w:rPr>
        <w:t xml:space="preserve">vely retained by the lesser are </w:t>
      </w:r>
      <w:r w:rsidRPr="005C7C8F">
        <w:rPr>
          <w:rFonts w:cs="Times New Roman"/>
          <w:sz w:val="21"/>
          <w:szCs w:val="21"/>
        </w:rPr>
        <w:t>classified as operating leases.</w:t>
      </w:r>
      <w:proofErr w:type="gramEnd"/>
      <w:r w:rsidRPr="005C7C8F">
        <w:rPr>
          <w:rFonts w:cs="Times New Roman"/>
          <w:sz w:val="21"/>
          <w:szCs w:val="21"/>
        </w:rPr>
        <w:t xml:space="preserve">  Lease payments under an operating lease are recognized as an expense on a systematic basis over the lease term.</w:t>
      </w:r>
    </w:p>
    <w:p w:rsidR="00FE66B7" w:rsidRPr="005C7C8F" w:rsidRDefault="00FE66B7" w:rsidP="005C7C8F">
      <w:pPr>
        <w:tabs>
          <w:tab w:val="num" w:pos="709"/>
        </w:tabs>
        <w:spacing w:before="120" w:beforeAutospacing="0"/>
        <w:ind w:left="788" w:right="142"/>
        <w:outlineLvl w:val="0"/>
        <w:rPr>
          <w:rFonts w:cs="Times New Roman"/>
          <w:sz w:val="21"/>
          <w:szCs w:val="21"/>
        </w:rPr>
      </w:pPr>
    </w:p>
    <w:p w:rsidR="00FE66B7" w:rsidRPr="005C7C8F" w:rsidRDefault="00FE66B7" w:rsidP="005C7C8F">
      <w:pPr>
        <w:tabs>
          <w:tab w:val="num" w:pos="709"/>
        </w:tabs>
        <w:spacing w:before="120" w:beforeAutospacing="0"/>
        <w:ind w:left="788" w:right="142"/>
        <w:outlineLvl w:val="0"/>
        <w:rPr>
          <w:rFonts w:cs="Times New Roman"/>
          <w:sz w:val="21"/>
          <w:szCs w:val="21"/>
        </w:rPr>
      </w:pPr>
    </w:p>
    <w:p w:rsidR="00FE66B7" w:rsidRPr="005C7C8F" w:rsidRDefault="00FE66B7" w:rsidP="005C7C8F">
      <w:pPr>
        <w:tabs>
          <w:tab w:val="num" w:pos="709"/>
        </w:tabs>
        <w:spacing w:before="120" w:beforeAutospacing="0"/>
        <w:ind w:left="788" w:right="142"/>
        <w:outlineLvl w:val="0"/>
        <w:rPr>
          <w:rFonts w:cs="Times New Roman"/>
          <w:sz w:val="21"/>
          <w:szCs w:val="21"/>
        </w:rPr>
      </w:pPr>
    </w:p>
    <w:p w:rsidR="00FE66B7" w:rsidRDefault="00FE66B7" w:rsidP="005C7C8F">
      <w:pPr>
        <w:tabs>
          <w:tab w:val="num" w:pos="709"/>
        </w:tabs>
        <w:spacing w:before="120" w:beforeAutospacing="0"/>
        <w:ind w:left="788" w:right="142"/>
        <w:outlineLvl w:val="0"/>
        <w:rPr>
          <w:rFonts w:cs="Times New Roman"/>
          <w:sz w:val="21"/>
          <w:szCs w:val="21"/>
        </w:rPr>
      </w:pPr>
    </w:p>
    <w:p w:rsidR="006E66E3" w:rsidRPr="005C7C8F" w:rsidRDefault="006E66E3" w:rsidP="005C7C8F">
      <w:pPr>
        <w:tabs>
          <w:tab w:val="num" w:pos="709"/>
        </w:tabs>
        <w:spacing w:before="120" w:beforeAutospacing="0"/>
        <w:ind w:left="788" w:right="142"/>
        <w:outlineLvl w:val="0"/>
        <w:rPr>
          <w:rFonts w:cs="Times New Roman"/>
          <w:sz w:val="21"/>
          <w:szCs w:val="21"/>
        </w:rPr>
      </w:pPr>
    </w:p>
    <w:p w:rsidR="00FE66B7" w:rsidRDefault="00FE66B7" w:rsidP="005C7C8F">
      <w:pPr>
        <w:tabs>
          <w:tab w:val="num" w:pos="709"/>
        </w:tabs>
        <w:spacing w:before="120" w:beforeAutospacing="0"/>
        <w:ind w:left="788" w:right="142"/>
        <w:outlineLvl w:val="0"/>
        <w:rPr>
          <w:rFonts w:cs="Times New Roman"/>
          <w:sz w:val="21"/>
          <w:szCs w:val="21"/>
        </w:rPr>
      </w:pPr>
    </w:p>
    <w:p w:rsidR="00341950" w:rsidRDefault="00341950" w:rsidP="005C7C8F">
      <w:pPr>
        <w:tabs>
          <w:tab w:val="num" w:pos="709"/>
        </w:tabs>
        <w:spacing w:before="120" w:beforeAutospacing="0"/>
        <w:ind w:left="788" w:right="142"/>
        <w:outlineLvl w:val="0"/>
        <w:rPr>
          <w:rFonts w:cs="Times New Roman"/>
          <w:sz w:val="21"/>
          <w:szCs w:val="21"/>
        </w:rPr>
      </w:pPr>
    </w:p>
    <w:p w:rsidR="00341950" w:rsidRDefault="00341950" w:rsidP="005C7C8F">
      <w:pPr>
        <w:tabs>
          <w:tab w:val="num" w:pos="709"/>
        </w:tabs>
        <w:spacing w:before="120" w:beforeAutospacing="0"/>
        <w:ind w:left="788" w:right="142"/>
        <w:outlineLvl w:val="0"/>
        <w:rPr>
          <w:rFonts w:cs="Times New Roman"/>
          <w:sz w:val="21"/>
          <w:szCs w:val="21"/>
        </w:rPr>
      </w:pPr>
    </w:p>
    <w:p w:rsidR="00341950" w:rsidRDefault="00341950" w:rsidP="005C7C8F">
      <w:pPr>
        <w:tabs>
          <w:tab w:val="num" w:pos="709"/>
        </w:tabs>
        <w:spacing w:before="120" w:beforeAutospacing="0"/>
        <w:ind w:left="788" w:right="142"/>
        <w:outlineLvl w:val="0"/>
        <w:rPr>
          <w:rFonts w:cs="Times New Roman"/>
          <w:sz w:val="21"/>
          <w:szCs w:val="21"/>
        </w:rPr>
      </w:pPr>
    </w:p>
    <w:p w:rsidR="00341950" w:rsidRPr="005C7C8F" w:rsidRDefault="00341950" w:rsidP="00EB7438">
      <w:pPr>
        <w:tabs>
          <w:tab w:val="num" w:pos="709"/>
        </w:tabs>
        <w:spacing w:before="120" w:beforeAutospacing="0"/>
        <w:ind w:right="142"/>
        <w:outlineLvl w:val="0"/>
        <w:rPr>
          <w:rFonts w:cs="Times New Roman"/>
          <w:sz w:val="21"/>
          <w:szCs w:val="21"/>
        </w:rPr>
      </w:pPr>
    </w:p>
    <w:p w:rsidR="00661D58" w:rsidRPr="005C7C8F" w:rsidRDefault="0005601B" w:rsidP="005C7C8F">
      <w:pPr>
        <w:numPr>
          <w:ilvl w:val="0"/>
          <w:numId w:val="1"/>
        </w:numPr>
        <w:spacing w:before="240" w:beforeAutospacing="0" w:line="360" w:lineRule="exact"/>
        <w:ind w:left="284" w:hanging="284"/>
        <w:rPr>
          <w:rFonts w:cs="Times New Roman"/>
          <w:b/>
          <w:bCs/>
          <w:spacing w:val="-6"/>
          <w:sz w:val="21"/>
          <w:szCs w:val="21"/>
        </w:rPr>
      </w:pPr>
      <w:r w:rsidRPr="005C7C8F">
        <w:rPr>
          <w:rFonts w:cs="Times New Roman"/>
          <w:b/>
          <w:bCs/>
          <w:spacing w:val="-6"/>
          <w:sz w:val="21"/>
          <w:szCs w:val="21"/>
        </w:rPr>
        <w:lastRenderedPageBreak/>
        <w:t>RELATED PART</w:t>
      </w:r>
      <w:r w:rsidR="00A43886" w:rsidRPr="005C7C8F">
        <w:rPr>
          <w:rFonts w:cs="Times New Roman"/>
          <w:b/>
          <w:bCs/>
          <w:spacing w:val="-6"/>
          <w:sz w:val="21"/>
          <w:szCs w:val="21"/>
        </w:rPr>
        <w:t>IES</w:t>
      </w:r>
      <w:r w:rsidRPr="005C7C8F">
        <w:rPr>
          <w:rFonts w:cs="Times New Roman"/>
          <w:b/>
          <w:bCs/>
          <w:spacing w:val="-6"/>
          <w:sz w:val="21"/>
          <w:szCs w:val="21"/>
        </w:rPr>
        <w:t xml:space="preserve"> TRANSACTIONS</w:t>
      </w:r>
    </w:p>
    <w:p w:rsidR="005F7868" w:rsidRPr="005C7C8F" w:rsidRDefault="005F7868" w:rsidP="005C7C8F">
      <w:pPr>
        <w:spacing w:before="120" w:beforeAutospacing="0" w:line="360" w:lineRule="exact"/>
        <w:ind w:left="284"/>
        <w:rPr>
          <w:rFonts w:cs="Times New Roman"/>
          <w:sz w:val="21"/>
          <w:szCs w:val="21"/>
        </w:rPr>
      </w:pPr>
      <w:r w:rsidRPr="005C7C8F">
        <w:rPr>
          <w:rFonts w:cs="Times New Roman"/>
          <w:sz w:val="21"/>
          <w:szCs w:val="21"/>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p>
    <w:p w:rsidR="005F7868" w:rsidRPr="005C7C8F" w:rsidRDefault="005F7868" w:rsidP="005C7C8F">
      <w:pPr>
        <w:spacing w:before="0" w:beforeAutospacing="0" w:line="360" w:lineRule="exact"/>
        <w:ind w:left="284"/>
        <w:rPr>
          <w:rFonts w:cs="Times New Roman"/>
          <w:sz w:val="8"/>
          <w:szCs w:val="8"/>
        </w:rPr>
      </w:pPr>
      <w:r w:rsidRPr="005C7C8F">
        <w:rPr>
          <w:rFonts w:cs="Times New Roman"/>
          <w:sz w:val="21"/>
          <w:szCs w:val="21"/>
        </w:rPr>
        <w:t>The relationship of the Group with related parties, which control or jointly control in the Company or being controlled or jointly controlled by the Company or have related party transactions and balances with the Group.</w:t>
      </w:r>
      <w:r w:rsidR="000B7D58" w:rsidRPr="005C7C8F">
        <w:rPr>
          <w:rFonts w:cs="Times New Roman"/>
          <w:sz w:val="21"/>
          <w:szCs w:val="21"/>
        </w:rPr>
        <w:br/>
      </w:r>
    </w:p>
    <w:tbl>
      <w:tblPr>
        <w:tblW w:w="9369" w:type="dxa"/>
        <w:tblInd w:w="378" w:type="dxa"/>
        <w:tblLook w:val="01E0" w:firstRow="1" w:lastRow="1" w:firstColumn="1" w:lastColumn="1" w:noHBand="0" w:noVBand="0"/>
      </w:tblPr>
      <w:tblGrid>
        <w:gridCol w:w="3841"/>
        <w:gridCol w:w="2835"/>
        <w:gridCol w:w="2693"/>
      </w:tblGrid>
      <w:tr w:rsidR="00760F8C" w:rsidRPr="005C7C8F" w:rsidTr="004719CB">
        <w:trPr>
          <w:cantSplit/>
          <w:trHeight w:val="360"/>
        </w:trPr>
        <w:tc>
          <w:tcPr>
            <w:tcW w:w="3841" w:type="dxa"/>
            <w:shd w:val="clear" w:color="auto" w:fill="auto"/>
          </w:tcPr>
          <w:p w:rsidR="00760F8C" w:rsidRPr="005C7C8F" w:rsidRDefault="00760F8C" w:rsidP="005C7C8F">
            <w:pPr>
              <w:pStyle w:val="BodyText"/>
              <w:tabs>
                <w:tab w:val="left" w:pos="851"/>
                <w:tab w:val="left" w:pos="1418"/>
                <w:tab w:val="left" w:pos="1985"/>
              </w:tabs>
              <w:spacing w:after="0"/>
              <w:ind w:hanging="94"/>
              <w:jc w:val="left"/>
              <w:outlineLvl w:val="0"/>
              <w:rPr>
                <w:rFonts w:ascii="Times New Roman" w:cs="Times New Roman"/>
                <w:sz w:val="21"/>
                <w:szCs w:val="21"/>
                <w:u w:val="single"/>
              </w:rPr>
            </w:pPr>
            <w:bookmarkStart w:id="0" w:name="OLE_LINK7"/>
            <w:bookmarkStart w:id="1" w:name="OLE_LINK8"/>
            <w:r w:rsidRPr="005C7C8F">
              <w:rPr>
                <w:rFonts w:ascii="Times New Roman" w:cs="Times New Roman"/>
                <w:sz w:val="21"/>
                <w:szCs w:val="21"/>
                <w:u w:val="single"/>
              </w:rPr>
              <w:t>Related Parties</w:t>
            </w:r>
            <w:bookmarkEnd w:id="0"/>
            <w:bookmarkEnd w:id="1"/>
          </w:p>
        </w:tc>
        <w:tc>
          <w:tcPr>
            <w:tcW w:w="2835" w:type="dxa"/>
            <w:shd w:val="clear" w:color="auto" w:fill="auto"/>
          </w:tcPr>
          <w:p w:rsidR="00760F8C" w:rsidRPr="005C7C8F" w:rsidRDefault="00760F8C" w:rsidP="005C7C8F">
            <w:pPr>
              <w:pStyle w:val="BodyText"/>
              <w:tabs>
                <w:tab w:val="left" w:pos="360"/>
                <w:tab w:val="left" w:pos="851"/>
                <w:tab w:val="left" w:pos="1418"/>
                <w:tab w:val="left" w:pos="1985"/>
              </w:tabs>
              <w:spacing w:after="0"/>
              <w:jc w:val="left"/>
              <w:outlineLvl w:val="0"/>
              <w:rPr>
                <w:rFonts w:ascii="Times New Roman" w:cs="Times New Roman"/>
                <w:sz w:val="21"/>
                <w:szCs w:val="21"/>
                <w:u w:val="single"/>
              </w:rPr>
            </w:pPr>
            <w:r w:rsidRPr="005C7C8F">
              <w:rPr>
                <w:rFonts w:ascii="Times New Roman" w:cs="Times New Roman"/>
                <w:sz w:val="21"/>
                <w:szCs w:val="21"/>
                <w:u w:val="single"/>
              </w:rPr>
              <w:t>Business type</w:t>
            </w:r>
          </w:p>
        </w:tc>
        <w:tc>
          <w:tcPr>
            <w:tcW w:w="2693" w:type="dxa"/>
            <w:shd w:val="clear" w:color="auto" w:fill="auto"/>
          </w:tcPr>
          <w:p w:rsidR="00760F8C" w:rsidRPr="005C7C8F" w:rsidRDefault="00760F8C" w:rsidP="005C7C8F">
            <w:pPr>
              <w:pStyle w:val="BodyText"/>
              <w:spacing w:after="0"/>
              <w:ind w:right="-18"/>
              <w:jc w:val="left"/>
              <w:outlineLvl w:val="0"/>
              <w:rPr>
                <w:rFonts w:ascii="Times New Roman" w:cs="Times New Roman"/>
                <w:sz w:val="21"/>
                <w:szCs w:val="21"/>
                <w:u w:val="single"/>
              </w:rPr>
            </w:pPr>
            <w:r w:rsidRPr="005C7C8F">
              <w:rPr>
                <w:rFonts w:ascii="Times New Roman" w:cs="Times New Roman"/>
                <w:sz w:val="21"/>
                <w:szCs w:val="21"/>
                <w:u w:val="single"/>
              </w:rPr>
              <w:t>Nature of Relationship</w:t>
            </w:r>
          </w:p>
        </w:tc>
      </w:tr>
      <w:tr w:rsidR="00760F8C" w:rsidRPr="005C7C8F" w:rsidTr="004719CB">
        <w:trPr>
          <w:cantSplit/>
        </w:trPr>
        <w:tc>
          <w:tcPr>
            <w:tcW w:w="3841" w:type="dxa"/>
            <w:shd w:val="clear" w:color="auto" w:fill="auto"/>
          </w:tcPr>
          <w:p w:rsidR="00760F8C" w:rsidRPr="005C7C8F" w:rsidRDefault="00760F8C" w:rsidP="005C7C8F">
            <w:pPr>
              <w:pStyle w:val="BodyText"/>
              <w:tabs>
                <w:tab w:val="left" w:pos="189"/>
              </w:tabs>
              <w:spacing w:after="0"/>
              <w:ind w:left="-94"/>
              <w:outlineLvl w:val="0"/>
              <w:rPr>
                <w:rFonts w:ascii="Times New Roman" w:cs="Times New Roman"/>
                <w:sz w:val="21"/>
                <w:szCs w:val="21"/>
                <w:cs/>
              </w:rPr>
            </w:pPr>
            <w:r w:rsidRPr="005C7C8F">
              <w:rPr>
                <w:rFonts w:ascii="Times New Roman" w:cs="Times New Roman"/>
                <w:sz w:val="21"/>
                <w:szCs w:val="21"/>
                <w:cs/>
              </w:rPr>
              <w:t>1</w:t>
            </w:r>
            <w:r w:rsidR="00735EA7" w:rsidRPr="005C7C8F">
              <w:rPr>
                <w:rFonts w:ascii="Times New Roman" w:cs="Times New Roman"/>
                <w:sz w:val="21"/>
                <w:szCs w:val="21"/>
              </w:rPr>
              <w:t xml:space="preserve">. </w:t>
            </w:r>
            <w:r w:rsidRPr="005C7C8F">
              <w:rPr>
                <w:rFonts w:ascii="Times New Roman" w:cs="Times New Roman"/>
                <w:sz w:val="21"/>
                <w:szCs w:val="21"/>
              </w:rPr>
              <w:t xml:space="preserve">Boon </w:t>
            </w:r>
            <w:proofErr w:type="spellStart"/>
            <w:r w:rsidRPr="005C7C8F">
              <w:rPr>
                <w:rFonts w:ascii="Times New Roman" w:cs="Times New Roman"/>
                <w:sz w:val="21"/>
                <w:szCs w:val="21"/>
              </w:rPr>
              <w:t>Anek</w:t>
            </w:r>
            <w:proofErr w:type="spellEnd"/>
            <w:r w:rsidRPr="005C7C8F">
              <w:rPr>
                <w:rFonts w:ascii="Times New Roman" w:cs="Times New Roman"/>
                <w:sz w:val="21"/>
                <w:szCs w:val="21"/>
              </w:rPr>
              <w:t xml:space="preserve"> Co., Ltd.</w:t>
            </w:r>
          </w:p>
        </w:tc>
        <w:tc>
          <w:tcPr>
            <w:tcW w:w="2835" w:type="dxa"/>
            <w:shd w:val="clear" w:color="auto" w:fill="auto"/>
          </w:tcPr>
          <w:p w:rsidR="00760F8C" w:rsidRPr="005C7C8F" w:rsidRDefault="00760F8C" w:rsidP="005C7C8F">
            <w:pPr>
              <w:pStyle w:val="BodyText"/>
              <w:spacing w:after="0"/>
              <w:outlineLvl w:val="0"/>
              <w:rPr>
                <w:rFonts w:ascii="Times New Roman" w:cs="Times New Roman"/>
                <w:sz w:val="21"/>
                <w:szCs w:val="21"/>
                <w:cs/>
              </w:rPr>
            </w:pPr>
            <w:r w:rsidRPr="005C7C8F">
              <w:rPr>
                <w:rFonts w:ascii="Times New Roman" w:cs="Times New Roman"/>
                <w:sz w:val="21"/>
                <w:szCs w:val="21"/>
              </w:rPr>
              <w:t>Agriculture</w:t>
            </w:r>
          </w:p>
        </w:tc>
        <w:tc>
          <w:tcPr>
            <w:tcW w:w="2693" w:type="dxa"/>
            <w:shd w:val="clear" w:color="auto" w:fill="auto"/>
          </w:tcPr>
          <w:p w:rsidR="00760F8C" w:rsidRPr="005C7C8F" w:rsidRDefault="00760F8C" w:rsidP="005C7C8F">
            <w:pPr>
              <w:pStyle w:val="BodyText"/>
              <w:spacing w:after="0"/>
              <w:ind w:right="-18"/>
              <w:outlineLvl w:val="0"/>
              <w:rPr>
                <w:rFonts w:ascii="Times New Roman" w:cs="Times New Roman"/>
                <w:sz w:val="21"/>
                <w:szCs w:val="21"/>
              </w:rPr>
            </w:pPr>
            <w:r w:rsidRPr="005C7C8F">
              <w:rPr>
                <w:rFonts w:ascii="Times New Roman" w:cs="Times New Roman"/>
                <w:sz w:val="21"/>
                <w:szCs w:val="21"/>
              </w:rPr>
              <w:t>Subsidiary</w:t>
            </w:r>
          </w:p>
        </w:tc>
      </w:tr>
      <w:tr w:rsidR="00760F8C" w:rsidRPr="005C7C8F" w:rsidTr="004719CB">
        <w:trPr>
          <w:cantSplit/>
        </w:trPr>
        <w:tc>
          <w:tcPr>
            <w:tcW w:w="3841" w:type="dxa"/>
            <w:shd w:val="clear" w:color="auto" w:fill="auto"/>
          </w:tcPr>
          <w:p w:rsidR="00760F8C" w:rsidRPr="005C7C8F" w:rsidRDefault="00760F8C" w:rsidP="005C7C8F">
            <w:pPr>
              <w:tabs>
                <w:tab w:val="left" w:pos="252"/>
              </w:tabs>
              <w:ind w:left="-94" w:right="30"/>
              <w:outlineLvl w:val="0"/>
              <w:rPr>
                <w:rFonts w:cs="Times New Roman"/>
                <w:sz w:val="21"/>
                <w:szCs w:val="21"/>
              </w:rPr>
            </w:pPr>
            <w:r w:rsidRPr="005C7C8F">
              <w:rPr>
                <w:rFonts w:cs="Times New Roman"/>
                <w:sz w:val="21"/>
                <w:szCs w:val="21"/>
                <w:cs/>
              </w:rPr>
              <w:t>2</w:t>
            </w:r>
            <w:r w:rsidRPr="005C7C8F">
              <w:rPr>
                <w:rFonts w:cs="Times New Roman"/>
                <w:sz w:val="21"/>
                <w:szCs w:val="21"/>
              </w:rPr>
              <w:t>. Eternal Energy and</w:t>
            </w:r>
            <w:r w:rsidRPr="005C7C8F">
              <w:rPr>
                <w:rFonts w:cs="Times New Roman"/>
                <w:sz w:val="21"/>
                <w:szCs w:val="21"/>
                <w:cs/>
              </w:rPr>
              <w:t xml:space="preserve"> </w:t>
            </w:r>
            <w:r w:rsidRPr="005C7C8F">
              <w:rPr>
                <w:rFonts w:cs="Times New Roman"/>
                <w:sz w:val="21"/>
                <w:szCs w:val="21"/>
              </w:rPr>
              <w:t>Electricity</w:t>
            </w:r>
            <w:r w:rsidRPr="005C7C8F">
              <w:rPr>
                <w:rFonts w:cs="Times New Roman"/>
                <w:sz w:val="21"/>
                <w:szCs w:val="21"/>
                <w:cs/>
              </w:rPr>
              <w:t xml:space="preserve"> </w:t>
            </w:r>
            <w:r w:rsidRPr="005C7C8F">
              <w:rPr>
                <w:rFonts w:cs="Times New Roman"/>
                <w:sz w:val="21"/>
                <w:szCs w:val="21"/>
              </w:rPr>
              <w:t>Co., Ltd.</w:t>
            </w:r>
          </w:p>
        </w:tc>
        <w:tc>
          <w:tcPr>
            <w:tcW w:w="2835" w:type="dxa"/>
            <w:shd w:val="clear" w:color="auto" w:fill="auto"/>
          </w:tcPr>
          <w:p w:rsidR="00760F8C" w:rsidRPr="005C7C8F" w:rsidRDefault="00760F8C" w:rsidP="005C7C8F">
            <w:pPr>
              <w:outlineLvl w:val="0"/>
              <w:rPr>
                <w:rFonts w:cs="Times New Roman"/>
                <w:sz w:val="21"/>
                <w:szCs w:val="21"/>
                <w:cs/>
              </w:rPr>
            </w:pPr>
            <w:r w:rsidRPr="005C7C8F">
              <w:rPr>
                <w:rFonts w:cs="Times New Roman"/>
                <w:sz w:val="21"/>
                <w:szCs w:val="21"/>
              </w:rPr>
              <w:t xml:space="preserve">Produce and sell electricity </w:t>
            </w:r>
          </w:p>
        </w:tc>
        <w:tc>
          <w:tcPr>
            <w:tcW w:w="2693" w:type="dxa"/>
            <w:shd w:val="clear" w:color="auto" w:fill="auto"/>
          </w:tcPr>
          <w:p w:rsidR="00760F8C" w:rsidRPr="005C7C8F" w:rsidRDefault="00760F8C" w:rsidP="005C7C8F">
            <w:pPr>
              <w:pStyle w:val="BodyText"/>
              <w:spacing w:after="0"/>
              <w:ind w:right="-18"/>
              <w:outlineLvl w:val="0"/>
              <w:rPr>
                <w:rFonts w:ascii="Times New Roman" w:cs="Times New Roman"/>
                <w:sz w:val="21"/>
                <w:szCs w:val="21"/>
              </w:rPr>
            </w:pPr>
            <w:r w:rsidRPr="005C7C8F">
              <w:rPr>
                <w:rFonts w:ascii="Times New Roman" w:cs="Times New Roman"/>
                <w:sz w:val="21"/>
                <w:szCs w:val="21"/>
              </w:rPr>
              <w:t>Subsidiary</w:t>
            </w:r>
          </w:p>
        </w:tc>
      </w:tr>
      <w:tr w:rsidR="00760F8C" w:rsidRPr="005C7C8F" w:rsidTr="004719CB">
        <w:trPr>
          <w:cantSplit/>
        </w:trPr>
        <w:tc>
          <w:tcPr>
            <w:tcW w:w="3841" w:type="dxa"/>
            <w:shd w:val="clear" w:color="auto" w:fill="auto"/>
          </w:tcPr>
          <w:p w:rsidR="00760F8C" w:rsidRPr="005C7C8F" w:rsidRDefault="00760F8C" w:rsidP="005C7C8F">
            <w:pPr>
              <w:pStyle w:val="BodyText"/>
              <w:tabs>
                <w:tab w:val="left" w:pos="48"/>
              </w:tabs>
              <w:spacing w:after="0"/>
              <w:ind w:left="-94"/>
              <w:outlineLvl w:val="0"/>
              <w:rPr>
                <w:rFonts w:ascii="Times New Roman" w:cs="Times New Roman"/>
                <w:sz w:val="21"/>
                <w:szCs w:val="21"/>
              </w:rPr>
            </w:pPr>
            <w:r w:rsidRPr="005C7C8F">
              <w:rPr>
                <w:rFonts w:ascii="Times New Roman" w:cs="Times New Roman"/>
                <w:sz w:val="21"/>
                <w:szCs w:val="21"/>
                <w:cs/>
              </w:rPr>
              <w:t>3</w:t>
            </w:r>
            <w:r w:rsidR="00735EA7" w:rsidRPr="005C7C8F">
              <w:rPr>
                <w:rFonts w:ascii="Times New Roman" w:cs="Times New Roman"/>
                <w:sz w:val="21"/>
                <w:szCs w:val="21"/>
              </w:rPr>
              <w:t xml:space="preserve">. </w:t>
            </w:r>
            <w:proofErr w:type="spellStart"/>
            <w:r w:rsidRPr="005C7C8F">
              <w:rPr>
                <w:rFonts w:ascii="Times New Roman" w:cs="Times New Roman"/>
                <w:sz w:val="21"/>
                <w:szCs w:val="21"/>
              </w:rPr>
              <w:t>Chareonporn</w:t>
            </w:r>
            <w:proofErr w:type="spellEnd"/>
            <w:r w:rsidRPr="005C7C8F">
              <w:rPr>
                <w:rFonts w:ascii="Times New Roman" w:cs="Times New Roman"/>
                <w:sz w:val="21"/>
                <w:szCs w:val="21"/>
              </w:rPr>
              <w:t xml:space="preserve"> Energy Co., Ltd.</w:t>
            </w:r>
          </w:p>
        </w:tc>
        <w:tc>
          <w:tcPr>
            <w:tcW w:w="2835" w:type="dxa"/>
            <w:shd w:val="clear" w:color="auto" w:fill="auto"/>
          </w:tcPr>
          <w:p w:rsidR="00760F8C" w:rsidRPr="005C7C8F" w:rsidRDefault="00760F8C" w:rsidP="005C7C8F">
            <w:pPr>
              <w:pStyle w:val="BodyText"/>
              <w:spacing w:after="0"/>
              <w:outlineLvl w:val="0"/>
              <w:rPr>
                <w:rFonts w:ascii="Times New Roman" w:cs="Times New Roman"/>
                <w:sz w:val="21"/>
                <w:szCs w:val="21"/>
              </w:rPr>
            </w:pPr>
            <w:r w:rsidRPr="005C7C8F">
              <w:rPr>
                <w:rFonts w:ascii="Times New Roman" w:cs="Times New Roman"/>
                <w:sz w:val="21"/>
                <w:szCs w:val="21"/>
              </w:rPr>
              <w:t>Property rental</w:t>
            </w:r>
          </w:p>
        </w:tc>
        <w:tc>
          <w:tcPr>
            <w:tcW w:w="2693" w:type="dxa"/>
            <w:shd w:val="clear" w:color="auto" w:fill="auto"/>
          </w:tcPr>
          <w:p w:rsidR="00760F8C" w:rsidRPr="005C7C8F" w:rsidRDefault="00760F8C" w:rsidP="005C7C8F">
            <w:pPr>
              <w:pStyle w:val="BodyText"/>
              <w:spacing w:after="0"/>
              <w:ind w:right="-18"/>
              <w:outlineLvl w:val="0"/>
              <w:rPr>
                <w:rFonts w:ascii="Times New Roman" w:cs="Times New Roman"/>
                <w:sz w:val="21"/>
                <w:szCs w:val="21"/>
              </w:rPr>
            </w:pPr>
            <w:r w:rsidRPr="005C7C8F">
              <w:rPr>
                <w:rFonts w:ascii="Times New Roman" w:cs="Times New Roman"/>
                <w:sz w:val="21"/>
                <w:szCs w:val="21"/>
              </w:rPr>
              <w:t>Indirect subsidiary</w:t>
            </w:r>
            <w:r w:rsidR="003A3916" w:rsidRPr="005C7C8F">
              <w:rPr>
                <w:rFonts w:ascii="Times New Roman" w:cs="Times New Roman"/>
                <w:sz w:val="21"/>
                <w:szCs w:val="21"/>
              </w:rPr>
              <w:t xml:space="preserve">                                                             </w:t>
            </w:r>
          </w:p>
        </w:tc>
      </w:tr>
      <w:tr w:rsidR="006022E4" w:rsidRPr="005C7C8F" w:rsidTr="004719CB">
        <w:trPr>
          <w:cantSplit/>
        </w:trPr>
        <w:tc>
          <w:tcPr>
            <w:tcW w:w="3841" w:type="dxa"/>
            <w:shd w:val="clear" w:color="auto" w:fill="auto"/>
          </w:tcPr>
          <w:p w:rsidR="006022E4" w:rsidRPr="005C7C8F" w:rsidRDefault="006022E4" w:rsidP="005C7C8F">
            <w:pPr>
              <w:ind w:left="189" w:right="-142" w:hanging="283"/>
              <w:rPr>
                <w:rFonts w:cs="Times New Roman"/>
                <w:sz w:val="21"/>
                <w:szCs w:val="21"/>
              </w:rPr>
            </w:pPr>
            <w:r w:rsidRPr="005C7C8F">
              <w:rPr>
                <w:rFonts w:cs="Times New Roman"/>
                <w:sz w:val="21"/>
                <w:szCs w:val="21"/>
              </w:rPr>
              <w:t>4. SSUT Co., Ltd.</w:t>
            </w:r>
          </w:p>
        </w:tc>
        <w:tc>
          <w:tcPr>
            <w:tcW w:w="2835" w:type="dxa"/>
            <w:shd w:val="clear" w:color="auto" w:fill="auto"/>
          </w:tcPr>
          <w:p w:rsidR="006022E4" w:rsidRPr="005C7C8F" w:rsidRDefault="00AB16DA" w:rsidP="005C7C8F">
            <w:pPr>
              <w:pStyle w:val="BodyText"/>
              <w:spacing w:after="0"/>
              <w:jc w:val="left"/>
              <w:outlineLvl w:val="0"/>
              <w:rPr>
                <w:rFonts w:ascii="Times New Roman" w:cs="Times New Roman"/>
                <w:sz w:val="21"/>
                <w:szCs w:val="21"/>
                <w:cs/>
              </w:rPr>
            </w:pPr>
            <w:r w:rsidRPr="005C7C8F">
              <w:rPr>
                <w:rFonts w:ascii="Times New Roman" w:cs="Times New Roman"/>
                <w:sz w:val="21"/>
                <w:szCs w:val="21"/>
              </w:rPr>
              <w:t>Generate and operate an electricity and steam small power plant</w:t>
            </w:r>
          </w:p>
        </w:tc>
        <w:tc>
          <w:tcPr>
            <w:tcW w:w="2693" w:type="dxa"/>
            <w:shd w:val="clear" w:color="auto" w:fill="auto"/>
          </w:tcPr>
          <w:p w:rsidR="006022E4" w:rsidRPr="005C7C8F" w:rsidRDefault="00AB16DA" w:rsidP="005C7C8F">
            <w:pPr>
              <w:pStyle w:val="BodyText"/>
              <w:spacing w:after="0"/>
              <w:ind w:right="-18"/>
              <w:outlineLvl w:val="0"/>
              <w:rPr>
                <w:rFonts w:ascii="Times New Roman" w:cs="Times New Roman"/>
                <w:sz w:val="21"/>
                <w:szCs w:val="21"/>
              </w:rPr>
            </w:pPr>
            <w:r w:rsidRPr="005C7C8F">
              <w:rPr>
                <w:rFonts w:ascii="Times New Roman" w:cs="Times New Roman"/>
                <w:sz w:val="21"/>
                <w:szCs w:val="21"/>
              </w:rPr>
              <w:t>Associate company</w:t>
            </w:r>
          </w:p>
        </w:tc>
      </w:tr>
      <w:tr w:rsidR="006022E4" w:rsidRPr="005C7C8F" w:rsidTr="004719CB">
        <w:trPr>
          <w:cantSplit/>
        </w:trPr>
        <w:tc>
          <w:tcPr>
            <w:tcW w:w="3841" w:type="dxa"/>
            <w:shd w:val="clear" w:color="auto" w:fill="auto"/>
          </w:tcPr>
          <w:p w:rsidR="006022E4" w:rsidRPr="005C7C8F" w:rsidRDefault="001070B0" w:rsidP="005C7C8F">
            <w:pPr>
              <w:pStyle w:val="BodyText"/>
              <w:tabs>
                <w:tab w:val="left" w:pos="189"/>
              </w:tabs>
              <w:spacing w:after="0"/>
              <w:ind w:left="-94"/>
              <w:outlineLvl w:val="0"/>
              <w:rPr>
                <w:rFonts w:ascii="Times New Roman" w:cs="Times New Roman"/>
                <w:sz w:val="21"/>
                <w:szCs w:val="21"/>
              </w:rPr>
            </w:pPr>
            <w:r>
              <w:rPr>
                <w:rFonts w:ascii="Times New Roman" w:cs="Times New Roman"/>
                <w:sz w:val="21"/>
                <w:szCs w:val="21"/>
              </w:rPr>
              <w:t>5</w:t>
            </w:r>
            <w:r w:rsidR="00735EA7" w:rsidRPr="005C7C8F">
              <w:rPr>
                <w:rFonts w:ascii="Times New Roman" w:cs="Times New Roman"/>
                <w:sz w:val="21"/>
                <w:szCs w:val="21"/>
              </w:rPr>
              <w:t xml:space="preserve">. </w:t>
            </w:r>
            <w:r w:rsidR="006022E4" w:rsidRPr="005C7C8F">
              <w:rPr>
                <w:rFonts w:ascii="Times New Roman" w:cs="Times New Roman"/>
                <w:sz w:val="21"/>
                <w:szCs w:val="21"/>
              </w:rPr>
              <w:t>I Tower Co., Ltd.</w:t>
            </w:r>
          </w:p>
        </w:tc>
        <w:tc>
          <w:tcPr>
            <w:tcW w:w="2835" w:type="dxa"/>
            <w:shd w:val="clear" w:color="auto" w:fill="auto"/>
          </w:tcPr>
          <w:p w:rsidR="006022E4" w:rsidRPr="005C7C8F" w:rsidRDefault="006022E4" w:rsidP="005C7C8F">
            <w:pPr>
              <w:pStyle w:val="BodyText"/>
              <w:spacing w:after="0"/>
              <w:outlineLvl w:val="0"/>
              <w:rPr>
                <w:rFonts w:ascii="Times New Roman" w:cs="Times New Roman"/>
                <w:sz w:val="21"/>
                <w:szCs w:val="21"/>
                <w:cs/>
              </w:rPr>
            </w:pPr>
            <w:r w:rsidRPr="005C7C8F">
              <w:rPr>
                <w:rFonts w:ascii="Times New Roman" w:cs="Times New Roman"/>
                <w:sz w:val="21"/>
                <w:szCs w:val="21"/>
              </w:rPr>
              <w:t>Building rental</w:t>
            </w:r>
          </w:p>
        </w:tc>
        <w:tc>
          <w:tcPr>
            <w:tcW w:w="2693" w:type="dxa"/>
            <w:shd w:val="clear" w:color="auto" w:fill="auto"/>
          </w:tcPr>
          <w:p w:rsidR="006022E4" w:rsidRPr="005C7C8F" w:rsidRDefault="006022E4" w:rsidP="005C7C8F">
            <w:pPr>
              <w:pStyle w:val="BodyText"/>
              <w:spacing w:after="0"/>
              <w:ind w:right="-18"/>
              <w:outlineLvl w:val="0"/>
              <w:rPr>
                <w:rFonts w:ascii="Times New Roman" w:cs="Times New Roman"/>
                <w:sz w:val="21"/>
                <w:szCs w:val="21"/>
              </w:rPr>
            </w:pPr>
            <w:r w:rsidRPr="005C7C8F">
              <w:rPr>
                <w:rFonts w:ascii="Times New Roman" w:cs="Times New Roman"/>
                <w:sz w:val="21"/>
                <w:szCs w:val="21"/>
              </w:rPr>
              <w:t>Common shareholders</w:t>
            </w:r>
          </w:p>
        </w:tc>
      </w:tr>
      <w:tr w:rsidR="006022E4" w:rsidRPr="005C7C8F" w:rsidTr="004719CB">
        <w:trPr>
          <w:cantSplit/>
        </w:trPr>
        <w:tc>
          <w:tcPr>
            <w:tcW w:w="3841" w:type="dxa"/>
            <w:shd w:val="clear" w:color="auto" w:fill="auto"/>
          </w:tcPr>
          <w:p w:rsidR="006022E4" w:rsidRPr="005C7C8F" w:rsidRDefault="001070B0" w:rsidP="005C7C8F">
            <w:pPr>
              <w:pStyle w:val="BodyText"/>
              <w:tabs>
                <w:tab w:val="left" w:pos="162"/>
              </w:tabs>
              <w:spacing w:after="0"/>
              <w:ind w:left="-94"/>
              <w:outlineLvl w:val="0"/>
              <w:rPr>
                <w:rFonts w:ascii="Times New Roman" w:cs="Times New Roman"/>
                <w:sz w:val="21"/>
                <w:szCs w:val="21"/>
              </w:rPr>
            </w:pPr>
            <w:r>
              <w:rPr>
                <w:rFonts w:ascii="Times New Roman" w:cs="Times New Roman"/>
                <w:sz w:val="21"/>
                <w:szCs w:val="21"/>
              </w:rPr>
              <w:t>6</w:t>
            </w:r>
            <w:r w:rsidR="00735EA7" w:rsidRPr="005C7C8F">
              <w:rPr>
                <w:rFonts w:ascii="Times New Roman" w:cs="Times New Roman"/>
                <w:sz w:val="21"/>
                <w:szCs w:val="21"/>
                <w:cs/>
              </w:rPr>
              <w:t xml:space="preserve">. </w:t>
            </w:r>
            <w:proofErr w:type="spellStart"/>
            <w:r w:rsidR="006022E4" w:rsidRPr="005C7C8F">
              <w:rPr>
                <w:rFonts w:ascii="Times New Roman" w:cs="Times New Roman"/>
                <w:sz w:val="21"/>
                <w:szCs w:val="21"/>
              </w:rPr>
              <w:t>Sahasamakkee</w:t>
            </w:r>
            <w:proofErr w:type="spellEnd"/>
            <w:r w:rsidR="006022E4" w:rsidRPr="005C7C8F">
              <w:rPr>
                <w:rFonts w:ascii="Times New Roman" w:cs="Times New Roman"/>
                <w:sz w:val="21"/>
                <w:szCs w:val="21"/>
              </w:rPr>
              <w:t xml:space="preserve"> </w:t>
            </w:r>
            <w:proofErr w:type="spellStart"/>
            <w:r w:rsidR="006022E4" w:rsidRPr="005C7C8F">
              <w:rPr>
                <w:rFonts w:ascii="Times New Roman" w:cs="Times New Roman"/>
                <w:sz w:val="21"/>
                <w:szCs w:val="21"/>
              </w:rPr>
              <w:t>Co.,Ltd</w:t>
            </w:r>
            <w:proofErr w:type="spellEnd"/>
          </w:p>
        </w:tc>
        <w:tc>
          <w:tcPr>
            <w:tcW w:w="2835" w:type="dxa"/>
            <w:shd w:val="clear" w:color="auto" w:fill="auto"/>
          </w:tcPr>
          <w:p w:rsidR="006022E4" w:rsidRPr="005C7C8F" w:rsidRDefault="006022E4" w:rsidP="005C7C8F">
            <w:pPr>
              <w:pStyle w:val="BodyText"/>
              <w:spacing w:after="0"/>
              <w:outlineLvl w:val="0"/>
              <w:rPr>
                <w:rFonts w:ascii="Times New Roman" w:cs="Times New Roman"/>
                <w:sz w:val="21"/>
                <w:szCs w:val="21"/>
              </w:rPr>
            </w:pPr>
            <w:r w:rsidRPr="005C7C8F">
              <w:rPr>
                <w:rFonts w:ascii="Times New Roman" w:cs="Times New Roman"/>
                <w:sz w:val="21"/>
                <w:szCs w:val="21"/>
              </w:rPr>
              <w:t>Cleaning service</w:t>
            </w:r>
          </w:p>
        </w:tc>
        <w:tc>
          <w:tcPr>
            <w:tcW w:w="2693" w:type="dxa"/>
            <w:shd w:val="clear" w:color="auto" w:fill="auto"/>
          </w:tcPr>
          <w:p w:rsidR="006022E4" w:rsidRPr="005C7C8F" w:rsidRDefault="006022E4" w:rsidP="005C7C8F">
            <w:pPr>
              <w:pStyle w:val="BodyText"/>
              <w:spacing w:after="0"/>
              <w:ind w:right="-18"/>
              <w:outlineLvl w:val="0"/>
              <w:rPr>
                <w:rFonts w:ascii="Times New Roman" w:cs="Times New Roman"/>
                <w:sz w:val="21"/>
                <w:szCs w:val="21"/>
              </w:rPr>
            </w:pPr>
            <w:r w:rsidRPr="005C7C8F">
              <w:rPr>
                <w:rFonts w:ascii="Times New Roman" w:cs="Times New Roman"/>
                <w:sz w:val="21"/>
                <w:szCs w:val="21"/>
              </w:rPr>
              <w:t>Common directors</w:t>
            </w:r>
          </w:p>
        </w:tc>
      </w:tr>
      <w:tr w:rsidR="006022E4" w:rsidRPr="005C7C8F" w:rsidTr="004719CB">
        <w:trPr>
          <w:cantSplit/>
        </w:trPr>
        <w:tc>
          <w:tcPr>
            <w:tcW w:w="3841" w:type="dxa"/>
            <w:shd w:val="clear" w:color="auto" w:fill="auto"/>
          </w:tcPr>
          <w:p w:rsidR="006022E4" w:rsidRPr="005C7C8F" w:rsidRDefault="006E66E3" w:rsidP="005C7C8F">
            <w:pPr>
              <w:pStyle w:val="BodyText"/>
              <w:spacing w:after="0"/>
              <w:ind w:left="331" w:hanging="566"/>
              <w:jc w:val="left"/>
              <w:outlineLvl w:val="0"/>
              <w:rPr>
                <w:rFonts w:ascii="Times New Roman" w:cs="Times New Roman"/>
                <w:sz w:val="21"/>
                <w:szCs w:val="21"/>
                <w:cs/>
              </w:rPr>
            </w:pPr>
            <w:r>
              <w:rPr>
                <w:rFonts w:ascii="Times New Roman" w:cs="Times New Roman"/>
                <w:sz w:val="21"/>
                <w:szCs w:val="21"/>
              </w:rPr>
              <w:t>6</w:t>
            </w:r>
            <w:r w:rsidR="001070B0">
              <w:rPr>
                <w:rFonts w:ascii="Times New Roman" w:cs="Times New Roman"/>
                <w:sz w:val="21"/>
                <w:szCs w:val="21"/>
              </w:rPr>
              <w:t>7</w:t>
            </w:r>
            <w:r w:rsidR="00735EA7" w:rsidRPr="005C7C8F">
              <w:rPr>
                <w:rFonts w:ascii="Times New Roman" w:cs="Times New Roman"/>
                <w:sz w:val="21"/>
                <w:szCs w:val="21"/>
              </w:rPr>
              <w:t xml:space="preserve">. </w:t>
            </w:r>
            <w:r w:rsidR="006022E4" w:rsidRPr="005C7C8F">
              <w:rPr>
                <w:rFonts w:ascii="Times New Roman" w:cs="Times New Roman"/>
                <w:sz w:val="21"/>
                <w:szCs w:val="21"/>
              </w:rPr>
              <w:t>Bangkok First I</w:t>
            </w:r>
            <w:r w:rsidR="00735EA7" w:rsidRPr="005C7C8F">
              <w:rPr>
                <w:rFonts w:ascii="Times New Roman" w:cs="Times New Roman"/>
                <w:sz w:val="21"/>
                <w:szCs w:val="21"/>
              </w:rPr>
              <w:t xml:space="preserve">nvestment &amp; Trust Public        </w:t>
            </w:r>
            <w:r w:rsidR="006022E4" w:rsidRPr="005C7C8F">
              <w:rPr>
                <w:rFonts w:ascii="Times New Roman" w:cs="Times New Roman"/>
                <w:sz w:val="21"/>
                <w:szCs w:val="21"/>
              </w:rPr>
              <w:t>Company Limited</w:t>
            </w:r>
          </w:p>
        </w:tc>
        <w:tc>
          <w:tcPr>
            <w:tcW w:w="2835" w:type="dxa"/>
            <w:shd w:val="clear" w:color="auto" w:fill="auto"/>
          </w:tcPr>
          <w:p w:rsidR="006022E4" w:rsidRPr="005C7C8F" w:rsidRDefault="006022E4" w:rsidP="005C7C8F">
            <w:pPr>
              <w:pStyle w:val="BodyText"/>
              <w:spacing w:after="0"/>
              <w:outlineLvl w:val="0"/>
              <w:rPr>
                <w:rFonts w:ascii="Times New Roman" w:cs="Times New Roman"/>
                <w:sz w:val="21"/>
                <w:szCs w:val="21"/>
              </w:rPr>
            </w:pPr>
            <w:r w:rsidRPr="005C7C8F">
              <w:rPr>
                <w:rFonts w:ascii="Times New Roman" w:cs="Times New Roman"/>
                <w:sz w:val="21"/>
                <w:szCs w:val="21"/>
              </w:rPr>
              <w:t>Finance business</w:t>
            </w:r>
          </w:p>
        </w:tc>
        <w:tc>
          <w:tcPr>
            <w:tcW w:w="2693" w:type="dxa"/>
            <w:shd w:val="clear" w:color="auto" w:fill="auto"/>
          </w:tcPr>
          <w:p w:rsidR="006022E4" w:rsidRPr="005C7C8F" w:rsidRDefault="006022E4" w:rsidP="005C7C8F">
            <w:pPr>
              <w:pStyle w:val="BodyText"/>
              <w:spacing w:after="0"/>
              <w:ind w:right="-18"/>
              <w:jc w:val="left"/>
              <w:outlineLvl w:val="0"/>
              <w:rPr>
                <w:rFonts w:ascii="Times New Roman" w:cs="Times New Roman"/>
                <w:sz w:val="21"/>
                <w:szCs w:val="21"/>
              </w:rPr>
            </w:pPr>
            <w:r w:rsidRPr="005C7C8F">
              <w:rPr>
                <w:rFonts w:ascii="Times New Roman" w:cs="Times New Roman"/>
                <w:sz w:val="21"/>
                <w:szCs w:val="21"/>
              </w:rPr>
              <w:t xml:space="preserve">A director is a close relative </w:t>
            </w:r>
            <w:r w:rsidRPr="005C7C8F">
              <w:rPr>
                <w:rFonts w:ascii="Times New Roman" w:cs="Times New Roman"/>
                <w:sz w:val="21"/>
                <w:szCs w:val="21"/>
              </w:rPr>
              <w:br/>
              <w:t>of a director of such company and a common directors</w:t>
            </w:r>
          </w:p>
        </w:tc>
      </w:tr>
      <w:tr w:rsidR="006022E4" w:rsidRPr="005C7C8F" w:rsidTr="004719CB">
        <w:trPr>
          <w:cantSplit/>
        </w:trPr>
        <w:tc>
          <w:tcPr>
            <w:tcW w:w="3841" w:type="dxa"/>
            <w:shd w:val="clear" w:color="auto" w:fill="auto"/>
          </w:tcPr>
          <w:p w:rsidR="006022E4" w:rsidRPr="005C7C8F" w:rsidRDefault="001070B0" w:rsidP="005C7C8F">
            <w:pPr>
              <w:pStyle w:val="BodyText"/>
              <w:spacing w:after="0"/>
              <w:ind w:left="189" w:hanging="283"/>
              <w:outlineLvl w:val="0"/>
              <w:rPr>
                <w:rFonts w:ascii="Times New Roman" w:cs="Times New Roman"/>
                <w:sz w:val="21"/>
                <w:szCs w:val="21"/>
              </w:rPr>
            </w:pPr>
            <w:r>
              <w:rPr>
                <w:rFonts w:ascii="Times New Roman" w:cs="Times New Roman"/>
                <w:sz w:val="21"/>
                <w:szCs w:val="21"/>
              </w:rPr>
              <w:t>8</w:t>
            </w:r>
            <w:r w:rsidR="00735EA7" w:rsidRPr="005C7C8F">
              <w:rPr>
                <w:rFonts w:ascii="Times New Roman" w:cs="Times New Roman"/>
                <w:sz w:val="21"/>
                <w:szCs w:val="21"/>
              </w:rPr>
              <w:t xml:space="preserve">. </w:t>
            </w:r>
            <w:r w:rsidR="006022E4" w:rsidRPr="005C7C8F">
              <w:rPr>
                <w:rFonts w:ascii="Times New Roman" w:cs="Times New Roman"/>
                <w:sz w:val="21"/>
                <w:szCs w:val="21"/>
              </w:rPr>
              <w:t xml:space="preserve">Trinity Securities </w:t>
            </w:r>
            <w:proofErr w:type="spellStart"/>
            <w:r w:rsidR="006022E4" w:rsidRPr="005C7C8F">
              <w:rPr>
                <w:rFonts w:ascii="Times New Roman" w:cs="Times New Roman"/>
                <w:sz w:val="21"/>
                <w:szCs w:val="21"/>
              </w:rPr>
              <w:t>Co.,Ltd</w:t>
            </w:r>
            <w:proofErr w:type="spellEnd"/>
            <w:r w:rsidR="006022E4" w:rsidRPr="005C7C8F">
              <w:rPr>
                <w:rFonts w:ascii="Times New Roman" w:cs="Times New Roman"/>
                <w:sz w:val="21"/>
                <w:szCs w:val="21"/>
              </w:rPr>
              <w:t>.</w:t>
            </w:r>
          </w:p>
        </w:tc>
        <w:tc>
          <w:tcPr>
            <w:tcW w:w="2835" w:type="dxa"/>
            <w:shd w:val="clear" w:color="auto" w:fill="auto"/>
          </w:tcPr>
          <w:p w:rsidR="006022E4" w:rsidRPr="005C7C8F" w:rsidRDefault="006022E4" w:rsidP="005C7C8F">
            <w:pPr>
              <w:pStyle w:val="BodyText"/>
              <w:spacing w:after="0"/>
              <w:outlineLvl w:val="0"/>
              <w:rPr>
                <w:rFonts w:ascii="Times New Roman" w:cs="Times New Roman"/>
                <w:sz w:val="21"/>
                <w:szCs w:val="21"/>
              </w:rPr>
            </w:pPr>
            <w:r w:rsidRPr="005C7C8F">
              <w:rPr>
                <w:rFonts w:ascii="Times New Roman" w:cs="Times New Roman"/>
                <w:sz w:val="21"/>
                <w:szCs w:val="21"/>
              </w:rPr>
              <w:t>Securities</w:t>
            </w:r>
          </w:p>
          <w:p w:rsidR="006022E4" w:rsidRPr="005C7C8F" w:rsidRDefault="006022E4" w:rsidP="005C7C8F">
            <w:pPr>
              <w:pStyle w:val="BodyText"/>
              <w:spacing w:after="0"/>
              <w:outlineLvl w:val="0"/>
              <w:rPr>
                <w:rFonts w:ascii="Times New Roman" w:cs="Times New Roman"/>
                <w:sz w:val="21"/>
                <w:szCs w:val="21"/>
              </w:rPr>
            </w:pPr>
          </w:p>
        </w:tc>
        <w:tc>
          <w:tcPr>
            <w:tcW w:w="2693" w:type="dxa"/>
            <w:shd w:val="clear" w:color="auto" w:fill="auto"/>
          </w:tcPr>
          <w:p w:rsidR="006022E4" w:rsidRPr="005C7C8F" w:rsidRDefault="006022E4" w:rsidP="005C7C8F">
            <w:pPr>
              <w:pStyle w:val="BodyText"/>
              <w:spacing w:after="0"/>
              <w:ind w:right="-18"/>
              <w:jc w:val="left"/>
              <w:outlineLvl w:val="0"/>
              <w:rPr>
                <w:rFonts w:ascii="Times New Roman" w:cs="Times New Roman"/>
                <w:sz w:val="21"/>
                <w:szCs w:val="21"/>
              </w:rPr>
            </w:pPr>
            <w:r w:rsidRPr="005C7C8F">
              <w:rPr>
                <w:rFonts w:ascii="Times New Roman" w:cs="Times New Roman"/>
                <w:sz w:val="21"/>
                <w:szCs w:val="21"/>
              </w:rPr>
              <w:t>A director in the parent company of such company as a common director</w:t>
            </w:r>
          </w:p>
        </w:tc>
      </w:tr>
    </w:tbl>
    <w:p w:rsidR="00002230" w:rsidRPr="005C7C8F" w:rsidRDefault="00002230" w:rsidP="005C7C8F">
      <w:pPr>
        <w:spacing w:before="120" w:beforeAutospacing="0" w:line="360" w:lineRule="exact"/>
        <w:ind w:left="284"/>
        <w:rPr>
          <w:rFonts w:cs="Times New Roman"/>
          <w:sz w:val="21"/>
          <w:szCs w:val="21"/>
        </w:rPr>
      </w:pPr>
      <w:r w:rsidRPr="005C7C8F">
        <w:rPr>
          <w:rFonts w:cs="Times New Roman"/>
          <w:sz w:val="21"/>
          <w:szCs w:val="21"/>
        </w:rPr>
        <w:t>The pricing policies for particular types of transactions are explained further below:</w:t>
      </w:r>
    </w:p>
    <w:tbl>
      <w:tblPr>
        <w:tblW w:w="9085" w:type="dxa"/>
        <w:tblInd w:w="378" w:type="dxa"/>
        <w:tblLook w:val="01E0" w:firstRow="1" w:lastRow="1" w:firstColumn="1" w:lastColumn="1" w:noHBand="0" w:noVBand="0"/>
      </w:tblPr>
      <w:tblGrid>
        <w:gridCol w:w="3841"/>
        <w:gridCol w:w="5244"/>
      </w:tblGrid>
      <w:tr w:rsidR="00756D6D" w:rsidRPr="005C7C8F" w:rsidTr="004719CB">
        <w:trPr>
          <w:cantSplit/>
        </w:trPr>
        <w:tc>
          <w:tcPr>
            <w:tcW w:w="3841" w:type="dxa"/>
          </w:tcPr>
          <w:p w:rsidR="00756D6D" w:rsidRPr="005C7C8F" w:rsidRDefault="00F85D61" w:rsidP="005C7C8F">
            <w:pPr>
              <w:ind w:right="28" w:hanging="94"/>
              <w:jc w:val="left"/>
              <w:rPr>
                <w:rFonts w:cs="Times New Roman"/>
                <w:sz w:val="21"/>
                <w:szCs w:val="21"/>
                <w:u w:val="single"/>
              </w:rPr>
            </w:pPr>
            <w:r w:rsidRPr="005C7C8F">
              <w:rPr>
                <w:rFonts w:cs="Times New Roman"/>
                <w:sz w:val="21"/>
                <w:szCs w:val="21"/>
                <w:u w:val="single"/>
              </w:rPr>
              <w:t>Related Transactions</w:t>
            </w:r>
          </w:p>
        </w:tc>
        <w:tc>
          <w:tcPr>
            <w:tcW w:w="5244" w:type="dxa"/>
          </w:tcPr>
          <w:p w:rsidR="00756D6D" w:rsidRPr="005C7C8F" w:rsidRDefault="00491010" w:rsidP="005C7C8F">
            <w:pPr>
              <w:ind w:right="28"/>
              <w:jc w:val="left"/>
              <w:rPr>
                <w:rFonts w:cs="Times New Roman"/>
                <w:sz w:val="21"/>
                <w:szCs w:val="21"/>
                <w:u w:val="single"/>
                <w:cs/>
              </w:rPr>
            </w:pPr>
            <w:r w:rsidRPr="005C7C8F">
              <w:rPr>
                <w:rFonts w:cs="Times New Roman"/>
                <w:sz w:val="21"/>
                <w:szCs w:val="21"/>
                <w:u w:val="single"/>
              </w:rPr>
              <w:t>Pricing policies</w:t>
            </w:r>
          </w:p>
        </w:tc>
      </w:tr>
      <w:tr w:rsidR="00491010" w:rsidRPr="005C7C8F" w:rsidTr="004719CB">
        <w:trPr>
          <w:cantSplit/>
        </w:trPr>
        <w:tc>
          <w:tcPr>
            <w:tcW w:w="3841" w:type="dxa"/>
          </w:tcPr>
          <w:p w:rsidR="00491010" w:rsidRPr="005C7C8F" w:rsidRDefault="005065F9" w:rsidP="005C7C8F">
            <w:pPr>
              <w:ind w:left="-94" w:right="28"/>
              <w:rPr>
                <w:rFonts w:cs="Times New Roman"/>
                <w:sz w:val="21"/>
                <w:szCs w:val="21"/>
              </w:rPr>
            </w:pPr>
            <w:r w:rsidRPr="005C7C8F">
              <w:rPr>
                <w:rFonts w:cs="Times New Roman"/>
                <w:sz w:val="21"/>
                <w:szCs w:val="21"/>
              </w:rPr>
              <w:t>Management fee</w:t>
            </w:r>
          </w:p>
        </w:tc>
        <w:tc>
          <w:tcPr>
            <w:tcW w:w="5244" w:type="dxa"/>
          </w:tcPr>
          <w:p w:rsidR="00491010" w:rsidRPr="005C7C8F" w:rsidRDefault="005065F9" w:rsidP="005C7C8F">
            <w:pPr>
              <w:ind w:right="28"/>
              <w:rPr>
                <w:rFonts w:cs="Times New Roman"/>
                <w:sz w:val="21"/>
                <w:szCs w:val="21"/>
              </w:rPr>
            </w:pPr>
            <w:r w:rsidRPr="005C7C8F">
              <w:rPr>
                <w:rFonts w:cs="Times New Roman"/>
                <w:sz w:val="21"/>
                <w:szCs w:val="21"/>
              </w:rPr>
              <w:t>Agreement by revenue method</w:t>
            </w:r>
          </w:p>
        </w:tc>
      </w:tr>
      <w:tr w:rsidR="009D7BE2" w:rsidRPr="005C7C8F" w:rsidTr="004719CB">
        <w:trPr>
          <w:cantSplit/>
        </w:trPr>
        <w:tc>
          <w:tcPr>
            <w:tcW w:w="3841" w:type="dxa"/>
          </w:tcPr>
          <w:p w:rsidR="009D7BE2" w:rsidRPr="005C7C8F" w:rsidRDefault="00735EA7" w:rsidP="005C7C8F">
            <w:pPr>
              <w:ind w:left="-94" w:right="28"/>
              <w:rPr>
                <w:rFonts w:cs="Times New Roman"/>
                <w:sz w:val="21"/>
                <w:szCs w:val="21"/>
              </w:rPr>
            </w:pPr>
            <w:r w:rsidRPr="005C7C8F">
              <w:rPr>
                <w:rFonts w:cs="Times New Roman"/>
                <w:sz w:val="21"/>
                <w:szCs w:val="21"/>
              </w:rPr>
              <w:t>Rental and service expenses</w:t>
            </w:r>
          </w:p>
        </w:tc>
        <w:tc>
          <w:tcPr>
            <w:tcW w:w="5244" w:type="dxa"/>
            <w:vAlign w:val="bottom"/>
          </w:tcPr>
          <w:p w:rsidR="009D7BE2" w:rsidRPr="005C7C8F" w:rsidRDefault="00735EA7" w:rsidP="005C7C8F">
            <w:pPr>
              <w:ind w:right="28"/>
              <w:rPr>
                <w:rFonts w:cs="Times New Roman"/>
                <w:sz w:val="21"/>
                <w:szCs w:val="21"/>
              </w:rPr>
            </w:pPr>
            <w:r w:rsidRPr="005C7C8F">
              <w:rPr>
                <w:rFonts w:cs="Times New Roman"/>
                <w:sz w:val="21"/>
                <w:szCs w:val="21"/>
              </w:rPr>
              <w:t>Contract</w:t>
            </w:r>
            <w:r w:rsidR="008B55F1" w:rsidRPr="005C7C8F">
              <w:rPr>
                <w:rFonts w:cs="Times New Roman"/>
                <w:sz w:val="21"/>
                <w:szCs w:val="21"/>
              </w:rPr>
              <w:t xml:space="preserve"> price</w:t>
            </w:r>
            <w:r w:rsidRPr="005C7C8F">
              <w:rPr>
                <w:rFonts w:cs="Times New Roman"/>
                <w:sz w:val="21"/>
                <w:szCs w:val="21"/>
              </w:rPr>
              <w:t xml:space="preserve"> approximately market price</w:t>
            </w:r>
          </w:p>
        </w:tc>
      </w:tr>
      <w:tr w:rsidR="00491010" w:rsidRPr="005C7C8F" w:rsidTr="004719CB">
        <w:trPr>
          <w:cantSplit/>
        </w:trPr>
        <w:tc>
          <w:tcPr>
            <w:tcW w:w="3841" w:type="dxa"/>
          </w:tcPr>
          <w:p w:rsidR="00491010" w:rsidRPr="005C7C8F" w:rsidRDefault="00491010" w:rsidP="005C7C8F">
            <w:pPr>
              <w:ind w:left="189" w:right="28" w:hanging="283"/>
              <w:jc w:val="left"/>
              <w:rPr>
                <w:rFonts w:cs="Times New Roman"/>
                <w:sz w:val="21"/>
                <w:szCs w:val="21"/>
              </w:rPr>
            </w:pPr>
            <w:r w:rsidRPr="005C7C8F">
              <w:rPr>
                <w:rFonts w:cs="Times New Roman"/>
                <w:sz w:val="21"/>
                <w:szCs w:val="21"/>
              </w:rPr>
              <w:t>Directors’ remuneration and other benefits expenses</w:t>
            </w:r>
          </w:p>
        </w:tc>
        <w:tc>
          <w:tcPr>
            <w:tcW w:w="5244" w:type="dxa"/>
          </w:tcPr>
          <w:p w:rsidR="00491010" w:rsidRPr="005C7C8F" w:rsidRDefault="00D13513" w:rsidP="005C7C8F">
            <w:pPr>
              <w:ind w:right="28"/>
              <w:rPr>
                <w:rFonts w:cs="Times New Roman"/>
                <w:sz w:val="21"/>
                <w:szCs w:val="21"/>
              </w:rPr>
            </w:pPr>
            <w:r w:rsidRPr="005C7C8F">
              <w:rPr>
                <w:rFonts w:cs="Times New Roman"/>
                <w:sz w:val="21"/>
                <w:szCs w:val="21"/>
              </w:rPr>
              <w:t>As the approval</w:t>
            </w:r>
            <w:r w:rsidR="00491010" w:rsidRPr="005C7C8F">
              <w:rPr>
                <w:rFonts w:cs="Times New Roman"/>
                <w:sz w:val="21"/>
                <w:szCs w:val="21"/>
              </w:rPr>
              <w:t xml:space="preserve"> by shareholders</w:t>
            </w:r>
            <w:r w:rsidRPr="005C7C8F">
              <w:rPr>
                <w:rFonts w:cs="Times New Roman"/>
                <w:sz w:val="21"/>
                <w:szCs w:val="21"/>
              </w:rPr>
              <w:t xml:space="preserve"> meeting</w:t>
            </w:r>
          </w:p>
        </w:tc>
      </w:tr>
      <w:tr w:rsidR="00E0507B" w:rsidRPr="005C7C8F" w:rsidTr="004719CB">
        <w:trPr>
          <w:cantSplit/>
        </w:trPr>
        <w:tc>
          <w:tcPr>
            <w:tcW w:w="3841" w:type="dxa"/>
            <w:shd w:val="clear" w:color="auto" w:fill="auto"/>
          </w:tcPr>
          <w:p w:rsidR="00E0507B" w:rsidRPr="005C7C8F" w:rsidRDefault="00E0507B" w:rsidP="005C7C8F">
            <w:pPr>
              <w:ind w:left="-94" w:right="28"/>
              <w:rPr>
                <w:rFonts w:cs="Times New Roman"/>
                <w:sz w:val="21"/>
                <w:szCs w:val="21"/>
              </w:rPr>
            </w:pPr>
            <w:r w:rsidRPr="005C7C8F">
              <w:rPr>
                <w:rFonts w:cs="Times New Roman"/>
                <w:sz w:val="21"/>
                <w:szCs w:val="21"/>
              </w:rPr>
              <w:t>Temporary investment</w:t>
            </w:r>
          </w:p>
        </w:tc>
        <w:tc>
          <w:tcPr>
            <w:tcW w:w="5244" w:type="dxa"/>
            <w:shd w:val="clear" w:color="auto" w:fill="auto"/>
          </w:tcPr>
          <w:p w:rsidR="00E0507B" w:rsidRPr="005C7C8F" w:rsidRDefault="00780A9A" w:rsidP="005C7C8F">
            <w:pPr>
              <w:ind w:right="28"/>
              <w:rPr>
                <w:rFonts w:cs="Times New Roman"/>
                <w:sz w:val="21"/>
                <w:szCs w:val="21"/>
              </w:rPr>
            </w:pPr>
            <w:r w:rsidRPr="005C7C8F">
              <w:rPr>
                <w:rFonts w:cs="Times New Roman"/>
                <w:sz w:val="21"/>
                <w:szCs w:val="21"/>
              </w:rPr>
              <w:t>Market rate</w:t>
            </w:r>
          </w:p>
        </w:tc>
      </w:tr>
    </w:tbl>
    <w:p w:rsidR="00206091" w:rsidRPr="005C7C8F" w:rsidRDefault="00206091" w:rsidP="005C7C8F">
      <w:pPr>
        <w:spacing w:before="120" w:beforeAutospacing="0" w:line="360" w:lineRule="exact"/>
        <w:ind w:left="284"/>
        <w:rPr>
          <w:rFonts w:cs="Times New Roman"/>
          <w:sz w:val="21"/>
          <w:szCs w:val="21"/>
        </w:rPr>
      </w:pPr>
    </w:p>
    <w:p w:rsidR="00206091" w:rsidRPr="005C7C8F" w:rsidRDefault="00206091" w:rsidP="005C7C8F">
      <w:pPr>
        <w:spacing w:before="120" w:beforeAutospacing="0" w:line="360" w:lineRule="exact"/>
        <w:ind w:left="284"/>
        <w:rPr>
          <w:rFonts w:cs="Times New Roman"/>
          <w:sz w:val="21"/>
          <w:szCs w:val="21"/>
        </w:rPr>
      </w:pPr>
    </w:p>
    <w:p w:rsidR="00206091" w:rsidRPr="005C7C8F" w:rsidRDefault="00206091" w:rsidP="005C7C8F">
      <w:pPr>
        <w:spacing w:before="120" w:beforeAutospacing="0" w:line="360" w:lineRule="exact"/>
        <w:ind w:left="284"/>
        <w:rPr>
          <w:rFonts w:cs="Times New Roman"/>
          <w:sz w:val="21"/>
          <w:szCs w:val="21"/>
        </w:rPr>
      </w:pPr>
    </w:p>
    <w:p w:rsidR="00206091" w:rsidRPr="005C7C8F" w:rsidRDefault="00206091" w:rsidP="005C7C8F">
      <w:pPr>
        <w:spacing w:before="120" w:beforeAutospacing="0" w:line="360" w:lineRule="exact"/>
        <w:ind w:left="284"/>
        <w:rPr>
          <w:rFonts w:cs="Times New Roman"/>
          <w:sz w:val="21"/>
          <w:szCs w:val="21"/>
        </w:rPr>
      </w:pPr>
    </w:p>
    <w:p w:rsidR="00FE66B7" w:rsidRPr="005C7C8F" w:rsidRDefault="00FE66B7" w:rsidP="005C7C8F">
      <w:pPr>
        <w:spacing w:before="120" w:beforeAutospacing="0" w:line="360" w:lineRule="exact"/>
        <w:ind w:left="284"/>
        <w:rPr>
          <w:rFonts w:cs="Times New Roman"/>
          <w:sz w:val="21"/>
          <w:szCs w:val="21"/>
        </w:rPr>
      </w:pPr>
    </w:p>
    <w:p w:rsidR="00FE66B7" w:rsidRPr="005C7C8F" w:rsidRDefault="00FE66B7" w:rsidP="005C7C8F">
      <w:pPr>
        <w:spacing w:before="120" w:beforeAutospacing="0" w:line="360" w:lineRule="exact"/>
        <w:ind w:left="284"/>
        <w:rPr>
          <w:rFonts w:cs="Times New Roman"/>
          <w:sz w:val="21"/>
          <w:szCs w:val="21"/>
        </w:rPr>
      </w:pPr>
    </w:p>
    <w:p w:rsidR="00206091" w:rsidRDefault="00206091" w:rsidP="005C7C8F">
      <w:pPr>
        <w:spacing w:before="120" w:beforeAutospacing="0" w:line="360" w:lineRule="exact"/>
        <w:ind w:left="284"/>
        <w:rPr>
          <w:rFonts w:cs="Times New Roman"/>
          <w:sz w:val="21"/>
          <w:szCs w:val="21"/>
        </w:rPr>
      </w:pPr>
    </w:p>
    <w:p w:rsidR="001070B0" w:rsidRPr="005C7C8F" w:rsidRDefault="001070B0" w:rsidP="005C7C8F">
      <w:pPr>
        <w:spacing w:before="120" w:beforeAutospacing="0" w:line="360" w:lineRule="exact"/>
        <w:ind w:left="284"/>
        <w:rPr>
          <w:rFonts w:cs="Times New Roman"/>
          <w:sz w:val="21"/>
          <w:szCs w:val="21"/>
        </w:rPr>
      </w:pPr>
    </w:p>
    <w:p w:rsidR="00206091" w:rsidRPr="005C7C8F" w:rsidRDefault="00206091" w:rsidP="005C7C8F">
      <w:pPr>
        <w:spacing w:before="120" w:beforeAutospacing="0" w:line="360" w:lineRule="exact"/>
        <w:ind w:left="284"/>
        <w:rPr>
          <w:rFonts w:cs="Times New Roman"/>
          <w:sz w:val="21"/>
          <w:szCs w:val="21"/>
        </w:rPr>
      </w:pPr>
    </w:p>
    <w:p w:rsidR="00C05FF1" w:rsidRPr="005C7C8F" w:rsidRDefault="005F5866" w:rsidP="005C7C8F">
      <w:pPr>
        <w:spacing w:before="120" w:beforeAutospacing="0" w:line="360" w:lineRule="exact"/>
        <w:ind w:left="284"/>
        <w:rPr>
          <w:rFonts w:cs="Times New Roman"/>
          <w:sz w:val="21"/>
          <w:szCs w:val="21"/>
        </w:rPr>
      </w:pPr>
      <w:r w:rsidRPr="005C7C8F">
        <w:rPr>
          <w:rFonts w:cs="Times New Roman"/>
          <w:sz w:val="21"/>
          <w:szCs w:val="21"/>
        </w:rPr>
        <w:lastRenderedPageBreak/>
        <w:t xml:space="preserve">Related party transactions </w:t>
      </w:r>
      <w:r w:rsidR="00F526BA" w:rsidRPr="005C7C8F">
        <w:rPr>
          <w:rFonts w:cs="Times New Roman"/>
          <w:sz w:val="21"/>
          <w:szCs w:val="21"/>
        </w:rPr>
        <w:t xml:space="preserve">for the </w:t>
      </w:r>
      <w:r w:rsidR="009139E8" w:rsidRPr="005C7C8F">
        <w:rPr>
          <w:rFonts w:cs="Times New Roman"/>
          <w:sz w:val="21"/>
          <w:szCs w:val="21"/>
        </w:rPr>
        <w:t xml:space="preserve">years </w:t>
      </w:r>
      <w:r w:rsidR="00F526BA" w:rsidRPr="005C7C8F">
        <w:rPr>
          <w:rFonts w:cs="Times New Roman"/>
          <w:sz w:val="21"/>
          <w:szCs w:val="21"/>
        </w:rPr>
        <w:t>ended</w:t>
      </w:r>
      <w:r w:rsidR="00041DA4" w:rsidRPr="005C7C8F">
        <w:rPr>
          <w:rFonts w:cs="Times New Roman"/>
          <w:sz w:val="21"/>
          <w:szCs w:val="21"/>
        </w:rPr>
        <w:t xml:space="preserve"> </w:t>
      </w:r>
      <w:r w:rsidR="009139E8" w:rsidRPr="005C7C8F">
        <w:rPr>
          <w:rFonts w:cs="Times New Roman"/>
          <w:sz w:val="21"/>
          <w:szCs w:val="21"/>
        </w:rPr>
        <w:t>Dec</w:t>
      </w:r>
      <w:r w:rsidR="00212E84" w:rsidRPr="005C7C8F">
        <w:rPr>
          <w:rFonts w:cs="Times New Roman"/>
          <w:sz w:val="21"/>
          <w:szCs w:val="21"/>
        </w:rPr>
        <w:t>ember</w:t>
      </w:r>
      <w:r w:rsidR="009B6F92" w:rsidRPr="005C7C8F">
        <w:rPr>
          <w:rFonts w:cs="Times New Roman"/>
          <w:sz w:val="21"/>
          <w:szCs w:val="21"/>
        </w:rPr>
        <w:t xml:space="preserve"> 3</w:t>
      </w:r>
      <w:r w:rsidR="009139E8" w:rsidRPr="005C7C8F">
        <w:rPr>
          <w:rFonts w:cs="Times New Roman"/>
          <w:sz w:val="21"/>
          <w:szCs w:val="21"/>
        </w:rPr>
        <w:t>1</w:t>
      </w:r>
      <w:r w:rsidRPr="005C7C8F">
        <w:rPr>
          <w:rFonts w:cs="Times New Roman"/>
          <w:sz w:val="21"/>
          <w:szCs w:val="21"/>
        </w:rPr>
        <w:t>, 201</w:t>
      </w:r>
      <w:r w:rsidR="001070B0">
        <w:rPr>
          <w:rFonts w:cs="Times New Roman"/>
          <w:sz w:val="21"/>
          <w:szCs w:val="21"/>
        </w:rPr>
        <w:t>6</w:t>
      </w:r>
      <w:r w:rsidR="00AC7D55" w:rsidRPr="005C7C8F">
        <w:rPr>
          <w:rFonts w:cs="Times New Roman"/>
          <w:sz w:val="21"/>
          <w:szCs w:val="21"/>
        </w:rPr>
        <w:t xml:space="preserve"> and 201</w:t>
      </w:r>
      <w:r w:rsidR="001070B0">
        <w:rPr>
          <w:rFonts w:cs="Times New Roman"/>
          <w:sz w:val="21"/>
          <w:szCs w:val="21"/>
        </w:rPr>
        <w:t>5</w:t>
      </w:r>
      <w:r w:rsidRPr="005C7C8F">
        <w:rPr>
          <w:rFonts w:cs="Times New Roman"/>
          <w:sz w:val="21"/>
          <w:szCs w:val="21"/>
        </w:rPr>
        <w:t xml:space="preserve"> </w:t>
      </w:r>
      <w:r w:rsidR="0066509E" w:rsidRPr="005C7C8F">
        <w:rPr>
          <w:rFonts w:cs="Times New Roman"/>
          <w:sz w:val="21"/>
          <w:szCs w:val="21"/>
        </w:rPr>
        <w:t>with</w:t>
      </w:r>
      <w:r w:rsidR="00CA685B" w:rsidRPr="005C7C8F">
        <w:rPr>
          <w:rFonts w:cs="Times New Roman"/>
          <w:sz w:val="21"/>
          <w:szCs w:val="21"/>
        </w:rPr>
        <w:t xml:space="preserve"> related parties are </w:t>
      </w:r>
      <w:r w:rsidR="00A65B0D" w:rsidRPr="005C7C8F">
        <w:rPr>
          <w:rFonts w:cs="Times New Roman"/>
          <w:sz w:val="21"/>
          <w:szCs w:val="21"/>
        </w:rPr>
        <w:t>summarized as</w:t>
      </w:r>
      <w:r w:rsidR="0066509E" w:rsidRPr="005C7C8F">
        <w:rPr>
          <w:rFonts w:cs="Times New Roman"/>
          <w:sz w:val="21"/>
          <w:szCs w:val="21"/>
        </w:rPr>
        <w:t xml:space="preserve"> </w:t>
      </w:r>
      <w:r w:rsidR="005C3834" w:rsidRPr="005C7C8F">
        <w:rPr>
          <w:rFonts w:cs="Times New Roman"/>
          <w:sz w:val="21"/>
          <w:szCs w:val="21"/>
        </w:rPr>
        <w:t>follows:</w:t>
      </w:r>
    </w:p>
    <w:tbl>
      <w:tblPr>
        <w:tblW w:w="9192" w:type="dxa"/>
        <w:tblInd w:w="378" w:type="dxa"/>
        <w:tblLayout w:type="fixed"/>
        <w:tblLook w:val="01E0" w:firstRow="1" w:lastRow="1" w:firstColumn="1" w:lastColumn="1" w:noHBand="0" w:noVBand="0"/>
      </w:tblPr>
      <w:tblGrid>
        <w:gridCol w:w="3699"/>
        <w:gridCol w:w="1173"/>
        <w:gridCol w:w="272"/>
        <w:gridCol w:w="1168"/>
        <w:gridCol w:w="270"/>
        <w:gridCol w:w="1204"/>
        <w:gridCol w:w="236"/>
        <w:gridCol w:w="1170"/>
      </w:tblGrid>
      <w:tr w:rsidR="00865FFC" w:rsidRPr="005C7C8F" w:rsidTr="008E078E">
        <w:trPr>
          <w:cantSplit/>
          <w:trHeight w:val="20"/>
          <w:tblHeader/>
        </w:trPr>
        <w:tc>
          <w:tcPr>
            <w:tcW w:w="3699" w:type="dxa"/>
          </w:tcPr>
          <w:p w:rsidR="00865FFC" w:rsidRPr="005C7C8F" w:rsidRDefault="00865FFC" w:rsidP="005C7C8F">
            <w:pPr>
              <w:spacing w:before="0" w:beforeAutospacing="0"/>
              <w:jc w:val="both"/>
              <w:rPr>
                <w:rFonts w:cs="Times New Roman"/>
                <w:sz w:val="21"/>
                <w:szCs w:val="21"/>
              </w:rPr>
            </w:pPr>
          </w:p>
        </w:tc>
        <w:tc>
          <w:tcPr>
            <w:tcW w:w="1173" w:type="dxa"/>
            <w:tcBorders>
              <w:bottom w:val="single" w:sz="4" w:space="0" w:color="auto"/>
            </w:tcBorders>
            <w:vAlign w:val="center"/>
          </w:tcPr>
          <w:p w:rsidR="00865FFC" w:rsidRPr="005C7C8F" w:rsidRDefault="00865FFC" w:rsidP="005C7C8F">
            <w:pPr>
              <w:spacing w:before="0" w:beforeAutospacing="0"/>
              <w:jc w:val="center"/>
              <w:rPr>
                <w:rFonts w:cs="Times New Roman"/>
                <w:sz w:val="21"/>
                <w:szCs w:val="21"/>
              </w:rPr>
            </w:pPr>
          </w:p>
        </w:tc>
        <w:tc>
          <w:tcPr>
            <w:tcW w:w="1440" w:type="dxa"/>
            <w:gridSpan w:val="2"/>
            <w:tcBorders>
              <w:bottom w:val="single" w:sz="4" w:space="0" w:color="auto"/>
            </w:tcBorders>
            <w:vAlign w:val="center"/>
          </w:tcPr>
          <w:p w:rsidR="00865FFC" w:rsidRPr="005C7C8F" w:rsidRDefault="00865FFC" w:rsidP="005C7C8F">
            <w:pPr>
              <w:spacing w:before="0" w:beforeAutospacing="0"/>
              <w:jc w:val="center"/>
              <w:rPr>
                <w:rFonts w:cs="Times New Roman"/>
                <w:sz w:val="21"/>
                <w:szCs w:val="21"/>
              </w:rPr>
            </w:pPr>
          </w:p>
        </w:tc>
        <w:tc>
          <w:tcPr>
            <w:tcW w:w="270" w:type="dxa"/>
            <w:tcBorders>
              <w:bottom w:val="single" w:sz="4" w:space="0" w:color="auto"/>
            </w:tcBorders>
            <w:vAlign w:val="center"/>
          </w:tcPr>
          <w:p w:rsidR="00865FFC" w:rsidRPr="005C7C8F" w:rsidRDefault="00865FFC" w:rsidP="005C7C8F">
            <w:pPr>
              <w:spacing w:before="0" w:beforeAutospacing="0"/>
              <w:ind w:left="380"/>
              <w:jc w:val="center"/>
              <w:rPr>
                <w:rFonts w:cs="Times New Roman"/>
                <w:sz w:val="21"/>
                <w:szCs w:val="21"/>
              </w:rPr>
            </w:pPr>
          </w:p>
        </w:tc>
        <w:tc>
          <w:tcPr>
            <w:tcW w:w="2610" w:type="dxa"/>
            <w:gridSpan w:val="3"/>
            <w:tcBorders>
              <w:bottom w:val="single" w:sz="4" w:space="0" w:color="auto"/>
            </w:tcBorders>
            <w:vAlign w:val="center"/>
          </w:tcPr>
          <w:p w:rsidR="00865FFC" w:rsidRPr="005C7C8F" w:rsidRDefault="00865FFC" w:rsidP="005C7C8F">
            <w:pPr>
              <w:spacing w:before="0" w:beforeAutospacing="0"/>
              <w:ind w:left="380"/>
              <w:jc w:val="right"/>
              <w:rPr>
                <w:rFonts w:cs="Times New Roman"/>
                <w:sz w:val="21"/>
                <w:szCs w:val="21"/>
              </w:rPr>
            </w:pPr>
            <w:r w:rsidRPr="005C7C8F">
              <w:rPr>
                <w:rFonts w:cs="Times New Roman"/>
                <w:sz w:val="21"/>
                <w:szCs w:val="21"/>
              </w:rPr>
              <w:t>(Unit : Baht)</w:t>
            </w:r>
          </w:p>
        </w:tc>
      </w:tr>
      <w:tr w:rsidR="00865FFC" w:rsidRPr="005C7C8F" w:rsidTr="008E078E">
        <w:trPr>
          <w:cantSplit/>
          <w:trHeight w:val="20"/>
          <w:tblHeader/>
        </w:trPr>
        <w:tc>
          <w:tcPr>
            <w:tcW w:w="3699" w:type="dxa"/>
          </w:tcPr>
          <w:p w:rsidR="00865FFC" w:rsidRPr="005C7C8F" w:rsidRDefault="00865FFC" w:rsidP="005C7C8F">
            <w:pPr>
              <w:spacing w:before="0" w:beforeAutospacing="0"/>
              <w:jc w:val="both"/>
              <w:rPr>
                <w:rFonts w:cs="Times New Roman"/>
                <w:sz w:val="21"/>
                <w:szCs w:val="21"/>
              </w:rPr>
            </w:pPr>
          </w:p>
        </w:tc>
        <w:tc>
          <w:tcPr>
            <w:tcW w:w="2613" w:type="dxa"/>
            <w:gridSpan w:val="3"/>
            <w:tcBorders>
              <w:top w:val="single" w:sz="4" w:space="0" w:color="auto"/>
              <w:bottom w:val="single" w:sz="4" w:space="0" w:color="auto"/>
            </w:tcBorders>
            <w:vAlign w:val="center"/>
          </w:tcPr>
          <w:p w:rsidR="00865FFC" w:rsidRPr="005C7C8F" w:rsidRDefault="00865FFC" w:rsidP="005C7C8F">
            <w:pPr>
              <w:spacing w:before="0" w:beforeAutospacing="0"/>
              <w:jc w:val="center"/>
              <w:rPr>
                <w:rFonts w:cs="Times New Roman"/>
                <w:sz w:val="21"/>
                <w:szCs w:val="21"/>
              </w:rPr>
            </w:pPr>
            <w:r w:rsidRPr="005C7C8F">
              <w:rPr>
                <w:rFonts w:cs="Times New Roman"/>
                <w:sz w:val="21"/>
                <w:szCs w:val="21"/>
              </w:rPr>
              <w:t>Consolidated</w:t>
            </w:r>
          </w:p>
        </w:tc>
        <w:tc>
          <w:tcPr>
            <w:tcW w:w="270" w:type="dxa"/>
            <w:tcBorders>
              <w:top w:val="single" w:sz="4" w:space="0" w:color="auto"/>
            </w:tcBorders>
            <w:vAlign w:val="center"/>
          </w:tcPr>
          <w:p w:rsidR="00865FFC" w:rsidRPr="005C7C8F" w:rsidRDefault="00865FFC" w:rsidP="005C7C8F">
            <w:pPr>
              <w:spacing w:before="0" w:beforeAutospacing="0"/>
              <w:jc w:val="center"/>
              <w:rPr>
                <w:rFonts w:cs="Times New Roman"/>
                <w:sz w:val="21"/>
                <w:szCs w:val="21"/>
              </w:rPr>
            </w:pPr>
          </w:p>
        </w:tc>
        <w:tc>
          <w:tcPr>
            <w:tcW w:w="2610" w:type="dxa"/>
            <w:gridSpan w:val="3"/>
            <w:tcBorders>
              <w:top w:val="single" w:sz="4" w:space="0" w:color="auto"/>
              <w:bottom w:val="single" w:sz="4" w:space="0" w:color="auto"/>
            </w:tcBorders>
            <w:vAlign w:val="center"/>
          </w:tcPr>
          <w:p w:rsidR="00865FFC" w:rsidRPr="005C7C8F" w:rsidRDefault="00865FFC" w:rsidP="005C7C8F">
            <w:pPr>
              <w:spacing w:before="0" w:beforeAutospacing="0"/>
              <w:jc w:val="center"/>
              <w:rPr>
                <w:rFonts w:cs="Times New Roman"/>
                <w:sz w:val="21"/>
                <w:szCs w:val="21"/>
              </w:rPr>
            </w:pPr>
            <w:r w:rsidRPr="005C7C8F">
              <w:rPr>
                <w:rFonts w:cs="Times New Roman"/>
                <w:sz w:val="21"/>
                <w:szCs w:val="21"/>
              </w:rPr>
              <w:t>Separate</w:t>
            </w:r>
          </w:p>
        </w:tc>
      </w:tr>
      <w:tr w:rsidR="005065F9" w:rsidRPr="005C7C8F" w:rsidTr="00740A61">
        <w:trPr>
          <w:cantSplit/>
          <w:trHeight w:val="20"/>
          <w:tblHeader/>
        </w:trPr>
        <w:tc>
          <w:tcPr>
            <w:tcW w:w="3699" w:type="dxa"/>
          </w:tcPr>
          <w:p w:rsidR="005065F9" w:rsidRPr="005C7C8F" w:rsidRDefault="005065F9" w:rsidP="005C7C8F">
            <w:pPr>
              <w:spacing w:before="0" w:beforeAutospacing="0"/>
              <w:jc w:val="both"/>
              <w:rPr>
                <w:rFonts w:cs="Times New Roman"/>
                <w:sz w:val="21"/>
                <w:szCs w:val="21"/>
              </w:rPr>
            </w:pPr>
          </w:p>
        </w:tc>
        <w:tc>
          <w:tcPr>
            <w:tcW w:w="1173" w:type="dxa"/>
            <w:tcBorders>
              <w:top w:val="single" w:sz="4" w:space="0" w:color="auto"/>
              <w:bottom w:val="single" w:sz="4" w:space="0" w:color="auto"/>
            </w:tcBorders>
            <w:vAlign w:val="center"/>
          </w:tcPr>
          <w:p w:rsidR="005065F9" w:rsidRPr="005C7C8F" w:rsidRDefault="00D45806" w:rsidP="005C7C8F">
            <w:pPr>
              <w:spacing w:before="0" w:beforeAutospacing="0"/>
              <w:jc w:val="center"/>
              <w:rPr>
                <w:rFonts w:cs="Times New Roman"/>
                <w:sz w:val="21"/>
                <w:szCs w:val="21"/>
              </w:rPr>
            </w:pPr>
            <w:r>
              <w:rPr>
                <w:rFonts w:cs="Times New Roman"/>
                <w:sz w:val="21"/>
                <w:szCs w:val="21"/>
              </w:rPr>
              <w:t>2016</w:t>
            </w:r>
          </w:p>
        </w:tc>
        <w:tc>
          <w:tcPr>
            <w:tcW w:w="272" w:type="dxa"/>
            <w:tcBorders>
              <w:top w:val="single" w:sz="4" w:space="0" w:color="auto"/>
            </w:tcBorders>
            <w:vAlign w:val="center"/>
          </w:tcPr>
          <w:p w:rsidR="005065F9" w:rsidRPr="005C7C8F" w:rsidRDefault="005065F9" w:rsidP="005C7C8F">
            <w:pPr>
              <w:spacing w:before="0" w:beforeAutospacing="0"/>
              <w:jc w:val="center"/>
              <w:rPr>
                <w:rFonts w:cs="Times New Roman"/>
                <w:sz w:val="21"/>
                <w:szCs w:val="21"/>
              </w:rPr>
            </w:pPr>
          </w:p>
        </w:tc>
        <w:tc>
          <w:tcPr>
            <w:tcW w:w="1168" w:type="dxa"/>
            <w:tcBorders>
              <w:top w:val="single" w:sz="4" w:space="0" w:color="auto"/>
              <w:bottom w:val="single" w:sz="4" w:space="0" w:color="auto"/>
            </w:tcBorders>
            <w:vAlign w:val="center"/>
          </w:tcPr>
          <w:p w:rsidR="005065F9" w:rsidRPr="005C7C8F" w:rsidRDefault="00D45806" w:rsidP="005C7C8F">
            <w:pPr>
              <w:spacing w:before="0" w:beforeAutospacing="0"/>
              <w:jc w:val="center"/>
              <w:rPr>
                <w:rFonts w:cs="Times New Roman"/>
                <w:sz w:val="21"/>
                <w:szCs w:val="21"/>
              </w:rPr>
            </w:pPr>
            <w:r>
              <w:rPr>
                <w:rFonts w:cs="Times New Roman"/>
                <w:sz w:val="21"/>
                <w:szCs w:val="21"/>
              </w:rPr>
              <w:t>2015</w:t>
            </w:r>
          </w:p>
        </w:tc>
        <w:tc>
          <w:tcPr>
            <w:tcW w:w="270" w:type="dxa"/>
            <w:vAlign w:val="center"/>
          </w:tcPr>
          <w:p w:rsidR="005065F9" w:rsidRPr="005C7C8F" w:rsidRDefault="005065F9" w:rsidP="005C7C8F">
            <w:pPr>
              <w:spacing w:before="0" w:beforeAutospacing="0"/>
              <w:jc w:val="center"/>
              <w:rPr>
                <w:rFonts w:cs="Times New Roman"/>
                <w:sz w:val="21"/>
                <w:szCs w:val="21"/>
              </w:rPr>
            </w:pPr>
          </w:p>
        </w:tc>
        <w:tc>
          <w:tcPr>
            <w:tcW w:w="1204" w:type="dxa"/>
            <w:tcBorders>
              <w:top w:val="single" w:sz="4" w:space="0" w:color="auto"/>
              <w:bottom w:val="single" w:sz="4" w:space="0" w:color="auto"/>
            </w:tcBorders>
            <w:vAlign w:val="center"/>
          </w:tcPr>
          <w:p w:rsidR="005065F9" w:rsidRPr="005C7C8F" w:rsidRDefault="00D45806" w:rsidP="005C7C8F">
            <w:pPr>
              <w:spacing w:before="0" w:beforeAutospacing="0"/>
              <w:jc w:val="center"/>
              <w:rPr>
                <w:rFonts w:cs="Times New Roman"/>
                <w:sz w:val="21"/>
                <w:szCs w:val="21"/>
              </w:rPr>
            </w:pPr>
            <w:r>
              <w:rPr>
                <w:rFonts w:cs="Times New Roman"/>
                <w:sz w:val="21"/>
                <w:szCs w:val="21"/>
              </w:rPr>
              <w:t>2016</w:t>
            </w:r>
          </w:p>
        </w:tc>
        <w:tc>
          <w:tcPr>
            <w:tcW w:w="236" w:type="dxa"/>
            <w:tcBorders>
              <w:top w:val="single" w:sz="4" w:space="0" w:color="auto"/>
            </w:tcBorders>
            <w:vAlign w:val="center"/>
          </w:tcPr>
          <w:p w:rsidR="005065F9" w:rsidRPr="005C7C8F" w:rsidRDefault="005065F9" w:rsidP="005C7C8F">
            <w:pPr>
              <w:spacing w:before="0" w:beforeAutospacing="0"/>
              <w:jc w:val="center"/>
              <w:rPr>
                <w:rFonts w:cs="Times New Roman"/>
                <w:sz w:val="21"/>
                <w:szCs w:val="21"/>
              </w:rPr>
            </w:pPr>
          </w:p>
        </w:tc>
        <w:tc>
          <w:tcPr>
            <w:tcW w:w="1170" w:type="dxa"/>
            <w:tcBorders>
              <w:top w:val="single" w:sz="4" w:space="0" w:color="auto"/>
              <w:bottom w:val="single" w:sz="4" w:space="0" w:color="auto"/>
            </w:tcBorders>
            <w:vAlign w:val="center"/>
          </w:tcPr>
          <w:p w:rsidR="005065F9" w:rsidRPr="005C7C8F" w:rsidRDefault="00D45806" w:rsidP="005C7C8F">
            <w:pPr>
              <w:spacing w:before="0" w:beforeAutospacing="0"/>
              <w:jc w:val="center"/>
              <w:rPr>
                <w:rFonts w:cs="Times New Roman"/>
                <w:sz w:val="21"/>
                <w:szCs w:val="21"/>
              </w:rPr>
            </w:pPr>
            <w:r>
              <w:rPr>
                <w:rFonts w:cs="Times New Roman"/>
                <w:sz w:val="21"/>
                <w:szCs w:val="21"/>
              </w:rPr>
              <w:t>2015</w:t>
            </w:r>
          </w:p>
        </w:tc>
      </w:tr>
      <w:tr w:rsidR="005065F9" w:rsidRPr="005C7C8F" w:rsidTr="00740A61">
        <w:trPr>
          <w:cantSplit/>
          <w:trHeight w:val="20"/>
        </w:trPr>
        <w:tc>
          <w:tcPr>
            <w:tcW w:w="3699" w:type="dxa"/>
            <w:vAlign w:val="bottom"/>
          </w:tcPr>
          <w:p w:rsidR="005065F9" w:rsidRPr="005C7C8F" w:rsidRDefault="005065F9" w:rsidP="005C7C8F">
            <w:pPr>
              <w:tabs>
                <w:tab w:val="left" w:pos="432"/>
                <w:tab w:val="left" w:pos="837"/>
              </w:tabs>
              <w:spacing w:before="0" w:beforeAutospacing="0"/>
              <w:ind w:left="-94"/>
              <w:jc w:val="left"/>
              <w:rPr>
                <w:rFonts w:cs="Times New Roman"/>
                <w:b/>
                <w:bCs/>
                <w:sz w:val="21"/>
                <w:szCs w:val="21"/>
              </w:rPr>
            </w:pPr>
            <w:r w:rsidRPr="005C7C8F">
              <w:rPr>
                <w:rFonts w:cs="Times New Roman"/>
                <w:b/>
                <w:bCs/>
                <w:sz w:val="21"/>
                <w:szCs w:val="21"/>
              </w:rPr>
              <w:t>Transaction with subsidiaries</w:t>
            </w:r>
          </w:p>
        </w:tc>
        <w:tc>
          <w:tcPr>
            <w:tcW w:w="1173" w:type="dxa"/>
            <w:tcBorders>
              <w:top w:val="single" w:sz="4" w:space="0" w:color="auto"/>
            </w:tcBorders>
            <w:vAlign w:val="center"/>
          </w:tcPr>
          <w:p w:rsidR="005065F9" w:rsidRPr="005C7C8F" w:rsidRDefault="005065F9" w:rsidP="005C7C8F">
            <w:pPr>
              <w:spacing w:before="0" w:beforeAutospacing="0"/>
              <w:jc w:val="right"/>
              <w:rPr>
                <w:rFonts w:cs="Times New Roman"/>
                <w:sz w:val="21"/>
                <w:szCs w:val="21"/>
              </w:rPr>
            </w:pPr>
          </w:p>
        </w:tc>
        <w:tc>
          <w:tcPr>
            <w:tcW w:w="272" w:type="dxa"/>
          </w:tcPr>
          <w:p w:rsidR="005065F9" w:rsidRPr="005C7C8F" w:rsidRDefault="005065F9" w:rsidP="005C7C8F">
            <w:pPr>
              <w:spacing w:before="0" w:beforeAutospacing="0"/>
              <w:jc w:val="center"/>
              <w:rPr>
                <w:rFonts w:cs="Times New Roman"/>
                <w:sz w:val="21"/>
                <w:szCs w:val="21"/>
              </w:rPr>
            </w:pPr>
          </w:p>
        </w:tc>
        <w:tc>
          <w:tcPr>
            <w:tcW w:w="1168" w:type="dxa"/>
            <w:tcBorders>
              <w:top w:val="single" w:sz="4" w:space="0" w:color="auto"/>
            </w:tcBorders>
            <w:vAlign w:val="center"/>
          </w:tcPr>
          <w:p w:rsidR="005065F9" w:rsidRPr="005C7C8F" w:rsidRDefault="005065F9" w:rsidP="005C7C8F">
            <w:pPr>
              <w:spacing w:before="0" w:beforeAutospacing="0"/>
              <w:jc w:val="right"/>
              <w:rPr>
                <w:rFonts w:cs="Times New Roman"/>
                <w:sz w:val="21"/>
                <w:szCs w:val="21"/>
              </w:rPr>
            </w:pPr>
          </w:p>
        </w:tc>
        <w:tc>
          <w:tcPr>
            <w:tcW w:w="270" w:type="dxa"/>
          </w:tcPr>
          <w:p w:rsidR="005065F9" w:rsidRPr="005C7C8F" w:rsidRDefault="005065F9" w:rsidP="005C7C8F">
            <w:pPr>
              <w:spacing w:before="0" w:beforeAutospacing="0"/>
              <w:jc w:val="right"/>
              <w:rPr>
                <w:rFonts w:cs="Times New Roman"/>
                <w:sz w:val="21"/>
                <w:szCs w:val="21"/>
              </w:rPr>
            </w:pPr>
          </w:p>
        </w:tc>
        <w:tc>
          <w:tcPr>
            <w:tcW w:w="1204" w:type="dxa"/>
            <w:tcBorders>
              <w:top w:val="single" w:sz="4" w:space="0" w:color="auto"/>
            </w:tcBorders>
            <w:vAlign w:val="center"/>
          </w:tcPr>
          <w:p w:rsidR="005065F9" w:rsidRPr="005C7C8F" w:rsidRDefault="005065F9" w:rsidP="005C7C8F">
            <w:pPr>
              <w:spacing w:before="0" w:beforeAutospacing="0"/>
              <w:jc w:val="right"/>
              <w:rPr>
                <w:rFonts w:cs="Times New Roman"/>
                <w:sz w:val="21"/>
                <w:szCs w:val="21"/>
              </w:rPr>
            </w:pPr>
          </w:p>
        </w:tc>
        <w:tc>
          <w:tcPr>
            <w:tcW w:w="236" w:type="dxa"/>
          </w:tcPr>
          <w:p w:rsidR="005065F9" w:rsidRPr="005C7C8F" w:rsidRDefault="005065F9" w:rsidP="005C7C8F">
            <w:pPr>
              <w:spacing w:before="0" w:beforeAutospacing="0"/>
              <w:jc w:val="right"/>
              <w:rPr>
                <w:rFonts w:cs="Times New Roman"/>
                <w:sz w:val="21"/>
                <w:szCs w:val="21"/>
              </w:rPr>
            </w:pPr>
          </w:p>
        </w:tc>
        <w:tc>
          <w:tcPr>
            <w:tcW w:w="1170" w:type="dxa"/>
            <w:tcBorders>
              <w:top w:val="single" w:sz="4" w:space="0" w:color="auto"/>
            </w:tcBorders>
            <w:vAlign w:val="center"/>
          </w:tcPr>
          <w:p w:rsidR="005065F9" w:rsidRPr="005C7C8F" w:rsidRDefault="005065F9" w:rsidP="005C7C8F">
            <w:pPr>
              <w:spacing w:before="0" w:beforeAutospacing="0"/>
              <w:jc w:val="right"/>
              <w:rPr>
                <w:rFonts w:cs="Times New Roman"/>
                <w:sz w:val="21"/>
                <w:szCs w:val="21"/>
              </w:rPr>
            </w:pPr>
          </w:p>
        </w:tc>
      </w:tr>
      <w:tr w:rsidR="005065F9" w:rsidRPr="005C7C8F" w:rsidTr="00740A61">
        <w:trPr>
          <w:cantSplit/>
          <w:trHeight w:val="20"/>
        </w:trPr>
        <w:tc>
          <w:tcPr>
            <w:tcW w:w="3699" w:type="dxa"/>
            <w:vAlign w:val="bottom"/>
          </w:tcPr>
          <w:p w:rsidR="005065F9" w:rsidRPr="005C7C8F" w:rsidRDefault="005065F9" w:rsidP="005C7C8F">
            <w:pPr>
              <w:tabs>
                <w:tab w:val="left" w:pos="252"/>
                <w:tab w:val="left" w:pos="792"/>
              </w:tabs>
              <w:spacing w:before="0" w:beforeAutospacing="0"/>
              <w:ind w:left="-94"/>
              <w:jc w:val="left"/>
              <w:rPr>
                <w:rFonts w:cs="Times New Roman"/>
                <w:sz w:val="21"/>
                <w:szCs w:val="21"/>
                <w:u w:val="single"/>
              </w:rPr>
            </w:pPr>
            <w:r w:rsidRPr="005C7C8F">
              <w:rPr>
                <w:rFonts w:cs="Times New Roman"/>
                <w:sz w:val="21"/>
                <w:szCs w:val="21"/>
                <w:u w:val="single"/>
              </w:rPr>
              <w:t>Management fee</w:t>
            </w:r>
            <w:r w:rsidR="00D42786" w:rsidRPr="005C7C8F">
              <w:rPr>
                <w:rFonts w:cs="Times New Roman"/>
                <w:sz w:val="21"/>
                <w:szCs w:val="21"/>
                <w:u w:val="single"/>
              </w:rPr>
              <w:t xml:space="preserve"> income</w:t>
            </w:r>
          </w:p>
        </w:tc>
        <w:tc>
          <w:tcPr>
            <w:tcW w:w="1173" w:type="dxa"/>
            <w:shd w:val="clear" w:color="auto" w:fill="auto"/>
            <w:vAlign w:val="bottom"/>
          </w:tcPr>
          <w:p w:rsidR="005065F9" w:rsidRPr="005C7C8F" w:rsidRDefault="005065F9" w:rsidP="005C7C8F">
            <w:pPr>
              <w:spacing w:before="0" w:beforeAutospacing="0"/>
              <w:jc w:val="right"/>
              <w:rPr>
                <w:rFonts w:cs="Times New Roman"/>
                <w:sz w:val="21"/>
                <w:szCs w:val="21"/>
              </w:rPr>
            </w:pPr>
          </w:p>
        </w:tc>
        <w:tc>
          <w:tcPr>
            <w:tcW w:w="272" w:type="dxa"/>
            <w:vAlign w:val="bottom"/>
          </w:tcPr>
          <w:p w:rsidR="005065F9" w:rsidRPr="005C7C8F" w:rsidRDefault="005065F9" w:rsidP="005C7C8F">
            <w:pPr>
              <w:spacing w:before="0" w:beforeAutospacing="0"/>
              <w:jc w:val="right"/>
              <w:rPr>
                <w:rFonts w:cs="Times New Roman"/>
                <w:sz w:val="21"/>
                <w:szCs w:val="21"/>
              </w:rPr>
            </w:pPr>
          </w:p>
        </w:tc>
        <w:tc>
          <w:tcPr>
            <w:tcW w:w="1168" w:type="dxa"/>
            <w:shd w:val="clear" w:color="auto" w:fill="auto"/>
            <w:vAlign w:val="bottom"/>
          </w:tcPr>
          <w:p w:rsidR="005065F9" w:rsidRPr="005C7C8F" w:rsidRDefault="005065F9" w:rsidP="005C7C8F">
            <w:pPr>
              <w:spacing w:before="0" w:beforeAutospacing="0"/>
              <w:jc w:val="right"/>
              <w:rPr>
                <w:rFonts w:cs="Times New Roman"/>
                <w:sz w:val="21"/>
                <w:szCs w:val="21"/>
              </w:rPr>
            </w:pPr>
          </w:p>
        </w:tc>
        <w:tc>
          <w:tcPr>
            <w:tcW w:w="270" w:type="dxa"/>
            <w:vAlign w:val="bottom"/>
          </w:tcPr>
          <w:p w:rsidR="005065F9" w:rsidRPr="005C7C8F" w:rsidRDefault="005065F9" w:rsidP="005C7C8F">
            <w:pPr>
              <w:tabs>
                <w:tab w:val="decimal" w:pos="680"/>
              </w:tabs>
              <w:spacing w:before="0" w:beforeAutospacing="0"/>
              <w:ind w:left="-40"/>
              <w:jc w:val="right"/>
              <w:rPr>
                <w:rFonts w:cs="Times New Roman"/>
                <w:sz w:val="21"/>
                <w:szCs w:val="21"/>
              </w:rPr>
            </w:pPr>
          </w:p>
        </w:tc>
        <w:tc>
          <w:tcPr>
            <w:tcW w:w="1204" w:type="dxa"/>
            <w:shd w:val="clear" w:color="auto" w:fill="auto"/>
            <w:vAlign w:val="bottom"/>
          </w:tcPr>
          <w:p w:rsidR="005065F9" w:rsidRPr="005C7C8F" w:rsidRDefault="005065F9" w:rsidP="005C7C8F">
            <w:pPr>
              <w:tabs>
                <w:tab w:val="decimal" w:pos="680"/>
              </w:tabs>
              <w:spacing w:before="0" w:beforeAutospacing="0"/>
              <w:ind w:left="-40"/>
              <w:jc w:val="right"/>
              <w:rPr>
                <w:rFonts w:cs="Times New Roman"/>
                <w:sz w:val="21"/>
                <w:szCs w:val="21"/>
              </w:rPr>
            </w:pPr>
          </w:p>
        </w:tc>
        <w:tc>
          <w:tcPr>
            <w:tcW w:w="236" w:type="dxa"/>
            <w:vAlign w:val="bottom"/>
          </w:tcPr>
          <w:p w:rsidR="005065F9" w:rsidRPr="005C7C8F" w:rsidRDefault="005065F9" w:rsidP="005C7C8F">
            <w:pPr>
              <w:tabs>
                <w:tab w:val="decimal" w:pos="680"/>
              </w:tabs>
              <w:spacing w:before="0" w:beforeAutospacing="0"/>
              <w:ind w:left="-40"/>
              <w:jc w:val="right"/>
              <w:rPr>
                <w:rFonts w:cs="Times New Roman"/>
                <w:sz w:val="21"/>
                <w:szCs w:val="21"/>
              </w:rPr>
            </w:pPr>
          </w:p>
        </w:tc>
        <w:tc>
          <w:tcPr>
            <w:tcW w:w="1170" w:type="dxa"/>
            <w:shd w:val="clear" w:color="auto" w:fill="auto"/>
            <w:vAlign w:val="bottom"/>
          </w:tcPr>
          <w:p w:rsidR="005065F9" w:rsidRPr="005C7C8F" w:rsidRDefault="005065F9" w:rsidP="005C7C8F">
            <w:pPr>
              <w:tabs>
                <w:tab w:val="decimal" w:pos="680"/>
              </w:tabs>
              <w:spacing w:before="0" w:beforeAutospacing="0"/>
              <w:ind w:left="-40"/>
              <w:jc w:val="right"/>
              <w:rPr>
                <w:rFonts w:cs="Times New Roman"/>
                <w:sz w:val="21"/>
                <w:szCs w:val="21"/>
              </w:rPr>
            </w:pPr>
          </w:p>
        </w:tc>
      </w:tr>
      <w:tr w:rsidR="00F95771" w:rsidRPr="005C7C8F" w:rsidTr="00740A61">
        <w:trPr>
          <w:cantSplit/>
          <w:trHeight w:val="20"/>
        </w:trPr>
        <w:tc>
          <w:tcPr>
            <w:tcW w:w="3699" w:type="dxa"/>
            <w:vAlign w:val="bottom"/>
          </w:tcPr>
          <w:p w:rsidR="00F95771" w:rsidRPr="005C7C8F" w:rsidRDefault="00F95771" w:rsidP="00F95771">
            <w:pPr>
              <w:tabs>
                <w:tab w:val="left" w:pos="252"/>
                <w:tab w:val="left" w:pos="792"/>
              </w:tabs>
              <w:spacing w:before="0" w:beforeAutospacing="0"/>
              <w:ind w:left="-94"/>
              <w:jc w:val="left"/>
              <w:rPr>
                <w:rFonts w:cs="Times New Roman"/>
                <w:sz w:val="21"/>
                <w:szCs w:val="21"/>
              </w:rPr>
            </w:pPr>
            <w:r w:rsidRPr="005C7C8F">
              <w:rPr>
                <w:rFonts w:cs="Times New Roman"/>
                <w:sz w:val="21"/>
                <w:szCs w:val="21"/>
              </w:rPr>
              <w:t xml:space="preserve">Boon </w:t>
            </w:r>
            <w:proofErr w:type="spellStart"/>
            <w:r w:rsidRPr="005C7C8F">
              <w:rPr>
                <w:rFonts w:cs="Times New Roman"/>
                <w:sz w:val="21"/>
                <w:szCs w:val="21"/>
              </w:rPr>
              <w:t>Anek</w:t>
            </w:r>
            <w:proofErr w:type="spellEnd"/>
            <w:r w:rsidRPr="005C7C8F">
              <w:rPr>
                <w:rFonts w:cs="Times New Roman"/>
                <w:sz w:val="21"/>
                <w:szCs w:val="21"/>
              </w:rPr>
              <w:t xml:space="preserve"> Co., Ltd.</w:t>
            </w:r>
          </w:p>
        </w:tc>
        <w:tc>
          <w:tcPr>
            <w:tcW w:w="1173" w:type="dxa"/>
            <w:shd w:val="clear" w:color="auto" w:fill="auto"/>
            <w:vAlign w:val="bottom"/>
          </w:tcPr>
          <w:p w:rsidR="00F95771" w:rsidRPr="005C7C8F" w:rsidRDefault="001301E5" w:rsidP="00F95771">
            <w:pPr>
              <w:spacing w:line="360" w:lineRule="exact"/>
              <w:jc w:val="right"/>
              <w:rPr>
                <w:rFonts w:cs="Times New Roman"/>
                <w:sz w:val="21"/>
                <w:szCs w:val="21"/>
              </w:rPr>
            </w:pPr>
            <w:r>
              <w:rPr>
                <w:rFonts w:cs="Times New Roman"/>
                <w:sz w:val="21"/>
                <w:szCs w:val="21"/>
              </w:rPr>
              <w:t>-</w:t>
            </w: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shd w:val="clear" w:color="auto" w:fill="auto"/>
            <w:vAlign w:val="bottom"/>
          </w:tcPr>
          <w:p w:rsidR="00F95771" w:rsidRPr="005C7C8F" w:rsidRDefault="00F95771" w:rsidP="00F95771">
            <w:pPr>
              <w:spacing w:line="360" w:lineRule="exact"/>
              <w:jc w:val="right"/>
              <w:rPr>
                <w:rFonts w:cs="Times New Roman"/>
                <w:sz w:val="21"/>
                <w:szCs w:val="21"/>
              </w:rPr>
            </w:pPr>
            <w:r w:rsidRPr="005C7C8F">
              <w:rPr>
                <w:rFonts w:cs="Times New Roman"/>
                <w:sz w:val="21"/>
                <w:szCs w:val="21"/>
              </w:rPr>
              <w:t>-</w:t>
            </w: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shd w:val="clear" w:color="auto" w:fill="auto"/>
          </w:tcPr>
          <w:p w:rsidR="00F95771" w:rsidRPr="002A287C" w:rsidRDefault="00F95771" w:rsidP="00F95771">
            <w:pPr>
              <w:spacing w:before="0" w:beforeAutospacing="0"/>
              <w:jc w:val="right"/>
              <w:rPr>
                <w:rFonts w:cs="Cordia New"/>
                <w:sz w:val="21"/>
                <w:szCs w:val="21"/>
              </w:rPr>
            </w:pPr>
          </w:p>
          <w:p w:rsidR="00F95771" w:rsidRPr="00F95771" w:rsidRDefault="00F95771" w:rsidP="00F95771">
            <w:pPr>
              <w:spacing w:before="0" w:beforeAutospacing="0"/>
              <w:jc w:val="right"/>
              <w:rPr>
                <w:rFonts w:cs="Times New Roman"/>
                <w:sz w:val="21"/>
                <w:szCs w:val="21"/>
              </w:rPr>
            </w:pPr>
            <w:r w:rsidRPr="00F95771">
              <w:rPr>
                <w:rFonts w:cs="Times New Roman"/>
                <w:sz w:val="21"/>
                <w:szCs w:val="21"/>
                <w:cs/>
              </w:rPr>
              <w:t>1</w:t>
            </w:r>
            <w:r w:rsidRPr="00F95771">
              <w:rPr>
                <w:rFonts w:cs="Times New Roman"/>
                <w:sz w:val="21"/>
                <w:szCs w:val="21"/>
              </w:rPr>
              <w:t>,</w:t>
            </w:r>
            <w:r w:rsidRPr="00F95771">
              <w:rPr>
                <w:rFonts w:cs="Times New Roman"/>
                <w:sz w:val="21"/>
                <w:szCs w:val="21"/>
                <w:cs/>
              </w:rPr>
              <w:t>412</w:t>
            </w:r>
            <w:r w:rsidRPr="00F95771">
              <w:rPr>
                <w:rFonts w:cs="Times New Roman"/>
                <w:sz w:val="21"/>
                <w:szCs w:val="21"/>
              </w:rPr>
              <w:t>,</w:t>
            </w:r>
            <w:r w:rsidRPr="00F95771">
              <w:rPr>
                <w:rFonts w:cs="Times New Roman"/>
                <w:sz w:val="21"/>
                <w:szCs w:val="21"/>
                <w:cs/>
              </w:rPr>
              <w:t>343</w:t>
            </w: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5,513,126</w:t>
            </w:r>
          </w:p>
        </w:tc>
      </w:tr>
      <w:tr w:rsidR="00F95771" w:rsidRPr="005C7C8F" w:rsidTr="00740A61">
        <w:trPr>
          <w:cantSplit/>
          <w:trHeight w:val="20"/>
        </w:trPr>
        <w:tc>
          <w:tcPr>
            <w:tcW w:w="3699" w:type="dxa"/>
            <w:vAlign w:val="bottom"/>
          </w:tcPr>
          <w:p w:rsidR="00F95771" w:rsidRPr="005C7C8F" w:rsidRDefault="00F95771" w:rsidP="00F95771">
            <w:pPr>
              <w:tabs>
                <w:tab w:val="left" w:pos="252"/>
                <w:tab w:val="left" w:pos="792"/>
              </w:tabs>
              <w:spacing w:before="0" w:beforeAutospacing="0"/>
              <w:ind w:left="-94"/>
              <w:jc w:val="left"/>
              <w:rPr>
                <w:rFonts w:cs="Times New Roman"/>
                <w:sz w:val="21"/>
                <w:szCs w:val="21"/>
              </w:rPr>
            </w:pPr>
            <w:r w:rsidRPr="005C7C8F">
              <w:rPr>
                <w:rFonts w:cs="Times New Roman"/>
                <w:sz w:val="21"/>
                <w:szCs w:val="21"/>
              </w:rPr>
              <w:t>Eternal Energy and</w:t>
            </w:r>
            <w:r w:rsidRPr="005C7C8F">
              <w:rPr>
                <w:rFonts w:cs="Times New Roman"/>
                <w:sz w:val="21"/>
                <w:szCs w:val="21"/>
                <w:cs/>
              </w:rPr>
              <w:t xml:space="preserve"> </w:t>
            </w:r>
            <w:r w:rsidRPr="005C7C8F">
              <w:rPr>
                <w:rFonts w:cs="Times New Roman"/>
                <w:sz w:val="21"/>
                <w:szCs w:val="21"/>
              </w:rPr>
              <w:t>Electricity</w:t>
            </w:r>
            <w:r w:rsidRPr="005C7C8F">
              <w:rPr>
                <w:rFonts w:cs="Times New Roman"/>
                <w:sz w:val="21"/>
                <w:szCs w:val="21"/>
                <w:cs/>
              </w:rPr>
              <w:t xml:space="preserve"> </w:t>
            </w:r>
            <w:r w:rsidRPr="005C7C8F">
              <w:rPr>
                <w:rFonts w:cs="Times New Roman"/>
                <w:sz w:val="21"/>
                <w:szCs w:val="21"/>
              </w:rPr>
              <w:t>Co., Ltd.</w:t>
            </w:r>
          </w:p>
        </w:tc>
        <w:tc>
          <w:tcPr>
            <w:tcW w:w="1173" w:type="dxa"/>
            <w:shd w:val="clear" w:color="auto" w:fill="auto"/>
            <w:vAlign w:val="bottom"/>
          </w:tcPr>
          <w:p w:rsidR="00F95771" w:rsidRPr="005C7C8F" w:rsidRDefault="001301E5" w:rsidP="00F95771">
            <w:pPr>
              <w:spacing w:line="360" w:lineRule="exact"/>
              <w:jc w:val="right"/>
              <w:rPr>
                <w:rFonts w:cs="Times New Roman"/>
                <w:sz w:val="21"/>
                <w:szCs w:val="21"/>
              </w:rPr>
            </w:pPr>
            <w:r>
              <w:rPr>
                <w:rFonts w:cs="Times New Roman"/>
                <w:sz w:val="21"/>
                <w:szCs w:val="21"/>
              </w:rPr>
              <w:t>-</w:t>
            </w: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shd w:val="clear" w:color="auto" w:fill="auto"/>
            <w:vAlign w:val="bottom"/>
          </w:tcPr>
          <w:p w:rsidR="00F95771" w:rsidRPr="005C7C8F" w:rsidRDefault="00F95771" w:rsidP="00F95771">
            <w:pPr>
              <w:spacing w:line="360" w:lineRule="exact"/>
              <w:jc w:val="right"/>
              <w:rPr>
                <w:rFonts w:cs="Times New Roman"/>
                <w:sz w:val="21"/>
                <w:szCs w:val="21"/>
              </w:rPr>
            </w:pPr>
            <w:r w:rsidRPr="005C7C8F">
              <w:rPr>
                <w:rFonts w:cs="Times New Roman"/>
                <w:sz w:val="21"/>
                <w:szCs w:val="21"/>
              </w:rPr>
              <w:t>-</w:t>
            </w: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shd w:val="clear" w:color="auto" w:fill="auto"/>
            <w:vAlign w:val="bottom"/>
          </w:tcPr>
          <w:p w:rsidR="00F95771" w:rsidRPr="00F95771" w:rsidRDefault="00F95771" w:rsidP="00F95771">
            <w:pPr>
              <w:spacing w:before="0" w:beforeAutospacing="0"/>
              <w:jc w:val="right"/>
              <w:rPr>
                <w:rFonts w:cs="Times New Roman"/>
                <w:sz w:val="21"/>
                <w:szCs w:val="21"/>
              </w:rPr>
            </w:pPr>
            <w:r w:rsidRPr="00F95771">
              <w:rPr>
                <w:rFonts w:cs="Times New Roman"/>
                <w:sz w:val="21"/>
                <w:szCs w:val="21"/>
              </w:rPr>
              <w:t>430,252</w:t>
            </w: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120,830</w:t>
            </w:r>
          </w:p>
        </w:tc>
      </w:tr>
      <w:tr w:rsidR="00F95771" w:rsidRPr="005C7C8F" w:rsidTr="00740A61">
        <w:trPr>
          <w:cantSplit/>
          <w:trHeight w:val="20"/>
        </w:trPr>
        <w:tc>
          <w:tcPr>
            <w:tcW w:w="3699" w:type="dxa"/>
            <w:vAlign w:val="bottom"/>
          </w:tcPr>
          <w:p w:rsidR="00F95771" w:rsidRPr="005C7C8F" w:rsidRDefault="00F95771" w:rsidP="00F95771">
            <w:pPr>
              <w:tabs>
                <w:tab w:val="left" w:pos="252"/>
                <w:tab w:val="left" w:pos="792"/>
              </w:tabs>
              <w:spacing w:before="0" w:beforeAutospacing="0"/>
              <w:ind w:left="-94"/>
              <w:jc w:val="left"/>
              <w:rPr>
                <w:rFonts w:cs="Times New Roman"/>
                <w:sz w:val="21"/>
                <w:szCs w:val="21"/>
              </w:rPr>
            </w:pPr>
            <w:proofErr w:type="spellStart"/>
            <w:r w:rsidRPr="005C7C8F">
              <w:rPr>
                <w:rFonts w:cs="Times New Roman"/>
                <w:sz w:val="21"/>
                <w:szCs w:val="21"/>
              </w:rPr>
              <w:t>Chareonporn</w:t>
            </w:r>
            <w:proofErr w:type="spellEnd"/>
            <w:r w:rsidRPr="005C7C8F">
              <w:rPr>
                <w:rFonts w:cs="Times New Roman"/>
                <w:sz w:val="21"/>
                <w:szCs w:val="21"/>
              </w:rPr>
              <w:t xml:space="preserve"> Energy Co., Ltd.</w:t>
            </w:r>
          </w:p>
        </w:tc>
        <w:tc>
          <w:tcPr>
            <w:tcW w:w="1173" w:type="dxa"/>
            <w:tcBorders>
              <w:bottom w:val="single" w:sz="4" w:space="0" w:color="auto"/>
            </w:tcBorders>
            <w:shd w:val="clear" w:color="auto" w:fill="auto"/>
            <w:vAlign w:val="bottom"/>
          </w:tcPr>
          <w:p w:rsidR="00F95771" w:rsidRPr="005C7C8F" w:rsidRDefault="001301E5" w:rsidP="00F95771">
            <w:pPr>
              <w:spacing w:line="360" w:lineRule="exact"/>
              <w:jc w:val="right"/>
              <w:rPr>
                <w:rFonts w:cs="Times New Roman"/>
                <w:sz w:val="21"/>
                <w:szCs w:val="21"/>
              </w:rPr>
            </w:pPr>
            <w:r>
              <w:rPr>
                <w:rFonts w:cs="Times New Roman"/>
                <w:sz w:val="21"/>
                <w:szCs w:val="21"/>
              </w:rPr>
              <w:t>-</w:t>
            </w: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tcBorders>
              <w:bottom w:val="single" w:sz="4" w:space="0" w:color="auto"/>
            </w:tcBorders>
            <w:shd w:val="clear" w:color="auto" w:fill="auto"/>
            <w:vAlign w:val="bottom"/>
          </w:tcPr>
          <w:p w:rsidR="00F95771" w:rsidRPr="005C7C8F" w:rsidRDefault="00F95771" w:rsidP="00F95771">
            <w:pPr>
              <w:spacing w:line="360" w:lineRule="exact"/>
              <w:jc w:val="right"/>
              <w:rPr>
                <w:rFonts w:cs="Times New Roman"/>
                <w:sz w:val="21"/>
                <w:szCs w:val="21"/>
              </w:rPr>
            </w:pPr>
            <w:r w:rsidRPr="005C7C8F">
              <w:rPr>
                <w:rFonts w:cs="Times New Roman"/>
                <w:sz w:val="21"/>
                <w:szCs w:val="21"/>
              </w:rPr>
              <w:t>-</w:t>
            </w: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tcBorders>
              <w:bottom w:val="single" w:sz="4" w:space="0" w:color="auto"/>
            </w:tcBorders>
            <w:shd w:val="clear" w:color="auto" w:fill="auto"/>
          </w:tcPr>
          <w:p w:rsidR="00F95771" w:rsidRDefault="00F95771" w:rsidP="00F95771">
            <w:pPr>
              <w:spacing w:before="0" w:beforeAutospacing="0"/>
              <w:jc w:val="right"/>
              <w:rPr>
                <w:rFonts w:cs="Times New Roman"/>
                <w:sz w:val="21"/>
                <w:szCs w:val="21"/>
              </w:rPr>
            </w:pPr>
          </w:p>
          <w:p w:rsidR="00F95771" w:rsidRPr="00F95771" w:rsidRDefault="00F95771" w:rsidP="00F95771">
            <w:pPr>
              <w:spacing w:before="0" w:beforeAutospacing="0"/>
              <w:jc w:val="right"/>
              <w:rPr>
                <w:rFonts w:cs="Times New Roman"/>
                <w:sz w:val="21"/>
                <w:szCs w:val="21"/>
              </w:rPr>
            </w:pPr>
            <w:r w:rsidRPr="00F95771">
              <w:rPr>
                <w:rFonts w:cs="Times New Roman"/>
                <w:sz w:val="21"/>
                <w:szCs w:val="21"/>
              </w:rPr>
              <w:t>1,720,740</w:t>
            </w: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tcBorders>
              <w:bottom w:val="single" w:sz="4" w:space="0" w:color="auto"/>
            </w:tcBorders>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1,781,732</w:t>
            </w:r>
          </w:p>
        </w:tc>
      </w:tr>
      <w:tr w:rsidR="00F95771" w:rsidRPr="005C7C8F" w:rsidTr="00740A61">
        <w:trPr>
          <w:cantSplit/>
          <w:trHeight w:val="20"/>
        </w:trPr>
        <w:tc>
          <w:tcPr>
            <w:tcW w:w="3699" w:type="dxa"/>
            <w:vAlign w:val="bottom"/>
          </w:tcPr>
          <w:p w:rsidR="00F95771" w:rsidRPr="005C7C8F" w:rsidRDefault="00F95771" w:rsidP="00F95771">
            <w:pPr>
              <w:tabs>
                <w:tab w:val="left" w:pos="252"/>
                <w:tab w:val="left" w:pos="792"/>
              </w:tabs>
              <w:spacing w:before="0" w:beforeAutospacing="0"/>
              <w:ind w:left="-94"/>
              <w:jc w:val="left"/>
              <w:rPr>
                <w:rFonts w:cs="Times New Roman"/>
                <w:sz w:val="21"/>
                <w:szCs w:val="21"/>
              </w:rPr>
            </w:pPr>
          </w:p>
        </w:tc>
        <w:tc>
          <w:tcPr>
            <w:tcW w:w="1173" w:type="dxa"/>
            <w:tcBorders>
              <w:top w:val="single" w:sz="4" w:space="0" w:color="auto"/>
              <w:bottom w:val="double" w:sz="4" w:space="0" w:color="auto"/>
            </w:tcBorders>
            <w:shd w:val="clear" w:color="auto" w:fill="auto"/>
            <w:vAlign w:val="bottom"/>
          </w:tcPr>
          <w:p w:rsidR="00F95771" w:rsidRPr="005C7C8F" w:rsidRDefault="001301E5" w:rsidP="00F95771">
            <w:pPr>
              <w:spacing w:line="360" w:lineRule="exact"/>
              <w:jc w:val="right"/>
              <w:rPr>
                <w:rFonts w:cs="Times New Roman"/>
                <w:sz w:val="21"/>
                <w:szCs w:val="21"/>
              </w:rPr>
            </w:pPr>
            <w:r>
              <w:rPr>
                <w:rFonts w:cs="Times New Roman"/>
                <w:sz w:val="21"/>
                <w:szCs w:val="21"/>
              </w:rPr>
              <w:t>-</w:t>
            </w: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tcBorders>
              <w:top w:val="single" w:sz="4" w:space="0" w:color="auto"/>
              <w:bottom w:val="double" w:sz="4" w:space="0" w:color="auto"/>
            </w:tcBorders>
            <w:shd w:val="clear" w:color="auto" w:fill="auto"/>
            <w:vAlign w:val="bottom"/>
          </w:tcPr>
          <w:p w:rsidR="00F95771" w:rsidRPr="005C7C8F" w:rsidRDefault="00F95771" w:rsidP="00F95771">
            <w:pPr>
              <w:spacing w:line="360" w:lineRule="exact"/>
              <w:jc w:val="right"/>
              <w:rPr>
                <w:rFonts w:cs="Times New Roman"/>
                <w:sz w:val="21"/>
                <w:szCs w:val="21"/>
              </w:rPr>
            </w:pPr>
            <w:r w:rsidRPr="005C7C8F">
              <w:rPr>
                <w:rFonts w:cs="Times New Roman"/>
                <w:sz w:val="21"/>
                <w:szCs w:val="21"/>
              </w:rPr>
              <w:t>-</w:t>
            </w: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tcBorders>
              <w:top w:val="single" w:sz="4" w:space="0" w:color="auto"/>
              <w:bottom w:val="double" w:sz="4" w:space="0" w:color="auto"/>
            </w:tcBorders>
            <w:shd w:val="clear" w:color="auto" w:fill="auto"/>
          </w:tcPr>
          <w:p w:rsidR="00F95771" w:rsidRDefault="00F95771" w:rsidP="00F95771">
            <w:pPr>
              <w:spacing w:before="0" w:beforeAutospacing="0"/>
              <w:jc w:val="right"/>
              <w:rPr>
                <w:rFonts w:cs="Times New Roman"/>
                <w:sz w:val="21"/>
                <w:szCs w:val="21"/>
              </w:rPr>
            </w:pPr>
          </w:p>
          <w:p w:rsidR="00F95771" w:rsidRPr="00F95771" w:rsidRDefault="00FE1587" w:rsidP="00F95771">
            <w:pPr>
              <w:spacing w:before="0" w:beforeAutospacing="0"/>
              <w:jc w:val="right"/>
              <w:rPr>
                <w:rFonts w:cs="Times New Roman"/>
                <w:sz w:val="21"/>
                <w:szCs w:val="21"/>
              </w:rPr>
            </w:pPr>
            <w:r>
              <w:rPr>
                <w:rFonts w:cs="Times New Roman"/>
                <w:sz w:val="21"/>
                <w:szCs w:val="21"/>
              </w:rPr>
              <w:t>3,563,335</w:t>
            </w: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tcBorders>
              <w:top w:val="single" w:sz="4" w:space="0" w:color="auto"/>
              <w:bottom w:val="double" w:sz="4" w:space="0" w:color="auto"/>
            </w:tcBorders>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7,415,688</w:t>
            </w:r>
          </w:p>
        </w:tc>
      </w:tr>
      <w:tr w:rsidR="00F95771" w:rsidRPr="005C7C8F" w:rsidTr="00740A61">
        <w:trPr>
          <w:cantSplit/>
          <w:trHeight w:val="20"/>
        </w:trPr>
        <w:tc>
          <w:tcPr>
            <w:tcW w:w="3699" w:type="dxa"/>
            <w:vAlign w:val="bottom"/>
          </w:tcPr>
          <w:p w:rsidR="00F95771" w:rsidRPr="005C7C8F" w:rsidRDefault="00F95771" w:rsidP="00F95771">
            <w:pPr>
              <w:tabs>
                <w:tab w:val="left" w:pos="252"/>
                <w:tab w:val="left" w:pos="792"/>
              </w:tabs>
              <w:spacing w:before="0" w:beforeAutospacing="0"/>
              <w:ind w:left="-94"/>
              <w:jc w:val="left"/>
              <w:rPr>
                <w:rFonts w:cs="Times New Roman"/>
                <w:sz w:val="21"/>
                <w:szCs w:val="21"/>
                <w:u w:val="single"/>
              </w:rPr>
            </w:pPr>
            <w:r w:rsidRPr="005C7C8F">
              <w:rPr>
                <w:rFonts w:cs="Times New Roman"/>
                <w:sz w:val="21"/>
                <w:szCs w:val="21"/>
                <w:u w:val="single"/>
              </w:rPr>
              <w:t>Interest income</w:t>
            </w:r>
          </w:p>
        </w:tc>
        <w:tc>
          <w:tcPr>
            <w:tcW w:w="1173"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0" w:type="dxa"/>
            <w:vAlign w:val="bottom"/>
          </w:tcPr>
          <w:p w:rsidR="00F95771" w:rsidRPr="005C7C8F" w:rsidRDefault="00F95771" w:rsidP="00F95771">
            <w:pPr>
              <w:tabs>
                <w:tab w:val="decimal" w:pos="680"/>
              </w:tabs>
              <w:spacing w:before="0" w:beforeAutospacing="0"/>
              <w:ind w:left="-40"/>
              <w:jc w:val="right"/>
              <w:rPr>
                <w:rFonts w:cs="Times New Roman"/>
                <w:sz w:val="21"/>
                <w:szCs w:val="21"/>
              </w:rPr>
            </w:pPr>
          </w:p>
        </w:tc>
        <w:tc>
          <w:tcPr>
            <w:tcW w:w="1204" w:type="dxa"/>
            <w:shd w:val="clear" w:color="auto" w:fill="auto"/>
            <w:vAlign w:val="bottom"/>
          </w:tcPr>
          <w:p w:rsidR="00F95771" w:rsidRPr="005C7C8F" w:rsidRDefault="00F95771" w:rsidP="00F95771">
            <w:pPr>
              <w:tabs>
                <w:tab w:val="decimal" w:pos="680"/>
              </w:tabs>
              <w:spacing w:before="0" w:beforeAutospacing="0"/>
              <w:ind w:left="-40"/>
              <w:jc w:val="right"/>
              <w:rPr>
                <w:rFonts w:cs="Times New Roman"/>
                <w:sz w:val="21"/>
                <w:szCs w:val="21"/>
              </w:rPr>
            </w:pPr>
          </w:p>
        </w:tc>
        <w:tc>
          <w:tcPr>
            <w:tcW w:w="236" w:type="dxa"/>
            <w:vAlign w:val="bottom"/>
          </w:tcPr>
          <w:p w:rsidR="00F95771" w:rsidRPr="005C7C8F" w:rsidRDefault="00F95771" w:rsidP="00F95771">
            <w:pPr>
              <w:tabs>
                <w:tab w:val="decimal" w:pos="680"/>
              </w:tabs>
              <w:spacing w:before="0" w:beforeAutospacing="0"/>
              <w:ind w:left="-40"/>
              <w:jc w:val="right"/>
              <w:rPr>
                <w:rFonts w:cs="Times New Roman"/>
                <w:sz w:val="21"/>
                <w:szCs w:val="21"/>
              </w:rPr>
            </w:pPr>
          </w:p>
        </w:tc>
        <w:tc>
          <w:tcPr>
            <w:tcW w:w="1170" w:type="dxa"/>
            <w:shd w:val="clear" w:color="auto" w:fill="auto"/>
            <w:vAlign w:val="bottom"/>
          </w:tcPr>
          <w:p w:rsidR="00F95771" w:rsidRPr="005C7C8F" w:rsidRDefault="00F95771" w:rsidP="00F95771">
            <w:pPr>
              <w:tabs>
                <w:tab w:val="decimal" w:pos="680"/>
              </w:tabs>
              <w:spacing w:before="0" w:beforeAutospacing="0"/>
              <w:ind w:left="-40"/>
              <w:jc w:val="right"/>
              <w:rPr>
                <w:rFonts w:cs="Times New Roman"/>
                <w:sz w:val="21"/>
                <w:szCs w:val="21"/>
              </w:rPr>
            </w:pPr>
          </w:p>
        </w:tc>
      </w:tr>
      <w:tr w:rsidR="00F95771" w:rsidRPr="005C7C8F" w:rsidTr="00740A61">
        <w:trPr>
          <w:cantSplit/>
          <w:trHeight w:val="20"/>
        </w:trPr>
        <w:tc>
          <w:tcPr>
            <w:tcW w:w="3699" w:type="dxa"/>
            <w:vAlign w:val="bottom"/>
          </w:tcPr>
          <w:p w:rsidR="00F95771" w:rsidRPr="005C7C8F" w:rsidRDefault="00F95771" w:rsidP="00F95771">
            <w:pPr>
              <w:tabs>
                <w:tab w:val="left" w:pos="252"/>
                <w:tab w:val="left" w:pos="792"/>
              </w:tabs>
              <w:spacing w:before="0" w:beforeAutospacing="0"/>
              <w:ind w:left="189" w:hanging="283"/>
              <w:jc w:val="left"/>
              <w:rPr>
                <w:rFonts w:cs="Times New Roman"/>
                <w:b/>
                <w:bCs/>
                <w:sz w:val="21"/>
                <w:szCs w:val="21"/>
                <w:u w:val="single"/>
              </w:rPr>
            </w:pPr>
            <w:r w:rsidRPr="005C7C8F">
              <w:rPr>
                <w:rFonts w:cs="Times New Roman"/>
                <w:sz w:val="21"/>
                <w:szCs w:val="21"/>
              </w:rPr>
              <w:t xml:space="preserve">Bangkok First Investment &amp; Trust Public </w:t>
            </w:r>
            <w:r w:rsidRPr="005C7C8F">
              <w:rPr>
                <w:rFonts w:cs="Times New Roman"/>
                <w:sz w:val="21"/>
                <w:szCs w:val="21"/>
              </w:rPr>
              <w:br/>
              <w:t>Company Limited</w:t>
            </w:r>
          </w:p>
        </w:tc>
        <w:tc>
          <w:tcPr>
            <w:tcW w:w="1173" w:type="dxa"/>
            <w:tcBorders>
              <w:bottom w:val="double" w:sz="4" w:space="0" w:color="auto"/>
            </w:tcBorders>
            <w:shd w:val="clear" w:color="auto" w:fill="auto"/>
            <w:vAlign w:val="bottom"/>
          </w:tcPr>
          <w:p w:rsidR="00F95771" w:rsidRPr="005C7C8F" w:rsidRDefault="001301E5" w:rsidP="00F95771">
            <w:pPr>
              <w:spacing w:before="0" w:beforeAutospacing="0"/>
              <w:jc w:val="right"/>
              <w:rPr>
                <w:rFonts w:cs="Times New Roman"/>
                <w:sz w:val="21"/>
                <w:szCs w:val="21"/>
              </w:rPr>
            </w:pPr>
            <w:r>
              <w:rPr>
                <w:rFonts w:cs="Times New Roman"/>
                <w:sz w:val="21"/>
                <w:szCs w:val="21"/>
              </w:rPr>
              <w:t>532,286</w:t>
            </w: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tcBorders>
              <w:bottom w:val="double" w:sz="4" w:space="0" w:color="auto"/>
            </w:tcBorders>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1,368,111</w:t>
            </w: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tcBorders>
              <w:bottom w:val="double" w:sz="4" w:space="0" w:color="auto"/>
            </w:tcBorders>
            <w:shd w:val="clear" w:color="auto" w:fill="auto"/>
            <w:vAlign w:val="bottom"/>
          </w:tcPr>
          <w:p w:rsidR="00F95771" w:rsidRPr="0062169F" w:rsidRDefault="0062169F" w:rsidP="00F95771">
            <w:pPr>
              <w:spacing w:before="0" w:beforeAutospacing="0"/>
              <w:jc w:val="right"/>
              <w:rPr>
                <w:rFonts w:cs="Times New Roman"/>
                <w:sz w:val="21"/>
                <w:szCs w:val="21"/>
              </w:rPr>
            </w:pPr>
            <w:r w:rsidRPr="0062169F">
              <w:rPr>
                <w:rFonts w:cs="Times New Roman"/>
                <w:sz w:val="21"/>
                <w:szCs w:val="21"/>
              </w:rPr>
              <w:t>344,803</w:t>
            </w: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tcBorders>
              <w:bottom w:val="double" w:sz="4" w:space="0" w:color="auto"/>
            </w:tcBorders>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cs/>
              </w:rPr>
              <w:t>940</w:t>
            </w:r>
            <w:r w:rsidRPr="005C7C8F">
              <w:rPr>
                <w:rFonts w:cs="Times New Roman"/>
                <w:sz w:val="21"/>
                <w:szCs w:val="21"/>
              </w:rPr>
              <w:t>,</w:t>
            </w:r>
            <w:r w:rsidRPr="005C7C8F">
              <w:rPr>
                <w:rFonts w:cs="Times New Roman"/>
                <w:sz w:val="21"/>
                <w:szCs w:val="21"/>
                <w:cs/>
              </w:rPr>
              <w:t>249</w:t>
            </w:r>
          </w:p>
        </w:tc>
      </w:tr>
      <w:tr w:rsidR="00F95771" w:rsidRPr="005C7C8F" w:rsidTr="00740A61">
        <w:trPr>
          <w:cantSplit/>
          <w:trHeight w:val="20"/>
        </w:trPr>
        <w:tc>
          <w:tcPr>
            <w:tcW w:w="3699" w:type="dxa"/>
            <w:vAlign w:val="bottom"/>
          </w:tcPr>
          <w:p w:rsidR="00F95771" w:rsidRPr="005C7C8F" w:rsidRDefault="00F95771" w:rsidP="00F95771">
            <w:pPr>
              <w:tabs>
                <w:tab w:val="left" w:pos="252"/>
                <w:tab w:val="left" w:pos="792"/>
              </w:tabs>
              <w:spacing w:before="0" w:beforeAutospacing="0"/>
              <w:ind w:left="-94"/>
              <w:jc w:val="left"/>
              <w:rPr>
                <w:rFonts w:cs="Times New Roman"/>
                <w:sz w:val="21"/>
                <w:szCs w:val="21"/>
                <w:u w:val="single"/>
              </w:rPr>
            </w:pPr>
            <w:r w:rsidRPr="005C7C8F">
              <w:rPr>
                <w:rFonts w:cs="Times New Roman"/>
                <w:sz w:val="21"/>
                <w:szCs w:val="21"/>
                <w:u w:val="single"/>
              </w:rPr>
              <w:t>Land rental</w:t>
            </w:r>
          </w:p>
        </w:tc>
        <w:tc>
          <w:tcPr>
            <w:tcW w:w="1173" w:type="dxa"/>
            <w:tcBorders>
              <w:top w:val="double" w:sz="4" w:space="0" w:color="auto"/>
            </w:tcBorders>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tcBorders>
              <w:top w:val="double" w:sz="4" w:space="0" w:color="auto"/>
            </w:tcBorders>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0" w:type="dxa"/>
            <w:vAlign w:val="bottom"/>
          </w:tcPr>
          <w:p w:rsidR="00F95771" w:rsidRPr="005C7C8F" w:rsidRDefault="00F95771" w:rsidP="00F95771">
            <w:pPr>
              <w:tabs>
                <w:tab w:val="decimal" w:pos="680"/>
              </w:tabs>
              <w:spacing w:before="0" w:beforeAutospacing="0"/>
              <w:ind w:left="-40"/>
              <w:jc w:val="right"/>
              <w:rPr>
                <w:rFonts w:cs="Times New Roman"/>
                <w:sz w:val="21"/>
                <w:szCs w:val="21"/>
              </w:rPr>
            </w:pPr>
          </w:p>
        </w:tc>
        <w:tc>
          <w:tcPr>
            <w:tcW w:w="1204" w:type="dxa"/>
            <w:tcBorders>
              <w:top w:val="double" w:sz="4" w:space="0" w:color="auto"/>
            </w:tcBorders>
            <w:shd w:val="clear" w:color="auto" w:fill="auto"/>
            <w:vAlign w:val="bottom"/>
          </w:tcPr>
          <w:p w:rsidR="00F95771" w:rsidRPr="005C7C8F" w:rsidRDefault="00F95771" w:rsidP="00F95771">
            <w:pPr>
              <w:tabs>
                <w:tab w:val="decimal" w:pos="680"/>
              </w:tabs>
              <w:spacing w:before="0" w:beforeAutospacing="0"/>
              <w:ind w:left="-40"/>
              <w:jc w:val="right"/>
              <w:rPr>
                <w:rFonts w:cs="Times New Roman"/>
                <w:sz w:val="21"/>
                <w:szCs w:val="21"/>
              </w:rPr>
            </w:pPr>
          </w:p>
        </w:tc>
        <w:tc>
          <w:tcPr>
            <w:tcW w:w="236" w:type="dxa"/>
            <w:vAlign w:val="bottom"/>
          </w:tcPr>
          <w:p w:rsidR="00F95771" w:rsidRPr="005C7C8F" w:rsidRDefault="00F95771" w:rsidP="00F95771">
            <w:pPr>
              <w:tabs>
                <w:tab w:val="decimal" w:pos="680"/>
              </w:tabs>
              <w:spacing w:before="0" w:beforeAutospacing="0"/>
              <w:ind w:left="-40"/>
              <w:jc w:val="right"/>
              <w:rPr>
                <w:rFonts w:cs="Times New Roman"/>
                <w:sz w:val="21"/>
                <w:szCs w:val="21"/>
              </w:rPr>
            </w:pPr>
          </w:p>
        </w:tc>
        <w:tc>
          <w:tcPr>
            <w:tcW w:w="1170" w:type="dxa"/>
            <w:tcBorders>
              <w:top w:val="double" w:sz="4" w:space="0" w:color="auto"/>
            </w:tcBorders>
            <w:shd w:val="clear" w:color="auto" w:fill="auto"/>
            <w:vAlign w:val="bottom"/>
          </w:tcPr>
          <w:p w:rsidR="00F95771" w:rsidRPr="005C7C8F" w:rsidRDefault="00F95771" w:rsidP="00F95771">
            <w:pPr>
              <w:tabs>
                <w:tab w:val="decimal" w:pos="680"/>
              </w:tabs>
              <w:spacing w:before="0" w:beforeAutospacing="0"/>
              <w:ind w:left="-40"/>
              <w:jc w:val="right"/>
              <w:rPr>
                <w:rFonts w:cs="Times New Roman"/>
                <w:sz w:val="21"/>
                <w:szCs w:val="21"/>
              </w:rPr>
            </w:pPr>
          </w:p>
        </w:tc>
      </w:tr>
      <w:tr w:rsidR="00F95771" w:rsidRPr="005C7C8F" w:rsidTr="00740A61">
        <w:trPr>
          <w:cantSplit/>
          <w:trHeight w:val="20"/>
        </w:trPr>
        <w:tc>
          <w:tcPr>
            <w:tcW w:w="3699" w:type="dxa"/>
            <w:vAlign w:val="bottom"/>
          </w:tcPr>
          <w:p w:rsidR="00F95771" w:rsidRPr="005C7C8F" w:rsidRDefault="00F95771" w:rsidP="00F95771">
            <w:pPr>
              <w:tabs>
                <w:tab w:val="left" w:pos="252"/>
                <w:tab w:val="left" w:pos="792"/>
              </w:tabs>
              <w:spacing w:before="0" w:beforeAutospacing="0"/>
              <w:ind w:left="-94"/>
              <w:jc w:val="left"/>
              <w:rPr>
                <w:rFonts w:cs="Times New Roman"/>
                <w:sz w:val="21"/>
                <w:szCs w:val="21"/>
              </w:rPr>
            </w:pPr>
            <w:proofErr w:type="spellStart"/>
            <w:r w:rsidRPr="005C7C8F">
              <w:rPr>
                <w:rFonts w:cs="Times New Roman"/>
                <w:sz w:val="21"/>
                <w:szCs w:val="21"/>
              </w:rPr>
              <w:t>Chareonporn</w:t>
            </w:r>
            <w:proofErr w:type="spellEnd"/>
            <w:r w:rsidRPr="005C7C8F">
              <w:rPr>
                <w:rFonts w:cs="Times New Roman"/>
                <w:sz w:val="21"/>
                <w:szCs w:val="21"/>
              </w:rPr>
              <w:t xml:space="preserve"> Energy Co., Ltd.</w:t>
            </w:r>
          </w:p>
        </w:tc>
        <w:tc>
          <w:tcPr>
            <w:tcW w:w="1173" w:type="dxa"/>
            <w:tcBorders>
              <w:bottom w:val="double" w:sz="4" w:space="0" w:color="auto"/>
            </w:tcBorders>
            <w:shd w:val="clear" w:color="auto" w:fill="auto"/>
            <w:vAlign w:val="bottom"/>
          </w:tcPr>
          <w:p w:rsidR="00F95771" w:rsidRPr="005C7C8F" w:rsidRDefault="001301E5" w:rsidP="00F95771">
            <w:pPr>
              <w:spacing w:before="0" w:beforeAutospacing="0"/>
              <w:jc w:val="right"/>
              <w:rPr>
                <w:rFonts w:cs="Times New Roman"/>
                <w:sz w:val="21"/>
                <w:szCs w:val="21"/>
              </w:rPr>
            </w:pPr>
            <w:r>
              <w:rPr>
                <w:rFonts w:cs="Times New Roman"/>
                <w:sz w:val="21"/>
                <w:szCs w:val="21"/>
              </w:rPr>
              <w:t>-</w:t>
            </w: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tcBorders>
              <w:bottom w:val="double" w:sz="4" w:space="0" w:color="auto"/>
            </w:tcBorders>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w:t>
            </w:r>
          </w:p>
        </w:tc>
        <w:tc>
          <w:tcPr>
            <w:tcW w:w="270" w:type="dxa"/>
            <w:vAlign w:val="bottom"/>
          </w:tcPr>
          <w:p w:rsidR="00F95771" w:rsidRPr="005C7C8F" w:rsidRDefault="00F95771" w:rsidP="00F95771">
            <w:pPr>
              <w:tabs>
                <w:tab w:val="decimal" w:pos="680"/>
              </w:tabs>
              <w:spacing w:before="0" w:beforeAutospacing="0"/>
              <w:ind w:left="-40"/>
              <w:jc w:val="right"/>
              <w:rPr>
                <w:rFonts w:cs="Times New Roman"/>
                <w:sz w:val="21"/>
                <w:szCs w:val="21"/>
                <w:cs/>
              </w:rPr>
            </w:pPr>
          </w:p>
        </w:tc>
        <w:tc>
          <w:tcPr>
            <w:tcW w:w="1204" w:type="dxa"/>
            <w:tcBorders>
              <w:bottom w:val="double" w:sz="4" w:space="0" w:color="auto"/>
            </w:tcBorders>
            <w:shd w:val="clear" w:color="auto" w:fill="auto"/>
            <w:vAlign w:val="bottom"/>
          </w:tcPr>
          <w:p w:rsidR="00F95771" w:rsidRPr="005C7C8F" w:rsidRDefault="0062169F" w:rsidP="00F95771">
            <w:pPr>
              <w:tabs>
                <w:tab w:val="decimal" w:pos="680"/>
              </w:tabs>
              <w:spacing w:before="0" w:beforeAutospacing="0"/>
              <w:ind w:left="-40"/>
              <w:jc w:val="right"/>
              <w:rPr>
                <w:rFonts w:cs="Times New Roman"/>
                <w:sz w:val="21"/>
                <w:szCs w:val="21"/>
              </w:rPr>
            </w:pPr>
            <w:r w:rsidRPr="005C7C8F">
              <w:rPr>
                <w:rFonts w:cs="Times New Roman"/>
                <w:sz w:val="21"/>
                <w:szCs w:val="21"/>
              </w:rPr>
              <w:t>749,500</w:t>
            </w:r>
          </w:p>
        </w:tc>
        <w:tc>
          <w:tcPr>
            <w:tcW w:w="236" w:type="dxa"/>
            <w:vAlign w:val="bottom"/>
          </w:tcPr>
          <w:p w:rsidR="00F95771" w:rsidRPr="005C7C8F" w:rsidRDefault="00F95771" w:rsidP="00F95771">
            <w:pPr>
              <w:tabs>
                <w:tab w:val="decimal" w:pos="680"/>
              </w:tabs>
              <w:spacing w:before="0" w:beforeAutospacing="0"/>
              <w:ind w:left="-40"/>
              <w:jc w:val="right"/>
              <w:rPr>
                <w:rFonts w:cs="Times New Roman"/>
                <w:sz w:val="21"/>
                <w:szCs w:val="21"/>
              </w:rPr>
            </w:pPr>
          </w:p>
        </w:tc>
        <w:tc>
          <w:tcPr>
            <w:tcW w:w="1170" w:type="dxa"/>
            <w:tcBorders>
              <w:bottom w:val="double" w:sz="4" w:space="0" w:color="auto"/>
            </w:tcBorders>
            <w:shd w:val="clear" w:color="auto" w:fill="auto"/>
            <w:vAlign w:val="bottom"/>
          </w:tcPr>
          <w:p w:rsidR="00F95771" w:rsidRPr="005C7C8F" w:rsidRDefault="00F95771" w:rsidP="00F95771">
            <w:pPr>
              <w:tabs>
                <w:tab w:val="decimal" w:pos="680"/>
              </w:tabs>
              <w:spacing w:before="0" w:beforeAutospacing="0"/>
              <w:ind w:left="-40"/>
              <w:jc w:val="right"/>
              <w:rPr>
                <w:rFonts w:cs="Times New Roman"/>
                <w:sz w:val="21"/>
                <w:szCs w:val="21"/>
              </w:rPr>
            </w:pPr>
            <w:r w:rsidRPr="005C7C8F">
              <w:rPr>
                <w:rFonts w:cs="Times New Roman"/>
                <w:sz w:val="21"/>
                <w:szCs w:val="21"/>
              </w:rPr>
              <w:t>749,500</w:t>
            </w:r>
          </w:p>
        </w:tc>
      </w:tr>
      <w:tr w:rsidR="00F95771" w:rsidRPr="005C7C8F" w:rsidTr="00740A61">
        <w:trPr>
          <w:cantSplit/>
          <w:trHeight w:val="20"/>
        </w:trPr>
        <w:tc>
          <w:tcPr>
            <w:tcW w:w="3699" w:type="dxa"/>
            <w:vAlign w:val="bottom"/>
          </w:tcPr>
          <w:p w:rsidR="00F95771" w:rsidRPr="005C7C8F" w:rsidRDefault="00F95771" w:rsidP="00F95771">
            <w:pPr>
              <w:tabs>
                <w:tab w:val="left" w:pos="252"/>
                <w:tab w:val="left" w:pos="792"/>
              </w:tabs>
              <w:spacing w:before="0" w:beforeAutospacing="0"/>
              <w:ind w:left="-94"/>
              <w:jc w:val="left"/>
              <w:rPr>
                <w:rFonts w:cs="Times New Roman"/>
                <w:b/>
                <w:bCs/>
                <w:sz w:val="21"/>
                <w:szCs w:val="21"/>
              </w:rPr>
            </w:pPr>
          </w:p>
        </w:tc>
        <w:tc>
          <w:tcPr>
            <w:tcW w:w="1173"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shd w:val="clear" w:color="auto" w:fill="auto"/>
            <w:vAlign w:val="bottom"/>
          </w:tcPr>
          <w:p w:rsidR="00F95771" w:rsidRPr="005C7C8F" w:rsidRDefault="00F95771" w:rsidP="00F95771">
            <w:pPr>
              <w:spacing w:before="0" w:beforeAutospacing="0"/>
              <w:jc w:val="right"/>
              <w:rPr>
                <w:rFonts w:cs="Times New Roman"/>
                <w:sz w:val="21"/>
                <w:szCs w:val="21"/>
              </w:rPr>
            </w:pPr>
          </w:p>
        </w:tc>
      </w:tr>
      <w:tr w:rsidR="00F95771" w:rsidRPr="005C7C8F" w:rsidTr="00740A61">
        <w:trPr>
          <w:cantSplit/>
          <w:trHeight w:val="20"/>
        </w:trPr>
        <w:tc>
          <w:tcPr>
            <w:tcW w:w="3699" w:type="dxa"/>
            <w:vAlign w:val="bottom"/>
          </w:tcPr>
          <w:p w:rsidR="00F95771" w:rsidRPr="005C7C8F" w:rsidRDefault="00F95771" w:rsidP="00F95771">
            <w:pPr>
              <w:tabs>
                <w:tab w:val="left" w:pos="252"/>
                <w:tab w:val="left" w:pos="792"/>
              </w:tabs>
              <w:spacing w:before="0" w:beforeAutospacing="0"/>
              <w:ind w:left="-94"/>
              <w:jc w:val="left"/>
              <w:rPr>
                <w:rFonts w:cs="Times New Roman"/>
                <w:b/>
                <w:bCs/>
                <w:sz w:val="21"/>
                <w:szCs w:val="21"/>
              </w:rPr>
            </w:pPr>
            <w:r w:rsidRPr="005C7C8F">
              <w:rPr>
                <w:rFonts w:cs="Times New Roman"/>
                <w:b/>
                <w:bCs/>
                <w:sz w:val="21"/>
                <w:szCs w:val="21"/>
              </w:rPr>
              <w:t>Transactions with other related parties</w:t>
            </w:r>
          </w:p>
        </w:tc>
        <w:tc>
          <w:tcPr>
            <w:tcW w:w="1173"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shd w:val="clear" w:color="auto" w:fill="auto"/>
            <w:vAlign w:val="bottom"/>
          </w:tcPr>
          <w:p w:rsidR="00F95771" w:rsidRPr="005C7C8F" w:rsidRDefault="00F95771" w:rsidP="00F95771">
            <w:pPr>
              <w:spacing w:before="0" w:beforeAutospacing="0"/>
              <w:jc w:val="right"/>
              <w:rPr>
                <w:rFonts w:cs="Times New Roman"/>
                <w:sz w:val="21"/>
                <w:szCs w:val="21"/>
              </w:rPr>
            </w:pPr>
          </w:p>
        </w:tc>
      </w:tr>
      <w:tr w:rsidR="00F95771" w:rsidRPr="005C7C8F" w:rsidTr="00740A61">
        <w:trPr>
          <w:cantSplit/>
          <w:trHeight w:val="20"/>
        </w:trPr>
        <w:tc>
          <w:tcPr>
            <w:tcW w:w="3699" w:type="dxa"/>
            <w:vAlign w:val="bottom"/>
          </w:tcPr>
          <w:p w:rsidR="00F95771" w:rsidRPr="005C7C8F" w:rsidRDefault="00F95771" w:rsidP="00F95771">
            <w:pPr>
              <w:spacing w:before="0" w:beforeAutospacing="0"/>
              <w:ind w:left="-94"/>
              <w:jc w:val="left"/>
              <w:rPr>
                <w:rFonts w:cs="Times New Roman"/>
                <w:sz w:val="21"/>
                <w:szCs w:val="21"/>
                <w:u w:val="single"/>
                <w:cs/>
              </w:rPr>
            </w:pPr>
            <w:r w:rsidRPr="005C7C8F">
              <w:rPr>
                <w:rFonts w:cs="Times New Roman"/>
                <w:sz w:val="21"/>
                <w:szCs w:val="21"/>
                <w:u w:val="single"/>
              </w:rPr>
              <w:t>Rental and service expenses</w:t>
            </w:r>
          </w:p>
        </w:tc>
        <w:tc>
          <w:tcPr>
            <w:tcW w:w="1173"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shd w:val="clear" w:color="auto" w:fill="auto"/>
            <w:vAlign w:val="bottom"/>
          </w:tcPr>
          <w:p w:rsidR="00F95771" w:rsidRPr="005C7C8F" w:rsidRDefault="00F95771" w:rsidP="00F95771">
            <w:pPr>
              <w:spacing w:before="0" w:beforeAutospacing="0"/>
              <w:jc w:val="right"/>
              <w:rPr>
                <w:rFonts w:cs="Times New Roman"/>
                <w:sz w:val="21"/>
                <w:szCs w:val="21"/>
              </w:rPr>
            </w:pPr>
          </w:p>
        </w:tc>
      </w:tr>
      <w:tr w:rsidR="00F95771" w:rsidRPr="005C7C8F" w:rsidTr="00740A61">
        <w:trPr>
          <w:cantSplit/>
          <w:trHeight w:val="20"/>
        </w:trPr>
        <w:tc>
          <w:tcPr>
            <w:tcW w:w="3699" w:type="dxa"/>
            <w:vAlign w:val="bottom"/>
          </w:tcPr>
          <w:p w:rsidR="00F95771" w:rsidRPr="005C7C8F" w:rsidRDefault="00F95771" w:rsidP="00F95771">
            <w:pPr>
              <w:spacing w:before="0" w:beforeAutospacing="0"/>
              <w:ind w:left="-94"/>
              <w:jc w:val="left"/>
              <w:rPr>
                <w:rFonts w:cs="Times New Roman"/>
                <w:sz w:val="21"/>
                <w:szCs w:val="21"/>
              </w:rPr>
            </w:pPr>
            <w:r w:rsidRPr="005C7C8F">
              <w:rPr>
                <w:rFonts w:cs="Times New Roman"/>
                <w:sz w:val="21"/>
                <w:szCs w:val="21"/>
              </w:rPr>
              <w:t>I Tower Co., Ltd.</w:t>
            </w:r>
          </w:p>
        </w:tc>
        <w:tc>
          <w:tcPr>
            <w:tcW w:w="1173" w:type="dxa"/>
            <w:shd w:val="clear" w:color="auto" w:fill="auto"/>
            <w:vAlign w:val="bottom"/>
          </w:tcPr>
          <w:p w:rsidR="00F95771" w:rsidRPr="005C7C8F" w:rsidRDefault="001301E5" w:rsidP="00F95771">
            <w:pPr>
              <w:spacing w:before="0" w:beforeAutospacing="0"/>
              <w:jc w:val="right"/>
              <w:rPr>
                <w:rFonts w:cs="Times New Roman"/>
                <w:sz w:val="21"/>
                <w:szCs w:val="21"/>
              </w:rPr>
            </w:pPr>
            <w:r>
              <w:rPr>
                <w:rFonts w:cs="Times New Roman"/>
                <w:sz w:val="21"/>
                <w:szCs w:val="21"/>
              </w:rPr>
              <w:t>3,801,308</w:t>
            </w: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3,689,349</w:t>
            </w: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shd w:val="clear" w:color="auto" w:fill="auto"/>
            <w:vAlign w:val="bottom"/>
          </w:tcPr>
          <w:p w:rsidR="00F95771" w:rsidRPr="00740A61" w:rsidRDefault="00740A61" w:rsidP="00F95771">
            <w:pPr>
              <w:spacing w:before="0" w:beforeAutospacing="0"/>
              <w:jc w:val="right"/>
              <w:rPr>
                <w:rFonts w:cs="Times New Roman"/>
                <w:sz w:val="21"/>
                <w:szCs w:val="21"/>
                <w:cs/>
              </w:rPr>
            </w:pPr>
            <w:r w:rsidRPr="00740A61">
              <w:rPr>
                <w:rFonts w:cs="Times New Roman"/>
                <w:sz w:val="21"/>
                <w:szCs w:val="21"/>
              </w:rPr>
              <w:t>3,801,308</w:t>
            </w: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shd w:val="clear" w:color="auto" w:fill="auto"/>
            <w:vAlign w:val="bottom"/>
          </w:tcPr>
          <w:p w:rsidR="00F95771" w:rsidRPr="005C7C8F" w:rsidRDefault="00F95771" w:rsidP="00F95771">
            <w:pPr>
              <w:spacing w:before="0" w:beforeAutospacing="0"/>
              <w:jc w:val="right"/>
              <w:rPr>
                <w:rFonts w:cs="Times New Roman"/>
                <w:sz w:val="21"/>
                <w:szCs w:val="21"/>
                <w:cs/>
              </w:rPr>
            </w:pPr>
            <w:r w:rsidRPr="005C7C8F">
              <w:rPr>
                <w:rFonts w:cs="Times New Roman"/>
                <w:sz w:val="21"/>
                <w:szCs w:val="21"/>
              </w:rPr>
              <w:t>3,689,349</w:t>
            </w:r>
          </w:p>
        </w:tc>
      </w:tr>
      <w:tr w:rsidR="00F95771" w:rsidRPr="005C7C8F" w:rsidTr="00740A61">
        <w:trPr>
          <w:cantSplit/>
          <w:trHeight w:val="20"/>
        </w:trPr>
        <w:tc>
          <w:tcPr>
            <w:tcW w:w="3699" w:type="dxa"/>
            <w:vAlign w:val="bottom"/>
          </w:tcPr>
          <w:p w:rsidR="00F95771" w:rsidRPr="005C7C8F" w:rsidRDefault="00F95771" w:rsidP="00F95771">
            <w:pPr>
              <w:spacing w:before="0" w:beforeAutospacing="0"/>
              <w:ind w:left="-94"/>
              <w:jc w:val="left"/>
              <w:rPr>
                <w:rFonts w:cs="Times New Roman"/>
                <w:sz w:val="21"/>
                <w:szCs w:val="21"/>
                <w:cs/>
              </w:rPr>
            </w:pPr>
            <w:proofErr w:type="spellStart"/>
            <w:r w:rsidRPr="005C7C8F">
              <w:rPr>
                <w:rFonts w:cs="Times New Roman"/>
                <w:sz w:val="21"/>
                <w:szCs w:val="21"/>
              </w:rPr>
              <w:t>Sahasamakkee</w:t>
            </w:r>
            <w:proofErr w:type="spellEnd"/>
            <w:r w:rsidRPr="005C7C8F">
              <w:rPr>
                <w:rFonts w:cs="Times New Roman"/>
                <w:sz w:val="21"/>
                <w:szCs w:val="21"/>
              </w:rPr>
              <w:t xml:space="preserve"> </w:t>
            </w:r>
            <w:proofErr w:type="spellStart"/>
            <w:r w:rsidRPr="005C7C8F">
              <w:rPr>
                <w:rFonts w:cs="Times New Roman"/>
                <w:sz w:val="21"/>
                <w:szCs w:val="21"/>
              </w:rPr>
              <w:t>Co.,Ltd</w:t>
            </w:r>
            <w:proofErr w:type="spellEnd"/>
          </w:p>
        </w:tc>
        <w:tc>
          <w:tcPr>
            <w:tcW w:w="1173" w:type="dxa"/>
            <w:tcBorders>
              <w:bottom w:val="single" w:sz="4" w:space="0" w:color="auto"/>
            </w:tcBorders>
            <w:shd w:val="clear" w:color="auto" w:fill="auto"/>
            <w:vAlign w:val="bottom"/>
          </w:tcPr>
          <w:p w:rsidR="00F95771" w:rsidRPr="005C7C8F" w:rsidRDefault="001301E5" w:rsidP="00F95771">
            <w:pPr>
              <w:spacing w:before="0" w:beforeAutospacing="0"/>
              <w:jc w:val="right"/>
              <w:rPr>
                <w:rFonts w:cs="Times New Roman"/>
                <w:sz w:val="21"/>
                <w:szCs w:val="21"/>
              </w:rPr>
            </w:pPr>
            <w:r>
              <w:rPr>
                <w:rFonts w:cs="Times New Roman"/>
                <w:sz w:val="21"/>
                <w:szCs w:val="21"/>
              </w:rPr>
              <w:t>168,000</w:t>
            </w: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tcBorders>
              <w:bottom w:val="single" w:sz="4" w:space="0" w:color="auto"/>
            </w:tcBorders>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153,816</w:t>
            </w: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tcBorders>
              <w:bottom w:val="single" w:sz="4" w:space="0" w:color="auto"/>
            </w:tcBorders>
            <w:shd w:val="clear" w:color="auto" w:fill="auto"/>
            <w:vAlign w:val="bottom"/>
          </w:tcPr>
          <w:p w:rsidR="00F95771" w:rsidRPr="005C7C8F" w:rsidRDefault="00740A61" w:rsidP="00740A61">
            <w:pPr>
              <w:spacing w:before="0" w:beforeAutospacing="0"/>
              <w:jc w:val="right"/>
              <w:rPr>
                <w:rFonts w:cs="Times New Roman"/>
                <w:sz w:val="21"/>
                <w:szCs w:val="21"/>
              </w:rPr>
            </w:pPr>
            <w:r w:rsidRPr="00740A61">
              <w:rPr>
                <w:rFonts w:cs="Times New Roman"/>
                <w:sz w:val="21"/>
                <w:szCs w:val="21"/>
              </w:rPr>
              <w:t>168,000</w:t>
            </w: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tcBorders>
              <w:bottom w:val="single" w:sz="4" w:space="0" w:color="auto"/>
            </w:tcBorders>
            <w:shd w:val="clear" w:color="auto" w:fill="auto"/>
            <w:vAlign w:val="bottom"/>
          </w:tcPr>
          <w:p w:rsidR="00F95771" w:rsidRPr="005C7C8F" w:rsidRDefault="00F95771" w:rsidP="00F95771">
            <w:pPr>
              <w:spacing w:line="360" w:lineRule="exact"/>
              <w:jc w:val="right"/>
              <w:rPr>
                <w:rFonts w:cs="Times New Roman"/>
                <w:sz w:val="21"/>
                <w:szCs w:val="21"/>
              </w:rPr>
            </w:pPr>
            <w:r w:rsidRPr="005C7C8F">
              <w:rPr>
                <w:rFonts w:cs="Times New Roman"/>
                <w:sz w:val="21"/>
                <w:szCs w:val="21"/>
              </w:rPr>
              <w:t>153,816</w:t>
            </w:r>
          </w:p>
        </w:tc>
      </w:tr>
      <w:tr w:rsidR="00F95771" w:rsidRPr="005C7C8F" w:rsidTr="00740A61">
        <w:trPr>
          <w:cantSplit/>
          <w:trHeight w:val="341"/>
        </w:trPr>
        <w:tc>
          <w:tcPr>
            <w:tcW w:w="3699" w:type="dxa"/>
            <w:vAlign w:val="bottom"/>
          </w:tcPr>
          <w:p w:rsidR="00F95771" w:rsidRPr="005C7C8F" w:rsidRDefault="00F95771" w:rsidP="00F95771">
            <w:pPr>
              <w:spacing w:before="0" w:beforeAutospacing="0"/>
              <w:jc w:val="left"/>
              <w:rPr>
                <w:rFonts w:cs="Times New Roman"/>
                <w:sz w:val="21"/>
                <w:szCs w:val="21"/>
                <w:cs/>
              </w:rPr>
            </w:pPr>
          </w:p>
        </w:tc>
        <w:tc>
          <w:tcPr>
            <w:tcW w:w="1173" w:type="dxa"/>
            <w:tcBorders>
              <w:top w:val="single" w:sz="4" w:space="0" w:color="auto"/>
            </w:tcBorders>
            <w:shd w:val="clear" w:color="auto" w:fill="auto"/>
            <w:vAlign w:val="bottom"/>
          </w:tcPr>
          <w:p w:rsidR="00F95771" w:rsidRPr="005C7C8F" w:rsidRDefault="001301E5" w:rsidP="00F95771">
            <w:pPr>
              <w:pBdr>
                <w:bottom w:val="double" w:sz="4" w:space="1" w:color="auto"/>
              </w:pBdr>
              <w:spacing w:before="0" w:beforeAutospacing="0"/>
              <w:jc w:val="right"/>
              <w:rPr>
                <w:rFonts w:cs="Times New Roman"/>
                <w:sz w:val="21"/>
                <w:szCs w:val="21"/>
              </w:rPr>
            </w:pPr>
            <w:r>
              <w:rPr>
                <w:rFonts w:cs="Times New Roman"/>
                <w:sz w:val="21"/>
                <w:szCs w:val="21"/>
              </w:rPr>
              <w:t>3,969,30</w:t>
            </w:r>
            <w:r w:rsidR="007C49C1">
              <w:rPr>
                <w:rFonts w:cs="Times New Roman"/>
                <w:sz w:val="21"/>
                <w:szCs w:val="21"/>
              </w:rPr>
              <w:t>8</w:t>
            </w: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tcBorders>
              <w:top w:val="single" w:sz="4" w:space="0" w:color="auto"/>
            </w:tcBorders>
            <w:shd w:val="clear" w:color="auto" w:fill="auto"/>
            <w:vAlign w:val="bottom"/>
          </w:tcPr>
          <w:p w:rsidR="00F95771" w:rsidRPr="005C7C8F" w:rsidRDefault="00F95771" w:rsidP="00F95771">
            <w:pPr>
              <w:pBdr>
                <w:bottom w:val="double" w:sz="4" w:space="1" w:color="auto"/>
              </w:pBdr>
              <w:spacing w:before="0" w:beforeAutospacing="0"/>
              <w:jc w:val="right"/>
              <w:rPr>
                <w:rFonts w:cs="Times New Roman"/>
                <w:sz w:val="21"/>
                <w:szCs w:val="21"/>
              </w:rPr>
            </w:pPr>
            <w:r w:rsidRPr="005C7C8F">
              <w:rPr>
                <w:rFonts w:cs="Times New Roman"/>
                <w:sz w:val="21"/>
                <w:szCs w:val="21"/>
              </w:rPr>
              <w:t>3,843,165</w:t>
            </w: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tcBorders>
              <w:top w:val="single" w:sz="4" w:space="0" w:color="auto"/>
            </w:tcBorders>
            <w:shd w:val="clear" w:color="auto" w:fill="auto"/>
            <w:vAlign w:val="bottom"/>
          </w:tcPr>
          <w:p w:rsidR="00F95771" w:rsidRPr="005C7C8F" w:rsidRDefault="00740A61" w:rsidP="00F95771">
            <w:pPr>
              <w:pBdr>
                <w:bottom w:val="double" w:sz="4" w:space="1" w:color="auto"/>
              </w:pBdr>
              <w:spacing w:before="0" w:beforeAutospacing="0"/>
              <w:jc w:val="right"/>
              <w:rPr>
                <w:rFonts w:cs="Times New Roman"/>
                <w:sz w:val="21"/>
                <w:szCs w:val="21"/>
              </w:rPr>
            </w:pPr>
            <w:r w:rsidRPr="00740A61">
              <w:rPr>
                <w:rFonts w:cs="Times New Roman"/>
                <w:sz w:val="21"/>
                <w:szCs w:val="21"/>
              </w:rPr>
              <w:t>3,969,30</w:t>
            </w:r>
            <w:r w:rsidR="007C49C1">
              <w:rPr>
                <w:rFonts w:cs="Times New Roman"/>
                <w:sz w:val="21"/>
                <w:szCs w:val="21"/>
              </w:rPr>
              <w:t>8</w:t>
            </w: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tcBorders>
              <w:top w:val="single" w:sz="4" w:space="0" w:color="auto"/>
            </w:tcBorders>
            <w:shd w:val="clear" w:color="auto" w:fill="auto"/>
            <w:vAlign w:val="bottom"/>
          </w:tcPr>
          <w:p w:rsidR="00F95771" w:rsidRPr="005C7C8F" w:rsidRDefault="00F95771" w:rsidP="00F95771">
            <w:pPr>
              <w:pBdr>
                <w:bottom w:val="double" w:sz="4" w:space="1" w:color="auto"/>
              </w:pBdr>
              <w:spacing w:before="0" w:beforeAutospacing="0"/>
              <w:jc w:val="right"/>
              <w:rPr>
                <w:rFonts w:cs="Times New Roman"/>
                <w:sz w:val="21"/>
                <w:szCs w:val="21"/>
              </w:rPr>
            </w:pPr>
            <w:r w:rsidRPr="005C7C8F">
              <w:rPr>
                <w:rFonts w:cs="Times New Roman"/>
                <w:sz w:val="21"/>
                <w:szCs w:val="21"/>
              </w:rPr>
              <w:t>3,843,165</w:t>
            </w:r>
          </w:p>
        </w:tc>
      </w:tr>
      <w:tr w:rsidR="00F95771" w:rsidRPr="005C7C8F" w:rsidTr="00740A61">
        <w:trPr>
          <w:cantSplit/>
          <w:trHeight w:val="20"/>
        </w:trPr>
        <w:tc>
          <w:tcPr>
            <w:tcW w:w="3699" w:type="dxa"/>
            <w:vAlign w:val="bottom"/>
          </w:tcPr>
          <w:p w:rsidR="00F95771" w:rsidRPr="005C7C8F" w:rsidRDefault="00F95771" w:rsidP="00F95771">
            <w:pPr>
              <w:spacing w:before="0" w:beforeAutospacing="0"/>
              <w:jc w:val="left"/>
              <w:rPr>
                <w:rFonts w:cs="Times New Roman"/>
                <w:sz w:val="21"/>
                <w:szCs w:val="21"/>
                <w:cs/>
              </w:rPr>
            </w:pPr>
          </w:p>
        </w:tc>
        <w:tc>
          <w:tcPr>
            <w:tcW w:w="1173"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shd w:val="clear" w:color="auto" w:fill="auto"/>
            <w:vAlign w:val="bottom"/>
          </w:tcPr>
          <w:p w:rsidR="00F95771" w:rsidRPr="005C7C8F" w:rsidRDefault="00F95771" w:rsidP="00F95771">
            <w:pPr>
              <w:spacing w:before="0" w:beforeAutospacing="0"/>
              <w:jc w:val="right"/>
              <w:rPr>
                <w:rFonts w:cs="Times New Roman"/>
                <w:sz w:val="21"/>
                <w:szCs w:val="21"/>
              </w:rPr>
            </w:pPr>
          </w:p>
        </w:tc>
      </w:tr>
      <w:tr w:rsidR="00F95771" w:rsidRPr="005C7C8F" w:rsidTr="00740A61">
        <w:trPr>
          <w:cantSplit/>
          <w:trHeight w:val="431"/>
        </w:trPr>
        <w:tc>
          <w:tcPr>
            <w:tcW w:w="5144" w:type="dxa"/>
            <w:gridSpan w:val="3"/>
            <w:vAlign w:val="bottom"/>
          </w:tcPr>
          <w:p w:rsidR="00F95771" w:rsidRPr="005C7C8F" w:rsidRDefault="00F95771" w:rsidP="00F95771">
            <w:pPr>
              <w:spacing w:before="0" w:beforeAutospacing="0"/>
              <w:ind w:left="48" w:hanging="142"/>
              <w:jc w:val="left"/>
              <w:rPr>
                <w:rFonts w:cs="Times New Roman"/>
                <w:sz w:val="21"/>
                <w:szCs w:val="21"/>
              </w:rPr>
            </w:pPr>
            <w:r w:rsidRPr="005C7C8F">
              <w:rPr>
                <w:rFonts w:cs="Times New Roman"/>
                <w:sz w:val="21"/>
                <w:szCs w:val="21"/>
                <w:u w:val="single"/>
              </w:rPr>
              <w:t>Directors’ remuneration and Management and other benefits</w:t>
            </w:r>
          </w:p>
        </w:tc>
        <w:tc>
          <w:tcPr>
            <w:tcW w:w="1168"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70" w:type="dxa"/>
            <w:vAlign w:val="bottom"/>
          </w:tcPr>
          <w:p w:rsidR="00F95771" w:rsidRPr="005C7C8F" w:rsidRDefault="00F95771" w:rsidP="00F95771">
            <w:pPr>
              <w:spacing w:before="0" w:beforeAutospacing="0"/>
              <w:jc w:val="right"/>
              <w:rPr>
                <w:rFonts w:cs="Times New Roman"/>
                <w:sz w:val="21"/>
                <w:szCs w:val="21"/>
              </w:rPr>
            </w:pPr>
          </w:p>
        </w:tc>
        <w:tc>
          <w:tcPr>
            <w:tcW w:w="1204"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236" w:type="dxa"/>
            <w:vAlign w:val="bottom"/>
          </w:tcPr>
          <w:p w:rsidR="00F95771" w:rsidRPr="005C7C8F" w:rsidRDefault="00F95771" w:rsidP="00F95771">
            <w:pPr>
              <w:spacing w:before="0" w:beforeAutospacing="0"/>
              <w:jc w:val="right"/>
              <w:rPr>
                <w:rFonts w:cs="Times New Roman"/>
                <w:sz w:val="21"/>
                <w:szCs w:val="21"/>
              </w:rPr>
            </w:pPr>
          </w:p>
        </w:tc>
        <w:tc>
          <w:tcPr>
            <w:tcW w:w="1170" w:type="dxa"/>
            <w:shd w:val="clear" w:color="auto" w:fill="auto"/>
            <w:vAlign w:val="bottom"/>
          </w:tcPr>
          <w:p w:rsidR="00F95771" w:rsidRPr="005C7C8F" w:rsidRDefault="00F95771" w:rsidP="00F95771">
            <w:pPr>
              <w:spacing w:before="0" w:beforeAutospacing="0"/>
              <w:jc w:val="right"/>
              <w:rPr>
                <w:rFonts w:cs="Times New Roman"/>
                <w:sz w:val="21"/>
                <w:szCs w:val="21"/>
              </w:rPr>
            </w:pPr>
          </w:p>
        </w:tc>
      </w:tr>
      <w:tr w:rsidR="00F95771" w:rsidRPr="005C7C8F" w:rsidTr="00740A61">
        <w:trPr>
          <w:cantSplit/>
          <w:trHeight w:val="20"/>
        </w:trPr>
        <w:tc>
          <w:tcPr>
            <w:tcW w:w="3699" w:type="dxa"/>
            <w:vAlign w:val="bottom"/>
          </w:tcPr>
          <w:p w:rsidR="00F95771" w:rsidRPr="005C7C8F" w:rsidRDefault="00F95771" w:rsidP="00F95771">
            <w:pPr>
              <w:spacing w:before="0" w:beforeAutospacing="0"/>
              <w:ind w:left="-94"/>
              <w:jc w:val="left"/>
              <w:rPr>
                <w:rFonts w:cs="Times New Roman"/>
                <w:sz w:val="21"/>
                <w:szCs w:val="21"/>
              </w:rPr>
            </w:pPr>
            <w:r w:rsidRPr="005C7C8F">
              <w:rPr>
                <w:rFonts w:cs="Times New Roman"/>
                <w:sz w:val="21"/>
                <w:szCs w:val="21"/>
              </w:rPr>
              <w:t>Short-term employee benefits</w:t>
            </w:r>
          </w:p>
        </w:tc>
        <w:tc>
          <w:tcPr>
            <w:tcW w:w="1173" w:type="dxa"/>
            <w:shd w:val="clear" w:color="auto" w:fill="auto"/>
            <w:vAlign w:val="bottom"/>
          </w:tcPr>
          <w:p w:rsidR="00F95771" w:rsidRPr="005C7C8F" w:rsidRDefault="001301E5" w:rsidP="00F95771">
            <w:pPr>
              <w:spacing w:before="0" w:beforeAutospacing="0"/>
              <w:jc w:val="right"/>
              <w:rPr>
                <w:rFonts w:cs="Times New Roman"/>
                <w:sz w:val="21"/>
                <w:szCs w:val="21"/>
              </w:rPr>
            </w:pPr>
            <w:r>
              <w:rPr>
                <w:rFonts w:cs="Times New Roman"/>
                <w:sz w:val="21"/>
                <w:szCs w:val="21"/>
              </w:rPr>
              <w:t>11,861,710</w:t>
            </w: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11,751,610</w:t>
            </w:r>
          </w:p>
        </w:tc>
        <w:tc>
          <w:tcPr>
            <w:tcW w:w="270"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1204" w:type="dxa"/>
            <w:shd w:val="clear" w:color="auto" w:fill="auto"/>
            <w:vAlign w:val="bottom"/>
          </w:tcPr>
          <w:p w:rsidR="00F95771" w:rsidRPr="005C7C8F" w:rsidRDefault="000F23C4" w:rsidP="00F95771">
            <w:pPr>
              <w:spacing w:before="0" w:beforeAutospacing="0"/>
              <w:jc w:val="right"/>
              <w:rPr>
                <w:rFonts w:cs="Times New Roman"/>
                <w:sz w:val="21"/>
                <w:szCs w:val="21"/>
              </w:rPr>
            </w:pPr>
            <w:r w:rsidRPr="000F23C4">
              <w:rPr>
                <w:rFonts w:cs="Times New Roman"/>
                <w:sz w:val="21"/>
                <w:szCs w:val="21"/>
              </w:rPr>
              <w:t>11,861,710</w:t>
            </w:r>
          </w:p>
        </w:tc>
        <w:tc>
          <w:tcPr>
            <w:tcW w:w="236"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1170" w:type="dxa"/>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11,751,610</w:t>
            </w:r>
          </w:p>
        </w:tc>
      </w:tr>
      <w:tr w:rsidR="00F95771" w:rsidRPr="005C7C8F" w:rsidTr="00740A61">
        <w:trPr>
          <w:cantSplit/>
          <w:trHeight w:val="20"/>
        </w:trPr>
        <w:tc>
          <w:tcPr>
            <w:tcW w:w="3699" w:type="dxa"/>
            <w:vAlign w:val="bottom"/>
          </w:tcPr>
          <w:p w:rsidR="00F95771" w:rsidRPr="00EB4856" w:rsidRDefault="00F95771" w:rsidP="00F95771">
            <w:pPr>
              <w:spacing w:before="0" w:beforeAutospacing="0"/>
              <w:ind w:left="-94"/>
              <w:jc w:val="left"/>
              <w:rPr>
                <w:rFonts w:cs="Cordia New"/>
                <w:sz w:val="21"/>
                <w:szCs w:val="21"/>
                <w:cs/>
              </w:rPr>
            </w:pPr>
            <w:r w:rsidRPr="005C7C8F">
              <w:rPr>
                <w:rFonts w:cs="Times New Roman"/>
                <w:sz w:val="21"/>
                <w:szCs w:val="21"/>
              </w:rPr>
              <w:t>Post-employment benefits</w:t>
            </w:r>
          </w:p>
        </w:tc>
        <w:tc>
          <w:tcPr>
            <w:tcW w:w="1173" w:type="dxa"/>
            <w:shd w:val="clear" w:color="auto" w:fill="auto"/>
            <w:vAlign w:val="bottom"/>
          </w:tcPr>
          <w:p w:rsidR="00F95771" w:rsidRPr="005C7C8F" w:rsidRDefault="001301E5" w:rsidP="00F95771">
            <w:pPr>
              <w:spacing w:before="0" w:beforeAutospacing="0"/>
              <w:jc w:val="right"/>
              <w:rPr>
                <w:rFonts w:cs="Times New Roman"/>
                <w:sz w:val="21"/>
                <w:szCs w:val="21"/>
              </w:rPr>
            </w:pPr>
            <w:r>
              <w:rPr>
                <w:rFonts w:cs="Times New Roman"/>
                <w:sz w:val="21"/>
                <w:szCs w:val="21"/>
              </w:rPr>
              <w:t>211,061</w:t>
            </w:r>
          </w:p>
        </w:tc>
        <w:tc>
          <w:tcPr>
            <w:tcW w:w="272" w:type="dxa"/>
            <w:vAlign w:val="bottom"/>
          </w:tcPr>
          <w:p w:rsidR="00F95771" w:rsidRPr="005C7C8F" w:rsidRDefault="00F95771" w:rsidP="00F95771">
            <w:pPr>
              <w:spacing w:before="0" w:beforeAutospacing="0"/>
              <w:jc w:val="right"/>
              <w:rPr>
                <w:rFonts w:cs="Times New Roman"/>
                <w:sz w:val="21"/>
                <w:szCs w:val="21"/>
              </w:rPr>
            </w:pPr>
          </w:p>
        </w:tc>
        <w:tc>
          <w:tcPr>
            <w:tcW w:w="1168" w:type="dxa"/>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193,246</w:t>
            </w:r>
          </w:p>
        </w:tc>
        <w:tc>
          <w:tcPr>
            <w:tcW w:w="270"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1204" w:type="dxa"/>
            <w:shd w:val="clear" w:color="auto" w:fill="auto"/>
            <w:vAlign w:val="bottom"/>
          </w:tcPr>
          <w:p w:rsidR="00F95771" w:rsidRPr="005C7C8F" w:rsidRDefault="000F23C4" w:rsidP="00F95771">
            <w:pPr>
              <w:spacing w:before="0" w:beforeAutospacing="0"/>
              <w:jc w:val="right"/>
              <w:rPr>
                <w:rFonts w:cs="Times New Roman"/>
                <w:sz w:val="21"/>
                <w:szCs w:val="21"/>
              </w:rPr>
            </w:pPr>
            <w:r w:rsidRPr="000F23C4">
              <w:rPr>
                <w:rFonts w:cs="Times New Roman"/>
                <w:sz w:val="21"/>
                <w:szCs w:val="21"/>
              </w:rPr>
              <w:t>221,061</w:t>
            </w:r>
          </w:p>
        </w:tc>
        <w:tc>
          <w:tcPr>
            <w:tcW w:w="236" w:type="dxa"/>
            <w:shd w:val="clear" w:color="auto" w:fill="auto"/>
            <w:vAlign w:val="bottom"/>
          </w:tcPr>
          <w:p w:rsidR="00F95771" w:rsidRPr="005C7C8F" w:rsidRDefault="00F95771" w:rsidP="00F95771">
            <w:pPr>
              <w:spacing w:before="0" w:beforeAutospacing="0"/>
              <w:jc w:val="right"/>
              <w:rPr>
                <w:rFonts w:cs="Times New Roman"/>
                <w:sz w:val="21"/>
                <w:szCs w:val="21"/>
              </w:rPr>
            </w:pPr>
          </w:p>
        </w:tc>
        <w:tc>
          <w:tcPr>
            <w:tcW w:w="1170" w:type="dxa"/>
            <w:shd w:val="clear" w:color="auto" w:fill="auto"/>
            <w:vAlign w:val="bottom"/>
          </w:tcPr>
          <w:p w:rsidR="00F95771" w:rsidRPr="005C7C8F" w:rsidRDefault="00F95771" w:rsidP="00F95771">
            <w:pPr>
              <w:spacing w:before="0" w:beforeAutospacing="0"/>
              <w:jc w:val="right"/>
              <w:rPr>
                <w:rFonts w:cs="Times New Roman"/>
                <w:sz w:val="21"/>
                <w:szCs w:val="21"/>
              </w:rPr>
            </w:pPr>
            <w:r w:rsidRPr="005C7C8F">
              <w:rPr>
                <w:rFonts w:cs="Times New Roman"/>
                <w:sz w:val="21"/>
                <w:szCs w:val="21"/>
              </w:rPr>
              <w:t>193,246</w:t>
            </w:r>
          </w:p>
        </w:tc>
      </w:tr>
    </w:tbl>
    <w:p w:rsidR="008E4506" w:rsidRPr="005C7C8F" w:rsidRDefault="008E4506" w:rsidP="005C7C8F">
      <w:pPr>
        <w:spacing w:before="120" w:beforeAutospacing="0" w:line="360" w:lineRule="exact"/>
        <w:ind w:left="284"/>
        <w:rPr>
          <w:rFonts w:cs="Times New Roman"/>
          <w:sz w:val="21"/>
          <w:szCs w:val="21"/>
        </w:rPr>
      </w:pPr>
    </w:p>
    <w:p w:rsidR="008E4506" w:rsidRPr="005C7C8F" w:rsidRDefault="008E4506" w:rsidP="005C7C8F">
      <w:pPr>
        <w:spacing w:before="120" w:beforeAutospacing="0" w:line="360" w:lineRule="exact"/>
        <w:ind w:left="284"/>
        <w:rPr>
          <w:rFonts w:cs="Times New Roman"/>
          <w:sz w:val="21"/>
          <w:szCs w:val="21"/>
        </w:rPr>
      </w:pPr>
    </w:p>
    <w:p w:rsidR="008E4506" w:rsidRPr="005C7C8F" w:rsidRDefault="008E4506" w:rsidP="005C7C8F">
      <w:pPr>
        <w:spacing w:before="120" w:beforeAutospacing="0" w:line="360" w:lineRule="exact"/>
        <w:ind w:left="284"/>
        <w:rPr>
          <w:rFonts w:cs="Times New Roman"/>
          <w:sz w:val="21"/>
          <w:szCs w:val="21"/>
        </w:rPr>
      </w:pPr>
    </w:p>
    <w:p w:rsidR="008E4506" w:rsidRPr="005C7C8F" w:rsidRDefault="008E4506" w:rsidP="005C7C8F">
      <w:pPr>
        <w:spacing w:before="120" w:beforeAutospacing="0" w:line="360" w:lineRule="exact"/>
        <w:ind w:left="284"/>
        <w:rPr>
          <w:rFonts w:cs="Times New Roman"/>
          <w:sz w:val="21"/>
          <w:szCs w:val="21"/>
        </w:rPr>
      </w:pPr>
    </w:p>
    <w:p w:rsidR="008E4506" w:rsidRPr="005C7C8F" w:rsidRDefault="008E4506" w:rsidP="005C7C8F">
      <w:pPr>
        <w:spacing w:before="120" w:beforeAutospacing="0" w:line="360" w:lineRule="exact"/>
        <w:ind w:left="284"/>
        <w:rPr>
          <w:rFonts w:cs="Times New Roman"/>
          <w:sz w:val="21"/>
          <w:szCs w:val="21"/>
        </w:rPr>
      </w:pPr>
    </w:p>
    <w:p w:rsidR="008E4506" w:rsidRPr="005C7C8F" w:rsidRDefault="008E4506" w:rsidP="005C7C8F">
      <w:pPr>
        <w:spacing w:before="120" w:beforeAutospacing="0" w:line="360" w:lineRule="exact"/>
        <w:ind w:left="284"/>
        <w:rPr>
          <w:rFonts w:cs="Times New Roman"/>
          <w:sz w:val="21"/>
          <w:szCs w:val="21"/>
        </w:rPr>
      </w:pPr>
    </w:p>
    <w:p w:rsidR="008E4506" w:rsidRPr="005C7C8F" w:rsidRDefault="008E4506" w:rsidP="005C7C8F">
      <w:pPr>
        <w:spacing w:before="120" w:beforeAutospacing="0" w:line="360" w:lineRule="exact"/>
        <w:ind w:left="284"/>
        <w:rPr>
          <w:rFonts w:cs="Times New Roman"/>
          <w:sz w:val="21"/>
          <w:szCs w:val="21"/>
        </w:rPr>
      </w:pPr>
    </w:p>
    <w:p w:rsidR="008E4506" w:rsidRPr="005C7C8F" w:rsidRDefault="008E4506" w:rsidP="005C7C8F">
      <w:pPr>
        <w:spacing w:before="120" w:beforeAutospacing="0" w:line="360" w:lineRule="exact"/>
        <w:ind w:left="284"/>
        <w:rPr>
          <w:rFonts w:cs="Times New Roman"/>
          <w:sz w:val="21"/>
          <w:szCs w:val="21"/>
        </w:rPr>
      </w:pPr>
    </w:p>
    <w:p w:rsidR="008E4506" w:rsidRPr="005C7C8F" w:rsidRDefault="008E4506" w:rsidP="005C7C8F">
      <w:pPr>
        <w:spacing w:before="120" w:beforeAutospacing="0" w:line="360" w:lineRule="exact"/>
        <w:ind w:left="284"/>
        <w:rPr>
          <w:rFonts w:cs="Times New Roman"/>
          <w:sz w:val="21"/>
          <w:szCs w:val="21"/>
        </w:rPr>
      </w:pPr>
    </w:p>
    <w:p w:rsidR="008E4506" w:rsidRDefault="008E4506" w:rsidP="000F23C4">
      <w:pPr>
        <w:spacing w:before="120" w:beforeAutospacing="0" w:line="360" w:lineRule="exact"/>
        <w:rPr>
          <w:rFonts w:cs="Times New Roman"/>
          <w:sz w:val="21"/>
          <w:szCs w:val="21"/>
        </w:rPr>
      </w:pPr>
    </w:p>
    <w:p w:rsidR="000F23C4" w:rsidRPr="005C7C8F" w:rsidRDefault="000F23C4" w:rsidP="000F23C4">
      <w:pPr>
        <w:spacing w:before="120" w:beforeAutospacing="0" w:line="360" w:lineRule="exact"/>
        <w:rPr>
          <w:rFonts w:cs="Times New Roman"/>
          <w:sz w:val="21"/>
          <w:szCs w:val="21"/>
        </w:rPr>
      </w:pPr>
    </w:p>
    <w:p w:rsidR="007F10FA" w:rsidRPr="005C7C8F" w:rsidRDefault="007F10FA" w:rsidP="005C7C8F">
      <w:pPr>
        <w:spacing w:before="120" w:beforeAutospacing="0" w:line="360" w:lineRule="exact"/>
        <w:ind w:left="284"/>
        <w:rPr>
          <w:rFonts w:cs="Times New Roman"/>
          <w:sz w:val="21"/>
          <w:szCs w:val="21"/>
        </w:rPr>
      </w:pPr>
      <w:r w:rsidRPr="005C7C8F">
        <w:rPr>
          <w:rFonts w:cs="Times New Roman"/>
          <w:sz w:val="21"/>
          <w:szCs w:val="21"/>
        </w:rPr>
        <w:lastRenderedPageBreak/>
        <w:t>Balance</w:t>
      </w:r>
      <w:r w:rsidRPr="005C7C8F">
        <w:rPr>
          <w:rFonts w:cs="Times New Roman"/>
          <w:sz w:val="21"/>
          <w:szCs w:val="21"/>
          <w:cs/>
        </w:rPr>
        <w:t xml:space="preserve"> </w:t>
      </w:r>
      <w:r w:rsidR="00A855C3" w:rsidRPr="005C7C8F">
        <w:rPr>
          <w:rFonts w:cs="Times New Roman"/>
          <w:sz w:val="21"/>
          <w:szCs w:val="21"/>
        </w:rPr>
        <w:t xml:space="preserve">as at </w:t>
      </w:r>
      <w:r w:rsidR="009139E8" w:rsidRPr="005C7C8F">
        <w:rPr>
          <w:rFonts w:cs="Times New Roman"/>
          <w:sz w:val="21"/>
          <w:szCs w:val="21"/>
        </w:rPr>
        <w:t>Dec</w:t>
      </w:r>
      <w:r w:rsidR="00A855C3" w:rsidRPr="005C7C8F">
        <w:rPr>
          <w:rFonts w:cs="Times New Roman"/>
          <w:sz w:val="21"/>
          <w:szCs w:val="21"/>
        </w:rPr>
        <w:t>ember</w:t>
      </w:r>
      <w:r w:rsidR="00F526BA" w:rsidRPr="005C7C8F">
        <w:rPr>
          <w:rFonts w:cs="Times New Roman"/>
          <w:sz w:val="21"/>
          <w:szCs w:val="21"/>
        </w:rPr>
        <w:t xml:space="preserve"> 3</w:t>
      </w:r>
      <w:r w:rsidR="009139E8" w:rsidRPr="005C7C8F">
        <w:rPr>
          <w:rFonts w:cs="Times New Roman"/>
          <w:sz w:val="21"/>
          <w:szCs w:val="21"/>
        </w:rPr>
        <w:t>1</w:t>
      </w:r>
      <w:r w:rsidR="006D3BB9" w:rsidRPr="005C7C8F">
        <w:rPr>
          <w:rFonts w:cs="Times New Roman"/>
          <w:sz w:val="21"/>
          <w:szCs w:val="21"/>
        </w:rPr>
        <w:t>, 201</w:t>
      </w:r>
      <w:r w:rsidR="006763F3">
        <w:rPr>
          <w:rFonts w:cs="Times New Roman"/>
          <w:sz w:val="21"/>
          <w:szCs w:val="21"/>
        </w:rPr>
        <w:t>6</w:t>
      </w:r>
      <w:r w:rsidR="00F526BA" w:rsidRPr="005C7C8F">
        <w:rPr>
          <w:rFonts w:cs="Times New Roman"/>
          <w:sz w:val="21"/>
          <w:szCs w:val="21"/>
        </w:rPr>
        <w:t xml:space="preserve"> and </w:t>
      </w:r>
      <w:r w:rsidRPr="005C7C8F">
        <w:rPr>
          <w:rFonts w:cs="Times New Roman"/>
          <w:sz w:val="21"/>
          <w:szCs w:val="21"/>
        </w:rPr>
        <w:t>201</w:t>
      </w:r>
      <w:r w:rsidR="006763F3">
        <w:rPr>
          <w:rFonts w:cs="Times New Roman"/>
          <w:sz w:val="21"/>
          <w:szCs w:val="21"/>
        </w:rPr>
        <w:t>5</w:t>
      </w:r>
      <w:r w:rsidR="005C3834" w:rsidRPr="005C7C8F">
        <w:rPr>
          <w:rFonts w:cs="Times New Roman"/>
          <w:sz w:val="21"/>
          <w:szCs w:val="21"/>
        </w:rPr>
        <w:t xml:space="preserve"> </w:t>
      </w:r>
      <w:r w:rsidRPr="005C7C8F">
        <w:rPr>
          <w:rFonts w:cs="Times New Roman"/>
          <w:sz w:val="21"/>
          <w:szCs w:val="21"/>
        </w:rPr>
        <w:t>with related parties are as follows:</w:t>
      </w:r>
    </w:p>
    <w:tbl>
      <w:tblPr>
        <w:tblW w:w="9369" w:type="dxa"/>
        <w:tblInd w:w="378" w:type="dxa"/>
        <w:tblLayout w:type="fixed"/>
        <w:tblLook w:val="01E0" w:firstRow="1" w:lastRow="1" w:firstColumn="1" w:lastColumn="1" w:noHBand="0" w:noVBand="0"/>
      </w:tblPr>
      <w:tblGrid>
        <w:gridCol w:w="2980"/>
        <w:gridCol w:w="1413"/>
        <w:gridCol w:w="238"/>
        <w:gridCol w:w="1480"/>
        <w:gridCol w:w="238"/>
        <w:gridCol w:w="1364"/>
        <w:gridCol w:w="238"/>
        <w:gridCol w:w="1418"/>
      </w:tblGrid>
      <w:tr w:rsidR="00654FD2" w:rsidRPr="005C7C8F" w:rsidTr="00920A3C">
        <w:trPr>
          <w:cantSplit/>
          <w:trHeight w:hRule="exact" w:val="312"/>
          <w:tblHeader/>
        </w:trPr>
        <w:tc>
          <w:tcPr>
            <w:tcW w:w="1590" w:type="pct"/>
            <w:vAlign w:val="center"/>
          </w:tcPr>
          <w:p w:rsidR="00654FD2" w:rsidRPr="005C7C8F" w:rsidRDefault="00654FD2" w:rsidP="005C7C8F">
            <w:pPr>
              <w:jc w:val="center"/>
              <w:rPr>
                <w:rFonts w:cs="Times New Roman"/>
                <w:sz w:val="21"/>
                <w:szCs w:val="21"/>
                <w:cs/>
              </w:rPr>
            </w:pPr>
          </w:p>
        </w:tc>
        <w:tc>
          <w:tcPr>
            <w:tcW w:w="754" w:type="pct"/>
            <w:tcBorders>
              <w:bottom w:val="single" w:sz="4" w:space="0" w:color="auto"/>
            </w:tcBorders>
          </w:tcPr>
          <w:p w:rsidR="00654FD2" w:rsidRPr="005C7C8F" w:rsidRDefault="00654FD2" w:rsidP="005C7C8F">
            <w:pPr>
              <w:jc w:val="center"/>
              <w:rPr>
                <w:rFonts w:cs="Times New Roman"/>
                <w:sz w:val="21"/>
                <w:szCs w:val="21"/>
              </w:rPr>
            </w:pPr>
          </w:p>
        </w:tc>
        <w:tc>
          <w:tcPr>
            <w:tcW w:w="917" w:type="pct"/>
            <w:gridSpan w:val="2"/>
            <w:tcBorders>
              <w:bottom w:val="single" w:sz="4" w:space="0" w:color="auto"/>
            </w:tcBorders>
            <w:vAlign w:val="bottom"/>
          </w:tcPr>
          <w:p w:rsidR="00654FD2" w:rsidRPr="005C7C8F" w:rsidRDefault="00654FD2" w:rsidP="005C7C8F">
            <w:pPr>
              <w:jc w:val="center"/>
              <w:rPr>
                <w:rFonts w:cs="Times New Roman"/>
                <w:sz w:val="21"/>
                <w:szCs w:val="21"/>
              </w:rPr>
            </w:pPr>
          </w:p>
        </w:tc>
        <w:tc>
          <w:tcPr>
            <w:tcW w:w="127" w:type="pct"/>
            <w:tcBorders>
              <w:bottom w:val="single" w:sz="4" w:space="0" w:color="auto"/>
            </w:tcBorders>
          </w:tcPr>
          <w:p w:rsidR="00654FD2" w:rsidRPr="005C7C8F" w:rsidRDefault="00654FD2" w:rsidP="005C7C8F">
            <w:pPr>
              <w:jc w:val="center"/>
              <w:rPr>
                <w:rFonts w:cs="Times New Roman"/>
                <w:sz w:val="21"/>
                <w:szCs w:val="21"/>
              </w:rPr>
            </w:pPr>
          </w:p>
        </w:tc>
        <w:tc>
          <w:tcPr>
            <w:tcW w:w="1612" w:type="pct"/>
            <w:gridSpan w:val="3"/>
            <w:tcBorders>
              <w:bottom w:val="single" w:sz="4" w:space="0" w:color="auto"/>
            </w:tcBorders>
          </w:tcPr>
          <w:p w:rsidR="00654FD2" w:rsidRPr="005C7C8F" w:rsidRDefault="00654FD2" w:rsidP="005C7C8F">
            <w:pPr>
              <w:jc w:val="right"/>
              <w:rPr>
                <w:rFonts w:cs="Times New Roman"/>
                <w:sz w:val="21"/>
                <w:szCs w:val="21"/>
              </w:rPr>
            </w:pPr>
            <w:r w:rsidRPr="005C7C8F">
              <w:rPr>
                <w:rFonts w:cs="Times New Roman"/>
                <w:sz w:val="21"/>
                <w:szCs w:val="21"/>
              </w:rPr>
              <w:t>(Unit : Baht)</w:t>
            </w:r>
          </w:p>
        </w:tc>
      </w:tr>
      <w:tr w:rsidR="00654FD2" w:rsidRPr="005C7C8F" w:rsidTr="005E4337">
        <w:trPr>
          <w:cantSplit/>
          <w:trHeight w:hRule="exact" w:val="312"/>
          <w:tblHeader/>
        </w:trPr>
        <w:tc>
          <w:tcPr>
            <w:tcW w:w="1590" w:type="pct"/>
            <w:vAlign w:val="center"/>
          </w:tcPr>
          <w:p w:rsidR="00654FD2" w:rsidRPr="005C7C8F" w:rsidRDefault="00654FD2" w:rsidP="005C7C8F">
            <w:pPr>
              <w:jc w:val="center"/>
              <w:rPr>
                <w:rFonts w:cs="Times New Roman"/>
                <w:sz w:val="21"/>
                <w:szCs w:val="21"/>
                <w:cs/>
              </w:rPr>
            </w:pPr>
          </w:p>
        </w:tc>
        <w:tc>
          <w:tcPr>
            <w:tcW w:w="1671" w:type="pct"/>
            <w:gridSpan w:val="3"/>
            <w:tcBorders>
              <w:top w:val="single" w:sz="4" w:space="0" w:color="auto"/>
              <w:bottom w:val="single" w:sz="4" w:space="0" w:color="auto"/>
            </w:tcBorders>
          </w:tcPr>
          <w:p w:rsidR="00654FD2" w:rsidRPr="005C7C8F" w:rsidRDefault="00654FD2" w:rsidP="005C7C8F">
            <w:pPr>
              <w:jc w:val="center"/>
              <w:rPr>
                <w:rFonts w:cs="Times New Roman"/>
                <w:sz w:val="18"/>
                <w:szCs w:val="18"/>
              </w:rPr>
            </w:pPr>
            <w:r w:rsidRPr="005C7C8F">
              <w:rPr>
                <w:rFonts w:cs="Times New Roman"/>
                <w:sz w:val="18"/>
                <w:szCs w:val="18"/>
              </w:rPr>
              <w:t>Consolidated</w:t>
            </w:r>
          </w:p>
        </w:tc>
        <w:tc>
          <w:tcPr>
            <w:tcW w:w="127" w:type="pct"/>
            <w:tcBorders>
              <w:top w:val="single" w:sz="4" w:space="0" w:color="auto"/>
            </w:tcBorders>
          </w:tcPr>
          <w:p w:rsidR="00654FD2" w:rsidRPr="005C7C8F" w:rsidRDefault="00654FD2" w:rsidP="005C7C8F">
            <w:pPr>
              <w:jc w:val="center"/>
              <w:rPr>
                <w:rFonts w:cs="Times New Roman"/>
                <w:sz w:val="18"/>
                <w:szCs w:val="18"/>
              </w:rPr>
            </w:pPr>
          </w:p>
        </w:tc>
        <w:tc>
          <w:tcPr>
            <w:tcW w:w="1612" w:type="pct"/>
            <w:gridSpan w:val="3"/>
            <w:tcBorders>
              <w:top w:val="single" w:sz="4" w:space="0" w:color="auto"/>
              <w:bottom w:val="single" w:sz="4" w:space="0" w:color="auto"/>
            </w:tcBorders>
          </w:tcPr>
          <w:p w:rsidR="00654FD2" w:rsidRPr="005C7C8F" w:rsidRDefault="00654FD2" w:rsidP="005C7C8F">
            <w:pPr>
              <w:jc w:val="center"/>
              <w:rPr>
                <w:rFonts w:cs="Times New Roman"/>
                <w:sz w:val="18"/>
                <w:szCs w:val="18"/>
              </w:rPr>
            </w:pPr>
            <w:r w:rsidRPr="005C7C8F">
              <w:rPr>
                <w:rFonts w:cs="Times New Roman"/>
                <w:sz w:val="18"/>
                <w:szCs w:val="18"/>
              </w:rPr>
              <w:t>Separate</w:t>
            </w:r>
          </w:p>
        </w:tc>
      </w:tr>
      <w:tr w:rsidR="005E4337" w:rsidRPr="005C7C8F" w:rsidTr="00920A3C">
        <w:trPr>
          <w:cantSplit/>
          <w:trHeight w:hRule="exact" w:val="427"/>
          <w:tblHeader/>
        </w:trPr>
        <w:tc>
          <w:tcPr>
            <w:tcW w:w="1590" w:type="pct"/>
            <w:vAlign w:val="center"/>
          </w:tcPr>
          <w:p w:rsidR="005E4337" w:rsidRPr="005C7C8F" w:rsidRDefault="005E4337" w:rsidP="005C7C8F">
            <w:pPr>
              <w:jc w:val="center"/>
              <w:rPr>
                <w:rFonts w:cs="Times New Roman"/>
                <w:sz w:val="21"/>
                <w:szCs w:val="21"/>
                <w:cs/>
              </w:rPr>
            </w:pPr>
          </w:p>
        </w:tc>
        <w:tc>
          <w:tcPr>
            <w:tcW w:w="754" w:type="pct"/>
            <w:tcBorders>
              <w:top w:val="single" w:sz="4" w:space="0" w:color="auto"/>
              <w:bottom w:val="single" w:sz="4" w:space="0" w:color="auto"/>
            </w:tcBorders>
            <w:vAlign w:val="bottom"/>
          </w:tcPr>
          <w:p w:rsidR="005E4337" w:rsidRPr="005C7C8F" w:rsidRDefault="005E4337" w:rsidP="005C7C8F">
            <w:pPr>
              <w:ind w:left="-108" w:right="-110"/>
              <w:jc w:val="center"/>
              <w:rPr>
                <w:rFonts w:cs="Times New Roman"/>
                <w:sz w:val="18"/>
                <w:szCs w:val="18"/>
              </w:rPr>
            </w:pPr>
            <w:r w:rsidRPr="005C7C8F">
              <w:rPr>
                <w:rFonts w:cs="Times New Roman"/>
                <w:sz w:val="18"/>
                <w:szCs w:val="18"/>
              </w:rPr>
              <w:t>201</w:t>
            </w:r>
            <w:r w:rsidR="006763F3">
              <w:rPr>
                <w:rFonts w:cs="Times New Roman"/>
                <w:sz w:val="18"/>
                <w:szCs w:val="18"/>
              </w:rPr>
              <w:t>6</w:t>
            </w:r>
          </w:p>
        </w:tc>
        <w:tc>
          <w:tcPr>
            <w:tcW w:w="127" w:type="pct"/>
            <w:tcBorders>
              <w:top w:val="single" w:sz="4" w:space="0" w:color="auto"/>
            </w:tcBorders>
            <w:vAlign w:val="bottom"/>
          </w:tcPr>
          <w:p w:rsidR="005E4337" w:rsidRPr="005C7C8F" w:rsidRDefault="005E4337" w:rsidP="005C7C8F">
            <w:pPr>
              <w:jc w:val="center"/>
              <w:rPr>
                <w:rFonts w:cs="Times New Roman"/>
                <w:sz w:val="18"/>
                <w:szCs w:val="18"/>
              </w:rPr>
            </w:pPr>
          </w:p>
        </w:tc>
        <w:tc>
          <w:tcPr>
            <w:tcW w:w="790" w:type="pct"/>
            <w:tcBorders>
              <w:top w:val="single" w:sz="4" w:space="0" w:color="auto"/>
              <w:bottom w:val="single" w:sz="4" w:space="0" w:color="auto"/>
            </w:tcBorders>
            <w:vAlign w:val="bottom"/>
          </w:tcPr>
          <w:p w:rsidR="005E4337" w:rsidRPr="005C7C8F" w:rsidRDefault="0045132A" w:rsidP="005C7C8F">
            <w:pPr>
              <w:ind w:left="-108" w:right="-110"/>
              <w:jc w:val="center"/>
              <w:rPr>
                <w:rFonts w:cs="Times New Roman"/>
                <w:sz w:val="18"/>
                <w:szCs w:val="18"/>
              </w:rPr>
            </w:pPr>
            <w:r w:rsidRPr="005C7C8F">
              <w:rPr>
                <w:rFonts w:cs="Times New Roman"/>
                <w:sz w:val="18"/>
                <w:szCs w:val="18"/>
              </w:rPr>
              <w:t>201</w:t>
            </w:r>
            <w:r w:rsidR="006763F3">
              <w:rPr>
                <w:rFonts w:cs="Times New Roman"/>
                <w:sz w:val="18"/>
                <w:szCs w:val="18"/>
              </w:rPr>
              <w:t>5</w:t>
            </w:r>
          </w:p>
        </w:tc>
        <w:tc>
          <w:tcPr>
            <w:tcW w:w="127" w:type="pct"/>
            <w:vAlign w:val="bottom"/>
          </w:tcPr>
          <w:p w:rsidR="005E4337" w:rsidRPr="005C7C8F" w:rsidRDefault="005E4337" w:rsidP="005C7C8F">
            <w:pPr>
              <w:jc w:val="center"/>
              <w:rPr>
                <w:rFonts w:cs="Times New Roman"/>
                <w:sz w:val="18"/>
                <w:szCs w:val="18"/>
              </w:rPr>
            </w:pPr>
          </w:p>
        </w:tc>
        <w:tc>
          <w:tcPr>
            <w:tcW w:w="728" w:type="pct"/>
            <w:tcBorders>
              <w:bottom w:val="single" w:sz="4" w:space="0" w:color="auto"/>
            </w:tcBorders>
            <w:vAlign w:val="bottom"/>
          </w:tcPr>
          <w:p w:rsidR="005E4337" w:rsidRPr="005C7C8F" w:rsidRDefault="0045132A" w:rsidP="005C7C8F">
            <w:pPr>
              <w:ind w:left="-194" w:right="-216"/>
              <w:jc w:val="center"/>
              <w:rPr>
                <w:rFonts w:cs="Times New Roman"/>
                <w:sz w:val="18"/>
                <w:szCs w:val="18"/>
              </w:rPr>
            </w:pPr>
            <w:r w:rsidRPr="005C7C8F">
              <w:rPr>
                <w:rFonts w:cs="Times New Roman"/>
                <w:sz w:val="18"/>
                <w:szCs w:val="18"/>
              </w:rPr>
              <w:t>201</w:t>
            </w:r>
            <w:r w:rsidR="006763F3">
              <w:rPr>
                <w:rFonts w:cs="Times New Roman"/>
                <w:sz w:val="18"/>
                <w:szCs w:val="18"/>
              </w:rPr>
              <w:t>6</w:t>
            </w:r>
          </w:p>
        </w:tc>
        <w:tc>
          <w:tcPr>
            <w:tcW w:w="127" w:type="pct"/>
            <w:vAlign w:val="bottom"/>
          </w:tcPr>
          <w:p w:rsidR="005E4337" w:rsidRPr="005C7C8F" w:rsidRDefault="005E4337" w:rsidP="005C7C8F">
            <w:pPr>
              <w:jc w:val="center"/>
              <w:rPr>
                <w:rFonts w:cs="Times New Roman"/>
                <w:sz w:val="18"/>
                <w:szCs w:val="18"/>
              </w:rPr>
            </w:pPr>
          </w:p>
        </w:tc>
        <w:tc>
          <w:tcPr>
            <w:tcW w:w="757" w:type="pct"/>
            <w:tcBorders>
              <w:bottom w:val="single" w:sz="4" w:space="0" w:color="auto"/>
            </w:tcBorders>
            <w:vAlign w:val="bottom"/>
          </w:tcPr>
          <w:p w:rsidR="005E4337" w:rsidRPr="005C7C8F" w:rsidRDefault="0045132A" w:rsidP="005C7C8F">
            <w:pPr>
              <w:ind w:left="-194" w:right="-216"/>
              <w:jc w:val="center"/>
              <w:rPr>
                <w:rFonts w:cs="Times New Roman"/>
                <w:sz w:val="18"/>
                <w:szCs w:val="18"/>
              </w:rPr>
            </w:pPr>
            <w:r w:rsidRPr="005C7C8F">
              <w:rPr>
                <w:rFonts w:cs="Times New Roman"/>
                <w:sz w:val="18"/>
                <w:szCs w:val="18"/>
              </w:rPr>
              <w:t>201</w:t>
            </w:r>
            <w:r w:rsidR="006763F3">
              <w:rPr>
                <w:rFonts w:cs="Times New Roman"/>
                <w:sz w:val="18"/>
                <w:szCs w:val="18"/>
              </w:rPr>
              <w:t>5</w:t>
            </w:r>
          </w:p>
        </w:tc>
      </w:tr>
      <w:tr w:rsidR="005E4337" w:rsidRPr="005C7C8F" w:rsidTr="005F1B2A">
        <w:trPr>
          <w:cantSplit/>
          <w:trHeight w:hRule="exact" w:val="312"/>
        </w:trPr>
        <w:tc>
          <w:tcPr>
            <w:tcW w:w="1590" w:type="pct"/>
            <w:shd w:val="clear" w:color="auto" w:fill="auto"/>
            <w:vAlign w:val="bottom"/>
          </w:tcPr>
          <w:p w:rsidR="005E4337" w:rsidRPr="005C7C8F" w:rsidRDefault="005E4337" w:rsidP="005F1B2A">
            <w:pPr>
              <w:jc w:val="left"/>
              <w:rPr>
                <w:rFonts w:cs="Times New Roman"/>
                <w:b/>
                <w:bCs/>
                <w:sz w:val="18"/>
                <w:szCs w:val="18"/>
              </w:rPr>
            </w:pPr>
            <w:r w:rsidRPr="005C7C8F">
              <w:rPr>
                <w:rFonts w:cs="Times New Roman"/>
                <w:b/>
                <w:bCs/>
                <w:sz w:val="18"/>
                <w:szCs w:val="18"/>
              </w:rPr>
              <w:t>Current assets</w:t>
            </w:r>
          </w:p>
        </w:tc>
        <w:tc>
          <w:tcPr>
            <w:tcW w:w="754" w:type="pct"/>
            <w:shd w:val="clear" w:color="auto" w:fill="FFFFFF"/>
            <w:vAlign w:val="center"/>
          </w:tcPr>
          <w:p w:rsidR="005E4337" w:rsidRPr="005C7C8F" w:rsidRDefault="005E4337" w:rsidP="005C7C8F">
            <w:pPr>
              <w:jc w:val="right"/>
              <w:rPr>
                <w:rFonts w:cs="Times New Roman"/>
                <w:sz w:val="18"/>
                <w:szCs w:val="18"/>
              </w:rPr>
            </w:pPr>
          </w:p>
        </w:tc>
        <w:tc>
          <w:tcPr>
            <w:tcW w:w="127" w:type="pct"/>
          </w:tcPr>
          <w:p w:rsidR="005E4337" w:rsidRPr="005C7C8F" w:rsidRDefault="005E4337" w:rsidP="005C7C8F">
            <w:pPr>
              <w:jc w:val="right"/>
              <w:rPr>
                <w:rFonts w:cs="Times New Roman"/>
                <w:sz w:val="18"/>
                <w:szCs w:val="18"/>
              </w:rPr>
            </w:pPr>
          </w:p>
        </w:tc>
        <w:tc>
          <w:tcPr>
            <w:tcW w:w="790" w:type="pct"/>
            <w:shd w:val="clear" w:color="auto" w:fill="auto"/>
            <w:vAlign w:val="center"/>
          </w:tcPr>
          <w:p w:rsidR="005E4337" w:rsidRPr="005C7C8F" w:rsidRDefault="005E4337" w:rsidP="005C7C8F">
            <w:pPr>
              <w:jc w:val="right"/>
              <w:rPr>
                <w:rFonts w:cs="Times New Roman"/>
                <w:sz w:val="18"/>
                <w:szCs w:val="18"/>
              </w:rPr>
            </w:pPr>
          </w:p>
        </w:tc>
        <w:tc>
          <w:tcPr>
            <w:tcW w:w="127" w:type="pct"/>
          </w:tcPr>
          <w:p w:rsidR="005E4337" w:rsidRPr="005C7C8F" w:rsidRDefault="005E4337" w:rsidP="005C7C8F">
            <w:pPr>
              <w:jc w:val="right"/>
              <w:rPr>
                <w:rFonts w:cs="Times New Roman"/>
                <w:sz w:val="18"/>
                <w:szCs w:val="18"/>
              </w:rPr>
            </w:pPr>
          </w:p>
        </w:tc>
        <w:tc>
          <w:tcPr>
            <w:tcW w:w="728" w:type="pct"/>
            <w:shd w:val="clear" w:color="auto" w:fill="FFFFFF"/>
            <w:vAlign w:val="center"/>
          </w:tcPr>
          <w:p w:rsidR="005E4337" w:rsidRPr="005C7C8F" w:rsidRDefault="005E4337" w:rsidP="005C7C8F">
            <w:pPr>
              <w:jc w:val="right"/>
              <w:rPr>
                <w:rFonts w:cs="Times New Roman"/>
                <w:sz w:val="18"/>
                <w:szCs w:val="18"/>
              </w:rPr>
            </w:pPr>
          </w:p>
        </w:tc>
        <w:tc>
          <w:tcPr>
            <w:tcW w:w="127" w:type="pct"/>
          </w:tcPr>
          <w:p w:rsidR="005E4337" w:rsidRPr="005C7C8F" w:rsidRDefault="005E4337" w:rsidP="005C7C8F">
            <w:pPr>
              <w:jc w:val="right"/>
              <w:rPr>
                <w:rFonts w:cs="Times New Roman"/>
                <w:sz w:val="18"/>
                <w:szCs w:val="18"/>
              </w:rPr>
            </w:pPr>
          </w:p>
        </w:tc>
        <w:tc>
          <w:tcPr>
            <w:tcW w:w="757" w:type="pct"/>
            <w:vAlign w:val="center"/>
          </w:tcPr>
          <w:p w:rsidR="005E4337" w:rsidRPr="005C7C8F" w:rsidRDefault="005E4337" w:rsidP="005C7C8F">
            <w:pPr>
              <w:jc w:val="right"/>
              <w:rPr>
                <w:rFonts w:cs="Times New Roman"/>
                <w:sz w:val="18"/>
                <w:szCs w:val="18"/>
              </w:rPr>
            </w:pPr>
          </w:p>
        </w:tc>
      </w:tr>
      <w:tr w:rsidR="005E4337" w:rsidRPr="005C7C8F" w:rsidTr="00920A3C">
        <w:trPr>
          <w:cantSplit/>
          <w:trHeight w:hRule="exact" w:val="312"/>
        </w:trPr>
        <w:tc>
          <w:tcPr>
            <w:tcW w:w="1590" w:type="pct"/>
            <w:shd w:val="clear" w:color="auto" w:fill="auto"/>
            <w:vAlign w:val="center"/>
          </w:tcPr>
          <w:p w:rsidR="005E4337" w:rsidRPr="005C7C8F" w:rsidRDefault="005E4337" w:rsidP="005C7C8F">
            <w:pPr>
              <w:rPr>
                <w:rFonts w:cs="Times New Roman"/>
                <w:sz w:val="18"/>
                <w:szCs w:val="18"/>
                <w:u w:val="single"/>
              </w:rPr>
            </w:pPr>
            <w:r w:rsidRPr="005C7C8F">
              <w:rPr>
                <w:rFonts w:cs="Times New Roman"/>
                <w:sz w:val="18"/>
                <w:szCs w:val="18"/>
                <w:u w:val="single"/>
              </w:rPr>
              <w:t>subsidiaries</w:t>
            </w:r>
          </w:p>
        </w:tc>
        <w:tc>
          <w:tcPr>
            <w:tcW w:w="754" w:type="pct"/>
            <w:shd w:val="clear" w:color="auto" w:fill="FFFFFF"/>
            <w:vAlign w:val="center"/>
          </w:tcPr>
          <w:p w:rsidR="005E4337" w:rsidRPr="005C7C8F" w:rsidRDefault="005E4337" w:rsidP="005C7C8F">
            <w:pPr>
              <w:jc w:val="right"/>
              <w:rPr>
                <w:rFonts w:cs="Times New Roman"/>
                <w:sz w:val="18"/>
                <w:szCs w:val="18"/>
              </w:rPr>
            </w:pPr>
          </w:p>
        </w:tc>
        <w:tc>
          <w:tcPr>
            <w:tcW w:w="127" w:type="pct"/>
          </w:tcPr>
          <w:p w:rsidR="005E4337" w:rsidRPr="005C7C8F" w:rsidRDefault="005E4337" w:rsidP="005C7C8F">
            <w:pPr>
              <w:jc w:val="right"/>
              <w:rPr>
                <w:rFonts w:cs="Times New Roman"/>
                <w:sz w:val="18"/>
                <w:szCs w:val="18"/>
              </w:rPr>
            </w:pPr>
          </w:p>
        </w:tc>
        <w:tc>
          <w:tcPr>
            <w:tcW w:w="790" w:type="pct"/>
            <w:shd w:val="clear" w:color="auto" w:fill="auto"/>
            <w:vAlign w:val="center"/>
          </w:tcPr>
          <w:p w:rsidR="005E4337" w:rsidRPr="005C7C8F" w:rsidRDefault="005E4337" w:rsidP="005C7C8F">
            <w:pPr>
              <w:jc w:val="right"/>
              <w:rPr>
                <w:rFonts w:cs="Times New Roman"/>
                <w:sz w:val="18"/>
                <w:szCs w:val="18"/>
              </w:rPr>
            </w:pPr>
          </w:p>
        </w:tc>
        <w:tc>
          <w:tcPr>
            <w:tcW w:w="127" w:type="pct"/>
          </w:tcPr>
          <w:p w:rsidR="005E4337" w:rsidRPr="005C7C8F" w:rsidRDefault="005E4337" w:rsidP="005C7C8F">
            <w:pPr>
              <w:jc w:val="right"/>
              <w:rPr>
                <w:rFonts w:cs="Times New Roman"/>
                <w:sz w:val="18"/>
                <w:szCs w:val="18"/>
              </w:rPr>
            </w:pPr>
          </w:p>
        </w:tc>
        <w:tc>
          <w:tcPr>
            <w:tcW w:w="728" w:type="pct"/>
            <w:shd w:val="clear" w:color="auto" w:fill="FFFFFF"/>
            <w:vAlign w:val="center"/>
          </w:tcPr>
          <w:p w:rsidR="005E4337" w:rsidRPr="005C7C8F" w:rsidRDefault="005E4337" w:rsidP="005C7C8F">
            <w:pPr>
              <w:jc w:val="right"/>
              <w:rPr>
                <w:rFonts w:cs="Times New Roman"/>
                <w:sz w:val="18"/>
                <w:szCs w:val="18"/>
              </w:rPr>
            </w:pPr>
          </w:p>
        </w:tc>
        <w:tc>
          <w:tcPr>
            <w:tcW w:w="127" w:type="pct"/>
          </w:tcPr>
          <w:p w:rsidR="005E4337" w:rsidRPr="005C7C8F" w:rsidRDefault="005E4337" w:rsidP="005C7C8F">
            <w:pPr>
              <w:jc w:val="right"/>
              <w:rPr>
                <w:rFonts w:cs="Times New Roman"/>
                <w:sz w:val="18"/>
                <w:szCs w:val="18"/>
              </w:rPr>
            </w:pPr>
          </w:p>
        </w:tc>
        <w:tc>
          <w:tcPr>
            <w:tcW w:w="757" w:type="pct"/>
            <w:vAlign w:val="center"/>
          </w:tcPr>
          <w:p w:rsidR="005E4337" w:rsidRPr="005C7C8F" w:rsidRDefault="005E4337" w:rsidP="005C7C8F">
            <w:pPr>
              <w:jc w:val="right"/>
              <w:rPr>
                <w:rFonts w:cs="Times New Roman"/>
                <w:sz w:val="18"/>
                <w:szCs w:val="18"/>
              </w:rPr>
            </w:pPr>
          </w:p>
        </w:tc>
      </w:tr>
      <w:tr w:rsidR="005E4337" w:rsidRPr="005C7C8F" w:rsidTr="005F1B2A">
        <w:trPr>
          <w:cantSplit/>
          <w:trHeight w:hRule="exact" w:val="509"/>
        </w:trPr>
        <w:tc>
          <w:tcPr>
            <w:tcW w:w="1590" w:type="pct"/>
            <w:shd w:val="clear" w:color="auto" w:fill="auto"/>
            <w:vAlign w:val="bottom"/>
          </w:tcPr>
          <w:p w:rsidR="005E4337" w:rsidRPr="005C7C8F" w:rsidRDefault="005E4337" w:rsidP="005F1B2A">
            <w:pPr>
              <w:ind w:left="189" w:hanging="189"/>
              <w:jc w:val="left"/>
              <w:rPr>
                <w:rFonts w:cs="Times New Roman"/>
                <w:b/>
                <w:bCs/>
                <w:sz w:val="18"/>
                <w:szCs w:val="18"/>
              </w:rPr>
            </w:pPr>
            <w:r w:rsidRPr="005C7C8F">
              <w:rPr>
                <w:rFonts w:cs="Times New Roman"/>
                <w:sz w:val="18"/>
                <w:szCs w:val="18"/>
              </w:rPr>
              <w:t>Other accounts receivable-related parties</w:t>
            </w:r>
          </w:p>
        </w:tc>
        <w:tc>
          <w:tcPr>
            <w:tcW w:w="754" w:type="pct"/>
            <w:shd w:val="clear" w:color="auto" w:fill="FFFFFF"/>
            <w:vAlign w:val="bottom"/>
          </w:tcPr>
          <w:p w:rsidR="005E4337" w:rsidRPr="005C7C8F" w:rsidRDefault="00B04A94" w:rsidP="005F1B2A">
            <w:pPr>
              <w:spacing w:line="360" w:lineRule="exact"/>
              <w:jc w:val="right"/>
              <w:rPr>
                <w:rFonts w:cs="Times New Roman"/>
                <w:sz w:val="18"/>
                <w:szCs w:val="18"/>
              </w:rPr>
            </w:pPr>
            <w:r>
              <w:rPr>
                <w:rFonts w:cs="Times New Roman"/>
                <w:sz w:val="18"/>
                <w:szCs w:val="18"/>
              </w:rPr>
              <w:t>-</w:t>
            </w:r>
          </w:p>
        </w:tc>
        <w:tc>
          <w:tcPr>
            <w:tcW w:w="127" w:type="pct"/>
          </w:tcPr>
          <w:p w:rsidR="005E4337" w:rsidRPr="005C7C8F" w:rsidRDefault="005E4337" w:rsidP="005C7C8F">
            <w:pPr>
              <w:spacing w:line="360" w:lineRule="exact"/>
              <w:jc w:val="right"/>
              <w:rPr>
                <w:rFonts w:cs="Times New Roman"/>
                <w:sz w:val="18"/>
                <w:szCs w:val="18"/>
              </w:rPr>
            </w:pPr>
          </w:p>
        </w:tc>
        <w:tc>
          <w:tcPr>
            <w:tcW w:w="790" w:type="pct"/>
            <w:shd w:val="clear" w:color="auto" w:fill="auto"/>
            <w:vAlign w:val="bottom"/>
          </w:tcPr>
          <w:p w:rsidR="005E4337" w:rsidRPr="005C7C8F" w:rsidRDefault="005E4337" w:rsidP="005F1B2A">
            <w:pPr>
              <w:spacing w:line="360" w:lineRule="exact"/>
              <w:jc w:val="right"/>
              <w:rPr>
                <w:rFonts w:cs="Times New Roman"/>
                <w:sz w:val="18"/>
                <w:szCs w:val="18"/>
              </w:rPr>
            </w:pPr>
            <w:r w:rsidRPr="005C7C8F">
              <w:rPr>
                <w:rFonts w:cs="Times New Roman"/>
                <w:sz w:val="18"/>
                <w:szCs w:val="18"/>
              </w:rPr>
              <w:t>-</w:t>
            </w:r>
          </w:p>
        </w:tc>
        <w:tc>
          <w:tcPr>
            <w:tcW w:w="127" w:type="pct"/>
          </w:tcPr>
          <w:p w:rsidR="005E4337" w:rsidRPr="005C7C8F" w:rsidRDefault="005E4337" w:rsidP="005C7C8F">
            <w:pPr>
              <w:tabs>
                <w:tab w:val="decimal" w:pos="1016"/>
              </w:tabs>
              <w:spacing w:line="360" w:lineRule="exact"/>
              <w:jc w:val="right"/>
              <w:rPr>
                <w:rFonts w:cs="Times New Roman"/>
                <w:sz w:val="18"/>
                <w:szCs w:val="18"/>
              </w:rPr>
            </w:pPr>
          </w:p>
        </w:tc>
        <w:tc>
          <w:tcPr>
            <w:tcW w:w="728" w:type="pct"/>
            <w:shd w:val="clear" w:color="auto" w:fill="FFFFFF"/>
            <w:vAlign w:val="bottom"/>
          </w:tcPr>
          <w:p w:rsidR="005E4337" w:rsidRPr="005C7C8F" w:rsidRDefault="00B04A94" w:rsidP="005F1B2A">
            <w:pPr>
              <w:tabs>
                <w:tab w:val="decimal" w:pos="1016"/>
              </w:tabs>
              <w:spacing w:line="360" w:lineRule="exact"/>
              <w:jc w:val="right"/>
              <w:rPr>
                <w:rFonts w:cs="Times New Roman"/>
                <w:sz w:val="18"/>
                <w:szCs w:val="18"/>
              </w:rPr>
            </w:pPr>
            <w:r>
              <w:rPr>
                <w:rFonts w:cs="Times New Roman"/>
                <w:sz w:val="18"/>
                <w:szCs w:val="18"/>
              </w:rPr>
              <w:t>3,812,769</w:t>
            </w:r>
          </w:p>
        </w:tc>
        <w:tc>
          <w:tcPr>
            <w:tcW w:w="127" w:type="pct"/>
          </w:tcPr>
          <w:p w:rsidR="005E4337" w:rsidRPr="005C7C8F" w:rsidRDefault="005E4337" w:rsidP="005C7C8F">
            <w:pPr>
              <w:spacing w:line="360" w:lineRule="exact"/>
              <w:jc w:val="right"/>
              <w:rPr>
                <w:rFonts w:cs="Times New Roman"/>
                <w:sz w:val="18"/>
                <w:szCs w:val="18"/>
              </w:rPr>
            </w:pPr>
          </w:p>
        </w:tc>
        <w:tc>
          <w:tcPr>
            <w:tcW w:w="757" w:type="pct"/>
            <w:vAlign w:val="bottom"/>
          </w:tcPr>
          <w:p w:rsidR="005E4337" w:rsidRPr="005C7C8F" w:rsidRDefault="00B04A94" w:rsidP="005F1B2A">
            <w:pPr>
              <w:tabs>
                <w:tab w:val="decimal" w:pos="1016"/>
              </w:tabs>
              <w:spacing w:line="360" w:lineRule="exact"/>
              <w:jc w:val="right"/>
              <w:rPr>
                <w:rFonts w:cs="Times New Roman"/>
                <w:sz w:val="18"/>
                <w:szCs w:val="18"/>
              </w:rPr>
            </w:pPr>
            <w:r>
              <w:rPr>
                <w:rFonts w:cs="Times New Roman"/>
                <w:sz w:val="18"/>
                <w:szCs w:val="18"/>
              </w:rPr>
              <w:t>7,934,786</w:t>
            </w:r>
          </w:p>
        </w:tc>
      </w:tr>
      <w:tr w:rsidR="00652027" w:rsidRPr="005C7C8F" w:rsidTr="00920A3C">
        <w:trPr>
          <w:cantSplit/>
          <w:trHeight w:hRule="exact" w:val="312"/>
        </w:trPr>
        <w:tc>
          <w:tcPr>
            <w:tcW w:w="1590" w:type="pct"/>
            <w:shd w:val="clear" w:color="auto" w:fill="auto"/>
            <w:vAlign w:val="center"/>
          </w:tcPr>
          <w:p w:rsidR="00652027" w:rsidRPr="005C7C8F" w:rsidRDefault="00652027" w:rsidP="005C7C8F">
            <w:pPr>
              <w:rPr>
                <w:rFonts w:cs="Times New Roman"/>
                <w:sz w:val="18"/>
                <w:szCs w:val="18"/>
                <w:u w:val="single"/>
              </w:rPr>
            </w:pPr>
          </w:p>
        </w:tc>
        <w:tc>
          <w:tcPr>
            <w:tcW w:w="754" w:type="pct"/>
            <w:shd w:val="clear" w:color="auto" w:fill="FFFFFF"/>
            <w:vAlign w:val="center"/>
          </w:tcPr>
          <w:p w:rsidR="00652027" w:rsidRPr="005C7C8F" w:rsidRDefault="00652027" w:rsidP="005C7C8F">
            <w:pPr>
              <w:spacing w:line="360" w:lineRule="exact"/>
              <w:jc w:val="right"/>
              <w:rPr>
                <w:rFonts w:cs="Times New Roman"/>
                <w:sz w:val="18"/>
                <w:szCs w:val="18"/>
              </w:rPr>
            </w:pPr>
          </w:p>
        </w:tc>
        <w:tc>
          <w:tcPr>
            <w:tcW w:w="127" w:type="pct"/>
          </w:tcPr>
          <w:p w:rsidR="00652027" w:rsidRPr="005C7C8F" w:rsidRDefault="00652027" w:rsidP="005C7C8F">
            <w:pPr>
              <w:spacing w:line="360" w:lineRule="exact"/>
              <w:jc w:val="right"/>
              <w:rPr>
                <w:rFonts w:cs="Times New Roman"/>
                <w:sz w:val="18"/>
                <w:szCs w:val="18"/>
              </w:rPr>
            </w:pPr>
          </w:p>
        </w:tc>
        <w:tc>
          <w:tcPr>
            <w:tcW w:w="790" w:type="pct"/>
            <w:shd w:val="clear" w:color="auto" w:fill="auto"/>
            <w:vAlign w:val="center"/>
          </w:tcPr>
          <w:p w:rsidR="00652027" w:rsidRPr="005C7C8F" w:rsidRDefault="00652027" w:rsidP="005C7C8F">
            <w:pPr>
              <w:spacing w:line="360" w:lineRule="exact"/>
              <w:jc w:val="right"/>
              <w:rPr>
                <w:rFonts w:cs="Times New Roman"/>
                <w:sz w:val="18"/>
                <w:szCs w:val="18"/>
              </w:rPr>
            </w:pPr>
          </w:p>
        </w:tc>
        <w:tc>
          <w:tcPr>
            <w:tcW w:w="127" w:type="pct"/>
          </w:tcPr>
          <w:p w:rsidR="00652027" w:rsidRPr="005C7C8F" w:rsidRDefault="00652027" w:rsidP="005C7C8F">
            <w:pPr>
              <w:tabs>
                <w:tab w:val="decimal" w:pos="1016"/>
              </w:tabs>
              <w:spacing w:line="360" w:lineRule="exact"/>
              <w:jc w:val="right"/>
              <w:rPr>
                <w:rFonts w:cs="Times New Roman"/>
                <w:sz w:val="18"/>
                <w:szCs w:val="18"/>
              </w:rPr>
            </w:pPr>
          </w:p>
        </w:tc>
        <w:tc>
          <w:tcPr>
            <w:tcW w:w="728" w:type="pct"/>
            <w:shd w:val="clear" w:color="auto" w:fill="FFFFFF"/>
            <w:vAlign w:val="center"/>
          </w:tcPr>
          <w:p w:rsidR="00652027" w:rsidRPr="005C7C8F" w:rsidRDefault="00652027" w:rsidP="005C7C8F">
            <w:pPr>
              <w:tabs>
                <w:tab w:val="decimal" w:pos="1016"/>
              </w:tabs>
              <w:spacing w:line="360" w:lineRule="exact"/>
              <w:jc w:val="right"/>
              <w:rPr>
                <w:rFonts w:cs="Times New Roman"/>
                <w:sz w:val="18"/>
                <w:szCs w:val="18"/>
              </w:rPr>
            </w:pPr>
          </w:p>
        </w:tc>
        <w:tc>
          <w:tcPr>
            <w:tcW w:w="127" w:type="pct"/>
          </w:tcPr>
          <w:p w:rsidR="00652027" w:rsidRPr="005C7C8F" w:rsidRDefault="00652027" w:rsidP="005C7C8F">
            <w:pPr>
              <w:spacing w:line="360" w:lineRule="exact"/>
              <w:jc w:val="right"/>
              <w:rPr>
                <w:rFonts w:cs="Times New Roman"/>
                <w:sz w:val="18"/>
                <w:szCs w:val="18"/>
              </w:rPr>
            </w:pPr>
          </w:p>
        </w:tc>
        <w:tc>
          <w:tcPr>
            <w:tcW w:w="757" w:type="pct"/>
            <w:vAlign w:val="center"/>
          </w:tcPr>
          <w:p w:rsidR="00652027" w:rsidRPr="005C7C8F" w:rsidRDefault="00652027" w:rsidP="005C7C8F">
            <w:pPr>
              <w:tabs>
                <w:tab w:val="decimal" w:pos="1016"/>
              </w:tabs>
              <w:spacing w:line="360" w:lineRule="exact"/>
              <w:jc w:val="right"/>
              <w:rPr>
                <w:rFonts w:cs="Times New Roman"/>
                <w:sz w:val="18"/>
                <w:szCs w:val="18"/>
              </w:rPr>
            </w:pPr>
          </w:p>
        </w:tc>
      </w:tr>
      <w:tr w:rsidR="005E4337" w:rsidRPr="005C7C8F" w:rsidTr="00920A3C">
        <w:trPr>
          <w:cantSplit/>
          <w:trHeight w:hRule="exact" w:val="312"/>
        </w:trPr>
        <w:tc>
          <w:tcPr>
            <w:tcW w:w="1590" w:type="pct"/>
            <w:shd w:val="clear" w:color="auto" w:fill="auto"/>
            <w:vAlign w:val="center"/>
          </w:tcPr>
          <w:p w:rsidR="005E4337" w:rsidRPr="005C7C8F" w:rsidRDefault="005E4337" w:rsidP="005C7C8F">
            <w:pPr>
              <w:rPr>
                <w:rFonts w:cs="Times New Roman"/>
                <w:sz w:val="18"/>
                <w:szCs w:val="18"/>
                <w:u w:val="single"/>
              </w:rPr>
            </w:pPr>
            <w:r w:rsidRPr="005C7C8F">
              <w:rPr>
                <w:rFonts w:cs="Times New Roman"/>
                <w:sz w:val="18"/>
                <w:szCs w:val="18"/>
                <w:u w:val="single"/>
              </w:rPr>
              <w:t>Related parties</w:t>
            </w:r>
          </w:p>
        </w:tc>
        <w:tc>
          <w:tcPr>
            <w:tcW w:w="754" w:type="pct"/>
            <w:shd w:val="clear" w:color="auto" w:fill="FFFFFF"/>
            <w:vAlign w:val="center"/>
          </w:tcPr>
          <w:p w:rsidR="005E4337" w:rsidRPr="005C7C8F" w:rsidRDefault="005E4337" w:rsidP="005C7C8F">
            <w:pPr>
              <w:spacing w:line="360" w:lineRule="exact"/>
              <w:jc w:val="right"/>
              <w:rPr>
                <w:rFonts w:cs="Times New Roman"/>
                <w:sz w:val="18"/>
                <w:szCs w:val="18"/>
              </w:rPr>
            </w:pPr>
          </w:p>
        </w:tc>
        <w:tc>
          <w:tcPr>
            <w:tcW w:w="127" w:type="pct"/>
          </w:tcPr>
          <w:p w:rsidR="005E4337" w:rsidRPr="005C7C8F" w:rsidRDefault="005E4337" w:rsidP="005C7C8F">
            <w:pPr>
              <w:spacing w:line="360" w:lineRule="exact"/>
              <w:jc w:val="right"/>
              <w:rPr>
                <w:rFonts w:cs="Times New Roman"/>
                <w:sz w:val="18"/>
                <w:szCs w:val="18"/>
              </w:rPr>
            </w:pPr>
          </w:p>
        </w:tc>
        <w:tc>
          <w:tcPr>
            <w:tcW w:w="790" w:type="pct"/>
            <w:shd w:val="clear" w:color="auto" w:fill="auto"/>
            <w:vAlign w:val="center"/>
          </w:tcPr>
          <w:p w:rsidR="005E4337" w:rsidRPr="005C7C8F" w:rsidRDefault="005E4337" w:rsidP="005C7C8F">
            <w:pPr>
              <w:spacing w:line="360" w:lineRule="exact"/>
              <w:jc w:val="right"/>
              <w:rPr>
                <w:rFonts w:cs="Times New Roman"/>
                <w:sz w:val="18"/>
                <w:szCs w:val="18"/>
              </w:rPr>
            </w:pPr>
          </w:p>
        </w:tc>
        <w:tc>
          <w:tcPr>
            <w:tcW w:w="127" w:type="pct"/>
          </w:tcPr>
          <w:p w:rsidR="005E4337" w:rsidRPr="005C7C8F" w:rsidRDefault="005E4337" w:rsidP="005C7C8F">
            <w:pPr>
              <w:tabs>
                <w:tab w:val="decimal" w:pos="1016"/>
              </w:tabs>
              <w:spacing w:line="360" w:lineRule="exact"/>
              <w:jc w:val="right"/>
              <w:rPr>
                <w:rFonts w:cs="Times New Roman"/>
                <w:sz w:val="18"/>
                <w:szCs w:val="18"/>
              </w:rPr>
            </w:pPr>
          </w:p>
        </w:tc>
        <w:tc>
          <w:tcPr>
            <w:tcW w:w="728" w:type="pct"/>
            <w:shd w:val="clear" w:color="auto" w:fill="FFFFFF"/>
            <w:vAlign w:val="center"/>
          </w:tcPr>
          <w:p w:rsidR="005E4337" w:rsidRPr="005C7C8F" w:rsidRDefault="005E4337" w:rsidP="005C7C8F">
            <w:pPr>
              <w:tabs>
                <w:tab w:val="decimal" w:pos="1016"/>
              </w:tabs>
              <w:spacing w:line="360" w:lineRule="exact"/>
              <w:jc w:val="right"/>
              <w:rPr>
                <w:rFonts w:cs="Times New Roman"/>
                <w:sz w:val="18"/>
                <w:szCs w:val="18"/>
              </w:rPr>
            </w:pPr>
          </w:p>
        </w:tc>
        <w:tc>
          <w:tcPr>
            <w:tcW w:w="127" w:type="pct"/>
          </w:tcPr>
          <w:p w:rsidR="005E4337" w:rsidRPr="005C7C8F" w:rsidRDefault="005E4337" w:rsidP="005C7C8F">
            <w:pPr>
              <w:spacing w:line="360" w:lineRule="exact"/>
              <w:jc w:val="right"/>
              <w:rPr>
                <w:rFonts w:cs="Times New Roman"/>
                <w:sz w:val="18"/>
                <w:szCs w:val="18"/>
              </w:rPr>
            </w:pPr>
          </w:p>
        </w:tc>
        <w:tc>
          <w:tcPr>
            <w:tcW w:w="757" w:type="pct"/>
            <w:vAlign w:val="center"/>
          </w:tcPr>
          <w:p w:rsidR="005E4337" w:rsidRPr="005C7C8F" w:rsidRDefault="005E4337" w:rsidP="005C7C8F">
            <w:pPr>
              <w:tabs>
                <w:tab w:val="decimal" w:pos="1016"/>
              </w:tabs>
              <w:spacing w:line="360" w:lineRule="exact"/>
              <w:jc w:val="right"/>
              <w:rPr>
                <w:rFonts w:cs="Times New Roman"/>
                <w:sz w:val="18"/>
                <w:szCs w:val="18"/>
              </w:rPr>
            </w:pPr>
          </w:p>
        </w:tc>
      </w:tr>
      <w:tr w:rsidR="005E4337" w:rsidRPr="005C7C8F" w:rsidTr="006E66E3">
        <w:trPr>
          <w:cantSplit/>
          <w:trHeight w:hRule="exact" w:val="423"/>
        </w:trPr>
        <w:tc>
          <w:tcPr>
            <w:tcW w:w="1590" w:type="pct"/>
            <w:shd w:val="clear" w:color="auto" w:fill="auto"/>
            <w:vAlign w:val="bottom"/>
          </w:tcPr>
          <w:p w:rsidR="005E4337" w:rsidRPr="005C7C8F" w:rsidRDefault="005E4337" w:rsidP="005F1B2A">
            <w:pPr>
              <w:jc w:val="left"/>
              <w:rPr>
                <w:rFonts w:cs="Times New Roman"/>
                <w:sz w:val="18"/>
                <w:szCs w:val="18"/>
              </w:rPr>
            </w:pPr>
            <w:r w:rsidRPr="005C7C8F">
              <w:rPr>
                <w:rFonts w:cs="Times New Roman"/>
                <w:sz w:val="18"/>
                <w:szCs w:val="18"/>
              </w:rPr>
              <w:t>Accrued interest income</w:t>
            </w:r>
          </w:p>
        </w:tc>
        <w:tc>
          <w:tcPr>
            <w:tcW w:w="754" w:type="pct"/>
            <w:shd w:val="clear" w:color="auto" w:fill="FFFFFF"/>
            <w:vAlign w:val="bottom"/>
          </w:tcPr>
          <w:p w:rsidR="005E4337" w:rsidRPr="005C7C8F" w:rsidRDefault="00B04A94" w:rsidP="005F1B2A">
            <w:pPr>
              <w:pBdr>
                <w:bottom w:val="single" w:sz="4" w:space="1" w:color="auto"/>
              </w:pBdr>
              <w:spacing w:line="360" w:lineRule="exact"/>
              <w:jc w:val="right"/>
              <w:rPr>
                <w:rFonts w:cs="Times New Roman"/>
                <w:sz w:val="18"/>
                <w:szCs w:val="18"/>
              </w:rPr>
            </w:pPr>
            <w:r>
              <w:rPr>
                <w:rFonts w:cs="Times New Roman"/>
                <w:sz w:val="18"/>
                <w:szCs w:val="18"/>
              </w:rPr>
              <w:t>25,789</w:t>
            </w:r>
          </w:p>
        </w:tc>
        <w:tc>
          <w:tcPr>
            <w:tcW w:w="127" w:type="pct"/>
          </w:tcPr>
          <w:p w:rsidR="005E4337" w:rsidRPr="005C7C8F" w:rsidRDefault="005E4337" w:rsidP="005C7C8F">
            <w:pPr>
              <w:spacing w:line="360" w:lineRule="exact"/>
              <w:jc w:val="right"/>
              <w:rPr>
                <w:rFonts w:cs="Times New Roman"/>
                <w:sz w:val="18"/>
                <w:szCs w:val="18"/>
              </w:rPr>
            </w:pPr>
          </w:p>
        </w:tc>
        <w:tc>
          <w:tcPr>
            <w:tcW w:w="790" w:type="pct"/>
            <w:shd w:val="clear" w:color="auto" w:fill="auto"/>
            <w:vAlign w:val="bottom"/>
          </w:tcPr>
          <w:p w:rsidR="005E4337" w:rsidRPr="005C7C8F" w:rsidRDefault="006763F3" w:rsidP="005F1B2A">
            <w:pPr>
              <w:pBdr>
                <w:bottom w:val="single" w:sz="4" w:space="1" w:color="auto"/>
              </w:pBdr>
              <w:spacing w:line="360" w:lineRule="exact"/>
              <w:jc w:val="right"/>
              <w:rPr>
                <w:rFonts w:cs="Times New Roman"/>
                <w:sz w:val="18"/>
                <w:szCs w:val="18"/>
              </w:rPr>
            </w:pPr>
            <w:r w:rsidRPr="005C7C8F">
              <w:rPr>
                <w:rFonts w:cs="Times New Roman"/>
                <w:sz w:val="18"/>
                <w:szCs w:val="18"/>
              </w:rPr>
              <w:t>66,828</w:t>
            </w:r>
          </w:p>
        </w:tc>
        <w:tc>
          <w:tcPr>
            <w:tcW w:w="127" w:type="pct"/>
          </w:tcPr>
          <w:p w:rsidR="005E4337" w:rsidRPr="005C7C8F" w:rsidRDefault="005E4337" w:rsidP="005C7C8F">
            <w:pPr>
              <w:tabs>
                <w:tab w:val="decimal" w:pos="1016"/>
              </w:tabs>
              <w:spacing w:line="360" w:lineRule="exact"/>
              <w:jc w:val="right"/>
              <w:rPr>
                <w:rFonts w:cs="Times New Roman"/>
                <w:sz w:val="18"/>
                <w:szCs w:val="18"/>
              </w:rPr>
            </w:pPr>
          </w:p>
        </w:tc>
        <w:tc>
          <w:tcPr>
            <w:tcW w:w="728" w:type="pct"/>
            <w:shd w:val="clear" w:color="auto" w:fill="FFFFFF"/>
            <w:vAlign w:val="bottom"/>
          </w:tcPr>
          <w:p w:rsidR="005E4337" w:rsidRPr="005C7C8F" w:rsidRDefault="00A2769D" w:rsidP="005F1B2A">
            <w:pPr>
              <w:pBdr>
                <w:bottom w:val="single" w:sz="4" w:space="1" w:color="auto"/>
              </w:pBdr>
              <w:tabs>
                <w:tab w:val="decimal" w:pos="1016"/>
              </w:tabs>
              <w:spacing w:line="360" w:lineRule="exact"/>
              <w:jc w:val="right"/>
              <w:rPr>
                <w:rFonts w:cs="Times New Roman"/>
                <w:sz w:val="18"/>
                <w:szCs w:val="18"/>
              </w:rPr>
            </w:pPr>
            <w:r w:rsidRPr="00A2769D">
              <w:rPr>
                <w:rFonts w:cs="Times New Roman"/>
                <w:sz w:val="18"/>
                <w:szCs w:val="18"/>
              </w:rPr>
              <w:t>8,247</w:t>
            </w:r>
          </w:p>
        </w:tc>
        <w:tc>
          <w:tcPr>
            <w:tcW w:w="127" w:type="pct"/>
          </w:tcPr>
          <w:p w:rsidR="005E4337" w:rsidRPr="005C7C8F" w:rsidRDefault="005E4337" w:rsidP="005C7C8F">
            <w:pPr>
              <w:spacing w:line="360" w:lineRule="exact"/>
              <w:jc w:val="right"/>
              <w:rPr>
                <w:rFonts w:cs="Times New Roman"/>
                <w:sz w:val="18"/>
                <w:szCs w:val="18"/>
              </w:rPr>
            </w:pPr>
          </w:p>
        </w:tc>
        <w:tc>
          <w:tcPr>
            <w:tcW w:w="757" w:type="pct"/>
            <w:vAlign w:val="bottom"/>
          </w:tcPr>
          <w:p w:rsidR="005E4337" w:rsidRPr="005C7C8F" w:rsidRDefault="006763F3" w:rsidP="005F1B2A">
            <w:pPr>
              <w:pBdr>
                <w:bottom w:val="single" w:sz="4" w:space="1" w:color="auto"/>
              </w:pBdr>
              <w:tabs>
                <w:tab w:val="decimal" w:pos="1016"/>
              </w:tabs>
              <w:spacing w:line="360" w:lineRule="exact"/>
              <w:jc w:val="right"/>
              <w:rPr>
                <w:rFonts w:cs="Times New Roman"/>
                <w:sz w:val="18"/>
                <w:szCs w:val="18"/>
              </w:rPr>
            </w:pPr>
            <w:r w:rsidRPr="005C7C8F">
              <w:rPr>
                <w:rFonts w:cs="Times New Roman"/>
                <w:sz w:val="18"/>
                <w:szCs w:val="18"/>
              </w:rPr>
              <w:t>18,444</w:t>
            </w:r>
          </w:p>
        </w:tc>
      </w:tr>
      <w:tr w:rsidR="00B04A94" w:rsidRPr="005C7C8F" w:rsidTr="005F1B2A">
        <w:trPr>
          <w:cantSplit/>
          <w:trHeight w:hRule="exact" w:val="447"/>
        </w:trPr>
        <w:tc>
          <w:tcPr>
            <w:tcW w:w="1590" w:type="pct"/>
            <w:shd w:val="clear" w:color="auto" w:fill="auto"/>
            <w:vAlign w:val="bottom"/>
          </w:tcPr>
          <w:p w:rsidR="00B04A94" w:rsidRPr="00B04A94" w:rsidRDefault="00B04A94" w:rsidP="005F1B2A">
            <w:pPr>
              <w:jc w:val="left"/>
              <w:rPr>
                <w:rFonts w:cs="Times New Roman"/>
                <w:sz w:val="18"/>
                <w:szCs w:val="18"/>
              </w:rPr>
            </w:pPr>
            <w:r>
              <w:rPr>
                <w:rFonts w:cs="Times New Roman"/>
                <w:sz w:val="18"/>
                <w:szCs w:val="18"/>
              </w:rPr>
              <w:t>Total</w:t>
            </w:r>
          </w:p>
        </w:tc>
        <w:tc>
          <w:tcPr>
            <w:tcW w:w="754" w:type="pct"/>
            <w:shd w:val="clear" w:color="auto" w:fill="FFFFFF"/>
            <w:vAlign w:val="bottom"/>
          </w:tcPr>
          <w:p w:rsidR="00B04A94" w:rsidRPr="005C7C8F" w:rsidRDefault="00B04A94" w:rsidP="005F1B2A">
            <w:pPr>
              <w:pBdr>
                <w:bottom w:val="double" w:sz="4" w:space="1" w:color="auto"/>
              </w:pBdr>
              <w:spacing w:line="360" w:lineRule="exact"/>
              <w:jc w:val="right"/>
              <w:rPr>
                <w:rFonts w:cs="Times New Roman"/>
                <w:sz w:val="18"/>
                <w:szCs w:val="18"/>
              </w:rPr>
            </w:pPr>
            <w:r>
              <w:rPr>
                <w:rFonts w:cs="Times New Roman"/>
                <w:sz w:val="18"/>
                <w:szCs w:val="18"/>
              </w:rPr>
              <w:t>25,789</w:t>
            </w:r>
          </w:p>
        </w:tc>
        <w:tc>
          <w:tcPr>
            <w:tcW w:w="127" w:type="pct"/>
          </w:tcPr>
          <w:p w:rsidR="00B04A94" w:rsidRPr="005C7C8F" w:rsidRDefault="00B04A94" w:rsidP="00885E97">
            <w:pPr>
              <w:spacing w:line="360" w:lineRule="exact"/>
              <w:jc w:val="right"/>
              <w:rPr>
                <w:rFonts w:cs="Times New Roman"/>
                <w:sz w:val="18"/>
                <w:szCs w:val="18"/>
              </w:rPr>
            </w:pPr>
          </w:p>
        </w:tc>
        <w:tc>
          <w:tcPr>
            <w:tcW w:w="790" w:type="pct"/>
            <w:shd w:val="clear" w:color="auto" w:fill="auto"/>
            <w:vAlign w:val="bottom"/>
          </w:tcPr>
          <w:p w:rsidR="00B04A94" w:rsidRPr="005C7C8F" w:rsidRDefault="00B04A94" w:rsidP="005F1B2A">
            <w:pPr>
              <w:pBdr>
                <w:bottom w:val="double" w:sz="4" w:space="1" w:color="auto"/>
              </w:pBdr>
              <w:spacing w:line="360" w:lineRule="exact"/>
              <w:jc w:val="right"/>
              <w:rPr>
                <w:rFonts w:cs="Times New Roman"/>
                <w:sz w:val="18"/>
                <w:szCs w:val="18"/>
              </w:rPr>
            </w:pPr>
            <w:r>
              <w:rPr>
                <w:rFonts w:cs="Times New Roman"/>
                <w:sz w:val="18"/>
                <w:szCs w:val="18"/>
              </w:rPr>
              <w:t>66,828</w:t>
            </w:r>
          </w:p>
        </w:tc>
        <w:tc>
          <w:tcPr>
            <w:tcW w:w="127" w:type="pct"/>
          </w:tcPr>
          <w:p w:rsidR="00B04A94" w:rsidRPr="005C7C8F" w:rsidRDefault="00B04A94" w:rsidP="00885E97">
            <w:pPr>
              <w:tabs>
                <w:tab w:val="decimal" w:pos="1016"/>
              </w:tabs>
              <w:spacing w:line="360" w:lineRule="exact"/>
              <w:jc w:val="right"/>
              <w:rPr>
                <w:rFonts w:cs="Times New Roman"/>
                <w:sz w:val="18"/>
                <w:szCs w:val="18"/>
              </w:rPr>
            </w:pPr>
          </w:p>
        </w:tc>
        <w:tc>
          <w:tcPr>
            <w:tcW w:w="728" w:type="pct"/>
            <w:shd w:val="clear" w:color="auto" w:fill="FFFFFF"/>
            <w:vAlign w:val="bottom"/>
          </w:tcPr>
          <w:p w:rsidR="00B04A94" w:rsidRPr="005C7C8F" w:rsidRDefault="00B04A94" w:rsidP="005F1B2A">
            <w:pPr>
              <w:pBdr>
                <w:bottom w:val="double" w:sz="4" w:space="1" w:color="auto"/>
              </w:pBdr>
              <w:tabs>
                <w:tab w:val="decimal" w:pos="1016"/>
              </w:tabs>
              <w:spacing w:line="360" w:lineRule="exact"/>
              <w:jc w:val="right"/>
              <w:rPr>
                <w:rFonts w:cs="Times New Roman"/>
                <w:sz w:val="18"/>
                <w:szCs w:val="18"/>
              </w:rPr>
            </w:pPr>
            <w:r>
              <w:rPr>
                <w:rFonts w:cs="Times New Roman"/>
                <w:sz w:val="18"/>
                <w:szCs w:val="18"/>
              </w:rPr>
              <w:t>3,821,016</w:t>
            </w:r>
          </w:p>
        </w:tc>
        <w:tc>
          <w:tcPr>
            <w:tcW w:w="127" w:type="pct"/>
          </w:tcPr>
          <w:p w:rsidR="00B04A94" w:rsidRPr="005C7C8F" w:rsidRDefault="00B04A94" w:rsidP="00885E97">
            <w:pPr>
              <w:spacing w:line="360" w:lineRule="exact"/>
              <w:jc w:val="right"/>
              <w:rPr>
                <w:rFonts w:cs="Times New Roman"/>
                <w:sz w:val="18"/>
                <w:szCs w:val="18"/>
              </w:rPr>
            </w:pPr>
          </w:p>
        </w:tc>
        <w:tc>
          <w:tcPr>
            <w:tcW w:w="757" w:type="pct"/>
            <w:vAlign w:val="bottom"/>
          </w:tcPr>
          <w:p w:rsidR="00B04A94" w:rsidRPr="005C7C8F" w:rsidRDefault="006E66E3" w:rsidP="005F1B2A">
            <w:pPr>
              <w:pBdr>
                <w:bottom w:val="double" w:sz="4" w:space="1" w:color="auto"/>
              </w:pBdr>
              <w:tabs>
                <w:tab w:val="decimal" w:pos="1016"/>
              </w:tabs>
              <w:spacing w:line="360" w:lineRule="exact"/>
              <w:jc w:val="right"/>
              <w:rPr>
                <w:rFonts w:cs="Times New Roman"/>
                <w:sz w:val="18"/>
                <w:szCs w:val="18"/>
              </w:rPr>
            </w:pPr>
            <w:r>
              <w:rPr>
                <w:rFonts w:cs="Times New Roman"/>
                <w:sz w:val="18"/>
                <w:szCs w:val="18"/>
              </w:rPr>
              <w:t>7,9</w:t>
            </w:r>
            <w:r w:rsidR="00B04A94">
              <w:rPr>
                <w:rFonts w:cs="Times New Roman"/>
                <w:sz w:val="18"/>
                <w:szCs w:val="18"/>
              </w:rPr>
              <w:t>5</w:t>
            </w:r>
            <w:r>
              <w:rPr>
                <w:rFonts w:cs="Times New Roman"/>
                <w:sz w:val="18"/>
                <w:szCs w:val="18"/>
              </w:rPr>
              <w:t>3</w:t>
            </w:r>
            <w:r w:rsidR="00B04A94">
              <w:rPr>
                <w:rFonts w:cs="Times New Roman"/>
                <w:sz w:val="18"/>
                <w:szCs w:val="18"/>
              </w:rPr>
              <w:t>,230</w:t>
            </w:r>
          </w:p>
        </w:tc>
      </w:tr>
      <w:tr w:rsidR="00B04A94" w:rsidRPr="005C7C8F" w:rsidTr="00920A3C">
        <w:trPr>
          <w:cantSplit/>
          <w:trHeight w:hRule="exact" w:val="312"/>
        </w:trPr>
        <w:tc>
          <w:tcPr>
            <w:tcW w:w="1590" w:type="pct"/>
            <w:shd w:val="clear" w:color="auto" w:fill="auto"/>
            <w:vAlign w:val="center"/>
          </w:tcPr>
          <w:p w:rsidR="00B04A94" w:rsidRPr="005C7C8F" w:rsidRDefault="00B04A94" w:rsidP="005C7C8F">
            <w:pPr>
              <w:rPr>
                <w:rFonts w:cs="Times New Roman"/>
                <w:b/>
                <w:bCs/>
                <w:sz w:val="18"/>
                <w:szCs w:val="18"/>
              </w:rPr>
            </w:pPr>
          </w:p>
        </w:tc>
        <w:tc>
          <w:tcPr>
            <w:tcW w:w="754" w:type="pct"/>
            <w:shd w:val="clear" w:color="auto" w:fill="FFFFFF"/>
            <w:vAlign w:val="center"/>
          </w:tcPr>
          <w:p w:rsidR="00B04A94" w:rsidRPr="005C7C8F" w:rsidRDefault="00B04A94" w:rsidP="005C7C8F">
            <w:pPr>
              <w:jc w:val="right"/>
              <w:rPr>
                <w:rFonts w:cs="Times New Roman"/>
                <w:sz w:val="18"/>
                <w:szCs w:val="18"/>
              </w:rPr>
            </w:pPr>
          </w:p>
        </w:tc>
        <w:tc>
          <w:tcPr>
            <w:tcW w:w="127" w:type="pct"/>
          </w:tcPr>
          <w:p w:rsidR="00B04A94" w:rsidRPr="005C7C8F" w:rsidRDefault="00B04A94" w:rsidP="005C7C8F">
            <w:pPr>
              <w:jc w:val="right"/>
              <w:rPr>
                <w:rFonts w:cs="Times New Roman"/>
                <w:sz w:val="18"/>
                <w:szCs w:val="18"/>
              </w:rPr>
            </w:pPr>
          </w:p>
        </w:tc>
        <w:tc>
          <w:tcPr>
            <w:tcW w:w="790" w:type="pct"/>
            <w:shd w:val="clear" w:color="auto" w:fill="auto"/>
            <w:vAlign w:val="center"/>
          </w:tcPr>
          <w:p w:rsidR="00B04A94" w:rsidRPr="005C7C8F" w:rsidRDefault="00B04A94" w:rsidP="005C7C8F">
            <w:pPr>
              <w:jc w:val="right"/>
              <w:rPr>
                <w:rFonts w:cs="Times New Roman"/>
                <w:sz w:val="18"/>
                <w:szCs w:val="18"/>
              </w:rPr>
            </w:pPr>
          </w:p>
        </w:tc>
        <w:tc>
          <w:tcPr>
            <w:tcW w:w="127" w:type="pct"/>
          </w:tcPr>
          <w:p w:rsidR="00B04A94" w:rsidRPr="005C7C8F" w:rsidRDefault="00B04A94" w:rsidP="005C7C8F">
            <w:pPr>
              <w:jc w:val="right"/>
              <w:rPr>
                <w:rFonts w:cs="Times New Roman"/>
                <w:sz w:val="18"/>
                <w:szCs w:val="18"/>
              </w:rPr>
            </w:pPr>
          </w:p>
        </w:tc>
        <w:tc>
          <w:tcPr>
            <w:tcW w:w="728" w:type="pct"/>
            <w:shd w:val="clear" w:color="auto" w:fill="FFFFFF"/>
            <w:vAlign w:val="center"/>
          </w:tcPr>
          <w:p w:rsidR="00B04A94" w:rsidRPr="005C7C8F" w:rsidRDefault="00B04A94" w:rsidP="005C7C8F">
            <w:pPr>
              <w:jc w:val="right"/>
              <w:rPr>
                <w:rFonts w:cs="Times New Roman"/>
                <w:sz w:val="18"/>
                <w:szCs w:val="18"/>
              </w:rPr>
            </w:pPr>
          </w:p>
        </w:tc>
        <w:tc>
          <w:tcPr>
            <w:tcW w:w="127" w:type="pct"/>
          </w:tcPr>
          <w:p w:rsidR="00B04A94" w:rsidRPr="005C7C8F" w:rsidRDefault="00B04A94" w:rsidP="005C7C8F">
            <w:pPr>
              <w:jc w:val="right"/>
              <w:rPr>
                <w:rFonts w:cs="Times New Roman"/>
                <w:sz w:val="18"/>
                <w:szCs w:val="18"/>
              </w:rPr>
            </w:pPr>
          </w:p>
        </w:tc>
        <w:tc>
          <w:tcPr>
            <w:tcW w:w="757" w:type="pct"/>
            <w:vAlign w:val="center"/>
          </w:tcPr>
          <w:p w:rsidR="00B04A94" w:rsidRPr="005C7C8F" w:rsidRDefault="00B04A94" w:rsidP="005C7C8F">
            <w:pPr>
              <w:jc w:val="right"/>
              <w:rPr>
                <w:rFonts w:cs="Times New Roman"/>
                <w:sz w:val="18"/>
                <w:szCs w:val="18"/>
              </w:rPr>
            </w:pPr>
          </w:p>
        </w:tc>
      </w:tr>
      <w:tr w:rsidR="0057334E" w:rsidRPr="005C7C8F" w:rsidTr="00920A3C">
        <w:trPr>
          <w:cantSplit/>
          <w:trHeight w:hRule="exact" w:val="312"/>
        </w:trPr>
        <w:tc>
          <w:tcPr>
            <w:tcW w:w="2344" w:type="pct"/>
            <w:gridSpan w:val="2"/>
            <w:shd w:val="clear" w:color="auto" w:fill="auto"/>
            <w:vAlign w:val="center"/>
          </w:tcPr>
          <w:p w:rsidR="0057334E" w:rsidRPr="005C7C8F" w:rsidRDefault="0057334E" w:rsidP="005C7C8F">
            <w:pPr>
              <w:rPr>
                <w:rFonts w:cs="Times New Roman"/>
                <w:sz w:val="18"/>
                <w:szCs w:val="18"/>
                <w:u w:val="single"/>
              </w:rPr>
            </w:pPr>
            <w:r w:rsidRPr="005C7C8F">
              <w:rPr>
                <w:rFonts w:cs="Times New Roman"/>
                <w:sz w:val="18"/>
                <w:szCs w:val="18"/>
                <w:u w:val="single"/>
              </w:rPr>
              <w:t>Bangkok First Investment &amp; Trust Public</w:t>
            </w:r>
          </w:p>
        </w:tc>
        <w:tc>
          <w:tcPr>
            <w:tcW w:w="127" w:type="pct"/>
          </w:tcPr>
          <w:p w:rsidR="0057334E" w:rsidRPr="005C7C8F" w:rsidRDefault="0057334E" w:rsidP="005C7C8F">
            <w:pPr>
              <w:jc w:val="right"/>
              <w:rPr>
                <w:rFonts w:cs="Times New Roman"/>
                <w:sz w:val="18"/>
                <w:szCs w:val="18"/>
              </w:rPr>
            </w:pPr>
          </w:p>
        </w:tc>
        <w:tc>
          <w:tcPr>
            <w:tcW w:w="790" w:type="pct"/>
            <w:shd w:val="clear" w:color="auto" w:fill="auto"/>
            <w:vAlign w:val="center"/>
          </w:tcPr>
          <w:p w:rsidR="0057334E" w:rsidRPr="005C7C8F" w:rsidRDefault="0057334E" w:rsidP="005C7C8F">
            <w:pPr>
              <w:jc w:val="right"/>
              <w:rPr>
                <w:rFonts w:cs="Times New Roman"/>
                <w:sz w:val="18"/>
                <w:szCs w:val="18"/>
              </w:rPr>
            </w:pPr>
          </w:p>
        </w:tc>
        <w:tc>
          <w:tcPr>
            <w:tcW w:w="127" w:type="pct"/>
          </w:tcPr>
          <w:p w:rsidR="0057334E" w:rsidRPr="005C7C8F" w:rsidRDefault="0057334E" w:rsidP="005C7C8F">
            <w:pPr>
              <w:jc w:val="right"/>
              <w:rPr>
                <w:rFonts w:cs="Times New Roman"/>
                <w:sz w:val="18"/>
                <w:szCs w:val="18"/>
              </w:rPr>
            </w:pPr>
          </w:p>
        </w:tc>
        <w:tc>
          <w:tcPr>
            <w:tcW w:w="728" w:type="pct"/>
            <w:shd w:val="clear" w:color="auto" w:fill="FFFFFF"/>
            <w:vAlign w:val="center"/>
          </w:tcPr>
          <w:p w:rsidR="0057334E" w:rsidRPr="005C7C8F" w:rsidRDefault="0057334E" w:rsidP="005C7C8F">
            <w:pPr>
              <w:jc w:val="right"/>
              <w:rPr>
                <w:rFonts w:cs="Times New Roman"/>
                <w:sz w:val="18"/>
                <w:szCs w:val="18"/>
              </w:rPr>
            </w:pPr>
          </w:p>
        </w:tc>
        <w:tc>
          <w:tcPr>
            <w:tcW w:w="127" w:type="pct"/>
          </w:tcPr>
          <w:p w:rsidR="0057334E" w:rsidRPr="005C7C8F" w:rsidRDefault="0057334E" w:rsidP="005C7C8F">
            <w:pPr>
              <w:jc w:val="right"/>
              <w:rPr>
                <w:rFonts w:cs="Times New Roman"/>
                <w:sz w:val="18"/>
                <w:szCs w:val="18"/>
              </w:rPr>
            </w:pPr>
          </w:p>
        </w:tc>
        <w:tc>
          <w:tcPr>
            <w:tcW w:w="757" w:type="pct"/>
            <w:vAlign w:val="center"/>
          </w:tcPr>
          <w:p w:rsidR="0057334E" w:rsidRPr="005C7C8F" w:rsidRDefault="0057334E" w:rsidP="005C7C8F">
            <w:pPr>
              <w:jc w:val="right"/>
              <w:rPr>
                <w:rFonts w:cs="Times New Roman"/>
                <w:sz w:val="18"/>
                <w:szCs w:val="18"/>
              </w:rPr>
            </w:pPr>
          </w:p>
        </w:tc>
      </w:tr>
      <w:tr w:rsidR="000A6352" w:rsidRPr="005C7C8F" w:rsidTr="00960A0E">
        <w:trPr>
          <w:cantSplit/>
          <w:trHeight w:hRule="exact" w:val="312"/>
        </w:trPr>
        <w:tc>
          <w:tcPr>
            <w:tcW w:w="2344" w:type="pct"/>
            <w:gridSpan w:val="2"/>
            <w:shd w:val="clear" w:color="auto" w:fill="auto"/>
            <w:vAlign w:val="center"/>
          </w:tcPr>
          <w:p w:rsidR="000A6352" w:rsidRPr="005C7C8F" w:rsidRDefault="000A6352" w:rsidP="005C7C8F">
            <w:pPr>
              <w:rPr>
                <w:rFonts w:cs="Times New Roman"/>
                <w:sz w:val="18"/>
                <w:szCs w:val="18"/>
              </w:rPr>
            </w:pPr>
            <w:r w:rsidRPr="005C7C8F">
              <w:rPr>
                <w:rFonts w:cs="Times New Roman"/>
                <w:sz w:val="18"/>
                <w:szCs w:val="18"/>
              </w:rPr>
              <w:t>Deposit account of financial institutions</w:t>
            </w:r>
          </w:p>
        </w:tc>
        <w:tc>
          <w:tcPr>
            <w:tcW w:w="127" w:type="pct"/>
          </w:tcPr>
          <w:p w:rsidR="000A6352" w:rsidRPr="005C7C8F" w:rsidRDefault="000A6352" w:rsidP="005C7C8F">
            <w:pPr>
              <w:jc w:val="right"/>
              <w:rPr>
                <w:rFonts w:cs="Times New Roman"/>
                <w:sz w:val="18"/>
                <w:szCs w:val="18"/>
              </w:rPr>
            </w:pPr>
          </w:p>
        </w:tc>
        <w:tc>
          <w:tcPr>
            <w:tcW w:w="790" w:type="pct"/>
            <w:shd w:val="clear" w:color="auto" w:fill="auto"/>
            <w:vAlign w:val="center"/>
          </w:tcPr>
          <w:p w:rsidR="000A6352" w:rsidRPr="005C7C8F" w:rsidRDefault="000A6352" w:rsidP="005C7C8F">
            <w:pPr>
              <w:jc w:val="right"/>
              <w:rPr>
                <w:rFonts w:cs="Times New Roman"/>
                <w:sz w:val="18"/>
                <w:szCs w:val="18"/>
              </w:rPr>
            </w:pPr>
          </w:p>
        </w:tc>
        <w:tc>
          <w:tcPr>
            <w:tcW w:w="127" w:type="pct"/>
          </w:tcPr>
          <w:p w:rsidR="000A6352" w:rsidRPr="005C7C8F" w:rsidRDefault="000A6352" w:rsidP="005C7C8F">
            <w:pPr>
              <w:jc w:val="right"/>
              <w:rPr>
                <w:rFonts w:cs="Times New Roman"/>
                <w:sz w:val="18"/>
                <w:szCs w:val="18"/>
              </w:rPr>
            </w:pPr>
          </w:p>
        </w:tc>
        <w:tc>
          <w:tcPr>
            <w:tcW w:w="728" w:type="pct"/>
            <w:shd w:val="clear" w:color="auto" w:fill="FFFFFF"/>
            <w:vAlign w:val="center"/>
          </w:tcPr>
          <w:p w:rsidR="000A6352" w:rsidRPr="005C7C8F" w:rsidRDefault="000A6352" w:rsidP="005C7C8F">
            <w:pPr>
              <w:jc w:val="right"/>
              <w:rPr>
                <w:rFonts w:cs="Times New Roman"/>
                <w:sz w:val="18"/>
                <w:szCs w:val="18"/>
              </w:rPr>
            </w:pPr>
          </w:p>
        </w:tc>
        <w:tc>
          <w:tcPr>
            <w:tcW w:w="127" w:type="pct"/>
          </w:tcPr>
          <w:p w:rsidR="000A6352" w:rsidRPr="005C7C8F" w:rsidRDefault="000A6352" w:rsidP="005C7C8F">
            <w:pPr>
              <w:jc w:val="right"/>
              <w:rPr>
                <w:rFonts w:cs="Times New Roman"/>
                <w:sz w:val="18"/>
                <w:szCs w:val="18"/>
              </w:rPr>
            </w:pPr>
          </w:p>
        </w:tc>
        <w:tc>
          <w:tcPr>
            <w:tcW w:w="757" w:type="pct"/>
            <w:vAlign w:val="center"/>
          </w:tcPr>
          <w:p w:rsidR="000A6352" w:rsidRPr="005C7C8F" w:rsidRDefault="000A6352" w:rsidP="005C7C8F">
            <w:pPr>
              <w:jc w:val="right"/>
              <w:rPr>
                <w:rFonts w:cs="Times New Roman"/>
                <w:sz w:val="18"/>
                <w:szCs w:val="18"/>
              </w:rPr>
            </w:pPr>
          </w:p>
        </w:tc>
      </w:tr>
      <w:tr w:rsidR="006763F3" w:rsidRPr="005C7C8F" w:rsidTr="00920A3C">
        <w:trPr>
          <w:cantSplit/>
          <w:trHeight w:hRule="exact" w:val="312"/>
        </w:trPr>
        <w:tc>
          <w:tcPr>
            <w:tcW w:w="1590" w:type="pct"/>
            <w:shd w:val="clear" w:color="auto" w:fill="auto"/>
            <w:vAlign w:val="center"/>
          </w:tcPr>
          <w:p w:rsidR="006763F3" w:rsidRPr="005C7C8F" w:rsidRDefault="006763F3" w:rsidP="006763F3">
            <w:pPr>
              <w:spacing w:line="360" w:lineRule="exact"/>
              <w:rPr>
                <w:rFonts w:cs="Times New Roman"/>
                <w:spacing w:val="-4"/>
                <w:sz w:val="18"/>
                <w:szCs w:val="18"/>
                <w:cs/>
              </w:rPr>
            </w:pPr>
            <w:r w:rsidRPr="005C7C8F">
              <w:rPr>
                <w:rFonts w:cs="Times New Roman"/>
                <w:spacing w:val="-4"/>
                <w:sz w:val="18"/>
                <w:szCs w:val="18"/>
              </w:rPr>
              <w:t>Not over 3 month</w:t>
            </w:r>
            <w:r w:rsidRPr="005C7C8F">
              <w:rPr>
                <w:rFonts w:cs="Times New Roman"/>
                <w:spacing w:val="-4"/>
                <w:sz w:val="18"/>
                <w:szCs w:val="18"/>
                <w:cs/>
              </w:rPr>
              <w:t xml:space="preserve"> (</w:t>
            </w:r>
            <w:r w:rsidRPr="005C7C8F">
              <w:rPr>
                <w:rFonts w:cs="Times New Roman"/>
                <w:spacing w:val="-4"/>
                <w:sz w:val="18"/>
                <w:szCs w:val="18"/>
              </w:rPr>
              <w:t>Note</w:t>
            </w:r>
            <w:r w:rsidRPr="005C7C8F">
              <w:rPr>
                <w:rFonts w:cs="Times New Roman"/>
                <w:spacing w:val="-4"/>
                <w:sz w:val="18"/>
                <w:szCs w:val="18"/>
                <w:cs/>
              </w:rPr>
              <w:t xml:space="preserve"> 6)</w:t>
            </w:r>
          </w:p>
        </w:tc>
        <w:tc>
          <w:tcPr>
            <w:tcW w:w="754" w:type="pct"/>
            <w:shd w:val="clear" w:color="auto" w:fill="FFFFFF"/>
            <w:vAlign w:val="center"/>
          </w:tcPr>
          <w:p w:rsidR="006763F3" w:rsidRPr="005C7C8F" w:rsidRDefault="00A265A5" w:rsidP="006763F3">
            <w:pPr>
              <w:spacing w:line="360" w:lineRule="exact"/>
              <w:jc w:val="right"/>
              <w:rPr>
                <w:rFonts w:cs="Times New Roman"/>
                <w:sz w:val="18"/>
                <w:szCs w:val="18"/>
              </w:rPr>
            </w:pPr>
            <w:r>
              <w:rPr>
                <w:rFonts w:cs="Times New Roman"/>
                <w:sz w:val="18"/>
                <w:szCs w:val="18"/>
              </w:rPr>
              <w:t>22,950,000</w:t>
            </w:r>
          </w:p>
        </w:tc>
        <w:tc>
          <w:tcPr>
            <w:tcW w:w="127" w:type="pct"/>
          </w:tcPr>
          <w:p w:rsidR="006763F3" w:rsidRPr="005C7C8F" w:rsidRDefault="006763F3" w:rsidP="006763F3">
            <w:pPr>
              <w:spacing w:line="360" w:lineRule="exact"/>
              <w:jc w:val="right"/>
              <w:rPr>
                <w:rFonts w:cs="Times New Roman"/>
                <w:sz w:val="18"/>
                <w:szCs w:val="18"/>
              </w:rPr>
            </w:pPr>
          </w:p>
        </w:tc>
        <w:tc>
          <w:tcPr>
            <w:tcW w:w="790" w:type="pct"/>
            <w:shd w:val="clear" w:color="auto" w:fill="auto"/>
            <w:vAlign w:val="center"/>
          </w:tcPr>
          <w:p w:rsidR="006763F3" w:rsidRPr="005C7C8F" w:rsidRDefault="006763F3" w:rsidP="006763F3">
            <w:pPr>
              <w:spacing w:line="360" w:lineRule="exact"/>
              <w:jc w:val="right"/>
              <w:rPr>
                <w:rFonts w:cs="Times New Roman"/>
                <w:sz w:val="18"/>
                <w:szCs w:val="18"/>
              </w:rPr>
            </w:pPr>
            <w:r w:rsidRPr="005C7C8F">
              <w:rPr>
                <w:rFonts w:cs="Times New Roman"/>
                <w:sz w:val="18"/>
                <w:szCs w:val="18"/>
              </w:rPr>
              <w:t>28,250,000</w:t>
            </w:r>
          </w:p>
        </w:tc>
        <w:tc>
          <w:tcPr>
            <w:tcW w:w="127" w:type="pct"/>
          </w:tcPr>
          <w:p w:rsidR="006763F3" w:rsidRPr="005C7C8F" w:rsidRDefault="006763F3" w:rsidP="006763F3">
            <w:pPr>
              <w:tabs>
                <w:tab w:val="decimal" w:pos="1016"/>
              </w:tabs>
              <w:spacing w:line="360" w:lineRule="exact"/>
              <w:jc w:val="right"/>
              <w:rPr>
                <w:rFonts w:cs="Times New Roman"/>
                <w:sz w:val="18"/>
                <w:szCs w:val="18"/>
              </w:rPr>
            </w:pPr>
          </w:p>
        </w:tc>
        <w:tc>
          <w:tcPr>
            <w:tcW w:w="728" w:type="pct"/>
            <w:shd w:val="clear" w:color="auto" w:fill="FFFFFF"/>
            <w:vAlign w:val="center"/>
          </w:tcPr>
          <w:p w:rsidR="006763F3" w:rsidRPr="005C7C8F" w:rsidRDefault="00A2769D" w:rsidP="006763F3">
            <w:pPr>
              <w:tabs>
                <w:tab w:val="decimal" w:pos="1016"/>
              </w:tabs>
              <w:spacing w:line="360" w:lineRule="exact"/>
              <w:jc w:val="right"/>
              <w:rPr>
                <w:rFonts w:cs="Times New Roman"/>
                <w:sz w:val="18"/>
                <w:szCs w:val="18"/>
              </w:rPr>
            </w:pPr>
            <w:r w:rsidRPr="00A2769D">
              <w:rPr>
                <w:rFonts w:cs="Times New Roman"/>
                <w:sz w:val="18"/>
                <w:szCs w:val="18"/>
              </w:rPr>
              <w:t>11,000,000</w:t>
            </w:r>
          </w:p>
        </w:tc>
        <w:tc>
          <w:tcPr>
            <w:tcW w:w="127" w:type="pct"/>
          </w:tcPr>
          <w:p w:rsidR="006763F3" w:rsidRPr="005C7C8F" w:rsidRDefault="006763F3" w:rsidP="006763F3">
            <w:pPr>
              <w:spacing w:line="360" w:lineRule="exact"/>
              <w:jc w:val="right"/>
              <w:rPr>
                <w:rFonts w:cs="Times New Roman"/>
                <w:sz w:val="18"/>
                <w:szCs w:val="18"/>
              </w:rPr>
            </w:pPr>
          </w:p>
        </w:tc>
        <w:tc>
          <w:tcPr>
            <w:tcW w:w="757" w:type="pct"/>
            <w:vAlign w:val="center"/>
          </w:tcPr>
          <w:p w:rsidR="006763F3" w:rsidRPr="005C7C8F" w:rsidRDefault="006763F3" w:rsidP="006763F3">
            <w:pPr>
              <w:tabs>
                <w:tab w:val="decimal" w:pos="1016"/>
              </w:tabs>
              <w:spacing w:line="360" w:lineRule="exact"/>
              <w:jc w:val="right"/>
              <w:rPr>
                <w:rFonts w:cs="Times New Roman"/>
                <w:sz w:val="18"/>
                <w:szCs w:val="18"/>
              </w:rPr>
            </w:pPr>
            <w:r w:rsidRPr="005C7C8F">
              <w:rPr>
                <w:rFonts w:cs="Times New Roman"/>
                <w:sz w:val="18"/>
                <w:szCs w:val="18"/>
              </w:rPr>
              <w:t>10,000,000</w:t>
            </w:r>
          </w:p>
        </w:tc>
      </w:tr>
      <w:tr w:rsidR="006763F3" w:rsidRPr="005C7C8F" w:rsidTr="00920A3C">
        <w:trPr>
          <w:cantSplit/>
          <w:trHeight w:hRule="exact" w:val="368"/>
        </w:trPr>
        <w:tc>
          <w:tcPr>
            <w:tcW w:w="1590" w:type="pct"/>
            <w:shd w:val="clear" w:color="auto" w:fill="auto"/>
            <w:vAlign w:val="center"/>
          </w:tcPr>
          <w:p w:rsidR="006763F3" w:rsidRPr="005C7C8F" w:rsidRDefault="006763F3" w:rsidP="006763F3">
            <w:pPr>
              <w:spacing w:line="360" w:lineRule="exact"/>
              <w:ind w:left="220" w:hanging="220"/>
              <w:rPr>
                <w:rFonts w:cs="Times New Roman"/>
                <w:spacing w:val="-4"/>
                <w:sz w:val="18"/>
                <w:szCs w:val="18"/>
                <w:cs/>
              </w:rPr>
            </w:pPr>
            <w:r w:rsidRPr="005C7C8F">
              <w:rPr>
                <w:rFonts w:cs="Times New Roman"/>
                <w:spacing w:val="-4"/>
                <w:sz w:val="18"/>
                <w:szCs w:val="18"/>
              </w:rPr>
              <w:t>3-12 months (not over 1 year)</w:t>
            </w:r>
            <w:r w:rsidRPr="005C7C8F">
              <w:rPr>
                <w:rFonts w:cs="Times New Roman"/>
                <w:spacing w:val="-4"/>
                <w:sz w:val="18"/>
                <w:szCs w:val="18"/>
                <w:cs/>
              </w:rPr>
              <w:t xml:space="preserve"> (</w:t>
            </w:r>
            <w:r w:rsidRPr="005C7C8F">
              <w:rPr>
                <w:rFonts w:cs="Times New Roman"/>
                <w:spacing w:val="-4"/>
                <w:sz w:val="18"/>
                <w:szCs w:val="18"/>
              </w:rPr>
              <w:t>Note</w:t>
            </w:r>
            <w:r w:rsidRPr="005C7C8F">
              <w:rPr>
                <w:rFonts w:cs="Times New Roman"/>
                <w:spacing w:val="-4"/>
                <w:sz w:val="18"/>
                <w:szCs w:val="18"/>
                <w:cs/>
              </w:rPr>
              <w:t xml:space="preserve"> 7)</w:t>
            </w:r>
          </w:p>
        </w:tc>
        <w:tc>
          <w:tcPr>
            <w:tcW w:w="754" w:type="pct"/>
            <w:tcBorders>
              <w:bottom w:val="single" w:sz="4" w:space="0" w:color="auto"/>
            </w:tcBorders>
            <w:shd w:val="clear" w:color="auto" w:fill="FFFFFF"/>
            <w:vAlign w:val="bottom"/>
          </w:tcPr>
          <w:p w:rsidR="006763F3" w:rsidRPr="005C7C8F" w:rsidRDefault="00A265A5" w:rsidP="006763F3">
            <w:pPr>
              <w:spacing w:line="360" w:lineRule="exact"/>
              <w:jc w:val="right"/>
              <w:rPr>
                <w:rFonts w:cs="Times New Roman"/>
                <w:sz w:val="18"/>
                <w:szCs w:val="18"/>
              </w:rPr>
            </w:pPr>
            <w:r>
              <w:rPr>
                <w:rFonts w:cs="Times New Roman"/>
                <w:sz w:val="18"/>
                <w:szCs w:val="18"/>
              </w:rPr>
              <w:t>-</w:t>
            </w:r>
          </w:p>
        </w:tc>
        <w:tc>
          <w:tcPr>
            <w:tcW w:w="127" w:type="pct"/>
            <w:vAlign w:val="bottom"/>
          </w:tcPr>
          <w:p w:rsidR="006763F3" w:rsidRPr="005C7C8F" w:rsidRDefault="006763F3" w:rsidP="006763F3">
            <w:pPr>
              <w:spacing w:line="360" w:lineRule="exact"/>
              <w:jc w:val="right"/>
              <w:rPr>
                <w:rFonts w:cs="Times New Roman"/>
                <w:sz w:val="18"/>
                <w:szCs w:val="18"/>
              </w:rPr>
            </w:pPr>
          </w:p>
        </w:tc>
        <w:tc>
          <w:tcPr>
            <w:tcW w:w="790" w:type="pct"/>
            <w:tcBorders>
              <w:bottom w:val="single" w:sz="4" w:space="0" w:color="auto"/>
            </w:tcBorders>
            <w:shd w:val="clear" w:color="auto" w:fill="auto"/>
            <w:vAlign w:val="bottom"/>
          </w:tcPr>
          <w:p w:rsidR="006763F3" w:rsidRPr="005C7C8F" w:rsidRDefault="006763F3" w:rsidP="006763F3">
            <w:pPr>
              <w:spacing w:line="360" w:lineRule="exact"/>
              <w:jc w:val="right"/>
              <w:rPr>
                <w:rFonts w:cs="Times New Roman"/>
                <w:sz w:val="18"/>
                <w:szCs w:val="18"/>
              </w:rPr>
            </w:pPr>
            <w:r w:rsidRPr="005C7C8F">
              <w:rPr>
                <w:rFonts w:cs="Times New Roman"/>
                <w:sz w:val="18"/>
                <w:szCs w:val="18"/>
              </w:rPr>
              <w:t>18,000,000</w:t>
            </w:r>
          </w:p>
        </w:tc>
        <w:tc>
          <w:tcPr>
            <w:tcW w:w="127" w:type="pct"/>
            <w:vAlign w:val="bottom"/>
          </w:tcPr>
          <w:p w:rsidR="006763F3" w:rsidRPr="005C7C8F" w:rsidRDefault="006763F3" w:rsidP="006763F3">
            <w:pPr>
              <w:tabs>
                <w:tab w:val="decimal" w:pos="1016"/>
              </w:tabs>
              <w:spacing w:line="360" w:lineRule="exact"/>
              <w:jc w:val="right"/>
              <w:rPr>
                <w:rFonts w:cs="Times New Roman"/>
                <w:sz w:val="18"/>
                <w:szCs w:val="18"/>
              </w:rPr>
            </w:pPr>
          </w:p>
        </w:tc>
        <w:tc>
          <w:tcPr>
            <w:tcW w:w="728" w:type="pct"/>
            <w:tcBorders>
              <w:bottom w:val="single" w:sz="4" w:space="0" w:color="auto"/>
            </w:tcBorders>
            <w:shd w:val="clear" w:color="auto" w:fill="FFFFFF"/>
            <w:vAlign w:val="bottom"/>
          </w:tcPr>
          <w:p w:rsidR="006763F3" w:rsidRPr="005C7C8F" w:rsidRDefault="00A2769D" w:rsidP="006763F3">
            <w:pPr>
              <w:tabs>
                <w:tab w:val="decimal" w:pos="1016"/>
              </w:tabs>
              <w:spacing w:line="360" w:lineRule="exact"/>
              <w:jc w:val="right"/>
              <w:rPr>
                <w:rFonts w:cs="Times New Roman"/>
                <w:sz w:val="18"/>
                <w:szCs w:val="18"/>
              </w:rPr>
            </w:pPr>
            <w:r>
              <w:rPr>
                <w:rFonts w:cs="Times New Roman"/>
                <w:sz w:val="18"/>
                <w:szCs w:val="18"/>
              </w:rPr>
              <w:t>-</w:t>
            </w:r>
          </w:p>
        </w:tc>
        <w:tc>
          <w:tcPr>
            <w:tcW w:w="127" w:type="pct"/>
            <w:vAlign w:val="bottom"/>
          </w:tcPr>
          <w:p w:rsidR="006763F3" w:rsidRPr="005C7C8F" w:rsidRDefault="006763F3" w:rsidP="006763F3">
            <w:pPr>
              <w:spacing w:line="360" w:lineRule="exact"/>
              <w:jc w:val="right"/>
              <w:rPr>
                <w:rFonts w:cs="Times New Roman"/>
                <w:sz w:val="18"/>
                <w:szCs w:val="18"/>
              </w:rPr>
            </w:pPr>
          </w:p>
        </w:tc>
        <w:tc>
          <w:tcPr>
            <w:tcW w:w="757" w:type="pct"/>
            <w:tcBorders>
              <w:bottom w:val="single" w:sz="4" w:space="0" w:color="auto"/>
            </w:tcBorders>
            <w:vAlign w:val="bottom"/>
          </w:tcPr>
          <w:p w:rsidR="006763F3" w:rsidRPr="005C7C8F" w:rsidRDefault="006763F3" w:rsidP="006763F3">
            <w:pPr>
              <w:tabs>
                <w:tab w:val="decimal" w:pos="1016"/>
              </w:tabs>
              <w:spacing w:line="360" w:lineRule="exact"/>
              <w:jc w:val="right"/>
              <w:rPr>
                <w:rFonts w:cs="Times New Roman"/>
                <w:sz w:val="18"/>
                <w:szCs w:val="18"/>
              </w:rPr>
            </w:pPr>
            <w:r w:rsidRPr="005C7C8F">
              <w:rPr>
                <w:rFonts w:cs="Times New Roman"/>
                <w:sz w:val="18"/>
                <w:szCs w:val="18"/>
              </w:rPr>
              <w:t>18,000,000</w:t>
            </w:r>
          </w:p>
        </w:tc>
      </w:tr>
      <w:tr w:rsidR="006763F3" w:rsidRPr="005C7C8F" w:rsidTr="00920A3C">
        <w:trPr>
          <w:cantSplit/>
          <w:trHeight w:hRule="exact" w:val="392"/>
        </w:trPr>
        <w:tc>
          <w:tcPr>
            <w:tcW w:w="1590" w:type="pct"/>
            <w:shd w:val="clear" w:color="auto" w:fill="auto"/>
            <w:vAlign w:val="center"/>
          </w:tcPr>
          <w:p w:rsidR="006763F3" w:rsidRPr="005C7C8F" w:rsidRDefault="006763F3" w:rsidP="006763F3">
            <w:pPr>
              <w:spacing w:line="360" w:lineRule="exact"/>
              <w:ind w:left="220" w:hanging="220"/>
              <w:jc w:val="center"/>
              <w:rPr>
                <w:rFonts w:cs="Times New Roman"/>
                <w:spacing w:val="-4"/>
                <w:sz w:val="18"/>
                <w:szCs w:val="18"/>
                <w:cs/>
              </w:rPr>
            </w:pPr>
            <w:r w:rsidRPr="005C7C8F">
              <w:rPr>
                <w:rFonts w:cs="Times New Roman"/>
                <w:sz w:val="18"/>
                <w:szCs w:val="18"/>
              </w:rPr>
              <w:t>Total</w:t>
            </w:r>
          </w:p>
        </w:tc>
        <w:tc>
          <w:tcPr>
            <w:tcW w:w="754" w:type="pct"/>
            <w:tcBorders>
              <w:top w:val="single" w:sz="4" w:space="0" w:color="auto"/>
              <w:bottom w:val="double" w:sz="4" w:space="0" w:color="auto"/>
            </w:tcBorders>
            <w:shd w:val="clear" w:color="auto" w:fill="FFFFFF"/>
            <w:vAlign w:val="center"/>
          </w:tcPr>
          <w:p w:rsidR="006763F3" w:rsidRPr="005C7C8F" w:rsidRDefault="00A265A5" w:rsidP="006763F3">
            <w:pPr>
              <w:spacing w:line="360" w:lineRule="exact"/>
              <w:jc w:val="right"/>
              <w:rPr>
                <w:rFonts w:cs="Times New Roman"/>
                <w:sz w:val="18"/>
                <w:szCs w:val="18"/>
              </w:rPr>
            </w:pPr>
            <w:r>
              <w:rPr>
                <w:rFonts w:cs="Times New Roman"/>
                <w:sz w:val="18"/>
                <w:szCs w:val="18"/>
              </w:rPr>
              <w:t>22,950,000</w:t>
            </w:r>
          </w:p>
        </w:tc>
        <w:tc>
          <w:tcPr>
            <w:tcW w:w="127" w:type="pct"/>
          </w:tcPr>
          <w:p w:rsidR="006763F3" w:rsidRPr="005C7C8F" w:rsidRDefault="006763F3" w:rsidP="006763F3">
            <w:pPr>
              <w:spacing w:line="360" w:lineRule="exact"/>
              <w:jc w:val="right"/>
              <w:rPr>
                <w:rFonts w:cs="Times New Roman"/>
                <w:sz w:val="18"/>
                <w:szCs w:val="18"/>
              </w:rPr>
            </w:pPr>
          </w:p>
        </w:tc>
        <w:tc>
          <w:tcPr>
            <w:tcW w:w="790" w:type="pct"/>
            <w:tcBorders>
              <w:top w:val="single" w:sz="4" w:space="0" w:color="auto"/>
              <w:bottom w:val="double" w:sz="4" w:space="0" w:color="auto"/>
            </w:tcBorders>
            <w:shd w:val="clear" w:color="auto" w:fill="auto"/>
            <w:vAlign w:val="center"/>
          </w:tcPr>
          <w:p w:rsidR="006763F3" w:rsidRPr="005C7C8F" w:rsidRDefault="006763F3" w:rsidP="006763F3">
            <w:pPr>
              <w:spacing w:line="360" w:lineRule="exact"/>
              <w:jc w:val="right"/>
              <w:rPr>
                <w:rFonts w:cs="Times New Roman"/>
                <w:sz w:val="18"/>
                <w:szCs w:val="18"/>
              </w:rPr>
            </w:pPr>
            <w:r w:rsidRPr="005C7C8F">
              <w:rPr>
                <w:rFonts w:cs="Times New Roman"/>
                <w:sz w:val="18"/>
                <w:szCs w:val="18"/>
              </w:rPr>
              <w:t>46,250,000</w:t>
            </w:r>
          </w:p>
        </w:tc>
        <w:tc>
          <w:tcPr>
            <w:tcW w:w="127" w:type="pct"/>
          </w:tcPr>
          <w:p w:rsidR="006763F3" w:rsidRPr="005C7C8F" w:rsidRDefault="006763F3" w:rsidP="006763F3">
            <w:pPr>
              <w:tabs>
                <w:tab w:val="decimal" w:pos="1016"/>
              </w:tabs>
              <w:spacing w:line="360" w:lineRule="exact"/>
              <w:jc w:val="right"/>
              <w:rPr>
                <w:rFonts w:cs="Times New Roman"/>
                <w:sz w:val="18"/>
                <w:szCs w:val="18"/>
              </w:rPr>
            </w:pPr>
          </w:p>
        </w:tc>
        <w:tc>
          <w:tcPr>
            <w:tcW w:w="728" w:type="pct"/>
            <w:tcBorders>
              <w:top w:val="single" w:sz="4" w:space="0" w:color="auto"/>
              <w:bottom w:val="double" w:sz="4" w:space="0" w:color="auto"/>
            </w:tcBorders>
            <w:shd w:val="clear" w:color="auto" w:fill="FFFFFF"/>
            <w:vAlign w:val="center"/>
          </w:tcPr>
          <w:p w:rsidR="006763F3" w:rsidRPr="005C7C8F" w:rsidRDefault="00A2769D" w:rsidP="006763F3">
            <w:pPr>
              <w:tabs>
                <w:tab w:val="decimal" w:pos="1016"/>
              </w:tabs>
              <w:spacing w:line="360" w:lineRule="exact"/>
              <w:jc w:val="right"/>
              <w:rPr>
                <w:rFonts w:cs="Times New Roman"/>
                <w:sz w:val="18"/>
                <w:szCs w:val="18"/>
              </w:rPr>
            </w:pPr>
            <w:r>
              <w:rPr>
                <w:rFonts w:cs="Times New Roman"/>
                <w:sz w:val="18"/>
                <w:szCs w:val="18"/>
              </w:rPr>
              <w:t>11,000,000</w:t>
            </w:r>
          </w:p>
        </w:tc>
        <w:tc>
          <w:tcPr>
            <w:tcW w:w="127" w:type="pct"/>
          </w:tcPr>
          <w:p w:rsidR="006763F3" w:rsidRPr="005C7C8F" w:rsidRDefault="006763F3" w:rsidP="006763F3">
            <w:pPr>
              <w:spacing w:line="360" w:lineRule="exact"/>
              <w:jc w:val="right"/>
              <w:rPr>
                <w:rFonts w:cs="Times New Roman"/>
                <w:sz w:val="18"/>
                <w:szCs w:val="18"/>
              </w:rPr>
            </w:pPr>
          </w:p>
        </w:tc>
        <w:tc>
          <w:tcPr>
            <w:tcW w:w="757" w:type="pct"/>
            <w:tcBorders>
              <w:top w:val="single" w:sz="4" w:space="0" w:color="auto"/>
              <w:bottom w:val="double" w:sz="4" w:space="0" w:color="auto"/>
            </w:tcBorders>
            <w:vAlign w:val="center"/>
          </w:tcPr>
          <w:p w:rsidR="006763F3" w:rsidRPr="005C7C8F" w:rsidRDefault="006763F3" w:rsidP="006763F3">
            <w:pPr>
              <w:tabs>
                <w:tab w:val="decimal" w:pos="1016"/>
              </w:tabs>
              <w:spacing w:line="360" w:lineRule="exact"/>
              <w:jc w:val="right"/>
              <w:rPr>
                <w:rFonts w:cs="Times New Roman"/>
                <w:sz w:val="18"/>
                <w:szCs w:val="18"/>
              </w:rPr>
            </w:pPr>
            <w:r w:rsidRPr="005C7C8F">
              <w:rPr>
                <w:rFonts w:cs="Times New Roman"/>
                <w:sz w:val="18"/>
                <w:szCs w:val="18"/>
              </w:rPr>
              <w:t>28,000,000</w:t>
            </w:r>
          </w:p>
        </w:tc>
      </w:tr>
      <w:tr w:rsidR="00237F48" w:rsidRPr="005C7C8F" w:rsidTr="00920A3C">
        <w:trPr>
          <w:cantSplit/>
          <w:trHeight w:hRule="exact" w:val="312"/>
        </w:trPr>
        <w:tc>
          <w:tcPr>
            <w:tcW w:w="1590" w:type="pct"/>
            <w:shd w:val="clear" w:color="auto" w:fill="auto"/>
            <w:vAlign w:val="center"/>
          </w:tcPr>
          <w:p w:rsidR="00237F48" w:rsidRPr="005C7C8F" w:rsidRDefault="00237F48" w:rsidP="005C7C8F">
            <w:pPr>
              <w:rPr>
                <w:rFonts w:cs="Times New Roman"/>
                <w:b/>
                <w:bCs/>
                <w:sz w:val="18"/>
                <w:szCs w:val="18"/>
              </w:rPr>
            </w:pPr>
          </w:p>
          <w:p w:rsidR="004719CB" w:rsidRPr="005C7C8F" w:rsidRDefault="004719CB" w:rsidP="005C7C8F">
            <w:pPr>
              <w:rPr>
                <w:rFonts w:cs="Times New Roman"/>
                <w:b/>
                <w:bCs/>
                <w:sz w:val="18"/>
                <w:szCs w:val="18"/>
              </w:rPr>
            </w:pPr>
          </w:p>
          <w:p w:rsidR="004719CB" w:rsidRPr="005C7C8F" w:rsidRDefault="004719CB" w:rsidP="005C7C8F">
            <w:pPr>
              <w:rPr>
                <w:rFonts w:cs="Times New Roman"/>
                <w:b/>
                <w:bCs/>
                <w:sz w:val="18"/>
                <w:szCs w:val="18"/>
              </w:rPr>
            </w:pPr>
          </w:p>
        </w:tc>
        <w:tc>
          <w:tcPr>
            <w:tcW w:w="754" w:type="pct"/>
            <w:tcBorders>
              <w:top w:val="double" w:sz="4" w:space="0" w:color="auto"/>
            </w:tcBorders>
            <w:shd w:val="clear" w:color="auto" w:fill="FFFFFF"/>
            <w:vAlign w:val="center"/>
          </w:tcPr>
          <w:p w:rsidR="00237F48" w:rsidRPr="005C7C8F" w:rsidRDefault="00237F48" w:rsidP="005C7C8F">
            <w:pPr>
              <w:jc w:val="right"/>
              <w:rPr>
                <w:rFonts w:cs="Times New Roman"/>
                <w:sz w:val="18"/>
                <w:szCs w:val="18"/>
              </w:rPr>
            </w:pPr>
          </w:p>
        </w:tc>
        <w:tc>
          <w:tcPr>
            <w:tcW w:w="127" w:type="pct"/>
          </w:tcPr>
          <w:p w:rsidR="00237F48" w:rsidRPr="005C7C8F" w:rsidRDefault="00237F48" w:rsidP="005C7C8F">
            <w:pPr>
              <w:jc w:val="right"/>
              <w:rPr>
                <w:rFonts w:cs="Times New Roman"/>
                <w:sz w:val="18"/>
                <w:szCs w:val="18"/>
              </w:rPr>
            </w:pPr>
          </w:p>
        </w:tc>
        <w:tc>
          <w:tcPr>
            <w:tcW w:w="790" w:type="pct"/>
            <w:tcBorders>
              <w:top w:val="double" w:sz="4" w:space="0" w:color="auto"/>
            </w:tcBorders>
            <w:shd w:val="clear" w:color="auto" w:fill="auto"/>
            <w:vAlign w:val="center"/>
          </w:tcPr>
          <w:p w:rsidR="00237F48" w:rsidRPr="005C7C8F" w:rsidRDefault="00237F48" w:rsidP="005C7C8F">
            <w:pPr>
              <w:jc w:val="right"/>
              <w:rPr>
                <w:rFonts w:cs="Times New Roman"/>
                <w:sz w:val="18"/>
                <w:szCs w:val="18"/>
              </w:rPr>
            </w:pPr>
          </w:p>
        </w:tc>
        <w:tc>
          <w:tcPr>
            <w:tcW w:w="127" w:type="pct"/>
          </w:tcPr>
          <w:p w:rsidR="00237F48" w:rsidRPr="005C7C8F" w:rsidRDefault="00237F48" w:rsidP="005C7C8F">
            <w:pPr>
              <w:jc w:val="right"/>
              <w:rPr>
                <w:rFonts w:cs="Times New Roman"/>
                <w:sz w:val="18"/>
                <w:szCs w:val="18"/>
              </w:rPr>
            </w:pPr>
          </w:p>
        </w:tc>
        <w:tc>
          <w:tcPr>
            <w:tcW w:w="728" w:type="pct"/>
            <w:tcBorders>
              <w:top w:val="double" w:sz="4" w:space="0" w:color="auto"/>
            </w:tcBorders>
            <w:shd w:val="clear" w:color="auto" w:fill="FFFFFF"/>
            <w:vAlign w:val="center"/>
          </w:tcPr>
          <w:p w:rsidR="00237F48" w:rsidRPr="005C7C8F" w:rsidRDefault="00237F48" w:rsidP="005C7C8F">
            <w:pPr>
              <w:jc w:val="right"/>
              <w:rPr>
                <w:rFonts w:cs="Times New Roman"/>
                <w:sz w:val="18"/>
                <w:szCs w:val="18"/>
              </w:rPr>
            </w:pPr>
          </w:p>
        </w:tc>
        <w:tc>
          <w:tcPr>
            <w:tcW w:w="127" w:type="pct"/>
          </w:tcPr>
          <w:p w:rsidR="00237F48" w:rsidRPr="005C7C8F" w:rsidRDefault="00237F48" w:rsidP="005C7C8F">
            <w:pPr>
              <w:jc w:val="right"/>
              <w:rPr>
                <w:rFonts w:cs="Times New Roman"/>
                <w:sz w:val="18"/>
                <w:szCs w:val="18"/>
              </w:rPr>
            </w:pPr>
          </w:p>
        </w:tc>
        <w:tc>
          <w:tcPr>
            <w:tcW w:w="757" w:type="pct"/>
            <w:tcBorders>
              <w:top w:val="double" w:sz="4" w:space="0" w:color="auto"/>
            </w:tcBorders>
            <w:vAlign w:val="center"/>
          </w:tcPr>
          <w:p w:rsidR="00237F48" w:rsidRPr="005C7C8F" w:rsidRDefault="00237F48" w:rsidP="005C7C8F">
            <w:pPr>
              <w:jc w:val="right"/>
              <w:rPr>
                <w:rFonts w:cs="Times New Roman"/>
                <w:sz w:val="18"/>
                <w:szCs w:val="18"/>
              </w:rPr>
            </w:pPr>
          </w:p>
        </w:tc>
      </w:tr>
      <w:tr w:rsidR="00F92DA5" w:rsidRPr="005C7C8F" w:rsidTr="00A36DC6">
        <w:trPr>
          <w:cantSplit/>
          <w:trHeight w:hRule="exact" w:val="312"/>
        </w:trPr>
        <w:tc>
          <w:tcPr>
            <w:tcW w:w="1590" w:type="pct"/>
            <w:shd w:val="clear" w:color="auto" w:fill="auto"/>
            <w:vAlign w:val="bottom"/>
          </w:tcPr>
          <w:p w:rsidR="00F92DA5" w:rsidRPr="005C7C8F" w:rsidRDefault="00F92DA5" w:rsidP="00A36DC6">
            <w:pPr>
              <w:jc w:val="left"/>
              <w:rPr>
                <w:rFonts w:cs="Times New Roman"/>
                <w:sz w:val="18"/>
                <w:szCs w:val="18"/>
                <w:u w:val="single"/>
              </w:rPr>
            </w:pPr>
            <w:r w:rsidRPr="005C7C8F">
              <w:rPr>
                <w:rFonts w:cs="Times New Roman"/>
                <w:b/>
                <w:bCs/>
                <w:sz w:val="18"/>
                <w:szCs w:val="18"/>
              </w:rPr>
              <w:t>Other Non – current assets</w:t>
            </w:r>
          </w:p>
        </w:tc>
        <w:tc>
          <w:tcPr>
            <w:tcW w:w="754" w:type="pct"/>
            <w:shd w:val="clear" w:color="auto" w:fill="FFFFFF"/>
            <w:vAlign w:val="center"/>
          </w:tcPr>
          <w:p w:rsidR="00F92DA5" w:rsidRPr="005C7C8F" w:rsidRDefault="00F92DA5" w:rsidP="005C7C8F">
            <w:pPr>
              <w:jc w:val="right"/>
              <w:rPr>
                <w:rFonts w:cs="Times New Roman"/>
                <w:sz w:val="18"/>
                <w:szCs w:val="18"/>
              </w:rPr>
            </w:pPr>
          </w:p>
        </w:tc>
        <w:tc>
          <w:tcPr>
            <w:tcW w:w="127" w:type="pct"/>
          </w:tcPr>
          <w:p w:rsidR="00F92DA5" w:rsidRPr="005C7C8F" w:rsidRDefault="00F92DA5" w:rsidP="005C7C8F">
            <w:pPr>
              <w:jc w:val="right"/>
              <w:rPr>
                <w:rFonts w:cs="Times New Roman"/>
                <w:sz w:val="18"/>
                <w:szCs w:val="18"/>
              </w:rPr>
            </w:pPr>
          </w:p>
        </w:tc>
        <w:tc>
          <w:tcPr>
            <w:tcW w:w="790" w:type="pct"/>
            <w:shd w:val="clear" w:color="auto" w:fill="auto"/>
            <w:vAlign w:val="center"/>
          </w:tcPr>
          <w:p w:rsidR="00F92DA5" w:rsidRPr="005C7C8F" w:rsidRDefault="00F92DA5" w:rsidP="005C7C8F">
            <w:pPr>
              <w:jc w:val="right"/>
              <w:rPr>
                <w:rFonts w:cs="Times New Roman"/>
                <w:sz w:val="18"/>
                <w:szCs w:val="18"/>
              </w:rPr>
            </w:pPr>
          </w:p>
        </w:tc>
        <w:tc>
          <w:tcPr>
            <w:tcW w:w="127" w:type="pct"/>
          </w:tcPr>
          <w:p w:rsidR="00F92DA5" w:rsidRPr="005C7C8F" w:rsidRDefault="00F92DA5" w:rsidP="005C7C8F">
            <w:pPr>
              <w:jc w:val="right"/>
              <w:rPr>
                <w:rFonts w:cs="Times New Roman"/>
                <w:sz w:val="18"/>
                <w:szCs w:val="18"/>
              </w:rPr>
            </w:pPr>
          </w:p>
        </w:tc>
        <w:tc>
          <w:tcPr>
            <w:tcW w:w="728" w:type="pct"/>
            <w:shd w:val="clear" w:color="auto" w:fill="FFFFFF"/>
            <w:vAlign w:val="center"/>
          </w:tcPr>
          <w:p w:rsidR="00F92DA5" w:rsidRPr="005C7C8F" w:rsidRDefault="00F92DA5" w:rsidP="005C7C8F">
            <w:pPr>
              <w:jc w:val="right"/>
              <w:rPr>
                <w:rFonts w:cs="Times New Roman"/>
                <w:sz w:val="18"/>
                <w:szCs w:val="18"/>
              </w:rPr>
            </w:pPr>
          </w:p>
        </w:tc>
        <w:tc>
          <w:tcPr>
            <w:tcW w:w="127" w:type="pct"/>
          </w:tcPr>
          <w:p w:rsidR="00F92DA5" w:rsidRPr="005C7C8F" w:rsidRDefault="00F92DA5" w:rsidP="005C7C8F">
            <w:pPr>
              <w:jc w:val="right"/>
              <w:rPr>
                <w:rFonts w:cs="Times New Roman"/>
                <w:sz w:val="18"/>
                <w:szCs w:val="18"/>
              </w:rPr>
            </w:pPr>
          </w:p>
        </w:tc>
        <w:tc>
          <w:tcPr>
            <w:tcW w:w="757" w:type="pct"/>
            <w:vAlign w:val="center"/>
          </w:tcPr>
          <w:p w:rsidR="00F92DA5" w:rsidRPr="005C7C8F" w:rsidRDefault="00F92DA5" w:rsidP="005C7C8F">
            <w:pPr>
              <w:jc w:val="right"/>
              <w:rPr>
                <w:rFonts w:cs="Times New Roman"/>
                <w:sz w:val="18"/>
                <w:szCs w:val="18"/>
              </w:rPr>
            </w:pPr>
          </w:p>
        </w:tc>
      </w:tr>
      <w:tr w:rsidR="00237F48" w:rsidRPr="005C7C8F" w:rsidTr="00A36DC6">
        <w:trPr>
          <w:cantSplit/>
          <w:trHeight w:hRule="exact" w:val="312"/>
        </w:trPr>
        <w:tc>
          <w:tcPr>
            <w:tcW w:w="1590" w:type="pct"/>
            <w:shd w:val="clear" w:color="auto" w:fill="auto"/>
            <w:vAlign w:val="bottom"/>
          </w:tcPr>
          <w:p w:rsidR="00237F48" w:rsidRPr="005C7C8F" w:rsidRDefault="00237F48" w:rsidP="00A36DC6">
            <w:pPr>
              <w:jc w:val="left"/>
              <w:rPr>
                <w:rFonts w:cs="Times New Roman"/>
                <w:sz w:val="18"/>
                <w:szCs w:val="18"/>
                <w:cs/>
              </w:rPr>
            </w:pPr>
            <w:r w:rsidRPr="005C7C8F">
              <w:rPr>
                <w:rFonts w:cs="Times New Roman"/>
                <w:sz w:val="18"/>
                <w:szCs w:val="18"/>
                <w:u w:val="single"/>
              </w:rPr>
              <w:t>Related parties</w:t>
            </w:r>
          </w:p>
        </w:tc>
        <w:tc>
          <w:tcPr>
            <w:tcW w:w="754" w:type="pct"/>
            <w:shd w:val="clear" w:color="auto" w:fill="FFFFFF"/>
            <w:vAlign w:val="center"/>
          </w:tcPr>
          <w:p w:rsidR="00237F48" w:rsidRPr="005C7C8F" w:rsidRDefault="00237F48" w:rsidP="005C7C8F">
            <w:pPr>
              <w:jc w:val="right"/>
              <w:rPr>
                <w:rFonts w:cs="Times New Roman"/>
                <w:sz w:val="18"/>
                <w:szCs w:val="18"/>
              </w:rPr>
            </w:pPr>
          </w:p>
        </w:tc>
        <w:tc>
          <w:tcPr>
            <w:tcW w:w="127" w:type="pct"/>
          </w:tcPr>
          <w:p w:rsidR="00237F48" w:rsidRPr="005C7C8F" w:rsidRDefault="00237F48" w:rsidP="005C7C8F">
            <w:pPr>
              <w:jc w:val="right"/>
              <w:rPr>
                <w:rFonts w:cs="Times New Roman"/>
                <w:sz w:val="18"/>
                <w:szCs w:val="18"/>
              </w:rPr>
            </w:pPr>
          </w:p>
        </w:tc>
        <w:tc>
          <w:tcPr>
            <w:tcW w:w="790" w:type="pct"/>
            <w:shd w:val="clear" w:color="auto" w:fill="auto"/>
            <w:vAlign w:val="center"/>
          </w:tcPr>
          <w:p w:rsidR="00237F48" w:rsidRPr="005C7C8F" w:rsidRDefault="00237F48" w:rsidP="005C7C8F">
            <w:pPr>
              <w:jc w:val="right"/>
              <w:rPr>
                <w:rFonts w:cs="Times New Roman"/>
                <w:sz w:val="18"/>
                <w:szCs w:val="18"/>
              </w:rPr>
            </w:pPr>
          </w:p>
        </w:tc>
        <w:tc>
          <w:tcPr>
            <w:tcW w:w="127" w:type="pct"/>
          </w:tcPr>
          <w:p w:rsidR="00237F48" w:rsidRPr="005C7C8F" w:rsidRDefault="00237F48" w:rsidP="005C7C8F">
            <w:pPr>
              <w:jc w:val="right"/>
              <w:rPr>
                <w:rFonts w:cs="Times New Roman"/>
                <w:sz w:val="18"/>
                <w:szCs w:val="18"/>
              </w:rPr>
            </w:pPr>
          </w:p>
        </w:tc>
        <w:tc>
          <w:tcPr>
            <w:tcW w:w="728" w:type="pct"/>
            <w:shd w:val="clear" w:color="auto" w:fill="FFFFFF"/>
            <w:vAlign w:val="center"/>
          </w:tcPr>
          <w:p w:rsidR="00237F48" w:rsidRPr="005C7C8F" w:rsidRDefault="00237F48" w:rsidP="005C7C8F">
            <w:pPr>
              <w:jc w:val="right"/>
              <w:rPr>
                <w:rFonts w:cs="Times New Roman"/>
                <w:sz w:val="18"/>
                <w:szCs w:val="18"/>
              </w:rPr>
            </w:pPr>
          </w:p>
        </w:tc>
        <w:tc>
          <w:tcPr>
            <w:tcW w:w="127" w:type="pct"/>
          </w:tcPr>
          <w:p w:rsidR="00237F48" w:rsidRPr="005C7C8F" w:rsidRDefault="00237F48" w:rsidP="005C7C8F">
            <w:pPr>
              <w:jc w:val="right"/>
              <w:rPr>
                <w:rFonts w:cs="Times New Roman"/>
                <w:sz w:val="18"/>
                <w:szCs w:val="18"/>
              </w:rPr>
            </w:pPr>
          </w:p>
        </w:tc>
        <w:tc>
          <w:tcPr>
            <w:tcW w:w="757" w:type="pct"/>
            <w:vAlign w:val="center"/>
          </w:tcPr>
          <w:p w:rsidR="00237F48" w:rsidRPr="005C7C8F" w:rsidRDefault="00237F48" w:rsidP="005C7C8F">
            <w:pPr>
              <w:jc w:val="right"/>
              <w:rPr>
                <w:rFonts w:cs="Times New Roman"/>
                <w:sz w:val="18"/>
                <w:szCs w:val="18"/>
              </w:rPr>
            </w:pPr>
          </w:p>
        </w:tc>
      </w:tr>
      <w:tr w:rsidR="00A2769D" w:rsidRPr="005C7C8F" w:rsidTr="00A36DC6">
        <w:trPr>
          <w:cantSplit/>
          <w:trHeight w:hRule="exact" w:val="460"/>
        </w:trPr>
        <w:tc>
          <w:tcPr>
            <w:tcW w:w="1590" w:type="pct"/>
            <w:shd w:val="clear" w:color="auto" w:fill="auto"/>
            <w:vAlign w:val="bottom"/>
          </w:tcPr>
          <w:p w:rsidR="00A2769D" w:rsidRPr="005C7C8F" w:rsidRDefault="00A2769D" w:rsidP="00A36DC6">
            <w:pPr>
              <w:jc w:val="left"/>
              <w:rPr>
                <w:rFonts w:cs="Times New Roman"/>
                <w:sz w:val="18"/>
                <w:szCs w:val="18"/>
              </w:rPr>
            </w:pPr>
            <w:r w:rsidRPr="005C7C8F">
              <w:rPr>
                <w:rFonts w:cs="Times New Roman"/>
                <w:sz w:val="18"/>
                <w:szCs w:val="18"/>
              </w:rPr>
              <w:t>I Tower Co., Ltd.</w:t>
            </w:r>
          </w:p>
        </w:tc>
        <w:tc>
          <w:tcPr>
            <w:tcW w:w="754" w:type="pct"/>
            <w:shd w:val="clear" w:color="auto" w:fill="FFFFFF"/>
            <w:vAlign w:val="bottom"/>
          </w:tcPr>
          <w:p w:rsidR="00A2769D" w:rsidRPr="005C7C8F" w:rsidRDefault="00F97284" w:rsidP="00A36DC6">
            <w:pPr>
              <w:spacing w:line="360" w:lineRule="exact"/>
              <w:jc w:val="right"/>
              <w:rPr>
                <w:rFonts w:cs="Times New Roman"/>
                <w:sz w:val="18"/>
                <w:szCs w:val="18"/>
              </w:rPr>
            </w:pPr>
            <w:r>
              <w:rPr>
                <w:rFonts w:cs="Times New Roman"/>
                <w:sz w:val="18"/>
                <w:szCs w:val="18"/>
              </w:rPr>
              <w:t>905,010</w:t>
            </w:r>
          </w:p>
        </w:tc>
        <w:tc>
          <w:tcPr>
            <w:tcW w:w="127" w:type="pct"/>
          </w:tcPr>
          <w:p w:rsidR="00A2769D" w:rsidRPr="005C7C8F" w:rsidRDefault="00A2769D" w:rsidP="00A2769D">
            <w:pPr>
              <w:spacing w:line="360" w:lineRule="exact"/>
              <w:jc w:val="right"/>
              <w:rPr>
                <w:rFonts w:cs="Times New Roman"/>
                <w:sz w:val="18"/>
                <w:szCs w:val="18"/>
              </w:rPr>
            </w:pPr>
          </w:p>
        </w:tc>
        <w:tc>
          <w:tcPr>
            <w:tcW w:w="790" w:type="pct"/>
            <w:shd w:val="clear" w:color="auto" w:fill="auto"/>
            <w:vAlign w:val="bottom"/>
          </w:tcPr>
          <w:p w:rsidR="00A2769D" w:rsidRPr="005C7C8F" w:rsidRDefault="00A2769D" w:rsidP="00A36DC6">
            <w:pPr>
              <w:spacing w:line="360" w:lineRule="exact"/>
              <w:jc w:val="right"/>
              <w:rPr>
                <w:rFonts w:cs="Times New Roman"/>
                <w:sz w:val="18"/>
                <w:szCs w:val="18"/>
              </w:rPr>
            </w:pPr>
            <w:r w:rsidRPr="005C7C8F">
              <w:rPr>
                <w:rFonts w:cs="Times New Roman"/>
                <w:sz w:val="18"/>
                <w:szCs w:val="18"/>
              </w:rPr>
              <w:t>905,010</w:t>
            </w:r>
          </w:p>
        </w:tc>
        <w:tc>
          <w:tcPr>
            <w:tcW w:w="127" w:type="pct"/>
          </w:tcPr>
          <w:p w:rsidR="00A2769D" w:rsidRPr="005C7C8F" w:rsidRDefault="00A2769D" w:rsidP="00A2769D">
            <w:pPr>
              <w:spacing w:line="360" w:lineRule="exact"/>
              <w:jc w:val="right"/>
              <w:rPr>
                <w:rFonts w:cs="Times New Roman"/>
                <w:sz w:val="18"/>
                <w:szCs w:val="18"/>
              </w:rPr>
            </w:pPr>
          </w:p>
        </w:tc>
        <w:tc>
          <w:tcPr>
            <w:tcW w:w="728" w:type="pct"/>
            <w:shd w:val="clear" w:color="auto" w:fill="FFFFFF"/>
            <w:vAlign w:val="bottom"/>
          </w:tcPr>
          <w:p w:rsidR="00A2769D" w:rsidRPr="005C7C8F" w:rsidRDefault="00A2769D" w:rsidP="00A36DC6">
            <w:pPr>
              <w:spacing w:line="360" w:lineRule="exact"/>
              <w:jc w:val="right"/>
              <w:rPr>
                <w:rFonts w:cs="Times New Roman"/>
                <w:sz w:val="18"/>
                <w:szCs w:val="18"/>
              </w:rPr>
            </w:pPr>
            <w:r w:rsidRPr="005C7C8F">
              <w:rPr>
                <w:rFonts w:cs="Times New Roman"/>
                <w:sz w:val="18"/>
                <w:szCs w:val="18"/>
              </w:rPr>
              <w:t>905,010</w:t>
            </w:r>
          </w:p>
        </w:tc>
        <w:tc>
          <w:tcPr>
            <w:tcW w:w="127" w:type="pct"/>
          </w:tcPr>
          <w:p w:rsidR="00A2769D" w:rsidRPr="005C7C8F" w:rsidRDefault="00A2769D" w:rsidP="00A2769D">
            <w:pPr>
              <w:spacing w:line="360" w:lineRule="exact"/>
              <w:jc w:val="right"/>
              <w:rPr>
                <w:rFonts w:cs="Times New Roman"/>
                <w:sz w:val="18"/>
                <w:szCs w:val="18"/>
              </w:rPr>
            </w:pPr>
          </w:p>
        </w:tc>
        <w:tc>
          <w:tcPr>
            <w:tcW w:w="757" w:type="pct"/>
            <w:vAlign w:val="bottom"/>
          </w:tcPr>
          <w:p w:rsidR="00A2769D" w:rsidRPr="005C7C8F" w:rsidRDefault="00A2769D" w:rsidP="00A36DC6">
            <w:pPr>
              <w:spacing w:line="360" w:lineRule="exact"/>
              <w:jc w:val="right"/>
              <w:rPr>
                <w:rFonts w:cs="Times New Roman"/>
                <w:sz w:val="18"/>
                <w:szCs w:val="18"/>
              </w:rPr>
            </w:pPr>
            <w:r w:rsidRPr="005C7C8F">
              <w:rPr>
                <w:rFonts w:cs="Times New Roman"/>
                <w:sz w:val="18"/>
                <w:szCs w:val="18"/>
              </w:rPr>
              <w:t>905,010</w:t>
            </w:r>
          </w:p>
        </w:tc>
      </w:tr>
      <w:tr w:rsidR="00A2769D" w:rsidRPr="005C7C8F" w:rsidTr="00A36DC6">
        <w:trPr>
          <w:cantSplit/>
          <w:trHeight w:hRule="exact" w:val="460"/>
        </w:trPr>
        <w:tc>
          <w:tcPr>
            <w:tcW w:w="1590" w:type="pct"/>
            <w:shd w:val="clear" w:color="auto" w:fill="auto"/>
            <w:vAlign w:val="bottom"/>
          </w:tcPr>
          <w:p w:rsidR="00A2769D" w:rsidRPr="005C7C8F" w:rsidRDefault="00A2769D" w:rsidP="00A36DC6">
            <w:pPr>
              <w:jc w:val="left"/>
              <w:rPr>
                <w:rFonts w:cs="Times New Roman"/>
                <w:sz w:val="18"/>
                <w:szCs w:val="18"/>
              </w:rPr>
            </w:pPr>
            <w:r w:rsidRPr="005C7C8F">
              <w:rPr>
                <w:rFonts w:cs="Times New Roman"/>
                <w:sz w:val="18"/>
                <w:szCs w:val="18"/>
              </w:rPr>
              <w:t xml:space="preserve">SSUT </w:t>
            </w:r>
            <w:proofErr w:type="spellStart"/>
            <w:r w:rsidRPr="005C7C8F">
              <w:rPr>
                <w:rFonts w:cs="Times New Roman"/>
                <w:sz w:val="18"/>
                <w:szCs w:val="18"/>
              </w:rPr>
              <w:t>Co.,Ltd</w:t>
            </w:r>
            <w:proofErr w:type="spellEnd"/>
          </w:p>
        </w:tc>
        <w:tc>
          <w:tcPr>
            <w:tcW w:w="754" w:type="pct"/>
            <w:shd w:val="clear" w:color="auto" w:fill="FFFFFF"/>
            <w:vAlign w:val="bottom"/>
          </w:tcPr>
          <w:p w:rsidR="00A2769D" w:rsidRPr="005C7C8F" w:rsidRDefault="00F97284" w:rsidP="00A36DC6">
            <w:pPr>
              <w:pBdr>
                <w:bottom w:val="single" w:sz="4" w:space="1" w:color="auto"/>
              </w:pBdr>
              <w:spacing w:line="360" w:lineRule="exact"/>
              <w:jc w:val="right"/>
              <w:rPr>
                <w:rFonts w:cs="Times New Roman"/>
                <w:sz w:val="18"/>
                <w:szCs w:val="18"/>
              </w:rPr>
            </w:pPr>
            <w:r>
              <w:rPr>
                <w:rFonts w:cs="Times New Roman"/>
                <w:sz w:val="18"/>
                <w:szCs w:val="18"/>
              </w:rPr>
              <w:t>46,250,000</w:t>
            </w:r>
          </w:p>
        </w:tc>
        <w:tc>
          <w:tcPr>
            <w:tcW w:w="127" w:type="pct"/>
          </w:tcPr>
          <w:p w:rsidR="00A2769D" w:rsidRPr="005C7C8F" w:rsidRDefault="00A2769D" w:rsidP="00A2769D">
            <w:pPr>
              <w:spacing w:line="360" w:lineRule="exact"/>
              <w:jc w:val="right"/>
              <w:rPr>
                <w:rFonts w:cs="Times New Roman"/>
                <w:sz w:val="18"/>
                <w:szCs w:val="18"/>
              </w:rPr>
            </w:pPr>
          </w:p>
        </w:tc>
        <w:tc>
          <w:tcPr>
            <w:tcW w:w="790" w:type="pct"/>
            <w:shd w:val="clear" w:color="auto" w:fill="auto"/>
            <w:vAlign w:val="bottom"/>
          </w:tcPr>
          <w:p w:rsidR="00A2769D" w:rsidRPr="005C7C8F" w:rsidRDefault="00A2769D" w:rsidP="00A36DC6">
            <w:pPr>
              <w:pBdr>
                <w:bottom w:val="single" w:sz="4" w:space="1" w:color="auto"/>
              </w:pBdr>
              <w:spacing w:line="360" w:lineRule="exact"/>
              <w:jc w:val="right"/>
              <w:rPr>
                <w:rFonts w:cs="Times New Roman"/>
                <w:sz w:val="18"/>
                <w:szCs w:val="18"/>
              </w:rPr>
            </w:pPr>
            <w:r w:rsidRPr="005C7C8F">
              <w:rPr>
                <w:rFonts w:cs="Times New Roman"/>
                <w:sz w:val="18"/>
                <w:szCs w:val="18"/>
              </w:rPr>
              <w:t>46,250,000</w:t>
            </w:r>
          </w:p>
        </w:tc>
        <w:tc>
          <w:tcPr>
            <w:tcW w:w="127" w:type="pct"/>
          </w:tcPr>
          <w:p w:rsidR="00A2769D" w:rsidRPr="005C7C8F" w:rsidRDefault="00A2769D" w:rsidP="00A2769D">
            <w:pPr>
              <w:spacing w:line="360" w:lineRule="exact"/>
              <w:jc w:val="right"/>
              <w:rPr>
                <w:rFonts w:cs="Times New Roman"/>
                <w:sz w:val="18"/>
                <w:szCs w:val="18"/>
              </w:rPr>
            </w:pPr>
          </w:p>
        </w:tc>
        <w:tc>
          <w:tcPr>
            <w:tcW w:w="728" w:type="pct"/>
            <w:shd w:val="clear" w:color="auto" w:fill="FFFFFF"/>
            <w:vAlign w:val="bottom"/>
          </w:tcPr>
          <w:p w:rsidR="00A2769D" w:rsidRPr="005C7C8F" w:rsidRDefault="00A2769D" w:rsidP="00A36DC6">
            <w:pPr>
              <w:pBdr>
                <w:bottom w:val="single" w:sz="4" w:space="1" w:color="auto"/>
              </w:pBdr>
              <w:spacing w:line="360" w:lineRule="exact"/>
              <w:jc w:val="right"/>
              <w:rPr>
                <w:rFonts w:cs="Times New Roman"/>
                <w:sz w:val="18"/>
                <w:szCs w:val="18"/>
              </w:rPr>
            </w:pPr>
            <w:r w:rsidRPr="005C7C8F">
              <w:rPr>
                <w:rFonts w:cs="Times New Roman"/>
                <w:sz w:val="18"/>
                <w:szCs w:val="18"/>
              </w:rPr>
              <w:t>46,250,000</w:t>
            </w:r>
          </w:p>
        </w:tc>
        <w:tc>
          <w:tcPr>
            <w:tcW w:w="127" w:type="pct"/>
          </w:tcPr>
          <w:p w:rsidR="00A2769D" w:rsidRPr="005C7C8F" w:rsidRDefault="00A2769D" w:rsidP="00A2769D">
            <w:pPr>
              <w:spacing w:line="360" w:lineRule="exact"/>
              <w:jc w:val="right"/>
              <w:rPr>
                <w:rFonts w:cs="Times New Roman"/>
                <w:sz w:val="18"/>
                <w:szCs w:val="18"/>
              </w:rPr>
            </w:pPr>
          </w:p>
        </w:tc>
        <w:tc>
          <w:tcPr>
            <w:tcW w:w="757" w:type="pct"/>
            <w:vAlign w:val="bottom"/>
          </w:tcPr>
          <w:p w:rsidR="00A2769D" w:rsidRPr="005C7C8F" w:rsidRDefault="00A2769D" w:rsidP="00A36DC6">
            <w:pPr>
              <w:pBdr>
                <w:bottom w:val="single" w:sz="4" w:space="1" w:color="auto"/>
              </w:pBdr>
              <w:spacing w:line="360" w:lineRule="exact"/>
              <w:jc w:val="right"/>
              <w:rPr>
                <w:rFonts w:cs="Times New Roman"/>
                <w:sz w:val="18"/>
                <w:szCs w:val="18"/>
              </w:rPr>
            </w:pPr>
            <w:r w:rsidRPr="005C7C8F">
              <w:rPr>
                <w:rFonts w:cs="Times New Roman"/>
                <w:sz w:val="18"/>
                <w:szCs w:val="18"/>
              </w:rPr>
              <w:t>46,250,000</w:t>
            </w:r>
          </w:p>
        </w:tc>
      </w:tr>
      <w:tr w:rsidR="00A2769D" w:rsidRPr="005C7C8F" w:rsidTr="00A36DC6">
        <w:trPr>
          <w:cantSplit/>
          <w:trHeight w:hRule="exact" w:val="460"/>
        </w:trPr>
        <w:tc>
          <w:tcPr>
            <w:tcW w:w="1590" w:type="pct"/>
            <w:shd w:val="clear" w:color="auto" w:fill="auto"/>
            <w:vAlign w:val="center"/>
          </w:tcPr>
          <w:p w:rsidR="00A2769D" w:rsidRPr="005C7C8F" w:rsidRDefault="00A2769D" w:rsidP="00A2769D">
            <w:pPr>
              <w:rPr>
                <w:rFonts w:cs="Times New Roman"/>
                <w:sz w:val="18"/>
                <w:szCs w:val="18"/>
              </w:rPr>
            </w:pPr>
          </w:p>
        </w:tc>
        <w:tc>
          <w:tcPr>
            <w:tcW w:w="754" w:type="pct"/>
            <w:shd w:val="clear" w:color="auto" w:fill="FFFFFF"/>
            <w:vAlign w:val="bottom"/>
          </w:tcPr>
          <w:p w:rsidR="00A2769D" w:rsidRPr="005C7C8F" w:rsidRDefault="00F97284" w:rsidP="00A36DC6">
            <w:pPr>
              <w:pBdr>
                <w:bottom w:val="double" w:sz="4" w:space="1" w:color="auto"/>
              </w:pBdr>
              <w:spacing w:line="360" w:lineRule="exact"/>
              <w:jc w:val="right"/>
              <w:rPr>
                <w:rFonts w:cs="Times New Roman"/>
                <w:sz w:val="18"/>
                <w:szCs w:val="18"/>
              </w:rPr>
            </w:pPr>
            <w:r>
              <w:rPr>
                <w:rFonts w:cs="Times New Roman"/>
                <w:sz w:val="18"/>
                <w:szCs w:val="18"/>
              </w:rPr>
              <w:t>47,155,010</w:t>
            </w:r>
          </w:p>
        </w:tc>
        <w:tc>
          <w:tcPr>
            <w:tcW w:w="127" w:type="pct"/>
          </w:tcPr>
          <w:p w:rsidR="00A2769D" w:rsidRPr="005C7C8F" w:rsidRDefault="00A2769D" w:rsidP="00A2769D">
            <w:pPr>
              <w:spacing w:line="360" w:lineRule="exact"/>
              <w:jc w:val="right"/>
              <w:rPr>
                <w:rFonts w:cs="Times New Roman"/>
                <w:sz w:val="18"/>
                <w:szCs w:val="18"/>
              </w:rPr>
            </w:pPr>
          </w:p>
        </w:tc>
        <w:tc>
          <w:tcPr>
            <w:tcW w:w="790" w:type="pct"/>
            <w:shd w:val="clear" w:color="auto" w:fill="auto"/>
            <w:vAlign w:val="bottom"/>
          </w:tcPr>
          <w:p w:rsidR="00A2769D" w:rsidRPr="005C7C8F" w:rsidRDefault="00A2769D" w:rsidP="00A36DC6">
            <w:pPr>
              <w:pBdr>
                <w:bottom w:val="double" w:sz="4" w:space="1" w:color="auto"/>
              </w:pBdr>
              <w:spacing w:line="360" w:lineRule="exact"/>
              <w:jc w:val="right"/>
              <w:rPr>
                <w:rFonts w:cs="Times New Roman"/>
                <w:sz w:val="18"/>
                <w:szCs w:val="18"/>
              </w:rPr>
            </w:pPr>
            <w:r w:rsidRPr="005C7C8F">
              <w:rPr>
                <w:rFonts w:cs="Times New Roman"/>
                <w:sz w:val="18"/>
                <w:szCs w:val="18"/>
              </w:rPr>
              <w:t>47,155,010</w:t>
            </w:r>
          </w:p>
        </w:tc>
        <w:tc>
          <w:tcPr>
            <w:tcW w:w="127" w:type="pct"/>
          </w:tcPr>
          <w:p w:rsidR="00A2769D" w:rsidRPr="005C7C8F" w:rsidRDefault="00A2769D" w:rsidP="00A2769D">
            <w:pPr>
              <w:spacing w:line="360" w:lineRule="exact"/>
              <w:jc w:val="right"/>
              <w:rPr>
                <w:rFonts w:cs="Times New Roman"/>
                <w:sz w:val="18"/>
                <w:szCs w:val="18"/>
              </w:rPr>
            </w:pPr>
          </w:p>
        </w:tc>
        <w:tc>
          <w:tcPr>
            <w:tcW w:w="728" w:type="pct"/>
            <w:shd w:val="clear" w:color="auto" w:fill="FFFFFF"/>
            <w:vAlign w:val="bottom"/>
          </w:tcPr>
          <w:p w:rsidR="00A2769D" w:rsidRPr="005C7C8F" w:rsidRDefault="00A2769D" w:rsidP="00A36DC6">
            <w:pPr>
              <w:pBdr>
                <w:bottom w:val="double" w:sz="4" w:space="1" w:color="auto"/>
              </w:pBdr>
              <w:spacing w:line="360" w:lineRule="exact"/>
              <w:jc w:val="right"/>
              <w:rPr>
                <w:rFonts w:cs="Times New Roman"/>
                <w:sz w:val="18"/>
                <w:szCs w:val="18"/>
              </w:rPr>
            </w:pPr>
            <w:r w:rsidRPr="005C7C8F">
              <w:rPr>
                <w:rFonts w:cs="Times New Roman"/>
                <w:sz w:val="18"/>
                <w:szCs w:val="18"/>
              </w:rPr>
              <w:t>47,155,010</w:t>
            </w:r>
          </w:p>
        </w:tc>
        <w:tc>
          <w:tcPr>
            <w:tcW w:w="127" w:type="pct"/>
          </w:tcPr>
          <w:p w:rsidR="00A2769D" w:rsidRPr="005C7C8F" w:rsidRDefault="00A2769D" w:rsidP="00A2769D">
            <w:pPr>
              <w:spacing w:line="360" w:lineRule="exact"/>
              <w:jc w:val="right"/>
              <w:rPr>
                <w:rFonts w:cs="Times New Roman"/>
                <w:sz w:val="18"/>
                <w:szCs w:val="18"/>
              </w:rPr>
            </w:pPr>
          </w:p>
        </w:tc>
        <w:tc>
          <w:tcPr>
            <w:tcW w:w="757" w:type="pct"/>
            <w:vAlign w:val="bottom"/>
          </w:tcPr>
          <w:p w:rsidR="00A2769D" w:rsidRPr="005C7C8F" w:rsidRDefault="00A2769D" w:rsidP="00A36DC6">
            <w:pPr>
              <w:pBdr>
                <w:bottom w:val="double" w:sz="4" w:space="1" w:color="auto"/>
              </w:pBdr>
              <w:spacing w:line="360" w:lineRule="exact"/>
              <w:jc w:val="right"/>
              <w:rPr>
                <w:rFonts w:cs="Times New Roman"/>
                <w:sz w:val="18"/>
                <w:szCs w:val="18"/>
              </w:rPr>
            </w:pPr>
            <w:r w:rsidRPr="005C7C8F">
              <w:rPr>
                <w:rFonts w:cs="Times New Roman"/>
                <w:sz w:val="18"/>
                <w:szCs w:val="18"/>
              </w:rPr>
              <w:t>47,155,010</w:t>
            </w:r>
          </w:p>
        </w:tc>
      </w:tr>
      <w:tr w:rsidR="00A2769D" w:rsidRPr="005C7C8F" w:rsidTr="00920A3C">
        <w:trPr>
          <w:cantSplit/>
          <w:trHeight w:hRule="exact" w:val="319"/>
        </w:trPr>
        <w:tc>
          <w:tcPr>
            <w:tcW w:w="1590" w:type="pct"/>
            <w:vAlign w:val="center"/>
          </w:tcPr>
          <w:p w:rsidR="00A2769D" w:rsidRPr="005C7C8F" w:rsidRDefault="00A2769D" w:rsidP="00A2769D">
            <w:pPr>
              <w:rPr>
                <w:rFonts w:cs="Times New Roman"/>
                <w:b/>
                <w:bCs/>
                <w:sz w:val="18"/>
                <w:szCs w:val="18"/>
              </w:rPr>
            </w:pPr>
          </w:p>
          <w:p w:rsidR="00A2769D" w:rsidRPr="005C7C8F" w:rsidRDefault="00A2769D" w:rsidP="00A2769D">
            <w:pPr>
              <w:rPr>
                <w:rFonts w:cs="Times New Roman"/>
                <w:b/>
                <w:bCs/>
                <w:sz w:val="18"/>
                <w:szCs w:val="18"/>
                <w:cs/>
              </w:rPr>
            </w:pPr>
          </w:p>
        </w:tc>
        <w:tc>
          <w:tcPr>
            <w:tcW w:w="754" w:type="pct"/>
            <w:shd w:val="clear" w:color="auto" w:fill="auto"/>
            <w:vAlign w:val="center"/>
          </w:tcPr>
          <w:p w:rsidR="00A2769D" w:rsidRPr="005C7C8F" w:rsidRDefault="00A2769D" w:rsidP="00A2769D">
            <w:pPr>
              <w:jc w:val="right"/>
              <w:rPr>
                <w:rFonts w:cs="Times New Roman"/>
                <w:sz w:val="18"/>
                <w:szCs w:val="18"/>
              </w:rPr>
            </w:pPr>
          </w:p>
        </w:tc>
        <w:tc>
          <w:tcPr>
            <w:tcW w:w="127" w:type="pct"/>
          </w:tcPr>
          <w:p w:rsidR="00A2769D" w:rsidRPr="005C7C8F" w:rsidRDefault="00A2769D" w:rsidP="00A2769D">
            <w:pPr>
              <w:jc w:val="right"/>
              <w:rPr>
                <w:rFonts w:cs="Times New Roman"/>
                <w:sz w:val="18"/>
                <w:szCs w:val="18"/>
              </w:rPr>
            </w:pPr>
          </w:p>
        </w:tc>
        <w:tc>
          <w:tcPr>
            <w:tcW w:w="790" w:type="pct"/>
            <w:shd w:val="clear" w:color="auto" w:fill="auto"/>
            <w:vAlign w:val="center"/>
          </w:tcPr>
          <w:p w:rsidR="00A2769D" w:rsidRPr="005C7C8F" w:rsidRDefault="00A2769D" w:rsidP="00A2769D">
            <w:pPr>
              <w:jc w:val="right"/>
              <w:rPr>
                <w:rFonts w:cs="Times New Roman"/>
                <w:sz w:val="18"/>
                <w:szCs w:val="18"/>
              </w:rPr>
            </w:pPr>
          </w:p>
        </w:tc>
        <w:tc>
          <w:tcPr>
            <w:tcW w:w="127" w:type="pct"/>
          </w:tcPr>
          <w:p w:rsidR="00A2769D" w:rsidRPr="005C7C8F" w:rsidRDefault="00A2769D" w:rsidP="00A2769D">
            <w:pPr>
              <w:tabs>
                <w:tab w:val="decimal" w:pos="1016"/>
              </w:tabs>
              <w:jc w:val="right"/>
              <w:rPr>
                <w:rFonts w:cs="Times New Roman"/>
                <w:sz w:val="18"/>
                <w:szCs w:val="18"/>
              </w:rPr>
            </w:pPr>
          </w:p>
        </w:tc>
        <w:tc>
          <w:tcPr>
            <w:tcW w:w="728" w:type="pct"/>
            <w:shd w:val="clear" w:color="auto" w:fill="auto"/>
            <w:vAlign w:val="center"/>
          </w:tcPr>
          <w:p w:rsidR="00A2769D" w:rsidRPr="005C7C8F" w:rsidRDefault="00A2769D" w:rsidP="00A2769D">
            <w:pPr>
              <w:tabs>
                <w:tab w:val="decimal" w:pos="1016"/>
              </w:tabs>
              <w:jc w:val="right"/>
              <w:rPr>
                <w:rFonts w:cs="Times New Roman"/>
                <w:sz w:val="18"/>
                <w:szCs w:val="18"/>
              </w:rPr>
            </w:pPr>
          </w:p>
        </w:tc>
        <w:tc>
          <w:tcPr>
            <w:tcW w:w="127" w:type="pct"/>
          </w:tcPr>
          <w:p w:rsidR="00A2769D" w:rsidRPr="005C7C8F" w:rsidRDefault="00A2769D" w:rsidP="00A2769D">
            <w:pPr>
              <w:jc w:val="right"/>
              <w:rPr>
                <w:rFonts w:cs="Times New Roman"/>
                <w:sz w:val="18"/>
                <w:szCs w:val="18"/>
              </w:rPr>
            </w:pPr>
          </w:p>
        </w:tc>
        <w:tc>
          <w:tcPr>
            <w:tcW w:w="757" w:type="pct"/>
            <w:vAlign w:val="center"/>
          </w:tcPr>
          <w:p w:rsidR="00A2769D" w:rsidRPr="005C7C8F" w:rsidRDefault="00A2769D" w:rsidP="00A2769D">
            <w:pPr>
              <w:tabs>
                <w:tab w:val="decimal" w:pos="1016"/>
              </w:tabs>
              <w:jc w:val="right"/>
              <w:rPr>
                <w:rFonts w:cs="Times New Roman"/>
                <w:sz w:val="18"/>
                <w:szCs w:val="18"/>
              </w:rPr>
            </w:pPr>
          </w:p>
        </w:tc>
      </w:tr>
      <w:tr w:rsidR="00A2769D" w:rsidRPr="005C7C8F" w:rsidTr="00920A3C">
        <w:trPr>
          <w:cantSplit/>
          <w:trHeight w:hRule="exact" w:val="340"/>
        </w:trPr>
        <w:tc>
          <w:tcPr>
            <w:tcW w:w="1590" w:type="pct"/>
            <w:vAlign w:val="center"/>
          </w:tcPr>
          <w:p w:rsidR="00A2769D" w:rsidRPr="005C7C8F" w:rsidRDefault="00A2769D" w:rsidP="00A2769D">
            <w:pPr>
              <w:jc w:val="left"/>
              <w:rPr>
                <w:rFonts w:cs="Times New Roman"/>
                <w:b/>
                <w:bCs/>
                <w:sz w:val="18"/>
                <w:szCs w:val="18"/>
                <w:cs/>
              </w:rPr>
            </w:pPr>
            <w:r w:rsidRPr="005C7C8F">
              <w:rPr>
                <w:rFonts w:cs="Times New Roman"/>
                <w:b/>
                <w:bCs/>
                <w:sz w:val="18"/>
                <w:szCs w:val="18"/>
              </w:rPr>
              <w:t>Other payable - Accrued expenses</w:t>
            </w:r>
          </w:p>
        </w:tc>
        <w:tc>
          <w:tcPr>
            <w:tcW w:w="754" w:type="pct"/>
            <w:shd w:val="clear" w:color="auto" w:fill="auto"/>
            <w:vAlign w:val="center"/>
          </w:tcPr>
          <w:p w:rsidR="00A2769D" w:rsidRPr="005C7C8F" w:rsidRDefault="00A2769D" w:rsidP="00A2769D">
            <w:pPr>
              <w:jc w:val="right"/>
              <w:rPr>
                <w:rFonts w:cs="Times New Roman"/>
                <w:sz w:val="18"/>
                <w:szCs w:val="18"/>
              </w:rPr>
            </w:pPr>
          </w:p>
        </w:tc>
        <w:tc>
          <w:tcPr>
            <w:tcW w:w="127" w:type="pct"/>
          </w:tcPr>
          <w:p w:rsidR="00A2769D" w:rsidRPr="005C7C8F" w:rsidRDefault="00A2769D" w:rsidP="00A2769D">
            <w:pPr>
              <w:jc w:val="right"/>
              <w:rPr>
                <w:rFonts w:cs="Times New Roman"/>
                <w:sz w:val="18"/>
                <w:szCs w:val="18"/>
              </w:rPr>
            </w:pPr>
          </w:p>
        </w:tc>
        <w:tc>
          <w:tcPr>
            <w:tcW w:w="790" w:type="pct"/>
            <w:shd w:val="clear" w:color="auto" w:fill="auto"/>
            <w:vAlign w:val="center"/>
          </w:tcPr>
          <w:p w:rsidR="00A2769D" w:rsidRPr="005C7C8F" w:rsidRDefault="00A2769D" w:rsidP="00A2769D">
            <w:pPr>
              <w:jc w:val="right"/>
              <w:rPr>
                <w:rFonts w:cs="Times New Roman"/>
                <w:sz w:val="18"/>
                <w:szCs w:val="18"/>
              </w:rPr>
            </w:pPr>
          </w:p>
        </w:tc>
        <w:tc>
          <w:tcPr>
            <w:tcW w:w="127" w:type="pct"/>
          </w:tcPr>
          <w:p w:rsidR="00A2769D" w:rsidRPr="005C7C8F" w:rsidRDefault="00A2769D" w:rsidP="00A2769D">
            <w:pPr>
              <w:tabs>
                <w:tab w:val="decimal" w:pos="1016"/>
              </w:tabs>
              <w:jc w:val="right"/>
              <w:rPr>
                <w:rFonts w:cs="Times New Roman"/>
                <w:sz w:val="18"/>
                <w:szCs w:val="18"/>
              </w:rPr>
            </w:pPr>
          </w:p>
        </w:tc>
        <w:tc>
          <w:tcPr>
            <w:tcW w:w="728" w:type="pct"/>
            <w:shd w:val="clear" w:color="auto" w:fill="auto"/>
            <w:vAlign w:val="center"/>
          </w:tcPr>
          <w:p w:rsidR="00A2769D" w:rsidRPr="005C7C8F" w:rsidRDefault="00A2769D" w:rsidP="00A2769D">
            <w:pPr>
              <w:tabs>
                <w:tab w:val="decimal" w:pos="1016"/>
              </w:tabs>
              <w:jc w:val="right"/>
              <w:rPr>
                <w:rFonts w:cs="Times New Roman"/>
                <w:sz w:val="18"/>
                <w:szCs w:val="18"/>
              </w:rPr>
            </w:pPr>
          </w:p>
        </w:tc>
        <w:tc>
          <w:tcPr>
            <w:tcW w:w="127" w:type="pct"/>
          </w:tcPr>
          <w:p w:rsidR="00A2769D" w:rsidRPr="005C7C8F" w:rsidRDefault="00A2769D" w:rsidP="00A2769D">
            <w:pPr>
              <w:jc w:val="right"/>
              <w:rPr>
                <w:rFonts w:cs="Times New Roman"/>
                <w:sz w:val="18"/>
                <w:szCs w:val="18"/>
              </w:rPr>
            </w:pPr>
          </w:p>
        </w:tc>
        <w:tc>
          <w:tcPr>
            <w:tcW w:w="757" w:type="pct"/>
            <w:vAlign w:val="center"/>
          </w:tcPr>
          <w:p w:rsidR="00A2769D" w:rsidRPr="005C7C8F" w:rsidRDefault="00A2769D" w:rsidP="00A2769D">
            <w:pPr>
              <w:tabs>
                <w:tab w:val="decimal" w:pos="1016"/>
              </w:tabs>
              <w:jc w:val="right"/>
              <w:rPr>
                <w:rFonts w:cs="Times New Roman"/>
                <w:sz w:val="18"/>
                <w:szCs w:val="18"/>
              </w:rPr>
            </w:pPr>
          </w:p>
        </w:tc>
      </w:tr>
      <w:tr w:rsidR="00A2769D" w:rsidRPr="005C7C8F" w:rsidTr="00FA524F">
        <w:trPr>
          <w:cantSplit/>
          <w:trHeight w:hRule="exact" w:val="439"/>
        </w:trPr>
        <w:tc>
          <w:tcPr>
            <w:tcW w:w="1590" w:type="pct"/>
            <w:vAlign w:val="center"/>
          </w:tcPr>
          <w:p w:rsidR="00A2769D" w:rsidRPr="005C7C8F" w:rsidRDefault="00A2769D" w:rsidP="00A2769D">
            <w:pPr>
              <w:rPr>
                <w:rFonts w:cs="Times New Roman"/>
                <w:sz w:val="18"/>
                <w:szCs w:val="18"/>
                <w:u w:val="single"/>
              </w:rPr>
            </w:pPr>
            <w:r w:rsidRPr="005C7C8F">
              <w:rPr>
                <w:rFonts w:cs="Times New Roman"/>
                <w:sz w:val="18"/>
                <w:szCs w:val="18"/>
                <w:u w:val="single"/>
              </w:rPr>
              <w:t>Indirect subsidiary</w:t>
            </w:r>
          </w:p>
        </w:tc>
        <w:tc>
          <w:tcPr>
            <w:tcW w:w="754" w:type="pct"/>
            <w:shd w:val="clear" w:color="auto" w:fill="auto"/>
            <w:vAlign w:val="center"/>
          </w:tcPr>
          <w:p w:rsidR="00A2769D" w:rsidRPr="005C7C8F" w:rsidRDefault="00A2769D" w:rsidP="00A2769D">
            <w:pPr>
              <w:jc w:val="right"/>
              <w:rPr>
                <w:rFonts w:cs="Times New Roman"/>
                <w:sz w:val="18"/>
                <w:szCs w:val="18"/>
              </w:rPr>
            </w:pPr>
          </w:p>
        </w:tc>
        <w:tc>
          <w:tcPr>
            <w:tcW w:w="127" w:type="pct"/>
          </w:tcPr>
          <w:p w:rsidR="00A2769D" w:rsidRPr="005C7C8F" w:rsidRDefault="00A2769D" w:rsidP="00A2769D">
            <w:pPr>
              <w:jc w:val="right"/>
              <w:rPr>
                <w:rFonts w:cs="Times New Roman"/>
                <w:sz w:val="18"/>
                <w:szCs w:val="18"/>
              </w:rPr>
            </w:pPr>
          </w:p>
        </w:tc>
        <w:tc>
          <w:tcPr>
            <w:tcW w:w="790" w:type="pct"/>
            <w:shd w:val="clear" w:color="auto" w:fill="auto"/>
            <w:vAlign w:val="center"/>
          </w:tcPr>
          <w:p w:rsidR="00A2769D" w:rsidRPr="005C7C8F" w:rsidRDefault="00A2769D" w:rsidP="00A2769D">
            <w:pPr>
              <w:jc w:val="right"/>
              <w:rPr>
                <w:rFonts w:cs="Times New Roman"/>
                <w:sz w:val="18"/>
                <w:szCs w:val="18"/>
              </w:rPr>
            </w:pPr>
          </w:p>
        </w:tc>
        <w:tc>
          <w:tcPr>
            <w:tcW w:w="127" w:type="pct"/>
          </w:tcPr>
          <w:p w:rsidR="00A2769D" w:rsidRPr="005C7C8F" w:rsidRDefault="00A2769D" w:rsidP="00A2769D">
            <w:pPr>
              <w:jc w:val="right"/>
              <w:rPr>
                <w:rFonts w:cs="Times New Roman"/>
                <w:sz w:val="18"/>
                <w:szCs w:val="18"/>
              </w:rPr>
            </w:pPr>
          </w:p>
        </w:tc>
        <w:tc>
          <w:tcPr>
            <w:tcW w:w="728" w:type="pct"/>
            <w:shd w:val="clear" w:color="auto" w:fill="auto"/>
            <w:vAlign w:val="center"/>
          </w:tcPr>
          <w:p w:rsidR="00A2769D" w:rsidRPr="005C7C8F" w:rsidRDefault="00A2769D" w:rsidP="00A2769D">
            <w:pPr>
              <w:jc w:val="right"/>
              <w:rPr>
                <w:rFonts w:cs="Times New Roman"/>
                <w:sz w:val="18"/>
                <w:szCs w:val="18"/>
              </w:rPr>
            </w:pPr>
          </w:p>
        </w:tc>
        <w:tc>
          <w:tcPr>
            <w:tcW w:w="127" w:type="pct"/>
          </w:tcPr>
          <w:p w:rsidR="00A2769D" w:rsidRPr="005C7C8F" w:rsidRDefault="00A2769D" w:rsidP="00A2769D">
            <w:pPr>
              <w:jc w:val="right"/>
              <w:rPr>
                <w:rFonts w:cs="Times New Roman"/>
                <w:sz w:val="18"/>
                <w:szCs w:val="18"/>
              </w:rPr>
            </w:pPr>
          </w:p>
        </w:tc>
        <w:tc>
          <w:tcPr>
            <w:tcW w:w="757" w:type="pct"/>
            <w:vAlign w:val="center"/>
          </w:tcPr>
          <w:p w:rsidR="00A2769D" w:rsidRPr="005C7C8F" w:rsidRDefault="00A2769D" w:rsidP="00A2769D">
            <w:pPr>
              <w:jc w:val="right"/>
              <w:rPr>
                <w:rFonts w:cs="Times New Roman"/>
                <w:sz w:val="18"/>
                <w:szCs w:val="18"/>
              </w:rPr>
            </w:pPr>
          </w:p>
        </w:tc>
      </w:tr>
      <w:tr w:rsidR="00A2769D" w:rsidRPr="005C7C8F" w:rsidTr="00920A3C">
        <w:trPr>
          <w:cantSplit/>
          <w:trHeight w:hRule="exact" w:val="340"/>
        </w:trPr>
        <w:tc>
          <w:tcPr>
            <w:tcW w:w="1590" w:type="pct"/>
            <w:vAlign w:val="center"/>
          </w:tcPr>
          <w:p w:rsidR="00A2769D" w:rsidRPr="005C7C8F" w:rsidRDefault="00A2769D" w:rsidP="00A2769D">
            <w:pPr>
              <w:rPr>
                <w:rFonts w:cs="Times New Roman"/>
                <w:sz w:val="18"/>
                <w:szCs w:val="18"/>
                <w:cs/>
              </w:rPr>
            </w:pPr>
            <w:proofErr w:type="spellStart"/>
            <w:r w:rsidRPr="005C7C8F">
              <w:rPr>
                <w:rFonts w:cs="Times New Roman"/>
                <w:sz w:val="18"/>
                <w:szCs w:val="18"/>
              </w:rPr>
              <w:t>Chareonporn</w:t>
            </w:r>
            <w:proofErr w:type="spellEnd"/>
            <w:r w:rsidRPr="005C7C8F">
              <w:rPr>
                <w:rFonts w:cs="Times New Roman"/>
                <w:sz w:val="18"/>
                <w:szCs w:val="18"/>
              </w:rPr>
              <w:t xml:space="preserve"> Energy Co., Ltd.</w:t>
            </w:r>
          </w:p>
        </w:tc>
        <w:tc>
          <w:tcPr>
            <w:tcW w:w="754" w:type="pct"/>
            <w:shd w:val="clear" w:color="auto" w:fill="auto"/>
            <w:vAlign w:val="center"/>
          </w:tcPr>
          <w:p w:rsidR="00A2769D" w:rsidRPr="005C7C8F" w:rsidRDefault="001250E3" w:rsidP="00A2769D">
            <w:pPr>
              <w:spacing w:line="360" w:lineRule="exact"/>
              <w:jc w:val="right"/>
              <w:rPr>
                <w:rFonts w:cs="Times New Roman"/>
                <w:sz w:val="18"/>
                <w:szCs w:val="18"/>
              </w:rPr>
            </w:pPr>
            <w:r>
              <w:rPr>
                <w:rFonts w:cs="Times New Roman"/>
                <w:sz w:val="18"/>
                <w:szCs w:val="18"/>
              </w:rPr>
              <w:t>-</w:t>
            </w:r>
          </w:p>
        </w:tc>
        <w:tc>
          <w:tcPr>
            <w:tcW w:w="127" w:type="pct"/>
          </w:tcPr>
          <w:p w:rsidR="00A2769D" w:rsidRPr="005C7C8F" w:rsidRDefault="00A2769D" w:rsidP="00A2769D">
            <w:pPr>
              <w:spacing w:line="360" w:lineRule="exact"/>
              <w:jc w:val="right"/>
              <w:rPr>
                <w:rFonts w:cs="Times New Roman"/>
                <w:sz w:val="18"/>
                <w:szCs w:val="18"/>
              </w:rPr>
            </w:pPr>
          </w:p>
        </w:tc>
        <w:tc>
          <w:tcPr>
            <w:tcW w:w="790" w:type="pct"/>
            <w:shd w:val="clear" w:color="auto" w:fill="auto"/>
            <w:vAlign w:val="center"/>
          </w:tcPr>
          <w:p w:rsidR="00A2769D" w:rsidRPr="005C7C8F" w:rsidRDefault="00A2769D" w:rsidP="00A2769D">
            <w:pPr>
              <w:spacing w:line="360" w:lineRule="exact"/>
              <w:jc w:val="right"/>
              <w:rPr>
                <w:rFonts w:cs="Times New Roman"/>
                <w:sz w:val="18"/>
                <w:szCs w:val="18"/>
              </w:rPr>
            </w:pPr>
            <w:r w:rsidRPr="005C7C8F">
              <w:rPr>
                <w:rFonts w:cs="Times New Roman"/>
                <w:sz w:val="18"/>
                <w:szCs w:val="18"/>
              </w:rPr>
              <w:t>-</w:t>
            </w:r>
          </w:p>
        </w:tc>
        <w:tc>
          <w:tcPr>
            <w:tcW w:w="127" w:type="pct"/>
          </w:tcPr>
          <w:p w:rsidR="00A2769D" w:rsidRPr="005C7C8F" w:rsidRDefault="00A2769D" w:rsidP="00A2769D">
            <w:pPr>
              <w:spacing w:line="360" w:lineRule="exact"/>
              <w:jc w:val="right"/>
              <w:rPr>
                <w:rFonts w:cs="Times New Roman"/>
                <w:sz w:val="18"/>
                <w:szCs w:val="18"/>
              </w:rPr>
            </w:pPr>
          </w:p>
        </w:tc>
        <w:tc>
          <w:tcPr>
            <w:tcW w:w="728" w:type="pct"/>
            <w:shd w:val="clear" w:color="auto" w:fill="auto"/>
            <w:vAlign w:val="center"/>
          </w:tcPr>
          <w:p w:rsidR="00A2769D" w:rsidRPr="005C7C8F" w:rsidRDefault="00A2769D" w:rsidP="00A2769D">
            <w:pPr>
              <w:spacing w:line="360" w:lineRule="exact"/>
              <w:jc w:val="right"/>
              <w:rPr>
                <w:rFonts w:cs="Times New Roman"/>
                <w:sz w:val="18"/>
                <w:szCs w:val="18"/>
              </w:rPr>
            </w:pPr>
            <w:r w:rsidRPr="00A2769D">
              <w:rPr>
                <w:rFonts w:cs="Times New Roman"/>
                <w:sz w:val="18"/>
                <w:szCs w:val="18"/>
              </w:rPr>
              <w:t>187,375</w:t>
            </w:r>
          </w:p>
        </w:tc>
        <w:tc>
          <w:tcPr>
            <w:tcW w:w="127" w:type="pct"/>
          </w:tcPr>
          <w:p w:rsidR="00A2769D" w:rsidRPr="005C7C8F" w:rsidRDefault="00A2769D" w:rsidP="00A2769D">
            <w:pPr>
              <w:spacing w:line="360" w:lineRule="exact"/>
              <w:jc w:val="right"/>
              <w:rPr>
                <w:rFonts w:cs="Times New Roman"/>
                <w:sz w:val="18"/>
                <w:szCs w:val="18"/>
              </w:rPr>
            </w:pPr>
          </w:p>
        </w:tc>
        <w:tc>
          <w:tcPr>
            <w:tcW w:w="757" w:type="pct"/>
            <w:vAlign w:val="center"/>
          </w:tcPr>
          <w:p w:rsidR="00A2769D" w:rsidRPr="005C7C8F" w:rsidRDefault="00A2769D" w:rsidP="00A2769D">
            <w:pPr>
              <w:spacing w:line="360" w:lineRule="exact"/>
              <w:jc w:val="right"/>
              <w:rPr>
                <w:rFonts w:cs="Times New Roman"/>
                <w:sz w:val="18"/>
                <w:szCs w:val="18"/>
              </w:rPr>
            </w:pPr>
            <w:r w:rsidRPr="005C7C8F">
              <w:rPr>
                <w:rFonts w:cs="Times New Roman"/>
                <w:sz w:val="18"/>
                <w:szCs w:val="18"/>
              </w:rPr>
              <w:t>187,375</w:t>
            </w:r>
          </w:p>
          <w:p w:rsidR="00A2769D" w:rsidRPr="005C7C8F" w:rsidRDefault="00A2769D" w:rsidP="00A2769D">
            <w:pPr>
              <w:spacing w:line="360" w:lineRule="exact"/>
              <w:jc w:val="right"/>
              <w:rPr>
                <w:rFonts w:cs="Times New Roman"/>
                <w:sz w:val="18"/>
                <w:szCs w:val="18"/>
              </w:rPr>
            </w:pPr>
          </w:p>
        </w:tc>
      </w:tr>
      <w:tr w:rsidR="00A2769D" w:rsidRPr="005C7C8F" w:rsidTr="00920A3C">
        <w:trPr>
          <w:cantSplit/>
          <w:trHeight w:hRule="exact" w:val="340"/>
        </w:trPr>
        <w:tc>
          <w:tcPr>
            <w:tcW w:w="1590" w:type="pct"/>
            <w:vAlign w:val="center"/>
          </w:tcPr>
          <w:p w:rsidR="00A2769D" w:rsidRPr="005C7C8F" w:rsidRDefault="00A2769D" w:rsidP="00A2769D">
            <w:pPr>
              <w:rPr>
                <w:rFonts w:cs="Times New Roman"/>
                <w:sz w:val="18"/>
                <w:szCs w:val="18"/>
                <w:u w:val="single"/>
                <w:cs/>
              </w:rPr>
            </w:pPr>
            <w:r w:rsidRPr="005C7C8F">
              <w:rPr>
                <w:rFonts w:cs="Times New Roman"/>
                <w:sz w:val="18"/>
                <w:szCs w:val="18"/>
                <w:u w:val="single"/>
              </w:rPr>
              <w:t>Related parties</w:t>
            </w:r>
          </w:p>
        </w:tc>
        <w:tc>
          <w:tcPr>
            <w:tcW w:w="754" w:type="pct"/>
            <w:shd w:val="clear" w:color="auto" w:fill="auto"/>
            <w:vAlign w:val="center"/>
          </w:tcPr>
          <w:p w:rsidR="00A2769D" w:rsidRPr="005C7C8F" w:rsidRDefault="00A2769D" w:rsidP="00A2769D">
            <w:pPr>
              <w:spacing w:line="360" w:lineRule="exact"/>
              <w:jc w:val="right"/>
              <w:rPr>
                <w:rFonts w:cs="Times New Roman"/>
                <w:sz w:val="18"/>
                <w:szCs w:val="18"/>
              </w:rPr>
            </w:pPr>
          </w:p>
        </w:tc>
        <w:tc>
          <w:tcPr>
            <w:tcW w:w="127" w:type="pct"/>
          </w:tcPr>
          <w:p w:rsidR="00A2769D" w:rsidRPr="005C7C8F" w:rsidRDefault="00A2769D" w:rsidP="00A2769D">
            <w:pPr>
              <w:spacing w:line="360" w:lineRule="exact"/>
              <w:jc w:val="right"/>
              <w:rPr>
                <w:rFonts w:cs="Times New Roman"/>
                <w:sz w:val="18"/>
                <w:szCs w:val="18"/>
              </w:rPr>
            </w:pPr>
          </w:p>
        </w:tc>
        <w:tc>
          <w:tcPr>
            <w:tcW w:w="790" w:type="pct"/>
            <w:shd w:val="clear" w:color="auto" w:fill="auto"/>
            <w:vAlign w:val="center"/>
          </w:tcPr>
          <w:p w:rsidR="00A2769D" w:rsidRPr="005C7C8F" w:rsidRDefault="00A2769D" w:rsidP="00A2769D">
            <w:pPr>
              <w:spacing w:line="360" w:lineRule="exact"/>
              <w:jc w:val="right"/>
              <w:rPr>
                <w:rFonts w:cs="Times New Roman"/>
                <w:sz w:val="18"/>
                <w:szCs w:val="18"/>
              </w:rPr>
            </w:pPr>
          </w:p>
        </w:tc>
        <w:tc>
          <w:tcPr>
            <w:tcW w:w="127" w:type="pct"/>
          </w:tcPr>
          <w:p w:rsidR="00A2769D" w:rsidRPr="005C7C8F" w:rsidRDefault="00A2769D" w:rsidP="00A2769D">
            <w:pPr>
              <w:tabs>
                <w:tab w:val="decimal" w:pos="1016"/>
              </w:tabs>
              <w:spacing w:line="360" w:lineRule="exact"/>
              <w:jc w:val="right"/>
              <w:rPr>
                <w:rFonts w:cs="Times New Roman"/>
                <w:sz w:val="18"/>
                <w:szCs w:val="18"/>
              </w:rPr>
            </w:pPr>
          </w:p>
        </w:tc>
        <w:tc>
          <w:tcPr>
            <w:tcW w:w="728" w:type="pct"/>
            <w:shd w:val="clear" w:color="auto" w:fill="auto"/>
            <w:vAlign w:val="center"/>
          </w:tcPr>
          <w:p w:rsidR="00A2769D" w:rsidRPr="005C7C8F" w:rsidRDefault="00A2769D" w:rsidP="00A2769D">
            <w:pPr>
              <w:spacing w:line="360" w:lineRule="exact"/>
              <w:jc w:val="right"/>
              <w:rPr>
                <w:rFonts w:cs="Times New Roman"/>
                <w:sz w:val="18"/>
                <w:szCs w:val="18"/>
              </w:rPr>
            </w:pPr>
          </w:p>
        </w:tc>
        <w:tc>
          <w:tcPr>
            <w:tcW w:w="127" w:type="pct"/>
          </w:tcPr>
          <w:p w:rsidR="00A2769D" w:rsidRPr="005C7C8F" w:rsidRDefault="00A2769D" w:rsidP="00A2769D">
            <w:pPr>
              <w:spacing w:line="360" w:lineRule="exact"/>
              <w:jc w:val="right"/>
              <w:rPr>
                <w:rFonts w:cs="Times New Roman"/>
                <w:sz w:val="18"/>
                <w:szCs w:val="18"/>
              </w:rPr>
            </w:pPr>
          </w:p>
        </w:tc>
        <w:tc>
          <w:tcPr>
            <w:tcW w:w="757" w:type="pct"/>
            <w:vAlign w:val="center"/>
          </w:tcPr>
          <w:p w:rsidR="00A2769D" w:rsidRPr="005C7C8F" w:rsidRDefault="00A2769D" w:rsidP="00A2769D">
            <w:pPr>
              <w:tabs>
                <w:tab w:val="decimal" w:pos="1016"/>
              </w:tabs>
              <w:spacing w:line="360" w:lineRule="exact"/>
              <w:jc w:val="right"/>
              <w:rPr>
                <w:rFonts w:cs="Times New Roman"/>
                <w:sz w:val="18"/>
                <w:szCs w:val="18"/>
              </w:rPr>
            </w:pPr>
          </w:p>
        </w:tc>
      </w:tr>
      <w:tr w:rsidR="00A2769D" w:rsidRPr="005C7C8F" w:rsidTr="00885312">
        <w:trPr>
          <w:cantSplit/>
          <w:trHeight w:hRule="exact" w:val="340"/>
        </w:trPr>
        <w:tc>
          <w:tcPr>
            <w:tcW w:w="1590" w:type="pct"/>
            <w:vAlign w:val="center"/>
          </w:tcPr>
          <w:p w:rsidR="00A2769D" w:rsidRPr="005C7C8F" w:rsidRDefault="00A2769D" w:rsidP="00A2769D">
            <w:pPr>
              <w:rPr>
                <w:rFonts w:cs="Times New Roman"/>
                <w:sz w:val="18"/>
                <w:szCs w:val="18"/>
                <w:u w:val="single"/>
              </w:rPr>
            </w:pPr>
            <w:r w:rsidRPr="005C7C8F">
              <w:rPr>
                <w:rFonts w:cs="Times New Roman"/>
                <w:sz w:val="18"/>
                <w:szCs w:val="18"/>
              </w:rPr>
              <w:t>I Tower Co., Ltd.</w:t>
            </w:r>
          </w:p>
        </w:tc>
        <w:tc>
          <w:tcPr>
            <w:tcW w:w="754" w:type="pct"/>
            <w:tcBorders>
              <w:bottom w:val="single" w:sz="4" w:space="0" w:color="auto"/>
            </w:tcBorders>
            <w:shd w:val="clear" w:color="auto" w:fill="auto"/>
            <w:vAlign w:val="center"/>
          </w:tcPr>
          <w:p w:rsidR="00A2769D" w:rsidRPr="005C7C8F" w:rsidRDefault="001250E3" w:rsidP="00A2769D">
            <w:pPr>
              <w:spacing w:line="360" w:lineRule="exact"/>
              <w:jc w:val="right"/>
              <w:rPr>
                <w:rFonts w:cs="Times New Roman"/>
                <w:sz w:val="18"/>
                <w:szCs w:val="18"/>
              </w:rPr>
            </w:pPr>
            <w:r>
              <w:rPr>
                <w:rFonts w:cs="Times New Roman"/>
                <w:sz w:val="18"/>
                <w:szCs w:val="18"/>
              </w:rPr>
              <w:t>1</w:t>
            </w:r>
            <w:r w:rsidR="00EB7438">
              <w:rPr>
                <w:rFonts w:cs="Times New Roman"/>
                <w:sz w:val="18"/>
                <w:szCs w:val="18"/>
              </w:rPr>
              <w:t>98,382</w:t>
            </w:r>
          </w:p>
        </w:tc>
        <w:tc>
          <w:tcPr>
            <w:tcW w:w="127" w:type="pct"/>
          </w:tcPr>
          <w:p w:rsidR="00A2769D" w:rsidRPr="005C7C8F" w:rsidRDefault="00A2769D" w:rsidP="00A2769D">
            <w:pPr>
              <w:tabs>
                <w:tab w:val="decimal" w:pos="978"/>
              </w:tabs>
              <w:spacing w:line="360" w:lineRule="exact"/>
              <w:jc w:val="right"/>
              <w:rPr>
                <w:rFonts w:cs="Times New Roman"/>
                <w:sz w:val="18"/>
                <w:szCs w:val="18"/>
              </w:rPr>
            </w:pPr>
          </w:p>
        </w:tc>
        <w:tc>
          <w:tcPr>
            <w:tcW w:w="790" w:type="pct"/>
            <w:tcBorders>
              <w:bottom w:val="single" w:sz="4" w:space="0" w:color="auto"/>
            </w:tcBorders>
            <w:shd w:val="clear" w:color="auto" w:fill="auto"/>
            <w:vAlign w:val="center"/>
          </w:tcPr>
          <w:p w:rsidR="00A2769D" w:rsidRPr="005C7C8F" w:rsidRDefault="00A2769D" w:rsidP="00A2769D">
            <w:pPr>
              <w:spacing w:line="360" w:lineRule="exact"/>
              <w:jc w:val="right"/>
              <w:rPr>
                <w:rFonts w:cs="Times New Roman"/>
                <w:sz w:val="18"/>
                <w:szCs w:val="18"/>
              </w:rPr>
            </w:pPr>
            <w:r w:rsidRPr="005C7C8F">
              <w:rPr>
                <w:rFonts w:cs="Times New Roman"/>
                <w:sz w:val="18"/>
                <w:szCs w:val="18"/>
              </w:rPr>
              <w:t>198,437</w:t>
            </w:r>
          </w:p>
        </w:tc>
        <w:tc>
          <w:tcPr>
            <w:tcW w:w="127" w:type="pct"/>
          </w:tcPr>
          <w:p w:rsidR="00A2769D" w:rsidRPr="005C7C8F" w:rsidRDefault="00A2769D" w:rsidP="00A2769D">
            <w:pPr>
              <w:tabs>
                <w:tab w:val="decimal" w:pos="1016"/>
              </w:tabs>
              <w:spacing w:line="360" w:lineRule="exact"/>
              <w:jc w:val="right"/>
              <w:rPr>
                <w:rFonts w:cs="Times New Roman"/>
                <w:sz w:val="18"/>
                <w:szCs w:val="18"/>
              </w:rPr>
            </w:pPr>
          </w:p>
        </w:tc>
        <w:tc>
          <w:tcPr>
            <w:tcW w:w="728" w:type="pct"/>
            <w:tcBorders>
              <w:bottom w:val="single" w:sz="4" w:space="0" w:color="auto"/>
            </w:tcBorders>
            <w:shd w:val="clear" w:color="auto" w:fill="auto"/>
            <w:vAlign w:val="center"/>
          </w:tcPr>
          <w:p w:rsidR="00A2769D" w:rsidRPr="00EB7438" w:rsidRDefault="00EB7438" w:rsidP="00EB7438">
            <w:pPr>
              <w:spacing w:line="360" w:lineRule="exact"/>
              <w:jc w:val="right"/>
              <w:rPr>
                <w:rFonts w:cstheme="minorBidi"/>
                <w:sz w:val="18"/>
                <w:szCs w:val="18"/>
              </w:rPr>
            </w:pPr>
            <w:r w:rsidRPr="00A2769D">
              <w:rPr>
                <w:rFonts w:cs="Times New Roman"/>
                <w:sz w:val="18"/>
                <w:szCs w:val="18"/>
              </w:rPr>
              <w:t>1</w:t>
            </w:r>
            <w:r>
              <w:rPr>
                <w:rFonts w:cs="Times New Roman"/>
                <w:sz w:val="18"/>
                <w:szCs w:val="18"/>
              </w:rPr>
              <w:t>98,382</w:t>
            </w:r>
          </w:p>
        </w:tc>
        <w:tc>
          <w:tcPr>
            <w:tcW w:w="127" w:type="pct"/>
          </w:tcPr>
          <w:p w:rsidR="00A2769D" w:rsidRPr="005C7C8F" w:rsidRDefault="00A2769D" w:rsidP="00A2769D">
            <w:pPr>
              <w:spacing w:line="360" w:lineRule="exact"/>
              <w:jc w:val="right"/>
              <w:rPr>
                <w:rFonts w:cs="Times New Roman"/>
                <w:sz w:val="18"/>
                <w:szCs w:val="18"/>
              </w:rPr>
            </w:pPr>
          </w:p>
        </w:tc>
        <w:tc>
          <w:tcPr>
            <w:tcW w:w="757" w:type="pct"/>
            <w:tcBorders>
              <w:bottom w:val="single" w:sz="4" w:space="0" w:color="auto"/>
            </w:tcBorders>
            <w:vAlign w:val="center"/>
          </w:tcPr>
          <w:p w:rsidR="00A2769D" w:rsidRPr="005C7C8F" w:rsidRDefault="00A2769D" w:rsidP="00A2769D">
            <w:pPr>
              <w:spacing w:line="360" w:lineRule="exact"/>
              <w:jc w:val="right"/>
              <w:rPr>
                <w:rFonts w:cs="Times New Roman"/>
                <w:sz w:val="18"/>
                <w:szCs w:val="18"/>
              </w:rPr>
            </w:pPr>
            <w:r w:rsidRPr="005C7C8F">
              <w:rPr>
                <w:rFonts w:cs="Times New Roman"/>
                <w:sz w:val="18"/>
                <w:szCs w:val="18"/>
              </w:rPr>
              <w:t>198,437</w:t>
            </w:r>
          </w:p>
        </w:tc>
      </w:tr>
      <w:tr w:rsidR="00A2769D" w:rsidRPr="005C7C8F" w:rsidTr="00885312">
        <w:trPr>
          <w:cantSplit/>
          <w:trHeight w:hRule="exact" w:val="340"/>
        </w:trPr>
        <w:tc>
          <w:tcPr>
            <w:tcW w:w="1590" w:type="pct"/>
            <w:vAlign w:val="center"/>
          </w:tcPr>
          <w:p w:rsidR="00A2769D" w:rsidRPr="005C7C8F" w:rsidRDefault="00A2769D" w:rsidP="00A2769D">
            <w:pPr>
              <w:tabs>
                <w:tab w:val="left" w:pos="1092"/>
              </w:tabs>
              <w:jc w:val="center"/>
              <w:rPr>
                <w:rFonts w:cs="Times New Roman"/>
                <w:sz w:val="18"/>
                <w:szCs w:val="18"/>
              </w:rPr>
            </w:pPr>
            <w:r w:rsidRPr="005C7C8F">
              <w:rPr>
                <w:rFonts w:cs="Times New Roman"/>
                <w:sz w:val="18"/>
                <w:szCs w:val="18"/>
              </w:rPr>
              <w:t>Total</w:t>
            </w:r>
          </w:p>
        </w:tc>
        <w:tc>
          <w:tcPr>
            <w:tcW w:w="754" w:type="pct"/>
            <w:tcBorders>
              <w:top w:val="single" w:sz="4" w:space="0" w:color="auto"/>
              <w:bottom w:val="double" w:sz="4" w:space="0" w:color="auto"/>
            </w:tcBorders>
            <w:shd w:val="clear" w:color="auto" w:fill="auto"/>
            <w:vAlign w:val="center"/>
          </w:tcPr>
          <w:p w:rsidR="00A2769D" w:rsidRPr="005C7C8F" w:rsidRDefault="00EB7438" w:rsidP="00A2769D">
            <w:pPr>
              <w:spacing w:line="360" w:lineRule="exact"/>
              <w:jc w:val="right"/>
              <w:rPr>
                <w:rFonts w:cs="Times New Roman"/>
                <w:sz w:val="18"/>
                <w:szCs w:val="18"/>
              </w:rPr>
            </w:pPr>
            <w:r>
              <w:rPr>
                <w:rFonts w:cs="Times New Roman"/>
                <w:sz w:val="18"/>
                <w:szCs w:val="18"/>
              </w:rPr>
              <w:t>198,382</w:t>
            </w:r>
          </w:p>
        </w:tc>
        <w:tc>
          <w:tcPr>
            <w:tcW w:w="127" w:type="pct"/>
          </w:tcPr>
          <w:p w:rsidR="00A2769D" w:rsidRPr="005C7C8F" w:rsidRDefault="00A2769D" w:rsidP="00A2769D">
            <w:pPr>
              <w:tabs>
                <w:tab w:val="decimal" w:pos="978"/>
              </w:tabs>
              <w:spacing w:line="360" w:lineRule="exact"/>
              <w:jc w:val="right"/>
              <w:rPr>
                <w:rFonts w:cs="Times New Roman"/>
                <w:sz w:val="18"/>
                <w:szCs w:val="18"/>
              </w:rPr>
            </w:pPr>
          </w:p>
        </w:tc>
        <w:tc>
          <w:tcPr>
            <w:tcW w:w="790" w:type="pct"/>
            <w:tcBorders>
              <w:top w:val="single" w:sz="4" w:space="0" w:color="auto"/>
              <w:bottom w:val="double" w:sz="4" w:space="0" w:color="auto"/>
            </w:tcBorders>
            <w:shd w:val="clear" w:color="auto" w:fill="auto"/>
            <w:vAlign w:val="center"/>
          </w:tcPr>
          <w:p w:rsidR="00A2769D" w:rsidRPr="005C7C8F" w:rsidRDefault="00A2769D" w:rsidP="00A2769D">
            <w:pPr>
              <w:spacing w:line="360" w:lineRule="exact"/>
              <w:jc w:val="right"/>
              <w:rPr>
                <w:rFonts w:cs="Times New Roman"/>
                <w:sz w:val="18"/>
                <w:szCs w:val="18"/>
              </w:rPr>
            </w:pPr>
            <w:r w:rsidRPr="005C7C8F">
              <w:rPr>
                <w:rFonts w:cs="Times New Roman"/>
                <w:sz w:val="18"/>
                <w:szCs w:val="18"/>
              </w:rPr>
              <w:t>198,437</w:t>
            </w:r>
          </w:p>
        </w:tc>
        <w:tc>
          <w:tcPr>
            <w:tcW w:w="127" w:type="pct"/>
          </w:tcPr>
          <w:p w:rsidR="00A2769D" w:rsidRPr="005C7C8F" w:rsidRDefault="00A2769D" w:rsidP="00A2769D">
            <w:pPr>
              <w:tabs>
                <w:tab w:val="decimal" w:pos="1016"/>
              </w:tabs>
              <w:spacing w:line="360" w:lineRule="exact"/>
              <w:jc w:val="right"/>
              <w:rPr>
                <w:rFonts w:cs="Times New Roman"/>
                <w:sz w:val="18"/>
                <w:szCs w:val="18"/>
              </w:rPr>
            </w:pPr>
          </w:p>
        </w:tc>
        <w:tc>
          <w:tcPr>
            <w:tcW w:w="728" w:type="pct"/>
            <w:tcBorders>
              <w:top w:val="single" w:sz="4" w:space="0" w:color="auto"/>
              <w:bottom w:val="double" w:sz="4" w:space="0" w:color="auto"/>
            </w:tcBorders>
            <w:shd w:val="clear" w:color="auto" w:fill="auto"/>
            <w:vAlign w:val="center"/>
          </w:tcPr>
          <w:p w:rsidR="00A2769D" w:rsidRPr="005C7C8F" w:rsidRDefault="00A2769D" w:rsidP="00A2769D">
            <w:pPr>
              <w:spacing w:line="360" w:lineRule="exact"/>
              <w:jc w:val="right"/>
              <w:rPr>
                <w:rFonts w:cs="Times New Roman"/>
                <w:sz w:val="18"/>
                <w:szCs w:val="18"/>
              </w:rPr>
            </w:pPr>
            <w:r w:rsidRPr="00A2769D">
              <w:rPr>
                <w:rFonts w:cs="Times New Roman"/>
                <w:sz w:val="18"/>
                <w:szCs w:val="18"/>
              </w:rPr>
              <w:t>3</w:t>
            </w:r>
            <w:r w:rsidR="00EB7438">
              <w:rPr>
                <w:rFonts w:cs="Times New Roman"/>
                <w:sz w:val="18"/>
                <w:szCs w:val="18"/>
              </w:rPr>
              <w:t>85,757</w:t>
            </w:r>
          </w:p>
        </w:tc>
        <w:tc>
          <w:tcPr>
            <w:tcW w:w="127" w:type="pct"/>
          </w:tcPr>
          <w:p w:rsidR="00A2769D" w:rsidRPr="005C7C8F" w:rsidRDefault="00A2769D" w:rsidP="00A2769D">
            <w:pPr>
              <w:spacing w:line="360" w:lineRule="exact"/>
              <w:jc w:val="right"/>
              <w:rPr>
                <w:rFonts w:cs="Times New Roman"/>
                <w:sz w:val="18"/>
                <w:szCs w:val="18"/>
              </w:rPr>
            </w:pPr>
          </w:p>
        </w:tc>
        <w:tc>
          <w:tcPr>
            <w:tcW w:w="757" w:type="pct"/>
            <w:tcBorders>
              <w:top w:val="single" w:sz="4" w:space="0" w:color="auto"/>
              <w:bottom w:val="double" w:sz="4" w:space="0" w:color="auto"/>
            </w:tcBorders>
            <w:vAlign w:val="center"/>
          </w:tcPr>
          <w:p w:rsidR="00A2769D" w:rsidRPr="005C7C8F" w:rsidRDefault="00A2769D" w:rsidP="00A2769D">
            <w:pPr>
              <w:spacing w:line="360" w:lineRule="exact"/>
              <w:jc w:val="right"/>
              <w:rPr>
                <w:rFonts w:cs="Times New Roman"/>
                <w:sz w:val="18"/>
                <w:szCs w:val="18"/>
              </w:rPr>
            </w:pPr>
            <w:r w:rsidRPr="005C7C8F">
              <w:rPr>
                <w:rFonts w:cs="Times New Roman"/>
                <w:sz w:val="18"/>
                <w:szCs w:val="18"/>
              </w:rPr>
              <w:t>385,812</w:t>
            </w:r>
          </w:p>
        </w:tc>
      </w:tr>
      <w:tr w:rsidR="00A2769D" w:rsidRPr="005C7C8F" w:rsidTr="00885312">
        <w:trPr>
          <w:cantSplit/>
          <w:trHeight w:hRule="exact" w:val="340"/>
        </w:trPr>
        <w:tc>
          <w:tcPr>
            <w:tcW w:w="1590" w:type="pct"/>
            <w:vAlign w:val="center"/>
          </w:tcPr>
          <w:p w:rsidR="00A2769D" w:rsidRPr="005C7C8F" w:rsidRDefault="00A2769D" w:rsidP="00A2769D">
            <w:pPr>
              <w:rPr>
                <w:rFonts w:cs="Times New Roman"/>
                <w:b/>
                <w:bCs/>
                <w:sz w:val="18"/>
                <w:szCs w:val="18"/>
              </w:rPr>
            </w:pPr>
          </w:p>
        </w:tc>
        <w:tc>
          <w:tcPr>
            <w:tcW w:w="754" w:type="pct"/>
            <w:tcBorders>
              <w:top w:val="double" w:sz="4" w:space="0" w:color="auto"/>
            </w:tcBorders>
            <w:shd w:val="clear" w:color="auto" w:fill="auto"/>
            <w:vAlign w:val="center"/>
          </w:tcPr>
          <w:p w:rsidR="00A2769D" w:rsidRPr="005C7C8F" w:rsidRDefault="00A2769D" w:rsidP="00A2769D">
            <w:pPr>
              <w:spacing w:line="360" w:lineRule="exact"/>
              <w:jc w:val="right"/>
              <w:rPr>
                <w:rFonts w:cs="Times New Roman"/>
                <w:sz w:val="18"/>
                <w:szCs w:val="18"/>
              </w:rPr>
            </w:pPr>
          </w:p>
        </w:tc>
        <w:tc>
          <w:tcPr>
            <w:tcW w:w="127" w:type="pct"/>
          </w:tcPr>
          <w:p w:rsidR="00A2769D" w:rsidRPr="005C7C8F" w:rsidRDefault="00A2769D" w:rsidP="00A2769D">
            <w:pPr>
              <w:jc w:val="right"/>
              <w:rPr>
                <w:rFonts w:cs="Times New Roman"/>
                <w:sz w:val="18"/>
                <w:szCs w:val="18"/>
              </w:rPr>
            </w:pPr>
          </w:p>
        </w:tc>
        <w:tc>
          <w:tcPr>
            <w:tcW w:w="790" w:type="pct"/>
            <w:tcBorders>
              <w:top w:val="double" w:sz="4" w:space="0" w:color="auto"/>
            </w:tcBorders>
            <w:shd w:val="clear" w:color="auto" w:fill="auto"/>
            <w:vAlign w:val="center"/>
          </w:tcPr>
          <w:p w:rsidR="00A2769D" w:rsidRPr="005C7C8F" w:rsidRDefault="00A2769D" w:rsidP="00A2769D">
            <w:pPr>
              <w:spacing w:line="360" w:lineRule="exact"/>
              <w:jc w:val="right"/>
              <w:rPr>
                <w:rFonts w:cs="Times New Roman"/>
                <w:sz w:val="18"/>
                <w:szCs w:val="18"/>
              </w:rPr>
            </w:pPr>
          </w:p>
        </w:tc>
        <w:tc>
          <w:tcPr>
            <w:tcW w:w="127" w:type="pct"/>
          </w:tcPr>
          <w:p w:rsidR="00A2769D" w:rsidRPr="005C7C8F" w:rsidRDefault="00A2769D" w:rsidP="00A2769D">
            <w:pPr>
              <w:tabs>
                <w:tab w:val="decimal" w:pos="1016"/>
              </w:tabs>
              <w:jc w:val="right"/>
              <w:rPr>
                <w:rFonts w:cs="Times New Roman"/>
                <w:sz w:val="18"/>
                <w:szCs w:val="18"/>
              </w:rPr>
            </w:pPr>
          </w:p>
        </w:tc>
        <w:tc>
          <w:tcPr>
            <w:tcW w:w="728" w:type="pct"/>
            <w:tcBorders>
              <w:top w:val="double" w:sz="4" w:space="0" w:color="auto"/>
            </w:tcBorders>
            <w:shd w:val="clear" w:color="auto" w:fill="auto"/>
            <w:vAlign w:val="center"/>
          </w:tcPr>
          <w:p w:rsidR="00A2769D" w:rsidRPr="005C7C8F" w:rsidRDefault="00A2769D" w:rsidP="00A2769D">
            <w:pPr>
              <w:spacing w:line="360" w:lineRule="exact"/>
              <w:jc w:val="right"/>
              <w:rPr>
                <w:rFonts w:cs="Times New Roman"/>
                <w:sz w:val="18"/>
                <w:szCs w:val="18"/>
              </w:rPr>
            </w:pPr>
          </w:p>
        </w:tc>
        <w:tc>
          <w:tcPr>
            <w:tcW w:w="127" w:type="pct"/>
          </w:tcPr>
          <w:p w:rsidR="00A2769D" w:rsidRPr="005C7C8F" w:rsidRDefault="00A2769D" w:rsidP="00A2769D">
            <w:pPr>
              <w:jc w:val="right"/>
              <w:rPr>
                <w:rFonts w:cs="Times New Roman"/>
                <w:sz w:val="18"/>
                <w:szCs w:val="18"/>
              </w:rPr>
            </w:pPr>
          </w:p>
        </w:tc>
        <w:tc>
          <w:tcPr>
            <w:tcW w:w="757" w:type="pct"/>
            <w:tcBorders>
              <w:top w:val="double" w:sz="4" w:space="0" w:color="auto"/>
            </w:tcBorders>
            <w:vAlign w:val="center"/>
          </w:tcPr>
          <w:p w:rsidR="00A2769D" w:rsidRPr="005C7C8F" w:rsidRDefault="00A2769D" w:rsidP="00A2769D">
            <w:pPr>
              <w:spacing w:line="360" w:lineRule="exact"/>
              <w:jc w:val="right"/>
              <w:rPr>
                <w:rFonts w:cs="Times New Roman"/>
                <w:sz w:val="18"/>
                <w:szCs w:val="18"/>
              </w:rPr>
            </w:pPr>
          </w:p>
        </w:tc>
      </w:tr>
      <w:tr w:rsidR="00A2769D" w:rsidRPr="005C7C8F" w:rsidTr="004719CB">
        <w:trPr>
          <w:cantSplit/>
          <w:trHeight w:hRule="exact" w:val="340"/>
        </w:trPr>
        <w:tc>
          <w:tcPr>
            <w:tcW w:w="2344" w:type="pct"/>
            <w:gridSpan w:val="2"/>
            <w:vAlign w:val="center"/>
          </w:tcPr>
          <w:p w:rsidR="00A2769D" w:rsidRPr="005C7C8F" w:rsidRDefault="00A2769D" w:rsidP="00A2769D">
            <w:pPr>
              <w:spacing w:line="360" w:lineRule="exact"/>
              <w:jc w:val="left"/>
              <w:rPr>
                <w:rFonts w:cs="Times New Roman"/>
                <w:sz w:val="18"/>
                <w:szCs w:val="18"/>
              </w:rPr>
            </w:pPr>
            <w:r w:rsidRPr="005C7C8F">
              <w:rPr>
                <w:rFonts w:cs="Times New Roman"/>
                <w:b/>
                <w:bCs/>
                <w:sz w:val="18"/>
                <w:szCs w:val="18"/>
              </w:rPr>
              <w:t>Estimated liability - employee benefit</w:t>
            </w:r>
          </w:p>
        </w:tc>
        <w:tc>
          <w:tcPr>
            <w:tcW w:w="127" w:type="pct"/>
          </w:tcPr>
          <w:p w:rsidR="00A2769D" w:rsidRPr="005C7C8F" w:rsidRDefault="00A2769D" w:rsidP="00A2769D">
            <w:pPr>
              <w:tabs>
                <w:tab w:val="decimal" w:pos="978"/>
              </w:tabs>
              <w:spacing w:line="360" w:lineRule="exact"/>
              <w:jc w:val="right"/>
              <w:rPr>
                <w:rFonts w:cs="Times New Roman"/>
                <w:sz w:val="18"/>
                <w:szCs w:val="18"/>
              </w:rPr>
            </w:pPr>
          </w:p>
        </w:tc>
        <w:tc>
          <w:tcPr>
            <w:tcW w:w="790" w:type="pct"/>
            <w:shd w:val="clear" w:color="auto" w:fill="auto"/>
            <w:vAlign w:val="center"/>
          </w:tcPr>
          <w:p w:rsidR="00A2769D" w:rsidRPr="005C7C8F" w:rsidRDefault="00A2769D" w:rsidP="00A2769D">
            <w:pPr>
              <w:spacing w:line="360" w:lineRule="exact"/>
              <w:jc w:val="right"/>
              <w:rPr>
                <w:rFonts w:cs="Times New Roman"/>
                <w:sz w:val="18"/>
                <w:szCs w:val="18"/>
              </w:rPr>
            </w:pPr>
          </w:p>
        </w:tc>
        <w:tc>
          <w:tcPr>
            <w:tcW w:w="127" w:type="pct"/>
          </w:tcPr>
          <w:p w:rsidR="00A2769D" w:rsidRPr="005C7C8F" w:rsidRDefault="00A2769D" w:rsidP="00A2769D">
            <w:pPr>
              <w:tabs>
                <w:tab w:val="decimal" w:pos="1016"/>
              </w:tabs>
              <w:spacing w:line="360" w:lineRule="exact"/>
              <w:jc w:val="right"/>
              <w:rPr>
                <w:rFonts w:cs="Times New Roman"/>
                <w:sz w:val="18"/>
                <w:szCs w:val="18"/>
              </w:rPr>
            </w:pPr>
          </w:p>
        </w:tc>
        <w:tc>
          <w:tcPr>
            <w:tcW w:w="728" w:type="pct"/>
            <w:shd w:val="clear" w:color="auto" w:fill="auto"/>
            <w:vAlign w:val="center"/>
          </w:tcPr>
          <w:p w:rsidR="00A2769D" w:rsidRPr="005C7C8F" w:rsidRDefault="00A2769D" w:rsidP="00A2769D">
            <w:pPr>
              <w:spacing w:line="360" w:lineRule="exact"/>
              <w:jc w:val="right"/>
              <w:rPr>
                <w:rFonts w:cs="Times New Roman"/>
                <w:sz w:val="18"/>
                <w:szCs w:val="18"/>
              </w:rPr>
            </w:pPr>
          </w:p>
        </w:tc>
        <w:tc>
          <w:tcPr>
            <w:tcW w:w="127" w:type="pct"/>
          </w:tcPr>
          <w:p w:rsidR="00A2769D" w:rsidRPr="005C7C8F" w:rsidRDefault="00A2769D" w:rsidP="00A2769D">
            <w:pPr>
              <w:spacing w:line="360" w:lineRule="exact"/>
              <w:jc w:val="right"/>
              <w:rPr>
                <w:rFonts w:cs="Times New Roman"/>
                <w:sz w:val="18"/>
                <w:szCs w:val="18"/>
              </w:rPr>
            </w:pPr>
          </w:p>
        </w:tc>
        <w:tc>
          <w:tcPr>
            <w:tcW w:w="757" w:type="pct"/>
            <w:vAlign w:val="center"/>
          </w:tcPr>
          <w:p w:rsidR="00A2769D" w:rsidRPr="005C7C8F" w:rsidRDefault="00A2769D" w:rsidP="00A2769D">
            <w:pPr>
              <w:spacing w:line="360" w:lineRule="exact"/>
              <w:jc w:val="right"/>
              <w:rPr>
                <w:rFonts w:cs="Times New Roman"/>
                <w:sz w:val="18"/>
                <w:szCs w:val="18"/>
              </w:rPr>
            </w:pPr>
          </w:p>
        </w:tc>
      </w:tr>
      <w:tr w:rsidR="00A2769D" w:rsidRPr="005C7C8F" w:rsidTr="00FA524F">
        <w:trPr>
          <w:cantSplit/>
          <w:trHeight w:hRule="exact" w:val="488"/>
        </w:trPr>
        <w:tc>
          <w:tcPr>
            <w:tcW w:w="1590" w:type="pct"/>
            <w:vAlign w:val="center"/>
          </w:tcPr>
          <w:p w:rsidR="00A2769D" w:rsidRPr="005C7C8F" w:rsidRDefault="00A2769D" w:rsidP="00A2769D">
            <w:pPr>
              <w:ind w:left="189" w:hanging="189"/>
              <w:jc w:val="left"/>
              <w:rPr>
                <w:rFonts w:cs="Times New Roman"/>
                <w:sz w:val="18"/>
                <w:szCs w:val="18"/>
              </w:rPr>
            </w:pPr>
            <w:r w:rsidRPr="005C7C8F">
              <w:rPr>
                <w:rFonts w:cs="Times New Roman"/>
                <w:sz w:val="18"/>
                <w:szCs w:val="18"/>
              </w:rPr>
              <w:t>Director and Director Management</w:t>
            </w:r>
          </w:p>
        </w:tc>
        <w:tc>
          <w:tcPr>
            <w:tcW w:w="754" w:type="pct"/>
            <w:shd w:val="clear" w:color="auto" w:fill="auto"/>
            <w:vAlign w:val="center"/>
          </w:tcPr>
          <w:p w:rsidR="00A2769D" w:rsidRPr="005C7C8F" w:rsidRDefault="001250E3" w:rsidP="00A2769D">
            <w:pPr>
              <w:pBdr>
                <w:bottom w:val="double" w:sz="4" w:space="1" w:color="auto"/>
              </w:pBdr>
              <w:spacing w:line="360" w:lineRule="exact"/>
              <w:jc w:val="right"/>
              <w:rPr>
                <w:rFonts w:cs="Times New Roman"/>
                <w:sz w:val="18"/>
                <w:szCs w:val="18"/>
              </w:rPr>
            </w:pPr>
            <w:r>
              <w:rPr>
                <w:rFonts w:cs="Times New Roman"/>
                <w:sz w:val="18"/>
                <w:szCs w:val="18"/>
              </w:rPr>
              <w:t>1,408,631</w:t>
            </w:r>
          </w:p>
        </w:tc>
        <w:tc>
          <w:tcPr>
            <w:tcW w:w="127" w:type="pct"/>
          </w:tcPr>
          <w:p w:rsidR="00A2769D" w:rsidRPr="005C7C8F" w:rsidRDefault="00A2769D" w:rsidP="00A2769D">
            <w:pPr>
              <w:tabs>
                <w:tab w:val="decimal" w:pos="978"/>
              </w:tabs>
              <w:spacing w:line="360" w:lineRule="exact"/>
              <w:jc w:val="right"/>
              <w:rPr>
                <w:rFonts w:cs="Times New Roman"/>
                <w:sz w:val="18"/>
                <w:szCs w:val="18"/>
              </w:rPr>
            </w:pPr>
          </w:p>
        </w:tc>
        <w:tc>
          <w:tcPr>
            <w:tcW w:w="790" w:type="pct"/>
            <w:shd w:val="clear" w:color="auto" w:fill="auto"/>
            <w:vAlign w:val="center"/>
          </w:tcPr>
          <w:p w:rsidR="00A2769D" w:rsidRPr="005C7C8F" w:rsidRDefault="00A2769D" w:rsidP="00A2769D">
            <w:pPr>
              <w:pBdr>
                <w:bottom w:val="double" w:sz="4" w:space="1" w:color="auto"/>
              </w:pBdr>
              <w:spacing w:line="360" w:lineRule="exact"/>
              <w:jc w:val="right"/>
              <w:rPr>
                <w:rFonts w:cs="Times New Roman"/>
                <w:sz w:val="18"/>
                <w:szCs w:val="18"/>
              </w:rPr>
            </w:pPr>
            <w:r w:rsidRPr="005C7C8F">
              <w:rPr>
                <w:rFonts w:cs="Times New Roman"/>
                <w:sz w:val="18"/>
                <w:szCs w:val="18"/>
              </w:rPr>
              <w:t>1,197,570</w:t>
            </w:r>
          </w:p>
        </w:tc>
        <w:tc>
          <w:tcPr>
            <w:tcW w:w="127" w:type="pct"/>
          </w:tcPr>
          <w:p w:rsidR="00A2769D" w:rsidRPr="005C7C8F" w:rsidRDefault="00A2769D" w:rsidP="00A2769D">
            <w:pPr>
              <w:tabs>
                <w:tab w:val="decimal" w:pos="1016"/>
              </w:tabs>
              <w:spacing w:line="360" w:lineRule="exact"/>
              <w:jc w:val="right"/>
              <w:rPr>
                <w:rFonts w:cs="Times New Roman"/>
                <w:sz w:val="18"/>
                <w:szCs w:val="18"/>
              </w:rPr>
            </w:pPr>
          </w:p>
        </w:tc>
        <w:tc>
          <w:tcPr>
            <w:tcW w:w="728" w:type="pct"/>
            <w:shd w:val="clear" w:color="auto" w:fill="auto"/>
            <w:vAlign w:val="center"/>
          </w:tcPr>
          <w:p w:rsidR="00A2769D" w:rsidRPr="005C7C8F" w:rsidRDefault="00A2769D" w:rsidP="00A2769D">
            <w:pPr>
              <w:pBdr>
                <w:bottom w:val="double" w:sz="4" w:space="1" w:color="auto"/>
              </w:pBdr>
              <w:spacing w:line="360" w:lineRule="exact"/>
              <w:jc w:val="right"/>
              <w:rPr>
                <w:rFonts w:cs="Times New Roman"/>
                <w:sz w:val="18"/>
                <w:szCs w:val="18"/>
              </w:rPr>
            </w:pPr>
            <w:r w:rsidRPr="00A2769D">
              <w:rPr>
                <w:rFonts w:cs="Times New Roman"/>
                <w:sz w:val="18"/>
                <w:szCs w:val="18"/>
              </w:rPr>
              <w:t>1,408,631</w:t>
            </w:r>
          </w:p>
        </w:tc>
        <w:tc>
          <w:tcPr>
            <w:tcW w:w="127" w:type="pct"/>
          </w:tcPr>
          <w:p w:rsidR="00A2769D" w:rsidRPr="005C7C8F" w:rsidRDefault="00A2769D" w:rsidP="00A2769D">
            <w:pPr>
              <w:spacing w:line="360" w:lineRule="exact"/>
              <w:jc w:val="right"/>
              <w:rPr>
                <w:rFonts w:cs="Times New Roman"/>
                <w:sz w:val="18"/>
                <w:szCs w:val="18"/>
              </w:rPr>
            </w:pPr>
          </w:p>
        </w:tc>
        <w:tc>
          <w:tcPr>
            <w:tcW w:w="757" w:type="pct"/>
            <w:vAlign w:val="center"/>
          </w:tcPr>
          <w:p w:rsidR="00A2769D" w:rsidRPr="005C7C8F" w:rsidRDefault="00A2769D" w:rsidP="00A2769D">
            <w:pPr>
              <w:pBdr>
                <w:bottom w:val="double" w:sz="4" w:space="1" w:color="auto"/>
              </w:pBdr>
              <w:spacing w:line="360" w:lineRule="exact"/>
              <w:jc w:val="right"/>
              <w:rPr>
                <w:rFonts w:cs="Times New Roman"/>
                <w:sz w:val="18"/>
                <w:szCs w:val="18"/>
              </w:rPr>
            </w:pPr>
            <w:r w:rsidRPr="005C7C8F">
              <w:rPr>
                <w:rFonts w:cs="Times New Roman"/>
                <w:sz w:val="18"/>
                <w:szCs w:val="18"/>
              </w:rPr>
              <w:t>1,197,570</w:t>
            </w:r>
          </w:p>
        </w:tc>
      </w:tr>
    </w:tbl>
    <w:p w:rsidR="008E4506" w:rsidRPr="005C7C8F" w:rsidRDefault="008E4506" w:rsidP="005C7C8F">
      <w:pPr>
        <w:spacing w:before="240" w:beforeAutospacing="0"/>
        <w:ind w:firstLine="357"/>
        <w:rPr>
          <w:rFonts w:cs="Times New Roman"/>
          <w:b/>
          <w:bCs/>
          <w:sz w:val="21"/>
          <w:szCs w:val="21"/>
        </w:rPr>
      </w:pPr>
    </w:p>
    <w:p w:rsidR="008E4506" w:rsidRPr="005C7C8F" w:rsidRDefault="008E4506" w:rsidP="005C7C8F">
      <w:pPr>
        <w:spacing w:before="240" w:beforeAutospacing="0"/>
        <w:ind w:firstLine="357"/>
        <w:rPr>
          <w:rFonts w:cs="Times New Roman"/>
          <w:b/>
          <w:bCs/>
          <w:sz w:val="21"/>
          <w:szCs w:val="21"/>
        </w:rPr>
      </w:pPr>
    </w:p>
    <w:p w:rsidR="001070B0" w:rsidRPr="005C7C8F" w:rsidRDefault="001070B0" w:rsidP="000C06D4">
      <w:pPr>
        <w:spacing w:before="240" w:beforeAutospacing="0"/>
        <w:rPr>
          <w:rFonts w:cs="Times New Roman"/>
          <w:b/>
          <w:bCs/>
          <w:sz w:val="21"/>
          <w:szCs w:val="21"/>
        </w:rPr>
      </w:pPr>
    </w:p>
    <w:p w:rsidR="006862E4" w:rsidRPr="005C7C8F" w:rsidRDefault="00BA1B4E" w:rsidP="005C7C8F">
      <w:pPr>
        <w:spacing w:before="240" w:beforeAutospacing="0"/>
        <w:ind w:firstLine="357"/>
        <w:rPr>
          <w:rFonts w:cs="Times New Roman"/>
          <w:b/>
          <w:bCs/>
          <w:sz w:val="21"/>
          <w:szCs w:val="21"/>
        </w:rPr>
      </w:pPr>
      <w:r w:rsidRPr="005C7C8F">
        <w:rPr>
          <w:rFonts w:cs="Times New Roman"/>
          <w:b/>
          <w:bCs/>
          <w:sz w:val="21"/>
          <w:szCs w:val="21"/>
        </w:rPr>
        <w:lastRenderedPageBreak/>
        <w:t>Significant Agreements with Related Parties</w:t>
      </w:r>
    </w:p>
    <w:p w:rsidR="00840843" w:rsidRPr="005C7C8F" w:rsidRDefault="00691192" w:rsidP="005C7C8F">
      <w:pPr>
        <w:numPr>
          <w:ilvl w:val="0"/>
          <w:numId w:val="21"/>
        </w:numPr>
        <w:spacing w:before="120" w:beforeAutospacing="0"/>
        <w:jc w:val="both"/>
        <w:rPr>
          <w:rFonts w:cs="Times New Roman"/>
          <w:sz w:val="21"/>
          <w:szCs w:val="21"/>
        </w:rPr>
      </w:pPr>
      <w:r>
        <w:rPr>
          <w:rFonts w:cs="Times New Roman"/>
          <w:sz w:val="21"/>
          <w:szCs w:val="21"/>
        </w:rPr>
        <w:t>T</w:t>
      </w:r>
      <w:r w:rsidR="00840843" w:rsidRPr="005C7C8F">
        <w:rPr>
          <w:rFonts w:cs="Times New Roman"/>
          <w:sz w:val="21"/>
          <w:szCs w:val="21"/>
        </w:rPr>
        <w:t>he Company</w:t>
      </w:r>
      <w:r>
        <w:rPr>
          <w:rFonts w:cs="Times New Roman"/>
          <w:sz w:val="21"/>
          <w:szCs w:val="21"/>
        </w:rPr>
        <w:t xml:space="preserve"> has</w:t>
      </w:r>
      <w:r w:rsidR="00840843" w:rsidRPr="005C7C8F">
        <w:rPr>
          <w:rFonts w:cs="Times New Roman"/>
          <w:sz w:val="21"/>
          <w:szCs w:val="21"/>
        </w:rPr>
        <w:t xml:space="preserve"> renewed the space rental and service agreement and repair and maintenance on component part of building agreement with I Tower Company Limited for a period of 3</w:t>
      </w:r>
      <w:r w:rsidR="00840843" w:rsidRPr="005C7C8F">
        <w:rPr>
          <w:rFonts w:cs="Times New Roman"/>
          <w:sz w:val="21"/>
          <w:szCs w:val="21"/>
          <w:cs/>
        </w:rPr>
        <w:t xml:space="preserve"> </w:t>
      </w:r>
      <w:r w:rsidR="00840843" w:rsidRPr="005C7C8F">
        <w:rPr>
          <w:rFonts w:cs="Times New Roman"/>
          <w:sz w:val="21"/>
          <w:szCs w:val="21"/>
        </w:rPr>
        <w:t>years from May 1, 2015</w:t>
      </w:r>
      <w:r w:rsidR="00840843" w:rsidRPr="005C7C8F">
        <w:rPr>
          <w:rFonts w:cs="Times New Roman"/>
          <w:sz w:val="21"/>
          <w:szCs w:val="21"/>
          <w:cs/>
        </w:rPr>
        <w:t xml:space="preserve"> </w:t>
      </w:r>
      <w:r w:rsidR="00840843" w:rsidRPr="005C7C8F">
        <w:rPr>
          <w:rFonts w:cs="Times New Roman"/>
          <w:sz w:val="21"/>
          <w:szCs w:val="21"/>
        </w:rPr>
        <w:t>to April 30, 2018</w:t>
      </w:r>
      <w:r w:rsidR="00840843" w:rsidRPr="005C7C8F">
        <w:rPr>
          <w:rFonts w:cs="Times New Roman"/>
          <w:sz w:val="21"/>
          <w:szCs w:val="21"/>
          <w:cs/>
        </w:rPr>
        <w:t xml:space="preserve"> </w:t>
      </w:r>
      <w:r w:rsidR="00840843" w:rsidRPr="005C7C8F">
        <w:rPr>
          <w:rFonts w:cs="Times New Roman"/>
          <w:sz w:val="21"/>
          <w:szCs w:val="21"/>
        </w:rPr>
        <w:t>with renewal option not over 3</w:t>
      </w:r>
      <w:r w:rsidR="00840843" w:rsidRPr="005C7C8F">
        <w:rPr>
          <w:rFonts w:cs="Times New Roman"/>
          <w:sz w:val="21"/>
          <w:szCs w:val="21"/>
          <w:cs/>
        </w:rPr>
        <w:t xml:space="preserve"> </w:t>
      </w:r>
      <w:r w:rsidR="00840843" w:rsidRPr="005C7C8F">
        <w:rPr>
          <w:rFonts w:cs="Times New Roman"/>
          <w:sz w:val="21"/>
          <w:szCs w:val="21"/>
        </w:rPr>
        <w:t>years as monthly of Baht 301,670 and security deposit (Other non-current assets) of Baht 821,040</w:t>
      </w:r>
    </w:p>
    <w:p w:rsidR="00DD3164" w:rsidRPr="005C7C8F" w:rsidRDefault="002E551E" w:rsidP="005C7C8F">
      <w:pPr>
        <w:numPr>
          <w:ilvl w:val="0"/>
          <w:numId w:val="21"/>
        </w:numPr>
        <w:spacing w:before="120" w:beforeAutospacing="0"/>
        <w:jc w:val="both"/>
        <w:rPr>
          <w:rFonts w:cs="Times New Roman"/>
          <w:sz w:val="21"/>
          <w:szCs w:val="21"/>
        </w:rPr>
      </w:pPr>
      <w:r w:rsidRPr="005C7C8F">
        <w:rPr>
          <w:rFonts w:cs="Times New Roman"/>
          <w:sz w:val="21"/>
          <w:szCs w:val="21"/>
        </w:rPr>
        <w:t>T</w:t>
      </w:r>
      <w:r w:rsidR="00DD3164" w:rsidRPr="005C7C8F">
        <w:rPr>
          <w:rFonts w:cs="Times New Roman"/>
          <w:sz w:val="21"/>
          <w:szCs w:val="21"/>
        </w:rPr>
        <w:t xml:space="preserve">he Company has renew an agreement expand for 12 months, </w:t>
      </w:r>
      <w:r w:rsidR="00115983">
        <w:rPr>
          <w:rFonts w:cs="Times New Roman"/>
          <w:sz w:val="21"/>
          <w:szCs w:val="21"/>
        </w:rPr>
        <w:t>from January 1</w:t>
      </w:r>
      <w:r w:rsidR="00691192">
        <w:rPr>
          <w:rFonts w:cs="Times New Roman"/>
          <w:sz w:val="21"/>
          <w:szCs w:val="21"/>
        </w:rPr>
        <w:t>, 2016 to December 31, 2016</w:t>
      </w:r>
      <w:r w:rsidR="00DD3164" w:rsidRPr="005C7C8F">
        <w:rPr>
          <w:rFonts w:cs="Times New Roman"/>
          <w:sz w:val="21"/>
          <w:szCs w:val="21"/>
        </w:rPr>
        <w:t xml:space="preserve"> with the service char</w:t>
      </w:r>
      <w:r w:rsidRPr="005C7C8F">
        <w:rPr>
          <w:rFonts w:cs="Times New Roman"/>
          <w:sz w:val="21"/>
          <w:szCs w:val="21"/>
        </w:rPr>
        <w:t xml:space="preserve">ged </w:t>
      </w:r>
      <w:r w:rsidR="00D42786" w:rsidRPr="005C7C8F">
        <w:rPr>
          <w:rFonts w:cs="Times New Roman"/>
          <w:sz w:val="21"/>
          <w:szCs w:val="21"/>
        </w:rPr>
        <w:t xml:space="preserve">by </w:t>
      </w:r>
      <w:r w:rsidRPr="005C7C8F">
        <w:rPr>
          <w:rFonts w:cs="Times New Roman"/>
          <w:sz w:val="21"/>
          <w:szCs w:val="21"/>
        </w:rPr>
        <w:t>of</w:t>
      </w:r>
      <w:r w:rsidR="00D42786" w:rsidRPr="005C7C8F">
        <w:rPr>
          <w:rFonts w:cs="Times New Roman"/>
          <w:sz w:val="21"/>
          <w:szCs w:val="21"/>
        </w:rPr>
        <w:t xml:space="preserve"> Baht</w:t>
      </w:r>
      <w:r w:rsidRPr="005C7C8F">
        <w:rPr>
          <w:rFonts w:cs="Times New Roman"/>
          <w:sz w:val="21"/>
          <w:szCs w:val="21"/>
        </w:rPr>
        <w:t xml:space="preserve"> </w:t>
      </w:r>
      <w:r w:rsidR="001070B0">
        <w:rPr>
          <w:rFonts w:cs="Times New Roman"/>
          <w:sz w:val="21"/>
          <w:szCs w:val="21"/>
        </w:rPr>
        <w:t>14,000</w:t>
      </w:r>
      <w:r w:rsidRPr="005C7C8F">
        <w:rPr>
          <w:rFonts w:cs="Times New Roman"/>
          <w:sz w:val="21"/>
          <w:szCs w:val="21"/>
        </w:rPr>
        <w:t xml:space="preserve"> per month, and</w:t>
      </w:r>
      <w:r w:rsidR="00DD3164" w:rsidRPr="005C7C8F">
        <w:rPr>
          <w:rFonts w:cs="Times New Roman"/>
          <w:sz w:val="21"/>
          <w:szCs w:val="21"/>
        </w:rPr>
        <w:t xml:space="preserve"> </w:t>
      </w:r>
      <w:r w:rsidRPr="005C7C8F">
        <w:rPr>
          <w:rFonts w:cs="Times New Roman"/>
          <w:sz w:val="21"/>
          <w:szCs w:val="21"/>
        </w:rPr>
        <w:t>the Company extended the agreement peri</w:t>
      </w:r>
      <w:r w:rsidR="00CD28ED" w:rsidRPr="005C7C8F">
        <w:rPr>
          <w:rFonts w:cs="Times New Roman"/>
          <w:sz w:val="21"/>
          <w:szCs w:val="21"/>
        </w:rPr>
        <w:t>od to be ended December 31, 201</w:t>
      </w:r>
      <w:r w:rsidR="00115983">
        <w:rPr>
          <w:rFonts w:cs="Times New Roman"/>
          <w:sz w:val="21"/>
          <w:szCs w:val="21"/>
        </w:rPr>
        <w:t>7</w:t>
      </w:r>
      <w:r w:rsidRPr="005C7C8F">
        <w:rPr>
          <w:rFonts w:cs="Times New Roman"/>
          <w:sz w:val="21"/>
          <w:szCs w:val="21"/>
        </w:rPr>
        <w:t>.</w:t>
      </w:r>
    </w:p>
    <w:p w:rsidR="00362138" w:rsidRPr="005C7C8F" w:rsidRDefault="00FE22AE" w:rsidP="005C7C8F">
      <w:pPr>
        <w:numPr>
          <w:ilvl w:val="0"/>
          <w:numId w:val="21"/>
        </w:numPr>
        <w:spacing w:before="120" w:beforeAutospacing="0"/>
        <w:jc w:val="both"/>
        <w:rPr>
          <w:rFonts w:cs="Times New Roman"/>
          <w:sz w:val="21"/>
          <w:szCs w:val="21"/>
        </w:rPr>
      </w:pPr>
      <w:r w:rsidRPr="005C7C8F">
        <w:rPr>
          <w:rFonts w:cs="Times New Roman"/>
          <w:sz w:val="21"/>
          <w:szCs w:val="21"/>
        </w:rPr>
        <w:t xml:space="preserve">On September 9, </w:t>
      </w:r>
      <w:r w:rsidR="00E15206" w:rsidRPr="005C7C8F">
        <w:rPr>
          <w:rFonts w:cs="Times New Roman"/>
          <w:sz w:val="21"/>
          <w:szCs w:val="21"/>
        </w:rPr>
        <w:t>2008</w:t>
      </w:r>
      <w:r w:rsidRPr="005C7C8F">
        <w:rPr>
          <w:rFonts w:cs="Times New Roman"/>
          <w:sz w:val="21"/>
          <w:szCs w:val="21"/>
        </w:rPr>
        <w:t xml:space="preserve">, the Company entered into the land lease agreement with </w:t>
      </w:r>
      <w:proofErr w:type="spellStart"/>
      <w:r w:rsidRPr="005C7C8F">
        <w:rPr>
          <w:rFonts w:cs="Times New Roman"/>
          <w:sz w:val="21"/>
          <w:szCs w:val="21"/>
        </w:rPr>
        <w:t>Chareonporn</w:t>
      </w:r>
      <w:proofErr w:type="spellEnd"/>
      <w:r w:rsidRPr="005C7C8F">
        <w:rPr>
          <w:rFonts w:cs="Times New Roman"/>
          <w:sz w:val="21"/>
          <w:szCs w:val="21"/>
        </w:rPr>
        <w:t xml:space="preserve"> Energy Co., Ltd. "</w:t>
      </w:r>
      <w:r w:rsidR="00F511AF">
        <w:rPr>
          <w:rFonts w:cs="Times New Roman"/>
          <w:sz w:val="21"/>
          <w:szCs w:val="21"/>
        </w:rPr>
        <w:t xml:space="preserve">lesser" for land lease at </w:t>
      </w:r>
      <w:r w:rsidRPr="005C7C8F">
        <w:rPr>
          <w:rFonts w:cs="Times New Roman"/>
          <w:sz w:val="21"/>
          <w:szCs w:val="21"/>
        </w:rPr>
        <w:t xml:space="preserve"> </w:t>
      </w:r>
      <w:proofErr w:type="spellStart"/>
      <w:r w:rsidRPr="005C7C8F">
        <w:rPr>
          <w:rFonts w:cs="Times New Roman"/>
          <w:sz w:val="21"/>
          <w:szCs w:val="21"/>
        </w:rPr>
        <w:t>Takhu</w:t>
      </w:r>
      <w:proofErr w:type="spellEnd"/>
      <w:r w:rsidR="00F511AF">
        <w:rPr>
          <w:rFonts w:cs="Times New Roman"/>
          <w:sz w:val="21"/>
          <w:szCs w:val="21"/>
        </w:rPr>
        <w:t xml:space="preserve"> Sub-district</w:t>
      </w:r>
      <w:r w:rsidRPr="005C7C8F">
        <w:rPr>
          <w:rFonts w:cs="Times New Roman"/>
          <w:sz w:val="21"/>
          <w:szCs w:val="21"/>
        </w:rPr>
        <w:t>,</w:t>
      </w:r>
      <w:r w:rsidRPr="005C7C8F">
        <w:rPr>
          <w:rFonts w:cs="Times New Roman"/>
          <w:sz w:val="21"/>
          <w:szCs w:val="21"/>
          <w:cs/>
        </w:rPr>
        <w:t xml:space="preserve"> </w:t>
      </w:r>
      <w:r w:rsidRPr="005C7C8F">
        <w:rPr>
          <w:rFonts w:cs="Times New Roman"/>
          <w:sz w:val="21"/>
          <w:szCs w:val="21"/>
        </w:rPr>
        <w:t>Pak-Thong-Chai</w:t>
      </w:r>
      <w:r w:rsidR="00F511AF">
        <w:rPr>
          <w:rFonts w:cs="Times New Roman"/>
          <w:sz w:val="21"/>
          <w:szCs w:val="21"/>
        </w:rPr>
        <w:t xml:space="preserve"> District, </w:t>
      </w:r>
      <w:proofErr w:type="spellStart"/>
      <w:r w:rsidR="00F511AF">
        <w:rPr>
          <w:rFonts w:cs="Times New Roman"/>
          <w:sz w:val="21"/>
          <w:szCs w:val="21"/>
        </w:rPr>
        <w:t>Nakornrajchasima</w:t>
      </w:r>
      <w:proofErr w:type="spellEnd"/>
      <w:r w:rsidRPr="005C7C8F">
        <w:rPr>
          <w:rFonts w:cs="Times New Roman"/>
          <w:sz w:val="21"/>
          <w:szCs w:val="21"/>
        </w:rPr>
        <w:t xml:space="preserve"> of </w:t>
      </w:r>
      <w:r w:rsidR="00E15206" w:rsidRPr="005C7C8F">
        <w:rPr>
          <w:rFonts w:cs="Times New Roman"/>
          <w:sz w:val="21"/>
          <w:szCs w:val="21"/>
        </w:rPr>
        <w:t>109</w:t>
      </w:r>
      <w:r w:rsidRPr="005C7C8F">
        <w:rPr>
          <w:rFonts w:cs="Times New Roman"/>
          <w:sz w:val="21"/>
          <w:szCs w:val="21"/>
          <w:cs/>
        </w:rPr>
        <w:t xml:space="preserve"> </w:t>
      </w:r>
      <w:r w:rsidRPr="005C7C8F">
        <w:rPr>
          <w:rFonts w:cs="Times New Roman"/>
          <w:sz w:val="21"/>
          <w:szCs w:val="21"/>
        </w:rPr>
        <w:t xml:space="preserve">plots area of </w:t>
      </w:r>
      <w:r w:rsidR="00E15206" w:rsidRPr="005C7C8F">
        <w:rPr>
          <w:rFonts w:cs="Times New Roman"/>
          <w:sz w:val="21"/>
          <w:szCs w:val="21"/>
        </w:rPr>
        <w:t>1,499</w:t>
      </w:r>
      <w:r w:rsidR="005E4337" w:rsidRPr="005C7C8F">
        <w:rPr>
          <w:rFonts w:cs="Times New Roman"/>
          <w:sz w:val="21"/>
          <w:szCs w:val="21"/>
          <w:cs/>
        </w:rPr>
        <w:t xml:space="preserve"> </w:t>
      </w:r>
      <w:r w:rsidR="005E4337" w:rsidRPr="005C7C8F">
        <w:rPr>
          <w:rFonts w:cs="Times New Roman"/>
          <w:sz w:val="21"/>
          <w:szCs w:val="21"/>
        </w:rPr>
        <w:t>rai,</w:t>
      </w:r>
      <w:r w:rsidR="00E15206" w:rsidRPr="005C7C8F">
        <w:rPr>
          <w:rFonts w:cs="Times New Roman"/>
          <w:sz w:val="21"/>
          <w:szCs w:val="21"/>
        </w:rPr>
        <w:t>1</w:t>
      </w:r>
      <w:r w:rsidRPr="005C7C8F">
        <w:rPr>
          <w:rFonts w:cs="Times New Roman"/>
          <w:sz w:val="21"/>
          <w:szCs w:val="21"/>
          <w:cs/>
        </w:rPr>
        <w:t xml:space="preserve"> </w:t>
      </w:r>
      <w:proofErr w:type="spellStart"/>
      <w:r w:rsidRPr="005C7C8F">
        <w:rPr>
          <w:rFonts w:cs="Times New Roman"/>
          <w:sz w:val="21"/>
          <w:szCs w:val="21"/>
        </w:rPr>
        <w:t>ngan</w:t>
      </w:r>
      <w:proofErr w:type="spellEnd"/>
      <w:r w:rsidRPr="005C7C8F">
        <w:rPr>
          <w:rFonts w:cs="Times New Roman"/>
          <w:sz w:val="21"/>
          <w:szCs w:val="21"/>
        </w:rPr>
        <w:t xml:space="preserve"> and </w:t>
      </w:r>
      <w:r w:rsidR="00E15206" w:rsidRPr="005C7C8F">
        <w:rPr>
          <w:rFonts w:cs="Times New Roman"/>
          <w:sz w:val="21"/>
          <w:szCs w:val="21"/>
        </w:rPr>
        <w:t>54</w:t>
      </w:r>
      <w:r w:rsidRPr="005C7C8F">
        <w:rPr>
          <w:rFonts w:cs="Times New Roman"/>
          <w:sz w:val="21"/>
          <w:szCs w:val="21"/>
          <w:cs/>
        </w:rPr>
        <w:t xml:space="preserve"> </w:t>
      </w:r>
      <w:r w:rsidRPr="005C7C8F">
        <w:rPr>
          <w:rFonts w:cs="Times New Roman"/>
          <w:sz w:val="21"/>
          <w:szCs w:val="21"/>
        </w:rPr>
        <w:t xml:space="preserve">square </w:t>
      </w:r>
      <w:proofErr w:type="spellStart"/>
      <w:r w:rsidRPr="005C7C8F">
        <w:rPr>
          <w:rFonts w:cs="Times New Roman"/>
          <w:sz w:val="21"/>
          <w:szCs w:val="21"/>
        </w:rPr>
        <w:t>wah</w:t>
      </w:r>
      <w:proofErr w:type="spellEnd"/>
      <w:r w:rsidRPr="005C7C8F">
        <w:rPr>
          <w:rFonts w:cs="Times New Roman"/>
          <w:sz w:val="21"/>
          <w:szCs w:val="21"/>
        </w:rPr>
        <w:t>, for the usage of fuel ethanol plant, the rental</w:t>
      </w:r>
      <w:r w:rsidRPr="005C7C8F">
        <w:rPr>
          <w:rFonts w:cs="Times New Roman"/>
          <w:sz w:val="21"/>
          <w:szCs w:val="21"/>
          <w:cs/>
        </w:rPr>
        <w:t xml:space="preserve"> </w:t>
      </w:r>
      <w:r w:rsidRPr="005C7C8F">
        <w:rPr>
          <w:rFonts w:cs="Times New Roman"/>
          <w:sz w:val="21"/>
          <w:szCs w:val="21"/>
        </w:rPr>
        <w:t>fee</w:t>
      </w:r>
      <w:r w:rsidR="00413638" w:rsidRPr="005C7C8F">
        <w:rPr>
          <w:rFonts w:cs="Times New Roman"/>
          <w:sz w:val="21"/>
          <w:szCs w:val="21"/>
        </w:rPr>
        <w:t xml:space="preserve"> of</w:t>
      </w:r>
      <w:r w:rsidRPr="005C7C8F">
        <w:rPr>
          <w:rFonts w:cs="Times New Roman"/>
          <w:sz w:val="21"/>
          <w:szCs w:val="21"/>
        </w:rPr>
        <w:t xml:space="preserve"> Baht </w:t>
      </w:r>
      <w:r w:rsidR="00E15206" w:rsidRPr="005C7C8F">
        <w:rPr>
          <w:rFonts w:cs="Times New Roman"/>
          <w:sz w:val="21"/>
          <w:szCs w:val="21"/>
        </w:rPr>
        <w:t>500</w:t>
      </w:r>
      <w:r w:rsidRPr="005C7C8F">
        <w:rPr>
          <w:rFonts w:cs="Times New Roman"/>
          <w:sz w:val="21"/>
          <w:szCs w:val="21"/>
          <w:cs/>
        </w:rPr>
        <w:t xml:space="preserve"> </w:t>
      </w:r>
      <w:r w:rsidRPr="005C7C8F">
        <w:rPr>
          <w:rFonts w:cs="Times New Roman"/>
          <w:sz w:val="21"/>
          <w:szCs w:val="21"/>
        </w:rPr>
        <w:t xml:space="preserve">per </w:t>
      </w:r>
      <w:proofErr w:type="spellStart"/>
      <w:r w:rsidRPr="005C7C8F">
        <w:rPr>
          <w:rFonts w:cs="Times New Roman"/>
          <w:sz w:val="21"/>
          <w:szCs w:val="21"/>
        </w:rPr>
        <w:t>rai</w:t>
      </w:r>
      <w:proofErr w:type="spellEnd"/>
      <w:r w:rsidRPr="005C7C8F">
        <w:rPr>
          <w:rFonts w:cs="Times New Roman"/>
          <w:sz w:val="21"/>
          <w:szCs w:val="21"/>
        </w:rPr>
        <w:t xml:space="preserve"> ann</w:t>
      </w:r>
      <w:r w:rsidR="00C54CE9" w:rsidRPr="005C7C8F">
        <w:rPr>
          <w:rFonts w:cs="Times New Roman"/>
          <w:sz w:val="21"/>
          <w:szCs w:val="21"/>
        </w:rPr>
        <w:t>ually due within</w:t>
      </w:r>
      <w:r w:rsidRPr="005C7C8F">
        <w:rPr>
          <w:rFonts w:cs="Times New Roman"/>
          <w:sz w:val="21"/>
          <w:szCs w:val="21"/>
          <w:cs/>
        </w:rPr>
        <w:t xml:space="preserve"> </w:t>
      </w:r>
      <w:r w:rsidRPr="005C7C8F">
        <w:rPr>
          <w:rFonts w:cs="Times New Roman"/>
          <w:sz w:val="21"/>
          <w:szCs w:val="21"/>
        </w:rPr>
        <w:t>September</w:t>
      </w:r>
      <w:r w:rsidR="00C54CE9" w:rsidRPr="005C7C8F">
        <w:rPr>
          <w:rFonts w:cs="Times New Roman"/>
          <w:sz w:val="21"/>
          <w:szCs w:val="21"/>
        </w:rPr>
        <w:t xml:space="preserve"> 30</w:t>
      </w:r>
      <w:r w:rsidRPr="005C7C8F">
        <w:rPr>
          <w:rFonts w:cs="Times New Roman"/>
          <w:sz w:val="21"/>
          <w:szCs w:val="21"/>
        </w:rPr>
        <w:t xml:space="preserve"> of each year, in the period of </w:t>
      </w:r>
      <w:r w:rsidR="005E0675" w:rsidRPr="005C7C8F">
        <w:rPr>
          <w:rFonts w:cs="Times New Roman"/>
          <w:sz w:val="21"/>
          <w:szCs w:val="21"/>
        </w:rPr>
        <w:t>10</w:t>
      </w:r>
      <w:r w:rsidRPr="005C7C8F">
        <w:rPr>
          <w:rFonts w:cs="Times New Roman"/>
          <w:sz w:val="21"/>
          <w:szCs w:val="21"/>
          <w:cs/>
        </w:rPr>
        <w:t xml:space="preserve"> </w:t>
      </w:r>
      <w:r w:rsidRPr="005C7C8F">
        <w:rPr>
          <w:rFonts w:cs="Times New Roman"/>
          <w:sz w:val="21"/>
          <w:szCs w:val="21"/>
        </w:rPr>
        <w:t xml:space="preserve">years from October 1, </w:t>
      </w:r>
      <w:r w:rsidR="005E0675" w:rsidRPr="005C7C8F">
        <w:rPr>
          <w:rFonts w:cs="Times New Roman"/>
          <w:sz w:val="21"/>
          <w:szCs w:val="21"/>
        </w:rPr>
        <w:t>2008</w:t>
      </w:r>
      <w:r w:rsidRPr="005C7C8F">
        <w:rPr>
          <w:rFonts w:cs="Times New Roman"/>
          <w:sz w:val="21"/>
          <w:szCs w:val="21"/>
          <w:cs/>
        </w:rPr>
        <w:t xml:space="preserve"> </w:t>
      </w:r>
      <w:r w:rsidR="00C54CE9" w:rsidRPr="005C7C8F">
        <w:rPr>
          <w:rFonts w:cs="Times New Roman"/>
          <w:sz w:val="21"/>
          <w:szCs w:val="21"/>
        </w:rPr>
        <w:t>to</w:t>
      </w:r>
      <w:r w:rsidRPr="005C7C8F">
        <w:rPr>
          <w:rFonts w:cs="Times New Roman"/>
          <w:sz w:val="21"/>
          <w:szCs w:val="21"/>
          <w:cs/>
        </w:rPr>
        <w:t xml:space="preserve"> </w:t>
      </w:r>
      <w:r w:rsidRPr="005C7C8F">
        <w:rPr>
          <w:rFonts w:cs="Times New Roman"/>
          <w:sz w:val="21"/>
          <w:szCs w:val="21"/>
        </w:rPr>
        <w:t xml:space="preserve">September </w:t>
      </w:r>
      <w:r w:rsidR="00C54CE9" w:rsidRPr="005C7C8F">
        <w:rPr>
          <w:rFonts w:cs="Times New Roman"/>
          <w:sz w:val="21"/>
          <w:szCs w:val="21"/>
        </w:rPr>
        <w:t xml:space="preserve">30, </w:t>
      </w:r>
      <w:r w:rsidR="005E0675" w:rsidRPr="005C7C8F">
        <w:rPr>
          <w:rFonts w:cs="Times New Roman"/>
          <w:sz w:val="21"/>
          <w:szCs w:val="21"/>
        </w:rPr>
        <w:t>2018</w:t>
      </w:r>
      <w:r w:rsidRPr="005C7C8F">
        <w:rPr>
          <w:rFonts w:cs="Times New Roman"/>
          <w:sz w:val="21"/>
          <w:szCs w:val="21"/>
        </w:rPr>
        <w:t xml:space="preserve">, and register the lease with the land official on </w:t>
      </w:r>
      <w:r w:rsidRPr="005C7C8F">
        <w:rPr>
          <w:rFonts w:cs="Times New Roman"/>
          <w:sz w:val="21"/>
          <w:szCs w:val="21"/>
          <w:cs/>
        </w:rPr>
        <w:t xml:space="preserve"> </w:t>
      </w:r>
      <w:r w:rsidRPr="005C7C8F">
        <w:rPr>
          <w:rFonts w:cs="Times New Roman"/>
          <w:sz w:val="21"/>
          <w:szCs w:val="21"/>
        </w:rPr>
        <w:t xml:space="preserve">September 26, </w:t>
      </w:r>
      <w:r w:rsidR="005E0675" w:rsidRPr="005C7C8F">
        <w:rPr>
          <w:rFonts w:cs="Times New Roman"/>
          <w:sz w:val="21"/>
          <w:szCs w:val="21"/>
        </w:rPr>
        <w:t>2008</w:t>
      </w:r>
      <w:r w:rsidR="007D2076" w:rsidRPr="005C7C8F">
        <w:rPr>
          <w:rFonts w:cs="Times New Roman"/>
          <w:sz w:val="21"/>
          <w:szCs w:val="21"/>
        </w:rPr>
        <w:t>.</w:t>
      </w:r>
    </w:p>
    <w:p w:rsidR="00446420" w:rsidRPr="005C7C8F" w:rsidRDefault="00E4154D" w:rsidP="005C7C8F">
      <w:pPr>
        <w:numPr>
          <w:ilvl w:val="0"/>
          <w:numId w:val="1"/>
        </w:numPr>
        <w:spacing w:before="240" w:beforeAutospacing="0" w:line="360" w:lineRule="exact"/>
        <w:ind w:left="284" w:hanging="284"/>
        <w:rPr>
          <w:rFonts w:cs="Times New Roman"/>
          <w:b/>
          <w:bCs/>
          <w:spacing w:val="-6"/>
          <w:sz w:val="21"/>
          <w:szCs w:val="21"/>
        </w:rPr>
      </w:pPr>
      <w:r w:rsidRPr="005C7C8F">
        <w:rPr>
          <w:rFonts w:cs="Times New Roman"/>
          <w:b/>
          <w:bCs/>
          <w:spacing w:val="-6"/>
          <w:sz w:val="21"/>
          <w:szCs w:val="21"/>
        </w:rPr>
        <w:t>CASH AND CASH EQUIVALENTS</w:t>
      </w:r>
    </w:p>
    <w:tbl>
      <w:tblPr>
        <w:tblW w:w="9228" w:type="dxa"/>
        <w:tblInd w:w="378" w:type="dxa"/>
        <w:tblLayout w:type="fixed"/>
        <w:tblLook w:val="01E0" w:firstRow="1" w:lastRow="1" w:firstColumn="1" w:lastColumn="1" w:noHBand="0" w:noVBand="0"/>
      </w:tblPr>
      <w:tblGrid>
        <w:gridCol w:w="2851"/>
        <w:gridCol w:w="1416"/>
        <w:gridCol w:w="284"/>
        <w:gridCol w:w="1416"/>
        <w:gridCol w:w="284"/>
        <w:gridCol w:w="1285"/>
        <w:gridCol w:w="236"/>
        <w:gridCol w:w="1456"/>
      </w:tblGrid>
      <w:tr w:rsidR="007B53E6" w:rsidRPr="005C7C8F" w:rsidTr="00095807">
        <w:trPr>
          <w:cantSplit/>
          <w:tblHeader/>
        </w:trPr>
        <w:tc>
          <w:tcPr>
            <w:tcW w:w="1545" w:type="pct"/>
            <w:vAlign w:val="bottom"/>
          </w:tcPr>
          <w:p w:rsidR="00967FE6" w:rsidRPr="005C7C8F" w:rsidRDefault="00967FE6" w:rsidP="005C7C8F">
            <w:pPr>
              <w:rPr>
                <w:rFonts w:cs="Times New Roman"/>
                <w:b/>
                <w:bCs/>
                <w:sz w:val="21"/>
                <w:szCs w:val="21"/>
                <w:u w:val="single"/>
                <w:cs/>
              </w:rPr>
            </w:pPr>
          </w:p>
        </w:tc>
        <w:tc>
          <w:tcPr>
            <w:tcW w:w="767" w:type="pct"/>
            <w:tcBorders>
              <w:bottom w:val="single" w:sz="4" w:space="0" w:color="auto"/>
            </w:tcBorders>
          </w:tcPr>
          <w:p w:rsidR="00967FE6" w:rsidRPr="005C7C8F" w:rsidRDefault="00967FE6" w:rsidP="005C7C8F">
            <w:pPr>
              <w:jc w:val="center"/>
              <w:rPr>
                <w:rFonts w:cs="Times New Roman"/>
                <w:sz w:val="21"/>
                <w:szCs w:val="21"/>
              </w:rPr>
            </w:pPr>
          </w:p>
        </w:tc>
        <w:tc>
          <w:tcPr>
            <w:tcW w:w="921" w:type="pct"/>
            <w:gridSpan w:val="2"/>
            <w:tcBorders>
              <w:bottom w:val="single" w:sz="4" w:space="0" w:color="auto"/>
            </w:tcBorders>
            <w:shd w:val="clear" w:color="auto" w:fill="auto"/>
            <w:vAlign w:val="bottom"/>
          </w:tcPr>
          <w:p w:rsidR="00967FE6" w:rsidRPr="005C7C8F" w:rsidRDefault="00967FE6" w:rsidP="005C7C8F">
            <w:pPr>
              <w:jc w:val="center"/>
              <w:rPr>
                <w:rFonts w:cs="Times New Roman"/>
                <w:sz w:val="21"/>
                <w:szCs w:val="21"/>
              </w:rPr>
            </w:pPr>
          </w:p>
        </w:tc>
        <w:tc>
          <w:tcPr>
            <w:tcW w:w="154" w:type="pct"/>
            <w:tcBorders>
              <w:bottom w:val="single" w:sz="4" w:space="0" w:color="auto"/>
            </w:tcBorders>
          </w:tcPr>
          <w:p w:rsidR="00967FE6" w:rsidRPr="005C7C8F" w:rsidRDefault="00967FE6" w:rsidP="005C7C8F">
            <w:pPr>
              <w:ind w:left="380"/>
              <w:jc w:val="right"/>
              <w:rPr>
                <w:rFonts w:cs="Times New Roman"/>
                <w:sz w:val="21"/>
                <w:szCs w:val="21"/>
              </w:rPr>
            </w:pPr>
          </w:p>
        </w:tc>
        <w:tc>
          <w:tcPr>
            <w:tcW w:w="1613" w:type="pct"/>
            <w:gridSpan w:val="3"/>
            <w:tcBorders>
              <w:bottom w:val="single" w:sz="4" w:space="0" w:color="auto"/>
            </w:tcBorders>
          </w:tcPr>
          <w:p w:rsidR="00967FE6" w:rsidRPr="005C7C8F" w:rsidRDefault="00967FE6" w:rsidP="005C7C8F">
            <w:pPr>
              <w:ind w:left="380"/>
              <w:jc w:val="right"/>
              <w:rPr>
                <w:rFonts w:cs="Times New Roman"/>
                <w:sz w:val="21"/>
                <w:szCs w:val="21"/>
              </w:rPr>
            </w:pPr>
            <w:r w:rsidRPr="005C7C8F">
              <w:rPr>
                <w:rFonts w:cs="Times New Roman"/>
                <w:sz w:val="21"/>
                <w:szCs w:val="21"/>
              </w:rPr>
              <w:t>(Unit : Baht)</w:t>
            </w:r>
          </w:p>
        </w:tc>
      </w:tr>
      <w:tr w:rsidR="007B53E6" w:rsidRPr="005C7C8F" w:rsidTr="00095807">
        <w:trPr>
          <w:cantSplit/>
          <w:tblHeader/>
        </w:trPr>
        <w:tc>
          <w:tcPr>
            <w:tcW w:w="1545" w:type="pct"/>
            <w:vAlign w:val="bottom"/>
          </w:tcPr>
          <w:p w:rsidR="00967FE6" w:rsidRPr="005C7C8F" w:rsidRDefault="00967FE6" w:rsidP="005C7C8F">
            <w:pPr>
              <w:rPr>
                <w:rFonts w:cs="Times New Roman"/>
                <w:b/>
                <w:bCs/>
                <w:sz w:val="21"/>
                <w:szCs w:val="21"/>
                <w:u w:val="single"/>
                <w:cs/>
              </w:rPr>
            </w:pPr>
          </w:p>
        </w:tc>
        <w:tc>
          <w:tcPr>
            <w:tcW w:w="1688" w:type="pct"/>
            <w:gridSpan w:val="3"/>
            <w:tcBorders>
              <w:top w:val="single" w:sz="4" w:space="0" w:color="auto"/>
              <w:bottom w:val="single" w:sz="4" w:space="0" w:color="auto"/>
            </w:tcBorders>
          </w:tcPr>
          <w:p w:rsidR="00967FE6" w:rsidRPr="005C7C8F" w:rsidRDefault="00967FE6" w:rsidP="005C7C8F">
            <w:pPr>
              <w:jc w:val="center"/>
              <w:rPr>
                <w:rFonts w:cs="Times New Roman"/>
                <w:sz w:val="21"/>
                <w:szCs w:val="21"/>
              </w:rPr>
            </w:pPr>
            <w:r w:rsidRPr="005C7C8F">
              <w:rPr>
                <w:rFonts w:cs="Times New Roman"/>
                <w:sz w:val="21"/>
                <w:szCs w:val="21"/>
              </w:rPr>
              <w:t>Consolidated</w:t>
            </w:r>
          </w:p>
        </w:tc>
        <w:tc>
          <w:tcPr>
            <w:tcW w:w="154" w:type="pct"/>
            <w:tcBorders>
              <w:top w:val="single" w:sz="4" w:space="0" w:color="auto"/>
            </w:tcBorders>
          </w:tcPr>
          <w:p w:rsidR="00967FE6" w:rsidRPr="005C7C8F" w:rsidRDefault="00967FE6" w:rsidP="005C7C8F">
            <w:pPr>
              <w:jc w:val="center"/>
              <w:rPr>
                <w:rFonts w:cs="Times New Roman"/>
                <w:sz w:val="21"/>
                <w:szCs w:val="21"/>
              </w:rPr>
            </w:pPr>
          </w:p>
        </w:tc>
        <w:tc>
          <w:tcPr>
            <w:tcW w:w="1613" w:type="pct"/>
            <w:gridSpan w:val="3"/>
            <w:tcBorders>
              <w:top w:val="single" w:sz="4" w:space="0" w:color="auto"/>
              <w:bottom w:val="single" w:sz="4" w:space="0" w:color="auto"/>
            </w:tcBorders>
          </w:tcPr>
          <w:p w:rsidR="00967FE6" w:rsidRPr="005C7C8F" w:rsidRDefault="00967FE6" w:rsidP="005C7C8F">
            <w:pPr>
              <w:jc w:val="center"/>
              <w:rPr>
                <w:rFonts w:cs="Times New Roman"/>
                <w:sz w:val="21"/>
                <w:szCs w:val="21"/>
              </w:rPr>
            </w:pPr>
            <w:r w:rsidRPr="005C7C8F">
              <w:rPr>
                <w:rFonts w:cs="Times New Roman"/>
                <w:sz w:val="21"/>
                <w:szCs w:val="21"/>
              </w:rPr>
              <w:t>Separate</w:t>
            </w:r>
          </w:p>
        </w:tc>
      </w:tr>
      <w:tr w:rsidR="00840843" w:rsidRPr="005C7C8F" w:rsidTr="00095807">
        <w:trPr>
          <w:cantSplit/>
          <w:tblHeader/>
        </w:trPr>
        <w:tc>
          <w:tcPr>
            <w:tcW w:w="1545" w:type="pct"/>
            <w:vAlign w:val="bottom"/>
          </w:tcPr>
          <w:p w:rsidR="00840843" w:rsidRPr="005C7C8F" w:rsidRDefault="00840843" w:rsidP="005C7C8F">
            <w:pPr>
              <w:rPr>
                <w:rFonts w:cs="Times New Roman"/>
                <w:b/>
                <w:bCs/>
                <w:sz w:val="21"/>
                <w:szCs w:val="21"/>
                <w:u w:val="single"/>
                <w:cs/>
              </w:rPr>
            </w:pPr>
          </w:p>
        </w:tc>
        <w:tc>
          <w:tcPr>
            <w:tcW w:w="767" w:type="pct"/>
            <w:tcBorders>
              <w:top w:val="single" w:sz="4" w:space="0" w:color="auto"/>
              <w:bottom w:val="single" w:sz="4" w:space="0" w:color="auto"/>
            </w:tcBorders>
            <w:shd w:val="clear" w:color="auto" w:fill="auto"/>
          </w:tcPr>
          <w:p w:rsidR="00840843" w:rsidRPr="005C7C8F" w:rsidRDefault="002048D8" w:rsidP="005C7C8F">
            <w:pPr>
              <w:ind w:left="-251" w:right="-108" w:firstLine="143"/>
              <w:jc w:val="center"/>
              <w:rPr>
                <w:rFonts w:cs="Times New Roman"/>
                <w:sz w:val="21"/>
                <w:szCs w:val="21"/>
              </w:rPr>
            </w:pPr>
            <w:r>
              <w:rPr>
                <w:rFonts w:cs="Times New Roman"/>
                <w:sz w:val="21"/>
                <w:szCs w:val="21"/>
              </w:rPr>
              <w:t>2016</w:t>
            </w:r>
          </w:p>
        </w:tc>
        <w:tc>
          <w:tcPr>
            <w:tcW w:w="154" w:type="pct"/>
            <w:tcBorders>
              <w:top w:val="single" w:sz="4" w:space="0" w:color="auto"/>
            </w:tcBorders>
          </w:tcPr>
          <w:p w:rsidR="00840843" w:rsidRPr="005C7C8F" w:rsidRDefault="00840843" w:rsidP="005C7C8F">
            <w:pPr>
              <w:jc w:val="center"/>
              <w:rPr>
                <w:rFonts w:cs="Times New Roman"/>
                <w:sz w:val="21"/>
                <w:szCs w:val="21"/>
              </w:rPr>
            </w:pPr>
          </w:p>
        </w:tc>
        <w:tc>
          <w:tcPr>
            <w:tcW w:w="767" w:type="pct"/>
            <w:tcBorders>
              <w:top w:val="single" w:sz="4" w:space="0" w:color="auto"/>
              <w:bottom w:val="single" w:sz="4" w:space="0" w:color="auto"/>
            </w:tcBorders>
          </w:tcPr>
          <w:p w:rsidR="00840843" w:rsidRPr="005C7C8F" w:rsidRDefault="002048D8" w:rsidP="005C7C8F">
            <w:pPr>
              <w:ind w:left="-251" w:right="-108" w:firstLine="143"/>
              <w:jc w:val="center"/>
              <w:rPr>
                <w:rFonts w:cs="Times New Roman"/>
                <w:sz w:val="21"/>
                <w:szCs w:val="21"/>
              </w:rPr>
            </w:pPr>
            <w:r>
              <w:rPr>
                <w:rFonts w:cs="Times New Roman"/>
                <w:sz w:val="21"/>
                <w:szCs w:val="21"/>
              </w:rPr>
              <w:t>2015</w:t>
            </w:r>
          </w:p>
        </w:tc>
        <w:tc>
          <w:tcPr>
            <w:tcW w:w="154" w:type="pct"/>
          </w:tcPr>
          <w:p w:rsidR="00840843" w:rsidRPr="005C7C8F" w:rsidRDefault="00840843" w:rsidP="005C7C8F">
            <w:pPr>
              <w:jc w:val="center"/>
              <w:rPr>
                <w:rFonts w:cs="Times New Roman"/>
                <w:sz w:val="21"/>
                <w:szCs w:val="21"/>
              </w:rPr>
            </w:pPr>
          </w:p>
        </w:tc>
        <w:tc>
          <w:tcPr>
            <w:tcW w:w="696" w:type="pct"/>
            <w:tcBorders>
              <w:bottom w:val="single" w:sz="4" w:space="0" w:color="auto"/>
            </w:tcBorders>
            <w:shd w:val="clear" w:color="auto" w:fill="auto"/>
          </w:tcPr>
          <w:p w:rsidR="00840843" w:rsidRPr="005C7C8F" w:rsidRDefault="002048D8" w:rsidP="005C7C8F">
            <w:pPr>
              <w:ind w:left="-251" w:right="-108" w:firstLine="143"/>
              <w:jc w:val="center"/>
              <w:rPr>
                <w:rFonts w:cs="Times New Roman"/>
                <w:sz w:val="21"/>
                <w:szCs w:val="21"/>
              </w:rPr>
            </w:pPr>
            <w:r>
              <w:rPr>
                <w:rFonts w:cs="Times New Roman"/>
                <w:sz w:val="21"/>
                <w:szCs w:val="21"/>
              </w:rPr>
              <w:t>2016</w:t>
            </w:r>
          </w:p>
        </w:tc>
        <w:tc>
          <w:tcPr>
            <w:tcW w:w="128" w:type="pct"/>
          </w:tcPr>
          <w:p w:rsidR="00840843" w:rsidRPr="005C7C8F" w:rsidRDefault="00840843" w:rsidP="005C7C8F">
            <w:pPr>
              <w:jc w:val="center"/>
              <w:rPr>
                <w:rFonts w:cs="Times New Roman"/>
                <w:sz w:val="21"/>
                <w:szCs w:val="21"/>
              </w:rPr>
            </w:pPr>
          </w:p>
        </w:tc>
        <w:tc>
          <w:tcPr>
            <w:tcW w:w="789" w:type="pct"/>
            <w:tcBorders>
              <w:bottom w:val="single" w:sz="4" w:space="0" w:color="auto"/>
            </w:tcBorders>
          </w:tcPr>
          <w:p w:rsidR="00840843" w:rsidRPr="005C7C8F" w:rsidRDefault="002048D8" w:rsidP="005C7C8F">
            <w:pPr>
              <w:ind w:left="-251" w:right="-108" w:firstLine="143"/>
              <w:jc w:val="center"/>
              <w:rPr>
                <w:rFonts w:cs="Times New Roman"/>
                <w:sz w:val="21"/>
                <w:szCs w:val="21"/>
              </w:rPr>
            </w:pPr>
            <w:r>
              <w:rPr>
                <w:rFonts w:cs="Times New Roman"/>
                <w:sz w:val="21"/>
                <w:szCs w:val="21"/>
              </w:rPr>
              <w:t>2015</w:t>
            </w:r>
          </w:p>
        </w:tc>
      </w:tr>
      <w:tr w:rsidR="002048D8" w:rsidRPr="005C7C8F" w:rsidTr="00095807">
        <w:trPr>
          <w:cantSplit/>
        </w:trPr>
        <w:tc>
          <w:tcPr>
            <w:tcW w:w="1545" w:type="pct"/>
            <w:vAlign w:val="bottom"/>
          </w:tcPr>
          <w:p w:rsidR="002048D8" w:rsidRPr="005C7C8F" w:rsidRDefault="002048D8" w:rsidP="002048D8">
            <w:pPr>
              <w:jc w:val="left"/>
              <w:rPr>
                <w:rFonts w:cs="Times New Roman"/>
                <w:b/>
                <w:bCs/>
                <w:sz w:val="18"/>
                <w:szCs w:val="18"/>
                <w:u w:val="single"/>
                <w:cs/>
              </w:rPr>
            </w:pPr>
            <w:r w:rsidRPr="005C7C8F">
              <w:rPr>
                <w:rFonts w:cs="Times New Roman"/>
                <w:sz w:val="18"/>
                <w:szCs w:val="18"/>
              </w:rPr>
              <w:t>Cash on hand</w:t>
            </w:r>
          </w:p>
        </w:tc>
        <w:tc>
          <w:tcPr>
            <w:tcW w:w="767" w:type="pct"/>
            <w:tcBorders>
              <w:top w:val="single" w:sz="4" w:space="0" w:color="auto"/>
            </w:tcBorders>
            <w:shd w:val="clear" w:color="auto" w:fill="auto"/>
            <w:vAlign w:val="bottom"/>
          </w:tcPr>
          <w:p w:rsidR="002048D8" w:rsidRPr="005C7C8F" w:rsidRDefault="00115983" w:rsidP="002048D8">
            <w:pPr>
              <w:spacing w:line="360" w:lineRule="exact"/>
              <w:ind w:left="-108"/>
              <w:jc w:val="right"/>
              <w:rPr>
                <w:rFonts w:cs="Times New Roman"/>
                <w:sz w:val="18"/>
                <w:szCs w:val="18"/>
              </w:rPr>
            </w:pPr>
            <w:r>
              <w:rPr>
                <w:rFonts w:cs="Times New Roman"/>
                <w:sz w:val="18"/>
                <w:szCs w:val="18"/>
              </w:rPr>
              <w:t>20,000</w:t>
            </w:r>
          </w:p>
        </w:tc>
        <w:tc>
          <w:tcPr>
            <w:tcW w:w="154" w:type="pct"/>
          </w:tcPr>
          <w:p w:rsidR="002048D8" w:rsidRPr="005C7C8F" w:rsidRDefault="002048D8" w:rsidP="002048D8">
            <w:pPr>
              <w:spacing w:line="360" w:lineRule="exact"/>
              <w:jc w:val="right"/>
              <w:rPr>
                <w:rFonts w:cs="Times New Roman"/>
                <w:sz w:val="18"/>
                <w:szCs w:val="18"/>
                <w:cs/>
              </w:rPr>
            </w:pPr>
          </w:p>
        </w:tc>
        <w:tc>
          <w:tcPr>
            <w:tcW w:w="767" w:type="pct"/>
            <w:tcBorders>
              <w:top w:val="single" w:sz="4" w:space="0" w:color="auto"/>
            </w:tcBorders>
            <w:vAlign w:val="bottom"/>
          </w:tcPr>
          <w:p w:rsidR="002048D8" w:rsidRPr="005C7C8F" w:rsidRDefault="002048D8" w:rsidP="002048D8">
            <w:pPr>
              <w:spacing w:line="360" w:lineRule="exact"/>
              <w:ind w:left="-108"/>
              <w:jc w:val="right"/>
              <w:rPr>
                <w:rFonts w:cs="Times New Roman"/>
                <w:sz w:val="18"/>
                <w:szCs w:val="18"/>
              </w:rPr>
            </w:pPr>
            <w:r w:rsidRPr="005C7C8F">
              <w:rPr>
                <w:rFonts w:cs="Times New Roman"/>
                <w:sz w:val="18"/>
                <w:szCs w:val="18"/>
              </w:rPr>
              <w:t>20,000</w:t>
            </w:r>
          </w:p>
        </w:tc>
        <w:tc>
          <w:tcPr>
            <w:tcW w:w="154" w:type="pct"/>
          </w:tcPr>
          <w:p w:rsidR="002048D8" w:rsidRPr="005C7C8F" w:rsidRDefault="002048D8" w:rsidP="002048D8">
            <w:pPr>
              <w:spacing w:line="360" w:lineRule="exact"/>
              <w:jc w:val="right"/>
              <w:rPr>
                <w:rFonts w:cs="Times New Roman"/>
                <w:sz w:val="18"/>
                <w:szCs w:val="18"/>
              </w:rPr>
            </w:pPr>
          </w:p>
        </w:tc>
        <w:tc>
          <w:tcPr>
            <w:tcW w:w="696" w:type="pct"/>
            <w:tcBorders>
              <w:top w:val="single" w:sz="4" w:space="0" w:color="auto"/>
            </w:tcBorders>
            <w:shd w:val="clear" w:color="auto" w:fill="auto"/>
            <w:vAlign w:val="bottom"/>
          </w:tcPr>
          <w:p w:rsidR="002048D8" w:rsidRPr="005C7C8F" w:rsidRDefault="00A2769D" w:rsidP="002048D8">
            <w:pPr>
              <w:spacing w:line="360" w:lineRule="exact"/>
              <w:jc w:val="right"/>
              <w:rPr>
                <w:rFonts w:cs="Times New Roman"/>
                <w:sz w:val="18"/>
                <w:szCs w:val="18"/>
              </w:rPr>
            </w:pPr>
            <w:r w:rsidRPr="00A2769D">
              <w:rPr>
                <w:rFonts w:cs="Times New Roman"/>
                <w:sz w:val="18"/>
                <w:szCs w:val="18"/>
              </w:rPr>
              <w:t>10,000</w:t>
            </w:r>
          </w:p>
        </w:tc>
        <w:tc>
          <w:tcPr>
            <w:tcW w:w="128" w:type="pct"/>
          </w:tcPr>
          <w:p w:rsidR="002048D8" w:rsidRPr="005C7C8F" w:rsidRDefault="002048D8" w:rsidP="002048D8">
            <w:pPr>
              <w:spacing w:line="360" w:lineRule="exact"/>
              <w:jc w:val="right"/>
              <w:rPr>
                <w:rFonts w:cs="Times New Roman"/>
                <w:sz w:val="18"/>
                <w:szCs w:val="18"/>
                <w:cs/>
              </w:rPr>
            </w:pPr>
          </w:p>
        </w:tc>
        <w:tc>
          <w:tcPr>
            <w:tcW w:w="789" w:type="pct"/>
            <w:vAlign w:val="bottom"/>
          </w:tcPr>
          <w:p w:rsidR="002048D8" w:rsidRPr="005C7C8F" w:rsidRDefault="002048D8" w:rsidP="002048D8">
            <w:pPr>
              <w:spacing w:line="360" w:lineRule="exact"/>
              <w:jc w:val="right"/>
              <w:rPr>
                <w:rFonts w:cs="Times New Roman"/>
                <w:sz w:val="18"/>
                <w:szCs w:val="18"/>
              </w:rPr>
            </w:pPr>
            <w:r w:rsidRPr="005C7C8F">
              <w:rPr>
                <w:rFonts w:cs="Times New Roman"/>
                <w:sz w:val="18"/>
                <w:szCs w:val="18"/>
              </w:rPr>
              <w:t>10,000</w:t>
            </w:r>
          </w:p>
        </w:tc>
      </w:tr>
      <w:tr w:rsidR="002048D8" w:rsidRPr="005C7C8F" w:rsidTr="00095807">
        <w:trPr>
          <w:cantSplit/>
        </w:trPr>
        <w:tc>
          <w:tcPr>
            <w:tcW w:w="1545" w:type="pct"/>
            <w:vAlign w:val="bottom"/>
          </w:tcPr>
          <w:p w:rsidR="002048D8" w:rsidRPr="005C7C8F" w:rsidRDefault="002048D8" w:rsidP="002048D8">
            <w:pPr>
              <w:ind w:right="-159"/>
              <w:jc w:val="left"/>
              <w:rPr>
                <w:rFonts w:cs="Times New Roman"/>
                <w:sz w:val="18"/>
                <w:szCs w:val="18"/>
              </w:rPr>
            </w:pPr>
            <w:r w:rsidRPr="005C7C8F">
              <w:rPr>
                <w:rFonts w:cs="Times New Roman"/>
                <w:sz w:val="18"/>
                <w:szCs w:val="18"/>
              </w:rPr>
              <w:t>Cash at banks – current accounts</w:t>
            </w:r>
          </w:p>
        </w:tc>
        <w:tc>
          <w:tcPr>
            <w:tcW w:w="767" w:type="pct"/>
            <w:shd w:val="clear" w:color="auto" w:fill="auto"/>
            <w:vAlign w:val="bottom"/>
          </w:tcPr>
          <w:p w:rsidR="002048D8" w:rsidRPr="005C7C8F" w:rsidRDefault="00115983" w:rsidP="002048D8">
            <w:pPr>
              <w:spacing w:line="360" w:lineRule="exact"/>
              <w:jc w:val="right"/>
              <w:rPr>
                <w:rFonts w:cs="Times New Roman"/>
                <w:sz w:val="18"/>
                <w:szCs w:val="18"/>
              </w:rPr>
            </w:pPr>
            <w:r>
              <w:rPr>
                <w:rFonts w:cs="Times New Roman"/>
                <w:sz w:val="18"/>
                <w:szCs w:val="18"/>
              </w:rPr>
              <w:t>103,285</w:t>
            </w:r>
          </w:p>
        </w:tc>
        <w:tc>
          <w:tcPr>
            <w:tcW w:w="154" w:type="pct"/>
          </w:tcPr>
          <w:p w:rsidR="002048D8" w:rsidRPr="005C7C8F" w:rsidRDefault="002048D8" w:rsidP="002048D8">
            <w:pPr>
              <w:spacing w:line="360" w:lineRule="exact"/>
              <w:jc w:val="right"/>
              <w:rPr>
                <w:rFonts w:cs="Times New Roman"/>
                <w:sz w:val="18"/>
                <w:szCs w:val="18"/>
              </w:rPr>
            </w:pPr>
          </w:p>
        </w:tc>
        <w:tc>
          <w:tcPr>
            <w:tcW w:w="767" w:type="pct"/>
            <w:vAlign w:val="bottom"/>
          </w:tcPr>
          <w:p w:rsidR="002048D8" w:rsidRPr="005C7C8F" w:rsidRDefault="002048D8" w:rsidP="002048D8">
            <w:pPr>
              <w:spacing w:line="360" w:lineRule="exact"/>
              <w:jc w:val="right"/>
              <w:rPr>
                <w:rFonts w:cs="Times New Roman"/>
                <w:sz w:val="18"/>
                <w:szCs w:val="18"/>
              </w:rPr>
            </w:pPr>
            <w:r w:rsidRPr="005C7C8F">
              <w:rPr>
                <w:rFonts w:cs="Times New Roman"/>
                <w:sz w:val="18"/>
                <w:szCs w:val="18"/>
              </w:rPr>
              <w:t>94,501</w:t>
            </w:r>
          </w:p>
        </w:tc>
        <w:tc>
          <w:tcPr>
            <w:tcW w:w="154" w:type="pct"/>
          </w:tcPr>
          <w:p w:rsidR="002048D8" w:rsidRPr="005C7C8F" w:rsidRDefault="002048D8" w:rsidP="002048D8">
            <w:pPr>
              <w:spacing w:line="360" w:lineRule="exact"/>
              <w:jc w:val="right"/>
              <w:rPr>
                <w:rFonts w:cs="Times New Roman"/>
                <w:sz w:val="18"/>
                <w:szCs w:val="18"/>
              </w:rPr>
            </w:pPr>
          </w:p>
        </w:tc>
        <w:tc>
          <w:tcPr>
            <w:tcW w:w="696" w:type="pct"/>
            <w:shd w:val="clear" w:color="auto" w:fill="auto"/>
            <w:vAlign w:val="bottom"/>
          </w:tcPr>
          <w:p w:rsidR="002048D8" w:rsidRPr="005C7C8F" w:rsidRDefault="00A2769D" w:rsidP="002048D8">
            <w:pPr>
              <w:spacing w:line="360" w:lineRule="exact"/>
              <w:jc w:val="right"/>
              <w:rPr>
                <w:rFonts w:cs="Times New Roman"/>
                <w:sz w:val="18"/>
                <w:szCs w:val="18"/>
              </w:rPr>
            </w:pPr>
            <w:r w:rsidRPr="00A2769D">
              <w:rPr>
                <w:rFonts w:cs="Times New Roman"/>
                <w:sz w:val="18"/>
                <w:szCs w:val="18"/>
              </w:rPr>
              <w:t>33,000</w:t>
            </w:r>
          </w:p>
        </w:tc>
        <w:tc>
          <w:tcPr>
            <w:tcW w:w="128" w:type="pct"/>
          </w:tcPr>
          <w:p w:rsidR="002048D8" w:rsidRPr="005C7C8F" w:rsidRDefault="002048D8" w:rsidP="002048D8">
            <w:pPr>
              <w:spacing w:line="360" w:lineRule="exact"/>
              <w:jc w:val="right"/>
              <w:rPr>
                <w:rFonts w:cs="Times New Roman"/>
                <w:sz w:val="18"/>
                <w:szCs w:val="18"/>
              </w:rPr>
            </w:pPr>
          </w:p>
        </w:tc>
        <w:tc>
          <w:tcPr>
            <w:tcW w:w="789" w:type="pct"/>
            <w:vAlign w:val="bottom"/>
          </w:tcPr>
          <w:p w:rsidR="002048D8" w:rsidRPr="005C7C8F" w:rsidRDefault="002048D8" w:rsidP="002048D8">
            <w:pPr>
              <w:spacing w:line="360" w:lineRule="exact"/>
              <w:jc w:val="right"/>
              <w:rPr>
                <w:rFonts w:cs="Times New Roman"/>
                <w:sz w:val="18"/>
                <w:szCs w:val="18"/>
              </w:rPr>
            </w:pPr>
            <w:r w:rsidRPr="005C7C8F">
              <w:rPr>
                <w:rFonts w:cs="Times New Roman"/>
                <w:sz w:val="18"/>
                <w:szCs w:val="18"/>
              </w:rPr>
              <w:t>15,026</w:t>
            </w:r>
          </w:p>
        </w:tc>
      </w:tr>
      <w:tr w:rsidR="002048D8" w:rsidRPr="005C7C8F" w:rsidTr="002048D8">
        <w:trPr>
          <w:cantSplit/>
          <w:trHeight w:val="418"/>
        </w:trPr>
        <w:tc>
          <w:tcPr>
            <w:tcW w:w="1545" w:type="pct"/>
            <w:vAlign w:val="bottom"/>
          </w:tcPr>
          <w:p w:rsidR="002048D8" w:rsidRPr="005C7C8F" w:rsidRDefault="002048D8" w:rsidP="002048D8">
            <w:pPr>
              <w:jc w:val="left"/>
              <w:rPr>
                <w:rFonts w:cs="Times New Roman"/>
                <w:sz w:val="18"/>
                <w:szCs w:val="18"/>
              </w:rPr>
            </w:pPr>
            <w:r w:rsidRPr="005C7C8F">
              <w:rPr>
                <w:rFonts w:cs="Times New Roman"/>
                <w:sz w:val="18"/>
                <w:szCs w:val="18"/>
              </w:rPr>
              <w:t>Cash at banks – saving accounts</w:t>
            </w:r>
          </w:p>
        </w:tc>
        <w:tc>
          <w:tcPr>
            <w:tcW w:w="767" w:type="pct"/>
            <w:shd w:val="clear" w:color="auto" w:fill="auto"/>
            <w:vAlign w:val="bottom"/>
          </w:tcPr>
          <w:p w:rsidR="002048D8" w:rsidRPr="005C7C8F" w:rsidRDefault="00115983" w:rsidP="002048D8">
            <w:pPr>
              <w:spacing w:line="360" w:lineRule="exact"/>
              <w:jc w:val="right"/>
              <w:rPr>
                <w:rFonts w:cs="Times New Roman"/>
                <w:sz w:val="18"/>
                <w:szCs w:val="18"/>
              </w:rPr>
            </w:pPr>
            <w:r>
              <w:rPr>
                <w:rFonts w:cs="Times New Roman"/>
                <w:sz w:val="18"/>
                <w:szCs w:val="18"/>
              </w:rPr>
              <w:t>2,547,153</w:t>
            </w:r>
          </w:p>
        </w:tc>
        <w:tc>
          <w:tcPr>
            <w:tcW w:w="154" w:type="pct"/>
          </w:tcPr>
          <w:p w:rsidR="002048D8" w:rsidRPr="005C7C8F" w:rsidRDefault="002048D8" w:rsidP="002048D8">
            <w:pPr>
              <w:spacing w:line="360" w:lineRule="exact"/>
              <w:jc w:val="right"/>
              <w:rPr>
                <w:rFonts w:cs="Times New Roman"/>
                <w:sz w:val="18"/>
                <w:szCs w:val="18"/>
              </w:rPr>
            </w:pPr>
          </w:p>
        </w:tc>
        <w:tc>
          <w:tcPr>
            <w:tcW w:w="767" w:type="pct"/>
            <w:vAlign w:val="bottom"/>
          </w:tcPr>
          <w:p w:rsidR="002048D8" w:rsidRPr="005C7C8F" w:rsidRDefault="002048D8" w:rsidP="002048D8">
            <w:pPr>
              <w:spacing w:line="360" w:lineRule="exact"/>
              <w:jc w:val="right"/>
              <w:rPr>
                <w:rFonts w:cs="Times New Roman"/>
                <w:sz w:val="18"/>
                <w:szCs w:val="18"/>
              </w:rPr>
            </w:pPr>
            <w:r w:rsidRPr="005C7C8F">
              <w:rPr>
                <w:rFonts w:cs="Times New Roman"/>
                <w:sz w:val="18"/>
                <w:szCs w:val="18"/>
              </w:rPr>
              <w:t>3,245,223</w:t>
            </w:r>
          </w:p>
        </w:tc>
        <w:tc>
          <w:tcPr>
            <w:tcW w:w="154" w:type="pct"/>
          </w:tcPr>
          <w:p w:rsidR="002048D8" w:rsidRPr="005C7C8F" w:rsidRDefault="002048D8" w:rsidP="002048D8">
            <w:pPr>
              <w:spacing w:line="360" w:lineRule="exact"/>
              <w:jc w:val="right"/>
              <w:rPr>
                <w:rFonts w:cs="Times New Roman"/>
                <w:sz w:val="18"/>
                <w:szCs w:val="18"/>
              </w:rPr>
            </w:pPr>
          </w:p>
        </w:tc>
        <w:tc>
          <w:tcPr>
            <w:tcW w:w="696" w:type="pct"/>
            <w:shd w:val="clear" w:color="auto" w:fill="auto"/>
            <w:vAlign w:val="bottom"/>
          </w:tcPr>
          <w:p w:rsidR="002048D8" w:rsidRPr="005C7C8F" w:rsidRDefault="00A2769D" w:rsidP="002048D8">
            <w:pPr>
              <w:spacing w:line="360" w:lineRule="exact"/>
              <w:jc w:val="right"/>
              <w:rPr>
                <w:rFonts w:cs="Times New Roman"/>
                <w:sz w:val="18"/>
                <w:szCs w:val="18"/>
              </w:rPr>
            </w:pPr>
            <w:r w:rsidRPr="00A2769D">
              <w:rPr>
                <w:rFonts w:cs="Times New Roman"/>
                <w:sz w:val="18"/>
                <w:szCs w:val="18"/>
              </w:rPr>
              <w:t>2,093,846</w:t>
            </w:r>
          </w:p>
        </w:tc>
        <w:tc>
          <w:tcPr>
            <w:tcW w:w="128" w:type="pct"/>
          </w:tcPr>
          <w:p w:rsidR="002048D8" w:rsidRPr="005C7C8F" w:rsidRDefault="002048D8" w:rsidP="002048D8">
            <w:pPr>
              <w:spacing w:line="360" w:lineRule="exact"/>
              <w:jc w:val="right"/>
              <w:rPr>
                <w:rFonts w:cs="Times New Roman"/>
                <w:sz w:val="18"/>
                <w:szCs w:val="18"/>
              </w:rPr>
            </w:pPr>
          </w:p>
        </w:tc>
        <w:tc>
          <w:tcPr>
            <w:tcW w:w="789" w:type="pct"/>
            <w:vAlign w:val="bottom"/>
          </w:tcPr>
          <w:p w:rsidR="002048D8" w:rsidRPr="005C7C8F" w:rsidRDefault="002048D8" w:rsidP="002048D8">
            <w:pPr>
              <w:spacing w:line="360" w:lineRule="exact"/>
              <w:jc w:val="right"/>
              <w:rPr>
                <w:rFonts w:cs="Times New Roman"/>
                <w:sz w:val="18"/>
                <w:szCs w:val="18"/>
              </w:rPr>
            </w:pPr>
            <w:r w:rsidRPr="005C7C8F">
              <w:rPr>
                <w:rFonts w:cs="Times New Roman"/>
                <w:sz w:val="18"/>
                <w:szCs w:val="18"/>
              </w:rPr>
              <w:t>1,835,151</w:t>
            </w:r>
          </w:p>
        </w:tc>
      </w:tr>
      <w:tr w:rsidR="002048D8" w:rsidRPr="005C7C8F" w:rsidTr="00095807">
        <w:trPr>
          <w:cantSplit/>
        </w:trPr>
        <w:tc>
          <w:tcPr>
            <w:tcW w:w="1545" w:type="pct"/>
            <w:vAlign w:val="bottom"/>
          </w:tcPr>
          <w:p w:rsidR="002048D8" w:rsidRPr="005C7C8F" w:rsidRDefault="002048D8" w:rsidP="002048D8">
            <w:pPr>
              <w:ind w:left="189" w:hanging="189"/>
              <w:jc w:val="left"/>
              <w:rPr>
                <w:rFonts w:cs="Times New Roman"/>
                <w:sz w:val="18"/>
                <w:szCs w:val="18"/>
                <w:cs/>
              </w:rPr>
            </w:pPr>
            <w:r w:rsidRPr="005C7C8F">
              <w:rPr>
                <w:rFonts w:cs="Times New Roman"/>
                <w:sz w:val="18"/>
                <w:szCs w:val="18"/>
              </w:rPr>
              <w:t>Deposit notes and bills                   of exchange  financial institutions</w:t>
            </w:r>
          </w:p>
        </w:tc>
        <w:tc>
          <w:tcPr>
            <w:tcW w:w="767" w:type="pct"/>
            <w:tcBorders>
              <w:bottom w:val="single" w:sz="4" w:space="0" w:color="auto"/>
            </w:tcBorders>
            <w:shd w:val="clear" w:color="auto" w:fill="auto"/>
            <w:vAlign w:val="bottom"/>
          </w:tcPr>
          <w:p w:rsidR="002048D8" w:rsidRPr="005C7C8F" w:rsidRDefault="00115983" w:rsidP="002048D8">
            <w:pPr>
              <w:spacing w:line="360" w:lineRule="exact"/>
              <w:jc w:val="right"/>
              <w:rPr>
                <w:rFonts w:cs="Times New Roman"/>
                <w:sz w:val="18"/>
                <w:szCs w:val="18"/>
              </w:rPr>
            </w:pPr>
            <w:r>
              <w:rPr>
                <w:rFonts w:cs="Times New Roman"/>
                <w:sz w:val="18"/>
                <w:szCs w:val="18"/>
              </w:rPr>
              <w:t>22,950,000</w:t>
            </w:r>
          </w:p>
        </w:tc>
        <w:tc>
          <w:tcPr>
            <w:tcW w:w="154" w:type="pct"/>
          </w:tcPr>
          <w:p w:rsidR="002048D8" w:rsidRPr="005C7C8F" w:rsidRDefault="002048D8" w:rsidP="002048D8">
            <w:pPr>
              <w:spacing w:line="360" w:lineRule="exact"/>
              <w:jc w:val="right"/>
              <w:rPr>
                <w:rFonts w:cs="Times New Roman"/>
                <w:sz w:val="18"/>
                <w:szCs w:val="18"/>
              </w:rPr>
            </w:pPr>
          </w:p>
        </w:tc>
        <w:tc>
          <w:tcPr>
            <w:tcW w:w="767" w:type="pct"/>
            <w:tcBorders>
              <w:bottom w:val="single" w:sz="4" w:space="0" w:color="auto"/>
            </w:tcBorders>
            <w:vAlign w:val="bottom"/>
          </w:tcPr>
          <w:p w:rsidR="002048D8" w:rsidRPr="005C7C8F" w:rsidRDefault="002048D8" w:rsidP="002048D8">
            <w:pPr>
              <w:spacing w:line="360" w:lineRule="exact"/>
              <w:jc w:val="right"/>
              <w:rPr>
                <w:rFonts w:cs="Times New Roman"/>
                <w:sz w:val="18"/>
                <w:szCs w:val="18"/>
              </w:rPr>
            </w:pPr>
            <w:r w:rsidRPr="005C7C8F">
              <w:rPr>
                <w:rFonts w:cs="Times New Roman"/>
                <w:sz w:val="18"/>
                <w:szCs w:val="18"/>
              </w:rPr>
              <w:t>28,250,000</w:t>
            </w:r>
          </w:p>
        </w:tc>
        <w:tc>
          <w:tcPr>
            <w:tcW w:w="154" w:type="pct"/>
          </w:tcPr>
          <w:p w:rsidR="002048D8" w:rsidRPr="005C7C8F" w:rsidRDefault="002048D8" w:rsidP="002048D8">
            <w:pPr>
              <w:spacing w:line="360" w:lineRule="exact"/>
              <w:jc w:val="right"/>
              <w:rPr>
                <w:rFonts w:cs="Times New Roman"/>
                <w:sz w:val="18"/>
                <w:szCs w:val="18"/>
              </w:rPr>
            </w:pPr>
          </w:p>
        </w:tc>
        <w:tc>
          <w:tcPr>
            <w:tcW w:w="696" w:type="pct"/>
            <w:tcBorders>
              <w:bottom w:val="single" w:sz="4" w:space="0" w:color="auto"/>
            </w:tcBorders>
            <w:shd w:val="clear" w:color="auto" w:fill="auto"/>
            <w:vAlign w:val="bottom"/>
          </w:tcPr>
          <w:p w:rsidR="002048D8" w:rsidRPr="005C7C8F" w:rsidRDefault="00A2769D" w:rsidP="002048D8">
            <w:pPr>
              <w:spacing w:line="360" w:lineRule="exact"/>
              <w:jc w:val="right"/>
              <w:rPr>
                <w:rFonts w:cs="Times New Roman"/>
                <w:sz w:val="18"/>
                <w:szCs w:val="18"/>
              </w:rPr>
            </w:pPr>
            <w:r w:rsidRPr="00A2769D">
              <w:rPr>
                <w:rFonts w:cs="Times New Roman"/>
                <w:sz w:val="18"/>
                <w:szCs w:val="18"/>
              </w:rPr>
              <w:t>11,000,000</w:t>
            </w:r>
          </w:p>
        </w:tc>
        <w:tc>
          <w:tcPr>
            <w:tcW w:w="128" w:type="pct"/>
          </w:tcPr>
          <w:p w:rsidR="002048D8" w:rsidRPr="005C7C8F" w:rsidRDefault="002048D8" w:rsidP="002048D8">
            <w:pPr>
              <w:spacing w:line="360" w:lineRule="exact"/>
              <w:jc w:val="right"/>
              <w:rPr>
                <w:rFonts w:cs="Times New Roman"/>
                <w:sz w:val="18"/>
                <w:szCs w:val="18"/>
              </w:rPr>
            </w:pPr>
          </w:p>
        </w:tc>
        <w:tc>
          <w:tcPr>
            <w:tcW w:w="789" w:type="pct"/>
            <w:tcBorders>
              <w:bottom w:val="single" w:sz="4" w:space="0" w:color="auto"/>
            </w:tcBorders>
            <w:vAlign w:val="bottom"/>
          </w:tcPr>
          <w:p w:rsidR="002048D8" w:rsidRPr="005C7C8F" w:rsidRDefault="002048D8" w:rsidP="002048D8">
            <w:pPr>
              <w:spacing w:line="360" w:lineRule="exact"/>
              <w:jc w:val="right"/>
              <w:rPr>
                <w:rFonts w:cs="Times New Roman"/>
                <w:sz w:val="18"/>
                <w:szCs w:val="18"/>
              </w:rPr>
            </w:pPr>
            <w:r w:rsidRPr="005C7C8F">
              <w:rPr>
                <w:rFonts w:cs="Times New Roman"/>
                <w:sz w:val="18"/>
                <w:szCs w:val="18"/>
              </w:rPr>
              <w:t>10,000,000</w:t>
            </w:r>
          </w:p>
        </w:tc>
      </w:tr>
      <w:tr w:rsidR="002048D8" w:rsidRPr="005C7C8F" w:rsidTr="00095807">
        <w:trPr>
          <w:cantSplit/>
        </w:trPr>
        <w:tc>
          <w:tcPr>
            <w:tcW w:w="1545" w:type="pct"/>
            <w:vAlign w:val="bottom"/>
          </w:tcPr>
          <w:p w:rsidR="002048D8" w:rsidRPr="005C7C8F" w:rsidRDefault="002048D8" w:rsidP="002048D8">
            <w:pPr>
              <w:jc w:val="left"/>
              <w:rPr>
                <w:rFonts w:cs="Times New Roman"/>
                <w:sz w:val="18"/>
                <w:szCs w:val="18"/>
              </w:rPr>
            </w:pPr>
            <w:r w:rsidRPr="005C7C8F">
              <w:rPr>
                <w:rFonts w:cs="Times New Roman"/>
                <w:sz w:val="18"/>
                <w:szCs w:val="18"/>
              </w:rPr>
              <w:t>Total</w:t>
            </w:r>
          </w:p>
        </w:tc>
        <w:tc>
          <w:tcPr>
            <w:tcW w:w="767" w:type="pct"/>
            <w:tcBorders>
              <w:top w:val="single" w:sz="4" w:space="0" w:color="auto"/>
              <w:bottom w:val="double" w:sz="6" w:space="0" w:color="auto"/>
            </w:tcBorders>
            <w:shd w:val="clear" w:color="auto" w:fill="auto"/>
            <w:vAlign w:val="bottom"/>
          </w:tcPr>
          <w:p w:rsidR="002048D8" w:rsidRPr="005C7C8F" w:rsidRDefault="00115983" w:rsidP="002048D8">
            <w:pPr>
              <w:spacing w:line="360" w:lineRule="exact"/>
              <w:jc w:val="right"/>
              <w:rPr>
                <w:rFonts w:cs="Times New Roman"/>
                <w:sz w:val="18"/>
                <w:szCs w:val="18"/>
              </w:rPr>
            </w:pPr>
            <w:r>
              <w:rPr>
                <w:rFonts w:cs="Times New Roman"/>
                <w:sz w:val="18"/>
                <w:szCs w:val="18"/>
              </w:rPr>
              <w:t>25,620,438</w:t>
            </w:r>
          </w:p>
        </w:tc>
        <w:tc>
          <w:tcPr>
            <w:tcW w:w="154" w:type="pct"/>
          </w:tcPr>
          <w:p w:rsidR="002048D8" w:rsidRPr="005C7C8F" w:rsidRDefault="002048D8" w:rsidP="002048D8">
            <w:pPr>
              <w:spacing w:line="360" w:lineRule="exact"/>
              <w:jc w:val="right"/>
              <w:rPr>
                <w:rFonts w:cs="Times New Roman"/>
                <w:sz w:val="18"/>
                <w:szCs w:val="18"/>
              </w:rPr>
            </w:pPr>
          </w:p>
        </w:tc>
        <w:tc>
          <w:tcPr>
            <w:tcW w:w="767" w:type="pct"/>
            <w:tcBorders>
              <w:top w:val="single" w:sz="4" w:space="0" w:color="auto"/>
              <w:bottom w:val="double" w:sz="6" w:space="0" w:color="auto"/>
            </w:tcBorders>
            <w:vAlign w:val="bottom"/>
          </w:tcPr>
          <w:p w:rsidR="002048D8" w:rsidRPr="005C7C8F" w:rsidRDefault="002048D8" w:rsidP="002048D8">
            <w:pPr>
              <w:spacing w:line="360" w:lineRule="exact"/>
              <w:jc w:val="right"/>
              <w:rPr>
                <w:rFonts w:cs="Times New Roman"/>
                <w:sz w:val="18"/>
                <w:szCs w:val="18"/>
              </w:rPr>
            </w:pPr>
            <w:r w:rsidRPr="005C7C8F">
              <w:rPr>
                <w:rFonts w:cs="Times New Roman"/>
                <w:sz w:val="18"/>
                <w:szCs w:val="18"/>
              </w:rPr>
              <w:t>31,609,724</w:t>
            </w:r>
          </w:p>
        </w:tc>
        <w:tc>
          <w:tcPr>
            <w:tcW w:w="154" w:type="pct"/>
          </w:tcPr>
          <w:p w:rsidR="002048D8" w:rsidRPr="005C7C8F" w:rsidRDefault="002048D8" w:rsidP="002048D8">
            <w:pPr>
              <w:spacing w:line="360" w:lineRule="exact"/>
              <w:jc w:val="right"/>
              <w:rPr>
                <w:rFonts w:cs="Times New Roman"/>
                <w:sz w:val="18"/>
                <w:szCs w:val="18"/>
              </w:rPr>
            </w:pPr>
          </w:p>
        </w:tc>
        <w:tc>
          <w:tcPr>
            <w:tcW w:w="696" w:type="pct"/>
            <w:tcBorders>
              <w:top w:val="single" w:sz="4" w:space="0" w:color="auto"/>
              <w:bottom w:val="double" w:sz="6" w:space="0" w:color="auto"/>
            </w:tcBorders>
            <w:shd w:val="clear" w:color="auto" w:fill="auto"/>
            <w:vAlign w:val="bottom"/>
          </w:tcPr>
          <w:p w:rsidR="002048D8" w:rsidRPr="005C7C8F" w:rsidRDefault="00A2769D" w:rsidP="002048D8">
            <w:pPr>
              <w:spacing w:line="360" w:lineRule="exact"/>
              <w:jc w:val="right"/>
              <w:rPr>
                <w:rFonts w:cs="Times New Roman"/>
                <w:sz w:val="18"/>
                <w:szCs w:val="18"/>
              </w:rPr>
            </w:pPr>
            <w:r w:rsidRPr="00A2769D">
              <w:rPr>
                <w:rFonts w:cs="Times New Roman"/>
                <w:sz w:val="18"/>
                <w:szCs w:val="18"/>
              </w:rPr>
              <w:t>13,136,846</w:t>
            </w:r>
          </w:p>
        </w:tc>
        <w:tc>
          <w:tcPr>
            <w:tcW w:w="128" w:type="pct"/>
          </w:tcPr>
          <w:p w:rsidR="002048D8" w:rsidRPr="005C7C8F" w:rsidRDefault="002048D8" w:rsidP="002048D8">
            <w:pPr>
              <w:spacing w:line="360" w:lineRule="exact"/>
              <w:jc w:val="right"/>
              <w:rPr>
                <w:rFonts w:cs="Times New Roman"/>
                <w:sz w:val="18"/>
                <w:szCs w:val="18"/>
              </w:rPr>
            </w:pPr>
          </w:p>
        </w:tc>
        <w:tc>
          <w:tcPr>
            <w:tcW w:w="789" w:type="pct"/>
            <w:tcBorders>
              <w:top w:val="single" w:sz="4" w:space="0" w:color="auto"/>
              <w:bottom w:val="double" w:sz="6" w:space="0" w:color="auto"/>
            </w:tcBorders>
            <w:vAlign w:val="bottom"/>
          </w:tcPr>
          <w:p w:rsidR="002048D8" w:rsidRPr="005C7C8F" w:rsidRDefault="002048D8" w:rsidP="002048D8">
            <w:pPr>
              <w:spacing w:line="360" w:lineRule="exact"/>
              <w:jc w:val="right"/>
              <w:rPr>
                <w:rFonts w:cs="Times New Roman"/>
                <w:sz w:val="18"/>
                <w:szCs w:val="18"/>
              </w:rPr>
            </w:pPr>
            <w:r w:rsidRPr="005C7C8F">
              <w:rPr>
                <w:rFonts w:cs="Times New Roman"/>
                <w:sz w:val="18"/>
                <w:szCs w:val="18"/>
              </w:rPr>
              <w:t>11,860,177</w:t>
            </w:r>
          </w:p>
        </w:tc>
      </w:tr>
    </w:tbl>
    <w:p w:rsidR="00112DB5" w:rsidRDefault="003B7DE9" w:rsidP="005C7C8F">
      <w:pPr>
        <w:tabs>
          <w:tab w:val="left" w:pos="284"/>
        </w:tabs>
        <w:spacing w:before="240" w:beforeAutospacing="0"/>
        <w:ind w:left="284"/>
        <w:rPr>
          <w:rFonts w:cs="Times New Roman"/>
          <w:sz w:val="21"/>
          <w:szCs w:val="21"/>
        </w:rPr>
      </w:pPr>
      <w:r w:rsidRPr="005C7C8F">
        <w:rPr>
          <w:rFonts w:cs="Times New Roman"/>
          <w:sz w:val="21"/>
          <w:szCs w:val="21"/>
        </w:rPr>
        <w:t>As at</w:t>
      </w:r>
      <w:r w:rsidR="00F42072" w:rsidRPr="005C7C8F">
        <w:rPr>
          <w:rFonts w:cs="Times New Roman"/>
          <w:sz w:val="21"/>
          <w:szCs w:val="21"/>
        </w:rPr>
        <w:t xml:space="preserve"> Dec</w:t>
      </w:r>
      <w:r w:rsidR="00212E84" w:rsidRPr="005C7C8F">
        <w:rPr>
          <w:rFonts w:cs="Times New Roman"/>
          <w:sz w:val="21"/>
          <w:szCs w:val="21"/>
        </w:rPr>
        <w:t>ember</w:t>
      </w:r>
      <w:r w:rsidR="00F42072" w:rsidRPr="005C7C8F">
        <w:rPr>
          <w:rFonts w:cs="Times New Roman"/>
          <w:sz w:val="21"/>
          <w:szCs w:val="21"/>
        </w:rPr>
        <w:t xml:space="preserve"> 31</w:t>
      </w:r>
      <w:r w:rsidR="0087567B" w:rsidRPr="005C7C8F">
        <w:rPr>
          <w:rFonts w:cs="Times New Roman"/>
          <w:sz w:val="21"/>
          <w:szCs w:val="21"/>
        </w:rPr>
        <w:t>, 201</w:t>
      </w:r>
      <w:r w:rsidR="002048D8">
        <w:rPr>
          <w:rFonts w:cs="Times New Roman"/>
          <w:sz w:val="21"/>
          <w:szCs w:val="21"/>
        </w:rPr>
        <w:t>6</w:t>
      </w:r>
      <w:r w:rsidRPr="005C7C8F">
        <w:rPr>
          <w:rFonts w:cs="Times New Roman"/>
          <w:sz w:val="21"/>
          <w:szCs w:val="21"/>
        </w:rPr>
        <w:t xml:space="preserve"> </w:t>
      </w:r>
      <w:r w:rsidR="008A47CB" w:rsidRPr="005C7C8F">
        <w:rPr>
          <w:rFonts w:cs="Times New Roman"/>
          <w:sz w:val="21"/>
          <w:szCs w:val="21"/>
        </w:rPr>
        <w:t xml:space="preserve">and </w:t>
      </w:r>
      <w:r w:rsidR="0087567B" w:rsidRPr="005C7C8F">
        <w:rPr>
          <w:rFonts w:cs="Times New Roman"/>
          <w:sz w:val="21"/>
          <w:szCs w:val="21"/>
        </w:rPr>
        <w:t>201</w:t>
      </w:r>
      <w:r w:rsidR="002048D8">
        <w:rPr>
          <w:rFonts w:cs="Times New Roman"/>
          <w:sz w:val="21"/>
          <w:szCs w:val="21"/>
        </w:rPr>
        <w:t>5</w:t>
      </w:r>
      <w:r w:rsidR="00D13513" w:rsidRPr="005C7C8F">
        <w:rPr>
          <w:rFonts w:cs="Times New Roman"/>
          <w:sz w:val="21"/>
          <w:szCs w:val="21"/>
        </w:rPr>
        <w:t>,</w:t>
      </w:r>
      <w:r w:rsidRPr="005C7C8F">
        <w:rPr>
          <w:rFonts w:cs="Times New Roman"/>
          <w:sz w:val="21"/>
          <w:szCs w:val="21"/>
        </w:rPr>
        <w:t xml:space="preserve"> the Compa</w:t>
      </w:r>
      <w:r w:rsidR="00411F0B" w:rsidRPr="005C7C8F">
        <w:rPr>
          <w:rFonts w:cs="Times New Roman"/>
          <w:sz w:val="21"/>
          <w:szCs w:val="21"/>
        </w:rPr>
        <w:t>ny and subsidiaries have</w:t>
      </w:r>
      <w:r w:rsidRPr="005C7C8F">
        <w:rPr>
          <w:rFonts w:cs="Times New Roman"/>
          <w:sz w:val="21"/>
          <w:szCs w:val="21"/>
        </w:rPr>
        <w:t xml:space="preserve"> deposit</w:t>
      </w:r>
      <w:r w:rsidR="00411F0B" w:rsidRPr="005C7C8F">
        <w:rPr>
          <w:rFonts w:cs="Times New Roman"/>
          <w:sz w:val="21"/>
          <w:szCs w:val="21"/>
        </w:rPr>
        <w:t xml:space="preserve"> notes</w:t>
      </w:r>
      <w:r w:rsidRPr="005C7C8F">
        <w:rPr>
          <w:rFonts w:cs="Times New Roman"/>
          <w:sz w:val="21"/>
          <w:szCs w:val="21"/>
        </w:rPr>
        <w:t xml:space="preserve"> and bill</w:t>
      </w:r>
      <w:r w:rsidR="00411F0B" w:rsidRPr="005C7C8F">
        <w:rPr>
          <w:rFonts w:cs="Times New Roman"/>
          <w:sz w:val="21"/>
          <w:szCs w:val="21"/>
        </w:rPr>
        <w:t>s</w:t>
      </w:r>
      <w:r w:rsidRPr="005C7C8F">
        <w:rPr>
          <w:rFonts w:cs="Times New Roman"/>
          <w:sz w:val="21"/>
          <w:szCs w:val="21"/>
        </w:rPr>
        <w:t xml:space="preserve"> of exchange of financial institution</w:t>
      </w:r>
      <w:r w:rsidR="00411F0B" w:rsidRPr="005C7C8F">
        <w:rPr>
          <w:rFonts w:cs="Times New Roman"/>
          <w:sz w:val="21"/>
          <w:szCs w:val="21"/>
        </w:rPr>
        <w:t>s</w:t>
      </w:r>
      <w:r w:rsidRPr="005C7C8F">
        <w:rPr>
          <w:rFonts w:cs="Times New Roman"/>
          <w:sz w:val="21"/>
          <w:szCs w:val="21"/>
        </w:rPr>
        <w:t xml:space="preserve"> as follows:</w:t>
      </w:r>
    </w:p>
    <w:p w:rsidR="002048D8" w:rsidRPr="005C7C8F" w:rsidRDefault="002048D8" w:rsidP="005C7C8F">
      <w:pPr>
        <w:tabs>
          <w:tab w:val="left" w:pos="284"/>
        </w:tabs>
        <w:spacing w:before="240" w:beforeAutospacing="0"/>
        <w:ind w:left="284"/>
        <w:rPr>
          <w:rFonts w:cs="Times New Roman"/>
          <w:sz w:val="21"/>
          <w:szCs w:val="21"/>
        </w:rPr>
      </w:pPr>
    </w:p>
    <w:tbl>
      <w:tblPr>
        <w:tblW w:w="9270" w:type="dxa"/>
        <w:tblInd w:w="378" w:type="dxa"/>
        <w:tblLayout w:type="fixed"/>
        <w:tblLook w:val="01E0" w:firstRow="1" w:lastRow="1" w:firstColumn="1" w:lastColumn="1" w:noHBand="0" w:noVBand="0"/>
      </w:tblPr>
      <w:tblGrid>
        <w:gridCol w:w="2140"/>
        <w:gridCol w:w="1702"/>
        <w:gridCol w:w="282"/>
        <w:gridCol w:w="1561"/>
        <w:gridCol w:w="236"/>
        <w:gridCol w:w="1606"/>
        <w:gridCol w:w="236"/>
        <w:gridCol w:w="1507"/>
      </w:tblGrid>
      <w:tr w:rsidR="00C54CE9" w:rsidRPr="005C7C8F">
        <w:trPr>
          <w:cantSplit/>
        </w:trPr>
        <w:tc>
          <w:tcPr>
            <w:tcW w:w="1154" w:type="pct"/>
          </w:tcPr>
          <w:p w:rsidR="007A5F4A" w:rsidRPr="005C7C8F" w:rsidRDefault="007A5F4A" w:rsidP="005C7C8F">
            <w:pPr>
              <w:spacing w:before="0" w:beforeAutospacing="0" w:line="340" w:lineRule="exact"/>
              <w:jc w:val="both"/>
              <w:rPr>
                <w:rFonts w:cs="Times New Roman"/>
                <w:sz w:val="18"/>
                <w:szCs w:val="18"/>
              </w:rPr>
            </w:pPr>
          </w:p>
        </w:tc>
        <w:tc>
          <w:tcPr>
            <w:tcW w:w="1912" w:type="pct"/>
            <w:gridSpan w:val="3"/>
            <w:tcBorders>
              <w:top w:val="single" w:sz="4" w:space="0" w:color="auto"/>
              <w:bottom w:val="single" w:sz="4" w:space="0" w:color="auto"/>
            </w:tcBorders>
          </w:tcPr>
          <w:p w:rsidR="007A5F4A" w:rsidRPr="005C7C8F" w:rsidRDefault="007A5F4A" w:rsidP="005C7C8F">
            <w:pPr>
              <w:spacing w:before="0" w:beforeAutospacing="0" w:line="340" w:lineRule="exact"/>
              <w:jc w:val="center"/>
              <w:rPr>
                <w:rFonts w:cs="Times New Roman"/>
                <w:sz w:val="18"/>
                <w:szCs w:val="18"/>
              </w:rPr>
            </w:pPr>
            <w:r w:rsidRPr="005C7C8F">
              <w:rPr>
                <w:rFonts w:cs="Times New Roman"/>
                <w:sz w:val="18"/>
                <w:szCs w:val="18"/>
              </w:rPr>
              <w:t>Consolidated</w:t>
            </w:r>
          </w:p>
        </w:tc>
        <w:tc>
          <w:tcPr>
            <w:tcW w:w="127" w:type="pct"/>
            <w:tcBorders>
              <w:top w:val="single" w:sz="4" w:space="0" w:color="auto"/>
            </w:tcBorders>
          </w:tcPr>
          <w:p w:rsidR="007A5F4A" w:rsidRPr="005C7C8F" w:rsidRDefault="007A5F4A" w:rsidP="005C7C8F">
            <w:pPr>
              <w:spacing w:before="0" w:beforeAutospacing="0" w:line="340" w:lineRule="exact"/>
              <w:jc w:val="center"/>
              <w:rPr>
                <w:rFonts w:cs="Times New Roman"/>
                <w:sz w:val="18"/>
                <w:szCs w:val="18"/>
              </w:rPr>
            </w:pPr>
          </w:p>
        </w:tc>
        <w:tc>
          <w:tcPr>
            <w:tcW w:w="1806" w:type="pct"/>
            <w:gridSpan w:val="3"/>
            <w:tcBorders>
              <w:top w:val="single" w:sz="4" w:space="0" w:color="auto"/>
              <w:bottom w:val="single" w:sz="4" w:space="0" w:color="auto"/>
            </w:tcBorders>
          </w:tcPr>
          <w:p w:rsidR="007A5F4A" w:rsidRPr="005C7C8F" w:rsidRDefault="007A5F4A" w:rsidP="005C7C8F">
            <w:pPr>
              <w:spacing w:before="0" w:beforeAutospacing="0" w:line="340" w:lineRule="exact"/>
              <w:jc w:val="center"/>
              <w:rPr>
                <w:rFonts w:cs="Times New Roman"/>
                <w:sz w:val="18"/>
                <w:szCs w:val="18"/>
              </w:rPr>
            </w:pPr>
            <w:r w:rsidRPr="005C7C8F">
              <w:rPr>
                <w:rFonts w:cs="Times New Roman"/>
                <w:sz w:val="18"/>
                <w:szCs w:val="18"/>
              </w:rPr>
              <w:t>Separate</w:t>
            </w:r>
          </w:p>
        </w:tc>
      </w:tr>
      <w:tr w:rsidR="00840843" w:rsidRPr="005C7C8F">
        <w:trPr>
          <w:cantSplit/>
        </w:trPr>
        <w:tc>
          <w:tcPr>
            <w:tcW w:w="1154" w:type="pct"/>
          </w:tcPr>
          <w:p w:rsidR="00840843" w:rsidRPr="005C7C8F" w:rsidRDefault="00840843" w:rsidP="005C7C8F">
            <w:pPr>
              <w:spacing w:before="0" w:beforeAutospacing="0" w:line="340" w:lineRule="exact"/>
              <w:jc w:val="both"/>
              <w:rPr>
                <w:rFonts w:cs="Times New Roman"/>
                <w:sz w:val="18"/>
                <w:szCs w:val="18"/>
              </w:rPr>
            </w:pPr>
          </w:p>
        </w:tc>
        <w:tc>
          <w:tcPr>
            <w:tcW w:w="918" w:type="pct"/>
            <w:tcBorders>
              <w:top w:val="single" w:sz="4" w:space="0" w:color="auto"/>
              <w:bottom w:val="single" w:sz="4" w:space="0" w:color="auto"/>
            </w:tcBorders>
          </w:tcPr>
          <w:p w:rsidR="00840843" w:rsidRPr="005C7C8F" w:rsidRDefault="002048D8" w:rsidP="005C7C8F">
            <w:pPr>
              <w:spacing w:before="0" w:beforeAutospacing="0" w:line="340" w:lineRule="exact"/>
              <w:ind w:left="-113" w:right="-103"/>
              <w:jc w:val="center"/>
              <w:rPr>
                <w:rFonts w:cs="Times New Roman"/>
                <w:sz w:val="18"/>
                <w:szCs w:val="18"/>
              </w:rPr>
            </w:pPr>
            <w:r>
              <w:rPr>
                <w:rFonts w:cs="Times New Roman"/>
                <w:sz w:val="18"/>
                <w:szCs w:val="18"/>
              </w:rPr>
              <w:t>2016</w:t>
            </w:r>
          </w:p>
        </w:tc>
        <w:tc>
          <w:tcPr>
            <w:tcW w:w="152" w:type="pct"/>
            <w:tcBorders>
              <w:top w:val="single" w:sz="4" w:space="0" w:color="auto"/>
            </w:tcBorders>
          </w:tcPr>
          <w:p w:rsidR="00840843" w:rsidRPr="005C7C8F" w:rsidRDefault="00840843" w:rsidP="005C7C8F">
            <w:pPr>
              <w:spacing w:before="0" w:beforeAutospacing="0" w:line="340" w:lineRule="exact"/>
              <w:jc w:val="center"/>
              <w:rPr>
                <w:rFonts w:cs="Times New Roman"/>
                <w:sz w:val="18"/>
                <w:szCs w:val="18"/>
              </w:rPr>
            </w:pPr>
          </w:p>
        </w:tc>
        <w:tc>
          <w:tcPr>
            <w:tcW w:w="842" w:type="pct"/>
            <w:tcBorders>
              <w:top w:val="single" w:sz="4" w:space="0" w:color="auto"/>
              <w:bottom w:val="single" w:sz="4" w:space="0" w:color="auto"/>
            </w:tcBorders>
          </w:tcPr>
          <w:p w:rsidR="00840843" w:rsidRPr="005C7C8F" w:rsidRDefault="002048D8" w:rsidP="005C7C8F">
            <w:pPr>
              <w:spacing w:before="0" w:beforeAutospacing="0" w:line="340" w:lineRule="exact"/>
              <w:ind w:left="-113" w:right="-103"/>
              <w:jc w:val="center"/>
              <w:rPr>
                <w:rFonts w:cs="Times New Roman"/>
                <w:sz w:val="18"/>
                <w:szCs w:val="18"/>
              </w:rPr>
            </w:pPr>
            <w:r>
              <w:rPr>
                <w:rFonts w:cs="Times New Roman"/>
                <w:sz w:val="18"/>
                <w:szCs w:val="18"/>
              </w:rPr>
              <w:t>2015</w:t>
            </w:r>
          </w:p>
        </w:tc>
        <w:tc>
          <w:tcPr>
            <w:tcW w:w="127" w:type="pct"/>
          </w:tcPr>
          <w:p w:rsidR="00840843" w:rsidRPr="005C7C8F" w:rsidRDefault="00840843" w:rsidP="005C7C8F">
            <w:pPr>
              <w:spacing w:before="0" w:beforeAutospacing="0" w:line="340" w:lineRule="exact"/>
              <w:jc w:val="center"/>
              <w:rPr>
                <w:rFonts w:cs="Times New Roman"/>
                <w:sz w:val="18"/>
                <w:szCs w:val="18"/>
              </w:rPr>
            </w:pPr>
          </w:p>
        </w:tc>
        <w:tc>
          <w:tcPr>
            <w:tcW w:w="866" w:type="pct"/>
            <w:tcBorders>
              <w:top w:val="single" w:sz="4" w:space="0" w:color="auto"/>
              <w:bottom w:val="single" w:sz="4" w:space="0" w:color="auto"/>
            </w:tcBorders>
          </w:tcPr>
          <w:p w:rsidR="00840843" w:rsidRPr="005C7C8F" w:rsidRDefault="002048D8" w:rsidP="005C7C8F">
            <w:pPr>
              <w:spacing w:before="0" w:beforeAutospacing="0" w:line="340" w:lineRule="exact"/>
              <w:jc w:val="center"/>
              <w:rPr>
                <w:rFonts w:cs="Times New Roman"/>
                <w:sz w:val="18"/>
                <w:szCs w:val="18"/>
              </w:rPr>
            </w:pPr>
            <w:r>
              <w:rPr>
                <w:rFonts w:cs="Times New Roman"/>
                <w:sz w:val="18"/>
                <w:szCs w:val="18"/>
              </w:rPr>
              <w:t>2016</w:t>
            </w:r>
          </w:p>
        </w:tc>
        <w:tc>
          <w:tcPr>
            <w:tcW w:w="127" w:type="pct"/>
            <w:tcBorders>
              <w:top w:val="single" w:sz="4" w:space="0" w:color="auto"/>
            </w:tcBorders>
          </w:tcPr>
          <w:p w:rsidR="00840843" w:rsidRPr="005C7C8F" w:rsidRDefault="00840843" w:rsidP="005C7C8F">
            <w:pPr>
              <w:spacing w:before="0" w:beforeAutospacing="0" w:line="340" w:lineRule="exact"/>
              <w:jc w:val="center"/>
              <w:rPr>
                <w:rFonts w:cs="Times New Roman"/>
                <w:sz w:val="18"/>
                <w:szCs w:val="18"/>
              </w:rPr>
            </w:pPr>
          </w:p>
        </w:tc>
        <w:tc>
          <w:tcPr>
            <w:tcW w:w="813" w:type="pct"/>
            <w:tcBorders>
              <w:top w:val="single" w:sz="4" w:space="0" w:color="auto"/>
              <w:bottom w:val="single" w:sz="4" w:space="0" w:color="auto"/>
            </w:tcBorders>
          </w:tcPr>
          <w:p w:rsidR="00840843" w:rsidRPr="005C7C8F" w:rsidRDefault="002048D8" w:rsidP="005C7C8F">
            <w:pPr>
              <w:spacing w:before="0" w:beforeAutospacing="0" w:line="340" w:lineRule="exact"/>
              <w:jc w:val="center"/>
              <w:rPr>
                <w:rFonts w:cs="Times New Roman"/>
                <w:sz w:val="18"/>
                <w:szCs w:val="18"/>
              </w:rPr>
            </w:pPr>
            <w:r>
              <w:rPr>
                <w:rFonts w:cs="Times New Roman"/>
                <w:sz w:val="18"/>
                <w:szCs w:val="18"/>
              </w:rPr>
              <w:t>2015</w:t>
            </w:r>
          </w:p>
        </w:tc>
      </w:tr>
      <w:tr w:rsidR="00840843" w:rsidRPr="005C7C8F">
        <w:trPr>
          <w:cantSplit/>
        </w:trPr>
        <w:tc>
          <w:tcPr>
            <w:tcW w:w="1154" w:type="pct"/>
            <w:vAlign w:val="bottom"/>
          </w:tcPr>
          <w:p w:rsidR="00840843" w:rsidRPr="005C7C8F" w:rsidRDefault="00840843" w:rsidP="005C7C8F">
            <w:pPr>
              <w:spacing w:before="0" w:beforeAutospacing="0" w:line="340" w:lineRule="exact"/>
              <w:rPr>
                <w:rFonts w:cs="Times New Roman"/>
                <w:sz w:val="18"/>
                <w:szCs w:val="18"/>
              </w:rPr>
            </w:pPr>
            <w:r w:rsidRPr="005C7C8F">
              <w:rPr>
                <w:rFonts w:cs="Times New Roman"/>
                <w:sz w:val="18"/>
                <w:szCs w:val="18"/>
              </w:rPr>
              <w:t xml:space="preserve">Amount </w:t>
            </w:r>
            <w:r w:rsidRPr="005C7C8F">
              <w:rPr>
                <w:rFonts w:cs="Times New Roman"/>
                <w:sz w:val="18"/>
                <w:szCs w:val="18"/>
                <w:cs/>
              </w:rPr>
              <w:t xml:space="preserve"> (</w:t>
            </w:r>
            <w:r w:rsidRPr="005C7C8F">
              <w:rPr>
                <w:rFonts w:cs="Times New Roman"/>
                <w:sz w:val="18"/>
                <w:szCs w:val="18"/>
              </w:rPr>
              <w:t xml:space="preserve">Million Baht </w:t>
            </w:r>
            <w:r w:rsidRPr="005C7C8F">
              <w:rPr>
                <w:rFonts w:cs="Times New Roman"/>
                <w:sz w:val="18"/>
                <w:szCs w:val="18"/>
                <w:cs/>
              </w:rPr>
              <w:t>)</w:t>
            </w:r>
          </w:p>
        </w:tc>
        <w:tc>
          <w:tcPr>
            <w:tcW w:w="918" w:type="pct"/>
            <w:tcBorders>
              <w:top w:val="single" w:sz="4" w:space="0" w:color="auto"/>
              <w:bottom w:val="double" w:sz="4" w:space="0" w:color="auto"/>
            </w:tcBorders>
            <w:shd w:val="clear" w:color="auto" w:fill="auto"/>
            <w:vAlign w:val="bottom"/>
          </w:tcPr>
          <w:p w:rsidR="00840843" w:rsidRPr="005C7C8F" w:rsidRDefault="003230D6" w:rsidP="005C7C8F">
            <w:pPr>
              <w:spacing w:before="0" w:beforeAutospacing="0" w:line="340" w:lineRule="exact"/>
              <w:jc w:val="center"/>
              <w:rPr>
                <w:rFonts w:cs="Times New Roman"/>
                <w:sz w:val="18"/>
                <w:szCs w:val="18"/>
              </w:rPr>
            </w:pPr>
            <w:r>
              <w:rPr>
                <w:rFonts w:cs="Times New Roman"/>
                <w:sz w:val="18"/>
                <w:szCs w:val="18"/>
              </w:rPr>
              <w:t>22.95</w:t>
            </w:r>
          </w:p>
        </w:tc>
        <w:tc>
          <w:tcPr>
            <w:tcW w:w="152" w:type="pct"/>
          </w:tcPr>
          <w:p w:rsidR="00840843" w:rsidRPr="005C7C8F" w:rsidRDefault="00840843" w:rsidP="005C7C8F">
            <w:pPr>
              <w:spacing w:before="0" w:beforeAutospacing="0" w:line="340" w:lineRule="exact"/>
              <w:jc w:val="center"/>
              <w:rPr>
                <w:rFonts w:cs="Times New Roman"/>
                <w:sz w:val="18"/>
                <w:szCs w:val="18"/>
              </w:rPr>
            </w:pPr>
          </w:p>
        </w:tc>
        <w:tc>
          <w:tcPr>
            <w:tcW w:w="842" w:type="pct"/>
            <w:tcBorders>
              <w:top w:val="single" w:sz="4" w:space="0" w:color="auto"/>
              <w:bottom w:val="double" w:sz="4" w:space="0" w:color="auto"/>
            </w:tcBorders>
            <w:vAlign w:val="bottom"/>
          </w:tcPr>
          <w:p w:rsidR="00840843" w:rsidRPr="005C7C8F" w:rsidRDefault="00691192" w:rsidP="005C7C8F">
            <w:pPr>
              <w:spacing w:before="0" w:beforeAutospacing="0" w:line="340" w:lineRule="exact"/>
              <w:jc w:val="center"/>
              <w:rPr>
                <w:rFonts w:cs="Times New Roman"/>
                <w:sz w:val="18"/>
                <w:szCs w:val="18"/>
              </w:rPr>
            </w:pPr>
            <w:r w:rsidRPr="005C7C8F">
              <w:rPr>
                <w:rFonts w:cs="Times New Roman"/>
                <w:sz w:val="18"/>
                <w:szCs w:val="18"/>
              </w:rPr>
              <w:t>28.25</w:t>
            </w:r>
          </w:p>
        </w:tc>
        <w:tc>
          <w:tcPr>
            <w:tcW w:w="127" w:type="pct"/>
          </w:tcPr>
          <w:p w:rsidR="00840843" w:rsidRPr="005C7C8F" w:rsidRDefault="00840843" w:rsidP="005C7C8F">
            <w:pPr>
              <w:spacing w:before="0" w:beforeAutospacing="0" w:line="340" w:lineRule="exact"/>
              <w:jc w:val="center"/>
              <w:rPr>
                <w:rFonts w:cs="Times New Roman"/>
                <w:sz w:val="18"/>
                <w:szCs w:val="18"/>
              </w:rPr>
            </w:pPr>
          </w:p>
        </w:tc>
        <w:tc>
          <w:tcPr>
            <w:tcW w:w="866" w:type="pct"/>
            <w:tcBorders>
              <w:top w:val="single" w:sz="4" w:space="0" w:color="auto"/>
              <w:bottom w:val="double" w:sz="4" w:space="0" w:color="auto"/>
            </w:tcBorders>
            <w:shd w:val="clear" w:color="auto" w:fill="auto"/>
            <w:vAlign w:val="bottom"/>
          </w:tcPr>
          <w:p w:rsidR="00840843" w:rsidRPr="005C7C8F" w:rsidRDefault="0062373C" w:rsidP="005C7C8F">
            <w:pPr>
              <w:spacing w:before="0" w:beforeAutospacing="0" w:line="340" w:lineRule="exact"/>
              <w:jc w:val="center"/>
              <w:rPr>
                <w:rFonts w:cs="Times New Roman"/>
                <w:sz w:val="18"/>
                <w:szCs w:val="18"/>
              </w:rPr>
            </w:pPr>
            <w:r>
              <w:rPr>
                <w:rFonts w:ascii="Angsana New" w:hAnsi="Angsana New"/>
                <w:sz w:val="28"/>
              </w:rPr>
              <w:t>11.00</w:t>
            </w:r>
          </w:p>
        </w:tc>
        <w:tc>
          <w:tcPr>
            <w:tcW w:w="127" w:type="pct"/>
          </w:tcPr>
          <w:p w:rsidR="00840843" w:rsidRPr="005C7C8F" w:rsidRDefault="00840843" w:rsidP="005C7C8F">
            <w:pPr>
              <w:spacing w:before="0" w:beforeAutospacing="0" w:line="340" w:lineRule="exact"/>
              <w:jc w:val="center"/>
              <w:rPr>
                <w:rFonts w:cs="Times New Roman"/>
                <w:sz w:val="18"/>
                <w:szCs w:val="18"/>
              </w:rPr>
            </w:pPr>
          </w:p>
        </w:tc>
        <w:tc>
          <w:tcPr>
            <w:tcW w:w="813" w:type="pct"/>
            <w:tcBorders>
              <w:top w:val="single" w:sz="4" w:space="0" w:color="auto"/>
              <w:bottom w:val="double" w:sz="4" w:space="0" w:color="auto"/>
            </w:tcBorders>
            <w:vAlign w:val="bottom"/>
          </w:tcPr>
          <w:p w:rsidR="00840843" w:rsidRPr="005C7C8F" w:rsidRDefault="00840843" w:rsidP="005C7C8F">
            <w:pPr>
              <w:spacing w:before="0" w:beforeAutospacing="0" w:line="340" w:lineRule="exact"/>
              <w:jc w:val="center"/>
              <w:rPr>
                <w:rFonts w:cs="Times New Roman"/>
                <w:sz w:val="18"/>
                <w:szCs w:val="18"/>
              </w:rPr>
            </w:pPr>
            <w:r w:rsidRPr="005C7C8F">
              <w:rPr>
                <w:rFonts w:cs="Times New Roman"/>
                <w:sz w:val="18"/>
                <w:szCs w:val="18"/>
              </w:rPr>
              <w:t>10.00</w:t>
            </w:r>
          </w:p>
        </w:tc>
      </w:tr>
      <w:tr w:rsidR="002048D8" w:rsidRPr="005C7C8F">
        <w:trPr>
          <w:cantSplit/>
        </w:trPr>
        <w:tc>
          <w:tcPr>
            <w:tcW w:w="1154" w:type="pct"/>
            <w:vAlign w:val="bottom"/>
          </w:tcPr>
          <w:p w:rsidR="002048D8" w:rsidRPr="005C7C8F" w:rsidRDefault="002048D8" w:rsidP="002048D8">
            <w:pPr>
              <w:spacing w:before="0" w:beforeAutospacing="0" w:line="340" w:lineRule="exact"/>
              <w:rPr>
                <w:rFonts w:cs="Times New Roman"/>
                <w:sz w:val="18"/>
                <w:szCs w:val="18"/>
              </w:rPr>
            </w:pPr>
            <w:r w:rsidRPr="005C7C8F">
              <w:rPr>
                <w:rFonts w:cs="Times New Roman"/>
                <w:sz w:val="18"/>
                <w:szCs w:val="18"/>
              </w:rPr>
              <w:t>No. of bills</w:t>
            </w:r>
          </w:p>
        </w:tc>
        <w:tc>
          <w:tcPr>
            <w:tcW w:w="918" w:type="pct"/>
            <w:tcBorders>
              <w:top w:val="double" w:sz="4" w:space="0" w:color="auto"/>
            </w:tcBorders>
            <w:shd w:val="clear" w:color="auto" w:fill="auto"/>
            <w:vAlign w:val="bottom"/>
          </w:tcPr>
          <w:p w:rsidR="002048D8" w:rsidRPr="005C7C8F" w:rsidRDefault="003230D6" w:rsidP="002048D8">
            <w:pPr>
              <w:spacing w:before="0" w:beforeAutospacing="0" w:line="340" w:lineRule="exact"/>
              <w:jc w:val="center"/>
              <w:rPr>
                <w:rFonts w:cs="Times New Roman"/>
                <w:sz w:val="18"/>
                <w:szCs w:val="18"/>
              </w:rPr>
            </w:pPr>
            <w:r>
              <w:rPr>
                <w:rFonts w:cs="Times New Roman"/>
                <w:sz w:val="18"/>
                <w:szCs w:val="18"/>
              </w:rPr>
              <w:t>18</w:t>
            </w:r>
          </w:p>
        </w:tc>
        <w:tc>
          <w:tcPr>
            <w:tcW w:w="152" w:type="pct"/>
          </w:tcPr>
          <w:p w:rsidR="002048D8" w:rsidRPr="005C7C8F" w:rsidRDefault="002048D8" w:rsidP="002048D8">
            <w:pPr>
              <w:spacing w:before="0" w:beforeAutospacing="0" w:line="340" w:lineRule="exact"/>
              <w:jc w:val="center"/>
              <w:rPr>
                <w:rFonts w:cs="Times New Roman"/>
                <w:sz w:val="18"/>
                <w:szCs w:val="18"/>
              </w:rPr>
            </w:pPr>
          </w:p>
        </w:tc>
        <w:tc>
          <w:tcPr>
            <w:tcW w:w="842" w:type="pct"/>
            <w:tcBorders>
              <w:top w:val="double" w:sz="4" w:space="0" w:color="auto"/>
            </w:tcBorders>
            <w:vAlign w:val="bottom"/>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18</w:t>
            </w:r>
          </w:p>
        </w:tc>
        <w:tc>
          <w:tcPr>
            <w:tcW w:w="127" w:type="pct"/>
          </w:tcPr>
          <w:p w:rsidR="002048D8" w:rsidRPr="005C7C8F" w:rsidRDefault="002048D8" w:rsidP="002048D8">
            <w:pPr>
              <w:spacing w:before="0" w:beforeAutospacing="0" w:line="340" w:lineRule="exact"/>
              <w:jc w:val="center"/>
              <w:rPr>
                <w:rFonts w:cs="Times New Roman"/>
                <w:sz w:val="18"/>
                <w:szCs w:val="18"/>
              </w:rPr>
            </w:pPr>
          </w:p>
        </w:tc>
        <w:tc>
          <w:tcPr>
            <w:tcW w:w="866" w:type="pct"/>
            <w:tcBorders>
              <w:top w:val="double" w:sz="4" w:space="0" w:color="auto"/>
            </w:tcBorders>
            <w:shd w:val="clear" w:color="auto" w:fill="auto"/>
            <w:vAlign w:val="bottom"/>
          </w:tcPr>
          <w:p w:rsidR="002048D8" w:rsidRPr="005C7C8F" w:rsidRDefault="0062373C" w:rsidP="002048D8">
            <w:pPr>
              <w:spacing w:before="0" w:beforeAutospacing="0" w:line="340" w:lineRule="exact"/>
              <w:jc w:val="center"/>
              <w:rPr>
                <w:rFonts w:cs="Times New Roman"/>
                <w:sz w:val="18"/>
                <w:szCs w:val="18"/>
              </w:rPr>
            </w:pPr>
            <w:r>
              <w:rPr>
                <w:rFonts w:cs="Times New Roman"/>
                <w:sz w:val="18"/>
                <w:szCs w:val="18"/>
              </w:rPr>
              <w:t>4</w:t>
            </w:r>
          </w:p>
        </w:tc>
        <w:tc>
          <w:tcPr>
            <w:tcW w:w="127" w:type="pct"/>
          </w:tcPr>
          <w:p w:rsidR="002048D8" w:rsidRPr="005C7C8F" w:rsidRDefault="002048D8" w:rsidP="002048D8">
            <w:pPr>
              <w:spacing w:before="0" w:beforeAutospacing="0" w:line="340" w:lineRule="exact"/>
              <w:jc w:val="center"/>
              <w:rPr>
                <w:rFonts w:cs="Times New Roman"/>
                <w:sz w:val="18"/>
                <w:szCs w:val="18"/>
              </w:rPr>
            </w:pPr>
          </w:p>
        </w:tc>
        <w:tc>
          <w:tcPr>
            <w:tcW w:w="813" w:type="pct"/>
            <w:tcBorders>
              <w:top w:val="double" w:sz="4" w:space="0" w:color="auto"/>
            </w:tcBorders>
            <w:vAlign w:val="bottom"/>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3</w:t>
            </w:r>
          </w:p>
        </w:tc>
      </w:tr>
      <w:tr w:rsidR="002048D8" w:rsidRPr="005C7C8F" w:rsidTr="00894FCC">
        <w:trPr>
          <w:cantSplit/>
          <w:trHeight w:val="756"/>
        </w:trPr>
        <w:tc>
          <w:tcPr>
            <w:tcW w:w="1154" w:type="pct"/>
          </w:tcPr>
          <w:p w:rsidR="002048D8" w:rsidRPr="005C7C8F" w:rsidRDefault="002048D8" w:rsidP="002048D8">
            <w:pPr>
              <w:spacing w:before="0" w:beforeAutospacing="0" w:line="340" w:lineRule="exact"/>
              <w:rPr>
                <w:rFonts w:cs="Times New Roman"/>
                <w:sz w:val="18"/>
                <w:szCs w:val="18"/>
              </w:rPr>
            </w:pPr>
            <w:r w:rsidRPr="005C7C8F">
              <w:rPr>
                <w:rFonts w:cs="Times New Roman"/>
                <w:sz w:val="18"/>
                <w:szCs w:val="18"/>
              </w:rPr>
              <w:t>Due date</w:t>
            </w:r>
          </w:p>
        </w:tc>
        <w:tc>
          <w:tcPr>
            <w:tcW w:w="918" w:type="pct"/>
            <w:shd w:val="clear" w:color="auto" w:fill="auto"/>
          </w:tcPr>
          <w:p w:rsidR="003230D6" w:rsidRPr="005C7C8F" w:rsidRDefault="003230D6" w:rsidP="003230D6">
            <w:pPr>
              <w:spacing w:before="0" w:beforeAutospacing="0" w:line="340" w:lineRule="exact"/>
              <w:ind w:left="-63" w:right="-108"/>
              <w:jc w:val="center"/>
              <w:rPr>
                <w:rFonts w:cs="Times New Roman"/>
                <w:sz w:val="18"/>
                <w:szCs w:val="18"/>
              </w:rPr>
            </w:pPr>
            <w:r w:rsidRPr="005C7C8F">
              <w:rPr>
                <w:rFonts w:cs="Times New Roman"/>
                <w:sz w:val="18"/>
                <w:szCs w:val="18"/>
              </w:rPr>
              <w:t>January to March</w:t>
            </w:r>
          </w:p>
          <w:p w:rsidR="002048D8" w:rsidRPr="005C7C8F" w:rsidRDefault="003230D6" w:rsidP="003230D6">
            <w:pPr>
              <w:spacing w:before="0" w:beforeAutospacing="0" w:line="340" w:lineRule="exact"/>
              <w:ind w:left="-63" w:right="-108"/>
              <w:jc w:val="center"/>
              <w:rPr>
                <w:rFonts w:cs="Times New Roman"/>
                <w:sz w:val="18"/>
                <w:szCs w:val="18"/>
              </w:rPr>
            </w:pPr>
            <w:r w:rsidRPr="005C7C8F">
              <w:rPr>
                <w:rFonts w:cs="Times New Roman"/>
                <w:sz w:val="18"/>
                <w:szCs w:val="18"/>
              </w:rPr>
              <w:t>201</w:t>
            </w:r>
            <w:r>
              <w:rPr>
                <w:rFonts w:cs="Times New Roman"/>
                <w:sz w:val="18"/>
                <w:szCs w:val="18"/>
              </w:rPr>
              <w:t>7</w:t>
            </w:r>
          </w:p>
        </w:tc>
        <w:tc>
          <w:tcPr>
            <w:tcW w:w="152" w:type="pct"/>
          </w:tcPr>
          <w:p w:rsidR="002048D8" w:rsidRPr="005C7C8F" w:rsidRDefault="002048D8" w:rsidP="002048D8">
            <w:pPr>
              <w:spacing w:before="0" w:beforeAutospacing="0" w:line="340" w:lineRule="exact"/>
              <w:jc w:val="center"/>
              <w:rPr>
                <w:rFonts w:cs="Times New Roman"/>
                <w:sz w:val="18"/>
                <w:szCs w:val="18"/>
              </w:rPr>
            </w:pPr>
          </w:p>
        </w:tc>
        <w:tc>
          <w:tcPr>
            <w:tcW w:w="842" w:type="pct"/>
          </w:tcPr>
          <w:p w:rsidR="002048D8" w:rsidRPr="005C7C8F" w:rsidRDefault="002048D8" w:rsidP="002048D8">
            <w:pPr>
              <w:spacing w:before="0" w:beforeAutospacing="0" w:line="340" w:lineRule="exact"/>
              <w:ind w:left="-63" w:right="-108"/>
              <w:jc w:val="center"/>
              <w:rPr>
                <w:rFonts w:cs="Times New Roman"/>
                <w:sz w:val="18"/>
                <w:szCs w:val="18"/>
              </w:rPr>
            </w:pPr>
            <w:r w:rsidRPr="005C7C8F">
              <w:rPr>
                <w:rFonts w:cs="Times New Roman"/>
                <w:sz w:val="18"/>
                <w:szCs w:val="18"/>
              </w:rPr>
              <w:t>January to March</w:t>
            </w:r>
          </w:p>
          <w:p w:rsidR="002048D8" w:rsidRPr="005C7C8F" w:rsidRDefault="002048D8" w:rsidP="002048D8">
            <w:pPr>
              <w:spacing w:before="0" w:beforeAutospacing="0" w:line="340" w:lineRule="exact"/>
              <w:ind w:left="-63" w:right="-108"/>
              <w:jc w:val="center"/>
              <w:rPr>
                <w:rFonts w:cs="Times New Roman"/>
                <w:sz w:val="18"/>
                <w:szCs w:val="18"/>
              </w:rPr>
            </w:pPr>
            <w:r w:rsidRPr="005C7C8F">
              <w:rPr>
                <w:rFonts w:cs="Times New Roman"/>
                <w:sz w:val="18"/>
                <w:szCs w:val="18"/>
              </w:rPr>
              <w:t xml:space="preserve">2016 </w:t>
            </w:r>
          </w:p>
        </w:tc>
        <w:tc>
          <w:tcPr>
            <w:tcW w:w="127" w:type="pct"/>
          </w:tcPr>
          <w:p w:rsidR="002048D8" w:rsidRPr="005C7C8F" w:rsidRDefault="002048D8" w:rsidP="002048D8">
            <w:pPr>
              <w:spacing w:before="0" w:beforeAutospacing="0" w:line="340" w:lineRule="exact"/>
              <w:jc w:val="center"/>
              <w:rPr>
                <w:rFonts w:cs="Times New Roman"/>
                <w:sz w:val="18"/>
                <w:szCs w:val="18"/>
              </w:rPr>
            </w:pPr>
          </w:p>
        </w:tc>
        <w:tc>
          <w:tcPr>
            <w:tcW w:w="866" w:type="pct"/>
            <w:shd w:val="clear" w:color="auto" w:fill="auto"/>
          </w:tcPr>
          <w:p w:rsidR="0062373C" w:rsidRPr="005C7C8F" w:rsidRDefault="0062373C" w:rsidP="0062373C">
            <w:pPr>
              <w:spacing w:before="0" w:beforeAutospacing="0" w:line="340" w:lineRule="exact"/>
              <w:ind w:left="-63" w:right="-108"/>
              <w:jc w:val="center"/>
              <w:rPr>
                <w:rFonts w:cs="Times New Roman"/>
                <w:sz w:val="18"/>
                <w:szCs w:val="18"/>
              </w:rPr>
            </w:pPr>
            <w:r w:rsidRPr="005C7C8F">
              <w:rPr>
                <w:rFonts w:cs="Times New Roman"/>
                <w:sz w:val="18"/>
                <w:szCs w:val="18"/>
              </w:rPr>
              <w:t>January to March</w:t>
            </w:r>
          </w:p>
          <w:p w:rsidR="002048D8" w:rsidRPr="005C7C8F" w:rsidRDefault="0062373C" w:rsidP="0062373C">
            <w:pPr>
              <w:spacing w:before="0" w:beforeAutospacing="0" w:line="340" w:lineRule="exact"/>
              <w:ind w:left="-63" w:right="-108"/>
              <w:jc w:val="center"/>
              <w:rPr>
                <w:rFonts w:cs="Times New Roman"/>
                <w:sz w:val="18"/>
                <w:szCs w:val="18"/>
              </w:rPr>
            </w:pPr>
            <w:r w:rsidRPr="005C7C8F">
              <w:rPr>
                <w:rFonts w:cs="Times New Roman"/>
                <w:sz w:val="18"/>
                <w:szCs w:val="18"/>
              </w:rPr>
              <w:t>201</w:t>
            </w:r>
            <w:r>
              <w:rPr>
                <w:rFonts w:cs="Times New Roman"/>
                <w:sz w:val="18"/>
                <w:szCs w:val="18"/>
              </w:rPr>
              <w:t>7</w:t>
            </w:r>
          </w:p>
        </w:tc>
        <w:tc>
          <w:tcPr>
            <w:tcW w:w="127" w:type="pct"/>
          </w:tcPr>
          <w:p w:rsidR="002048D8" w:rsidRPr="005C7C8F" w:rsidRDefault="002048D8" w:rsidP="002048D8">
            <w:pPr>
              <w:spacing w:before="0" w:beforeAutospacing="0" w:line="340" w:lineRule="exact"/>
              <w:jc w:val="center"/>
              <w:rPr>
                <w:rFonts w:cs="Times New Roman"/>
                <w:sz w:val="18"/>
                <w:szCs w:val="18"/>
              </w:rPr>
            </w:pPr>
          </w:p>
        </w:tc>
        <w:tc>
          <w:tcPr>
            <w:tcW w:w="813" w:type="pct"/>
          </w:tcPr>
          <w:p w:rsidR="002048D8" w:rsidRPr="005C7C8F" w:rsidRDefault="002048D8" w:rsidP="002048D8">
            <w:pPr>
              <w:spacing w:before="0" w:beforeAutospacing="0" w:line="340" w:lineRule="exact"/>
              <w:ind w:left="-63" w:right="-108"/>
              <w:jc w:val="center"/>
              <w:rPr>
                <w:rFonts w:cs="Times New Roman"/>
                <w:sz w:val="18"/>
                <w:szCs w:val="18"/>
              </w:rPr>
            </w:pPr>
            <w:r w:rsidRPr="005C7C8F">
              <w:rPr>
                <w:rFonts w:cs="Times New Roman"/>
                <w:sz w:val="18"/>
                <w:szCs w:val="18"/>
              </w:rPr>
              <w:t xml:space="preserve">January to March 2016 </w:t>
            </w:r>
          </w:p>
        </w:tc>
      </w:tr>
      <w:tr w:rsidR="0062373C" w:rsidRPr="005C7C8F">
        <w:trPr>
          <w:cantSplit/>
        </w:trPr>
        <w:tc>
          <w:tcPr>
            <w:tcW w:w="1154" w:type="pct"/>
          </w:tcPr>
          <w:p w:rsidR="0062373C" w:rsidRPr="005C7C8F" w:rsidRDefault="0062373C" w:rsidP="0062373C">
            <w:pPr>
              <w:spacing w:before="0" w:beforeAutospacing="0" w:line="340" w:lineRule="exact"/>
              <w:rPr>
                <w:rFonts w:cs="Times New Roman"/>
                <w:sz w:val="18"/>
                <w:szCs w:val="18"/>
              </w:rPr>
            </w:pPr>
          </w:p>
          <w:p w:rsidR="0062373C" w:rsidRPr="005C7C8F" w:rsidRDefault="0062373C" w:rsidP="0062373C">
            <w:pPr>
              <w:spacing w:before="0" w:beforeAutospacing="0" w:line="340" w:lineRule="exact"/>
              <w:rPr>
                <w:rFonts w:cs="Times New Roman"/>
                <w:sz w:val="18"/>
                <w:szCs w:val="18"/>
              </w:rPr>
            </w:pPr>
            <w:r w:rsidRPr="005C7C8F">
              <w:rPr>
                <w:rFonts w:cs="Times New Roman"/>
                <w:sz w:val="18"/>
                <w:szCs w:val="18"/>
              </w:rPr>
              <w:t>Interest rate</w:t>
            </w:r>
          </w:p>
        </w:tc>
        <w:tc>
          <w:tcPr>
            <w:tcW w:w="918" w:type="pct"/>
            <w:shd w:val="clear" w:color="auto" w:fill="auto"/>
            <w:vAlign w:val="bottom"/>
          </w:tcPr>
          <w:p w:rsidR="003230D6" w:rsidRPr="003230D6" w:rsidRDefault="003230D6" w:rsidP="003230D6">
            <w:pPr>
              <w:spacing w:before="0" w:beforeAutospacing="0" w:line="340" w:lineRule="exact"/>
              <w:ind w:left="-65" w:right="-108"/>
              <w:jc w:val="center"/>
              <w:rPr>
                <w:rFonts w:cs="Times New Roman"/>
                <w:sz w:val="18"/>
                <w:szCs w:val="18"/>
              </w:rPr>
            </w:pPr>
            <w:r w:rsidRPr="003230D6">
              <w:rPr>
                <w:rFonts w:cs="Times New Roman"/>
                <w:sz w:val="18"/>
                <w:szCs w:val="18"/>
              </w:rPr>
              <w:t>1.00 -1.</w:t>
            </w:r>
            <w:r>
              <w:rPr>
                <w:rFonts w:cs="Times New Roman"/>
                <w:sz w:val="18"/>
                <w:szCs w:val="18"/>
              </w:rPr>
              <w:t>40</w:t>
            </w:r>
            <w:r w:rsidRPr="003230D6">
              <w:rPr>
                <w:rFonts w:cs="Times New Roman"/>
                <w:sz w:val="18"/>
                <w:szCs w:val="18"/>
              </w:rPr>
              <w:t>%</w:t>
            </w:r>
          </w:p>
          <w:p w:rsidR="0062373C" w:rsidRPr="005C7C8F" w:rsidRDefault="003230D6" w:rsidP="003230D6">
            <w:pPr>
              <w:spacing w:before="0" w:beforeAutospacing="0" w:line="340" w:lineRule="exact"/>
              <w:ind w:left="-65" w:right="-108"/>
              <w:jc w:val="center"/>
              <w:rPr>
                <w:rFonts w:cs="Times New Roman"/>
                <w:sz w:val="18"/>
                <w:szCs w:val="18"/>
                <w:cs/>
              </w:rPr>
            </w:pPr>
            <w:r w:rsidRPr="003230D6">
              <w:rPr>
                <w:rFonts w:cs="Times New Roman"/>
                <w:sz w:val="18"/>
                <w:szCs w:val="18"/>
              </w:rPr>
              <w:t>per year</w:t>
            </w:r>
          </w:p>
        </w:tc>
        <w:tc>
          <w:tcPr>
            <w:tcW w:w="152" w:type="pct"/>
          </w:tcPr>
          <w:p w:rsidR="0062373C" w:rsidRPr="005C7C8F" w:rsidRDefault="0062373C" w:rsidP="0062373C">
            <w:pPr>
              <w:spacing w:before="0" w:beforeAutospacing="0" w:line="340" w:lineRule="exact"/>
              <w:jc w:val="center"/>
              <w:rPr>
                <w:rFonts w:cs="Times New Roman"/>
                <w:sz w:val="18"/>
                <w:szCs w:val="18"/>
              </w:rPr>
            </w:pPr>
          </w:p>
        </w:tc>
        <w:tc>
          <w:tcPr>
            <w:tcW w:w="842" w:type="pct"/>
            <w:vAlign w:val="bottom"/>
          </w:tcPr>
          <w:p w:rsidR="0062373C" w:rsidRPr="005C7C8F" w:rsidRDefault="0062373C" w:rsidP="0062373C">
            <w:pPr>
              <w:spacing w:before="0" w:beforeAutospacing="0" w:line="340" w:lineRule="exact"/>
              <w:ind w:left="-65" w:right="-108"/>
              <w:jc w:val="center"/>
              <w:rPr>
                <w:rFonts w:cs="Times New Roman"/>
                <w:sz w:val="18"/>
                <w:szCs w:val="18"/>
              </w:rPr>
            </w:pPr>
            <w:r w:rsidRPr="005C7C8F">
              <w:rPr>
                <w:rFonts w:cs="Times New Roman"/>
                <w:sz w:val="18"/>
                <w:szCs w:val="18"/>
              </w:rPr>
              <w:t>1.15-1.75%</w:t>
            </w:r>
          </w:p>
          <w:p w:rsidR="0062373C" w:rsidRPr="005C7C8F" w:rsidRDefault="0062373C" w:rsidP="0062373C">
            <w:pPr>
              <w:spacing w:before="0" w:beforeAutospacing="0" w:line="340" w:lineRule="exact"/>
              <w:ind w:left="-65" w:right="-108"/>
              <w:jc w:val="center"/>
              <w:rPr>
                <w:rFonts w:cs="Times New Roman"/>
                <w:sz w:val="18"/>
                <w:szCs w:val="18"/>
                <w:cs/>
              </w:rPr>
            </w:pPr>
            <w:r w:rsidRPr="005C7C8F">
              <w:rPr>
                <w:rFonts w:cs="Times New Roman"/>
                <w:sz w:val="18"/>
                <w:szCs w:val="18"/>
              </w:rPr>
              <w:t>per year</w:t>
            </w:r>
          </w:p>
        </w:tc>
        <w:tc>
          <w:tcPr>
            <w:tcW w:w="127" w:type="pct"/>
          </w:tcPr>
          <w:p w:rsidR="0062373C" w:rsidRPr="005C7C8F" w:rsidRDefault="0062373C" w:rsidP="0062373C">
            <w:pPr>
              <w:spacing w:before="0" w:beforeAutospacing="0" w:line="340" w:lineRule="exact"/>
              <w:jc w:val="center"/>
              <w:rPr>
                <w:rFonts w:cs="Times New Roman"/>
                <w:sz w:val="18"/>
                <w:szCs w:val="18"/>
              </w:rPr>
            </w:pPr>
          </w:p>
        </w:tc>
        <w:tc>
          <w:tcPr>
            <w:tcW w:w="866" w:type="pct"/>
            <w:shd w:val="clear" w:color="auto" w:fill="auto"/>
            <w:vAlign w:val="bottom"/>
          </w:tcPr>
          <w:p w:rsidR="0062373C" w:rsidRPr="005C7C8F" w:rsidRDefault="0062373C" w:rsidP="0062373C">
            <w:pPr>
              <w:spacing w:before="0" w:beforeAutospacing="0" w:line="340" w:lineRule="exact"/>
              <w:ind w:left="-65" w:right="-108"/>
              <w:jc w:val="center"/>
              <w:rPr>
                <w:rFonts w:cs="Times New Roman"/>
                <w:sz w:val="18"/>
                <w:szCs w:val="18"/>
              </w:rPr>
            </w:pPr>
            <w:r>
              <w:rPr>
                <w:rFonts w:cs="Times New Roman"/>
                <w:sz w:val="18"/>
                <w:szCs w:val="18"/>
              </w:rPr>
              <w:t>1.00 -1.3</w:t>
            </w:r>
            <w:r w:rsidRPr="005C7C8F">
              <w:rPr>
                <w:rFonts w:cs="Times New Roman"/>
                <w:sz w:val="18"/>
                <w:szCs w:val="18"/>
              </w:rPr>
              <w:t>5%</w:t>
            </w:r>
          </w:p>
          <w:p w:rsidR="0062373C" w:rsidRPr="005C7C8F" w:rsidRDefault="0062373C" w:rsidP="0062373C">
            <w:pPr>
              <w:spacing w:before="0" w:beforeAutospacing="0" w:line="340" w:lineRule="exact"/>
              <w:ind w:left="-65" w:right="-108"/>
              <w:jc w:val="center"/>
              <w:rPr>
                <w:rFonts w:cs="Times New Roman"/>
                <w:sz w:val="18"/>
                <w:szCs w:val="18"/>
                <w:cs/>
              </w:rPr>
            </w:pPr>
            <w:r w:rsidRPr="005C7C8F">
              <w:rPr>
                <w:rFonts w:cs="Times New Roman"/>
                <w:sz w:val="18"/>
                <w:szCs w:val="18"/>
              </w:rPr>
              <w:t>per year</w:t>
            </w:r>
          </w:p>
        </w:tc>
        <w:tc>
          <w:tcPr>
            <w:tcW w:w="127" w:type="pct"/>
          </w:tcPr>
          <w:p w:rsidR="0062373C" w:rsidRPr="005C7C8F" w:rsidRDefault="0062373C" w:rsidP="0062373C">
            <w:pPr>
              <w:spacing w:before="0" w:beforeAutospacing="0" w:line="340" w:lineRule="exact"/>
              <w:jc w:val="center"/>
              <w:rPr>
                <w:rFonts w:cs="Times New Roman"/>
                <w:sz w:val="18"/>
                <w:szCs w:val="18"/>
              </w:rPr>
            </w:pPr>
          </w:p>
        </w:tc>
        <w:tc>
          <w:tcPr>
            <w:tcW w:w="813" w:type="pct"/>
            <w:vAlign w:val="bottom"/>
          </w:tcPr>
          <w:p w:rsidR="0062373C" w:rsidRPr="005C7C8F" w:rsidRDefault="0062373C" w:rsidP="0062373C">
            <w:pPr>
              <w:spacing w:before="0" w:beforeAutospacing="0" w:line="340" w:lineRule="exact"/>
              <w:ind w:left="-65" w:right="-108"/>
              <w:jc w:val="center"/>
              <w:rPr>
                <w:rFonts w:cs="Times New Roman"/>
                <w:sz w:val="18"/>
                <w:szCs w:val="18"/>
              </w:rPr>
            </w:pPr>
            <w:r w:rsidRPr="005C7C8F">
              <w:rPr>
                <w:rFonts w:cs="Times New Roman"/>
                <w:sz w:val="18"/>
                <w:szCs w:val="18"/>
              </w:rPr>
              <w:t>1.15-1.75%</w:t>
            </w:r>
          </w:p>
          <w:p w:rsidR="0062373C" w:rsidRPr="005C7C8F" w:rsidRDefault="0062373C" w:rsidP="0062373C">
            <w:pPr>
              <w:spacing w:before="0" w:beforeAutospacing="0" w:line="340" w:lineRule="exact"/>
              <w:ind w:left="-65" w:right="-108"/>
              <w:jc w:val="center"/>
              <w:rPr>
                <w:rFonts w:cs="Times New Roman"/>
                <w:sz w:val="18"/>
                <w:szCs w:val="18"/>
                <w:cs/>
              </w:rPr>
            </w:pPr>
            <w:r w:rsidRPr="005C7C8F">
              <w:rPr>
                <w:rFonts w:cs="Times New Roman"/>
                <w:sz w:val="18"/>
                <w:szCs w:val="18"/>
              </w:rPr>
              <w:t>per year</w:t>
            </w:r>
          </w:p>
        </w:tc>
      </w:tr>
      <w:tr w:rsidR="0062373C" w:rsidRPr="005C7C8F">
        <w:trPr>
          <w:cantSplit/>
        </w:trPr>
        <w:tc>
          <w:tcPr>
            <w:tcW w:w="1154" w:type="pct"/>
          </w:tcPr>
          <w:p w:rsidR="0062373C" w:rsidRPr="005C7C8F" w:rsidRDefault="0062373C" w:rsidP="0062373C">
            <w:pPr>
              <w:spacing w:before="0" w:beforeAutospacing="0" w:line="340" w:lineRule="exact"/>
              <w:rPr>
                <w:rFonts w:cs="Times New Roman"/>
                <w:sz w:val="18"/>
                <w:szCs w:val="18"/>
              </w:rPr>
            </w:pPr>
            <w:r w:rsidRPr="005C7C8F">
              <w:rPr>
                <w:rFonts w:cs="Times New Roman"/>
                <w:sz w:val="18"/>
                <w:szCs w:val="18"/>
              </w:rPr>
              <w:t>Commitment</w:t>
            </w:r>
          </w:p>
        </w:tc>
        <w:tc>
          <w:tcPr>
            <w:tcW w:w="918" w:type="pct"/>
            <w:shd w:val="clear" w:color="auto" w:fill="auto"/>
            <w:vAlign w:val="bottom"/>
          </w:tcPr>
          <w:p w:rsidR="0062373C" w:rsidRPr="005C7C8F" w:rsidRDefault="003230D6" w:rsidP="0062373C">
            <w:pPr>
              <w:spacing w:before="0" w:beforeAutospacing="0" w:line="340" w:lineRule="exact"/>
              <w:jc w:val="center"/>
              <w:rPr>
                <w:rFonts w:cs="Times New Roman"/>
                <w:sz w:val="18"/>
                <w:szCs w:val="18"/>
              </w:rPr>
            </w:pPr>
            <w:r w:rsidRPr="005C7C8F">
              <w:rPr>
                <w:rFonts w:cs="Times New Roman"/>
                <w:sz w:val="18"/>
                <w:szCs w:val="18"/>
              </w:rPr>
              <w:t>None</w:t>
            </w:r>
          </w:p>
        </w:tc>
        <w:tc>
          <w:tcPr>
            <w:tcW w:w="152" w:type="pct"/>
          </w:tcPr>
          <w:p w:rsidR="0062373C" w:rsidRPr="005C7C8F" w:rsidRDefault="0062373C" w:rsidP="0062373C">
            <w:pPr>
              <w:spacing w:before="0" w:beforeAutospacing="0" w:line="340" w:lineRule="exact"/>
              <w:jc w:val="center"/>
              <w:rPr>
                <w:rFonts w:cs="Times New Roman"/>
                <w:sz w:val="18"/>
                <w:szCs w:val="18"/>
              </w:rPr>
            </w:pPr>
          </w:p>
        </w:tc>
        <w:tc>
          <w:tcPr>
            <w:tcW w:w="842" w:type="pct"/>
            <w:vAlign w:val="bottom"/>
          </w:tcPr>
          <w:p w:rsidR="0062373C" w:rsidRPr="005C7C8F" w:rsidRDefault="0062373C" w:rsidP="0062373C">
            <w:pPr>
              <w:spacing w:before="0" w:beforeAutospacing="0" w:line="340" w:lineRule="exact"/>
              <w:jc w:val="center"/>
              <w:rPr>
                <w:rFonts w:cs="Times New Roman"/>
                <w:sz w:val="18"/>
                <w:szCs w:val="18"/>
              </w:rPr>
            </w:pPr>
            <w:r w:rsidRPr="005C7C8F">
              <w:rPr>
                <w:rFonts w:cs="Times New Roman"/>
                <w:sz w:val="18"/>
                <w:szCs w:val="18"/>
              </w:rPr>
              <w:t>None</w:t>
            </w:r>
          </w:p>
        </w:tc>
        <w:tc>
          <w:tcPr>
            <w:tcW w:w="127" w:type="pct"/>
          </w:tcPr>
          <w:p w:rsidR="0062373C" w:rsidRPr="005C7C8F" w:rsidRDefault="0062373C" w:rsidP="0062373C">
            <w:pPr>
              <w:spacing w:before="0" w:beforeAutospacing="0" w:line="340" w:lineRule="exact"/>
              <w:jc w:val="center"/>
              <w:rPr>
                <w:rFonts w:cs="Times New Roman"/>
                <w:sz w:val="18"/>
                <w:szCs w:val="18"/>
              </w:rPr>
            </w:pPr>
          </w:p>
        </w:tc>
        <w:tc>
          <w:tcPr>
            <w:tcW w:w="866" w:type="pct"/>
            <w:shd w:val="clear" w:color="auto" w:fill="auto"/>
            <w:vAlign w:val="bottom"/>
          </w:tcPr>
          <w:p w:rsidR="0062373C" w:rsidRPr="005C7C8F" w:rsidRDefault="0062373C" w:rsidP="0062373C">
            <w:pPr>
              <w:spacing w:before="0" w:beforeAutospacing="0" w:line="340" w:lineRule="exact"/>
              <w:jc w:val="center"/>
              <w:rPr>
                <w:rFonts w:cs="Times New Roman"/>
                <w:sz w:val="18"/>
                <w:szCs w:val="18"/>
              </w:rPr>
            </w:pPr>
            <w:r w:rsidRPr="005C7C8F">
              <w:rPr>
                <w:rFonts w:cs="Times New Roman"/>
                <w:sz w:val="18"/>
                <w:szCs w:val="18"/>
              </w:rPr>
              <w:t>None</w:t>
            </w:r>
          </w:p>
        </w:tc>
        <w:tc>
          <w:tcPr>
            <w:tcW w:w="127" w:type="pct"/>
          </w:tcPr>
          <w:p w:rsidR="0062373C" w:rsidRPr="005C7C8F" w:rsidRDefault="0062373C" w:rsidP="0062373C">
            <w:pPr>
              <w:spacing w:before="0" w:beforeAutospacing="0" w:line="340" w:lineRule="exact"/>
              <w:jc w:val="center"/>
              <w:rPr>
                <w:rFonts w:cs="Times New Roman"/>
                <w:sz w:val="18"/>
                <w:szCs w:val="18"/>
              </w:rPr>
            </w:pPr>
          </w:p>
        </w:tc>
        <w:tc>
          <w:tcPr>
            <w:tcW w:w="813" w:type="pct"/>
            <w:vAlign w:val="bottom"/>
          </w:tcPr>
          <w:p w:rsidR="0062373C" w:rsidRPr="005C7C8F" w:rsidRDefault="0062373C" w:rsidP="0062373C">
            <w:pPr>
              <w:spacing w:before="0" w:beforeAutospacing="0" w:line="340" w:lineRule="exact"/>
              <w:jc w:val="center"/>
              <w:rPr>
                <w:rFonts w:cs="Times New Roman"/>
                <w:sz w:val="18"/>
                <w:szCs w:val="18"/>
              </w:rPr>
            </w:pPr>
            <w:r w:rsidRPr="005C7C8F">
              <w:rPr>
                <w:rFonts w:cs="Times New Roman"/>
                <w:sz w:val="18"/>
                <w:szCs w:val="18"/>
              </w:rPr>
              <w:t>None</w:t>
            </w:r>
          </w:p>
        </w:tc>
      </w:tr>
    </w:tbl>
    <w:p w:rsidR="008E4506" w:rsidRDefault="008E4506" w:rsidP="005C7C8F">
      <w:pPr>
        <w:spacing w:before="240" w:beforeAutospacing="0" w:line="360" w:lineRule="exact"/>
        <w:rPr>
          <w:rFonts w:cs="Times New Roman"/>
          <w:b/>
          <w:bCs/>
          <w:spacing w:val="-6"/>
          <w:sz w:val="21"/>
          <w:szCs w:val="21"/>
        </w:rPr>
      </w:pPr>
    </w:p>
    <w:p w:rsidR="00671057" w:rsidRDefault="00671057" w:rsidP="005C7C8F">
      <w:pPr>
        <w:spacing w:before="240" w:beforeAutospacing="0" w:line="360" w:lineRule="exact"/>
        <w:rPr>
          <w:rFonts w:cs="Times New Roman"/>
          <w:b/>
          <w:bCs/>
          <w:spacing w:val="-6"/>
          <w:sz w:val="21"/>
          <w:szCs w:val="21"/>
        </w:rPr>
      </w:pPr>
    </w:p>
    <w:p w:rsidR="00461043" w:rsidRDefault="00461043" w:rsidP="005C7C8F">
      <w:pPr>
        <w:spacing w:before="240" w:beforeAutospacing="0" w:line="360" w:lineRule="exact"/>
        <w:rPr>
          <w:rFonts w:cs="Times New Roman"/>
          <w:b/>
          <w:bCs/>
          <w:spacing w:val="-6"/>
          <w:sz w:val="21"/>
          <w:szCs w:val="21"/>
        </w:rPr>
      </w:pPr>
    </w:p>
    <w:p w:rsidR="0002044A" w:rsidRPr="005C7C8F" w:rsidRDefault="0002044A" w:rsidP="005C7C8F">
      <w:pPr>
        <w:numPr>
          <w:ilvl w:val="0"/>
          <w:numId w:val="1"/>
        </w:numPr>
        <w:spacing w:before="240" w:beforeAutospacing="0" w:line="360" w:lineRule="exact"/>
        <w:ind w:left="284" w:hanging="284"/>
        <w:rPr>
          <w:rFonts w:cs="Times New Roman"/>
          <w:b/>
          <w:bCs/>
          <w:spacing w:val="-6"/>
          <w:sz w:val="21"/>
          <w:szCs w:val="21"/>
        </w:rPr>
      </w:pPr>
      <w:r w:rsidRPr="005C7C8F">
        <w:rPr>
          <w:rFonts w:cs="Times New Roman"/>
          <w:b/>
          <w:bCs/>
          <w:spacing w:val="-6"/>
          <w:sz w:val="21"/>
          <w:szCs w:val="21"/>
        </w:rPr>
        <w:lastRenderedPageBreak/>
        <w:t>TEMPORARY INVESTMENT</w:t>
      </w:r>
    </w:p>
    <w:p w:rsidR="007C4C71" w:rsidRPr="005C7C8F" w:rsidRDefault="007C4C71" w:rsidP="005C7C8F">
      <w:pPr>
        <w:tabs>
          <w:tab w:val="left" w:pos="90"/>
        </w:tabs>
        <w:spacing w:before="120" w:beforeAutospacing="0" w:after="120"/>
        <w:ind w:left="284"/>
        <w:rPr>
          <w:rFonts w:cs="Times New Roman"/>
          <w:sz w:val="18"/>
          <w:szCs w:val="18"/>
        </w:rPr>
      </w:pPr>
      <w:r w:rsidRPr="005C7C8F">
        <w:rPr>
          <w:rFonts w:cs="Times New Roman"/>
          <w:sz w:val="18"/>
          <w:szCs w:val="18"/>
        </w:rPr>
        <w:t xml:space="preserve">As at </w:t>
      </w:r>
      <w:r w:rsidR="00F42072" w:rsidRPr="005C7C8F">
        <w:rPr>
          <w:rFonts w:cs="Times New Roman"/>
          <w:sz w:val="18"/>
          <w:szCs w:val="18"/>
        </w:rPr>
        <w:t>Dec</w:t>
      </w:r>
      <w:r w:rsidR="00F65AE4" w:rsidRPr="005C7C8F">
        <w:rPr>
          <w:rFonts w:cs="Times New Roman"/>
          <w:sz w:val="18"/>
          <w:szCs w:val="18"/>
        </w:rPr>
        <w:t>ember</w:t>
      </w:r>
      <w:r w:rsidR="00F42072" w:rsidRPr="005C7C8F">
        <w:rPr>
          <w:rFonts w:cs="Times New Roman"/>
          <w:sz w:val="18"/>
          <w:szCs w:val="18"/>
        </w:rPr>
        <w:t xml:space="preserve"> 31</w:t>
      </w:r>
      <w:r w:rsidR="002048D8">
        <w:rPr>
          <w:rFonts w:cs="Times New Roman"/>
          <w:sz w:val="18"/>
          <w:szCs w:val="18"/>
        </w:rPr>
        <w:t>, 2016 and 2015</w:t>
      </w:r>
      <w:r w:rsidR="002901FB" w:rsidRPr="005C7C8F">
        <w:rPr>
          <w:rFonts w:cs="Times New Roman"/>
          <w:sz w:val="18"/>
          <w:szCs w:val="18"/>
        </w:rPr>
        <w:t>,</w:t>
      </w:r>
      <w:r w:rsidRPr="005C7C8F">
        <w:rPr>
          <w:rFonts w:cs="Times New Roman"/>
          <w:sz w:val="18"/>
          <w:szCs w:val="18"/>
        </w:rPr>
        <w:t xml:space="preserve"> the Company and subsidiaries have </w:t>
      </w:r>
      <w:r w:rsidR="004331E1" w:rsidRPr="005C7C8F">
        <w:rPr>
          <w:rFonts w:cs="Times New Roman"/>
          <w:sz w:val="18"/>
          <w:szCs w:val="18"/>
        </w:rPr>
        <w:t>deposit</w:t>
      </w:r>
      <w:r w:rsidRPr="005C7C8F">
        <w:rPr>
          <w:rFonts w:cs="Times New Roman"/>
          <w:sz w:val="18"/>
          <w:szCs w:val="18"/>
        </w:rPr>
        <w:t xml:space="preserve"> of financial institutions as follows:</w:t>
      </w:r>
    </w:p>
    <w:tbl>
      <w:tblPr>
        <w:tblW w:w="9223" w:type="dxa"/>
        <w:tblInd w:w="378" w:type="dxa"/>
        <w:tblLayout w:type="fixed"/>
        <w:tblLook w:val="01E0" w:firstRow="1" w:lastRow="1" w:firstColumn="1" w:lastColumn="1" w:noHBand="0" w:noVBand="0"/>
      </w:tblPr>
      <w:tblGrid>
        <w:gridCol w:w="1997"/>
        <w:gridCol w:w="1845"/>
        <w:gridCol w:w="284"/>
        <w:gridCol w:w="1559"/>
        <w:gridCol w:w="236"/>
        <w:gridCol w:w="1605"/>
        <w:gridCol w:w="236"/>
        <w:gridCol w:w="1461"/>
      </w:tblGrid>
      <w:tr w:rsidR="007C4C71" w:rsidRPr="005C7C8F" w:rsidTr="00920A3C">
        <w:trPr>
          <w:cantSplit/>
          <w:tblHeader/>
        </w:trPr>
        <w:tc>
          <w:tcPr>
            <w:tcW w:w="1083" w:type="pct"/>
          </w:tcPr>
          <w:p w:rsidR="007C4C71" w:rsidRPr="005C7C8F" w:rsidRDefault="007C4C71" w:rsidP="005C7C8F">
            <w:pPr>
              <w:spacing w:before="0" w:beforeAutospacing="0" w:line="340" w:lineRule="exact"/>
              <w:jc w:val="both"/>
              <w:rPr>
                <w:rFonts w:cs="Times New Roman"/>
                <w:sz w:val="18"/>
                <w:szCs w:val="18"/>
              </w:rPr>
            </w:pPr>
          </w:p>
        </w:tc>
        <w:tc>
          <w:tcPr>
            <w:tcW w:w="1999" w:type="pct"/>
            <w:gridSpan w:val="3"/>
            <w:tcBorders>
              <w:bottom w:val="single" w:sz="4" w:space="0" w:color="auto"/>
            </w:tcBorders>
          </w:tcPr>
          <w:p w:rsidR="007C4C71" w:rsidRPr="005C7C8F" w:rsidRDefault="007C4C71" w:rsidP="005C7C8F">
            <w:pPr>
              <w:spacing w:before="0" w:beforeAutospacing="0" w:line="340" w:lineRule="exact"/>
              <w:jc w:val="center"/>
              <w:rPr>
                <w:rFonts w:cs="Times New Roman"/>
                <w:sz w:val="18"/>
                <w:szCs w:val="18"/>
              </w:rPr>
            </w:pPr>
            <w:r w:rsidRPr="005C7C8F">
              <w:rPr>
                <w:rFonts w:cs="Times New Roman"/>
                <w:sz w:val="18"/>
                <w:szCs w:val="18"/>
              </w:rPr>
              <w:t>Consolidated</w:t>
            </w:r>
          </w:p>
        </w:tc>
        <w:tc>
          <w:tcPr>
            <w:tcW w:w="128" w:type="pct"/>
          </w:tcPr>
          <w:p w:rsidR="007C4C71" w:rsidRPr="005C7C8F" w:rsidRDefault="007C4C71" w:rsidP="005C7C8F">
            <w:pPr>
              <w:spacing w:before="0" w:beforeAutospacing="0" w:line="340" w:lineRule="exact"/>
              <w:jc w:val="center"/>
              <w:rPr>
                <w:rFonts w:cs="Times New Roman"/>
                <w:sz w:val="18"/>
                <w:szCs w:val="18"/>
              </w:rPr>
            </w:pPr>
          </w:p>
        </w:tc>
        <w:tc>
          <w:tcPr>
            <w:tcW w:w="1790" w:type="pct"/>
            <w:gridSpan w:val="3"/>
            <w:tcBorders>
              <w:bottom w:val="single" w:sz="4" w:space="0" w:color="auto"/>
            </w:tcBorders>
          </w:tcPr>
          <w:p w:rsidR="007C4C71" w:rsidRPr="005C7C8F" w:rsidRDefault="007C4C71" w:rsidP="005C7C8F">
            <w:pPr>
              <w:spacing w:before="0" w:beforeAutospacing="0" w:line="340" w:lineRule="exact"/>
              <w:jc w:val="center"/>
              <w:rPr>
                <w:rFonts w:cs="Times New Roman"/>
                <w:sz w:val="18"/>
                <w:szCs w:val="18"/>
              </w:rPr>
            </w:pPr>
            <w:r w:rsidRPr="005C7C8F">
              <w:rPr>
                <w:rFonts w:cs="Times New Roman"/>
                <w:sz w:val="18"/>
                <w:szCs w:val="18"/>
              </w:rPr>
              <w:t>Separate</w:t>
            </w:r>
          </w:p>
        </w:tc>
      </w:tr>
      <w:tr w:rsidR="00840843" w:rsidRPr="005C7C8F" w:rsidTr="00920A3C">
        <w:trPr>
          <w:cantSplit/>
          <w:tblHeader/>
        </w:trPr>
        <w:tc>
          <w:tcPr>
            <w:tcW w:w="1083" w:type="pct"/>
          </w:tcPr>
          <w:p w:rsidR="00840843" w:rsidRPr="005C7C8F" w:rsidRDefault="00840843" w:rsidP="005C7C8F">
            <w:pPr>
              <w:spacing w:before="0" w:beforeAutospacing="0" w:line="340" w:lineRule="exact"/>
              <w:jc w:val="both"/>
              <w:rPr>
                <w:rFonts w:cs="Times New Roman"/>
                <w:sz w:val="18"/>
                <w:szCs w:val="18"/>
              </w:rPr>
            </w:pPr>
          </w:p>
        </w:tc>
        <w:tc>
          <w:tcPr>
            <w:tcW w:w="1000" w:type="pct"/>
            <w:tcBorders>
              <w:top w:val="single" w:sz="4" w:space="0" w:color="auto"/>
              <w:bottom w:val="single" w:sz="4" w:space="0" w:color="auto"/>
            </w:tcBorders>
          </w:tcPr>
          <w:p w:rsidR="00840843" w:rsidRPr="005C7C8F" w:rsidRDefault="002048D8" w:rsidP="005C7C8F">
            <w:pPr>
              <w:spacing w:before="0" w:beforeAutospacing="0" w:line="340" w:lineRule="exact"/>
              <w:ind w:left="-113" w:right="-103"/>
              <w:jc w:val="center"/>
              <w:rPr>
                <w:rFonts w:cs="Times New Roman"/>
                <w:sz w:val="18"/>
                <w:szCs w:val="18"/>
              </w:rPr>
            </w:pPr>
            <w:r>
              <w:rPr>
                <w:rFonts w:cs="Times New Roman"/>
                <w:sz w:val="18"/>
                <w:szCs w:val="18"/>
              </w:rPr>
              <w:t>2016</w:t>
            </w:r>
          </w:p>
        </w:tc>
        <w:tc>
          <w:tcPr>
            <w:tcW w:w="154" w:type="pct"/>
            <w:tcBorders>
              <w:top w:val="single" w:sz="4" w:space="0" w:color="auto"/>
            </w:tcBorders>
          </w:tcPr>
          <w:p w:rsidR="00840843" w:rsidRPr="005C7C8F" w:rsidRDefault="00840843" w:rsidP="005C7C8F">
            <w:pPr>
              <w:spacing w:before="0" w:beforeAutospacing="0" w:line="340" w:lineRule="exact"/>
              <w:jc w:val="center"/>
              <w:rPr>
                <w:rFonts w:cs="Times New Roman"/>
                <w:sz w:val="18"/>
                <w:szCs w:val="18"/>
              </w:rPr>
            </w:pPr>
          </w:p>
        </w:tc>
        <w:tc>
          <w:tcPr>
            <w:tcW w:w="845" w:type="pct"/>
            <w:tcBorders>
              <w:top w:val="single" w:sz="4" w:space="0" w:color="auto"/>
              <w:bottom w:val="single" w:sz="4" w:space="0" w:color="auto"/>
            </w:tcBorders>
          </w:tcPr>
          <w:p w:rsidR="00840843" w:rsidRPr="005C7C8F" w:rsidRDefault="002048D8" w:rsidP="005C7C8F">
            <w:pPr>
              <w:spacing w:before="0" w:beforeAutospacing="0" w:line="340" w:lineRule="exact"/>
              <w:ind w:left="-113" w:right="-103"/>
              <w:jc w:val="center"/>
              <w:rPr>
                <w:rFonts w:cs="Times New Roman"/>
                <w:sz w:val="18"/>
                <w:szCs w:val="18"/>
              </w:rPr>
            </w:pPr>
            <w:r>
              <w:rPr>
                <w:rFonts w:cs="Times New Roman"/>
                <w:sz w:val="18"/>
                <w:szCs w:val="18"/>
              </w:rPr>
              <w:t>2015</w:t>
            </w:r>
          </w:p>
        </w:tc>
        <w:tc>
          <w:tcPr>
            <w:tcW w:w="128" w:type="pct"/>
          </w:tcPr>
          <w:p w:rsidR="00840843" w:rsidRPr="005C7C8F" w:rsidRDefault="00840843" w:rsidP="005C7C8F">
            <w:pPr>
              <w:spacing w:before="0" w:beforeAutospacing="0" w:line="340" w:lineRule="exact"/>
              <w:jc w:val="center"/>
              <w:rPr>
                <w:rFonts w:cs="Times New Roman"/>
                <w:sz w:val="18"/>
                <w:szCs w:val="18"/>
              </w:rPr>
            </w:pPr>
          </w:p>
        </w:tc>
        <w:tc>
          <w:tcPr>
            <w:tcW w:w="870" w:type="pct"/>
            <w:tcBorders>
              <w:top w:val="single" w:sz="4" w:space="0" w:color="auto"/>
              <w:bottom w:val="single" w:sz="4" w:space="0" w:color="auto"/>
            </w:tcBorders>
          </w:tcPr>
          <w:p w:rsidR="00840843" w:rsidRPr="005C7C8F" w:rsidRDefault="002048D8" w:rsidP="005C7C8F">
            <w:pPr>
              <w:spacing w:before="0" w:beforeAutospacing="0" w:line="340" w:lineRule="exact"/>
              <w:jc w:val="center"/>
              <w:rPr>
                <w:rFonts w:cs="Times New Roman"/>
                <w:sz w:val="18"/>
                <w:szCs w:val="18"/>
              </w:rPr>
            </w:pPr>
            <w:r>
              <w:rPr>
                <w:rFonts w:cs="Times New Roman"/>
                <w:sz w:val="18"/>
                <w:szCs w:val="18"/>
              </w:rPr>
              <w:t>2016</w:t>
            </w:r>
          </w:p>
        </w:tc>
        <w:tc>
          <w:tcPr>
            <w:tcW w:w="128" w:type="pct"/>
            <w:tcBorders>
              <w:top w:val="single" w:sz="4" w:space="0" w:color="auto"/>
            </w:tcBorders>
          </w:tcPr>
          <w:p w:rsidR="00840843" w:rsidRPr="005C7C8F" w:rsidRDefault="00840843" w:rsidP="005C7C8F">
            <w:pPr>
              <w:spacing w:before="0" w:beforeAutospacing="0" w:line="340" w:lineRule="exact"/>
              <w:jc w:val="center"/>
              <w:rPr>
                <w:rFonts w:cs="Times New Roman"/>
                <w:sz w:val="18"/>
                <w:szCs w:val="18"/>
              </w:rPr>
            </w:pPr>
          </w:p>
        </w:tc>
        <w:tc>
          <w:tcPr>
            <w:tcW w:w="792" w:type="pct"/>
            <w:tcBorders>
              <w:top w:val="single" w:sz="4" w:space="0" w:color="auto"/>
              <w:bottom w:val="single" w:sz="4" w:space="0" w:color="auto"/>
            </w:tcBorders>
          </w:tcPr>
          <w:p w:rsidR="00840843" w:rsidRPr="005C7C8F" w:rsidRDefault="002048D8" w:rsidP="005C7C8F">
            <w:pPr>
              <w:spacing w:before="0" w:beforeAutospacing="0" w:line="340" w:lineRule="exact"/>
              <w:jc w:val="center"/>
              <w:rPr>
                <w:rFonts w:cs="Times New Roman"/>
                <w:sz w:val="18"/>
                <w:szCs w:val="18"/>
              </w:rPr>
            </w:pPr>
            <w:r>
              <w:rPr>
                <w:rFonts w:cs="Times New Roman"/>
                <w:sz w:val="18"/>
                <w:szCs w:val="18"/>
              </w:rPr>
              <w:t>2015</w:t>
            </w:r>
          </w:p>
        </w:tc>
      </w:tr>
      <w:tr w:rsidR="002048D8" w:rsidRPr="005C7C8F">
        <w:trPr>
          <w:cantSplit/>
        </w:trPr>
        <w:tc>
          <w:tcPr>
            <w:tcW w:w="1083" w:type="pct"/>
            <w:vAlign w:val="bottom"/>
          </w:tcPr>
          <w:p w:rsidR="002048D8" w:rsidRPr="005C7C8F" w:rsidRDefault="002048D8" w:rsidP="002048D8">
            <w:pPr>
              <w:spacing w:before="0" w:beforeAutospacing="0" w:line="340" w:lineRule="exact"/>
              <w:rPr>
                <w:rFonts w:cs="Times New Roman"/>
                <w:sz w:val="18"/>
                <w:szCs w:val="18"/>
              </w:rPr>
            </w:pPr>
            <w:r w:rsidRPr="005C7C8F">
              <w:rPr>
                <w:rFonts w:cs="Times New Roman"/>
                <w:sz w:val="18"/>
                <w:szCs w:val="18"/>
              </w:rPr>
              <w:t xml:space="preserve">Amount </w:t>
            </w:r>
            <w:r w:rsidRPr="005C7C8F">
              <w:rPr>
                <w:rFonts w:cs="Times New Roman"/>
                <w:sz w:val="18"/>
                <w:szCs w:val="18"/>
                <w:cs/>
              </w:rPr>
              <w:t xml:space="preserve"> (</w:t>
            </w:r>
            <w:r w:rsidRPr="005C7C8F">
              <w:rPr>
                <w:rFonts w:cs="Times New Roman"/>
                <w:sz w:val="18"/>
                <w:szCs w:val="18"/>
              </w:rPr>
              <w:t xml:space="preserve">Million Baht </w:t>
            </w:r>
            <w:r w:rsidRPr="005C7C8F">
              <w:rPr>
                <w:rFonts w:cs="Times New Roman"/>
                <w:sz w:val="18"/>
                <w:szCs w:val="18"/>
                <w:cs/>
              </w:rPr>
              <w:t>)</w:t>
            </w:r>
          </w:p>
        </w:tc>
        <w:tc>
          <w:tcPr>
            <w:tcW w:w="1000" w:type="pct"/>
            <w:tcBorders>
              <w:top w:val="single" w:sz="4" w:space="0" w:color="auto"/>
              <w:bottom w:val="double" w:sz="4" w:space="0" w:color="auto"/>
            </w:tcBorders>
            <w:shd w:val="clear" w:color="auto" w:fill="auto"/>
            <w:vAlign w:val="bottom"/>
          </w:tcPr>
          <w:p w:rsidR="002048D8" w:rsidRPr="005C7C8F" w:rsidRDefault="00B60D12" w:rsidP="002048D8">
            <w:pPr>
              <w:spacing w:before="0" w:beforeAutospacing="0" w:line="340" w:lineRule="exact"/>
              <w:jc w:val="center"/>
              <w:rPr>
                <w:rFonts w:cs="Times New Roman"/>
                <w:sz w:val="18"/>
                <w:szCs w:val="18"/>
              </w:rPr>
            </w:pPr>
            <w:r>
              <w:rPr>
                <w:rFonts w:cs="Times New Roman"/>
                <w:sz w:val="18"/>
                <w:szCs w:val="18"/>
              </w:rPr>
              <w:t>-</w:t>
            </w:r>
          </w:p>
        </w:tc>
        <w:tc>
          <w:tcPr>
            <w:tcW w:w="154" w:type="pct"/>
          </w:tcPr>
          <w:p w:rsidR="002048D8" w:rsidRPr="005C7C8F" w:rsidRDefault="002048D8" w:rsidP="002048D8">
            <w:pPr>
              <w:spacing w:before="0" w:beforeAutospacing="0" w:line="340" w:lineRule="exact"/>
              <w:jc w:val="center"/>
              <w:rPr>
                <w:rFonts w:cs="Times New Roman"/>
                <w:sz w:val="18"/>
                <w:szCs w:val="18"/>
              </w:rPr>
            </w:pPr>
          </w:p>
        </w:tc>
        <w:tc>
          <w:tcPr>
            <w:tcW w:w="845" w:type="pct"/>
            <w:tcBorders>
              <w:top w:val="single" w:sz="4" w:space="0" w:color="auto"/>
              <w:bottom w:val="double" w:sz="4" w:space="0" w:color="auto"/>
            </w:tcBorders>
            <w:vAlign w:val="bottom"/>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18.00</w:t>
            </w:r>
          </w:p>
        </w:tc>
        <w:tc>
          <w:tcPr>
            <w:tcW w:w="128" w:type="pct"/>
          </w:tcPr>
          <w:p w:rsidR="002048D8" w:rsidRPr="005C7C8F" w:rsidRDefault="002048D8" w:rsidP="002048D8">
            <w:pPr>
              <w:spacing w:before="0" w:beforeAutospacing="0" w:line="340" w:lineRule="exact"/>
              <w:jc w:val="center"/>
              <w:rPr>
                <w:rFonts w:cs="Times New Roman"/>
                <w:sz w:val="18"/>
                <w:szCs w:val="18"/>
              </w:rPr>
            </w:pPr>
          </w:p>
        </w:tc>
        <w:tc>
          <w:tcPr>
            <w:tcW w:w="870" w:type="pct"/>
            <w:tcBorders>
              <w:top w:val="single" w:sz="4" w:space="0" w:color="auto"/>
              <w:bottom w:val="double" w:sz="4" w:space="0" w:color="auto"/>
            </w:tcBorders>
            <w:shd w:val="clear" w:color="auto" w:fill="auto"/>
            <w:vAlign w:val="bottom"/>
          </w:tcPr>
          <w:p w:rsidR="002048D8" w:rsidRPr="005C7C8F" w:rsidRDefault="0062373C" w:rsidP="002048D8">
            <w:pPr>
              <w:spacing w:before="0" w:beforeAutospacing="0" w:line="340" w:lineRule="exact"/>
              <w:jc w:val="center"/>
              <w:rPr>
                <w:rFonts w:cs="Times New Roman"/>
                <w:sz w:val="18"/>
                <w:szCs w:val="18"/>
              </w:rPr>
            </w:pPr>
            <w:r>
              <w:rPr>
                <w:rFonts w:cs="Times New Roman"/>
                <w:sz w:val="18"/>
                <w:szCs w:val="18"/>
              </w:rPr>
              <w:t>-</w:t>
            </w:r>
          </w:p>
        </w:tc>
        <w:tc>
          <w:tcPr>
            <w:tcW w:w="128" w:type="pct"/>
          </w:tcPr>
          <w:p w:rsidR="002048D8" w:rsidRPr="005C7C8F" w:rsidRDefault="002048D8" w:rsidP="002048D8">
            <w:pPr>
              <w:spacing w:before="0" w:beforeAutospacing="0" w:line="340" w:lineRule="exact"/>
              <w:jc w:val="center"/>
              <w:rPr>
                <w:rFonts w:cs="Times New Roman"/>
                <w:sz w:val="18"/>
                <w:szCs w:val="18"/>
              </w:rPr>
            </w:pPr>
          </w:p>
        </w:tc>
        <w:tc>
          <w:tcPr>
            <w:tcW w:w="792" w:type="pct"/>
            <w:tcBorders>
              <w:top w:val="single" w:sz="4" w:space="0" w:color="auto"/>
              <w:bottom w:val="double" w:sz="4" w:space="0" w:color="auto"/>
            </w:tcBorders>
            <w:vAlign w:val="bottom"/>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18.00</w:t>
            </w:r>
          </w:p>
        </w:tc>
      </w:tr>
      <w:tr w:rsidR="002048D8" w:rsidRPr="005C7C8F">
        <w:trPr>
          <w:cantSplit/>
        </w:trPr>
        <w:tc>
          <w:tcPr>
            <w:tcW w:w="1083" w:type="pct"/>
            <w:vAlign w:val="bottom"/>
          </w:tcPr>
          <w:p w:rsidR="002048D8" w:rsidRPr="005C7C8F" w:rsidRDefault="002048D8" w:rsidP="002048D8">
            <w:pPr>
              <w:spacing w:before="0" w:beforeAutospacing="0" w:line="340" w:lineRule="exact"/>
              <w:rPr>
                <w:rFonts w:cs="Times New Roman"/>
                <w:sz w:val="18"/>
                <w:szCs w:val="18"/>
              </w:rPr>
            </w:pPr>
            <w:r w:rsidRPr="005C7C8F">
              <w:rPr>
                <w:rFonts w:cs="Times New Roman"/>
                <w:sz w:val="18"/>
                <w:szCs w:val="18"/>
              </w:rPr>
              <w:t>No. of  bills</w:t>
            </w:r>
          </w:p>
        </w:tc>
        <w:tc>
          <w:tcPr>
            <w:tcW w:w="1000" w:type="pct"/>
            <w:tcBorders>
              <w:top w:val="double" w:sz="4" w:space="0" w:color="auto"/>
            </w:tcBorders>
            <w:shd w:val="clear" w:color="auto" w:fill="auto"/>
            <w:vAlign w:val="bottom"/>
          </w:tcPr>
          <w:p w:rsidR="002048D8" w:rsidRPr="005C7C8F" w:rsidRDefault="00B60D12" w:rsidP="002048D8">
            <w:pPr>
              <w:spacing w:before="0" w:beforeAutospacing="0" w:line="340" w:lineRule="exact"/>
              <w:jc w:val="center"/>
              <w:rPr>
                <w:rFonts w:cs="Times New Roman"/>
                <w:sz w:val="18"/>
                <w:szCs w:val="18"/>
              </w:rPr>
            </w:pPr>
            <w:r>
              <w:rPr>
                <w:rFonts w:cs="Times New Roman"/>
                <w:sz w:val="18"/>
                <w:szCs w:val="18"/>
              </w:rPr>
              <w:t>-</w:t>
            </w:r>
          </w:p>
        </w:tc>
        <w:tc>
          <w:tcPr>
            <w:tcW w:w="154" w:type="pct"/>
          </w:tcPr>
          <w:p w:rsidR="002048D8" w:rsidRPr="005C7C8F" w:rsidRDefault="002048D8" w:rsidP="002048D8">
            <w:pPr>
              <w:spacing w:before="0" w:beforeAutospacing="0" w:line="340" w:lineRule="exact"/>
              <w:jc w:val="center"/>
              <w:rPr>
                <w:rFonts w:cs="Times New Roman"/>
                <w:sz w:val="18"/>
                <w:szCs w:val="18"/>
              </w:rPr>
            </w:pPr>
          </w:p>
        </w:tc>
        <w:tc>
          <w:tcPr>
            <w:tcW w:w="845" w:type="pct"/>
            <w:tcBorders>
              <w:top w:val="double" w:sz="4" w:space="0" w:color="auto"/>
            </w:tcBorders>
            <w:vAlign w:val="bottom"/>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3</w:t>
            </w:r>
          </w:p>
        </w:tc>
        <w:tc>
          <w:tcPr>
            <w:tcW w:w="128" w:type="pct"/>
          </w:tcPr>
          <w:p w:rsidR="002048D8" w:rsidRPr="005C7C8F" w:rsidRDefault="002048D8" w:rsidP="002048D8">
            <w:pPr>
              <w:spacing w:before="0" w:beforeAutospacing="0" w:line="340" w:lineRule="exact"/>
              <w:jc w:val="center"/>
              <w:rPr>
                <w:rFonts w:cs="Times New Roman"/>
                <w:sz w:val="18"/>
                <w:szCs w:val="18"/>
              </w:rPr>
            </w:pPr>
          </w:p>
        </w:tc>
        <w:tc>
          <w:tcPr>
            <w:tcW w:w="870" w:type="pct"/>
            <w:tcBorders>
              <w:top w:val="double" w:sz="4" w:space="0" w:color="auto"/>
            </w:tcBorders>
            <w:shd w:val="clear" w:color="auto" w:fill="auto"/>
            <w:vAlign w:val="bottom"/>
          </w:tcPr>
          <w:p w:rsidR="002048D8" w:rsidRPr="005C7C8F" w:rsidRDefault="0062373C" w:rsidP="002048D8">
            <w:pPr>
              <w:spacing w:before="0" w:beforeAutospacing="0" w:line="340" w:lineRule="exact"/>
              <w:jc w:val="center"/>
              <w:rPr>
                <w:rFonts w:cs="Times New Roman"/>
                <w:sz w:val="18"/>
                <w:szCs w:val="18"/>
              </w:rPr>
            </w:pPr>
            <w:r>
              <w:rPr>
                <w:rFonts w:cs="Times New Roman"/>
                <w:sz w:val="18"/>
                <w:szCs w:val="18"/>
              </w:rPr>
              <w:t>-</w:t>
            </w:r>
          </w:p>
        </w:tc>
        <w:tc>
          <w:tcPr>
            <w:tcW w:w="128" w:type="pct"/>
          </w:tcPr>
          <w:p w:rsidR="002048D8" w:rsidRPr="005C7C8F" w:rsidRDefault="002048D8" w:rsidP="002048D8">
            <w:pPr>
              <w:spacing w:before="0" w:beforeAutospacing="0" w:line="340" w:lineRule="exact"/>
              <w:jc w:val="center"/>
              <w:rPr>
                <w:rFonts w:cs="Times New Roman"/>
                <w:sz w:val="18"/>
                <w:szCs w:val="18"/>
              </w:rPr>
            </w:pPr>
          </w:p>
        </w:tc>
        <w:tc>
          <w:tcPr>
            <w:tcW w:w="792" w:type="pct"/>
            <w:tcBorders>
              <w:top w:val="double" w:sz="4" w:space="0" w:color="auto"/>
            </w:tcBorders>
            <w:vAlign w:val="bottom"/>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3</w:t>
            </w:r>
          </w:p>
        </w:tc>
      </w:tr>
      <w:tr w:rsidR="002048D8" w:rsidRPr="005C7C8F" w:rsidTr="00691192">
        <w:trPr>
          <w:cantSplit/>
          <w:trHeight w:val="360"/>
        </w:trPr>
        <w:tc>
          <w:tcPr>
            <w:tcW w:w="1083" w:type="pct"/>
          </w:tcPr>
          <w:p w:rsidR="002048D8" w:rsidRPr="005C7C8F" w:rsidRDefault="002048D8" w:rsidP="002048D8">
            <w:pPr>
              <w:spacing w:before="0" w:beforeAutospacing="0" w:line="340" w:lineRule="exact"/>
              <w:rPr>
                <w:rFonts w:cs="Times New Roman"/>
                <w:sz w:val="18"/>
                <w:szCs w:val="18"/>
              </w:rPr>
            </w:pPr>
            <w:r w:rsidRPr="005C7C8F">
              <w:rPr>
                <w:rFonts w:cs="Times New Roman"/>
                <w:sz w:val="18"/>
                <w:szCs w:val="18"/>
              </w:rPr>
              <w:t>Due date</w:t>
            </w:r>
          </w:p>
        </w:tc>
        <w:tc>
          <w:tcPr>
            <w:tcW w:w="1000" w:type="pct"/>
            <w:shd w:val="clear" w:color="auto" w:fill="auto"/>
          </w:tcPr>
          <w:p w:rsidR="002048D8" w:rsidRPr="005C7C8F" w:rsidRDefault="00B60D12" w:rsidP="002048D8">
            <w:pPr>
              <w:spacing w:before="0" w:beforeAutospacing="0" w:line="340" w:lineRule="exact"/>
              <w:jc w:val="center"/>
              <w:rPr>
                <w:rFonts w:cs="Times New Roman"/>
                <w:sz w:val="18"/>
                <w:szCs w:val="18"/>
              </w:rPr>
            </w:pPr>
            <w:r>
              <w:rPr>
                <w:rFonts w:cs="Times New Roman"/>
                <w:sz w:val="18"/>
                <w:szCs w:val="18"/>
              </w:rPr>
              <w:t>-</w:t>
            </w:r>
          </w:p>
        </w:tc>
        <w:tc>
          <w:tcPr>
            <w:tcW w:w="154" w:type="pct"/>
          </w:tcPr>
          <w:p w:rsidR="002048D8" w:rsidRPr="005C7C8F" w:rsidRDefault="002048D8" w:rsidP="002048D8">
            <w:pPr>
              <w:spacing w:before="0" w:beforeAutospacing="0" w:line="340" w:lineRule="exact"/>
              <w:jc w:val="center"/>
              <w:rPr>
                <w:rFonts w:cs="Times New Roman"/>
                <w:sz w:val="18"/>
                <w:szCs w:val="18"/>
              </w:rPr>
            </w:pPr>
          </w:p>
        </w:tc>
        <w:tc>
          <w:tcPr>
            <w:tcW w:w="845" w:type="pct"/>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May 2016</w:t>
            </w:r>
          </w:p>
        </w:tc>
        <w:tc>
          <w:tcPr>
            <w:tcW w:w="128" w:type="pct"/>
          </w:tcPr>
          <w:p w:rsidR="002048D8" w:rsidRPr="005C7C8F" w:rsidRDefault="002048D8" w:rsidP="002048D8">
            <w:pPr>
              <w:spacing w:before="0" w:beforeAutospacing="0" w:line="340" w:lineRule="exact"/>
              <w:jc w:val="center"/>
              <w:rPr>
                <w:rFonts w:cs="Times New Roman"/>
                <w:sz w:val="18"/>
                <w:szCs w:val="18"/>
              </w:rPr>
            </w:pPr>
          </w:p>
        </w:tc>
        <w:tc>
          <w:tcPr>
            <w:tcW w:w="870" w:type="pct"/>
            <w:shd w:val="clear" w:color="auto" w:fill="auto"/>
          </w:tcPr>
          <w:p w:rsidR="002048D8" w:rsidRPr="005C7C8F" w:rsidRDefault="0062373C" w:rsidP="002048D8">
            <w:pPr>
              <w:spacing w:before="0" w:beforeAutospacing="0" w:line="340" w:lineRule="exact"/>
              <w:jc w:val="center"/>
              <w:rPr>
                <w:rFonts w:cs="Times New Roman"/>
                <w:sz w:val="18"/>
                <w:szCs w:val="18"/>
              </w:rPr>
            </w:pPr>
            <w:r>
              <w:rPr>
                <w:rFonts w:cs="Times New Roman"/>
                <w:sz w:val="18"/>
                <w:szCs w:val="18"/>
              </w:rPr>
              <w:t>-</w:t>
            </w:r>
          </w:p>
        </w:tc>
        <w:tc>
          <w:tcPr>
            <w:tcW w:w="128" w:type="pct"/>
          </w:tcPr>
          <w:p w:rsidR="002048D8" w:rsidRPr="005C7C8F" w:rsidRDefault="002048D8" w:rsidP="002048D8">
            <w:pPr>
              <w:spacing w:before="0" w:beforeAutospacing="0" w:line="340" w:lineRule="exact"/>
              <w:jc w:val="center"/>
              <w:rPr>
                <w:rFonts w:cs="Times New Roman"/>
                <w:sz w:val="18"/>
                <w:szCs w:val="18"/>
              </w:rPr>
            </w:pPr>
          </w:p>
        </w:tc>
        <w:tc>
          <w:tcPr>
            <w:tcW w:w="792" w:type="pct"/>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May 2016</w:t>
            </w:r>
          </w:p>
        </w:tc>
      </w:tr>
      <w:tr w:rsidR="002048D8" w:rsidRPr="005C7C8F" w:rsidTr="00AE4AF8">
        <w:trPr>
          <w:cantSplit/>
        </w:trPr>
        <w:tc>
          <w:tcPr>
            <w:tcW w:w="1083" w:type="pct"/>
          </w:tcPr>
          <w:p w:rsidR="002048D8" w:rsidRPr="005C7C8F" w:rsidRDefault="002048D8" w:rsidP="002048D8">
            <w:pPr>
              <w:spacing w:before="0" w:beforeAutospacing="0" w:line="340" w:lineRule="exact"/>
              <w:rPr>
                <w:rFonts w:cs="Times New Roman"/>
                <w:sz w:val="18"/>
                <w:szCs w:val="18"/>
              </w:rPr>
            </w:pPr>
            <w:r w:rsidRPr="005C7C8F">
              <w:rPr>
                <w:rFonts w:cs="Times New Roman"/>
                <w:sz w:val="18"/>
                <w:szCs w:val="18"/>
              </w:rPr>
              <w:t>Interest rate</w:t>
            </w:r>
          </w:p>
        </w:tc>
        <w:tc>
          <w:tcPr>
            <w:tcW w:w="1000" w:type="pct"/>
            <w:shd w:val="clear" w:color="auto" w:fill="auto"/>
            <w:vAlign w:val="bottom"/>
          </w:tcPr>
          <w:p w:rsidR="002048D8" w:rsidRPr="005C7C8F" w:rsidRDefault="00B60D12" w:rsidP="002048D8">
            <w:pPr>
              <w:spacing w:before="0" w:beforeAutospacing="0" w:line="340" w:lineRule="exact"/>
              <w:jc w:val="center"/>
              <w:rPr>
                <w:rFonts w:cs="Times New Roman"/>
                <w:sz w:val="18"/>
                <w:szCs w:val="18"/>
              </w:rPr>
            </w:pPr>
            <w:r>
              <w:rPr>
                <w:rFonts w:cs="Times New Roman"/>
                <w:sz w:val="18"/>
                <w:szCs w:val="18"/>
              </w:rPr>
              <w:t>-</w:t>
            </w:r>
          </w:p>
        </w:tc>
        <w:tc>
          <w:tcPr>
            <w:tcW w:w="154" w:type="pct"/>
          </w:tcPr>
          <w:p w:rsidR="002048D8" w:rsidRPr="005C7C8F" w:rsidRDefault="002048D8" w:rsidP="002048D8">
            <w:pPr>
              <w:spacing w:before="0" w:beforeAutospacing="0" w:line="340" w:lineRule="exact"/>
              <w:jc w:val="center"/>
              <w:rPr>
                <w:rFonts w:cs="Times New Roman"/>
                <w:sz w:val="18"/>
                <w:szCs w:val="18"/>
              </w:rPr>
            </w:pPr>
          </w:p>
        </w:tc>
        <w:tc>
          <w:tcPr>
            <w:tcW w:w="845" w:type="pct"/>
            <w:vAlign w:val="bottom"/>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1.80%</w:t>
            </w:r>
          </w:p>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per year</w:t>
            </w:r>
          </w:p>
        </w:tc>
        <w:tc>
          <w:tcPr>
            <w:tcW w:w="128" w:type="pct"/>
          </w:tcPr>
          <w:p w:rsidR="002048D8" w:rsidRPr="005C7C8F" w:rsidRDefault="002048D8" w:rsidP="002048D8">
            <w:pPr>
              <w:spacing w:before="0" w:beforeAutospacing="0" w:line="340" w:lineRule="exact"/>
              <w:jc w:val="center"/>
              <w:rPr>
                <w:rFonts w:cs="Times New Roman"/>
                <w:sz w:val="18"/>
                <w:szCs w:val="18"/>
              </w:rPr>
            </w:pPr>
          </w:p>
        </w:tc>
        <w:tc>
          <w:tcPr>
            <w:tcW w:w="870" w:type="pct"/>
            <w:shd w:val="clear" w:color="auto" w:fill="auto"/>
            <w:vAlign w:val="bottom"/>
          </w:tcPr>
          <w:p w:rsidR="002048D8" w:rsidRPr="005C7C8F" w:rsidRDefault="0062373C" w:rsidP="002048D8">
            <w:pPr>
              <w:spacing w:before="0" w:beforeAutospacing="0" w:line="340" w:lineRule="exact"/>
              <w:jc w:val="center"/>
              <w:rPr>
                <w:rFonts w:cs="Times New Roman"/>
                <w:sz w:val="18"/>
                <w:szCs w:val="18"/>
              </w:rPr>
            </w:pPr>
            <w:r>
              <w:rPr>
                <w:rFonts w:cs="Times New Roman"/>
                <w:sz w:val="18"/>
                <w:szCs w:val="18"/>
              </w:rPr>
              <w:t>-</w:t>
            </w:r>
          </w:p>
        </w:tc>
        <w:tc>
          <w:tcPr>
            <w:tcW w:w="128" w:type="pct"/>
          </w:tcPr>
          <w:p w:rsidR="002048D8" w:rsidRPr="005C7C8F" w:rsidRDefault="002048D8" w:rsidP="002048D8">
            <w:pPr>
              <w:spacing w:before="0" w:beforeAutospacing="0" w:line="340" w:lineRule="exact"/>
              <w:jc w:val="center"/>
              <w:rPr>
                <w:rFonts w:cs="Times New Roman"/>
                <w:sz w:val="18"/>
                <w:szCs w:val="18"/>
              </w:rPr>
            </w:pPr>
          </w:p>
        </w:tc>
        <w:tc>
          <w:tcPr>
            <w:tcW w:w="792" w:type="pct"/>
            <w:vAlign w:val="bottom"/>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1.80%</w:t>
            </w:r>
          </w:p>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per year</w:t>
            </w:r>
          </w:p>
        </w:tc>
      </w:tr>
      <w:tr w:rsidR="002048D8" w:rsidRPr="005C7C8F">
        <w:trPr>
          <w:cantSplit/>
        </w:trPr>
        <w:tc>
          <w:tcPr>
            <w:tcW w:w="1083" w:type="pct"/>
          </w:tcPr>
          <w:p w:rsidR="002048D8" w:rsidRPr="005C7C8F" w:rsidRDefault="002048D8" w:rsidP="002048D8">
            <w:pPr>
              <w:spacing w:before="0" w:beforeAutospacing="0" w:line="340" w:lineRule="exact"/>
              <w:rPr>
                <w:rFonts w:cs="Times New Roman"/>
                <w:sz w:val="18"/>
                <w:szCs w:val="18"/>
              </w:rPr>
            </w:pPr>
            <w:r w:rsidRPr="005C7C8F">
              <w:rPr>
                <w:rFonts w:cs="Times New Roman"/>
                <w:sz w:val="18"/>
                <w:szCs w:val="18"/>
              </w:rPr>
              <w:t>Commitment</w:t>
            </w:r>
          </w:p>
        </w:tc>
        <w:tc>
          <w:tcPr>
            <w:tcW w:w="1000" w:type="pct"/>
            <w:shd w:val="clear" w:color="auto" w:fill="auto"/>
            <w:vAlign w:val="bottom"/>
          </w:tcPr>
          <w:p w:rsidR="002048D8" w:rsidRPr="005C7C8F" w:rsidRDefault="00B60D12" w:rsidP="002048D8">
            <w:pPr>
              <w:spacing w:before="0" w:beforeAutospacing="0" w:line="340" w:lineRule="exact"/>
              <w:jc w:val="center"/>
              <w:rPr>
                <w:rFonts w:cs="Times New Roman"/>
                <w:sz w:val="18"/>
                <w:szCs w:val="18"/>
              </w:rPr>
            </w:pPr>
            <w:r>
              <w:rPr>
                <w:rFonts w:cs="Times New Roman"/>
                <w:sz w:val="18"/>
                <w:szCs w:val="18"/>
              </w:rPr>
              <w:t>-</w:t>
            </w:r>
          </w:p>
        </w:tc>
        <w:tc>
          <w:tcPr>
            <w:tcW w:w="154" w:type="pct"/>
          </w:tcPr>
          <w:p w:rsidR="002048D8" w:rsidRPr="005C7C8F" w:rsidRDefault="002048D8" w:rsidP="002048D8">
            <w:pPr>
              <w:spacing w:before="0" w:beforeAutospacing="0" w:line="340" w:lineRule="exact"/>
              <w:jc w:val="center"/>
              <w:rPr>
                <w:rFonts w:cs="Times New Roman"/>
                <w:sz w:val="18"/>
                <w:szCs w:val="18"/>
              </w:rPr>
            </w:pPr>
          </w:p>
        </w:tc>
        <w:tc>
          <w:tcPr>
            <w:tcW w:w="845" w:type="pct"/>
            <w:vAlign w:val="bottom"/>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None</w:t>
            </w:r>
          </w:p>
        </w:tc>
        <w:tc>
          <w:tcPr>
            <w:tcW w:w="128" w:type="pct"/>
          </w:tcPr>
          <w:p w:rsidR="002048D8" w:rsidRPr="005C7C8F" w:rsidRDefault="002048D8" w:rsidP="002048D8">
            <w:pPr>
              <w:spacing w:before="0" w:beforeAutospacing="0" w:line="340" w:lineRule="exact"/>
              <w:jc w:val="center"/>
              <w:rPr>
                <w:rFonts w:cs="Times New Roman"/>
                <w:sz w:val="18"/>
                <w:szCs w:val="18"/>
              </w:rPr>
            </w:pPr>
          </w:p>
        </w:tc>
        <w:tc>
          <w:tcPr>
            <w:tcW w:w="870" w:type="pct"/>
            <w:shd w:val="clear" w:color="auto" w:fill="auto"/>
            <w:vAlign w:val="bottom"/>
          </w:tcPr>
          <w:p w:rsidR="002048D8" w:rsidRPr="005C7C8F" w:rsidRDefault="0062373C" w:rsidP="002048D8">
            <w:pPr>
              <w:spacing w:before="0" w:beforeAutospacing="0" w:line="340" w:lineRule="exact"/>
              <w:jc w:val="center"/>
              <w:rPr>
                <w:rFonts w:cs="Times New Roman"/>
                <w:sz w:val="18"/>
                <w:szCs w:val="18"/>
              </w:rPr>
            </w:pPr>
            <w:r>
              <w:rPr>
                <w:rFonts w:cs="Times New Roman"/>
                <w:sz w:val="18"/>
                <w:szCs w:val="18"/>
              </w:rPr>
              <w:t>-</w:t>
            </w:r>
          </w:p>
        </w:tc>
        <w:tc>
          <w:tcPr>
            <w:tcW w:w="128" w:type="pct"/>
          </w:tcPr>
          <w:p w:rsidR="002048D8" w:rsidRPr="005C7C8F" w:rsidRDefault="002048D8" w:rsidP="002048D8">
            <w:pPr>
              <w:spacing w:before="0" w:beforeAutospacing="0" w:line="340" w:lineRule="exact"/>
              <w:jc w:val="center"/>
              <w:rPr>
                <w:rFonts w:cs="Times New Roman"/>
                <w:sz w:val="18"/>
                <w:szCs w:val="18"/>
              </w:rPr>
            </w:pPr>
          </w:p>
        </w:tc>
        <w:tc>
          <w:tcPr>
            <w:tcW w:w="792" w:type="pct"/>
            <w:vAlign w:val="bottom"/>
          </w:tcPr>
          <w:p w:rsidR="002048D8" w:rsidRPr="005C7C8F" w:rsidRDefault="002048D8" w:rsidP="002048D8">
            <w:pPr>
              <w:spacing w:before="0" w:beforeAutospacing="0" w:line="340" w:lineRule="exact"/>
              <w:jc w:val="center"/>
              <w:rPr>
                <w:rFonts w:cs="Times New Roman"/>
                <w:sz w:val="18"/>
                <w:szCs w:val="18"/>
              </w:rPr>
            </w:pPr>
            <w:r w:rsidRPr="005C7C8F">
              <w:rPr>
                <w:rFonts w:cs="Times New Roman"/>
                <w:sz w:val="18"/>
                <w:szCs w:val="18"/>
              </w:rPr>
              <w:t>None</w:t>
            </w:r>
          </w:p>
        </w:tc>
      </w:tr>
    </w:tbl>
    <w:p w:rsidR="004E447F" w:rsidRPr="005C7C8F" w:rsidRDefault="00E4154D" w:rsidP="005C7C8F">
      <w:pPr>
        <w:numPr>
          <w:ilvl w:val="0"/>
          <w:numId w:val="1"/>
        </w:numPr>
        <w:spacing w:before="240" w:beforeAutospacing="0" w:line="360" w:lineRule="exact"/>
        <w:ind w:left="284" w:hanging="284"/>
        <w:rPr>
          <w:rFonts w:cs="Times New Roman"/>
          <w:b/>
          <w:bCs/>
          <w:spacing w:val="-6"/>
          <w:sz w:val="21"/>
          <w:szCs w:val="21"/>
        </w:rPr>
      </w:pPr>
      <w:r w:rsidRPr="005C7C8F">
        <w:rPr>
          <w:rFonts w:cs="Times New Roman"/>
          <w:b/>
          <w:bCs/>
          <w:spacing w:val="-6"/>
          <w:sz w:val="21"/>
          <w:szCs w:val="21"/>
        </w:rPr>
        <w:t>INVENTORIES</w:t>
      </w:r>
      <w:r w:rsidR="00B60445" w:rsidRPr="005C7C8F">
        <w:rPr>
          <w:rFonts w:cs="Times New Roman"/>
          <w:b/>
          <w:bCs/>
          <w:spacing w:val="-6"/>
          <w:sz w:val="21"/>
          <w:szCs w:val="21"/>
        </w:rPr>
        <w:t xml:space="preserve"> - </w:t>
      </w:r>
      <w:r w:rsidR="00262B3C" w:rsidRPr="005C7C8F">
        <w:rPr>
          <w:rFonts w:cs="Times New Roman"/>
          <w:b/>
          <w:bCs/>
          <w:spacing w:val="-6"/>
          <w:sz w:val="21"/>
          <w:szCs w:val="21"/>
        </w:rPr>
        <w:t>NET</w:t>
      </w:r>
    </w:p>
    <w:tbl>
      <w:tblPr>
        <w:tblW w:w="9086" w:type="dxa"/>
        <w:tblInd w:w="378" w:type="dxa"/>
        <w:tblLayout w:type="fixed"/>
        <w:tblLook w:val="01E0" w:firstRow="1" w:lastRow="1" w:firstColumn="1" w:lastColumn="1" w:noHBand="0" w:noVBand="0"/>
      </w:tblPr>
      <w:tblGrid>
        <w:gridCol w:w="2992"/>
        <w:gridCol w:w="1417"/>
        <w:gridCol w:w="236"/>
        <w:gridCol w:w="1325"/>
        <w:gridCol w:w="236"/>
        <w:gridCol w:w="1319"/>
        <w:gridCol w:w="236"/>
        <w:gridCol w:w="1325"/>
      </w:tblGrid>
      <w:tr w:rsidR="00D16B84" w:rsidRPr="005C7C8F" w:rsidTr="005E4337">
        <w:trPr>
          <w:cantSplit/>
        </w:trPr>
        <w:tc>
          <w:tcPr>
            <w:tcW w:w="1646" w:type="pct"/>
            <w:vAlign w:val="bottom"/>
          </w:tcPr>
          <w:p w:rsidR="00D16B84" w:rsidRPr="005C7C8F" w:rsidRDefault="00D16B84" w:rsidP="005C7C8F">
            <w:pPr>
              <w:rPr>
                <w:rFonts w:cs="Times New Roman"/>
                <w:b/>
                <w:bCs/>
                <w:sz w:val="21"/>
                <w:szCs w:val="21"/>
                <w:u w:val="single"/>
                <w:cs/>
              </w:rPr>
            </w:pPr>
          </w:p>
        </w:tc>
        <w:tc>
          <w:tcPr>
            <w:tcW w:w="780" w:type="pct"/>
            <w:tcBorders>
              <w:bottom w:val="single" w:sz="4" w:space="0" w:color="auto"/>
            </w:tcBorders>
          </w:tcPr>
          <w:p w:rsidR="00D16B84" w:rsidRPr="005C7C8F" w:rsidRDefault="00D16B84" w:rsidP="005C7C8F">
            <w:pPr>
              <w:jc w:val="center"/>
              <w:rPr>
                <w:rFonts w:cs="Times New Roman"/>
                <w:sz w:val="21"/>
                <w:szCs w:val="21"/>
              </w:rPr>
            </w:pPr>
          </w:p>
        </w:tc>
        <w:tc>
          <w:tcPr>
            <w:tcW w:w="859" w:type="pct"/>
            <w:gridSpan w:val="2"/>
            <w:tcBorders>
              <w:bottom w:val="single" w:sz="4" w:space="0" w:color="auto"/>
            </w:tcBorders>
            <w:shd w:val="clear" w:color="auto" w:fill="auto"/>
            <w:vAlign w:val="bottom"/>
          </w:tcPr>
          <w:p w:rsidR="00D16B84" w:rsidRPr="005C7C8F" w:rsidRDefault="00D16B84" w:rsidP="005C7C8F">
            <w:pPr>
              <w:jc w:val="center"/>
              <w:rPr>
                <w:rFonts w:cs="Times New Roman"/>
                <w:sz w:val="21"/>
                <w:szCs w:val="21"/>
              </w:rPr>
            </w:pPr>
          </w:p>
        </w:tc>
        <w:tc>
          <w:tcPr>
            <w:tcW w:w="130" w:type="pct"/>
            <w:tcBorders>
              <w:bottom w:val="single" w:sz="4" w:space="0" w:color="auto"/>
            </w:tcBorders>
          </w:tcPr>
          <w:p w:rsidR="00D16B84" w:rsidRPr="005C7C8F" w:rsidRDefault="00D16B84" w:rsidP="005C7C8F">
            <w:pPr>
              <w:ind w:left="380"/>
              <w:jc w:val="right"/>
              <w:rPr>
                <w:rFonts w:cs="Times New Roman"/>
                <w:sz w:val="21"/>
                <w:szCs w:val="21"/>
              </w:rPr>
            </w:pPr>
          </w:p>
        </w:tc>
        <w:tc>
          <w:tcPr>
            <w:tcW w:w="1585" w:type="pct"/>
            <w:gridSpan w:val="3"/>
            <w:tcBorders>
              <w:bottom w:val="single" w:sz="4" w:space="0" w:color="auto"/>
            </w:tcBorders>
          </w:tcPr>
          <w:p w:rsidR="00D16B84" w:rsidRPr="005C7C8F" w:rsidRDefault="00D16B84" w:rsidP="005C7C8F">
            <w:pPr>
              <w:ind w:left="380"/>
              <w:jc w:val="right"/>
              <w:rPr>
                <w:rFonts w:cs="Times New Roman"/>
                <w:sz w:val="21"/>
                <w:szCs w:val="21"/>
              </w:rPr>
            </w:pPr>
            <w:r w:rsidRPr="005C7C8F">
              <w:rPr>
                <w:rFonts w:cs="Times New Roman"/>
                <w:sz w:val="21"/>
                <w:szCs w:val="21"/>
              </w:rPr>
              <w:t>(Unit : Baht)</w:t>
            </w:r>
          </w:p>
        </w:tc>
      </w:tr>
      <w:tr w:rsidR="00D16B84" w:rsidRPr="005C7C8F" w:rsidTr="00920A3C">
        <w:trPr>
          <w:cantSplit/>
        </w:trPr>
        <w:tc>
          <w:tcPr>
            <w:tcW w:w="1646" w:type="pct"/>
            <w:vAlign w:val="bottom"/>
          </w:tcPr>
          <w:p w:rsidR="00D16B84" w:rsidRPr="005C7C8F" w:rsidRDefault="00D16B84" w:rsidP="005C7C8F">
            <w:pPr>
              <w:rPr>
                <w:rFonts w:cs="Times New Roman"/>
                <w:b/>
                <w:bCs/>
                <w:sz w:val="21"/>
                <w:szCs w:val="21"/>
                <w:u w:val="single"/>
                <w:cs/>
              </w:rPr>
            </w:pPr>
          </w:p>
        </w:tc>
        <w:tc>
          <w:tcPr>
            <w:tcW w:w="1639" w:type="pct"/>
            <w:gridSpan w:val="3"/>
            <w:tcBorders>
              <w:top w:val="single" w:sz="4" w:space="0" w:color="auto"/>
              <w:bottom w:val="single" w:sz="4" w:space="0" w:color="auto"/>
            </w:tcBorders>
          </w:tcPr>
          <w:p w:rsidR="00D16B84" w:rsidRPr="005C7C8F" w:rsidRDefault="00D16B84" w:rsidP="005C7C8F">
            <w:pPr>
              <w:jc w:val="center"/>
              <w:rPr>
                <w:rFonts w:cs="Times New Roman"/>
                <w:sz w:val="21"/>
                <w:szCs w:val="21"/>
              </w:rPr>
            </w:pPr>
            <w:r w:rsidRPr="005C7C8F">
              <w:rPr>
                <w:rFonts w:cs="Times New Roman"/>
                <w:sz w:val="21"/>
                <w:szCs w:val="21"/>
              </w:rPr>
              <w:t>Consolidated</w:t>
            </w:r>
          </w:p>
        </w:tc>
        <w:tc>
          <w:tcPr>
            <w:tcW w:w="130" w:type="pct"/>
            <w:tcBorders>
              <w:top w:val="single" w:sz="4" w:space="0" w:color="auto"/>
            </w:tcBorders>
          </w:tcPr>
          <w:p w:rsidR="00D16B84" w:rsidRPr="005C7C8F" w:rsidRDefault="00D16B84" w:rsidP="005C7C8F">
            <w:pPr>
              <w:jc w:val="center"/>
              <w:rPr>
                <w:rFonts w:cs="Times New Roman"/>
                <w:sz w:val="21"/>
                <w:szCs w:val="21"/>
              </w:rPr>
            </w:pPr>
          </w:p>
        </w:tc>
        <w:tc>
          <w:tcPr>
            <w:tcW w:w="1585" w:type="pct"/>
            <w:gridSpan w:val="3"/>
            <w:tcBorders>
              <w:top w:val="single" w:sz="4" w:space="0" w:color="auto"/>
              <w:bottom w:val="single" w:sz="4" w:space="0" w:color="auto"/>
            </w:tcBorders>
          </w:tcPr>
          <w:p w:rsidR="00D16B84" w:rsidRPr="005C7C8F" w:rsidRDefault="00D16B84" w:rsidP="005C7C8F">
            <w:pPr>
              <w:jc w:val="center"/>
              <w:rPr>
                <w:rFonts w:cs="Times New Roman"/>
                <w:sz w:val="21"/>
                <w:szCs w:val="21"/>
              </w:rPr>
            </w:pPr>
            <w:r w:rsidRPr="005C7C8F">
              <w:rPr>
                <w:rFonts w:cs="Times New Roman"/>
                <w:sz w:val="21"/>
                <w:szCs w:val="21"/>
              </w:rPr>
              <w:t>Separate</w:t>
            </w:r>
          </w:p>
        </w:tc>
      </w:tr>
      <w:tr w:rsidR="0002044A" w:rsidRPr="005C7C8F" w:rsidTr="00920A3C">
        <w:trPr>
          <w:cantSplit/>
        </w:trPr>
        <w:tc>
          <w:tcPr>
            <w:tcW w:w="1646" w:type="pct"/>
            <w:vAlign w:val="bottom"/>
          </w:tcPr>
          <w:p w:rsidR="0002044A" w:rsidRPr="005C7C8F" w:rsidRDefault="0002044A" w:rsidP="005C7C8F">
            <w:pPr>
              <w:rPr>
                <w:rFonts w:cs="Times New Roman"/>
                <w:b/>
                <w:bCs/>
                <w:sz w:val="21"/>
                <w:szCs w:val="21"/>
                <w:u w:val="single"/>
                <w:cs/>
              </w:rPr>
            </w:pPr>
          </w:p>
        </w:tc>
        <w:tc>
          <w:tcPr>
            <w:tcW w:w="780" w:type="pct"/>
            <w:tcBorders>
              <w:top w:val="single" w:sz="4" w:space="0" w:color="auto"/>
              <w:bottom w:val="single" w:sz="4" w:space="0" w:color="auto"/>
            </w:tcBorders>
            <w:shd w:val="clear" w:color="auto" w:fill="auto"/>
          </w:tcPr>
          <w:p w:rsidR="0002044A" w:rsidRPr="005C7C8F" w:rsidRDefault="002048D8" w:rsidP="005C7C8F">
            <w:pPr>
              <w:ind w:left="-113" w:right="-103"/>
              <w:jc w:val="center"/>
              <w:rPr>
                <w:rFonts w:cs="Times New Roman"/>
                <w:sz w:val="21"/>
                <w:szCs w:val="21"/>
              </w:rPr>
            </w:pPr>
            <w:r>
              <w:rPr>
                <w:rFonts w:cs="Times New Roman"/>
                <w:sz w:val="21"/>
                <w:szCs w:val="21"/>
              </w:rPr>
              <w:t>2016</w:t>
            </w:r>
          </w:p>
        </w:tc>
        <w:tc>
          <w:tcPr>
            <w:tcW w:w="130" w:type="pct"/>
            <w:tcBorders>
              <w:top w:val="single" w:sz="4" w:space="0" w:color="auto"/>
            </w:tcBorders>
          </w:tcPr>
          <w:p w:rsidR="0002044A" w:rsidRPr="005C7C8F" w:rsidRDefault="0002044A" w:rsidP="005C7C8F">
            <w:pPr>
              <w:jc w:val="center"/>
              <w:rPr>
                <w:rFonts w:cs="Times New Roman"/>
                <w:sz w:val="21"/>
                <w:szCs w:val="21"/>
              </w:rPr>
            </w:pPr>
          </w:p>
        </w:tc>
        <w:tc>
          <w:tcPr>
            <w:tcW w:w="729" w:type="pct"/>
            <w:tcBorders>
              <w:top w:val="single" w:sz="4" w:space="0" w:color="auto"/>
              <w:bottom w:val="single" w:sz="4" w:space="0" w:color="auto"/>
            </w:tcBorders>
          </w:tcPr>
          <w:p w:rsidR="0002044A" w:rsidRPr="005C7C8F" w:rsidRDefault="002048D8" w:rsidP="005C7C8F">
            <w:pPr>
              <w:ind w:left="-113" w:right="-103"/>
              <w:jc w:val="center"/>
              <w:rPr>
                <w:rFonts w:cs="Times New Roman"/>
                <w:sz w:val="21"/>
                <w:szCs w:val="21"/>
              </w:rPr>
            </w:pPr>
            <w:r>
              <w:rPr>
                <w:rFonts w:cs="Times New Roman"/>
                <w:sz w:val="21"/>
                <w:szCs w:val="21"/>
              </w:rPr>
              <w:t>2015</w:t>
            </w:r>
          </w:p>
        </w:tc>
        <w:tc>
          <w:tcPr>
            <w:tcW w:w="130" w:type="pct"/>
          </w:tcPr>
          <w:p w:rsidR="0002044A" w:rsidRPr="005C7C8F" w:rsidRDefault="0002044A" w:rsidP="005C7C8F">
            <w:pPr>
              <w:jc w:val="center"/>
              <w:rPr>
                <w:rFonts w:cs="Times New Roman"/>
                <w:sz w:val="21"/>
                <w:szCs w:val="21"/>
              </w:rPr>
            </w:pPr>
          </w:p>
        </w:tc>
        <w:tc>
          <w:tcPr>
            <w:tcW w:w="726" w:type="pct"/>
            <w:tcBorders>
              <w:bottom w:val="single" w:sz="4" w:space="0" w:color="auto"/>
            </w:tcBorders>
            <w:shd w:val="clear" w:color="auto" w:fill="auto"/>
          </w:tcPr>
          <w:p w:rsidR="0002044A" w:rsidRPr="005C7C8F" w:rsidRDefault="002048D8" w:rsidP="005C7C8F">
            <w:pPr>
              <w:ind w:left="-113" w:right="-103"/>
              <w:jc w:val="center"/>
              <w:rPr>
                <w:rFonts w:cs="Times New Roman"/>
                <w:sz w:val="21"/>
                <w:szCs w:val="21"/>
              </w:rPr>
            </w:pPr>
            <w:r>
              <w:rPr>
                <w:rFonts w:cs="Times New Roman"/>
                <w:sz w:val="21"/>
                <w:szCs w:val="21"/>
              </w:rPr>
              <w:t>2016</w:t>
            </w:r>
          </w:p>
        </w:tc>
        <w:tc>
          <w:tcPr>
            <w:tcW w:w="130" w:type="pct"/>
          </w:tcPr>
          <w:p w:rsidR="0002044A" w:rsidRPr="005C7C8F" w:rsidRDefault="0002044A" w:rsidP="005C7C8F">
            <w:pPr>
              <w:jc w:val="center"/>
              <w:rPr>
                <w:rFonts w:cs="Times New Roman"/>
                <w:sz w:val="21"/>
                <w:szCs w:val="21"/>
              </w:rPr>
            </w:pPr>
          </w:p>
        </w:tc>
        <w:tc>
          <w:tcPr>
            <w:tcW w:w="729" w:type="pct"/>
            <w:tcBorders>
              <w:bottom w:val="single" w:sz="4" w:space="0" w:color="auto"/>
            </w:tcBorders>
          </w:tcPr>
          <w:p w:rsidR="0002044A" w:rsidRPr="005C7C8F" w:rsidRDefault="002048D8" w:rsidP="005C7C8F">
            <w:pPr>
              <w:ind w:left="-113" w:right="-103"/>
              <w:jc w:val="center"/>
              <w:rPr>
                <w:rFonts w:cs="Times New Roman"/>
                <w:sz w:val="21"/>
                <w:szCs w:val="21"/>
              </w:rPr>
            </w:pPr>
            <w:r>
              <w:rPr>
                <w:rFonts w:cs="Times New Roman"/>
                <w:sz w:val="21"/>
                <w:szCs w:val="21"/>
              </w:rPr>
              <w:t>2015</w:t>
            </w:r>
          </w:p>
        </w:tc>
      </w:tr>
      <w:tr w:rsidR="002048D8" w:rsidRPr="005C7C8F" w:rsidTr="00920A3C">
        <w:trPr>
          <w:cantSplit/>
        </w:trPr>
        <w:tc>
          <w:tcPr>
            <w:tcW w:w="1646" w:type="pct"/>
            <w:vAlign w:val="bottom"/>
          </w:tcPr>
          <w:p w:rsidR="002048D8" w:rsidRPr="005C7C8F" w:rsidRDefault="002048D8" w:rsidP="002048D8">
            <w:pPr>
              <w:ind w:right="-159"/>
              <w:rPr>
                <w:rFonts w:cs="Times New Roman"/>
                <w:sz w:val="21"/>
                <w:szCs w:val="21"/>
              </w:rPr>
            </w:pPr>
            <w:r w:rsidRPr="005C7C8F">
              <w:rPr>
                <w:rFonts w:cs="Times New Roman"/>
                <w:sz w:val="21"/>
                <w:szCs w:val="21"/>
              </w:rPr>
              <w:t>Cassava plantation</w:t>
            </w:r>
          </w:p>
        </w:tc>
        <w:tc>
          <w:tcPr>
            <w:tcW w:w="780" w:type="pct"/>
            <w:tcBorders>
              <w:top w:val="single" w:sz="4" w:space="0" w:color="auto"/>
            </w:tcBorders>
            <w:shd w:val="clear" w:color="auto" w:fill="auto"/>
            <w:vAlign w:val="bottom"/>
          </w:tcPr>
          <w:p w:rsidR="002048D8" w:rsidRPr="005C7C8F" w:rsidRDefault="003357A6" w:rsidP="002048D8">
            <w:pPr>
              <w:jc w:val="right"/>
              <w:rPr>
                <w:rFonts w:cs="Times New Roman"/>
                <w:sz w:val="21"/>
                <w:szCs w:val="21"/>
              </w:rPr>
            </w:pPr>
            <w:r>
              <w:rPr>
                <w:rFonts w:cs="Times New Roman"/>
                <w:sz w:val="21"/>
                <w:szCs w:val="21"/>
              </w:rPr>
              <w:t>41,801</w:t>
            </w:r>
          </w:p>
        </w:tc>
        <w:tc>
          <w:tcPr>
            <w:tcW w:w="130" w:type="pct"/>
          </w:tcPr>
          <w:p w:rsidR="002048D8" w:rsidRPr="005C7C8F" w:rsidRDefault="002048D8" w:rsidP="002048D8">
            <w:pPr>
              <w:jc w:val="right"/>
              <w:rPr>
                <w:rFonts w:cs="Times New Roman"/>
                <w:sz w:val="21"/>
                <w:szCs w:val="21"/>
              </w:rPr>
            </w:pPr>
          </w:p>
        </w:tc>
        <w:tc>
          <w:tcPr>
            <w:tcW w:w="729" w:type="pct"/>
            <w:tcBorders>
              <w:top w:val="single" w:sz="4" w:space="0" w:color="auto"/>
            </w:tcBorders>
            <w:vAlign w:val="bottom"/>
          </w:tcPr>
          <w:p w:rsidR="002048D8" w:rsidRPr="005C7C8F" w:rsidRDefault="002048D8" w:rsidP="002048D8">
            <w:pPr>
              <w:jc w:val="right"/>
              <w:rPr>
                <w:rFonts w:cs="Times New Roman"/>
                <w:sz w:val="21"/>
                <w:szCs w:val="21"/>
              </w:rPr>
            </w:pPr>
            <w:r w:rsidRPr="005C7C8F">
              <w:rPr>
                <w:rFonts w:cs="Times New Roman"/>
                <w:sz w:val="21"/>
                <w:szCs w:val="21"/>
              </w:rPr>
              <w:t>62,391</w:t>
            </w:r>
          </w:p>
        </w:tc>
        <w:tc>
          <w:tcPr>
            <w:tcW w:w="130" w:type="pct"/>
          </w:tcPr>
          <w:p w:rsidR="002048D8" w:rsidRPr="005C7C8F" w:rsidRDefault="002048D8" w:rsidP="002048D8">
            <w:pPr>
              <w:jc w:val="center"/>
              <w:rPr>
                <w:rFonts w:cs="Times New Roman"/>
                <w:sz w:val="21"/>
                <w:szCs w:val="21"/>
              </w:rPr>
            </w:pPr>
          </w:p>
        </w:tc>
        <w:tc>
          <w:tcPr>
            <w:tcW w:w="726" w:type="pct"/>
            <w:tcBorders>
              <w:top w:val="single" w:sz="4" w:space="0" w:color="auto"/>
            </w:tcBorders>
            <w:shd w:val="clear" w:color="auto" w:fill="auto"/>
            <w:vAlign w:val="bottom"/>
          </w:tcPr>
          <w:p w:rsidR="002048D8" w:rsidRPr="005C7C8F" w:rsidRDefault="0062373C" w:rsidP="002048D8">
            <w:pPr>
              <w:jc w:val="right"/>
              <w:rPr>
                <w:rFonts w:cs="Times New Roman"/>
                <w:sz w:val="21"/>
                <w:szCs w:val="21"/>
              </w:rPr>
            </w:pPr>
            <w:r>
              <w:rPr>
                <w:rFonts w:cs="Times New Roman"/>
                <w:sz w:val="21"/>
                <w:szCs w:val="21"/>
              </w:rPr>
              <w:t>-</w:t>
            </w:r>
          </w:p>
        </w:tc>
        <w:tc>
          <w:tcPr>
            <w:tcW w:w="130" w:type="pct"/>
          </w:tcPr>
          <w:p w:rsidR="002048D8" w:rsidRPr="005C7C8F" w:rsidRDefault="002048D8" w:rsidP="002048D8">
            <w:pPr>
              <w:jc w:val="center"/>
              <w:rPr>
                <w:rFonts w:cs="Times New Roman"/>
                <w:sz w:val="21"/>
                <w:szCs w:val="21"/>
              </w:rPr>
            </w:pPr>
          </w:p>
        </w:tc>
        <w:tc>
          <w:tcPr>
            <w:tcW w:w="729" w:type="pct"/>
            <w:vAlign w:val="bottom"/>
          </w:tcPr>
          <w:p w:rsidR="002048D8" w:rsidRPr="005C7C8F" w:rsidRDefault="002048D8" w:rsidP="002048D8">
            <w:pPr>
              <w:jc w:val="right"/>
              <w:rPr>
                <w:rFonts w:cs="Times New Roman"/>
                <w:sz w:val="21"/>
                <w:szCs w:val="21"/>
              </w:rPr>
            </w:pPr>
            <w:r w:rsidRPr="005C7C8F">
              <w:rPr>
                <w:rFonts w:cs="Times New Roman"/>
                <w:sz w:val="21"/>
                <w:szCs w:val="21"/>
              </w:rPr>
              <w:t>-</w:t>
            </w:r>
          </w:p>
        </w:tc>
      </w:tr>
      <w:tr w:rsidR="002048D8" w:rsidRPr="005C7C8F" w:rsidTr="00920A3C">
        <w:trPr>
          <w:cantSplit/>
        </w:trPr>
        <w:tc>
          <w:tcPr>
            <w:tcW w:w="1646" w:type="pct"/>
            <w:vAlign w:val="bottom"/>
          </w:tcPr>
          <w:p w:rsidR="002048D8" w:rsidRPr="005C7C8F" w:rsidRDefault="002048D8" w:rsidP="002048D8">
            <w:pPr>
              <w:rPr>
                <w:rFonts w:cs="Times New Roman"/>
                <w:sz w:val="21"/>
                <w:szCs w:val="21"/>
              </w:rPr>
            </w:pPr>
            <w:r w:rsidRPr="005C7C8F">
              <w:rPr>
                <w:rFonts w:cs="Times New Roman"/>
                <w:sz w:val="21"/>
                <w:szCs w:val="21"/>
                <w:u w:val="single"/>
              </w:rPr>
              <w:t>Less</w:t>
            </w:r>
            <w:r w:rsidRPr="005C7C8F">
              <w:rPr>
                <w:rFonts w:cs="Times New Roman"/>
                <w:sz w:val="21"/>
                <w:szCs w:val="21"/>
              </w:rPr>
              <w:t xml:space="preserve"> allowance</w:t>
            </w:r>
          </w:p>
        </w:tc>
        <w:tc>
          <w:tcPr>
            <w:tcW w:w="780" w:type="pct"/>
            <w:tcBorders>
              <w:bottom w:val="single" w:sz="4" w:space="0" w:color="auto"/>
            </w:tcBorders>
            <w:shd w:val="clear" w:color="auto" w:fill="auto"/>
            <w:vAlign w:val="bottom"/>
          </w:tcPr>
          <w:p w:rsidR="002048D8" w:rsidRPr="005C7C8F" w:rsidRDefault="003357A6" w:rsidP="003357A6">
            <w:pPr>
              <w:jc w:val="right"/>
              <w:rPr>
                <w:rFonts w:cs="Times New Roman"/>
                <w:sz w:val="21"/>
                <w:szCs w:val="21"/>
                <w:cs/>
              </w:rPr>
            </w:pPr>
            <w:r>
              <w:rPr>
                <w:rFonts w:cs="Times New Roman"/>
                <w:sz w:val="21"/>
                <w:szCs w:val="21"/>
              </w:rPr>
              <w:t>(28,650)</w:t>
            </w:r>
          </w:p>
        </w:tc>
        <w:tc>
          <w:tcPr>
            <w:tcW w:w="130" w:type="pct"/>
          </w:tcPr>
          <w:p w:rsidR="002048D8" w:rsidRPr="005C7C8F" w:rsidRDefault="002048D8" w:rsidP="002048D8">
            <w:pPr>
              <w:jc w:val="right"/>
              <w:rPr>
                <w:rFonts w:cs="Times New Roman"/>
                <w:sz w:val="21"/>
                <w:szCs w:val="21"/>
              </w:rPr>
            </w:pPr>
          </w:p>
        </w:tc>
        <w:tc>
          <w:tcPr>
            <w:tcW w:w="729" w:type="pct"/>
            <w:tcBorders>
              <w:bottom w:val="single" w:sz="4" w:space="0" w:color="auto"/>
            </w:tcBorders>
            <w:vAlign w:val="bottom"/>
          </w:tcPr>
          <w:p w:rsidR="002048D8" w:rsidRPr="005C7C8F" w:rsidRDefault="002048D8" w:rsidP="002048D8">
            <w:pPr>
              <w:jc w:val="right"/>
              <w:rPr>
                <w:rFonts w:cs="Times New Roman"/>
                <w:sz w:val="21"/>
                <w:szCs w:val="21"/>
                <w:cs/>
              </w:rPr>
            </w:pPr>
            <w:r w:rsidRPr="005C7C8F">
              <w:rPr>
                <w:rFonts w:cs="Times New Roman"/>
                <w:sz w:val="21"/>
                <w:szCs w:val="21"/>
                <w:cs/>
              </w:rPr>
              <w:t>(</w:t>
            </w:r>
            <w:r w:rsidRPr="005C7C8F">
              <w:rPr>
                <w:rFonts w:cs="Times New Roman"/>
                <w:sz w:val="21"/>
                <w:szCs w:val="21"/>
              </w:rPr>
              <w:t>61,650</w:t>
            </w:r>
            <w:r w:rsidRPr="005C7C8F">
              <w:rPr>
                <w:rFonts w:cs="Times New Roman"/>
                <w:sz w:val="21"/>
                <w:szCs w:val="21"/>
                <w:cs/>
              </w:rPr>
              <w:t>)</w:t>
            </w:r>
          </w:p>
        </w:tc>
        <w:tc>
          <w:tcPr>
            <w:tcW w:w="130" w:type="pct"/>
          </w:tcPr>
          <w:p w:rsidR="002048D8" w:rsidRPr="005C7C8F" w:rsidRDefault="002048D8" w:rsidP="002048D8">
            <w:pPr>
              <w:jc w:val="center"/>
              <w:rPr>
                <w:rFonts w:cs="Times New Roman"/>
                <w:sz w:val="21"/>
                <w:szCs w:val="21"/>
              </w:rPr>
            </w:pPr>
          </w:p>
        </w:tc>
        <w:tc>
          <w:tcPr>
            <w:tcW w:w="726" w:type="pct"/>
            <w:tcBorders>
              <w:bottom w:val="single" w:sz="4" w:space="0" w:color="auto"/>
            </w:tcBorders>
            <w:shd w:val="clear" w:color="auto" w:fill="auto"/>
            <w:vAlign w:val="bottom"/>
          </w:tcPr>
          <w:p w:rsidR="002048D8" w:rsidRPr="005C7C8F" w:rsidRDefault="0062373C" w:rsidP="002048D8">
            <w:pPr>
              <w:jc w:val="right"/>
              <w:rPr>
                <w:rFonts w:cs="Times New Roman"/>
                <w:sz w:val="21"/>
                <w:szCs w:val="21"/>
              </w:rPr>
            </w:pPr>
            <w:r>
              <w:rPr>
                <w:rFonts w:cs="Times New Roman"/>
                <w:sz w:val="21"/>
                <w:szCs w:val="21"/>
              </w:rPr>
              <w:t>-</w:t>
            </w:r>
          </w:p>
        </w:tc>
        <w:tc>
          <w:tcPr>
            <w:tcW w:w="130" w:type="pct"/>
          </w:tcPr>
          <w:p w:rsidR="002048D8" w:rsidRPr="005C7C8F" w:rsidRDefault="002048D8" w:rsidP="002048D8">
            <w:pPr>
              <w:jc w:val="center"/>
              <w:rPr>
                <w:rFonts w:cs="Times New Roman"/>
                <w:sz w:val="21"/>
                <w:szCs w:val="21"/>
              </w:rPr>
            </w:pPr>
          </w:p>
        </w:tc>
        <w:tc>
          <w:tcPr>
            <w:tcW w:w="729" w:type="pct"/>
            <w:tcBorders>
              <w:bottom w:val="single" w:sz="4" w:space="0" w:color="auto"/>
            </w:tcBorders>
            <w:vAlign w:val="bottom"/>
          </w:tcPr>
          <w:p w:rsidR="002048D8" w:rsidRPr="005C7C8F" w:rsidRDefault="002048D8" w:rsidP="002048D8">
            <w:pPr>
              <w:jc w:val="right"/>
              <w:rPr>
                <w:rFonts w:cs="Times New Roman"/>
                <w:sz w:val="21"/>
                <w:szCs w:val="21"/>
              </w:rPr>
            </w:pPr>
            <w:r w:rsidRPr="005C7C8F">
              <w:rPr>
                <w:rFonts w:cs="Times New Roman"/>
                <w:sz w:val="21"/>
                <w:szCs w:val="21"/>
              </w:rPr>
              <w:t>-</w:t>
            </w:r>
          </w:p>
        </w:tc>
      </w:tr>
      <w:tr w:rsidR="002048D8" w:rsidRPr="005C7C8F" w:rsidTr="00920A3C">
        <w:trPr>
          <w:cantSplit/>
        </w:trPr>
        <w:tc>
          <w:tcPr>
            <w:tcW w:w="1646" w:type="pct"/>
            <w:vAlign w:val="bottom"/>
          </w:tcPr>
          <w:p w:rsidR="002048D8" w:rsidRPr="005C7C8F" w:rsidRDefault="002048D8" w:rsidP="002048D8">
            <w:pPr>
              <w:rPr>
                <w:rFonts w:cs="Times New Roman"/>
                <w:sz w:val="21"/>
                <w:szCs w:val="21"/>
              </w:rPr>
            </w:pPr>
            <w:r w:rsidRPr="005C7C8F">
              <w:rPr>
                <w:rFonts w:cs="Times New Roman"/>
                <w:sz w:val="21"/>
                <w:szCs w:val="21"/>
              </w:rPr>
              <w:t>Net</w:t>
            </w:r>
          </w:p>
        </w:tc>
        <w:tc>
          <w:tcPr>
            <w:tcW w:w="780" w:type="pct"/>
            <w:tcBorders>
              <w:top w:val="single" w:sz="4" w:space="0" w:color="auto"/>
            </w:tcBorders>
            <w:shd w:val="clear" w:color="auto" w:fill="auto"/>
            <w:vAlign w:val="bottom"/>
          </w:tcPr>
          <w:p w:rsidR="002048D8" w:rsidRPr="005C7C8F" w:rsidRDefault="003357A6" w:rsidP="002048D8">
            <w:pPr>
              <w:jc w:val="right"/>
              <w:rPr>
                <w:rFonts w:cs="Times New Roman"/>
                <w:sz w:val="21"/>
                <w:szCs w:val="21"/>
              </w:rPr>
            </w:pPr>
            <w:r>
              <w:rPr>
                <w:rFonts w:cs="Times New Roman"/>
                <w:sz w:val="21"/>
                <w:szCs w:val="21"/>
              </w:rPr>
              <w:t>13,151</w:t>
            </w:r>
          </w:p>
        </w:tc>
        <w:tc>
          <w:tcPr>
            <w:tcW w:w="130" w:type="pct"/>
          </w:tcPr>
          <w:p w:rsidR="002048D8" w:rsidRPr="005C7C8F" w:rsidRDefault="002048D8" w:rsidP="002048D8">
            <w:pPr>
              <w:jc w:val="right"/>
              <w:rPr>
                <w:rFonts w:cs="Times New Roman"/>
                <w:sz w:val="21"/>
                <w:szCs w:val="21"/>
              </w:rPr>
            </w:pPr>
          </w:p>
        </w:tc>
        <w:tc>
          <w:tcPr>
            <w:tcW w:w="729" w:type="pct"/>
            <w:tcBorders>
              <w:top w:val="single" w:sz="4" w:space="0" w:color="auto"/>
            </w:tcBorders>
            <w:vAlign w:val="bottom"/>
          </w:tcPr>
          <w:p w:rsidR="002048D8" w:rsidRPr="005C7C8F" w:rsidRDefault="002048D8" w:rsidP="002048D8">
            <w:pPr>
              <w:jc w:val="right"/>
              <w:rPr>
                <w:rFonts w:cs="Times New Roman"/>
                <w:sz w:val="21"/>
                <w:szCs w:val="21"/>
              </w:rPr>
            </w:pPr>
            <w:r w:rsidRPr="005C7C8F">
              <w:rPr>
                <w:rFonts w:cs="Times New Roman"/>
                <w:sz w:val="21"/>
                <w:szCs w:val="21"/>
              </w:rPr>
              <w:t>741</w:t>
            </w:r>
          </w:p>
        </w:tc>
        <w:tc>
          <w:tcPr>
            <w:tcW w:w="130" w:type="pct"/>
          </w:tcPr>
          <w:p w:rsidR="002048D8" w:rsidRPr="005C7C8F" w:rsidRDefault="002048D8" w:rsidP="002048D8">
            <w:pPr>
              <w:jc w:val="center"/>
              <w:rPr>
                <w:rFonts w:cs="Times New Roman"/>
                <w:sz w:val="21"/>
                <w:szCs w:val="21"/>
              </w:rPr>
            </w:pPr>
          </w:p>
        </w:tc>
        <w:tc>
          <w:tcPr>
            <w:tcW w:w="726" w:type="pct"/>
            <w:tcBorders>
              <w:top w:val="single" w:sz="4" w:space="0" w:color="auto"/>
            </w:tcBorders>
            <w:shd w:val="clear" w:color="auto" w:fill="auto"/>
            <w:vAlign w:val="bottom"/>
          </w:tcPr>
          <w:p w:rsidR="002048D8" w:rsidRPr="005C7C8F" w:rsidRDefault="0062373C" w:rsidP="002048D8">
            <w:pPr>
              <w:jc w:val="right"/>
              <w:rPr>
                <w:rFonts w:cs="Times New Roman"/>
                <w:sz w:val="21"/>
                <w:szCs w:val="21"/>
              </w:rPr>
            </w:pPr>
            <w:r>
              <w:rPr>
                <w:rFonts w:cs="Times New Roman"/>
                <w:sz w:val="21"/>
                <w:szCs w:val="21"/>
              </w:rPr>
              <w:t>-</w:t>
            </w:r>
          </w:p>
        </w:tc>
        <w:tc>
          <w:tcPr>
            <w:tcW w:w="130" w:type="pct"/>
          </w:tcPr>
          <w:p w:rsidR="002048D8" w:rsidRPr="005C7C8F" w:rsidRDefault="002048D8" w:rsidP="002048D8">
            <w:pPr>
              <w:jc w:val="center"/>
              <w:rPr>
                <w:rFonts w:cs="Times New Roman"/>
                <w:sz w:val="21"/>
                <w:szCs w:val="21"/>
              </w:rPr>
            </w:pPr>
          </w:p>
        </w:tc>
        <w:tc>
          <w:tcPr>
            <w:tcW w:w="729" w:type="pct"/>
            <w:tcBorders>
              <w:top w:val="single" w:sz="4" w:space="0" w:color="auto"/>
            </w:tcBorders>
            <w:vAlign w:val="bottom"/>
          </w:tcPr>
          <w:p w:rsidR="002048D8" w:rsidRPr="005C7C8F" w:rsidRDefault="002048D8" w:rsidP="002048D8">
            <w:pPr>
              <w:jc w:val="right"/>
              <w:rPr>
                <w:rFonts w:cs="Times New Roman"/>
                <w:sz w:val="21"/>
                <w:szCs w:val="21"/>
              </w:rPr>
            </w:pPr>
            <w:r w:rsidRPr="005C7C8F">
              <w:rPr>
                <w:rFonts w:cs="Times New Roman"/>
                <w:sz w:val="21"/>
                <w:szCs w:val="21"/>
              </w:rPr>
              <w:t>-</w:t>
            </w:r>
          </w:p>
        </w:tc>
      </w:tr>
      <w:tr w:rsidR="002048D8" w:rsidRPr="005C7C8F" w:rsidTr="00920A3C">
        <w:trPr>
          <w:cantSplit/>
        </w:trPr>
        <w:tc>
          <w:tcPr>
            <w:tcW w:w="1646" w:type="pct"/>
            <w:vAlign w:val="bottom"/>
          </w:tcPr>
          <w:p w:rsidR="002048D8" w:rsidRPr="005C7C8F" w:rsidRDefault="002048D8" w:rsidP="002048D8">
            <w:pPr>
              <w:rPr>
                <w:rFonts w:cs="Times New Roman"/>
                <w:sz w:val="21"/>
                <w:szCs w:val="21"/>
                <w:cs/>
              </w:rPr>
            </w:pPr>
            <w:r w:rsidRPr="005C7C8F">
              <w:rPr>
                <w:rFonts w:cs="Times New Roman"/>
                <w:sz w:val="21"/>
                <w:szCs w:val="21"/>
              </w:rPr>
              <w:t>Consumables supplies</w:t>
            </w:r>
          </w:p>
        </w:tc>
        <w:tc>
          <w:tcPr>
            <w:tcW w:w="780" w:type="pct"/>
            <w:shd w:val="clear" w:color="auto" w:fill="auto"/>
            <w:vAlign w:val="bottom"/>
          </w:tcPr>
          <w:p w:rsidR="002048D8" w:rsidRPr="005C7C8F" w:rsidRDefault="003357A6" w:rsidP="002048D8">
            <w:pPr>
              <w:jc w:val="right"/>
              <w:rPr>
                <w:rFonts w:cs="Times New Roman"/>
                <w:sz w:val="21"/>
                <w:szCs w:val="21"/>
              </w:rPr>
            </w:pPr>
            <w:r>
              <w:rPr>
                <w:rFonts w:cs="Times New Roman"/>
                <w:sz w:val="21"/>
                <w:szCs w:val="21"/>
              </w:rPr>
              <w:t>-</w:t>
            </w:r>
          </w:p>
        </w:tc>
        <w:tc>
          <w:tcPr>
            <w:tcW w:w="130" w:type="pct"/>
          </w:tcPr>
          <w:p w:rsidR="002048D8" w:rsidRPr="005C7C8F" w:rsidRDefault="002048D8" w:rsidP="002048D8">
            <w:pPr>
              <w:jc w:val="right"/>
              <w:rPr>
                <w:rFonts w:cs="Times New Roman"/>
                <w:sz w:val="21"/>
                <w:szCs w:val="21"/>
              </w:rPr>
            </w:pPr>
          </w:p>
        </w:tc>
        <w:tc>
          <w:tcPr>
            <w:tcW w:w="729" w:type="pct"/>
            <w:vAlign w:val="bottom"/>
          </w:tcPr>
          <w:p w:rsidR="002048D8" w:rsidRPr="005C7C8F" w:rsidRDefault="002048D8" w:rsidP="002048D8">
            <w:pPr>
              <w:jc w:val="right"/>
              <w:rPr>
                <w:rFonts w:cs="Times New Roman"/>
                <w:sz w:val="21"/>
                <w:szCs w:val="21"/>
              </w:rPr>
            </w:pPr>
            <w:r w:rsidRPr="005C7C8F">
              <w:rPr>
                <w:rFonts w:cs="Times New Roman"/>
                <w:sz w:val="21"/>
                <w:szCs w:val="21"/>
              </w:rPr>
              <w:t>3,960</w:t>
            </w:r>
          </w:p>
        </w:tc>
        <w:tc>
          <w:tcPr>
            <w:tcW w:w="130" w:type="pct"/>
          </w:tcPr>
          <w:p w:rsidR="002048D8" w:rsidRPr="005C7C8F" w:rsidRDefault="002048D8" w:rsidP="002048D8">
            <w:pPr>
              <w:jc w:val="center"/>
              <w:rPr>
                <w:rFonts w:cs="Times New Roman"/>
                <w:sz w:val="21"/>
                <w:szCs w:val="21"/>
              </w:rPr>
            </w:pPr>
          </w:p>
        </w:tc>
        <w:tc>
          <w:tcPr>
            <w:tcW w:w="726" w:type="pct"/>
            <w:shd w:val="clear" w:color="auto" w:fill="auto"/>
            <w:vAlign w:val="bottom"/>
          </w:tcPr>
          <w:p w:rsidR="002048D8" w:rsidRPr="005C7C8F" w:rsidRDefault="0062373C" w:rsidP="002048D8">
            <w:pPr>
              <w:jc w:val="right"/>
              <w:rPr>
                <w:rFonts w:cs="Times New Roman"/>
                <w:sz w:val="21"/>
                <w:szCs w:val="21"/>
              </w:rPr>
            </w:pPr>
            <w:r>
              <w:rPr>
                <w:rFonts w:cs="Times New Roman"/>
                <w:sz w:val="21"/>
                <w:szCs w:val="21"/>
              </w:rPr>
              <w:t>-</w:t>
            </w:r>
          </w:p>
        </w:tc>
        <w:tc>
          <w:tcPr>
            <w:tcW w:w="130" w:type="pct"/>
          </w:tcPr>
          <w:p w:rsidR="002048D8" w:rsidRPr="005C7C8F" w:rsidRDefault="002048D8" w:rsidP="002048D8">
            <w:pPr>
              <w:jc w:val="center"/>
              <w:rPr>
                <w:rFonts w:cs="Times New Roman"/>
                <w:sz w:val="21"/>
                <w:szCs w:val="21"/>
              </w:rPr>
            </w:pPr>
          </w:p>
        </w:tc>
        <w:tc>
          <w:tcPr>
            <w:tcW w:w="729" w:type="pct"/>
            <w:vAlign w:val="bottom"/>
          </w:tcPr>
          <w:p w:rsidR="002048D8" w:rsidRPr="005C7C8F" w:rsidRDefault="002048D8" w:rsidP="002048D8">
            <w:pPr>
              <w:jc w:val="right"/>
              <w:rPr>
                <w:rFonts w:cs="Times New Roman"/>
                <w:sz w:val="21"/>
                <w:szCs w:val="21"/>
              </w:rPr>
            </w:pPr>
            <w:r w:rsidRPr="005C7C8F">
              <w:rPr>
                <w:rFonts w:cs="Times New Roman"/>
                <w:sz w:val="21"/>
                <w:szCs w:val="21"/>
              </w:rPr>
              <w:t>-</w:t>
            </w:r>
          </w:p>
        </w:tc>
      </w:tr>
      <w:tr w:rsidR="002048D8" w:rsidRPr="005C7C8F" w:rsidTr="00920A3C">
        <w:trPr>
          <w:cantSplit/>
        </w:trPr>
        <w:tc>
          <w:tcPr>
            <w:tcW w:w="1646" w:type="pct"/>
            <w:vAlign w:val="bottom"/>
          </w:tcPr>
          <w:p w:rsidR="002048D8" w:rsidRPr="005C7C8F" w:rsidRDefault="002048D8" w:rsidP="002048D8">
            <w:pPr>
              <w:rPr>
                <w:rFonts w:cs="Times New Roman"/>
                <w:sz w:val="21"/>
                <w:szCs w:val="21"/>
              </w:rPr>
            </w:pPr>
            <w:r w:rsidRPr="005C7C8F">
              <w:rPr>
                <w:rFonts w:cs="Times New Roman"/>
                <w:sz w:val="21"/>
                <w:szCs w:val="21"/>
              </w:rPr>
              <w:t>Total</w:t>
            </w:r>
          </w:p>
        </w:tc>
        <w:tc>
          <w:tcPr>
            <w:tcW w:w="780" w:type="pct"/>
            <w:tcBorders>
              <w:top w:val="single" w:sz="4" w:space="0" w:color="auto"/>
              <w:bottom w:val="double" w:sz="4" w:space="0" w:color="auto"/>
            </w:tcBorders>
            <w:shd w:val="clear" w:color="auto" w:fill="auto"/>
            <w:vAlign w:val="bottom"/>
          </w:tcPr>
          <w:p w:rsidR="002048D8" w:rsidRPr="005C7C8F" w:rsidRDefault="003357A6" w:rsidP="002048D8">
            <w:pPr>
              <w:jc w:val="right"/>
              <w:rPr>
                <w:rFonts w:cs="Times New Roman"/>
                <w:sz w:val="21"/>
                <w:szCs w:val="21"/>
              </w:rPr>
            </w:pPr>
            <w:r>
              <w:rPr>
                <w:rFonts w:cs="Times New Roman"/>
                <w:sz w:val="21"/>
                <w:szCs w:val="21"/>
              </w:rPr>
              <w:t>13,151</w:t>
            </w:r>
          </w:p>
        </w:tc>
        <w:tc>
          <w:tcPr>
            <w:tcW w:w="130" w:type="pct"/>
          </w:tcPr>
          <w:p w:rsidR="002048D8" w:rsidRPr="005C7C8F" w:rsidRDefault="002048D8" w:rsidP="002048D8">
            <w:pPr>
              <w:jc w:val="right"/>
              <w:rPr>
                <w:rFonts w:cs="Times New Roman"/>
                <w:sz w:val="21"/>
                <w:szCs w:val="21"/>
              </w:rPr>
            </w:pPr>
          </w:p>
        </w:tc>
        <w:tc>
          <w:tcPr>
            <w:tcW w:w="729" w:type="pct"/>
            <w:tcBorders>
              <w:top w:val="single" w:sz="4" w:space="0" w:color="auto"/>
              <w:bottom w:val="double" w:sz="4" w:space="0" w:color="auto"/>
            </w:tcBorders>
            <w:vAlign w:val="bottom"/>
          </w:tcPr>
          <w:p w:rsidR="002048D8" w:rsidRPr="005C7C8F" w:rsidRDefault="002048D8" w:rsidP="002048D8">
            <w:pPr>
              <w:jc w:val="right"/>
              <w:rPr>
                <w:rFonts w:cs="Times New Roman"/>
                <w:sz w:val="21"/>
                <w:szCs w:val="21"/>
              </w:rPr>
            </w:pPr>
            <w:r w:rsidRPr="005C7C8F">
              <w:rPr>
                <w:rFonts w:cs="Times New Roman"/>
                <w:sz w:val="21"/>
                <w:szCs w:val="21"/>
              </w:rPr>
              <w:t>4,701</w:t>
            </w:r>
          </w:p>
        </w:tc>
        <w:tc>
          <w:tcPr>
            <w:tcW w:w="130" w:type="pct"/>
          </w:tcPr>
          <w:p w:rsidR="002048D8" w:rsidRPr="005C7C8F" w:rsidRDefault="002048D8" w:rsidP="002048D8">
            <w:pPr>
              <w:jc w:val="center"/>
              <w:rPr>
                <w:rFonts w:cs="Times New Roman"/>
                <w:sz w:val="21"/>
                <w:szCs w:val="21"/>
                <w:cs/>
              </w:rPr>
            </w:pPr>
          </w:p>
        </w:tc>
        <w:tc>
          <w:tcPr>
            <w:tcW w:w="726" w:type="pct"/>
            <w:tcBorders>
              <w:top w:val="single" w:sz="4" w:space="0" w:color="auto"/>
              <w:bottom w:val="double" w:sz="4" w:space="0" w:color="auto"/>
            </w:tcBorders>
            <w:shd w:val="clear" w:color="auto" w:fill="auto"/>
            <w:vAlign w:val="bottom"/>
          </w:tcPr>
          <w:p w:rsidR="002048D8" w:rsidRPr="005C7C8F" w:rsidRDefault="0062373C" w:rsidP="002048D8">
            <w:pPr>
              <w:jc w:val="right"/>
              <w:rPr>
                <w:rFonts w:cs="Times New Roman"/>
                <w:sz w:val="21"/>
                <w:szCs w:val="21"/>
              </w:rPr>
            </w:pPr>
            <w:r>
              <w:rPr>
                <w:rFonts w:cs="Times New Roman"/>
                <w:sz w:val="21"/>
                <w:szCs w:val="21"/>
              </w:rPr>
              <w:t>-</w:t>
            </w:r>
          </w:p>
        </w:tc>
        <w:tc>
          <w:tcPr>
            <w:tcW w:w="130" w:type="pct"/>
          </w:tcPr>
          <w:p w:rsidR="002048D8" w:rsidRPr="005C7C8F" w:rsidRDefault="002048D8" w:rsidP="002048D8">
            <w:pPr>
              <w:jc w:val="center"/>
              <w:rPr>
                <w:rFonts w:cs="Times New Roman"/>
                <w:sz w:val="21"/>
                <w:szCs w:val="21"/>
                <w:cs/>
              </w:rPr>
            </w:pPr>
          </w:p>
        </w:tc>
        <w:tc>
          <w:tcPr>
            <w:tcW w:w="729" w:type="pct"/>
            <w:tcBorders>
              <w:top w:val="single" w:sz="4" w:space="0" w:color="auto"/>
              <w:bottom w:val="double" w:sz="4" w:space="0" w:color="auto"/>
            </w:tcBorders>
            <w:vAlign w:val="bottom"/>
          </w:tcPr>
          <w:p w:rsidR="002048D8" w:rsidRPr="005C7C8F" w:rsidRDefault="002048D8" w:rsidP="002048D8">
            <w:pPr>
              <w:jc w:val="right"/>
              <w:rPr>
                <w:rFonts w:cs="Times New Roman"/>
                <w:sz w:val="21"/>
                <w:szCs w:val="21"/>
              </w:rPr>
            </w:pPr>
            <w:r w:rsidRPr="005C7C8F">
              <w:rPr>
                <w:rFonts w:cs="Times New Roman"/>
                <w:sz w:val="21"/>
                <w:szCs w:val="21"/>
              </w:rPr>
              <w:t>-</w:t>
            </w:r>
          </w:p>
        </w:tc>
      </w:tr>
    </w:tbl>
    <w:p w:rsidR="005E0675" w:rsidRPr="005C7C8F" w:rsidRDefault="004713CC" w:rsidP="005C7C8F">
      <w:pPr>
        <w:spacing w:before="240"/>
        <w:ind w:left="284"/>
        <w:rPr>
          <w:rFonts w:cs="Times New Roman"/>
          <w:sz w:val="21"/>
          <w:szCs w:val="21"/>
        </w:rPr>
      </w:pPr>
      <w:r w:rsidRPr="005C7C8F">
        <w:rPr>
          <w:rFonts w:cs="Times New Roman"/>
          <w:sz w:val="21"/>
          <w:szCs w:val="21"/>
        </w:rPr>
        <w:t>Allowance of inventory has</w:t>
      </w:r>
      <w:r w:rsidR="005E0675" w:rsidRPr="005C7C8F">
        <w:rPr>
          <w:rFonts w:cs="Times New Roman"/>
          <w:sz w:val="21"/>
          <w:szCs w:val="21"/>
        </w:rPr>
        <w:t xml:space="preserve"> been changed during the </w:t>
      </w:r>
      <w:r w:rsidR="008A47CB" w:rsidRPr="005C7C8F">
        <w:rPr>
          <w:rFonts w:cs="Times New Roman"/>
          <w:sz w:val="21"/>
          <w:szCs w:val="21"/>
        </w:rPr>
        <w:t>year</w:t>
      </w:r>
      <w:r w:rsidR="00F96D43" w:rsidRPr="005C7C8F">
        <w:rPr>
          <w:rFonts w:cs="Times New Roman"/>
          <w:sz w:val="21"/>
          <w:szCs w:val="21"/>
        </w:rPr>
        <w:t>s</w:t>
      </w:r>
      <w:r w:rsidR="005E0675" w:rsidRPr="005C7C8F">
        <w:rPr>
          <w:rFonts w:cs="Times New Roman"/>
          <w:sz w:val="21"/>
          <w:szCs w:val="21"/>
        </w:rPr>
        <w:t xml:space="preserve"> as follows:-</w:t>
      </w:r>
    </w:p>
    <w:tbl>
      <w:tblPr>
        <w:tblW w:w="9228" w:type="dxa"/>
        <w:tblInd w:w="378" w:type="dxa"/>
        <w:tblLayout w:type="fixed"/>
        <w:tblLook w:val="01E0" w:firstRow="1" w:lastRow="1" w:firstColumn="1" w:lastColumn="1" w:noHBand="0" w:noVBand="0"/>
      </w:tblPr>
      <w:tblGrid>
        <w:gridCol w:w="2996"/>
        <w:gridCol w:w="1418"/>
        <w:gridCol w:w="242"/>
        <w:gridCol w:w="1321"/>
        <w:gridCol w:w="236"/>
        <w:gridCol w:w="1321"/>
        <w:gridCol w:w="236"/>
        <w:gridCol w:w="1320"/>
        <w:gridCol w:w="138"/>
      </w:tblGrid>
      <w:tr w:rsidR="005E0675" w:rsidRPr="005C7C8F" w:rsidTr="0002044A">
        <w:trPr>
          <w:gridAfter w:val="1"/>
          <w:wAfter w:w="75" w:type="pct"/>
          <w:cantSplit/>
        </w:trPr>
        <w:tc>
          <w:tcPr>
            <w:tcW w:w="1623" w:type="pct"/>
            <w:vAlign w:val="bottom"/>
          </w:tcPr>
          <w:p w:rsidR="005E0675" w:rsidRPr="005C7C8F" w:rsidRDefault="005E0675" w:rsidP="005C7C8F">
            <w:pPr>
              <w:rPr>
                <w:rFonts w:cs="Times New Roman"/>
                <w:b/>
                <w:bCs/>
                <w:sz w:val="21"/>
                <w:szCs w:val="21"/>
                <w:u w:val="single"/>
                <w:cs/>
              </w:rPr>
            </w:pPr>
          </w:p>
        </w:tc>
        <w:tc>
          <w:tcPr>
            <w:tcW w:w="768" w:type="pct"/>
            <w:tcBorders>
              <w:bottom w:val="single" w:sz="4" w:space="0" w:color="auto"/>
            </w:tcBorders>
          </w:tcPr>
          <w:p w:rsidR="005E0675" w:rsidRPr="005C7C8F" w:rsidRDefault="005E0675" w:rsidP="005C7C8F">
            <w:pPr>
              <w:jc w:val="center"/>
              <w:rPr>
                <w:rFonts w:cs="Times New Roman"/>
                <w:sz w:val="21"/>
                <w:szCs w:val="21"/>
              </w:rPr>
            </w:pPr>
          </w:p>
        </w:tc>
        <w:tc>
          <w:tcPr>
            <w:tcW w:w="847" w:type="pct"/>
            <w:gridSpan w:val="2"/>
            <w:tcBorders>
              <w:bottom w:val="single" w:sz="4" w:space="0" w:color="auto"/>
            </w:tcBorders>
            <w:shd w:val="clear" w:color="auto" w:fill="auto"/>
            <w:vAlign w:val="bottom"/>
          </w:tcPr>
          <w:p w:rsidR="005E0675" w:rsidRPr="005C7C8F" w:rsidRDefault="005E0675" w:rsidP="005C7C8F">
            <w:pPr>
              <w:jc w:val="center"/>
              <w:rPr>
                <w:rFonts w:cs="Times New Roman"/>
                <w:sz w:val="21"/>
                <w:szCs w:val="21"/>
              </w:rPr>
            </w:pPr>
          </w:p>
        </w:tc>
        <w:tc>
          <w:tcPr>
            <w:tcW w:w="128" w:type="pct"/>
            <w:tcBorders>
              <w:bottom w:val="single" w:sz="4" w:space="0" w:color="auto"/>
            </w:tcBorders>
          </w:tcPr>
          <w:p w:rsidR="005E0675" w:rsidRPr="005C7C8F" w:rsidRDefault="005E0675" w:rsidP="005C7C8F">
            <w:pPr>
              <w:ind w:left="380"/>
              <w:jc w:val="right"/>
              <w:rPr>
                <w:rFonts w:cs="Times New Roman"/>
                <w:sz w:val="21"/>
                <w:szCs w:val="21"/>
              </w:rPr>
            </w:pPr>
          </w:p>
        </w:tc>
        <w:tc>
          <w:tcPr>
            <w:tcW w:w="1559" w:type="pct"/>
            <w:gridSpan w:val="3"/>
            <w:tcBorders>
              <w:bottom w:val="single" w:sz="4" w:space="0" w:color="auto"/>
            </w:tcBorders>
          </w:tcPr>
          <w:p w:rsidR="005E0675" w:rsidRPr="005C7C8F" w:rsidRDefault="005E0675" w:rsidP="005C7C8F">
            <w:pPr>
              <w:ind w:left="380"/>
              <w:jc w:val="right"/>
              <w:rPr>
                <w:rFonts w:cs="Times New Roman"/>
                <w:sz w:val="21"/>
                <w:szCs w:val="21"/>
              </w:rPr>
            </w:pPr>
            <w:r w:rsidRPr="005C7C8F">
              <w:rPr>
                <w:rFonts w:cs="Times New Roman"/>
                <w:sz w:val="21"/>
                <w:szCs w:val="21"/>
              </w:rPr>
              <w:t>(Unit : Baht)</w:t>
            </w:r>
          </w:p>
        </w:tc>
      </w:tr>
      <w:tr w:rsidR="005E0675" w:rsidRPr="005C7C8F" w:rsidTr="0002044A">
        <w:trPr>
          <w:cantSplit/>
        </w:trPr>
        <w:tc>
          <w:tcPr>
            <w:tcW w:w="1623" w:type="pct"/>
            <w:vAlign w:val="bottom"/>
          </w:tcPr>
          <w:p w:rsidR="005E0675" w:rsidRPr="005C7C8F" w:rsidRDefault="005E0675" w:rsidP="005C7C8F">
            <w:pPr>
              <w:rPr>
                <w:rFonts w:cs="Times New Roman"/>
                <w:b/>
                <w:bCs/>
                <w:sz w:val="21"/>
                <w:szCs w:val="21"/>
                <w:u w:val="single"/>
                <w:cs/>
              </w:rPr>
            </w:pPr>
          </w:p>
        </w:tc>
        <w:tc>
          <w:tcPr>
            <w:tcW w:w="1615" w:type="pct"/>
            <w:gridSpan w:val="3"/>
            <w:tcBorders>
              <w:top w:val="single" w:sz="4" w:space="0" w:color="auto"/>
              <w:bottom w:val="single" w:sz="4" w:space="0" w:color="auto"/>
            </w:tcBorders>
          </w:tcPr>
          <w:p w:rsidR="005E0675" w:rsidRPr="005C7C8F" w:rsidRDefault="005E0675" w:rsidP="005C7C8F">
            <w:pPr>
              <w:jc w:val="center"/>
              <w:rPr>
                <w:rFonts w:cs="Times New Roman"/>
                <w:sz w:val="21"/>
                <w:szCs w:val="21"/>
              </w:rPr>
            </w:pPr>
            <w:r w:rsidRPr="005C7C8F">
              <w:rPr>
                <w:rFonts w:cs="Times New Roman"/>
                <w:sz w:val="21"/>
                <w:szCs w:val="21"/>
              </w:rPr>
              <w:t>Consolidated</w:t>
            </w:r>
          </w:p>
        </w:tc>
        <w:tc>
          <w:tcPr>
            <w:tcW w:w="128" w:type="pct"/>
            <w:tcBorders>
              <w:top w:val="single" w:sz="4" w:space="0" w:color="auto"/>
            </w:tcBorders>
          </w:tcPr>
          <w:p w:rsidR="005E0675" w:rsidRPr="005C7C8F" w:rsidRDefault="005E0675" w:rsidP="005C7C8F">
            <w:pPr>
              <w:jc w:val="center"/>
              <w:rPr>
                <w:rFonts w:cs="Times New Roman"/>
                <w:sz w:val="21"/>
                <w:szCs w:val="21"/>
              </w:rPr>
            </w:pPr>
          </w:p>
        </w:tc>
        <w:tc>
          <w:tcPr>
            <w:tcW w:w="1634" w:type="pct"/>
            <w:gridSpan w:val="4"/>
            <w:tcBorders>
              <w:top w:val="single" w:sz="4" w:space="0" w:color="auto"/>
              <w:bottom w:val="single" w:sz="4" w:space="0" w:color="auto"/>
            </w:tcBorders>
          </w:tcPr>
          <w:p w:rsidR="005E0675" w:rsidRPr="005C7C8F" w:rsidRDefault="005E0675" w:rsidP="005C7C8F">
            <w:pPr>
              <w:jc w:val="center"/>
              <w:rPr>
                <w:rFonts w:cs="Times New Roman"/>
                <w:sz w:val="21"/>
                <w:szCs w:val="21"/>
              </w:rPr>
            </w:pPr>
            <w:r w:rsidRPr="005C7C8F">
              <w:rPr>
                <w:rFonts w:cs="Times New Roman"/>
                <w:sz w:val="21"/>
                <w:szCs w:val="21"/>
              </w:rPr>
              <w:t>Separate</w:t>
            </w:r>
          </w:p>
        </w:tc>
      </w:tr>
      <w:tr w:rsidR="0002044A" w:rsidRPr="005C7C8F" w:rsidTr="0002044A">
        <w:trPr>
          <w:cantSplit/>
        </w:trPr>
        <w:tc>
          <w:tcPr>
            <w:tcW w:w="1623" w:type="pct"/>
            <w:vAlign w:val="bottom"/>
          </w:tcPr>
          <w:p w:rsidR="0002044A" w:rsidRPr="005C7C8F" w:rsidRDefault="0002044A" w:rsidP="005C7C8F">
            <w:pPr>
              <w:rPr>
                <w:rFonts w:cs="Times New Roman"/>
                <w:b/>
                <w:bCs/>
                <w:sz w:val="21"/>
                <w:szCs w:val="21"/>
                <w:u w:val="single"/>
                <w:cs/>
              </w:rPr>
            </w:pPr>
          </w:p>
        </w:tc>
        <w:tc>
          <w:tcPr>
            <w:tcW w:w="768" w:type="pct"/>
            <w:tcBorders>
              <w:top w:val="single" w:sz="4" w:space="0" w:color="auto"/>
              <w:bottom w:val="single" w:sz="4" w:space="0" w:color="auto"/>
            </w:tcBorders>
            <w:shd w:val="clear" w:color="auto" w:fill="auto"/>
          </w:tcPr>
          <w:p w:rsidR="0002044A" w:rsidRPr="005C7C8F" w:rsidRDefault="002048D8" w:rsidP="005C7C8F">
            <w:pPr>
              <w:ind w:left="-113" w:right="-103"/>
              <w:jc w:val="center"/>
              <w:rPr>
                <w:rFonts w:cs="Times New Roman"/>
                <w:sz w:val="21"/>
                <w:szCs w:val="21"/>
              </w:rPr>
            </w:pPr>
            <w:r>
              <w:rPr>
                <w:rFonts w:cs="Times New Roman"/>
                <w:sz w:val="21"/>
                <w:szCs w:val="21"/>
              </w:rPr>
              <w:t>2016</w:t>
            </w:r>
          </w:p>
        </w:tc>
        <w:tc>
          <w:tcPr>
            <w:tcW w:w="131" w:type="pct"/>
            <w:tcBorders>
              <w:top w:val="single" w:sz="4" w:space="0" w:color="auto"/>
            </w:tcBorders>
          </w:tcPr>
          <w:p w:rsidR="0002044A" w:rsidRPr="005C7C8F" w:rsidRDefault="0002044A" w:rsidP="005C7C8F">
            <w:pPr>
              <w:jc w:val="center"/>
              <w:rPr>
                <w:rFonts w:cs="Times New Roman"/>
                <w:sz w:val="21"/>
                <w:szCs w:val="21"/>
              </w:rPr>
            </w:pPr>
          </w:p>
        </w:tc>
        <w:tc>
          <w:tcPr>
            <w:tcW w:w="716" w:type="pct"/>
            <w:tcBorders>
              <w:top w:val="single" w:sz="4" w:space="0" w:color="auto"/>
              <w:bottom w:val="single" w:sz="4" w:space="0" w:color="auto"/>
            </w:tcBorders>
          </w:tcPr>
          <w:p w:rsidR="0002044A" w:rsidRPr="005C7C8F" w:rsidRDefault="002048D8" w:rsidP="005C7C8F">
            <w:pPr>
              <w:ind w:left="-113" w:right="-103"/>
              <w:jc w:val="center"/>
              <w:rPr>
                <w:rFonts w:cs="Times New Roman"/>
                <w:sz w:val="21"/>
                <w:szCs w:val="21"/>
              </w:rPr>
            </w:pPr>
            <w:r>
              <w:rPr>
                <w:rFonts w:cs="Times New Roman"/>
                <w:sz w:val="21"/>
                <w:szCs w:val="21"/>
              </w:rPr>
              <w:t>2015</w:t>
            </w:r>
          </w:p>
        </w:tc>
        <w:tc>
          <w:tcPr>
            <w:tcW w:w="128" w:type="pct"/>
          </w:tcPr>
          <w:p w:rsidR="0002044A" w:rsidRPr="005C7C8F" w:rsidRDefault="0002044A" w:rsidP="005C7C8F">
            <w:pPr>
              <w:jc w:val="center"/>
              <w:rPr>
                <w:rFonts w:cs="Times New Roman"/>
                <w:sz w:val="21"/>
                <w:szCs w:val="21"/>
              </w:rPr>
            </w:pPr>
          </w:p>
        </w:tc>
        <w:tc>
          <w:tcPr>
            <w:tcW w:w="716" w:type="pct"/>
            <w:tcBorders>
              <w:bottom w:val="single" w:sz="4" w:space="0" w:color="auto"/>
            </w:tcBorders>
            <w:shd w:val="clear" w:color="auto" w:fill="auto"/>
          </w:tcPr>
          <w:p w:rsidR="0002044A" w:rsidRPr="00EB4856" w:rsidRDefault="0002044A" w:rsidP="005C7C8F">
            <w:pPr>
              <w:ind w:left="-113" w:right="-103"/>
              <w:jc w:val="center"/>
              <w:rPr>
                <w:rFonts w:cs="Cordia New"/>
                <w:sz w:val="21"/>
                <w:szCs w:val="21"/>
                <w:cs/>
              </w:rPr>
            </w:pPr>
            <w:r w:rsidRPr="005C7C8F">
              <w:rPr>
                <w:rFonts w:cs="Times New Roman"/>
                <w:sz w:val="21"/>
                <w:szCs w:val="21"/>
              </w:rPr>
              <w:t>201</w:t>
            </w:r>
            <w:r w:rsidR="002048D8">
              <w:rPr>
                <w:rFonts w:cs="Times New Roman"/>
                <w:sz w:val="21"/>
                <w:szCs w:val="21"/>
              </w:rPr>
              <w:t>6</w:t>
            </w:r>
          </w:p>
        </w:tc>
        <w:tc>
          <w:tcPr>
            <w:tcW w:w="128" w:type="pct"/>
          </w:tcPr>
          <w:p w:rsidR="0002044A" w:rsidRPr="005C7C8F" w:rsidRDefault="0002044A" w:rsidP="005C7C8F">
            <w:pPr>
              <w:jc w:val="center"/>
              <w:rPr>
                <w:rFonts w:cs="Times New Roman"/>
                <w:sz w:val="21"/>
                <w:szCs w:val="21"/>
              </w:rPr>
            </w:pPr>
          </w:p>
        </w:tc>
        <w:tc>
          <w:tcPr>
            <w:tcW w:w="790" w:type="pct"/>
            <w:gridSpan w:val="2"/>
            <w:tcBorders>
              <w:bottom w:val="single" w:sz="4" w:space="0" w:color="auto"/>
            </w:tcBorders>
          </w:tcPr>
          <w:p w:rsidR="0002044A" w:rsidRPr="00EB4856" w:rsidRDefault="0002044A" w:rsidP="005C7C8F">
            <w:pPr>
              <w:ind w:left="-113" w:right="-103"/>
              <w:jc w:val="center"/>
              <w:rPr>
                <w:rFonts w:cs="Cordia New"/>
                <w:sz w:val="21"/>
                <w:szCs w:val="21"/>
                <w:cs/>
              </w:rPr>
            </w:pPr>
            <w:r w:rsidRPr="005C7C8F">
              <w:rPr>
                <w:rFonts w:cs="Times New Roman"/>
                <w:sz w:val="21"/>
                <w:szCs w:val="21"/>
              </w:rPr>
              <w:t>201</w:t>
            </w:r>
            <w:r w:rsidR="002048D8">
              <w:rPr>
                <w:rFonts w:cs="Times New Roman"/>
                <w:sz w:val="21"/>
                <w:szCs w:val="21"/>
              </w:rPr>
              <w:t>5</w:t>
            </w:r>
          </w:p>
        </w:tc>
      </w:tr>
      <w:tr w:rsidR="002048D8" w:rsidRPr="005C7C8F" w:rsidTr="0002044A">
        <w:trPr>
          <w:cantSplit/>
        </w:trPr>
        <w:tc>
          <w:tcPr>
            <w:tcW w:w="1623" w:type="pct"/>
            <w:vAlign w:val="bottom"/>
          </w:tcPr>
          <w:p w:rsidR="002048D8" w:rsidRPr="005C7C8F" w:rsidRDefault="002048D8" w:rsidP="002048D8">
            <w:pPr>
              <w:rPr>
                <w:rFonts w:cs="Times New Roman"/>
                <w:sz w:val="21"/>
                <w:szCs w:val="21"/>
                <w:cs/>
              </w:rPr>
            </w:pPr>
            <w:r w:rsidRPr="005C7C8F">
              <w:rPr>
                <w:rFonts w:cs="Times New Roman"/>
                <w:sz w:val="21"/>
                <w:szCs w:val="21"/>
              </w:rPr>
              <w:t>Beginning balance</w:t>
            </w:r>
          </w:p>
        </w:tc>
        <w:tc>
          <w:tcPr>
            <w:tcW w:w="768" w:type="pct"/>
            <w:shd w:val="clear" w:color="auto" w:fill="auto"/>
            <w:vAlign w:val="bottom"/>
          </w:tcPr>
          <w:p w:rsidR="002048D8" w:rsidRPr="005C7C8F" w:rsidRDefault="004710D5" w:rsidP="002048D8">
            <w:pPr>
              <w:jc w:val="right"/>
              <w:rPr>
                <w:rFonts w:cs="Times New Roman"/>
                <w:sz w:val="21"/>
                <w:szCs w:val="21"/>
              </w:rPr>
            </w:pPr>
            <w:r>
              <w:rPr>
                <w:rFonts w:cs="Times New Roman"/>
                <w:sz w:val="21"/>
                <w:szCs w:val="21"/>
              </w:rPr>
              <w:t>61,650</w:t>
            </w:r>
          </w:p>
        </w:tc>
        <w:tc>
          <w:tcPr>
            <w:tcW w:w="131" w:type="pct"/>
          </w:tcPr>
          <w:p w:rsidR="002048D8" w:rsidRPr="005C7C8F" w:rsidRDefault="002048D8" w:rsidP="002048D8">
            <w:pPr>
              <w:jc w:val="right"/>
              <w:rPr>
                <w:rFonts w:cs="Times New Roman"/>
                <w:sz w:val="21"/>
                <w:szCs w:val="21"/>
              </w:rPr>
            </w:pPr>
          </w:p>
        </w:tc>
        <w:tc>
          <w:tcPr>
            <w:tcW w:w="716" w:type="pct"/>
            <w:vAlign w:val="bottom"/>
          </w:tcPr>
          <w:p w:rsidR="002048D8" w:rsidRPr="005C7C8F" w:rsidRDefault="002048D8" w:rsidP="002048D8">
            <w:pPr>
              <w:jc w:val="right"/>
              <w:rPr>
                <w:rFonts w:cs="Times New Roman"/>
                <w:sz w:val="21"/>
                <w:szCs w:val="21"/>
              </w:rPr>
            </w:pPr>
            <w:r w:rsidRPr="005C7C8F">
              <w:rPr>
                <w:rFonts w:cs="Times New Roman"/>
                <w:sz w:val="21"/>
                <w:szCs w:val="21"/>
              </w:rPr>
              <w:t>282,566</w:t>
            </w:r>
          </w:p>
        </w:tc>
        <w:tc>
          <w:tcPr>
            <w:tcW w:w="128" w:type="pct"/>
          </w:tcPr>
          <w:p w:rsidR="002048D8" w:rsidRPr="005C7C8F" w:rsidRDefault="002048D8" w:rsidP="002048D8">
            <w:pPr>
              <w:jc w:val="center"/>
              <w:rPr>
                <w:rFonts w:cs="Times New Roman"/>
                <w:sz w:val="21"/>
                <w:szCs w:val="21"/>
              </w:rPr>
            </w:pPr>
          </w:p>
        </w:tc>
        <w:tc>
          <w:tcPr>
            <w:tcW w:w="716" w:type="pct"/>
            <w:shd w:val="clear" w:color="auto" w:fill="auto"/>
            <w:vAlign w:val="bottom"/>
          </w:tcPr>
          <w:p w:rsidR="002048D8" w:rsidRPr="005C7C8F" w:rsidRDefault="0062373C" w:rsidP="002048D8">
            <w:pPr>
              <w:jc w:val="right"/>
              <w:rPr>
                <w:rFonts w:cs="Times New Roman"/>
                <w:sz w:val="21"/>
                <w:szCs w:val="21"/>
              </w:rPr>
            </w:pPr>
            <w:r>
              <w:rPr>
                <w:rFonts w:cs="Times New Roman"/>
                <w:sz w:val="21"/>
                <w:szCs w:val="21"/>
              </w:rPr>
              <w:t>-</w:t>
            </w:r>
          </w:p>
        </w:tc>
        <w:tc>
          <w:tcPr>
            <w:tcW w:w="128" w:type="pct"/>
          </w:tcPr>
          <w:p w:rsidR="002048D8" w:rsidRPr="005C7C8F" w:rsidRDefault="002048D8" w:rsidP="002048D8">
            <w:pPr>
              <w:jc w:val="center"/>
              <w:rPr>
                <w:rFonts w:cs="Times New Roman"/>
                <w:sz w:val="21"/>
                <w:szCs w:val="21"/>
              </w:rPr>
            </w:pPr>
          </w:p>
        </w:tc>
        <w:tc>
          <w:tcPr>
            <w:tcW w:w="790" w:type="pct"/>
            <w:gridSpan w:val="2"/>
            <w:vAlign w:val="bottom"/>
          </w:tcPr>
          <w:p w:rsidR="002048D8" w:rsidRPr="005C7C8F" w:rsidRDefault="002048D8" w:rsidP="002048D8">
            <w:pPr>
              <w:jc w:val="right"/>
              <w:rPr>
                <w:rFonts w:cs="Times New Roman"/>
                <w:sz w:val="21"/>
                <w:szCs w:val="21"/>
              </w:rPr>
            </w:pPr>
            <w:r w:rsidRPr="005C7C8F">
              <w:rPr>
                <w:rFonts w:cs="Times New Roman"/>
                <w:sz w:val="21"/>
                <w:szCs w:val="21"/>
                <w:cs/>
              </w:rPr>
              <w:t>22</w:t>
            </w:r>
            <w:r w:rsidRPr="005C7C8F">
              <w:rPr>
                <w:rFonts w:cs="Times New Roman"/>
                <w:sz w:val="21"/>
                <w:szCs w:val="21"/>
              </w:rPr>
              <w:t>,</w:t>
            </w:r>
            <w:r w:rsidRPr="005C7C8F">
              <w:rPr>
                <w:rFonts w:cs="Times New Roman"/>
                <w:sz w:val="21"/>
                <w:szCs w:val="21"/>
                <w:cs/>
              </w:rPr>
              <w:t>100</w:t>
            </w:r>
          </w:p>
        </w:tc>
      </w:tr>
      <w:tr w:rsidR="002048D8" w:rsidRPr="005C7C8F" w:rsidTr="0002044A">
        <w:trPr>
          <w:cantSplit/>
        </w:trPr>
        <w:tc>
          <w:tcPr>
            <w:tcW w:w="1623" w:type="pct"/>
            <w:vAlign w:val="bottom"/>
          </w:tcPr>
          <w:p w:rsidR="002048D8" w:rsidRPr="005C7C8F" w:rsidRDefault="002048D8" w:rsidP="002048D8">
            <w:pPr>
              <w:rPr>
                <w:rFonts w:cs="Times New Roman"/>
                <w:sz w:val="21"/>
                <w:szCs w:val="21"/>
              </w:rPr>
            </w:pPr>
            <w:r w:rsidRPr="005C7C8F">
              <w:rPr>
                <w:rFonts w:cs="Times New Roman"/>
                <w:sz w:val="21"/>
                <w:szCs w:val="21"/>
              </w:rPr>
              <w:t>Increase</w:t>
            </w:r>
          </w:p>
        </w:tc>
        <w:tc>
          <w:tcPr>
            <w:tcW w:w="768" w:type="pct"/>
            <w:shd w:val="clear" w:color="auto" w:fill="auto"/>
            <w:vAlign w:val="bottom"/>
          </w:tcPr>
          <w:p w:rsidR="002048D8" w:rsidRPr="005C7C8F" w:rsidRDefault="004710D5" w:rsidP="002048D8">
            <w:pPr>
              <w:jc w:val="right"/>
              <w:rPr>
                <w:rFonts w:cs="Times New Roman"/>
                <w:sz w:val="21"/>
                <w:szCs w:val="21"/>
              </w:rPr>
            </w:pPr>
            <w:r>
              <w:rPr>
                <w:rFonts w:cs="Times New Roman"/>
                <w:sz w:val="21"/>
                <w:szCs w:val="21"/>
              </w:rPr>
              <w:t>-</w:t>
            </w:r>
          </w:p>
        </w:tc>
        <w:tc>
          <w:tcPr>
            <w:tcW w:w="131" w:type="pct"/>
          </w:tcPr>
          <w:p w:rsidR="002048D8" w:rsidRPr="005C7C8F" w:rsidRDefault="002048D8" w:rsidP="002048D8">
            <w:pPr>
              <w:jc w:val="right"/>
              <w:rPr>
                <w:rFonts w:cs="Times New Roman"/>
                <w:sz w:val="21"/>
                <w:szCs w:val="21"/>
              </w:rPr>
            </w:pPr>
          </w:p>
        </w:tc>
        <w:tc>
          <w:tcPr>
            <w:tcW w:w="716" w:type="pct"/>
            <w:vAlign w:val="bottom"/>
          </w:tcPr>
          <w:p w:rsidR="002048D8" w:rsidRPr="005C7C8F" w:rsidRDefault="002048D8" w:rsidP="002048D8">
            <w:pPr>
              <w:jc w:val="right"/>
              <w:rPr>
                <w:rFonts w:cs="Times New Roman"/>
                <w:sz w:val="21"/>
                <w:szCs w:val="21"/>
              </w:rPr>
            </w:pPr>
            <w:r w:rsidRPr="005C7C8F">
              <w:rPr>
                <w:rFonts w:cs="Times New Roman"/>
                <w:sz w:val="21"/>
                <w:szCs w:val="21"/>
              </w:rPr>
              <w:t>25,469</w:t>
            </w:r>
          </w:p>
        </w:tc>
        <w:tc>
          <w:tcPr>
            <w:tcW w:w="128" w:type="pct"/>
          </w:tcPr>
          <w:p w:rsidR="002048D8" w:rsidRPr="005C7C8F" w:rsidRDefault="002048D8" w:rsidP="002048D8">
            <w:pPr>
              <w:jc w:val="center"/>
              <w:rPr>
                <w:rFonts w:cs="Times New Roman"/>
                <w:sz w:val="21"/>
                <w:szCs w:val="21"/>
              </w:rPr>
            </w:pPr>
          </w:p>
        </w:tc>
        <w:tc>
          <w:tcPr>
            <w:tcW w:w="716" w:type="pct"/>
            <w:shd w:val="clear" w:color="auto" w:fill="auto"/>
            <w:vAlign w:val="bottom"/>
          </w:tcPr>
          <w:p w:rsidR="002048D8" w:rsidRPr="005C7C8F" w:rsidRDefault="0067636F" w:rsidP="002048D8">
            <w:pPr>
              <w:jc w:val="right"/>
              <w:rPr>
                <w:rFonts w:cs="Times New Roman"/>
                <w:sz w:val="21"/>
                <w:szCs w:val="21"/>
              </w:rPr>
            </w:pPr>
            <w:r>
              <w:rPr>
                <w:rFonts w:cs="Times New Roman"/>
                <w:sz w:val="21"/>
                <w:szCs w:val="21"/>
              </w:rPr>
              <w:t>-</w:t>
            </w:r>
          </w:p>
        </w:tc>
        <w:tc>
          <w:tcPr>
            <w:tcW w:w="128" w:type="pct"/>
          </w:tcPr>
          <w:p w:rsidR="002048D8" w:rsidRPr="005C7C8F" w:rsidRDefault="002048D8" w:rsidP="002048D8">
            <w:pPr>
              <w:jc w:val="center"/>
              <w:rPr>
                <w:rFonts w:cs="Times New Roman"/>
                <w:sz w:val="21"/>
                <w:szCs w:val="21"/>
              </w:rPr>
            </w:pPr>
          </w:p>
        </w:tc>
        <w:tc>
          <w:tcPr>
            <w:tcW w:w="790" w:type="pct"/>
            <w:gridSpan w:val="2"/>
            <w:vAlign w:val="bottom"/>
          </w:tcPr>
          <w:p w:rsidR="002048D8" w:rsidRPr="005C7C8F" w:rsidRDefault="002048D8" w:rsidP="002048D8">
            <w:pPr>
              <w:jc w:val="right"/>
              <w:rPr>
                <w:rFonts w:cs="Times New Roman"/>
                <w:sz w:val="21"/>
                <w:szCs w:val="21"/>
              </w:rPr>
            </w:pPr>
            <w:r w:rsidRPr="005C7C8F">
              <w:rPr>
                <w:rFonts w:cs="Times New Roman"/>
                <w:sz w:val="21"/>
                <w:szCs w:val="21"/>
                <w:cs/>
              </w:rPr>
              <w:t>-</w:t>
            </w:r>
          </w:p>
        </w:tc>
      </w:tr>
      <w:tr w:rsidR="002048D8" w:rsidRPr="005C7C8F" w:rsidTr="0002044A">
        <w:trPr>
          <w:cantSplit/>
        </w:trPr>
        <w:tc>
          <w:tcPr>
            <w:tcW w:w="1623" w:type="pct"/>
            <w:vAlign w:val="bottom"/>
          </w:tcPr>
          <w:p w:rsidR="002048D8" w:rsidRPr="005C7C8F" w:rsidRDefault="002048D8" w:rsidP="002048D8">
            <w:pPr>
              <w:rPr>
                <w:rFonts w:cs="Times New Roman"/>
                <w:sz w:val="21"/>
                <w:szCs w:val="21"/>
              </w:rPr>
            </w:pPr>
            <w:r w:rsidRPr="005C7C8F">
              <w:rPr>
                <w:rFonts w:cs="Times New Roman"/>
                <w:sz w:val="21"/>
                <w:szCs w:val="21"/>
              </w:rPr>
              <w:t>Decrease</w:t>
            </w:r>
          </w:p>
        </w:tc>
        <w:tc>
          <w:tcPr>
            <w:tcW w:w="768" w:type="pct"/>
            <w:shd w:val="clear" w:color="auto" w:fill="auto"/>
            <w:vAlign w:val="bottom"/>
          </w:tcPr>
          <w:p w:rsidR="002048D8" w:rsidRPr="005C7C8F" w:rsidRDefault="004710D5" w:rsidP="002048D8">
            <w:pPr>
              <w:jc w:val="right"/>
              <w:rPr>
                <w:rFonts w:cs="Times New Roman"/>
                <w:sz w:val="21"/>
                <w:szCs w:val="21"/>
                <w:cs/>
              </w:rPr>
            </w:pPr>
            <w:r>
              <w:rPr>
                <w:rFonts w:cs="Times New Roman"/>
                <w:sz w:val="21"/>
                <w:szCs w:val="21"/>
              </w:rPr>
              <w:t>(33,000)</w:t>
            </w:r>
          </w:p>
        </w:tc>
        <w:tc>
          <w:tcPr>
            <w:tcW w:w="131" w:type="pct"/>
          </w:tcPr>
          <w:p w:rsidR="002048D8" w:rsidRPr="005C7C8F" w:rsidRDefault="002048D8" w:rsidP="002048D8">
            <w:pPr>
              <w:jc w:val="right"/>
              <w:rPr>
                <w:rFonts w:cs="Times New Roman"/>
                <w:sz w:val="21"/>
                <w:szCs w:val="21"/>
              </w:rPr>
            </w:pPr>
          </w:p>
        </w:tc>
        <w:tc>
          <w:tcPr>
            <w:tcW w:w="716" w:type="pct"/>
            <w:vAlign w:val="bottom"/>
          </w:tcPr>
          <w:p w:rsidR="002048D8" w:rsidRPr="005C7C8F" w:rsidRDefault="002048D8" w:rsidP="002048D8">
            <w:pPr>
              <w:jc w:val="right"/>
              <w:rPr>
                <w:rFonts w:cs="Times New Roman"/>
                <w:sz w:val="21"/>
                <w:szCs w:val="21"/>
                <w:cs/>
              </w:rPr>
            </w:pPr>
            <w:r w:rsidRPr="005C7C8F">
              <w:rPr>
                <w:rFonts w:cs="Times New Roman"/>
                <w:sz w:val="21"/>
                <w:szCs w:val="21"/>
                <w:cs/>
              </w:rPr>
              <w:t>(246</w:t>
            </w:r>
            <w:r w:rsidRPr="005C7C8F">
              <w:rPr>
                <w:rFonts w:cs="Times New Roman"/>
                <w:sz w:val="21"/>
                <w:szCs w:val="21"/>
              </w:rPr>
              <w:t>,</w:t>
            </w:r>
            <w:r w:rsidRPr="005C7C8F">
              <w:rPr>
                <w:rFonts w:cs="Times New Roman"/>
                <w:sz w:val="21"/>
                <w:szCs w:val="21"/>
                <w:cs/>
              </w:rPr>
              <w:t>385)</w:t>
            </w:r>
          </w:p>
        </w:tc>
        <w:tc>
          <w:tcPr>
            <w:tcW w:w="128" w:type="pct"/>
          </w:tcPr>
          <w:p w:rsidR="002048D8" w:rsidRPr="005C7C8F" w:rsidRDefault="002048D8" w:rsidP="002048D8">
            <w:pPr>
              <w:jc w:val="center"/>
              <w:rPr>
                <w:rFonts w:cs="Times New Roman"/>
                <w:sz w:val="21"/>
                <w:szCs w:val="21"/>
                <w:cs/>
              </w:rPr>
            </w:pPr>
          </w:p>
        </w:tc>
        <w:tc>
          <w:tcPr>
            <w:tcW w:w="716" w:type="pct"/>
            <w:shd w:val="clear" w:color="auto" w:fill="auto"/>
            <w:vAlign w:val="bottom"/>
          </w:tcPr>
          <w:p w:rsidR="002048D8" w:rsidRPr="005C7C8F" w:rsidRDefault="0062373C" w:rsidP="002048D8">
            <w:pPr>
              <w:jc w:val="right"/>
              <w:rPr>
                <w:rFonts w:cs="Times New Roman"/>
                <w:sz w:val="21"/>
                <w:szCs w:val="21"/>
              </w:rPr>
            </w:pPr>
            <w:r>
              <w:rPr>
                <w:rFonts w:cs="Times New Roman"/>
                <w:sz w:val="21"/>
                <w:szCs w:val="21"/>
              </w:rPr>
              <w:t>-</w:t>
            </w:r>
          </w:p>
        </w:tc>
        <w:tc>
          <w:tcPr>
            <w:tcW w:w="128" w:type="pct"/>
          </w:tcPr>
          <w:p w:rsidR="002048D8" w:rsidRPr="005C7C8F" w:rsidRDefault="002048D8" w:rsidP="002048D8">
            <w:pPr>
              <w:jc w:val="center"/>
              <w:rPr>
                <w:rFonts w:cs="Times New Roman"/>
                <w:sz w:val="21"/>
                <w:szCs w:val="21"/>
                <w:cs/>
              </w:rPr>
            </w:pPr>
          </w:p>
        </w:tc>
        <w:tc>
          <w:tcPr>
            <w:tcW w:w="790" w:type="pct"/>
            <w:gridSpan w:val="2"/>
            <w:vAlign w:val="bottom"/>
          </w:tcPr>
          <w:p w:rsidR="002048D8" w:rsidRPr="005C7C8F" w:rsidRDefault="002048D8" w:rsidP="002048D8">
            <w:pPr>
              <w:jc w:val="right"/>
              <w:rPr>
                <w:rFonts w:cs="Times New Roman"/>
                <w:sz w:val="21"/>
                <w:szCs w:val="21"/>
              </w:rPr>
            </w:pPr>
            <w:r w:rsidRPr="005C7C8F">
              <w:rPr>
                <w:rFonts w:cs="Times New Roman"/>
                <w:sz w:val="21"/>
                <w:szCs w:val="21"/>
                <w:cs/>
              </w:rPr>
              <w:t>(22</w:t>
            </w:r>
            <w:r w:rsidRPr="005C7C8F">
              <w:rPr>
                <w:rFonts w:cs="Times New Roman"/>
                <w:sz w:val="21"/>
                <w:szCs w:val="21"/>
              </w:rPr>
              <w:t>,</w:t>
            </w:r>
            <w:r w:rsidRPr="005C7C8F">
              <w:rPr>
                <w:rFonts w:cs="Times New Roman"/>
                <w:sz w:val="21"/>
                <w:szCs w:val="21"/>
                <w:cs/>
              </w:rPr>
              <w:t>100)</w:t>
            </w:r>
          </w:p>
        </w:tc>
      </w:tr>
      <w:tr w:rsidR="002048D8" w:rsidRPr="005C7C8F" w:rsidTr="0002044A">
        <w:trPr>
          <w:cantSplit/>
        </w:trPr>
        <w:tc>
          <w:tcPr>
            <w:tcW w:w="1623" w:type="pct"/>
            <w:vAlign w:val="bottom"/>
          </w:tcPr>
          <w:p w:rsidR="002048D8" w:rsidRPr="005C7C8F" w:rsidRDefault="002048D8" w:rsidP="002048D8">
            <w:pPr>
              <w:rPr>
                <w:rFonts w:cs="Times New Roman"/>
                <w:sz w:val="21"/>
                <w:szCs w:val="21"/>
              </w:rPr>
            </w:pPr>
            <w:r w:rsidRPr="005C7C8F">
              <w:rPr>
                <w:rFonts w:cs="Times New Roman"/>
                <w:sz w:val="21"/>
                <w:szCs w:val="21"/>
              </w:rPr>
              <w:t>Ending balance</w:t>
            </w:r>
          </w:p>
        </w:tc>
        <w:tc>
          <w:tcPr>
            <w:tcW w:w="768" w:type="pct"/>
            <w:tcBorders>
              <w:top w:val="single" w:sz="4" w:space="0" w:color="auto"/>
              <w:bottom w:val="double" w:sz="4" w:space="0" w:color="auto"/>
            </w:tcBorders>
            <w:shd w:val="clear" w:color="auto" w:fill="auto"/>
            <w:vAlign w:val="bottom"/>
          </w:tcPr>
          <w:p w:rsidR="002048D8" w:rsidRPr="005C7C8F" w:rsidRDefault="004710D5" w:rsidP="002048D8">
            <w:pPr>
              <w:jc w:val="right"/>
              <w:rPr>
                <w:rFonts w:cs="Times New Roman"/>
                <w:sz w:val="21"/>
                <w:szCs w:val="21"/>
              </w:rPr>
            </w:pPr>
            <w:r>
              <w:rPr>
                <w:rFonts w:cs="Times New Roman"/>
                <w:sz w:val="21"/>
                <w:szCs w:val="21"/>
              </w:rPr>
              <w:t>28,650</w:t>
            </w:r>
          </w:p>
        </w:tc>
        <w:tc>
          <w:tcPr>
            <w:tcW w:w="131" w:type="pct"/>
          </w:tcPr>
          <w:p w:rsidR="002048D8" w:rsidRPr="005C7C8F" w:rsidRDefault="002048D8" w:rsidP="002048D8">
            <w:pPr>
              <w:jc w:val="right"/>
              <w:rPr>
                <w:rFonts w:cs="Times New Roman"/>
                <w:sz w:val="21"/>
                <w:szCs w:val="21"/>
              </w:rPr>
            </w:pPr>
          </w:p>
        </w:tc>
        <w:tc>
          <w:tcPr>
            <w:tcW w:w="716" w:type="pct"/>
            <w:tcBorders>
              <w:top w:val="single" w:sz="4" w:space="0" w:color="auto"/>
              <w:bottom w:val="double" w:sz="4" w:space="0" w:color="auto"/>
            </w:tcBorders>
            <w:vAlign w:val="bottom"/>
          </w:tcPr>
          <w:p w:rsidR="002048D8" w:rsidRPr="005C7C8F" w:rsidRDefault="002048D8" w:rsidP="002048D8">
            <w:pPr>
              <w:jc w:val="right"/>
              <w:rPr>
                <w:rFonts w:cs="Times New Roman"/>
                <w:sz w:val="21"/>
                <w:szCs w:val="21"/>
              </w:rPr>
            </w:pPr>
            <w:r w:rsidRPr="005C7C8F">
              <w:rPr>
                <w:rFonts w:cs="Times New Roman"/>
                <w:sz w:val="21"/>
                <w:szCs w:val="21"/>
                <w:cs/>
              </w:rPr>
              <w:t>61</w:t>
            </w:r>
            <w:r w:rsidRPr="005C7C8F">
              <w:rPr>
                <w:rFonts w:cs="Times New Roman"/>
                <w:sz w:val="21"/>
                <w:szCs w:val="21"/>
              </w:rPr>
              <w:t>,</w:t>
            </w:r>
            <w:r w:rsidRPr="005C7C8F">
              <w:rPr>
                <w:rFonts w:cs="Times New Roman"/>
                <w:sz w:val="21"/>
                <w:szCs w:val="21"/>
                <w:cs/>
              </w:rPr>
              <w:t>650</w:t>
            </w:r>
          </w:p>
        </w:tc>
        <w:tc>
          <w:tcPr>
            <w:tcW w:w="128" w:type="pct"/>
          </w:tcPr>
          <w:p w:rsidR="002048D8" w:rsidRPr="005C7C8F" w:rsidRDefault="002048D8" w:rsidP="002048D8">
            <w:pPr>
              <w:jc w:val="center"/>
              <w:rPr>
                <w:rFonts w:cs="Times New Roman"/>
                <w:sz w:val="21"/>
                <w:szCs w:val="21"/>
                <w:cs/>
              </w:rPr>
            </w:pPr>
          </w:p>
        </w:tc>
        <w:tc>
          <w:tcPr>
            <w:tcW w:w="716" w:type="pct"/>
            <w:tcBorders>
              <w:top w:val="single" w:sz="4" w:space="0" w:color="auto"/>
              <w:bottom w:val="double" w:sz="4" w:space="0" w:color="auto"/>
            </w:tcBorders>
            <w:shd w:val="clear" w:color="auto" w:fill="auto"/>
            <w:vAlign w:val="bottom"/>
          </w:tcPr>
          <w:p w:rsidR="002048D8" w:rsidRPr="005C7C8F" w:rsidRDefault="0062373C" w:rsidP="002048D8">
            <w:pPr>
              <w:jc w:val="right"/>
              <w:rPr>
                <w:rFonts w:cs="Times New Roman"/>
                <w:sz w:val="21"/>
                <w:szCs w:val="21"/>
              </w:rPr>
            </w:pPr>
            <w:r>
              <w:rPr>
                <w:rFonts w:cs="Times New Roman"/>
                <w:sz w:val="21"/>
                <w:szCs w:val="21"/>
              </w:rPr>
              <w:t>-</w:t>
            </w:r>
          </w:p>
        </w:tc>
        <w:tc>
          <w:tcPr>
            <w:tcW w:w="128" w:type="pct"/>
          </w:tcPr>
          <w:p w:rsidR="002048D8" w:rsidRPr="005C7C8F" w:rsidRDefault="002048D8" w:rsidP="002048D8">
            <w:pPr>
              <w:jc w:val="center"/>
              <w:rPr>
                <w:rFonts w:cs="Times New Roman"/>
                <w:sz w:val="21"/>
                <w:szCs w:val="21"/>
                <w:cs/>
              </w:rPr>
            </w:pPr>
          </w:p>
        </w:tc>
        <w:tc>
          <w:tcPr>
            <w:tcW w:w="790" w:type="pct"/>
            <w:gridSpan w:val="2"/>
            <w:tcBorders>
              <w:top w:val="single" w:sz="4" w:space="0" w:color="auto"/>
              <w:bottom w:val="double" w:sz="4" w:space="0" w:color="auto"/>
            </w:tcBorders>
            <w:vAlign w:val="bottom"/>
          </w:tcPr>
          <w:p w:rsidR="002048D8" w:rsidRPr="005C7C8F" w:rsidRDefault="002048D8" w:rsidP="002048D8">
            <w:pPr>
              <w:jc w:val="right"/>
              <w:rPr>
                <w:rFonts w:cs="Times New Roman"/>
                <w:sz w:val="21"/>
                <w:szCs w:val="21"/>
              </w:rPr>
            </w:pPr>
            <w:r w:rsidRPr="005C7C8F">
              <w:rPr>
                <w:rFonts w:cs="Times New Roman"/>
                <w:sz w:val="21"/>
                <w:szCs w:val="21"/>
                <w:cs/>
              </w:rPr>
              <w:t>-</w:t>
            </w:r>
          </w:p>
        </w:tc>
      </w:tr>
    </w:tbl>
    <w:p w:rsidR="00095807" w:rsidRPr="005C7C8F" w:rsidRDefault="00DD035B" w:rsidP="005C7C8F">
      <w:pPr>
        <w:pStyle w:val="ListParagraph"/>
        <w:ind w:left="284"/>
        <w:rPr>
          <w:rFonts w:cs="Times New Roman"/>
          <w:sz w:val="21"/>
          <w:szCs w:val="21"/>
        </w:rPr>
      </w:pPr>
      <w:r w:rsidRPr="005C7C8F">
        <w:rPr>
          <w:rFonts w:cs="Times New Roman"/>
          <w:sz w:val="21"/>
          <w:szCs w:val="21"/>
        </w:rPr>
        <w:t xml:space="preserve">During the year </w:t>
      </w:r>
      <w:r w:rsidR="00A8387B" w:rsidRPr="005C7C8F">
        <w:rPr>
          <w:rFonts w:cs="Times New Roman"/>
          <w:sz w:val="21"/>
          <w:szCs w:val="21"/>
        </w:rPr>
        <w:t>201</w:t>
      </w:r>
      <w:r w:rsidR="002048D8">
        <w:rPr>
          <w:rFonts w:cs="Times New Roman"/>
          <w:sz w:val="21"/>
          <w:szCs w:val="21"/>
        </w:rPr>
        <w:t>6</w:t>
      </w:r>
      <w:r w:rsidR="00473693" w:rsidRPr="005C7C8F">
        <w:rPr>
          <w:rFonts w:cs="Times New Roman"/>
          <w:sz w:val="21"/>
          <w:szCs w:val="21"/>
        </w:rPr>
        <w:t>, the subsidiary has reversed allowance for declining in valu</w:t>
      </w:r>
      <w:r w:rsidR="002048D8">
        <w:rPr>
          <w:rFonts w:cs="Times New Roman"/>
          <w:sz w:val="21"/>
          <w:szCs w:val="21"/>
        </w:rPr>
        <w:t>e of inventory amount of Baht</w:t>
      </w:r>
      <w:r w:rsidR="004710D5">
        <w:rPr>
          <w:rFonts w:cs="Times New Roman"/>
          <w:sz w:val="21"/>
          <w:szCs w:val="21"/>
        </w:rPr>
        <w:t xml:space="preserve"> 0.03</w:t>
      </w:r>
      <w:r w:rsidR="00473693" w:rsidRPr="005C7C8F">
        <w:rPr>
          <w:rFonts w:cs="Times New Roman"/>
          <w:sz w:val="21"/>
          <w:szCs w:val="21"/>
        </w:rPr>
        <w:t xml:space="preserve"> million, respectively, due to the cassava plantation has been sold</w:t>
      </w:r>
      <w:r w:rsidR="008E4506" w:rsidRPr="005C7C8F">
        <w:rPr>
          <w:rFonts w:cs="Times New Roman"/>
          <w:sz w:val="21"/>
          <w:szCs w:val="21"/>
        </w:rPr>
        <w:t>.</w:t>
      </w:r>
    </w:p>
    <w:p w:rsidR="008E4506" w:rsidRDefault="008E4506" w:rsidP="002048D8">
      <w:pPr>
        <w:tabs>
          <w:tab w:val="left" w:pos="284"/>
        </w:tabs>
        <w:spacing w:before="120" w:beforeAutospacing="0" w:line="360" w:lineRule="exact"/>
        <w:rPr>
          <w:rFonts w:cs="Times New Roman"/>
          <w:spacing w:val="-6"/>
          <w:sz w:val="21"/>
          <w:szCs w:val="21"/>
        </w:rPr>
      </w:pPr>
    </w:p>
    <w:p w:rsidR="00691192" w:rsidRDefault="00691192" w:rsidP="002048D8">
      <w:pPr>
        <w:tabs>
          <w:tab w:val="left" w:pos="284"/>
        </w:tabs>
        <w:spacing w:before="120" w:beforeAutospacing="0" w:line="360" w:lineRule="exact"/>
        <w:rPr>
          <w:rFonts w:cs="Times New Roman"/>
          <w:spacing w:val="-6"/>
          <w:sz w:val="21"/>
          <w:szCs w:val="21"/>
        </w:rPr>
      </w:pPr>
    </w:p>
    <w:p w:rsidR="00691192" w:rsidRDefault="00691192" w:rsidP="002048D8">
      <w:pPr>
        <w:tabs>
          <w:tab w:val="left" w:pos="284"/>
        </w:tabs>
        <w:spacing w:before="120" w:beforeAutospacing="0" w:line="360" w:lineRule="exact"/>
        <w:rPr>
          <w:rFonts w:cs="Times New Roman"/>
          <w:spacing w:val="-6"/>
          <w:sz w:val="21"/>
          <w:szCs w:val="21"/>
        </w:rPr>
      </w:pPr>
    </w:p>
    <w:p w:rsidR="00691192" w:rsidRDefault="00691192" w:rsidP="002048D8">
      <w:pPr>
        <w:tabs>
          <w:tab w:val="left" w:pos="284"/>
        </w:tabs>
        <w:spacing w:before="120" w:beforeAutospacing="0" w:line="360" w:lineRule="exact"/>
        <w:rPr>
          <w:rFonts w:cs="Times New Roman"/>
          <w:spacing w:val="-6"/>
          <w:sz w:val="21"/>
          <w:szCs w:val="21"/>
        </w:rPr>
      </w:pPr>
    </w:p>
    <w:p w:rsidR="00691192" w:rsidRDefault="00691192" w:rsidP="002048D8">
      <w:pPr>
        <w:tabs>
          <w:tab w:val="left" w:pos="284"/>
        </w:tabs>
        <w:spacing w:before="120" w:beforeAutospacing="0" w:line="360" w:lineRule="exact"/>
        <w:rPr>
          <w:rFonts w:cs="Times New Roman"/>
          <w:spacing w:val="-6"/>
          <w:sz w:val="21"/>
          <w:szCs w:val="21"/>
        </w:rPr>
      </w:pPr>
    </w:p>
    <w:p w:rsidR="00691192" w:rsidRDefault="00691192" w:rsidP="002048D8">
      <w:pPr>
        <w:tabs>
          <w:tab w:val="left" w:pos="284"/>
        </w:tabs>
        <w:spacing w:before="120" w:beforeAutospacing="0" w:line="360" w:lineRule="exact"/>
        <w:rPr>
          <w:rFonts w:cs="Times New Roman"/>
          <w:spacing w:val="-6"/>
          <w:sz w:val="21"/>
          <w:szCs w:val="21"/>
        </w:rPr>
      </w:pPr>
    </w:p>
    <w:p w:rsidR="00783F91" w:rsidRDefault="00783F91" w:rsidP="002048D8">
      <w:pPr>
        <w:tabs>
          <w:tab w:val="left" w:pos="284"/>
        </w:tabs>
        <w:spacing w:before="120" w:beforeAutospacing="0" w:line="360" w:lineRule="exact"/>
        <w:rPr>
          <w:rFonts w:cs="Times New Roman"/>
          <w:spacing w:val="-6"/>
          <w:sz w:val="21"/>
          <w:szCs w:val="21"/>
        </w:rPr>
      </w:pPr>
    </w:p>
    <w:p w:rsidR="00783F91" w:rsidRPr="005C7C8F" w:rsidRDefault="00783F91" w:rsidP="002048D8">
      <w:pPr>
        <w:tabs>
          <w:tab w:val="left" w:pos="284"/>
        </w:tabs>
        <w:spacing w:before="120" w:beforeAutospacing="0" w:line="360" w:lineRule="exact"/>
        <w:rPr>
          <w:rFonts w:cs="Times New Roman"/>
          <w:spacing w:val="-6"/>
          <w:sz w:val="21"/>
          <w:szCs w:val="21"/>
        </w:rPr>
      </w:pPr>
    </w:p>
    <w:p w:rsidR="00601FFC" w:rsidRPr="005C7C8F" w:rsidRDefault="007F6F95" w:rsidP="005C7C8F">
      <w:pPr>
        <w:numPr>
          <w:ilvl w:val="0"/>
          <w:numId w:val="1"/>
        </w:numPr>
        <w:tabs>
          <w:tab w:val="left" w:pos="284"/>
        </w:tabs>
        <w:spacing w:before="240" w:beforeAutospacing="0" w:line="360" w:lineRule="exact"/>
        <w:ind w:left="284" w:hanging="426"/>
        <w:rPr>
          <w:rFonts w:cs="Times New Roman"/>
          <w:b/>
          <w:bCs/>
          <w:spacing w:val="-6"/>
          <w:sz w:val="21"/>
          <w:szCs w:val="21"/>
        </w:rPr>
      </w:pPr>
      <w:r w:rsidRPr="005C7C8F">
        <w:rPr>
          <w:rFonts w:cs="Times New Roman"/>
          <w:b/>
          <w:bCs/>
          <w:spacing w:val="-6"/>
          <w:sz w:val="21"/>
          <w:szCs w:val="21"/>
        </w:rPr>
        <w:lastRenderedPageBreak/>
        <w:t>INVE</w:t>
      </w:r>
      <w:r w:rsidR="008A57C6" w:rsidRPr="005C7C8F">
        <w:rPr>
          <w:rFonts w:cs="Times New Roman"/>
          <w:b/>
          <w:bCs/>
          <w:spacing w:val="-6"/>
          <w:sz w:val="21"/>
          <w:szCs w:val="21"/>
        </w:rPr>
        <w:t xml:space="preserve">STMENTS IN ASSOSIATED COMPANIES </w:t>
      </w:r>
      <w:r w:rsidR="00351A53" w:rsidRPr="005C7C8F">
        <w:rPr>
          <w:rFonts w:cs="Times New Roman"/>
          <w:b/>
          <w:bCs/>
          <w:spacing w:val="-6"/>
          <w:sz w:val="21"/>
          <w:szCs w:val="21"/>
        </w:rPr>
        <w:t>–</w:t>
      </w:r>
      <w:r w:rsidR="00027795" w:rsidRPr="005C7C8F">
        <w:rPr>
          <w:rFonts w:cs="Times New Roman"/>
          <w:b/>
          <w:bCs/>
          <w:spacing w:val="-6"/>
          <w:sz w:val="21"/>
          <w:szCs w:val="21"/>
        </w:rPr>
        <w:t xml:space="preserve"> </w:t>
      </w:r>
      <w:r w:rsidRPr="005C7C8F">
        <w:rPr>
          <w:rFonts w:cs="Times New Roman"/>
          <w:b/>
          <w:bCs/>
          <w:spacing w:val="-6"/>
          <w:sz w:val="21"/>
          <w:szCs w:val="21"/>
        </w:rPr>
        <w:t>NET</w:t>
      </w:r>
    </w:p>
    <w:p w:rsidR="00ED0031" w:rsidRPr="005C7C8F" w:rsidRDefault="008E4506" w:rsidP="005C7C8F">
      <w:pPr>
        <w:numPr>
          <w:ilvl w:val="1"/>
          <w:numId w:val="1"/>
        </w:numPr>
        <w:tabs>
          <w:tab w:val="left" w:pos="284"/>
        </w:tabs>
        <w:spacing w:before="240" w:beforeAutospacing="0" w:line="360" w:lineRule="exact"/>
        <w:rPr>
          <w:rFonts w:cs="Times New Roman"/>
          <w:spacing w:val="-6"/>
          <w:sz w:val="21"/>
          <w:szCs w:val="21"/>
        </w:rPr>
      </w:pPr>
      <w:r w:rsidRPr="005C7C8F">
        <w:rPr>
          <w:rFonts w:cs="Times New Roman"/>
          <w:spacing w:val="-6"/>
          <w:sz w:val="21"/>
          <w:szCs w:val="21"/>
        </w:rPr>
        <w:t xml:space="preserve"> </w:t>
      </w:r>
      <w:r w:rsidR="007F6F95" w:rsidRPr="005C7C8F">
        <w:rPr>
          <w:rFonts w:cs="Times New Roman"/>
          <w:spacing w:val="-6"/>
          <w:sz w:val="21"/>
          <w:szCs w:val="21"/>
        </w:rPr>
        <w:t>The movement of Investments in associated for the year ended December 31, 201</w:t>
      </w:r>
      <w:r w:rsidR="002048D8">
        <w:rPr>
          <w:rFonts w:cs="Times New Roman"/>
          <w:spacing w:val="-6"/>
          <w:sz w:val="21"/>
          <w:szCs w:val="21"/>
        </w:rPr>
        <w:t>6</w:t>
      </w:r>
      <w:r w:rsidR="007F6F95" w:rsidRPr="005C7C8F">
        <w:rPr>
          <w:rFonts w:cs="Times New Roman"/>
          <w:spacing w:val="-6"/>
          <w:sz w:val="21"/>
          <w:szCs w:val="21"/>
        </w:rPr>
        <w:t xml:space="preserve"> are as follow</w:t>
      </w:r>
      <w:r w:rsidR="007F6F95" w:rsidRPr="005C7C8F">
        <w:rPr>
          <w:rFonts w:cs="Times New Roman"/>
          <w:spacing w:val="-6"/>
          <w:sz w:val="21"/>
          <w:szCs w:val="21"/>
          <w:cs/>
        </w:rPr>
        <w:t xml:space="preserve"> </w:t>
      </w:r>
      <w:r w:rsidR="007F6F95" w:rsidRPr="005C7C8F">
        <w:rPr>
          <w:rFonts w:cs="Times New Roman"/>
          <w:spacing w:val="-6"/>
          <w:sz w:val="21"/>
          <w:szCs w:val="21"/>
        </w:rPr>
        <w:t>:</w:t>
      </w:r>
    </w:p>
    <w:tbl>
      <w:tblPr>
        <w:tblW w:w="8645" w:type="dxa"/>
        <w:tblInd w:w="817" w:type="dxa"/>
        <w:tblLayout w:type="fixed"/>
        <w:tblLook w:val="0000" w:firstRow="0" w:lastRow="0" w:firstColumn="0" w:lastColumn="0" w:noHBand="0" w:noVBand="0"/>
      </w:tblPr>
      <w:tblGrid>
        <w:gridCol w:w="3827"/>
        <w:gridCol w:w="567"/>
        <w:gridCol w:w="1983"/>
        <w:gridCol w:w="285"/>
        <w:gridCol w:w="1983"/>
      </w:tblGrid>
      <w:tr w:rsidR="00ED0031" w:rsidRPr="005C7C8F" w:rsidTr="008224F5">
        <w:tc>
          <w:tcPr>
            <w:tcW w:w="2213" w:type="pct"/>
          </w:tcPr>
          <w:p w:rsidR="00ED0031" w:rsidRPr="005C7C8F" w:rsidRDefault="00ED0031" w:rsidP="005C7C8F">
            <w:pPr>
              <w:rPr>
                <w:rFonts w:cs="Times New Roman"/>
                <w:b/>
                <w:bCs/>
                <w:i/>
                <w:iCs/>
                <w:sz w:val="21"/>
                <w:szCs w:val="21"/>
                <w:cs/>
              </w:rPr>
            </w:pPr>
          </w:p>
        </w:tc>
        <w:tc>
          <w:tcPr>
            <w:tcW w:w="328" w:type="pct"/>
            <w:shd w:val="clear" w:color="auto" w:fill="auto"/>
          </w:tcPr>
          <w:p w:rsidR="00ED0031" w:rsidRPr="005C7C8F" w:rsidRDefault="00ED0031" w:rsidP="005C7C8F">
            <w:pPr>
              <w:ind w:left="-111" w:right="-107"/>
              <w:jc w:val="center"/>
              <w:rPr>
                <w:rFonts w:cs="Times New Roman"/>
                <w:b/>
                <w:bCs/>
                <w:sz w:val="21"/>
                <w:szCs w:val="21"/>
                <w:cs/>
              </w:rPr>
            </w:pPr>
          </w:p>
        </w:tc>
        <w:tc>
          <w:tcPr>
            <w:tcW w:w="2459" w:type="pct"/>
            <w:gridSpan w:val="3"/>
            <w:tcBorders>
              <w:bottom w:val="single" w:sz="4" w:space="0" w:color="auto"/>
            </w:tcBorders>
            <w:shd w:val="clear" w:color="auto" w:fill="auto"/>
          </w:tcPr>
          <w:p w:rsidR="00ED0031" w:rsidRPr="005C7C8F" w:rsidRDefault="007F6F95" w:rsidP="005C7C8F">
            <w:pPr>
              <w:pStyle w:val="BodyText"/>
              <w:spacing w:after="0"/>
              <w:jc w:val="right"/>
              <w:rPr>
                <w:rFonts w:ascii="Times New Roman" w:cs="Times New Roman"/>
                <w:sz w:val="21"/>
                <w:szCs w:val="21"/>
                <w:cs/>
              </w:rPr>
            </w:pPr>
            <w:r w:rsidRPr="005C7C8F">
              <w:rPr>
                <w:rFonts w:ascii="Times New Roman" w:cs="Times New Roman"/>
                <w:sz w:val="21"/>
                <w:szCs w:val="21"/>
              </w:rPr>
              <w:t>(Unit</w:t>
            </w:r>
            <w:r w:rsidR="00ED0031" w:rsidRPr="005C7C8F">
              <w:rPr>
                <w:rFonts w:ascii="Times New Roman" w:cs="Times New Roman"/>
                <w:sz w:val="21"/>
                <w:szCs w:val="21"/>
                <w:cs/>
              </w:rPr>
              <w:t xml:space="preserve"> </w:t>
            </w:r>
            <w:r w:rsidR="00ED0031" w:rsidRPr="005C7C8F">
              <w:rPr>
                <w:rFonts w:ascii="Times New Roman" w:cs="Times New Roman"/>
                <w:sz w:val="21"/>
                <w:szCs w:val="21"/>
              </w:rPr>
              <w:t>:</w:t>
            </w:r>
            <w:r w:rsidR="00ED0031" w:rsidRPr="005C7C8F">
              <w:rPr>
                <w:rFonts w:ascii="Times New Roman" w:cs="Times New Roman"/>
                <w:sz w:val="21"/>
                <w:szCs w:val="21"/>
                <w:cs/>
              </w:rPr>
              <w:t xml:space="preserve"> </w:t>
            </w:r>
            <w:r w:rsidRPr="005C7C8F">
              <w:rPr>
                <w:rFonts w:ascii="Times New Roman" w:cs="Times New Roman"/>
                <w:sz w:val="21"/>
                <w:szCs w:val="21"/>
              </w:rPr>
              <w:t>Baht</w:t>
            </w:r>
            <w:r w:rsidR="00ED0031" w:rsidRPr="005C7C8F">
              <w:rPr>
                <w:rFonts w:ascii="Times New Roman" w:cs="Times New Roman"/>
                <w:sz w:val="21"/>
                <w:szCs w:val="21"/>
                <w:cs/>
              </w:rPr>
              <w:t>)</w:t>
            </w:r>
          </w:p>
        </w:tc>
      </w:tr>
      <w:tr w:rsidR="00ED0031" w:rsidRPr="005C7C8F" w:rsidTr="008224F5">
        <w:tc>
          <w:tcPr>
            <w:tcW w:w="2213" w:type="pct"/>
          </w:tcPr>
          <w:p w:rsidR="00ED0031" w:rsidRPr="005C7C8F" w:rsidRDefault="00ED0031" w:rsidP="005C7C8F">
            <w:pPr>
              <w:rPr>
                <w:rFonts w:cs="Times New Roman"/>
                <w:b/>
                <w:bCs/>
                <w:i/>
                <w:iCs/>
                <w:sz w:val="21"/>
                <w:szCs w:val="21"/>
                <w:cs/>
              </w:rPr>
            </w:pPr>
          </w:p>
        </w:tc>
        <w:tc>
          <w:tcPr>
            <w:tcW w:w="328" w:type="pct"/>
            <w:shd w:val="clear" w:color="auto" w:fill="auto"/>
          </w:tcPr>
          <w:p w:rsidR="00ED0031" w:rsidRPr="005C7C8F" w:rsidRDefault="00ED0031" w:rsidP="005C7C8F">
            <w:pPr>
              <w:ind w:left="-111" w:right="-107"/>
              <w:jc w:val="center"/>
              <w:rPr>
                <w:rFonts w:cs="Times New Roman"/>
                <w:b/>
                <w:bCs/>
                <w:sz w:val="21"/>
                <w:szCs w:val="21"/>
                <w:cs/>
              </w:rPr>
            </w:pPr>
          </w:p>
        </w:tc>
        <w:tc>
          <w:tcPr>
            <w:tcW w:w="1147" w:type="pct"/>
            <w:tcBorders>
              <w:top w:val="single" w:sz="4" w:space="0" w:color="auto"/>
              <w:bottom w:val="single" w:sz="4" w:space="0" w:color="auto"/>
            </w:tcBorders>
            <w:shd w:val="clear" w:color="auto" w:fill="auto"/>
          </w:tcPr>
          <w:p w:rsidR="00ED0031" w:rsidRPr="005C7C8F" w:rsidRDefault="007F6F95" w:rsidP="005C7C8F">
            <w:pPr>
              <w:jc w:val="center"/>
              <w:rPr>
                <w:rFonts w:cs="Times New Roman"/>
                <w:sz w:val="21"/>
                <w:szCs w:val="21"/>
                <w:cs/>
              </w:rPr>
            </w:pPr>
            <w:r w:rsidRPr="005C7C8F">
              <w:rPr>
                <w:rFonts w:cs="Times New Roman"/>
                <w:sz w:val="21"/>
                <w:szCs w:val="21"/>
              </w:rPr>
              <w:t>Consolidated</w:t>
            </w:r>
          </w:p>
        </w:tc>
        <w:tc>
          <w:tcPr>
            <w:tcW w:w="165" w:type="pct"/>
            <w:tcBorders>
              <w:top w:val="single" w:sz="4" w:space="0" w:color="auto"/>
            </w:tcBorders>
            <w:shd w:val="clear" w:color="auto" w:fill="auto"/>
          </w:tcPr>
          <w:p w:rsidR="00ED0031" w:rsidRPr="005C7C8F" w:rsidRDefault="00ED0031" w:rsidP="005C7C8F">
            <w:pPr>
              <w:jc w:val="center"/>
              <w:rPr>
                <w:rFonts w:cs="Times New Roman"/>
                <w:sz w:val="21"/>
                <w:szCs w:val="21"/>
                <w:cs/>
              </w:rPr>
            </w:pPr>
          </w:p>
        </w:tc>
        <w:tc>
          <w:tcPr>
            <w:tcW w:w="1147" w:type="pct"/>
            <w:tcBorders>
              <w:top w:val="single" w:sz="4" w:space="0" w:color="auto"/>
              <w:bottom w:val="single" w:sz="4" w:space="0" w:color="auto"/>
            </w:tcBorders>
            <w:shd w:val="clear" w:color="auto" w:fill="auto"/>
          </w:tcPr>
          <w:p w:rsidR="00ED0031" w:rsidRPr="005C7C8F" w:rsidRDefault="007F6F95" w:rsidP="005C7C8F">
            <w:pPr>
              <w:jc w:val="center"/>
              <w:rPr>
                <w:rFonts w:cs="Times New Roman"/>
                <w:sz w:val="21"/>
                <w:szCs w:val="21"/>
                <w:cs/>
              </w:rPr>
            </w:pPr>
            <w:r w:rsidRPr="005C7C8F">
              <w:rPr>
                <w:rFonts w:cs="Times New Roman"/>
                <w:sz w:val="21"/>
                <w:szCs w:val="21"/>
              </w:rPr>
              <w:t>Separate</w:t>
            </w:r>
          </w:p>
        </w:tc>
      </w:tr>
      <w:tr w:rsidR="00ED0031" w:rsidRPr="005C7C8F" w:rsidTr="008E4506">
        <w:trPr>
          <w:trHeight w:val="357"/>
        </w:trPr>
        <w:tc>
          <w:tcPr>
            <w:tcW w:w="2213" w:type="pct"/>
          </w:tcPr>
          <w:p w:rsidR="00ED0031" w:rsidRPr="005C7C8F" w:rsidRDefault="00ED0031" w:rsidP="005C7C8F">
            <w:pPr>
              <w:rPr>
                <w:rFonts w:cs="Times New Roman"/>
                <w:sz w:val="21"/>
                <w:szCs w:val="21"/>
                <w:cs/>
              </w:rPr>
            </w:pPr>
          </w:p>
        </w:tc>
        <w:tc>
          <w:tcPr>
            <w:tcW w:w="328" w:type="pct"/>
            <w:shd w:val="clear" w:color="auto" w:fill="auto"/>
          </w:tcPr>
          <w:p w:rsidR="00ED0031" w:rsidRPr="005C7C8F" w:rsidRDefault="00ED0031" w:rsidP="005C7C8F">
            <w:pPr>
              <w:ind w:left="-111" w:right="-107"/>
              <w:jc w:val="center"/>
              <w:rPr>
                <w:rFonts w:cs="Times New Roman"/>
                <w:sz w:val="21"/>
                <w:szCs w:val="21"/>
                <w:cs/>
              </w:rPr>
            </w:pPr>
          </w:p>
        </w:tc>
        <w:tc>
          <w:tcPr>
            <w:tcW w:w="1147" w:type="pct"/>
            <w:tcBorders>
              <w:top w:val="single" w:sz="4" w:space="0" w:color="auto"/>
              <w:bottom w:val="single" w:sz="4" w:space="0" w:color="auto"/>
            </w:tcBorders>
            <w:shd w:val="clear" w:color="auto" w:fill="auto"/>
            <w:vAlign w:val="center"/>
          </w:tcPr>
          <w:p w:rsidR="00ED0031" w:rsidRPr="00EB4856" w:rsidRDefault="00933FD1" w:rsidP="005C7C8F">
            <w:pPr>
              <w:jc w:val="center"/>
              <w:rPr>
                <w:rFonts w:cs="Cordia New"/>
                <w:sz w:val="21"/>
                <w:szCs w:val="21"/>
                <w:cs/>
              </w:rPr>
            </w:pPr>
            <w:r w:rsidRPr="005C7C8F">
              <w:rPr>
                <w:rFonts w:cs="Times New Roman"/>
                <w:sz w:val="21"/>
                <w:szCs w:val="21"/>
              </w:rPr>
              <w:t>201</w:t>
            </w:r>
            <w:r w:rsidR="002048D8">
              <w:rPr>
                <w:rFonts w:cs="Times New Roman"/>
                <w:sz w:val="21"/>
                <w:szCs w:val="21"/>
              </w:rPr>
              <w:t>6</w:t>
            </w:r>
          </w:p>
        </w:tc>
        <w:tc>
          <w:tcPr>
            <w:tcW w:w="165" w:type="pct"/>
            <w:shd w:val="clear" w:color="auto" w:fill="auto"/>
            <w:vAlign w:val="center"/>
          </w:tcPr>
          <w:p w:rsidR="00ED0031" w:rsidRPr="005C7C8F" w:rsidRDefault="00ED0031" w:rsidP="005C7C8F">
            <w:pPr>
              <w:jc w:val="center"/>
              <w:rPr>
                <w:rFonts w:cs="Times New Roman"/>
                <w:sz w:val="21"/>
                <w:szCs w:val="21"/>
                <w:cs/>
              </w:rPr>
            </w:pPr>
          </w:p>
        </w:tc>
        <w:tc>
          <w:tcPr>
            <w:tcW w:w="1147" w:type="pct"/>
            <w:tcBorders>
              <w:top w:val="single" w:sz="4" w:space="0" w:color="auto"/>
              <w:bottom w:val="single" w:sz="4" w:space="0" w:color="auto"/>
            </w:tcBorders>
            <w:shd w:val="clear" w:color="auto" w:fill="auto"/>
            <w:vAlign w:val="center"/>
          </w:tcPr>
          <w:p w:rsidR="00ED0031" w:rsidRPr="00EB4856" w:rsidRDefault="00933FD1" w:rsidP="005C7C8F">
            <w:pPr>
              <w:jc w:val="center"/>
              <w:rPr>
                <w:rFonts w:cs="Cordia New"/>
                <w:sz w:val="21"/>
                <w:szCs w:val="21"/>
                <w:cs/>
              </w:rPr>
            </w:pPr>
            <w:r w:rsidRPr="005C7C8F">
              <w:rPr>
                <w:rFonts w:cs="Times New Roman"/>
                <w:sz w:val="21"/>
                <w:szCs w:val="21"/>
              </w:rPr>
              <w:t>201</w:t>
            </w:r>
            <w:r w:rsidR="002048D8">
              <w:rPr>
                <w:rFonts w:cs="Times New Roman"/>
                <w:sz w:val="21"/>
                <w:szCs w:val="21"/>
              </w:rPr>
              <w:t>6</w:t>
            </w:r>
          </w:p>
        </w:tc>
      </w:tr>
      <w:tr w:rsidR="00CD28ED" w:rsidRPr="005C7C8F" w:rsidTr="00A8387B">
        <w:tc>
          <w:tcPr>
            <w:tcW w:w="2213" w:type="pct"/>
            <w:vAlign w:val="bottom"/>
          </w:tcPr>
          <w:p w:rsidR="00CD28ED" w:rsidRPr="005C7C8F" w:rsidRDefault="00CD28ED" w:rsidP="005C7C8F">
            <w:pPr>
              <w:jc w:val="left"/>
              <w:rPr>
                <w:rFonts w:cs="Times New Roman"/>
                <w:b/>
                <w:bCs/>
                <w:sz w:val="21"/>
                <w:szCs w:val="21"/>
              </w:rPr>
            </w:pPr>
            <w:r w:rsidRPr="005C7C8F">
              <w:rPr>
                <w:rFonts w:cs="Times New Roman"/>
                <w:b/>
                <w:bCs/>
                <w:sz w:val="21"/>
                <w:szCs w:val="21"/>
              </w:rPr>
              <w:t>As at January 1</w:t>
            </w:r>
          </w:p>
        </w:tc>
        <w:tc>
          <w:tcPr>
            <w:tcW w:w="328" w:type="pct"/>
            <w:shd w:val="clear" w:color="auto" w:fill="auto"/>
          </w:tcPr>
          <w:p w:rsidR="00CD28ED" w:rsidRPr="005C7C8F" w:rsidRDefault="00CD28ED" w:rsidP="005C7C8F">
            <w:pPr>
              <w:pStyle w:val="BodyText"/>
              <w:ind w:right="-131"/>
              <w:jc w:val="center"/>
              <w:rPr>
                <w:rFonts w:ascii="Times New Roman" w:cs="Times New Roman"/>
                <w:sz w:val="21"/>
                <w:szCs w:val="21"/>
                <w:cs/>
              </w:rPr>
            </w:pPr>
          </w:p>
        </w:tc>
        <w:tc>
          <w:tcPr>
            <w:tcW w:w="1147" w:type="pct"/>
            <w:tcBorders>
              <w:top w:val="single" w:sz="4" w:space="0" w:color="auto"/>
            </w:tcBorders>
            <w:vAlign w:val="bottom"/>
          </w:tcPr>
          <w:p w:rsidR="00CD28ED" w:rsidRPr="005C7C8F" w:rsidRDefault="00783F91" w:rsidP="005C7C8F">
            <w:pPr>
              <w:jc w:val="right"/>
              <w:rPr>
                <w:rFonts w:cs="Times New Roman"/>
                <w:sz w:val="21"/>
                <w:szCs w:val="21"/>
              </w:rPr>
            </w:pPr>
            <w:r>
              <w:rPr>
                <w:rFonts w:cs="Times New Roman"/>
                <w:sz w:val="21"/>
                <w:szCs w:val="21"/>
              </w:rPr>
              <w:t>619,628,542</w:t>
            </w:r>
          </w:p>
        </w:tc>
        <w:tc>
          <w:tcPr>
            <w:tcW w:w="165" w:type="pct"/>
            <w:vAlign w:val="bottom"/>
          </w:tcPr>
          <w:p w:rsidR="00CD28ED" w:rsidRPr="005C7C8F" w:rsidRDefault="00CD28ED" w:rsidP="005C7C8F">
            <w:pPr>
              <w:pStyle w:val="BodyText"/>
              <w:tabs>
                <w:tab w:val="decimal" w:pos="873"/>
              </w:tabs>
              <w:ind w:left="-126" w:right="-131"/>
              <w:jc w:val="right"/>
              <w:rPr>
                <w:rFonts w:ascii="Times New Roman" w:cs="Times New Roman"/>
                <w:sz w:val="21"/>
                <w:szCs w:val="21"/>
                <w:cs/>
              </w:rPr>
            </w:pPr>
          </w:p>
        </w:tc>
        <w:tc>
          <w:tcPr>
            <w:tcW w:w="1147" w:type="pct"/>
            <w:tcBorders>
              <w:top w:val="single" w:sz="4" w:space="0" w:color="auto"/>
            </w:tcBorders>
            <w:vAlign w:val="bottom"/>
          </w:tcPr>
          <w:p w:rsidR="00CD28ED" w:rsidRPr="005C7C8F" w:rsidRDefault="0062373C" w:rsidP="005C7C8F">
            <w:pPr>
              <w:jc w:val="right"/>
              <w:rPr>
                <w:rFonts w:cs="Times New Roman"/>
                <w:sz w:val="21"/>
                <w:szCs w:val="21"/>
              </w:rPr>
            </w:pPr>
            <w:r w:rsidRPr="0062373C">
              <w:rPr>
                <w:rFonts w:cs="Times New Roman"/>
                <w:sz w:val="21"/>
                <w:szCs w:val="21"/>
              </w:rPr>
              <w:t>702,943,750</w:t>
            </w:r>
          </w:p>
        </w:tc>
      </w:tr>
      <w:tr w:rsidR="00CD28ED" w:rsidRPr="005C7C8F" w:rsidTr="008224F5">
        <w:trPr>
          <w:trHeight w:val="383"/>
        </w:trPr>
        <w:tc>
          <w:tcPr>
            <w:tcW w:w="2213" w:type="pct"/>
          </w:tcPr>
          <w:p w:rsidR="00CD28ED" w:rsidRPr="005C7C8F" w:rsidRDefault="00CD28ED" w:rsidP="005C7C8F">
            <w:pPr>
              <w:rPr>
                <w:rFonts w:cs="Times New Roman"/>
                <w:sz w:val="21"/>
                <w:szCs w:val="21"/>
              </w:rPr>
            </w:pPr>
            <w:r w:rsidRPr="005C7C8F">
              <w:rPr>
                <w:rFonts w:cs="Times New Roman"/>
                <w:sz w:val="21"/>
                <w:szCs w:val="21"/>
              </w:rPr>
              <w:t>Purchase</w:t>
            </w:r>
            <w:r w:rsidRPr="005C7C8F">
              <w:rPr>
                <w:rFonts w:cs="Times New Roman"/>
                <w:sz w:val="21"/>
                <w:szCs w:val="21"/>
                <w:cs/>
              </w:rPr>
              <w:t xml:space="preserve"> </w:t>
            </w:r>
            <w:r w:rsidRPr="005C7C8F">
              <w:rPr>
                <w:rFonts w:cs="Times New Roman"/>
                <w:sz w:val="21"/>
                <w:szCs w:val="21"/>
              </w:rPr>
              <w:t>/ Increase investment</w:t>
            </w:r>
          </w:p>
        </w:tc>
        <w:tc>
          <w:tcPr>
            <w:tcW w:w="328" w:type="pct"/>
            <w:shd w:val="clear" w:color="auto" w:fill="auto"/>
          </w:tcPr>
          <w:p w:rsidR="00CD28ED" w:rsidRPr="005C7C8F" w:rsidRDefault="00CD28ED" w:rsidP="005C7C8F">
            <w:pPr>
              <w:rPr>
                <w:rFonts w:cs="Times New Roman"/>
                <w:sz w:val="21"/>
                <w:szCs w:val="21"/>
                <w:cs/>
              </w:rPr>
            </w:pPr>
          </w:p>
        </w:tc>
        <w:tc>
          <w:tcPr>
            <w:tcW w:w="1147" w:type="pct"/>
            <w:shd w:val="clear" w:color="auto" w:fill="auto"/>
            <w:vAlign w:val="bottom"/>
          </w:tcPr>
          <w:p w:rsidR="00CD28ED" w:rsidRPr="005C7C8F" w:rsidRDefault="00783F91" w:rsidP="005C7C8F">
            <w:pPr>
              <w:jc w:val="right"/>
              <w:rPr>
                <w:rFonts w:cs="Times New Roman"/>
                <w:sz w:val="21"/>
                <w:szCs w:val="21"/>
              </w:rPr>
            </w:pPr>
            <w:r>
              <w:rPr>
                <w:rFonts w:cs="Times New Roman"/>
                <w:sz w:val="21"/>
                <w:szCs w:val="21"/>
              </w:rPr>
              <w:t>113,322,500</w:t>
            </w:r>
          </w:p>
        </w:tc>
        <w:tc>
          <w:tcPr>
            <w:tcW w:w="165" w:type="pct"/>
            <w:vAlign w:val="bottom"/>
          </w:tcPr>
          <w:p w:rsidR="00CD28ED" w:rsidRPr="005C7C8F" w:rsidRDefault="00CD28ED" w:rsidP="005C7C8F">
            <w:pPr>
              <w:jc w:val="right"/>
              <w:rPr>
                <w:rFonts w:cs="Times New Roman"/>
                <w:sz w:val="21"/>
                <w:szCs w:val="21"/>
                <w:cs/>
              </w:rPr>
            </w:pPr>
          </w:p>
        </w:tc>
        <w:tc>
          <w:tcPr>
            <w:tcW w:w="1147" w:type="pct"/>
            <w:shd w:val="clear" w:color="auto" w:fill="auto"/>
            <w:vAlign w:val="bottom"/>
          </w:tcPr>
          <w:p w:rsidR="00CD28ED" w:rsidRPr="005C7C8F" w:rsidRDefault="0062373C" w:rsidP="005C7C8F">
            <w:pPr>
              <w:jc w:val="right"/>
              <w:rPr>
                <w:rFonts w:cs="Times New Roman"/>
                <w:sz w:val="21"/>
                <w:szCs w:val="21"/>
              </w:rPr>
            </w:pPr>
            <w:r w:rsidRPr="0062373C">
              <w:rPr>
                <w:rFonts w:cs="Times New Roman"/>
                <w:sz w:val="21"/>
                <w:szCs w:val="21"/>
              </w:rPr>
              <w:t>113,322,500</w:t>
            </w:r>
          </w:p>
        </w:tc>
      </w:tr>
      <w:tr w:rsidR="00CD28ED" w:rsidRPr="005C7C8F" w:rsidTr="008224F5">
        <w:trPr>
          <w:trHeight w:val="305"/>
        </w:trPr>
        <w:tc>
          <w:tcPr>
            <w:tcW w:w="2213" w:type="pct"/>
          </w:tcPr>
          <w:p w:rsidR="00CD28ED" w:rsidRPr="005C7C8F" w:rsidRDefault="003B0F5D" w:rsidP="005C7C8F">
            <w:pPr>
              <w:rPr>
                <w:rFonts w:cs="Times New Roman"/>
                <w:sz w:val="21"/>
                <w:szCs w:val="21"/>
              </w:rPr>
            </w:pPr>
            <w:r>
              <w:rPr>
                <w:rFonts w:cs="Times New Roman"/>
                <w:sz w:val="21"/>
                <w:szCs w:val="21"/>
              </w:rPr>
              <w:t xml:space="preserve">Loss </w:t>
            </w:r>
            <w:r w:rsidR="00CD28ED" w:rsidRPr="005C7C8F">
              <w:rPr>
                <w:rFonts w:cs="Times New Roman"/>
                <w:sz w:val="21"/>
                <w:szCs w:val="21"/>
              </w:rPr>
              <w:t>from investments in associates</w:t>
            </w:r>
          </w:p>
        </w:tc>
        <w:tc>
          <w:tcPr>
            <w:tcW w:w="328" w:type="pct"/>
            <w:shd w:val="clear" w:color="auto" w:fill="auto"/>
          </w:tcPr>
          <w:p w:rsidR="00CD28ED" w:rsidRPr="005C7C8F" w:rsidRDefault="00CD28ED" w:rsidP="005C7C8F">
            <w:pPr>
              <w:rPr>
                <w:rFonts w:cs="Times New Roman"/>
                <w:sz w:val="21"/>
                <w:szCs w:val="21"/>
                <w:cs/>
              </w:rPr>
            </w:pPr>
          </w:p>
        </w:tc>
        <w:tc>
          <w:tcPr>
            <w:tcW w:w="1147" w:type="pct"/>
            <w:shd w:val="clear" w:color="auto" w:fill="auto"/>
            <w:vAlign w:val="bottom"/>
          </w:tcPr>
          <w:p w:rsidR="00CD28ED" w:rsidRPr="006F3C49" w:rsidRDefault="006F3C49" w:rsidP="00AA0F54">
            <w:pPr>
              <w:jc w:val="right"/>
              <w:rPr>
                <w:rFonts w:cs="Times New Roman"/>
                <w:sz w:val="21"/>
                <w:szCs w:val="21"/>
              </w:rPr>
            </w:pPr>
            <w:r w:rsidRPr="006F3C49">
              <w:rPr>
                <w:rFonts w:cs="Times New Roman" w:hint="cs"/>
                <w:sz w:val="21"/>
                <w:szCs w:val="21"/>
                <w:cs/>
              </w:rPr>
              <w:t>(</w:t>
            </w:r>
            <w:r w:rsidR="009B3D8C">
              <w:rPr>
                <w:rFonts w:cs="Times New Roman"/>
                <w:sz w:val="21"/>
                <w:szCs w:val="21"/>
              </w:rPr>
              <w:t>32,898,963</w:t>
            </w:r>
            <w:r w:rsidRPr="006F3C49">
              <w:rPr>
                <w:rFonts w:cs="Times New Roman" w:hint="cs"/>
                <w:sz w:val="21"/>
                <w:szCs w:val="21"/>
                <w:cs/>
              </w:rPr>
              <w:t>)</w:t>
            </w:r>
          </w:p>
        </w:tc>
        <w:tc>
          <w:tcPr>
            <w:tcW w:w="165" w:type="pct"/>
            <w:vAlign w:val="bottom"/>
          </w:tcPr>
          <w:p w:rsidR="00CD28ED" w:rsidRPr="005C7C8F" w:rsidRDefault="00CD28ED" w:rsidP="005C7C8F">
            <w:pPr>
              <w:jc w:val="right"/>
              <w:rPr>
                <w:rFonts w:cs="Times New Roman"/>
                <w:sz w:val="21"/>
                <w:szCs w:val="21"/>
                <w:cs/>
              </w:rPr>
            </w:pPr>
          </w:p>
        </w:tc>
        <w:tc>
          <w:tcPr>
            <w:tcW w:w="1147" w:type="pct"/>
            <w:shd w:val="clear" w:color="auto" w:fill="auto"/>
            <w:vAlign w:val="bottom"/>
          </w:tcPr>
          <w:p w:rsidR="00CD28ED" w:rsidRPr="005C7C8F" w:rsidRDefault="0062373C" w:rsidP="005C7C8F">
            <w:pPr>
              <w:jc w:val="right"/>
              <w:rPr>
                <w:rFonts w:cs="Times New Roman"/>
                <w:sz w:val="21"/>
                <w:szCs w:val="21"/>
              </w:rPr>
            </w:pPr>
            <w:r>
              <w:rPr>
                <w:rFonts w:cs="Times New Roman"/>
                <w:sz w:val="21"/>
                <w:szCs w:val="21"/>
              </w:rPr>
              <w:t>-</w:t>
            </w:r>
          </w:p>
        </w:tc>
      </w:tr>
      <w:tr w:rsidR="00CD28ED" w:rsidRPr="005C7C8F" w:rsidTr="00A8387B">
        <w:tc>
          <w:tcPr>
            <w:tcW w:w="2213" w:type="pct"/>
            <w:vAlign w:val="bottom"/>
          </w:tcPr>
          <w:p w:rsidR="00CD28ED" w:rsidRPr="005C7C8F" w:rsidRDefault="00CD28ED" w:rsidP="005C7C8F">
            <w:pPr>
              <w:jc w:val="left"/>
              <w:rPr>
                <w:rFonts w:cs="Times New Roman"/>
                <w:b/>
                <w:bCs/>
                <w:sz w:val="21"/>
                <w:szCs w:val="21"/>
                <w:cs/>
              </w:rPr>
            </w:pPr>
            <w:r w:rsidRPr="005C7C8F">
              <w:rPr>
                <w:rFonts w:cs="Times New Roman"/>
                <w:b/>
                <w:bCs/>
                <w:sz w:val="21"/>
                <w:szCs w:val="21"/>
              </w:rPr>
              <w:t>As at December 31</w:t>
            </w:r>
          </w:p>
        </w:tc>
        <w:tc>
          <w:tcPr>
            <w:tcW w:w="328" w:type="pct"/>
            <w:shd w:val="clear" w:color="auto" w:fill="auto"/>
          </w:tcPr>
          <w:p w:rsidR="00CD28ED" w:rsidRPr="005C7C8F" w:rsidRDefault="00CD28ED" w:rsidP="005C7C8F">
            <w:pPr>
              <w:rPr>
                <w:rFonts w:cs="Times New Roman"/>
                <w:sz w:val="21"/>
                <w:szCs w:val="21"/>
                <w:cs/>
              </w:rPr>
            </w:pPr>
          </w:p>
        </w:tc>
        <w:tc>
          <w:tcPr>
            <w:tcW w:w="1147" w:type="pct"/>
            <w:tcBorders>
              <w:top w:val="single" w:sz="4" w:space="0" w:color="auto"/>
              <w:bottom w:val="double" w:sz="4" w:space="0" w:color="auto"/>
            </w:tcBorders>
            <w:vAlign w:val="bottom"/>
          </w:tcPr>
          <w:p w:rsidR="00CD28ED" w:rsidRPr="005C7C8F" w:rsidRDefault="009B3D8C" w:rsidP="005C7C8F">
            <w:pPr>
              <w:jc w:val="right"/>
              <w:rPr>
                <w:rFonts w:cs="Times New Roman"/>
                <w:sz w:val="21"/>
                <w:szCs w:val="21"/>
              </w:rPr>
            </w:pPr>
            <w:r>
              <w:rPr>
                <w:rFonts w:cs="Times New Roman"/>
                <w:sz w:val="21"/>
                <w:szCs w:val="21"/>
              </w:rPr>
              <w:t>700,052,079</w:t>
            </w:r>
          </w:p>
        </w:tc>
        <w:tc>
          <w:tcPr>
            <w:tcW w:w="165" w:type="pct"/>
            <w:vAlign w:val="center"/>
          </w:tcPr>
          <w:p w:rsidR="00CD28ED" w:rsidRPr="005C7C8F" w:rsidRDefault="00CD28ED" w:rsidP="005C7C8F">
            <w:pPr>
              <w:jc w:val="right"/>
              <w:rPr>
                <w:rFonts w:cs="Times New Roman"/>
                <w:sz w:val="21"/>
                <w:szCs w:val="21"/>
                <w:cs/>
              </w:rPr>
            </w:pPr>
          </w:p>
        </w:tc>
        <w:tc>
          <w:tcPr>
            <w:tcW w:w="1147" w:type="pct"/>
            <w:tcBorders>
              <w:top w:val="single" w:sz="4" w:space="0" w:color="auto"/>
              <w:bottom w:val="double" w:sz="4" w:space="0" w:color="auto"/>
            </w:tcBorders>
            <w:vAlign w:val="bottom"/>
          </w:tcPr>
          <w:p w:rsidR="00CD28ED" w:rsidRPr="005C7C8F" w:rsidRDefault="0062373C" w:rsidP="005C7C8F">
            <w:pPr>
              <w:jc w:val="right"/>
              <w:rPr>
                <w:rFonts w:cs="Times New Roman"/>
                <w:sz w:val="21"/>
                <w:szCs w:val="21"/>
              </w:rPr>
            </w:pPr>
            <w:r w:rsidRPr="0062373C">
              <w:rPr>
                <w:rFonts w:cs="Times New Roman"/>
                <w:sz w:val="21"/>
                <w:szCs w:val="21"/>
              </w:rPr>
              <w:t>816,266,250</w:t>
            </w:r>
          </w:p>
        </w:tc>
      </w:tr>
    </w:tbl>
    <w:p w:rsidR="00ED0031" w:rsidRPr="005C7C8F" w:rsidRDefault="008E4506" w:rsidP="005C7C8F">
      <w:pPr>
        <w:numPr>
          <w:ilvl w:val="1"/>
          <w:numId w:val="1"/>
        </w:numPr>
        <w:tabs>
          <w:tab w:val="left" w:pos="284"/>
        </w:tabs>
        <w:spacing w:before="240" w:beforeAutospacing="0" w:line="360" w:lineRule="exact"/>
        <w:rPr>
          <w:rFonts w:cs="Times New Roman"/>
          <w:spacing w:val="-6"/>
          <w:sz w:val="21"/>
          <w:szCs w:val="21"/>
          <w:cs/>
        </w:rPr>
      </w:pPr>
      <w:r w:rsidRPr="005C7C8F">
        <w:rPr>
          <w:rFonts w:cs="Times New Roman"/>
          <w:spacing w:val="-6"/>
          <w:sz w:val="21"/>
          <w:szCs w:val="21"/>
        </w:rPr>
        <w:t xml:space="preserve"> </w:t>
      </w:r>
      <w:r w:rsidR="00F01366" w:rsidRPr="005C7C8F">
        <w:rPr>
          <w:rFonts w:cs="Times New Roman"/>
          <w:spacing w:val="-6"/>
          <w:sz w:val="21"/>
          <w:szCs w:val="21"/>
        </w:rPr>
        <w:t>Details of Investments in associated companies consist of :</w:t>
      </w:r>
    </w:p>
    <w:tbl>
      <w:tblPr>
        <w:tblW w:w="10916" w:type="dxa"/>
        <w:tblInd w:w="-885" w:type="dxa"/>
        <w:tblLayout w:type="fixed"/>
        <w:tblLook w:val="0000" w:firstRow="0" w:lastRow="0" w:firstColumn="0" w:lastColumn="0" w:noHBand="0" w:noVBand="0"/>
      </w:tblPr>
      <w:tblGrid>
        <w:gridCol w:w="542"/>
        <w:gridCol w:w="1585"/>
        <w:gridCol w:w="284"/>
        <w:gridCol w:w="992"/>
        <w:gridCol w:w="284"/>
        <w:gridCol w:w="1134"/>
        <w:gridCol w:w="283"/>
        <w:gridCol w:w="709"/>
        <w:gridCol w:w="283"/>
        <w:gridCol w:w="993"/>
        <w:gridCol w:w="283"/>
        <w:gridCol w:w="992"/>
        <w:gridCol w:w="284"/>
        <w:gridCol w:w="992"/>
        <w:gridCol w:w="284"/>
        <w:gridCol w:w="992"/>
      </w:tblGrid>
      <w:tr w:rsidR="00601FFC" w:rsidRPr="005C7C8F" w:rsidTr="001E258E">
        <w:trPr>
          <w:trHeight w:val="360"/>
        </w:trPr>
        <w:tc>
          <w:tcPr>
            <w:tcW w:w="2127" w:type="dxa"/>
            <w:gridSpan w:val="2"/>
            <w:tcBorders>
              <w:top w:val="nil"/>
              <w:left w:val="nil"/>
              <w:bottom w:val="nil"/>
              <w:right w:val="nil"/>
            </w:tcBorders>
            <w:noWrap/>
            <w:vAlign w:val="bottom"/>
          </w:tcPr>
          <w:p w:rsidR="00ED0031" w:rsidRPr="005C7C8F" w:rsidRDefault="00ED0031" w:rsidP="005C7C8F">
            <w:pPr>
              <w:ind w:right="-155"/>
              <w:rPr>
                <w:rFonts w:ascii="Angsana New" w:hAnsi="Angsana New"/>
              </w:rPr>
            </w:pPr>
          </w:p>
        </w:tc>
        <w:tc>
          <w:tcPr>
            <w:tcW w:w="284" w:type="dxa"/>
            <w:tcBorders>
              <w:top w:val="nil"/>
              <w:left w:val="nil"/>
              <w:bottom w:val="nil"/>
              <w:right w:val="nil"/>
            </w:tcBorders>
            <w:noWrap/>
            <w:vAlign w:val="bottom"/>
          </w:tcPr>
          <w:p w:rsidR="00ED0031" w:rsidRPr="005C7C8F" w:rsidRDefault="00ED0031" w:rsidP="005C7C8F">
            <w:pPr>
              <w:rPr>
                <w:rFonts w:ascii="Angsana New" w:hAnsi="Angsana New"/>
              </w:rPr>
            </w:pPr>
          </w:p>
        </w:tc>
        <w:tc>
          <w:tcPr>
            <w:tcW w:w="992" w:type="dxa"/>
            <w:tcBorders>
              <w:top w:val="nil"/>
              <w:left w:val="nil"/>
              <w:bottom w:val="nil"/>
              <w:right w:val="nil"/>
            </w:tcBorders>
            <w:noWrap/>
            <w:vAlign w:val="bottom"/>
          </w:tcPr>
          <w:p w:rsidR="00ED0031" w:rsidRPr="005C7C8F" w:rsidRDefault="00ED0031" w:rsidP="005C7C8F">
            <w:pPr>
              <w:rPr>
                <w:rFonts w:ascii="Angsana New" w:hAnsi="Angsana New"/>
              </w:rPr>
            </w:pPr>
          </w:p>
        </w:tc>
        <w:tc>
          <w:tcPr>
            <w:tcW w:w="284" w:type="dxa"/>
            <w:tcBorders>
              <w:top w:val="nil"/>
              <w:left w:val="nil"/>
              <w:bottom w:val="nil"/>
              <w:right w:val="nil"/>
            </w:tcBorders>
            <w:noWrap/>
            <w:vAlign w:val="bottom"/>
          </w:tcPr>
          <w:p w:rsidR="00ED0031" w:rsidRPr="005C7C8F" w:rsidRDefault="00ED0031" w:rsidP="005C7C8F">
            <w:pPr>
              <w:rPr>
                <w:rFonts w:ascii="Angsana New" w:hAnsi="Angsana New"/>
              </w:rPr>
            </w:pPr>
          </w:p>
        </w:tc>
        <w:tc>
          <w:tcPr>
            <w:tcW w:w="1134" w:type="dxa"/>
            <w:tcBorders>
              <w:top w:val="nil"/>
              <w:left w:val="nil"/>
              <w:bottom w:val="nil"/>
              <w:right w:val="nil"/>
            </w:tcBorders>
            <w:noWrap/>
            <w:vAlign w:val="bottom"/>
          </w:tcPr>
          <w:p w:rsidR="00ED0031" w:rsidRPr="005C7C8F" w:rsidRDefault="00ED0031" w:rsidP="005C7C8F">
            <w:pPr>
              <w:jc w:val="center"/>
              <w:rPr>
                <w:rFonts w:ascii="Angsana New" w:hAnsi="Angsana New"/>
              </w:rPr>
            </w:pPr>
          </w:p>
        </w:tc>
        <w:tc>
          <w:tcPr>
            <w:tcW w:w="283" w:type="dxa"/>
            <w:tcBorders>
              <w:top w:val="nil"/>
              <w:left w:val="nil"/>
              <w:bottom w:val="nil"/>
              <w:right w:val="nil"/>
            </w:tcBorders>
            <w:noWrap/>
            <w:vAlign w:val="bottom"/>
          </w:tcPr>
          <w:p w:rsidR="00ED0031" w:rsidRPr="005C7C8F" w:rsidRDefault="00ED0031" w:rsidP="005C7C8F">
            <w:pPr>
              <w:jc w:val="center"/>
              <w:rPr>
                <w:rFonts w:ascii="Angsana New" w:hAnsi="Angsana New"/>
              </w:rPr>
            </w:pPr>
          </w:p>
        </w:tc>
        <w:tc>
          <w:tcPr>
            <w:tcW w:w="709" w:type="dxa"/>
            <w:tcBorders>
              <w:top w:val="nil"/>
              <w:left w:val="nil"/>
              <w:bottom w:val="nil"/>
              <w:right w:val="nil"/>
            </w:tcBorders>
            <w:noWrap/>
            <w:vAlign w:val="bottom"/>
          </w:tcPr>
          <w:p w:rsidR="00ED0031" w:rsidRPr="005C7C8F" w:rsidRDefault="00ED0031" w:rsidP="005C7C8F">
            <w:pPr>
              <w:jc w:val="center"/>
              <w:rPr>
                <w:rFonts w:ascii="Angsana New" w:hAnsi="Angsana New"/>
              </w:rPr>
            </w:pPr>
          </w:p>
        </w:tc>
        <w:tc>
          <w:tcPr>
            <w:tcW w:w="283" w:type="dxa"/>
            <w:tcBorders>
              <w:top w:val="nil"/>
              <w:left w:val="nil"/>
              <w:bottom w:val="nil"/>
              <w:right w:val="nil"/>
            </w:tcBorders>
            <w:noWrap/>
            <w:vAlign w:val="bottom"/>
          </w:tcPr>
          <w:p w:rsidR="00ED0031" w:rsidRPr="005C7C8F" w:rsidRDefault="00ED0031" w:rsidP="005C7C8F">
            <w:pPr>
              <w:jc w:val="center"/>
              <w:rPr>
                <w:rFonts w:ascii="Angsana New" w:hAnsi="Angsana New"/>
              </w:rPr>
            </w:pPr>
          </w:p>
        </w:tc>
        <w:tc>
          <w:tcPr>
            <w:tcW w:w="4820" w:type="dxa"/>
            <w:gridSpan w:val="7"/>
            <w:tcBorders>
              <w:top w:val="nil"/>
              <w:left w:val="nil"/>
              <w:right w:val="nil"/>
            </w:tcBorders>
            <w:noWrap/>
            <w:vAlign w:val="bottom"/>
          </w:tcPr>
          <w:p w:rsidR="00ED0031" w:rsidRPr="005C7C8F" w:rsidRDefault="00F01366" w:rsidP="005C7C8F">
            <w:pPr>
              <w:jc w:val="center"/>
              <w:rPr>
                <w:rFonts w:cs="Times New Roman"/>
                <w:sz w:val="16"/>
                <w:szCs w:val="16"/>
                <w:cs/>
              </w:rPr>
            </w:pPr>
            <w:r w:rsidRPr="005C7C8F">
              <w:rPr>
                <w:rFonts w:cs="Times New Roman"/>
                <w:sz w:val="16"/>
                <w:szCs w:val="16"/>
              </w:rPr>
              <w:t xml:space="preserve">Consolidated / Separate  </w:t>
            </w:r>
          </w:p>
        </w:tc>
      </w:tr>
      <w:tr w:rsidR="00601FFC" w:rsidRPr="005C7C8F" w:rsidTr="001E258E">
        <w:trPr>
          <w:trHeight w:val="360"/>
        </w:trPr>
        <w:tc>
          <w:tcPr>
            <w:tcW w:w="542" w:type="dxa"/>
            <w:tcBorders>
              <w:top w:val="nil"/>
              <w:left w:val="nil"/>
              <w:bottom w:val="nil"/>
              <w:right w:val="nil"/>
            </w:tcBorders>
            <w:noWrap/>
            <w:vAlign w:val="bottom"/>
          </w:tcPr>
          <w:p w:rsidR="00ED0031" w:rsidRPr="005C7C8F" w:rsidRDefault="00ED0031" w:rsidP="005C7C8F">
            <w:pPr>
              <w:rPr>
                <w:rFonts w:ascii="Angsana New" w:hAnsi="Angsana New"/>
              </w:rPr>
            </w:pPr>
          </w:p>
        </w:tc>
        <w:tc>
          <w:tcPr>
            <w:tcW w:w="1585" w:type="dxa"/>
            <w:tcBorders>
              <w:top w:val="nil"/>
              <w:left w:val="nil"/>
              <w:bottom w:val="nil"/>
              <w:right w:val="nil"/>
            </w:tcBorders>
            <w:noWrap/>
            <w:vAlign w:val="bottom"/>
          </w:tcPr>
          <w:p w:rsidR="00ED0031" w:rsidRPr="005C7C8F" w:rsidRDefault="00ED0031" w:rsidP="005C7C8F">
            <w:pPr>
              <w:rPr>
                <w:rFonts w:ascii="Angsana New" w:hAnsi="Angsana New"/>
              </w:rPr>
            </w:pPr>
          </w:p>
        </w:tc>
        <w:tc>
          <w:tcPr>
            <w:tcW w:w="284" w:type="dxa"/>
            <w:tcBorders>
              <w:top w:val="nil"/>
              <w:left w:val="nil"/>
              <w:bottom w:val="nil"/>
              <w:right w:val="nil"/>
            </w:tcBorders>
            <w:noWrap/>
            <w:vAlign w:val="bottom"/>
          </w:tcPr>
          <w:p w:rsidR="00ED0031" w:rsidRPr="005C7C8F" w:rsidRDefault="00ED0031" w:rsidP="005C7C8F">
            <w:pPr>
              <w:rPr>
                <w:rFonts w:ascii="Angsana New" w:hAnsi="Angsana New"/>
              </w:rPr>
            </w:pPr>
          </w:p>
        </w:tc>
        <w:tc>
          <w:tcPr>
            <w:tcW w:w="992" w:type="dxa"/>
            <w:tcBorders>
              <w:top w:val="nil"/>
              <w:left w:val="nil"/>
              <w:bottom w:val="nil"/>
              <w:right w:val="nil"/>
            </w:tcBorders>
            <w:noWrap/>
            <w:vAlign w:val="bottom"/>
          </w:tcPr>
          <w:p w:rsidR="00ED0031" w:rsidRPr="005C7C8F" w:rsidRDefault="00ED0031" w:rsidP="005C7C8F">
            <w:pPr>
              <w:rPr>
                <w:rFonts w:ascii="Angsana New" w:hAnsi="Angsana New"/>
              </w:rPr>
            </w:pPr>
          </w:p>
        </w:tc>
        <w:tc>
          <w:tcPr>
            <w:tcW w:w="284" w:type="dxa"/>
            <w:tcBorders>
              <w:top w:val="nil"/>
              <w:left w:val="nil"/>
              <w:bottom w:val="nil"/>
              <w:right w:val="nil"/>
            </w:tcBorders>
            <w:noWrap/>
            <w:vAlign w:val="bottom"/>
          </w:tcPr>
          <w:p w:rsidR="00ED0031" w:rsidRPr="005C7C8F" w:rsidRDefault="00ED0031" w:rsidP="005C7C8F">
            <w:pPr>
              <w:rPr>
                <w:rFonts w:ascii="Angsana New" w:hAnsi="Angsana New"/>
              </w:rPr>
            </w:pPr>
          </w:p>
        </w:tc>
        <w:tc>
          <w:tcPr>
            <w:tcW w:w="1134" w:type="dxa"/>
            <w:tcBorders>
              <w:top w:val="nil"/>
              <w:left w:val="nil"/>
              <w:bottom w:val="nil"/>
              <w:right w:val="nil"/>
            </w:tcBorders>
            <w:noWrap/>
            <w:vAlign w:val="bottom"/>
          </w:tcPr>
          <w:p w:rsidR="00ED0031" w:rsidRPr="005C7C8F" w:rsidRDefault="00ED0031" w:rsidP="005C7C8F">
            <w:pPr>
              <w:jc w:val="center"/>
              <w:rPr>
                <w:rFonts w:ascii="Angsana New" w:hAnsi="Angsana New"/>
              </w:rPr>
            </w:pPr>
          </w:p>
        </w:tc>
        <w:tc>
          <w:tcPr>
            <w:tcW w:w="283" w:type="dxa"/>
            <w:tcBorders>
              <w:top w:val="nil"/>
              <w:left w:val="nil"/>
              <w:bottom w:val="nil"/>
              <w:right w:val="nil"/>
            </w:tcBorders>
            <w:noWrap/>
            <w:vAlign w:val="bottom"/>
          </w:tcPr>
          <w:p w:rsidR="00ED0031" w:rsidRPr="005C7C8F" w:rsidRDefault="00ED0031" w:rsidP="005C7C8F">
            <w:pPr>
              <w:jc w:val="center"/>
              <w:rPr>
                <w:rFonts w:ascii="Angsana New" w:hAnsi="Angsana New"/>
              </w:rPr>
            </w:pPr>
          </w:p>
        </w:tc>
        <w:tc>
          <w:tcPr>
            <w:tcW w:w="709" w:type="dxa"/>
            <w:tcBorders>
              <w:top w:val="nil"/>
              <w:left w:val="nil"/>
              <w:bottom w:val="nil"/>
              <w:right w:val="nil"/>
            </w:tcBorders>
            <w:noWrap/>
            <w:vAlign w:val="bottom"/>
          </w:tcPr>
          <w:p w:rsidR="00ED0031" w:rsidRPr="005C7C8F" w:rsidRDefault="00ED0031" w:rsidP="005C7C8F">
            <w:pPr>
              <w:jc w:val="center"/>
              <w:rPr>
                <w:rFonts w:ascii="Angsana New" w:hAnsi="Angsana New"/>
              </w:rPr>
            </w:pPr>
          </w:p>
        </w:tc>
        <w:tc>
          <w:tcPr>
            <w:tcW w:w="283" w:type="dxa"/>
            <w:tcBorders>
              <w:top w:val="nil"/>
              <w:left w:val="nil"/>
              <w:bottom w:val="nil"/>
              <w:right w:val="nil"/>
            </w:tcBorders>
            <w:noWrap/>
            <w:vAlign w:val="bottom"/>
          </w:tcPr>
          <w:p w:rsidR="00ED0031" w:rsidRPr="005C7C8F" w:rsidRDefault="00ED0031" w:rsidP="005C7C8F">
            <w:pPr>
              <w:jc w:val="center"/>
              <w:rPr>
                <w:rFonts w:ascii="Angsana New" w:hAnsi="Angsana New"/>
              </w:rPr>
            </w:pPr>
          </w:p>
        </w:tc>
        <w:tc>
          <w:tcPr>
            <w:tcW w:w="2268" w:type="dxa"/>
            <w:gridSpan w:val="3"/>
            <w:tcBorders>
              <w:top w:val="single" w:sz="4" w:space="0" w:color="auto"/>
              <w:left w:val="nil"/>
              <w:bottom w:val="nil"/>
              <w:right w:val="nil"/>
            </w:tcBorders>
            <w:noWrap/>
            <w:vAlign w:val="bottom"/>
          </w:tcPr>
          <w:p w:rsidR="00ED0031" w:rsidRPr="005C7C8F" w:rsidRDefault="00F26AC0" w:rsidP="005C7C8F">
            <w:pPr>
              <w:pBdr>
                <w:bottom w:val="single" w:sz="4" w:space="1" w:color="auto"/>
              </w:pBdr>
              <w:jc w:val="center"/>
              <w:rPr>
                <w:rFonts w:cs="Times New Roman"/>
                <w:sz w:val="16"/>
                <w:szCs w:val="16"/>
              </w:rPr>
            </w:pPr>
            <w:r w:rsidRPr="005C7C8F">
              <w:rPr>
                <w:rFonts w:cs="Times New Roman"/>
                <w:sz w:val="16"/>
                <w:szCs w:val="16"/>
              </w:rPr>
              <w:t>Equity Method</w:t>
            </w:r>
            <w:r w:rsidR="00F01366" w:rsidRPr="005C7C8F">
              <w:rPr>
                <w:rFonts w:cs="Times New Roman"/>
                <w:sz w:val="16"/>
                <w:szCs w:val="16"/>
              </w:rPr>
              <w:t xml:space="preserve"> (In Baht)</w:t>
            </w:r>
          </w:p>
        </w:tc>
        <w:tc>
          <w:tcPr>
            <w:tcW w:w="284" w:type="dxa"/>
            <w:tcBorders>
              <w:top w:val="single" w:sz="4" w:space="0" w:color="auto"/>
              <w:left w:val="nil"/>
              <w:right w:val="nil"/>
            </w:tcBorders>
            <w:vAlign w:val="bottom"/>
          </w:tcPr>
          <w:p w:rsidR="00ED0031" w:rsidRPr="005C7C8F" w:rsidRDefault="00ED0031" w:rsidP="005C7C8F">
            <w:pPr>
              <w:jc w:val="center"/>
              <w:rPr>
                <w:rFonts w:ascii="Angsana New" w:hAnsi="Angsana New"/>
              </w:rPr>
            </w:pPr>
          </w:p>
        </w:tc>
        <w:tc>
          <w:tcPr>
            <w:tcW w:w="2268" w:type="dxa"/>
            <w:gridSpan w:val="3"/>
            <w:tcBorders>
              <w:top w:val="single" w:sz="4" w:space="0" w:color="auto"/>
              <w:left w:val="nil"/>
              <w:bottom w:val="nil"/>
              <w:right w:val="nil"/>
            </w:tcBorders>
            <w:vAlign w:val="bottom"/>
          </w:tcPr>
          <w:p w:rsidR="00ED0031" w:rsidRPr="005C7C8F" w:rsidRDefault="00F26AC0" w:rsidP="005C7C8F">
            <w:pPr>
              <w:pBdr>
                <w:bottom w:val="single" w:sz="4" w:space="1" w:color="auto"/>
              </w:pBdr>
              <w:ind w:right="-31"/>
              <w:jc w:val="center"/>
              <w:rPr>
                <w:rFonts w:cs="Times New Roman"/>
                <w:sz w:val="16"/>
                <w:szCs w:val="16"/>
                <w:cs/>
              </w:rPr>
            </w:pPr>
            <w:r w:rsidRPr="005C7C8F">
              <w:rPr>
                <w:rFonts w:cs="Times New Roman"/>
                <w:sz w:val="16"/>
                <w:szCs w:val="16"/>
              </w:rPr>
              <w:t xml:space="preserve">Cost Method </w:t>
            </w:r>
            <w:r w:rsidR="00F01366" w:rsidRPr="005C7C8F">
              <w:rPr>
                <w:rFonts w:cs="Times New Roman"/>
                <w:sz w:val="16"/>
                <w:szCs w:val="16"/>
              </w:rPr>
              <w:t>(In Baht)</w:t>
            </w:r>
          </w:p>
        </w:tc>
      </w:tr>
      <w:tr w:rsidR="00601FFC" w:rsidRPr="005C7C8F" w:rsidTr="001E258E">
        <w:trPr>
          <w:trHeight w:val="285"/>
        </w:trPr>
        <w:tc>
          <w:tcPr>
            <w:tcW w:w="542" w:type="dxa"/>
            <w:tcBorders>
              <w:top w:val="nil"/>
              <w:left w:val="nil"/>
              <w:bottom w:val="single" w:sz="4" w:space="0" w:color="auto"/>
              <w:right w:val="nil"/>
            </w:tcBorders>
            <w:noWrap/>
            <w:vAlign w:val="bottom"/>
          </w:tcPr>
          <w:p w:rsidR="00F01366" w:rsidRPr="005C7C8F" w:rsidRDefault="00F01366" w:rsidP="005C7C8F">
            <w:pPr>
              <w:rPr>
                <w:rFonts w:cs="Times New Roman"/>
                <w:sz w:val="16"/>
                <w:szCs w:val="16"/>
              </w:rPr>
            </w:pPr>
            <w:r w:rsidRPr="005C7C8F">
              <w:rPr>
                <w:rFonts w:cs="Times New Roman"/>
                <w:sz w:val="16"/>
                <w:szCs w:val="16"/>
              </w:rPr>
              <w:t> </w:t>
            </w:r>
          </w:p>
        </w:tc>
        <w:tc>
          <w:tcPr>
            <w:tcW w:w="1585" w:type="dxa"/>
            <w:tcBorders>
              <w:top w:val="nil"/>
              <w:left w:val="nil"/>
              <w:bottom w:val="single" w:sz="4" w:space="0" w:color="auto"/>
              <w:right w:val="nil"/>
            </w:tcBorders>
            <w:noWrap/>
            <w:vAlign w:val="bottom"/>
          </w:tcPr>
          <w:p w:rsidR="00F01366" w:rsidRPr="005C7C8F" w:rsidRDefault="0000784C" w:rsidP="005C7C8F">
            <w:pPr>
              <w:rPr>
                <w:rFonts w:cs="Times New Roman"/>
                <w:sz w:val="16"/>
                <w:szCs w:val="16"/>
              </w:rPr>
            </w:pPr>
            <w:r w:rsidRPr="005C7C8F">
              <w:rPr>
                <w:rFonts w:cs="Times New Roman"/>
                <w:sz w:val="16"/>
                <w:szCs w:val="16"/>
              </w:rPr>
              <w:t>Company’s name</w:t>
            </w:r>
          </w:p>
        </w:tc>
        <w:tc>
          <w:tcPr>
            <w:tcW w:w="284" w:type="dxa"/>
            <w:tcBorders>
              <w:top w:val="nil"/>
              <w:left w:val="nil"/>
              <w:bottom w:val="nil"/>
              <w:right w:val="nil"/>
            </w:tcBorders>
            <w:noWrap/>
            <w:vAlign w:val="bottom"/>
          </w:tcPr>
          <w:p w:rsidR="00F01366" w:rsidRPr="005C7C8F" w:rsidRDefault="00F01366" w:rsidP="005C7C8F">
            <w:pPr>
              <w:rPr>
                <w:rFonts w:ascii="Angsana New" w:hAnsi="Angsana New"/>
              </w:rPr>
            </w:pPr>
          </w:p>
        </w:tc>
        <w:tc>
          <w:tcPr>
            <w:tcW w:w="992" w:type="dxa"/>
            <w:tcBorders>
              <w:top w:val="nil"/>
              <w:left w:val="nil"/>
              <w:bottom w:val="single" w:sz="4" w:space="0" w:color="auto"/>
              <w:right w:val="nil"/>
            </w:tcBorders>
            <w:noWrap/>
            <w:vAlign w:val="bottom"/>
          </w:tcPr>
          <w:p w:rsidR="00F01366" w:rsidRPr="005C7C8F" w:rsidRDefault="00F01366" w:rsidP="005C7C8F">
            <w:pPr>
              <w:jc w:val="center"/>
              <w:rPr>
                <w:rFonts w:cs="Times New Roman"/>
                <w:sz w:val="16"/>
                <w:szCs w:val="16"/>
              </w:rPr>
            </w:pPr>
            <w:r w:rsidRPr="005C7C8F">
              <w:rPr>
                <w:rFonts w:cs="Times New Roman"/>
                <w:sz w:val="16"/>
                <w:szCs w:val="16"/>
              </w:rPr>
              <w:t>Type of Business</w:t>
            </w:r>
          </w:p>
        </w:tc>
        <w:tc>
          <w:tcPr>
            <w:tcW w:w="284" w:type="dxa"/>
            <w:tcBorders>
              <w:top w:val="nil"/>
              <w:left w:val="nil"/>
              <w:bottom w:val="nil"/>
              <w:right w:val="nil"/>
            </w:tcBorders>
            <w:noWrap/>
            <w:vAlign w:val="bottom"/>
          </w:tcPr>
          <w:p w:rsidR="00F01366" w:rsidRPr="005C7C8F" w:rsidRDefault="00F01366" w:rsidP="005C7C8F">
            <w:pPr>
              <w:rPr>
                <w:rFonts w:cs="Times New Roman"/>
                <w:sz w:val="16"/>
                <w:szCs w:val="16"/>
              </w:rPr>
            </w:pPr>
          </w:p>
        </w:tc>
        <w:tc>
          <w:tcPr>
            <w:tcW w:w="1134" w:type="dxa"/>
            <w:tcBorders>
              <w:top w:val="nil"/>
              <w:left w:val="nil"/>
              <w:bottom w:val="single" w:sz="4" w:space="0" w:color="auto"/>
              <w:right w:val="nil"/>
            </w:tcBorders>
            <w:noWrap/>
            <w:vAlign w:val="bottom"/>
          </w:tcPr>
          <w:p w:rsidR="00F01366" w:rsidRPr="005C7C8F" w:rsidRDefault="00F01366" w:rsidP="005C7C8F">
            <w:pPr>
              <w:ind w:left="-62" w:right="-108"/>
              <w:jc w:val="center"/>
              <w:rPr>
                <w:rFonts w:cs="Times New Roman"/>
                <w:sz w:val="16"/>
                <w:szCs w:val="16"/>
              </w:rPr>
            </w:pPr>
            <w:r w:rsidRPr="005C7C8F">
              <w:rPr>
                <w:rFonts w:cs="Times New Roman"/>
                <w:sz w:val="16"/>
                <w:szCs w:val="16"/>
              </w:rPr>
              <w:t>Paid-up Capital</w:t>
            </w:r>
            <w:r w:rsidR="005F4EE5" w:rsidRPr="005C7C8F">
              <w:rPr>
                <w:rFonts w:cs="Times New Roman"/>
                <w:sz w:val="16"/>
                <w:szCs w:val="16"/>
              </w:rPr>
              <w:t xml:space="preserve">         (In Baht)</w:t>
            </w:r>
          </w:p>
        </w:tc>
        <w:tc>
          <w:tcPr>
            <w:tcW w:w="283" w:type="dxa"/>
            <w:tcBorders>
              <w:top w:val="nil"/>
              <w:left w:val="nil"/>
              <w:bottom w:val="nil"/>
              <w:right w:val="nil"/>
            </w:tcBorders>
            <w:noWrap/>
            <w:vAlign w:val="bottom"/>
          </w:tcPr>
          <w:p w:rsidR="00F01366" w:rsidRPr="005C7C8F" w:rsidRDefault="00F01366" w:rsidP="005C7C8F">
            <w:pPr>
              <w:jc w:val="center"/>
              <w:rPr>
                <w:rFonts w:cs="Times New Roman"/>
                <w:sz w:val="16"/>
                <w:szCs w:val="16"/>
              </w:rPr>
            </w:pPr>
          </w:p>
        </w:tc>
        <w:tc>
          <w:tcPr>
            <w:tcW w:w="709" w:type="dxa"/>
            <w:tcBorders>
              <w:top w:val="nil"/>
              <w:left w:val="nil"/>
              <w:bottom w:val="single" w:sz="4" w:space="0" w:color="auto"/>
              <w:right w:val="nil"/>
            </w:tcBorders>
            <w:noWrap/>
            <w:vAlign w:val="bottom"/>
          </w:tcPr>
          <w:p w:rsidR="00F01366" w:rsidRPr="005C7C8F" w:rsidRDefault="00F01366" w:rsidP="005C7C8F">
            <w:pPr>
              <w:ind w:left="-15"/>
              <w:jc w:val="center"/>
              <w:rPr>
                <w:rFonts w:cs="Times New Roman"/>
                <w:sz w:val="14"/>
                <w:szCs w:val="14"/>
              </w:rPr>
            </w:pPr>
            <w:r w:rsidRPr="005C7C8F">
              <w:rPr>
                <w:rFonts w:cs="Times New Roman"/>
                <w:sz w:val="14"/>
                <w:szCs w:val="14"/>
              </w:rPr>
              <w:t>Holding Portion</w:t>
            </w:r>
          </w:p>
        </w:tc>
        <w:tc>
          <w:tcPr>
            <w:tcW w:w="283" w:type="dxa"/>
            <w:tcBorders>
              <w:top w:val="nil"/>
              <w:left w:val="nil"/>
              <w:bottom w:val="nil"/>
              <w:right w:val="nil"/>
            </w:tcBorders>
            <w:noWrap/>
            <w:vAlign w:val="bottom"/>
          </w:tcPr>
          <w:p w:rsidR="00F01366" w:rsidRPr="005C7C8F" w:rsidRDefault="00F01366" w:rsidP="005C7C8F">
            <w:pPr>
              <w:jc w:val="center"/>
              <w:rPr>
                <w:rFonts w:cs="Times New Roman"/>
                <w:sz w:val="16"/>
                <w:szCs w:val="16"/>
              </w:rPr>
            </w:pPr>
          </w:p>
        </w:tc>
        <w:tc>
          <w:tcPr>
            <w:tcW w:w="993" w:type="dxa"/>
            <w:tcBorders>
              <w:top w:val="nil"/>
              <w:left w:val="nil"/>
              <w:bottom w:val="single" w:sz="4" w:space="0" w:color="auto"/>
              <w:right w:val="nil"/>
            </w:tcBorders>
            <w:noWrap/>
            <w:vAlign w:val="center"/>
          </w:tcPr>
          <w:p w:rsidR="00F01366" w:rsidRPr="005C7C8F" w:rsidRDefault="00F01366" w:rsidP="005C7C8F">
            <w:pPr>
              <w:spacing w:before="0"/>
              <w:ind w:left="-62" w:right="-35"/>
              <w:jc w:val="center"/>
              <w:rPr>
                <w:rFonts w:cs="Times New Roman"/>
                <w:sz w:val="14"/>
                <w:szCs w:val="14"/>
              </w:rPr>
            </w:pPr>
            <w:r w:rsidRPr="005C7C8F">
              <w:rPr>
                <w:rFonts w:cs="Times New Roman"/>
                <w:sz w:val="14"/>
                <w:szCs w:val="14"/>
              </w:rPr>
              <w:t>As at</w:t>
            </w:r>
            <w:r w:rsidR="001E258E" w:rsidRPr="005C7C8F">
              <w:rPr>
                <w:rFonts w:cs="Times New Roman"/>
                <w:sz w:val="14"/>
                <w:szCs w:val="14"/>
              </w:rPr>
              <w:br/>
            </w:r>
            <w:r w:rsidRPr="005C7C8F">
              <w:rPr>
                <w:rFonts w:cs="Times New Roman"/>
                <w:sz w:val="14"/>
                <w:szCs w:val="14"/>
              </w:rPr>
              <w:t>Decem</w:t>
            </w:r>
            <w:r w:rsidR="0002044A" w:rsidRPr="005C7C8F">
              <w:rPr>
                <w:rFonts w:cs="Times New Roman"/>
                <w:sz w:val="14"/>
                <w:szCs w:val="14"/>
              </w:rPr>
              <w:t>ber 31, 201</w:t>
            </w:r>
            <w:r w:rsidR="002048D8">
              <w:rPr>
                <w:rFonts w:cs="Times New Roman"/>
                <w:sz w:val="14"/>
                <w:szCs w:val="14"/>
              </w:rPr>
              <w:t>6</w:t>
            </w:r>
          </w:p>
        </w:tc>
        <w:tc>
          <w:tcPr>
            <w:tcW w:w="283" w:type="dxa"/>
            <w:tcBorders>
              <w:top w:val="nil"/>
              <w:left w:val="nil"/>
              <w:bottom w:val="nil"/>
              <w:right w:val="nil"/>
            </w:tcBorders>
            <w:noWrap/>
            <w:vAlign w:val="bottom"/>
          </w:tcPr>
          <w:p w:rsidR="00F01366" w:rsidRPr="005C7C8F" w:rsidRDefault="00F01366" w:rsidP="005C7C8F">
            <w:pPr>
              <w:jc w:val="center"/>
              <w:rPr>
                <w:rFonts w:cs="Times New Roman"/>
                <w:sz w:val="14"/>
                <w:szCs w:val="14"/>
              </w:rPr>
            </w:pPr>
          </w:p>
        </w:tc>
        <w:tc>
          <w:tcPr>
            <w:tcW w:w="992" w:type="dxa"/>
            <w:tcBorders>
              <w:top w:val="nil"/>
              <w:left w:val="nil"/>
              <w:bottom w:val="single" w:sz="4" w:space="0" w:color="auto"/>
              <w:right w:val="nil"/>
            </w:tcBorders>
            <w:noWrap/>
            <w:vAlign w:val="center"/>
          </w:tcPr>
          <w:p w:rsidR="00F01366" w:rsidRPr="005C7C8F" w:rsidRDefault="0002044A" w:rsidP="005C7C8F">
            <w:pPr>
              <w:ind w:left="-62" w:right="-108"/>
              <w:jc w:val="center"/>
              <w:rPr>
                <w:rFonts w:cs="Times New Roman"/>
                <w:sz w:val="14"/>
                <w:szCs w:val="14"/>
              </w:rPr>
            </w:pPr>
            <w:r w:rsidRPr="005C7C8F">
              <w:rPr>
                <w:rFonts w:cs="Times New Roman"/>
                <w:sz w:val="14"/>
                <w:szCs w:val="14"/>
              </w:rPr>
              <w:t>As at</w:t>
            </w:r>
            <w:r w:rsidR="001E258E" w:rsidRPr="005C7C8F">
              <w:rPr>
                <w:rFonts w:cs="Times New Roman"/>
                <w:sz w:val="14"/>
                <w:szCs w:val="14"/>
              </w:rPr>
              <w:br/>
            </w:r>
            <w:r w:rsidRPr="005C7C8F">
              <w:rPr>
                <w:rFonts w:cs="Times New Roman"/>
                <w:sz w:val="14"/>
                <w:szCs w:val="14"/>
              </w:rPr>
              <w:t>December 31, 201</w:t>
            </w:r>
            <w:r w:rsidR="002048D8">
              <w:rPr>
                <w:rFonts w:cs="Times New Roman"/>
                <w:sz w:val="14"/>
                <w:szCs w:val="14"/>
              </w:rPr>
              <w:t>5</w:t>
            </w:r>
          </w:p>
        </w:tc>
        <w:tc>
          <w:tcPr>
            <w:tcW w:w="284" w:type="dxa"/>
            <w:tcBorders>
              <w:top w:val="nil"/>
              <w:left w:val="nil"/>
              <w:right w:val="nil"/>
            </w:tcBorders>
            <w:vAlign w:val="bottom"/>
          </w:tcPr>
          <w:p w:rsidR="00F01366" w:rsidRPr="005C7C8F" w:rsidRDefault="00F01366" w:rsidP="005C7C8F">
            <w:pPr>
              <w:ind w:left="-128" w:right="-108"/>
              <w:jc w:val="center"/>
              <w:rPr>
                <w:rFonts w:cs="Times New Roman"/>
                <w:sz w:val="14"/>
                <w:szCs w:val="14"/>
              </w:rPr>
            </w:pPr>
          </w:p>
        </w:tc>
        <w:tc>
          <w:tcPr>
            <w:tcW w:w="992" w:type="dxa"/>
            <w:tcBorders>
              <w:top w:val="nil"/>
              <w:left w:val="nil"/>
              <w:bottom w:val="single" w:sz="4" w:space="0" w:color="auto"/>
              <w:right w:val="nil"/>
            </w:tcBorders>
            <w:vAlign w:val="center"/>
          </w:tcPr>
          <w:p w:rsidR="00F01366" w:rsidRPr="005C7C8F" w:rsidRDefault="00F01366" w:rsidP="005C7C8F">
            <w:pPr>
              <w:ind w:left="-62" w:right="-62"/>
              <w:jc w:val="center"/>
              <w:rPr>
                <w:rFonts w:cs="Times New Roman"/>
                <w:sz w:val="14"/>
                <w:szCs w:val="14"/>
              </w:rPr>
            </w:pPr>
            <w:r w:rsidRPr="005C7C8F">
              <w:rPr>
                <w:rFonts w:cs="Times New Roman"/>
                <w:sz w:val="14"/>
                <w:szCs w:val="14"/>
              </w:rPr>
              <w:t>As at December 31, 201</w:t>
            </w:r>
            <w:r w:rsidR="002048D8">
              <w:rPr>
                <w:rFonts w:cs="Times New Roman"/>
                <w:sz w:val="14"/>
                <w:szCs w:val="14"/>
              </w:rPr>
              <w:t>6</w:t>
            </w:r>
          </w:p>
        </w:tc>
        <w:tc>
          <w:tcPr>
            <w:tcW w:w="284" w:type="dxa"/>
            <w:tcBorders>
              <w:top w:val="nil"/>
              <w:left w:val="nil"/>
              <w:right w:val="nil"/>
            </w:tcBorders>
          </w:tcPr>
          <w:p w:rsidR="00F01366" w:rsidRPr="005C7C8F" w:rsidRDefault="00F01366" w:rsidP="005C7C8F">
            <w:pPr>
              <w:ind w:right="-177"/>
              <w:jc w:val="right"/>
              <w:rPr>
                <w:rFonts w:cs="Times New Roman"/>
                <w:sz w:val="14"/>
                <w:szCs w:val="14"/>
              </w:rPr>
            </w:pPr>
          </w:p>
        </w:tc>
        <w:tc>
          <w:tcPr>
            <w:tcW w:w="992" w:type="dxa"/>
            <w:tcBorders>
              <w:top w:val="nil"/>
              <w:left w:val="nil"/>
              <w:bottom w:val="single" w:sz="4" w:space="0" w:color="auto"/>
              <w:right w:val="nil"/>
            </w:tcBorders>
            <w:vAlign w:val="center"/>
          </w:tcPr>
          <w:p w:rsidR="00F01366" w:rsidRPr="005C7C8F" w:rsidRDefault="0002044A" w:rsidP="002048D8">
            <w:pPr>
              <w:ind w:left="-62" w:right="-108"/>
              <w:jc w:val="center"/>
              <w:rPr>
                <w:rFonts w:cs="Times New Roman"/>
                <w:sz w:val="14"/>
                <w:szCs w:val="14"/>
              </w:rPr>
            </w:pPr>
            <w:r w:rsidRPr="005C7C8F">
              <w:rPr>
                <w:rFonts w:cs="Times New Roman"/>
                <w:sz w:val="14"/>
                <w:szCs w:val="14"/>
              </w:rPr>
              <w:t>A</w:t>
            </w:r>
            <w:r w:rsidR="001E258E" w:rsidRPr="005C7C8F">
              <w:rPr>
                <w:rFonts w:cs="Times New Roman"/>
                <w:sz w:val="14"/>
                <w:szCs w:val="14"/>
              </w:rPr>
              <w:t xml:space="preserve">s at </w:t>
            </w:r>
            <w:r w:rsidR="001E258E" w:rsidRPr="005C7C8F">
              <w:rPr>
                <w:rFonts w:cs="Times New Roman"/>
                <w:sz w:val="14"/>
                <w:szCs w:val="14"/>
              </w:rPr>
              <w:br/>
              <w:t xml:space="preserve">December </w:t>
            </w:r>
            <w:r w:rsidRPr="005C7C8F">
              <w:rPr>
                <w:rFonts w:cs="Times New Roman"/>
                <w:sz w:val="14"/>
                <w:szCs w:val="14"/>
              </w:rPr>
              <w:t>31, 201</w:t>
            </w:r>
            <w:r w:rsidR="002048D8">
              <w:rPr>
                <w:rFonts w:cs="Times New Roman"/>
                <w:sz w:val="14"/>
                <w:szCs w:val="14"/>
              </w:rPr>
              <w:t>5</w:t>
            </w:r>
          </w:p>
        </w:tc>
      </w:tr>
      <w:tr w:rsidR="00601FFC" w:rsidRPr="005C7C8F" w:rsidTr="001E258E">
        <w:trPr>
          <w:trHeight w:val="360"/>
        </w:trPr>
        <w:tc>
          <w:tcPr>
            <w:tcW w:w="2127" w:type="dxa"/>
            <w:gridSpan w:val="2"/>
            <w:tcBorders>
              <w:top w:val="nil"/>
              <w:left w:val="nil"/>
              <w:bottom w:val="nil"/>
              <w:right w:val="nil"/>
            </w:tcBorders>
            <w:noWrap/>
            <w:vAlign w:val="bottom"/>
          </w:tcPr>
          <w:p w:rsidR="00ED0031" w:rsidRPr="005C7C8F" w:rsidRDefault="0000784C" w:rsidP="005C7C8F">
            <w:pPr>
              <w:rPr>
                <w:rFonts w:cs="Times New Roman"/>
                <w:b/>
                <w:bCs/>
                <w:sz w:val="16"/>
                <w:szCs w:val="16"/>
                <w:cs/>
              </w:rPr>
            </w:pPr>
            <w:r w:rsidRPr="005C7C8F">
              <w:rPr>
                <w:rFonts w:cs="Times New Roman"/>
                <w:b/>
                <w:bCs/>
                <w:sz w:val="16"/>
                <w:szCs w:val="16"/>
              </w:rPr>
              <w:t>Non-marketable securities</w:t>
            </w:r>
          </w:p>
        </w:tc>
        <w:tc>
          <w:tcPr>
            <w:tcW w:w="284" w:type="dxa"/>
            <w:tcBorders>
              <w:top w:val="nil"/>
              <w:left w:val="nil"/>
              <w:bottom w:val="nil"/>
              <w:right w:val="nil"/>
            </w:tcBorders>
            <w:noWrap/>
            <w:vAlign w:val="bottom"/>
          </w:tcPr>
          <w:p w:rsidR="00ED0031" w:rsidRPr="005C7C8F" w:rsidRDefault="00ED0031" w:rsidP="005C7C8F">
            <w:pPr>
              <w:rPr>
                <w:rFonts w:ascii="Angsana New" w:hAnsi="Angsana New"/>
              </w:rPr>
            </w:pPr>
          </w:p>
        </w:tc>
        <w:tc>
          <w:tcPr>
            <w:tcW w:w="992" w:type="dxa"/>
            <w:tcBorders>
              <w:top w:val="nil"/>
              <w:left w:val="nil"/>
              <w:bottom w:val="nil"/>
              <w:right w:val="nil"/>
            </w:tcBorders>
            <w:noWrap/>
            <w:vAlign w:val="bottom"/>
          </w:tcPr>
          <w:p w:rsidR="00ED0031" w:rsidRPr="005C7C8F" w:rsidRDefault="00ED0031" w:rsidP="005C7C8F">
            <w:pPr>
              <w:ind w:left="-135" w:right="-164" w:firstLine="27"/>
              <w:rPr>
                <w:rFonts w:cs="Times New Roman"/>
                <w:sz w:val="16"/>
                <w:szCs w:val="16"/>
                <w:cs/>
              </w:rPr>
            </w:pPr>
          </w:p>
        </w:tc>
        <w:tc>
          <w:tcPr>
            <w:tcW w:w="284" w:type="dxa"/>
            <w:tcBorders>
              <w:top w:val="nil"/>
              <w:left w:val="nil"/>
              <w:bottom w:val="nil"/>
              <w:right w:val="nil"/>
            </w:tcBorders>
            <w:noWrap/>
            <w:vAlign w:val="bottom"/>
          </w:tcPr>
          <w:p w:rsidR="00ED0031" w:rsidRPr="005C7C8F" w:rsidRDefault="00ED0031" w:rsidP="005C7C8F">
            <w:pPr>
              <w:rPr>
                <w:rFonts w:cs="Times New Roman"/>
                <w:sz w:val="16"/>
                <w:szCs w:val="16"/>
              </w:rPr>
            </w:pPr>
          </w:p>
        </w:tc>
        <w:tc>
          <w:tcPr>
            <w:tcW w:w="1134" w:type="dxa"/>
            <w:tcBorders>
              <w:top w:val="nil"/>
              <w:left w:val="nil"/>
              <w:bottom w:val="nil"/>
              <w:right w:val="nil"/>
            </w:tcBorders>
            <w:noWrap/>
            <w:vAlign w:val="bottom"/>
          </w:tcPr>
          <w:p w:rsidR="00ED0031" w:rsidRPr="005C7C8F" w:rsidRDefault="00ED0031" w:rsidP="005C7C8F">
            <w:pPr>
              <w:jc w:val="center"/>
              <w:rPr>
                <w:rFonts w:cs="Times New Roman"/>
                <w:sz w:val="16"/>
                <w:szCs w:val="16"/>
              </w:rPr>
            </w:pPr>
          </w:p>
        </w:tc>
        <w:tc>
          <w:tcPr>
            <w:tcW w:w="283" w:type="dxa"/>
            <w:tcBorders>
              <w:top w:val="nil"/>
              <w:left w:val="nil"/>
              <w:bottom w:val="nil"/>
              <w:right w:val="nil"/>
            </w:tcBorders>
            <w:noWrap/>
            <w:vAlign w:val="bottom"/>
          </w:tcPr>
          <w:p w:rsidR="00ED0031" w:rsidRPr="005C7C8F" w:rsidRDefault="00ED0031" w:rsidP="005C7C8F">
            <w:pPr>
              <w:jc w:val="center"/>
              <w:rPr>
                <w:rFonts w:cs="Times New Roman"/>
                <w:sz w:val="16"/>
                <w:szCs w:val="16"/>
              </w:rPr>
            </w:pPr>
          </w:p>
        </w:tc>
        <w:tc>
          <w:tcPr>
            <w:tcW w:w="709" w:type="dxa"/>
            <w:tcBorders>
              <w:top w:val="nil"/>
              <w:left w:val="nil"/>
              <w:bottom w:val="nil"/>
              <w:right w:val="nil"/>
            </w:tcBorders>
            <w:noWrap/>
            <w:vAlign w:val="bottom"/>
          </w:tcPr>
          <w:p w:rsidR="00ED0031" w:rsidRPr="005C7C8F" w:rsidRDefault="00ED0031" w:rsidP="005C7C8F">
            <w:pPr>
              <w:jc w:val="center"/>
              <w:rPr>
                <w:rFonts w:cs="Times New Roman"/>
                <w:sz w:val="16"/>
                <w:szCs w:val="16"/>
              </w:rPr>
            </w:pPr>
          </w:p>
        </w:tc>
        <w:tc>
          <w:tcPr>
            <w:tcW w:w="283" w:type="dxa"/>
            <w:tcBorders>
              <w:top w:val="nil"/>
              <w:left w:val="nil"/>
              <w:bottom w:val="nil"/>
              <w:right w:val="nil"/>
            </w:tcBorders>
            <w:noWrap/>
            <w:vAlign w:val="bottom"/>
          </w:tcPr>
          <w:p w:rsidR="00ED0031" w:rsidRPr="005C7C8F" w:rsidRDefault="00ED0031" w:rsidP="005C7C8F">
            <w:pPr>
              <w:jc w:val="center"/>
              <w:rPr>
                <w:rFonts w:cs="Times New Roman"/>
                <w:sz w:val="16"/>
                <w:szCs w:val="16"/>
              </w:rPr>
            </w:pPr>
          </w:p>
        </w:tc>
        <w:tc>
          <w:tcPr>
            <w:tcW w:w="993" w:type="dxa"/>
            <w:tcBorders>
              <w:top w:val="nil"/>
              <w:left w:val="nil"/>
              <w:right w:val="nil"/>
            </w:tcBorders>
            <w:noWrap/>
            <w:vAlign w:val="bottom"/>
          </w:tcPr>
          <w:p w:rsidR="00ED0031" w:rsidRPr="005C7C8F" w:rsidRDefault="00ED0031" w:rsidP="005C7C8F">
            <w:pPr>
              <w:jc w:val="right"/>
              <w:rPr>
                <w:rFonts w:cs="Times New Roman"/>
                <w:sz w:val="16"/>
                <w:szCs w:val="16"/>
              </w:rPr>
            </w:pPr>
          </w:p>
        </w:tc>
        <w:tc>
          <w:tcPr>
            <w:tcW w:w="283" w:type="dxa"/>
            <w:tcBorders>
              <w:top w:val="nil"/>
              <w:left w:val="nil"/>
              <w:bottom w:val="nil"/>
              <w:right w:val="nil"/>
            </w:tcBorders>
            <w:noWrap/>
            <w:vAlign w:val="center"/>
          </w:tcPr>
          <w:p w:rsidR="00ED0031" w:rsidRPr="005C7C8F" w:rsidRDefault="00ED0031" w:rsidP="005C7C8F">
            <w:pPr>
              <w:jc w:val="center"/>
              <w:rPr>
                <w:rFonts w:cs="Times New Roman"/>
                <w:sz w:val="16"/>
                <w:szCs w:val="16"/>
              </w:rPr>
            </w:pPr>
          </w:p>
        </w:tc>
        <w:tc>
          <w:tcPr>
            <w:tcW w:w="992" w:type="dxa"/>
            <w:tcBorders>
              <w:top w:val="nil"/>
              <w:left w:val="nil"/>
              <w:right w:val="nil"/>
            </w:tcBorders>
            <w:noWrap/>
            <w:vAlign w:val="bottom"/>
          </w:tcPr>
          <w:p w:rsidR="00ED0031" w:rsidRPr="005C7C8F" w:rsidRDefault="00ED0031" w:rsidP="005C7C8F">
            <w:pPr>
              <w:jc w:val="right"/>
              <w:rPr>
                <w:rFonts w:cs="Times New Roman"/>
                <w:sz w:val="16"/>
                <w:szCs w:val="16"/>
              </w:rPr>
            </w:pPr>
          </w:p>
        </w:tc>
        <w:tc>
          <w:tcPr>
            <w:tcW w:w="284" w:type="dxa"/>
            <w:tcBorders>
              <w:top w:val="nil"/>
              <w:left w:val="nil"/>
              <w:right w:val="nil"/>
            </w:tcBorders>
          </w:tcPr>
          <w:p w:rsidR="00ED0031" w:rsidRPr="005C7C8F" w:rsidRDefault="00ED0031" w:rsidP="005C7C8F">
            <w:pPr>
              <w:jc w:val="right"/>
              <w:rPr>
                <w:rFonts w:cs="Times New Roman"/>
                <w:sz w:val="16"/>
                <w:szCs w:val="16"/>
              </w:rPr>
            </w:pPr>
          </w:p>
        </w:tc>
        <w:tc>
          <w:tcPr>
            <w:tcW w:w="992" w:type="dxa"/>
            <w:tcBorders>
              <w:top w:val="nil"/>
              <w:left w:val="nil"/>
              <w:right w:val="nil"/>
            </w:tcBorders>
          </w:tcPr>
          <w:p w:rsidR="00ED0031" w:rsidRPr="005C7C8F" w:rsidRDefault="00ED0031" w:rsidP="005C7C8F">
            <w:pPr>
              <w:jc w:val="right"/>
              <w:rPr>
                <w:rFonts w:cs="Times New Roman"/>
                <w:sz w:val="16"/>
                <w:szCs w:val="16"/>
              </w:rPr>
            </w:pPr>
          </w:p>
        </w:tc>
        <w:tc>
          <w:tcPr>
            <w:tcW w:w="284" w:type="dxa"/>
            <w:tcBorders>
              <w:top w:val="nil"/>
              <w:left w:val="nil"/>
              <w:right w:val="nil"/>
            </w:tcBorders>
          </w:tcPr>
          <w:p w:rsidR="00ED0031" w:rsidRPr="005C7C8F" w:rsidRDefault="00ED0031" w:rsidP="005C7C8F">
            <w:pPr>
              <w:jc w:val="right"/>
              <w:rPr>
                <w:rFonts w:cs="Times New Roman"/>
                <w:sz w:val="16"/>
                <w:szCs w:val="16"/>
              </w:rPr>
            </w:pPr>
          </w:p>
        </w:tc>
        <w:tc>
          <w:tcPr>
            <w:tcW w:w="992" w:type="dxa"/>
            <w:tcBorders>
              <w:top w:val="nil"/>
              <w:left w:val="nil"/>
              <w:right w:val="nil"/>
            </w:tcBorders>
          </w:tcPr>
          <w:p w:rsidR="00ED0031" w:rsidRPr="005C7C8F" w:rsidRDefault="00ED0031" w:rsidP="005C7C8F">
            <w:pPr>
              <w:jc w:val="right"/>
              <w:rPr>
                <w:rFonts w:cs="Times New Roman"/>
                <w:sz w:val="16"/>
                <w:szCs w:val="16"/>
              </w:rPr>
            </w:pPr>
          </w:p>
        </w:tc>
      </w:tr>
      <w:tr w:rsidR="002048D8" w:rsidRPr="005C7C8F" w:rsidTr="001E258E">
        <w:trPr>
          <w:trHeight w:val="356"/>
        </w:trPr>
        <w:tc>
          <w:tcPr>
            <w:tcW w:w="2411" w:type="dxa"/>
            <w:gridSpan w:val="3"/>
            <w:tcBorders>
              <w:top w:val="nil"/>
              <w:left w:val="nil"/>
              <w:bottom w:val="nil"/>
              <w:right w:val="nil"/>
            </w:tcBorders>
            <w:noWrap/>
          </w:tcPr>
          <w:p w:rsidR="002048D8" w:rsidRPr="005C7C8F" w:rsidRDefault="002048D8" w:rsidP="002048D8">
            <w:pPr>
              <w:ind w:left="176" w:right="-142" w:hanging="176"/>
              <w:rPr>
                <w:rFonts w:cs="Times New Roman"/>
                <w:sz w:val="16"/>
                <w:szCs w:val="16"/>
              </w:rPr>
            </w:pPr>
            <w:r w:rsidRPr="005C7C8F">
              <w:rPr>
                <w:rFonts w:cs="Times New Roman"/>
                <w:sz w:val="16"/>
                <w:szCs w:val="16"/>
              </w:rPr>
              <w:t>SSUT Co., Ltd.</w:t>
            </w:r>
          </w:p>
        </w:tc>
        <w:tc>
          <w:tcPr>
            <w:tcW w:w="992" w:type="dxa"/>
            <w:tcBorders>
              <w:top w:val="nil"/>
              <w:left w:val="nil"/>
              <w:bottom w:val="nil"/>
              <w:right w:val="nil"/>
            </w:tcBorders>
            <w:noWrap/>
            <w:vAlign w:val="center"/>
          </w:tcPr>
          <w:p w:rsidR="002048D8" w:rsidRPr="005C7C8F" w:rsidRDefault="002048D8" w:rsidP="002048D8">
            <w:pPr>
              <w:ind w:left="-70" w:right="-108"/>
              <w:jc w:val="center"/>
              <w:rPr>
                <w:rFonts w:cs="Times New Roman"/>
                <w:sz w:val="16"/>
                <w:szCs w:val="16"/>
                <w:cs/>
              </w:rPr>
            </w:pPr>
            <w:r w:rsidRPr="005C7C8F">
              <w:rPr>
                <w:rFonts w:cs="Times New Roman"/>
                <w:sz w:val="16"/>
                <w:szCs w:val="16"/>
              </w:rPr>
              <w:t>generate and operate an electricity and steam small power plant</w:t>
            </w:r>
          </w:p>
        </w:tc>
        <w:tc>
          <w:tcPr>
            <w:tcW w:w="284" w:type="dxa"/>
            <w:tcBorders>
              <w:top w:val="nil"/>
              <w:left w:val="nil"/>
              <w:bottom w:val="nil"/>
              <w:right w:val="nil"/>
            </w:tcBorders>
            <w:noWrap/>
            <w:vAlign w:val="center"/>
          </w:tcPr>
          <w:p w:rsidR="002048D8" w:rsidRPr="005C7C8F" w:rsidRDefault="002048D8" w:rsidP="002048D8">
            <w:pPr>
              <w:rPr>
                <w:rFonts w:cs="Times New Roman"/>
                <w:sz w:val="16"/>
                <w:szCs w:val="16"/>
              </w:rPr>
            </w:pPr>
          </w:p>
        </w:tc>
        <w:tc>
          <w:tcPr>
            <w:tcW w:w="1134" w:type="dxa"/>
            <w:tcBorders>
              <w:top w:val="nil"/>
              <w:left w:val="nil"/>
              <w:bottom w:val="nil"/>
              <w:right w:val="nil"/>
            </w:tcBorders>
            <w:noWrap/>
            <w:vAlign w:val="center"/>
          </w:tcPr>
          <w:p w:rsidR="002048D8" w:rsidRPr="005C7C8F" w:rsidRDefault="002048D8" w:rsidP="002048D8">
            <w:pPr>
              <w:ind w:left="-168" w:right="-142"/>
              <w:jc w:val="center"/>
              <w:rPr>
                <w:rFonts w:cs="Times New Roman"/>
                <w:sz w:val="14"/>
                <w:szCs w:val="14"/>
              </w:rPr>
            </w:pPr>
          </w:p>
          <w:p w:rsidR="002048D8" w:rsidRPr="005C7C8F" w:rsidRDefault="002048D8" w:rsidP="002048D8">
            <w:pPr>
              <w:ind w:left="-108" w:right="-198"/>
              <w:jc w:val="center"/>
              <w:rPr>
                <w:rFonts w:cs="Times New Roman"/>
                <w:sz w:val="14"/>
                <w:szCs w:val="14"/>
              </w:rPr>
            </w:pPr>
          </w:p>
          <w:p w:rsidR="002048D8" w:rsidRPr="005C7C8F" w:rsidRDefault="002048D8" w:rsidP="002048D8">
            <w:pPr>
              <w:ind w:left="-108" w:right="-198"/>
              <w:jc w:val="center"/>
              <w:rPr>
                <w:rFonts w:cs="Times New Roman"/>
                <w:sz w:val="14"/>
                <w:szCs w:val="14"/>
              </w:rPr>
            </w:pPr>
            <w:r w:rsidRPr="005C7C8F">
              <w:rPr>
                <w:rFonts w:cs="Times New Roman"/>
                <w:sz w:val="14"/>
                <w:szCs w:val="14"/>
              </w:rPr>
              <w:t>2,216,750,000</w:t>
            </w:r>
          </w:p>
        </w:tc>
        <w:tc>
          <w:tcPr>
            <w:tcW w:w="283" w:type="dxa"/>
            <w:tcBorders>
              <w:top w:val="nil"/>
              <w:left w:val="nil"/>
              <w:bottom w:val="nil"/>
              <w:right w:val="nil"/>
            </w:tcBorders>
            <w:noWrap/>
            <w:vAlign w:val="center"/>
          </w:tcPr>
          <w:p w:rsidR="002048D8" w:rsidRPr="005C7C8F" w:rsidRDefault="002048D8" w:rsidP="002048D8">
            <w:pPr>
              <w:jc w:val="center"/>
              <w:rPr>
                <w:rFonts w:cs="Times New Roman"/>
                <w:sz w:val="14"/>
                <w:szCs w:val="14"/>
              </w:rPr>
            </w:pPr>
          </w:p>
        </w:tc>
        <w:tc>
          <w:tcPr>
            <w:tcW w:w="709" w:type="dxa"/>
            <w:tcBorders>
              <w:top w:val="nil"/>
              <w:left w:val="nil"/>
              <w:bottom w:val="nil"/>
              <w:right w:val="nil"/>
            </w:tcBorders>
            <w:noWrap/>
            <w:vAlign w:val="center"/>
          </w:tcPr>
          <w:p w:rsidR="002048D8" w:rsidRPr="005C7C8F" w:rsidRDefault="002048D8" w:rsidP="002048D8">
            <w:pPr>
              <w:ind w:left="-61"/>
              <w:jc w:val="center"/>
              <w:rPr>
                <w:rFonts w:cs="Times New Roman"/>
                <w:sz w:val="14"/>
                <w:szCs w:val="14"/>
              </w:rPr>
            </w:pPr>
          </w:p>
          <w:p w:rsidR="002048D8" w:rsidRPr="005C7C8F" w:rsidRDefault="002048D8" w:rsidP="002048D8">
            <w:pPr>
              <w:ind w:left="-61"/>
              <w:jc w:val="center"/>
              <w:rPr>
                <w:rFonts w:cs="Times New Roman"/>
                <w:sz w:val="14"/>
                <w:szCs w:val="14"/>
              </w:rPr>
            </w:pPr>
          </w:p>
          <w:p w:rsidR="002048D8" w:rsidRPr="005C7C8F" w:rsidRDefault="002048D8" w:rsidP="002048D8">
            <w:pPr>
              <w:ind w:left="-61"/>
              <w:jc w:val="center"/>
              <w:rPr>
                <w:rFonts w:cs="Times New Roman"/>
                <w:sz w:val="14"/>
                <w:szCs w:val="14"/>
              </w:rPr>
            </w:pPr>
            <w:r w:rsidRPr="005C7C8F">
              <w:rPr>
                <w:rFonts w:cs="Times New Roman"/>
                <w:sz w:val="14"/>
                <w:szCs w:val="14"/>
              </w:rPr>
              <w:t>25.00%</w:t>
            </w:r>
          </w:p>
        </w:tc>
        <w:tc>
          <w:tcPr>
            <w:tcW w:w="283" w:type="dxa"/>
            <w:tcBorders>
              <w:top w:val="nil"/>
              <w:left w:val="nil"/>
              <w:bottom w:val="nil"/>
              <w:right w:val="nil"/>
            </w:tcBorders>
            <w:noWrap/>
            <w:vAlign w:val="center"/>
          </w:tcPr>
          <w:p w:rsidR="002048D8" w:rsidRPr="005C7C8F" w:rsidRDefault="002048D8" w:rsidP="002048D8">
            <w:pPr>
              <w:jc w:val="center"/>
              <w:rPr>
                <w:rFonts w:cs="Times New Roman"/>
                <w:sz w:val="14"/>
                <w:szCs w:val="14"/>
              </w:rPr>
            </w:pPr>
          </w:p>
        </w:tc>
        <w:tc>
          <w:tcPr>
            <w:tcW w:w="993" w:type="dxa"/>
            <w:tcBorders>
              <w:top w:val="nil"/>
              <w:left w:val="nil"/>
              <w:bottom w:val="single" w:sz="4" w:space="0" w:color="auto"/>
              <w:right w:val="nil"/>
            </w:tcBorders>
            <w:shd w:val="clear" w:color="auto" w:fill="auto"/>
            <w:noWrap/>
            <w:vAlign w:val="bottom"/>
          </w:tcPr>
          <w:p w:rsidR="002048D8" w:rsidRPr="005C7C8F" w:rsidRDefault="009B3D8C" w:rsidP="002048D8">
            <w:pPr>
              <w:jc w:val="right"/>
              <w:rPr>
                <w:rFonts w:cs="Times New Roman"/>
                <w:sz w:val="15"/>
                <w:szCs w:val="15"/>
              </w:rPr>
            </w:pPr>
            <w:r w:rsidRPr="009B3D8C">
              <w:rPr>
                <w:rFonts w:cs="Times New Roman"/>
                <w:sz w:val="15"/>
                <w:szCs w:val="15"/>
              </w:rPr>
              <w:t>700,052,079</w:t>
            </w:r>
          </w:p>
        </w:tc>
        <w:tc>
          <w:tcPr>
            <w:tcW w:w="283" w:type="dxa"/>
            <w:tcBorders>
              <w:top w:val="nil"/>
              <w:left w:val="nil"/>
              <w:right w:val="nil"/>
            </w:tcBorders>
            <w:noWrap/>
            <w:vAlign w:val="center"/>
          </w:tcPr>
          <w:p w:rsidR="002048D8" w:rsidRPr="005C7C8F" w:rsidRDefault="002048D8" w:rsidP="002048D8">
            <w:pPr>
              <w:jc w:val="center"/>
              <w:rPr>
                <w:rFonts w:cs="Times New Roman"/>
                <w:sz w:val="15"/>
                <w:szCs w:val="15"/>
              </w:rPr>
            </w:pPr>
          </w:p>
        </w:tc>
        <w:tc>
          <w:tcPr>
            <w:tcW w:w="992" w:type="dxa"/>
            <w:tcBorders>
              <w:top w:val="nil"/>
              <w:left w:val="nil"/>
              <w:bottom w:val="single" w:sz="4" w:space="0" w:color="auto"/>
              <w:right w:val="nil"/>
            </w:tcBorders>
            <w:noWrap/>
            <w:vAlign w:val="bottom"/>
          </w:tcPr>
          <w:p w:rsidR="002048D8" w:rsidRPr="005C7C8F" w:rsidRDefault="002048D8" w:rsidP="002048D8">
            <w:pPr>
              <w:jc w:val="right"/>
              <w:rPr>
                <w:rFonts w:cs="Times New Roman"/>
                <w:sz w:val="15"/>
                <w:szCs w:val="15"/>
              </w:rPr>
            </w:pPr>
            <w:r w:rsidRPr="005C7C8F">
              <w:rPr>
                <w:rFonts w:cs="Times New Roman"/>
                <w:sz w:val="15"/>
                <w:szCs w:val="15"/>
              </w:rPr>
              <w:t>619,628,542</w:t>
            </w:r>
          </w:p>
        </w:tc>
        <w:tc>
          <w:tcPr>
            <w:tcW w:w="284" w:type="dxa"/>
            <w:tcBorders>
              <w:top w:val="nil"/>
              <w:left w:val="nil"/>
              <w:right w:val="nil"/>
            </w:tcBorders>
          </w:tcPr>
          <w:p w:rsidR="002048D8" w:rsidRPr="005C7C8F" w:rsidRDefault="002048D8" w:rsidP="002048D8">
            <w:pPr>
              <w:jc w:val="right"/>
              <w:rPr>
                <w:rFonts w:cs="Times New Roman"/>
                <w:sz w:val="15"/>
                <w:szCs w:val="15"/>
              </w:rPr>
            </w:pPr>
          </w:p>
        </w:tc>
        <w:tc>
          <w:tcPr>
            <w:tcW w:w="992" w:type="dxa"/>
            <w:tcBorders>
              <w:top w:val="nil"/>
              <w:left w:val="nil"/>
              <w:bottom w:val="single" w:sz="4" w:space="0" w:color="auto"/>
              <w:right w:val="nil"/>
            </w:tcBorders>
            <w:vAlign w:val="bottom"/>
          </w:tcPr>
          <w:p w:rsidR="002048D8" w:rsidRPr="005C7C8F" w:rsidRDefault="0062373C" w:rsidP="002048D8">
            <w:pPr>
              <w:jc w:val="right"/>
              <w:rPr>
                <w:rFonts w:cs="Times New Roman"/>
                <w:sz w:val="15"/>
                <w:szCs w:val="15"/>
              </w:rPr>
            </w:pPr>
            <w:r w:rsidRPr="0062373C">
              <w:rPr>
                <w:rFonts w:cs="Times New Roman"/>
                <w:sz w:val="15"/>
                <w:szCs w:val="15"/>
              </w:rPr>
              <w:t>816,266,250</w:t>
            </w:r>
          </w:p>
        </w:tc>
        <w:tc>
          <w:tcPr>
            <w:tcW w:w="284" w:type="dxa"/>
            <w:tcBorders>
              <w:top w:val="nil"/>
              <w:left w:val="nil"/>
              <w:right w:val="nil"/>
            </w:tcBorders>
          </w:tcPr>
          <w:p w:rsidR="002048D8" w:rsidRPr="005C7C8F" w:rsidRDefault="002048D8" w:rsidP="002048D8">
            <w:pPr>
              <w:jc w:val="right"/>
              <w:rPr>
                <w:rFonts w:cs="Times New Roman"/>
                <w:sz w:val="15"/>
                <w:szCs w:val="15"/>
              </w:rPr>
            </w:pPr>
          </w:p>
        </w:tc>
        <w:tc>
          <w:tcPr>
            <w:tcW w:w="992" w:type="dxa"/>
            <w:tcBorders>
              <w:top w:val="nil"/>
              <w:left w:val="nil"/>
              <w:bottom w:val="single" w:sz="4" w:space="0" w:color="auto"/>
              <w:right w:val="nil"/>
            </w:tcBorders>
            <w:vAlign w:val="bottom"/>
          </w:tcPr>
          <w:p w:rsidR="002048D8" w:rsidRPr="005C7C8F" w:rsidRDefault="002048D8" w:rsidP="002048D8">
            <w:pPr>
              <w:jc w:val="right"/>
              <w:rPr>
                <w:rFonts w:cs="Times New Roman"/>
                <w:sz w:val="15"/>
                <w:szCs w:val="15"/>
              </w:rPr>
            </w:pPr>
            <w:r w:rsidRPr="005C7C8F">
              <w:rPr>
                <w:rFonts w:cs="Times New Roman"/>
                <w:sz w:val="15"/>
                <w:szCs w:val="15"/>
              </w:rPr>
              <w:t>702,943,750</w:t>
            </w:r>
          </w:p>
        </w:tc>
      </w:tr>
      <w:tr w:rsidR="009B3D8C" w:rsidRPr="005C7C8F" w:rsidTr="001C1092">
        <w:trPr>
          <w:trHeight w:val="293"/>
        </w:trPr>
        <w:tc>
          <w:tcPr>
            <w:tcW w:w="2411" w:type="dxa"/>
            <w:gridSpan w:val="3"/>
            <w:tcBorders>
              <w:top w:val="nil"/>
              <w:left w:val="nil"/>
              <w:bottom w:val="nil"/>
              <w:right w:val="nil"/>
            </w:tcBorders>
            <w:noWrap/>
            <w:vAlign w:val="bottom"/>
          </w:tcPr>
          <w:p w:rsidR="009B3D8C" w:rsidRPr="005C7C8F" w:rsidRDefault="009B3D8C" w:rsidP="009B3D8C">
            <w:pPr>
              <w:ind w:left="228" w:hanging="228"/>
              <w:jc w:val="left"/>
              <w:rPr>
                <w:rFonts w:cs="Times New Roman"/>
                <w:sz w:val="16"/>
                <w:szCs w:val="16"/>
              </w:rPr>
            </w:pPr>
            <w:r w:rsidRPr="005C7C8F">
              <w:rPr>
                <w:rFonts w:cs="Times New Roman"/>
                <w:sz w:val="16"/>
                <w:szCs w:val="16"/>
              </w:rPr>
              <w:t>Total</w:t>
            </w:r>
          </w:p>
        </w:tc>
        <w:tc>
          <w:tcPr>
            <w:tcW w:w="992" w:type="dxa"/>
            <w:tcBorders>
              <w:top w:val="nil"/>
              <w:left w:val="nil"/>
              <w:bottom w:val="nil"/>
              <w:right w:val="nil"/>
            </w:tcBorders>
            <w:noWrap/>
            <w:vAlign w:val="center"/>
          </w:tcPr>
          <w:p w:rsidR="009B3D8C" w:rsidRPr="005C7C8F" w:rsidRDefault="009B3D8C" w:rsidP="009B3D8C">
            <w:pPr>
              <w:ind w:left="-135" w:right="-164" w:firstLine="27"/>
              <w:rPr>
                <w:rFonts w:cs="Times New Roman"/>
                <w:sz w:val="16"/>
                <w:szCs w:val="16"/>
                <w:cs/>
              </w:rPr>
            </w:pPr>
          </w:p>
        </w:tc>
        <w:tc>
          <w:tcPr>
            <w:tcW w:w="284" w:type="dxa"/>
            <w:tcBorders>
              <w:top w:val="nil"/>
              <w:left w:val="nil"/>
              <w:bottom w:val="nil"/>
              <w:right w:val="nil"/>
            </w:tcBorders>
            <w:noWrap/>
            <w:vAlign w:val="center"/>
          </w:tcPr>
          <w:p w:rsidR="009B3D8C" w:rsidRPr="005C7C8F" w:rsidRDefault="009B3D8C" w:rsidP="009B3D8C">
            <w:pPr>
              <w:rPr>
                <w:rFonts w:cs="Times New Roman"/>
                <w:sz w:val="16"/>
                <w:szCs w:val="16"/>
              </w:rPr>
            </w:pPr>
          </w:p>
        </w:tc>
        <w:tc>
          <w:tcPr>
            <w:tcW w:w="1134"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283"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709"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283"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993" w:type="dxa"/>
            <w:tcBorders>
              <w:top w:val="nil"/>
              <w:left w:val="nil"/>
              <w:right w:val="nil"/>
            </w:tcBorders>
            <w:shd w:val="clear" w:color="auto" w:fill="auto"/>
            <w:noWrap/>
            <w:vAlign w:val="bottom"/>
          </w:tcPr>
          <w:p w:rsidR="009B3D8C" w:rsidRPr="005C7C8F" w:rsidRDefault="009B3D8C" w:rsidP="009B3D8C">
            <w:pPr>
              <w:jc w:val="right"/>
              <w:rPr>
                <w:rFonts w:cs="Times New Roman"/>
                <w:sz w:val="15"/>
                <w:szCs w:val="15"/>
              </w:rPr>
            </w:pPr>
            <w:r w:rsidRPr="009B3D8C">
              <w:rPr>
                <w:rFonts w:cs="Times New Roman"/>
                <w:sz w:val="15"/>
                <w:szCs w:val="15"/>
              </w:rPr>
              <w:t>700,052,079</w:t>
            </w:r>
          </w:p>
        </w:tc>
        <w:tc>
          <w:tcPr>
            <w:tcW w:w="283" w:type="dxa"/>
            <w:tcBorders>
              <w:top w:val="nil"/>
              <w:left w:val="nil"/>
              <w:right w:val="nil"/>
            </w:tcBorders>
            <w:noWrap/>
            <w:vAlign w:val="center"/>
          </w:tcPr>
          <w:p w:rsidR="009B3D8C" w:rsidRPr="005C7C8F" w:rsidRDefault="009B3D8C" w:rsidP="009B3D8C">
            <w:pPr>
              <w:jc w:val="center"/>
              <w:rPr>
                <w:rFonts w:cs="Times New Roman"/>
                <w:sz w:val="15"/>
                <w:szCs w:val="15"/>
              </w:rPr>
            </w:pPr>
          </w:p>
        </w:tc>
        <w:tc>
          <w:tcPr>
            <w:tcW w:w="992" w:type="dxa"/>
            <w:tcBorders>
              <w:top w:val="nil"/>
              <w:left w:val="nil"/>
              <w:right w:val="nil"/>
            </w:tcBorders>
            <w:noWrap/>
            <w:vAlign w:val="center"/>
          </w:tcPr>
          <w:p w:rsidR="009B3D8C" w:rsidRPr="005C7C8F" w:rsidRDefault="009B3D8C" w:rsidP="009B3D8C">
            <w:pPr>
              <w:jc w:val="right"/>
              <w:rPr>
                <w:rFonts w:cs="Times New Roman"/>
                <w:sz w:val="15"/>
                <w:szCs w:val="15"/>
              </w:rPr>
            </w:pPr>
            <w:r w:rsidRPr="005C7C8F">
              <w:rPr>
                <w:rFonts w:cs="Times New Roman"/>
                <w:sz w:val="15"/>
                <w:szCs w:val="15"/>
              </w:rPr>
              <w:t>619,628,542</w:t>
            </w:r>
          </w:p>
        </w:tc>
        <w:tc>
          <w:tcPr>
            <w:tcW w:w="284" w:type="dxa"/>
            <w:tcBorders>
              <w:left w:val="nil"/>
              <w:right w:val="nil"/>
            </w:tcBorders>
          </w:tcPr>
          <w:p w:rsidR="009B3D8C" w:rsidRPr="005C7C8F" w:rsidRDefault="009B3D8C" w:rsidP="009B3D8C">
            <w:pPr>
              <w:jc w:val="right"/>
              <w:rPr>
                <w:rFonts w:cs="Times New Roman"/>
                <w:sz w:val="15"/>
                <w:szCs w:val="15"/>
              </w:rPr>
            </w:pPr>
          </w:p>
        </w:tc>
        <w:tc>
          <w:tcPr>
            <w:tcW w:w="992" w:type="dxa"/>
            <w:tcBorders>
              <w:top w:val="nil"/>
              <w:left w:val="nil"/>
              <w:right w:val="nil"/>
            </w:tcBorders>
            <w:vAlign w:val="bottom"/>
          </w:tcPr>
          <w:p w:rsidR="009B3D8C" w:rsidRPr="005C7C8F" w:rsidRDefault="009B3D8C" w:rsidP="009B3D8C">
            <w:pPr>
              <w:jc w:val="right"/>
              <w:rPr>
                <w:rFonts w:cs="Times New Roman"/>
                <w:sz w:val="15"/>
                <w:szCs w:val="15"/>
              </w:rPr>
            </w:pPr>
            <w:r w:rsidRPr="0062373C">
              <w:rPr>
                <w:rFonts w:cs="Times New Roman"/>
                <w:sz w:val="15"/>
                <w:szCs w:val="15"/>
              </w:rPr>
              <w:t>816,266,250</w:t>
            </w:r>
          </w:p>
        </w:tc>
        <w:tc>
          <w:tcPr>
            <w:tcW w:w="284" w:type="dxa"/>
            <w:tcBorders>
              <w:top w:val="nil"/>
              <w:left w:val="nil"/>
              <w:right w:val="nil"/>
            </w:tcBorders>
          </w:tcPr>
          <w:p w:rsidR="009B3D8C" w:rsidRPr="005C7C8F" w:rsidRDefault="009B3D8C" w:rsidP="009B3D8C">
            <w:pPr>
              <w:jc w:val="right"/>
              <w:rPr>
                <w:rFonts w:cs="Times New Roman"/>
                <w:sz w:val="15"/>
                <w:szCs w:val="15"/>
              </w:rPr>
            </w:pPr>
          </w:p>
        </w:tc>
        <w:tc>
          <w:tcPr>
            <w:tcW w:w="992" w:type="dxa"/>
            <w:tcBorders>
              <w:top w:val="nil"/>
              <w:left w:val="nil"/>
              <w:right w:val="nil"/>
            </w:tcBorders>
            <w:vAlign w:val="center"/>
          </w:tcPr>
          <w:p w:rsidR="009B3D8C" w:rsidRPr="005C7C8F" w:rsidRDefault="009B3D8C" w:rsidP="009B3D8C">
            <w:pPr>
              <w:jc w:val="right"/>
              <w:rPr>
                <w:rFonts w:cs="Times New Roman"/>
                <w:sz w:val="15"/>
                <w:szCs w:val="15"/>
              </w:rPr>
            </w:pPr>
            <w:r w:rsidRPr="005C7C8F">
              <w:rPr>
                <w:rFonts w:cs="Times New Roman"/>
                <w:sz w:val="15"/>
                <w:szCs w:val="15"/>
              </w:rPr>
              <w:t>702,943,750</w:t>
            </w:r>
          </w:p>
        </w:tc>
      </w:tr>
      <w:tr w:rsidR="009B3D8C" w:rsidRPr="005C7C8F" w:rsidTr="001E258E">
        <w:trPr>
          <w:trHeight w:val="293"/>
        </w:trPr>
        <w:tc>
          <w:tcPr>
            <w:tcW w:w="2411" w:type="dxa"/>
            <w:gridSpan w:val="3"/>
            <w:tcBorders>
              <w:top w:val="nil"/>
              <w:left w:val="nil"/>
              <w:bottom w:val="nil"/>
              <w:right w:val="nil"/>
            </w:tcBorders>
            <w:noWrap/>
            <w:vAlign w:val="bottom"/>
          </w:tcPr>
          <w:p w:rsidR="009B3D8C" w:rsidRPr="005C7C8F" w:rsidRDefault="009B3D8C" w:rsidP="009B3D8C">
            <w:pPr>
              <w:ind w:left="317" w:hanging="317"/>
              <w:jc w:val="left"/>
              <w:rPr>
                <w:rFonts w:cs="Times New Roman"/>
                <w:sz w:val="16"/>
                <w:szCs w:val="16"/>
                <w:cs/>
              </w:rPr>
            </w:pPr>
            <w:r w:rsidRPr="005C7C8F">
              <w:rPr>
                <w:rFonts w:cs="Times New Roman"/>
                <w:sz w:val="16"/>
                <w:szCs w:val="16"/>
                <w:u w:val="single"/>
              </w:rPr>
              <w:t>Less</w:t>
            </w:r>
            <w:r w:rsidRPr="005C7C8F">
              <w:rPr>
                <w:rFonts w:cs="Times New Roman"/>
                <w:sz w:val="16"/>
                <w:szCs w:val="16"/>
              </w:rPr>
              <w:t xml:space="preserve"> Allowance for impairment investment</w:t>
            </w:r>
          </w:p>
        </w:tc>
        <w:tc>
          <w:tcPr>
            <w:tcW w:w="992" w:type="dxa"/>
            <w:tcBorders>
              <w:top w:val="nil"/>
              <w:left w:val="nil"/>
              <w:bottom w:val="nil"/>
              <w:right w:val="nil"/>
            </w:tcBorders>
            <w:noWrap/>
            <w:vAlign w:val="center"/>
          </w:tcPr>
          <w:p w:rsidR="009B3D8C" w:rsidRPr="005C7C8F" w:rsidRDefault="009B3D8C" w:rsidP="009B3D8C">
            <w:pPr>
              <w:ind w:left="-135" w:right="-164" w:firstLine="27"/>
              <w:rPr>
                <w:rFonts w:cs="Times New Roman"/>
                <w:sz w:val="16"/>
                <w:szCs w:val="16"/>
                <w:cs/>
              </w:rPr>
            </w:pPr>
          </w:p>
        </w:tc>
        <w:tc>
          <w:tcPr>
            <w:tcW w:w="284" w:type="dxa"/>
            <w:tcBorders>
              <w:top w:val="nil"/>
              <w:left w:val="nil"/>
              <w:bottom w:val="nil"/>
              <w:right w:val="nil"/>
            </w:tcBorders>
            <w:noWrap/>
            <w:vAlign w:val="center"/>
          </w:tcPr>
          <w:p w:rsidR="009B3D8C" w:rsidRPr="005C7C8F" w:rsidRDefault="009B3D8C" w:rsidP="009B3D8C">
            <w:pPr>
              <w:ind w:left="68" w:hanging="68"/>
              <w:rPr>
                <w:rFonts w:cs="Times New Roman"/>
                <w:sz w:val="16"/>
                <w:szCs w:val="16"/>
              </w:rPr>
            </w:pPr>
          </w:p>
        </w:tc>
        <w:tc>
          <w:tcPr>
            <w:tcW w:w="1134"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283"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709"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283"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993" w:type="dxa"/>
            <w:tcBorders>
              <w:left w:val="nil"/>
              <w:bottom w:val="single" w:sz="4" w:space="0" w:color="auto"/>
              <w:right w:val="nil"/>
            </w:tcBorders>
            <w:shd w:val="clear" w:color="auto" w:fill="auto"/>
            <w:noWrap/>
            <w:vAlign w:val="center"/>
          </w:tcPr>
          <w:p w:rsidR="009B3D8C" w:rsidRPr="005C7C8F" w:rsidRDefault="009B3D8C" w:rsidP="009B3D8C">
            <w:pPr>
              <w:ind w:left="-73"/>
              <w:jc w:val="right"/>
              <w:rPr>
                <w:rFonts w:cs="Times New Roman"/>
                <w:sz w:val="15"/>
                <w:szCs w:val="15"/>
              </w:rPr>
            </w:pPr>
            <w:r>
              <w:rPr>
                <w:rFonts w:cs="Times New Roman"/>
                <w:sz w:val="15"/>
                <w:szCs w:val="15"/>
              </w:rPr>
              <w:t>-</w:t>
            </w:r>
          </w:p>
        </w:tc>
        <w:tc>
          <w:tcPr>
            <w:tcW w:w="283" w:type="dxa"/>
            <w:tcBorders>
              <w:top w:val="nil"/>
              <w:left w:val="nil"/>
              <w:right w:val="nil"/>
            </w:tcBorders>
            <w:noWrap/>
            <w:vAlign w:val="center"/>
          </w:tcPr>
          <w:p w:rsidR="009B3D8C" w:rsidRPr="005C7C8F" w:rsidRDefault="009B3D8C" w:rsidP="009B3D8C">
            <w:pPr>
              <w:jc w:val="center"/>
              <w:rPr>
                <w:rFonts w:cs="Times New Roman"/>
                <w:sz w:val="15"/>
                <w:szCs w:val="15"/>
              </w:rPr>
            </w:pPr>
          </w:p>
        </w:tc>
        <w:tc>
          <w:tcPr>
            <w:tcW w:w="992" w:type="dxa"/>
            <w:tcBorders>
              <w:top w:val="nil"/>
              <w:left w:val="nil"/>
              <w:bottom w:val="single" w:sz="4" w:space="0" w:color="auto"/>
              <w:right w:val="nil"/>
            </w:tcBorders>
            <w:noWrap/>
            <w:vAlign w:val="center"/>
          </w:tcPr>
          <w:p w:rsidR="009B3D8C" w:rsidRPr="005C7C8F" w:rsidRDefault="009B3D8C" w:rsidP="009B3D8C">
            <w:pPr>
              <w:ind w:left="-73"/>
              <w:jc w:val="right"/>
              <w:rPr>
                <w:rFonts w:cs="Times New Roman"/>
                <w:sz w:val="15"/>
                <w:szCs w:val="15"/>
              </w:rPr>
            </w:pPr>
            <w:r w:rsidRPr="005C7C8F">
              <w:rPr>
                <w:rFonts w:cs="Times New Roman"/>
                <w:sz w:val="15"/>
                <w:szCs w:val="15"/>
              </w:rPr>
              <w:t>-</w:t>
            </w:r>
          </w:p>
        </w:tc>
        <w:tc>
          <w:tcPr>
            <w:tcW w:w="284" w:type="dxa"/>
            <w:tcBorders>
              <w:top w:val="nil"/>
              <w:left w:val="nil"/>
              <w:right w:val="nil"/>
            </w:tcBorders>
          </w:tcPr>
          <w:p w:rsidR="009B3D8C" w:rsidRPr="005C7C8F" w:rsidRDefault="009B3D8C" w:rsidP="009B3D8C">
            <w:pPr>
              <w:jc w:val="right"/>
              <w:rPr>
                <w:rFonts w:cs="Times New Roman"/>
                <w:sz w:val="15"/>
                <w:szCs w:val="15"/>
              </w:rPr>
            </w:pPr>
          </w:p>
        </w:tc>
        <w:tc>
          <w:tcPr>
            <w:tcW w:w="992" w:type="dxa"/>
            <w:tcBorders>
              <w:top w:val="nil"/>
              <w:left w:val="nil"/>
              <w:bottom w:val="single" w:sz="4" w:space="0" w:color="auto"/>
              <w:right w:val="nil"/>
            </w:tcBorders>
            <w:vAlign w:val="center"/>
          </w:tcPr>
          <w:p w:rsidR="009B3D8C" w:rsidRPr="005C7C8F" w:rsidRDefault="009B3D8C" w:rsidP="009B3D8C">
            <w:pPr>
              <w:jc w:val="right"/>
              <w:rPr>
                <w:rFonts w:cs="Times New Roman"/>
                <w:sz w:val="15"/>
                <w:szCs w:val="15"/>
              </w:rPr>
            </w:pPr>
            <w:r>
              <w:rPr>
                <w:rFonts w:cs="Times New Roman"/>
                <w:sz w:val="15"/>
                <w:szCs w:val="15"/>
              </w:rPr>
              <w:t>-</w:t>
            </w:r>
          </w:p>
        </w:tc>
        <w:tc>
          <w:tcPr>
            <w:tcW w:w="284" w:type="dxa"/>
            <w:tcBorders>
              <w:top w:val="nil"/>
              <w:left w:val="nil"/>
              <w:right w:val="nil"/>
            </w:tcBorders>
          </w:tcPr>
          <w:p w:rsidR="009B3D8C" w:rsidRPr="005C7C8F" w:rsidRDefault="009B3D8C" w:rsidP="009B3D8C">
            <w:pPr>
              <w:jc w:val="right"/>
              <w:rPr>
                <w:rFonts w:cs="Times New Roman"/>
                <w:sz w:val="15"/>
                <w:szCs w:val="15"/>
              </w:rPr>
            </w:pPr>
          </w:p>
        </w:tc>
        <w:tc>
          <w:tcPr>
            <w:tcW w:w="992" w:type="dxa"/>
            <w:tcBorders>
              <w:top w:val="nil"/>
              <w:left w:val="nil"/>
              <w:bottom w:val="single" w:sz="4" w:space="0" w:color="auto"/>
              <w:right w:val="nil"/>
            </w:tcBorders>
            <w:vAlign w:val="center"/>
          </w:tcPr>
          <w:p w:rsidR="009B3D8C" w:rsidRPr="005C7C8F" w:rsidRDefault="009B3D8C" w:rsidP="009B3D8C">
            <w:pPr>
              <w:jc w:val="right"/>
              <w:rPr>
                <w:rFonts w:cs="Times New Roman"/>
                <w:sz w:val="15"/>
                <w:szCs w:val="15"/>
              </w:rPr>
            </w:pPr>
            <w:r w:rsidRPr="005C7C8F">
              <w:rPr>
                <w:rFonts w:cs="Times New Roman"/>
                <w:sz w:val="15"/>
                <w:szCs w:val="15"/>
              </w:rPr>
              <w:t>-</w:t>
            </w:r>
          </w:p>
        </w:tc>
      </w:tr>
      <w:tr w:rsidR="009B3D8C" w:rsidRPr="005C7C8F" w:rsidTr="001E258E">
        <w:trPr>
          <w:trHeight w:val="259"/>
        </w:trPr>
        <w:tc>
          <w:tcPr>
            <w:tcW w:w="2411" w:type="dxa"/>
            <w:gridSpan w:val="3"/>
            <w:tcBorders>
              <w:top w:val="nil"/>
              <w:left w:val="nil"/>
              <w:bottom w:val="nil"/>
              <w:right w:val="nil"/>
            </w:tcBorders>
            <w:noWrap/>
            <w:vAlign w:val="bottom"/>
          </w:tcPr>
          <w:p w:rsidR="009B3D8C" w:rsidRPr="005C7C8F" w:rsidRDefault="009B3D8C" w:rsidP="009B3D8C">
            <w:pPr>
              <w:ind w:left="228" w:hanging="228"/>
              <w:jc w:val="left"/>
              <w:rPr>
                <w:rFonts w:cs="Times New Roman"/>
                <w:sz w:val="16"/>
                <w:szCs w:val="16"/>
                <w:cs/>
              </w:rPr>
            </w:pPr>
            <w:r w:rsidRPr="005C7C8F">
              <w:rPr>
                <w:rFonts w:cs="Times New Roman"/>
                <w:sz w:val="16"/>
                <w:szCs w:val="16"/>
              </w:rPr>
              <w:t>Net</w:t>
            </w:r>
          </w:p>
        </w:tc>
        <w:tc>
          <w:tcPr>
            <w:tcW w:w="992" w:type="dxa"/>
            <w:tcBorders>
              <w:top w:val="nil"/>
              <w:left w:val="nil"/>
              <w:bottom w:val="nil"/>
              <w:right w:val="nil"/>
            </w:tcBorders>
            <w:noWrap/>
            <w:vAlign w:val="center"/>
          </w:tcPr>
          <w:p w:rsidR="009B3D8C" w:rsidRPr="005C7C8F" w:rsidRDefault="009B3D8C" w:rsidP="009B3D8C">
            <w:pPr>
              <w:ind w:left="-135" w:right="-164" w:firstLine="27"/>
              <w:rPr>
                <w:rFonts w:cs="Times New Roman"/>
                <w:sz w:val="16"/>
                <w:szCs w:val="16"/>
                <w:cs/>
              </w:rPr>
            </w:pPr>
          </w:p>
        </w:tc>
        <w:tc>
          <w:tcPr>
            <w:tcW w:w="284" w:type="dxa"/>
            <w:tcBorders>
              <w:top w:val="nil"/>
              <w:left w:val="nil"/>
              <w:bottom w:val="nil"/>
              <w:right w:val="nil"/>
            </w:tcBorders>
            <w:noWrap/>
            <w:vAlign w:val="center"/>
          </w:tcPr>
          <w:p w:rsidR="009B3D8C" w:rsidRPr="005C7C8F" w:rsidRDefault="009B3D8C" w:rsidP="009B3D8C">
            <w:pPr>
              <w:rPr>
                <w:rFonts w:cs="Times New Roman"/>
                <w:sz w:val="16"/>
                <w:szCs w:val="16"/>
              </w:rPr>
            </w:pPr>
          </w:p>
        </w:tc>
        <w:tc>
          <w:tcPr>
            <w:tcW w:w="1134"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283"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709"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283" w:type="dxa"/>
            <w:tcBorders>
              <w:top w:val="nil"/>
              <w:left w:val="nil"/>
              <w:bottom w:val="nil"/>
              <w:right w:val="nil"/>
            </w:tcBorders>
            <w:noWrap/>
            <w:vAlign w:val="center"/>
          </w:tcPr>
          <w:p w:rsidR="009B3D8C" w:rsidRPr="005C7C8F" w:rsidRDefault="009B3D8C" w:rsidP="009B3D8C">
            <w:pPr>
              <w:jc w:val="center"/>
              <w:rPr>
                <w:rFonts w:cs="Times New Roman"/>
                <w:sz w:val="14"/>
                <w:szCs w:val="14"/>
              </w:rPr>
            </w:pPr>
          </w:p>
        </w:tc>
        <w:tc>
          <w:tcPr>
            <w:tcW w:w="993" w:type="dxa"/>
            <w:tcBorders>
              <w:top w:val="single" w:sz="4" w:space="0" w:color="auto"/>
              <w:left w:val="nil"/>
              <w:bottom w:val="double" w:sz="4" w:space="0" w:color="auto"/>
              <w:right w:val="nil"/>
            </w:tcBorders>
            <w:shd w:val="clear" w:color="auto" w:fill="auto"/>
            <w:noWrap/>
            <w:vAlign w:val="bottom"/>
          </w:tcPr>
          <w:p w:rsidR="009B3D8C" w:rsidRPr="005C7C8F" w:rsidRDefault="009B3D8C" w:rsidP="009B3D8C">
            <w:pPr>
              <w:jc w:val="right"/>
              <w:rPr>
                <w:rFonts w:cs="Times New Roman"/>
                <w:sz w:val="15"/>
                <w:szCs w:val="15"/>
              </w:rPr>
            </w:pPr>
            <w:r w:rsidRPr="009B3D8C">
              <w:rPr>
                <w:rFonts w:cs="Times New Roman"/>
                <w:sz w:val="15"/>
                <w:szCs w:val="15"/>
              </w:rPr>
              <w:t>700,052,079</w:t>
            </w:r>
          </w:p>
        </w:tc>
        <w:tc>
          <w:tcPr>
            <w:tcW w:w="283" w:type="dxa"/>
            <w:tcBorders>
              <w:top w:val="nil"/>
              <w:left w:val="nil"/>
              <w:right w:val="nil"/>
            </w:tcBorders>
            <w:noWrap/>
            <w:vAlign w:val="center"/>
          </w:tcPr>
          <w:p w:rsidR="009B3D8C" w:rsidRPr="005C7C8F" w:rsidRDefault="009B3D8C" w:rsidP="009B3D8C">
            <w:pPr>
              <w:jc w:val="center"/>
              <w:rPr>
                <w:rFonts w:cs="Times New Roman"/>
                <w:sz w:val="15"/>
                <w:szCs w:val="15"/>
              </w:rPr>
            </w:pPr>
          </w:p>
        </w:tc>
        <w:tc>
          <w:tcPr>
            <w:tcW w:w="992" w:type="dxa"/>
            <w:tcBorders>
              <w:top w:val="single" w:sz="4" w:space="0" w:color="auto"/>
              <w:left w:val="nil"/>
              <w:bottom w:val="double" w:sz="4" w:space="0" w:color="auto"/>
              <w:right w:val="nil"/>
            </w:tcBorders>
            <w:noWrap/>
            <w:vAlign w:val="bottom"/>
          </w:tcPr>
          <w:p w:rsidR="009B3D8C" w:rsidRPr="005C7C8F" w:rsidRDefault="009B3D8C" w:rsidP="009B3D8C">
            <w:pPr>
              <w:jc w:val="right"/>
              <w:rPr>
                <w:rFonts w:cs="Times New Roman"/>
                <w:sz w:val="15"/>
                <w:szCs w:val="15"/>
              </w:rPr>
            </w:pPr>
            <w:r w:rsidRPr="005C7C8F">
              <w:rPr>
                <w:rFonts w:cs="Times New Roman"/>
                <w:sz w:val="15"/>
                <w:szCs w:val="15"/>
              </w:rPr>
              <w:t>619,628,542</w:t>
            </w:r>
          </w:p>
        </w:tc>
        <w:tc>
          <w:tcPr>
            <w:tcW w:w="284" w:type="dxa"/>
            <w:tcBorders>
              <w:left w:val="nil"/>
              <w:right w:val="nil"/>
            </w:tcBorders>
          </w:tcPr>
          <w:p w:rsidR="009B3D8C" w:rsidRPr="005C7C8F" w:rsidRDefault="009B3D8C" w:rsidP="009B3D8C">
            <w:pPr>
              <w:jc w:val="right"/>
              <w:rPr>
                <w:rFonts w:cs="Times New Roman"/>
                <w:sz w:val="15"/>
                <w:szCs w:val="15"/>
              </w:rPr>
            </w:pPr>
          </w:p>
        </w:tc>
        <w:tc>
          <w:tcPr>
            <w:tcW w:w="992" w:type="dxa"/>
            <w:tcBorders>
              <w:top w:val="single" w:sz="4" w:space="0" w:color="auto"/>
              <w:left w:val="nil"/>
              <w:bottom w:val="double" w:sz="4" w:space="0" w:color="auto"/>
              <w:right w:val="nil"/>
            </w:tcBorders>
            <w:vAlign w:val="bottom"/>
          </w:tcPr>
          <w:p w:rsidR="009B3D8C" w:rsidRPr="005C7C8F" w:rsidRDefault="009B3D8C" w:rsidP="009B3D8C">
            <w:pPr>
              <w:jc w:val="right"/>
              <w:rPr>
                <w:rFonts w:cs="Times New Roman"/>
                <w:sz w:val="15"/>
                <w:szCs w:val="15"/>
              </w:rPr>
            </w:pPr>
            <w:r w:rsidRPr="0062373C">
              <w:rPr>
                <w:rFonts w:cs="Times New Roman"/>
                <w:sz w:val="15"/>
                <w:szCs w:val="15"/>
              </w:rPr>
              <w:t>816,266,250</w:t>
            </w:r>
          </w:p>
        </w:tc>
        <w:tc>
          <w:tcPr>
            <w:tcW w:w="284" w:type="dxa"/>
            <w:tcBorders>
              <w:left w:val="nil"/>
              <w:right w:val="nil"/>
            </w:tcBorders>
          </w:tcPr>
          <w:p w:rsidR="009B3D8C" w:rsidRPr="005C7C8F" w:rsidRDefault="009B3D8C" w:rsidP="009B3D8C">
            <w:pPr>
              <w:jc w:val="right"/>
              <w:rPr>
                <w:rFonts w:cs="Times New Roman"/>
                <w:sz w:val="15"/>
                <w:szCs w:val="15"/>
              </w:rPr>
            </w:pPr>
          </w:p>
        </w:tc>
        <w:tc>
          <w:tcPr>
            <w:tcW w:w="992" w:type="dxa"/>
            <w:tcBorders>
              <w:top w:val="single" w:sz="4" w:space="0" w:color="auto"/>
              <w:left w:val="nil"/>
              <w:bottom w:val="double" w:sz="4" w:space="0" w:color="auto"/>
              <w:right w:val="nil"/>
            </w:tcBorders>
            <w:vAlign w:val="bottom"/>
          </w:tcPr>
          <w:p w:rsidR="009B3D8C" w:rsidRPr="005C7C8F" w:rsidRDefault="009B3D8C" w:rsidP="009B3D8C">
            <w:pPr>
              <w:jc w:val="right"/>
              <w:rPr>
                <w:rFonts w:cs="Times New Roman"/>
                <w:sz w:val="15"/>
                <w:szCs w:val="15"/>
              </w:rPr>
            </w:pPr>
            <w:r w:rsidRPr="005C7C8F">
              <w:rPr>
                <w:rFonts w:cs="Times New Roman"/>
                <w:sz w:val="15"/>
                <w:szCs w:val="15"/>
              </w:rPr>
              <w:t>702,943,750</w:t>
            </w:r>
          </w:p>
        </w:tc>
      </w:tr>
    </w:tbl>
    <w:p w:rsidR="005F4EE5" w:rsidRPr="005C7C8F" w:rsidRDefault="005F4EE5" w:rsidP="005C7C8F">
      <w:pPr>
        <w:numPr>
          <w:ilvl w:val="1"/>
          <w:numId w:val="1"/>
        </w:numPr>
        <w:tabs>
          <w:tab w:val="left" w:pos="284"/>
        </w:tabs>
        <w:spacing w:before="240" w:beforeAutospacing="0" w:line="360" w:lineRule="exact"/>
        <w:rPr>
          <w:rFonts w:cs="Times New Roman"/>
          <w:spacing w:val="-6"/>
          <w:sz w:val="21"/>
          <w:szCs w:val="21"/>
        </w:rPr>
      </w:pPr>
      <w:r w:rsidRPr="005C7C8F">
        <w:rPr>
          <w:rFonts w:cs="Times New Roman"/>
          <w:spacing w:val="-6"/>
          <w:sz w:val="21"/>
          <w:szCs w:val="21"/>
        </w:rPr>
        <w:t>Summarized financial information of associated company.</w:t>
      </w:r>
    </w:p>
    <w:p w:rsidR="00ED0031" w:rsidRPr="005C7C8F" w:rsidRDefault="005F4EE5" w:rsidP="005C7C8F">
      <w:pPr>
        <w:tabs>
          <w:tab w:val="left" w:pos="284"/>
        </w:tabs>
        <w:spacing w:before="120" w:beforeAutospacing="0" w:line="360" w:lineRule="exact"/>
        <w:ind w:left="794"/>
        <w:rPr>
          <w:rFonts w:cs="Times New Roman"/>
          <w:spacing w:val="-6"/>
          <w:sz w:val="21"/>
          <w:szCs w:val="21"/>
          <w:cs/>
        </w:rPr>
      </w:pPr>
      <w:r w:rsidRPr="005C7C8F">
        <w:rPr>
          <w:rFonts w:cs="Times New Roman"/>
          <w:spacing w:val="-6"/>
          <w:sz w:val="21"/>
          <w:szCs w:val="21"/>
        </w:rPr>
        <w:t xml:space="preserve">The significant financial information of </w:t>
      </w:r>
      <w:proofErr w:type="spellStart"/>
      <w:proofErr w:type="gramStart"/>
      <w:r w:rsidRPr="005C7C8F">
        <w:rPr>
          <w:rFonts w:cs="Times New Roman"/>
          <w:spacing w:val="-6"/>
          <w:sz w:val="21"/>
          <w:szCs w:val="21"/>
        </w:rPr>
        <w:t>a</w:t>
      </w:r>
      <w:proofErr w:type="spellEnd"/>
      <w:proofErr w:type="gramEnd"/>
      <w:r w:rsidRPr="005C7C8F">
        <w:rPr>
          <w:rFonts w:cs="Times New Roman"/>
          <w:spacing w:val="-6"/>
          <w:sz w:val="21"/>
          <w:szCs w:val="21"/>
        </w:rPr>
        <w:t xml:space="preserve"> associated company are summarized below.</w:t>
      </w:r>
    </w:p>
    <w:tbl>
      <w:tblPr>
        <w:tblW w:w="10207" w:type="dxa"/>
        <w:tblInd w:w="-318" w:type="dxa"/>
        <w:tblLayout w:type="fixed"/>
        <w:tblLook w:val="0000" w:firstRow="0" w:lastRow="0" w:firstColumn="0" w:lastColumn="0" w:noHBand="0" w:noVBand="0"/>
      </w:tblPr>
      <w:tblGrid>
        <w:gridCol w:w="1844"/>
        <w:gridCol w:w="1701"/>
        <w:gridCol w:w="1701"/>
        <w:gridCol w:w="1559"/>
        <w:gridCol w:w="1559"/>
        <w:gridCol w:w="1843"/>
      </w:tblGrid>
      <w:tr w:rsidR="00ED0031" w:rsidRPr="005C7C8F" w:rsidTr="00617A1A">
        <w:tc>
          <w:tcPr>
            <w:tcW w:w="1844" w:type="dxa"/>
            <w:tcBorders>
              <w:top w:val="nil"/>
              <w:left w:val="nil"/>
              <w:bottom w:val="nil"/>
              <w:right w:val="nil"/>
            </w:tcBorders>
          </w:tcPr>
          <w:p w:rsidR="00ED0031" w:rsidRPr="005C7C8F" w:rsidRDefault="00ED0031" w:rsidP="005C7C8F">
            <w:pPr>
              <w:ind w:right="-250"/>
              <w:jc w:val="center"/>
              <w:rPr>
                <w:rFonts w:ascii="Angsana New" w:hAnsi="Angsana New"/>
                <w:szCs w:val="24"/>
                <w:cs/>
              </w:rPr>
            </w:pPr>
          </w:p>
        </w:tc>
        <w:tc>
          <w:tcPr>
            <w:tcW w:w="8363" w:type="dxa"/>
            <w:gridSpan w:val="5"/>
            <w:tcBorders>
              <w:top w:val="nil"/>
              <w:left w:val="nil"/>
              <w:bottom w:val="nil"/>
              <w:right w:val="nil"/>
            </w:tcBorders>
          </w:tcPr>
          <w:p w:rsidR="00ED0031" w:rsidRPr="005C7C8F" w:rsidRDefault="00ED0031" w:rsidP="005C7C8F">
            <w:pPr>
              <w:pBdr>
                <w:bottom w:val="single" w:sz="4" w:space="1" w:color="auto"/>
              </w:pBdr>
              <w:tabs>
                <w:tab w:val="left" w:pos="6838"/>
              </w:tabs>
              <w:ind w:left="-94"/>
              <w:jc w:val="left"/>
              <w:rPr>
                <w:rFonts w:cs="Times New Roman"/>
                <w:sz w:val="16"/>
                <w:szCs w:val="16"/>
                <w:cs/>
              </w:rPr>
            </w:pPr>
            <w:r w:rsidRPr="005C7C8F">
              <w:rPr>
                <w:rFonts w:cs="Times New Roman"/>
                <w:sz w:val="16"/>
                <w:szCs w:val="16"/>
                <w:cs/>
              </w:rPr>
              <w:t xml:space="preserve">                                                      </w:t>
            </w:r>
            <w:r w:rsidR="00617A1A" w:rsidRPr="005C7C8F">
              <w:rPr>
                <w:rFonts w:cs="Times New Roman"/>
                <w:sz w:val="16"/>
                <w:szCs w:val="16"/>
                <w:cs/>
              </w:rPr>
              <w:t xml:space="preserve">           </w:t>
            </w:r>
            <w:r w:rsidRPr="005C7C8F">
              <w:rPr>
                <w:rFonts w:cs="Times New Roman"/>
                <w:sz w:val="16"/>
                <w:szCs w:val="16"/>
                <w:cs/>
              </w:rPr>
              <w:t xml:space="preserve">   </w:t>
            </w:r>
            <w:r w:rsidR="005B2E0E" w:rsidRPr="005C7C8F">
              <w:rPr>
                <w:rFonts w:cs="Times New Roman"/>
                <w:sz w:val="16"/>
                <w:szCs w:val="16"/>
              </w:rPr>
              <w:t xml:space="preserve">Consolidated </w:t>
            </w:r>
            <w:r w:rsidR="00862C45" w:rsidRPr="005C7C8F">
              <w:rPr>
                <w:rFonts w:cs="Times New Roman"/>
                <w:sz w:val="16"/>
                <w:szCs w:val="16"/>
              </w:rPr>
              <w:t xml:space="preserve">                </w:t>
            </w:r>
            <w:r w:rsidRPr="005C7C8F">
              <w:rPr>
                <w:rFonts w:cs="Times New Roman"/>
                <w:sz w:val="16"/>
                <w:szCs w:val="16"/>
                <w:cs/>
              </w:rPr>
              <w:t xml:space="preserve">                                  </w:t>
            </w:r>
            <w:r w:rsidR="00617A1A" w:rsidRPr="005C7C8F">
              <w:rPr>
                <w:rFonts w:cs="Times New Roman"/>
                <w:sz w:val="16"/>
                <w:szCs w:val="16"/>
                <w:cs/>
              </w:rPr>
              <w:t xml:space="preserve">                           </w:t>
            </w:r>
            <w:r w:rsidRPr="005C7C8F">
              <w:rPr>
                <w:rFonts w:cs="Times New Roman"/>
                <w:sz w:val="16"/>
                <w:szCs w:val="16"/>
                <w:cs/>
              </w:rPr>
              <w:t xml:space="preserve"> </w:t>
            </w:r>
            <w:r w:rsidR="005B2E0E" w:rsidRPr="005C7C8F">
              <w:rPr>
                <w:rFonts w:cs="Times New Roman"/>
                <w:sz w:val="16"/>
                <w:szCs w:val="16"/>
              </w:rPr>
              <w:t>(Unit</w:t>
            </w:r>
            <w:r w:rsidR="005B2E0E" w:rsidRPr="005C7C8F">
              <w:rPr>
                <w:rFonts w:cs="Times New Roman"/>
                <w:sz w:val="16"/>
                <w:szCs w:val="16"/>
                <w:cs/>
              </w:rPr>
              <w:t xml:space="preserve"> </w:t>
            </w:r>
            <w:r w:rsidR="005B2E0E" w:rsidRPr="005C7C8F">
              <w:rPr>
                <w:rFonts w:cs="Times New Roman"/>
                <w:sz w:val="16"/>
                <w:szCs w:val="16"/>
              </w:rPr>
              <w:t>:</w:t>
            </w:r>
            <w:r w:rsidR="005B2E0E" w:rsidRPr="005C7C8F">
              <w:rPr>
                <w:rFonts w:cs="Times New Roman"/>
                <w:sz w:val="16"/>
                <w:szCs w:val="16"/>
                <w:cs/>
              </w:rPr>
              <w:t xml:space="preserve"> </w:t>
            </w:r>
            <w:r w:rsidR="00C429CA" w:rsidRPr="005C7C8F">
              <w:rPr>
                <w:rFonts w:cs="Times New Roman"/>
                <w:sz w:val="16"/>
                <w:szCs w:val="16"/>
              </w:rPr>
              <w:t xml:space="preserve">Thousand </w:t>
            </w:r>
            <w:r w:rsidR="005B2E0E" w:rsidRPr="005C7C8F">
              <w:rPr>
                <w:rFonts w:cs="Times New Roman"/>
                <w:sz w:val="16"/>
                <w:szCs w:val="16"/>
              </w:rPr>
              <w:t>Baht</w:t>
            </w:r>
            <w:r w:rsidR="005B2E0E" w:rsidRPr="005C7C8F">
              <w:rPr>
                <w:rFonts w:cs="Times New Roman"/>
                <w:sz w:val="16"/>
                <w:szCs w:val="16"/>
                <w:cs/>
              </w:rPr>
              <w:t>)</w:t>
            </w:r>
          </w:p>
        </w:tc>
      </w:tr>
      <w:tr w:rsidR="00ED0031" w:rsidRPr="005C7C8F" w:rsidTr="008E4506">
        <w:tc>
          <w:tcPr>
            <w:tcW w:w="1844" w:type="dxa"/>
            <w:tcBorders>
              <w:top w:val="nil"/>
              <w:left w:val="nil"/>
              <w:bottom w:val="nil"/>
              <w:right w:val="nil"/>
            </w:tcBorders>
            <w:vAlign w:val="bottom"/>
          </w:tcPr>
          <w:p w:rsidR="00ED0031" w:rsidRPr="005C7C8F" w:rsidRDefault="005B2E0E" w:rsidP="005C7C8F">
            <w:pPr>
              <w:pBdr>
                <w:bottom w:val="single" w:sz="4" w:space="1" w:color="auto"/>
              </w:pBdr>
              <w:ind w:right="34"/>
              <w:jc w:val="center"/>
              <w:rPr>
                <w:rFonts w:cs="Times New Roman"/>
                <w:sz w:val="18"/>
                <w:szCs w:val="18"/>
                <w:cs/>
              </w:rPr>
            </w:pPr>
            <w:r w:rsidRPr="005C7C8F">
              <w:rPr>
                <w:rFonts w:cs="Times New Roman"/>
                <w:sz w:val="18"/>
                <w:szCs w:val="18"/>
              </w:rPr>
              <w:t>Company’s name</w:t>
            </w:r>
          </w:p>
        </w:tc>
        <w:tc>
          <w:tcPr>
            <w:tcW w:w="1701" w:type="dxa"/>
            <w:tcBorders>
              <w:top w:val="nil"/>
              <w:left w:val="nil"/>
              <w:bottom w:val="nil"/>
              <w:right w:val="nil"/>
            </w:tcBorders>
            <w:vAlign w:val="bottom"/>
          </w:tcPr>
          <w:p w:rsidR="00ED0031" w:rsidRPr="005C7C8F" w:rsidRDefault="005B2E0E" w:rsidP="002048D8">
            <w:pPr>
              <w:pBdr>
                <w:bottom w:val="single" w:sz="4" w:space="1" w:color="auto"/>
              </w:pBdr>
              <w:ind w:left="-108" w:firstLine="142"/>
              <w:jc w:val="center"/>
              <w:rPr>
                <w:rFonts w:cs="Times New Roman"/>
                <w:sz w:val="17"/>
                <w:szCs w:val="17"/>
              </w:rPr>
            </w:pPr>
            <w:r w:rsidRPr="005C7C8F">
              <w:rPr>
                <w:rFonts w:cs="Times New Roman"/>
                <w:sz w:val="17"/>
                <w:szCs w:val="17"/>
              </w:rPr>
              <w:t>Paid-up share capital as at                        December 31, 201</w:t>
            </w:r>
            <w:r w:rsidR="002048D8">
              <w:rPr>
                <w:rFonts w:cs="Times New Roman"/>
                <w:sz w:val="17"/>
                <w:szCs w:val="17"/>
              </w:rPr>
              <w:t>6</w:t>
            </w:r>
          </w:p>
        </w:tc>
        <w:tc>
          <w:tcPr>
            <w:tcW w:w="1701" w:type="dxa"/>
            <w:tcBorders>
              <w:top w:val="nil"/>
              <w:left w:val="nil"/>
              <w:bottom w:val="nil"/>
              <w:right w:val="nil"/>
            </w:tcBorders>
            <w:vAlign w:val="bottom"/>
          </w:tcPr>
          <w:p w:rsidR="00ED0031" w:rsidRPr="005C7C8F" w:rsidRDefault="005B2E0E" w:rsidP="005C7C8F">
            <w:pPr>
              <w:pBdr>
                <w:bottom w:val="single" w:sz="4" w:space="1" w:color="auto"/>
              </w:pBdr>
              <w:jc w:val="center"/>
              <w:rPr>
                <w:rFonts w:cs="Times New Roman"/>
                <w:sz w:val="17"/>
                <w:szCs w:val="17"/>
                <w:cs/>
              </w:rPr>
            </w:pPr>
            <w:r w:rsidRPr="005C7C8F">
              <w:rPr>
                <w:rFonts w:cs="Times New Roman"/>
                <w:sz w:val="17"/>
                <w:szCs w:val="17"/>
              </w:rPr>
              <w:t>Total assets</w:t>
            </w:r>
            <w:r w:rsidR="00C429CA" w:rsidRPr="005C7C8F">
              <w:rPr>
                <w:rFonts w:cs="Times New Roman"/>
                <w:sz w:val="17"/>
                <w:szCs w:val="17"/>
              </w:rPr>
              <w:t xml:space="preserve">             </w:t>
            </w:r>
            <w:r w:rsidRPr="005C7C8F">
              <w:rPr>
                <w:rFonts w:cs="Times New Roman"/>
                <w:sz w:val="17"/>
                <w:szCs w:val="17"/>
              </w:rPr>
              <w:t>as at                       December 31, 201</w:t>
            </w:r>
            <w:r w:rsidR="002048D8">
              <w:rPr>
                <w:rFonts w:cs="Times New Roman"/>
                <w:sz w:val="17"/>
                <w:szCs w:val="17"/>
              </w:rPr>
              <w:t>6</w:t>
            </w:r>
          </w:p>
        </w:tc>
        <w:tc>
          <w:tcPr>
            <w:tcW w:w="1559" w:type="dxa"/>
            <w:tcBorders>
              <w:top w:val="nil"/>
              <w:left w:val="nil"/>
              <w:bottom w:val="nil"/>
              <w:right w:val="nil"/>
            </w:tcBorders>
            <w:vAlign w:val="bottom"/>
          </w:tcPr>
          <w:p w:rsidR="00ED0031" w:rsidRPr="00EB4856" w:rsidRDefault="005B2E0E" w:rsidP="005C7C8F">
            <w:pPr>
              <w:pBdr>
                <w:bottom w:val="single" w:sz="4" w:space="1" w:color="auto"/>
              </w:pBdr>
              <w:tabs>
                <w:tab w:val="right" w:pos="7200"/>
                <w:tab w:val="right" w:pos="8540"/>
              </w:tabs>
              <w:jc w:val="center"/>
              <w:rPr>
                <w:rFonts w:cs="Cordia New"/>
                <w:sz w:val="17"/>
                <w:szCs w:val="17"/>
                <w:cs/>
              </w:rPr>
            </w:pPr>
            <w:r w:rsidRPr="005C7C8F">
              <w:rPr>
                <w:rFonts w:cs="Times New Roman"/>
                <w:sz w:val="17"/>
                <w:szCs w:val="17"/>
              </w:rPr>
              <w:t>Total liabilities</w:t>
            </w:r>
            <w:r w:rsidR="00C429CA" w:rsidRPr="005C7C8F">
              <w:rPr>
                <w:rFonts w:cs="Times New Roman"/>
                <w:sz w:val="17"/>
                <w:szCs w:val="17"/>
              </w:rPr>
              <w:t xml:space="preserve">     </w:t>
            </w:r>
            <w:r w:rsidRPr="005C7C8F">
              <w:rPr>
                <w:rFonts w:cs="Times New Roman"/>
                <w:sz w:val="17"/>
                <w:szCs w:val="17"/>
              </w:rPr>
              <w:t>as at              December 31,201</w:t>
            </w:r>
            <w:r w:rsidR="002048D8">
              <w:rPr>
                <w:rFonts w:cs="Times New Roman"/>
                <w:sz w:val="17"/>
                <w:szCs w:val="17"/>
              </w:rPr>
              <w:t>6</w:t>
            </w:r>
          </w:p>
        </w:tc>
        <w:tc>
          <w:tcPr>
            <w:tcW w:w="1559" w:type="dxa"/>
            <w:tcBorders>
              <w:top w:val="nil"/>
              <w:left w:val="nil"/>
              <w:right w:val="nil"/>
            </w:tcBorders>
            <w:vAlign w:val="bottom"/>
          </w:tcPr>
          <w:p w:rsidR="00ED0031" w:rsidRPr="005C7C8F" w:rsidRDefault="005B2E0E" w:rsidP="005C7C8F">
            <w:pPr>
              <w:pBdr>
                <w:bottom w:val="single" w:sz="4" w:space="1" w:color="auto"/>
              </w:pBdr>
              <w:tabs>
                <w:tab w:val="right" w:pos="7200"/>
                <w:tab w:val="right" w:pos="8540"/>
              </w:tabs>
              <w:ind w:right="-160"/>
              <w:jc w:val="center"/>
              <w:rPr>
                <w:rFonts w:cs="Times New Roman"/>
                <w:sz w:val="17"/>
                <w:szCs w:val="17"/>
                <w:cs/>
              </w:rPr>
            </w:pPr>
            <w:r w:rsidRPr="005C7C8F">
              <w:rPr>
                <w:rFonts w:cs="Times New Roman"/>
                <w:sz w:val="17"/>
                <w:szCs w:val="17"/>
              </w:rPr>
              <w:t>Total revenues</w:t>
            </w:r>
            <w:r w:rsidR="00C429CA" w:rsidRPr="005C7C8F">
              <w:rPr>
                <w:rFonts w:cs="Times New Roman"/>
                <w:sz w:val="17"/>
                <w:szCs w:val="17"/>
              </w:rPr>
              <w:t xml:space="preserve"> </w:t>
            </w:r>
            <w:r w:rsidR="00617A1A" w:rsidRPr="005C7C8F">
              <w:rPr>
                <w:rFonts w:cs="Times New Roman"/>
                <w:sz w:val="17"/>
                <w:szCs w:val="17"/>
              </w:rPr>
              <w:t xml:space="preserve">        </w:t>
            </w:r>
            <w:r w:rsidRPr="005C7C8F">
              <w:rPr>
                <w:rFonts w:cs="Times New Roman"/>
                <w:sz w:val="17"/>
                <w:szCs w:val="17"/>
              </w:rPr>
              <w:t>for the year ended   December 31, 201</w:t>
            </w:r>
            <w:r w:rsidR="002048D8">
              <w:rPr>
                <w:rFonts w:cs="Times New Roman"/>
                <w:sz w:val="17"/>
                <w:szCs w:val="17"/>
              </w:rPr>
              <w:t>6</w:t>
            </w:r>
          </w:p>
        </w:tc>
        <w:tc>
          <w:tcPr>
            <w:tcW w:w="1843" w:type="dxa"/>
            <w:tcBorders>
              <w:top w:val="nil"/>
              <w:left w:val="nil"/>
              <w:right w:val="nil"/>
            </w:tcBorders>
            <w:vAlign w:val="bottom"/>
          </w:tcPr>
          <w:p w:rsidR="00ED0031" w:rsidRPr="00EB4856" w:rsidRDefault="005B2E0E" w:rsidP="005C7C8F">
            <w:pPr>
              <w:pBdr>
                <w:bottom w:val="single" w:sz="4" w:space="1" w:color="auto"/>
              </w:pBdr>
              <w:tabs>
                <w:tab w:val="right" w:pos="7200"/>
                <w:tab w:val="right" w:pos="8540"/>
              </w:tabs>
              <w:ind w:left="34"/>
              <w:jc w:val="center"/>
              <w:rPr>
                <w:rFonts w:cs="Cordia New"/>
                <w:sz w:val="17"/>
                <w:szCs w:val="17"/>
                <w:cs/>
              </w:rPr>
            </w:pPr>
            <w:r w:rsidRPr="005C7C8F">
              <w:rPr>
                <w:rFonts w:cs="Times New Roman"/>
                <w:sz w:val="17"/>
                <w:szCs w:val="17"/>
              </w:rPr>
              <w:t xml:space="preserve">Loss </w:t>
            </w:r>
            <w:r w:rsidR="00617A1A" w:rsidRPr="005C7C8F">
              <w:rPr>
                <w:rFonts w:cs="Times New Roman"/>
                <w:sz w:val="17"/>
                <w:szCs w:val="17"/>
              </w:rPr>
              <w:t xml:space="preserve">              </w:t>
            </w:r>
            <w:r w:rsidR="001E258E" w:rsidRPr="005C7C8F">
              <w:rPr>
                <w:rFonts w:cs="Times New Roman"/>
                <w:sz w:val="17"/>
                <w:szCs w:val="17"/>
              </w:rPr>
              <w:t xml:space="preserve"> </w:t>
            </w:r>
            <w:r w:rsidR="00617A1A" w:rsidRPr="005C7C8F">
              <w:rPr>
                <w:rFonts w:cs="Times New Roman"/>
                <w:sz w:val="17"/>
                <w:szCs w:val="17"/>
              </w:rPr>
              <w:t xml:space="preserve">          </w:t>
            </w:r>
            <w:r w:rsidRPr="005C7C8F">
              <w:rPr>
                <w:rFonts w:cs="Times New Roman"/>
                <w:sz w:val="17"/>
                <w:szCs w:val="17"/>
              </w:rPr>
              <w:t>for the year ended December 31,</w:t>
            </w:r>
            <w:r w:rsidR="00C429CA" w:rsidRPr="005C7C8F">
              <w:rPr>
                <w:rFonts w:cs="Times New Roman"/>
                <w:sz w:val="17"/>
                <w:szCs w:val="17"/>
              </w:rPr>
              <w:t xml:space="preserve"> </w:t>
            </w:r>
            <w:r w:rsidRPr="005C7C8F">
              <w:rPr>
                <w:rFonts w:cs="Times New Roman"/>
                <w:sz w:val="17"/>
                <w:szCs w:val="17"/>
              </w:rPr>
              <w:t>201</w:t>
            </w:r>
            <w:r w:rsidR="002048D8">
              <w:rPr>
                <w:rFonts w:cs="Times New Roman"/>
                <w:sz w:val="17"/>
                <w:szCs w:val="17"/>
              </w:rPr>
              <w:t>6</w:t>
            </w:r>
          </w:p>
        </w:tc>
      </w:tr>
      <w:tr w:rsidR="00ED0031" w:rsidRPr="005C7C8F" w:rsidTr="001E258E">
        <w:trPr>
          <w:trHeight w:val="243"/>
        </w:trPr>
        <w:tc>
          <w:tcPr>
            <w:tcW w:w="1844" w:type="dxa"/>
            <w:tcBorders>
              <w:top w:val="nil"/>
              <w:left w:val="nil"/>
              <w:bottom w:val="nil"/>
              <w:right w:val="nil"/>
            </w:tcBorders>
            <w:vAlign w:val="bottom"/>
          </w:tcPr>
          <w:p w:rsidR="00ED0031" w:rsidRPr="005C7C8F" w:rsidRDefault="005B2E0E" w:rsidP="005C7C8F">
            <w:pPr>
              <w:ind w:right="-108"/>
              <w:jc w:val="left"/>
              <w:rPr>
                <w:rFonts w:cs="Times New Roman"/>
                <w:sz w:val="18"/>
                <w:szCs w:val="18"/>
                <w:cs/>
              </w:rPr>
            </w:pPr>
            <w:r w:rsidRPr="005C7C8F">
              <w:rPr>
                <w:rFonts w:cs="Times New Roman"/>
                <w:spacing w:val="-4"/>
                <w:sz w:val="18"/>
                <w:szCs w:val="18"/>
              </w:rPr>
              <w:t>SSUT Co., Ltd.</w:t>
            </w:r>
          </w:p>
        </w:tc>
        <w:tc>
          <w:tcPr>
            <w:tcW w:w="1701" w:type="dxa"/>
            <w:tcBorders>
              <w:top w:val="nil"/>
              <w:left w:val="nil"/>
              <w:bottom w:val="nil"/>
              <w:right w:val="nil"/>
            </w:tcBorders>
            <w:vAlign w:val="bottom"/>
          </w:tcPr>
          <w:p w:rsidR="00ED0031" w:rsidRPr="009634EF" w:rsidRDefault="00153948" w:rsidP="005C7C8F">
            <w:pPr>
              <w:ind w:left="-97"/>
              <w:jc w:val="right"/>
              <w:rPr>
                <w:rFonts w:cs="Times New Roman"/>
                <w:sz w:val="18"/>
                <w:szCs w:val="18"/>
              </w:rPr>
            </w:pPr>
            <w:r w:rsidRPr="009634EF">
              <w:rPr>
                <w:rFonts w:cs="Times New Roman"/>
                <w:sz w:val="18"/>
                <w:szCs w:val="18"/>
              </w:rPr>
              <w:t>2,256,374</w:t>
            </w:r>
          </w:p>
        </w:tc>
        <w:tc>
          <w:tcPr>
            <w:tcW w:w="1701" w:type="dxa"/>
            <w:tcBorders>
              <w:top w:val="nil"/>
              <w:left w:val="nil"/>
              <w:bottom w:val="nil"/>
              <w:right w:val="nil"/>
            </w:tcBorders>
            <w:vAlign w:val="bottom"/>
          </w:tcPr>
          <w:p w:rsidR="00ED0031" w:rsidRPr="009634EF" w:rsidRDefault="00153948" w:rsidP="005C7C8F">
            <w:pPr>
              <w:ind w:left="-108" w:right="34"/>
              <w:jc w:val="right"/>
              <w:rPr>
                <w:rFonts w:cs="Times New Roman"/>
                <w:sz w:val="18"/>
                <w:szCs w:val="18"/>
              </w:rPr>
            </w:pPr>
            <w:r w:rsidRPr="009634EF">
              <w:rPr>
                <w:rFonts w:cs="Times New Roman"/>
                <w:sz w:val="18"/>
                <w:szCs w:val="18"/>
              </w:rPr>
              <w:t>11,326,245</w:t>
            </w:r>
          </w:p>
        </w:tc>
        <w:tc>
          <w:tcPr>
            <w:tcW w:w="1559" w:type="dxa"/>
            <w:tcBorders>
              <w:top w:val="nil"/>
              <w:left w:val="nil"/>
              <w:bottom w:val="nil"/>
              <w:right w:val="nil"/>
            </w:tcBorders>
            <w:vAlign w:val="bottom"/>
          </w:tcPr>
          <w:p w:rsidR="00ED0031" w:rsidRPr="009634EF" w:rsidRDefault="00153948" w:rsidP="005C7C8F">
            <w:pPr>
              <w:ind w:left="-119"/>
              <w:jc w:val="right"/>
              <w:rPr>
                <w:rFonts w:cs="Times New Roman"/>
                <w:sz w:val="18"/>
                <w:szCs w:val="18"/>
              </w:rPr>
            </w:pPr>
            <w:r w:rsidRPr="009634EF">
              <w:rPr>
                <w:rFonts w:cs="Times New Roman"/>
                <w:sz w:val="18"/>
                <w:szCs w:val="18"/>
              </w:rPr>
              <w:t>9,069,870</w:t>
            </w:r>
          </w:p>
        </w:tc>
        <w:tc>
          <w:tcPr>
            <w:tcW w:w="1559" w:type="dxa"/>
            <w:tcBorders>
              <w:top w:val="nil"/>
              <w:left w:val="nil"/>
              <w:right w:val="nil"/>
            </w:tcBorders>
            <w:vAlign w:val="bottom"/>
          </w:tcPr>
          <w:p w:rsidR="00ED0031" w:rsidRPr="009634EF" w:rsidRDefault="00153948" w:rsidP="005C7C8F">
            <w:pPr>
              <w:jc w:val="right"/>
              <w:rPr>
                <w:rFonts w:cs="Times New Roman"/>
                <w:sz w:val="18"/>
                <w:szCs w:val="18"/>
              </w:rPr>
            </w:pPr>
            <w:r w:rsidRPr="009634EF">
              <w:rPr>
                <w:rFonts w:cs="Times New Roman"/>
                <w:sz w:val="18"/>
                <w:szCs w:val="18"/>
              </w:rPr>
              <w:t>208,643</w:t>
            </w:r>
          </w:p>
        </w:tc>
        <w:tc>
          <w:tcPr>
            <w:tcW w:w="1843" w:type="dxa"/>
            <w:tcBorders>
              <w:top w:val="nil"/>
              <w:left w:val="nil"/>
              <w:right w:val="nil"/>
            </w:tcBorders>
            <w:vAlign w:val="bottom"/>
          </w:tcPr>
          <w:p w:rsidR="00ED0031" w:rsidRPr="009634EF" w:rsidRDefault="00153948" w:rsidP="005C7C8F">
            <w:pPr>
              <w:jc w:val="right"/>
              <w:rPr>
                <w:rFonts w:cs="Cordia New"/>
                <w:sz w:val="18"/>
                <w:szCs w:val="18"/>
                <w:cs/>
              </w:rPr>
            </w:pPr>
            <w:r w:rsidRPr="009634EF">
              <w:rPr>
                <w:rFonts w:cs="Times New Roman" w:hint="cs"/>
                <w:sz w:val="18"/>
                <w:szCs w:val="18"/>
                <w:cs/>
              </w:rPr>
              <w:t>(</w:t>
            </w:r>
            <w:r w:rsidRPr="009634EF">
              <w:rPr>
                <w:rFonts w:cs="Times New Roman"/>
                <w:sz w:val="18"/>
                <w:szCs w:val="18"/>
              </w:rPr>
              <w:t>132,863</w:t>
            </w:r>
            <w:r w:rsidRPr="009634EF">
              <w:rPr>
                <w:rFonts w:cs="Times New Roman" w:hint="cs"/>
                <w:sz w:val="18"/>
                <w:szCs w:val="18"/>
                <w:cs/>
              </w:rPr>
              <w:t>)</w:t>
            </w:r>
          </w:p>
        </w:tc>
      </w:tr>
    </w:tbl>
    <w:p w:rsidR="00ED0031" w:rsidRPr="005C7C8F" w:rsidRDefault="009F5CF2" w:rsidP="005C7C8F">
      <w:pPr>
        <w:autoSpaceDE w:val="0"/>
        <w:autoSpaceDN w:val="0"/>
        <w:adjustRightInd w:val="0"/>
        <w:spacing w:before="120"/>
        <w:rPr>
          <w:rFonts w:cs="Times New Roman"/>
          <w:sz w:val="21"/>
          <w:szCs w:val="21"/>
        </w:rPr>
      </w:pPr>
      <w:r w:rsidRPr="005C7C8F">
        <w:rPr>
          <w:rFonts w:eastAsia="AngsanaNew" w:cs="Times New Roman"/>
          <w:sz w:val="21"/>
          <w:szCs w:val="21"/>
        </w:rPr>
        <w:t xml:space="preserve">The Extraordinary General Meeting of Shareholders No. </w:t>
      </w:r>
      <w:r w:rsidRPr="005C7C8F">
        <w:rPr>
          <w:rFonts w:eastAsia="AngsanaNew" w:cs="Times New Roman"/>
          <w:sz w:val="21"/>
          <w:szCs w:val="21"/>
          <w:cs/>
        </w:rPr>
        <w:t xml:space="preserve">1/2014 </w:t>
      </w:r>
      <w:r w:rsidR="00D11D5A" w:rsidRPr="005C7C8F">
        <w:rPr>
          <w:rFonts w:eastAsia="AngsanaNew" w:cs="Times New Roman"/>
          <w:sz w:val="21"/>
          <w:szCs w:val="21"/>
        </w:rPr>
        <w:t>held on</w:t>
      </w:r>
      <w:r w:rsidRPr="005C7C8F">
        <w:rPr>
          <w:rFonts w:eastAsia="AngsanaNew" w:cs="Times New Roman"/>
          <w:sz w:val="21"/>
          <w:szCs w:val="21"/>
          <w:cs/>
        </w:rPr>
        <w:t xml:space="preserve"> </w:t>
      </w:r>
      <w:r w:rsidRPr="005C7C8F">
        <w:rPr>
          <w:rFonts w:eastAsia="AngsanaNew" w:cs="Times New Roman"/>
          <w:sz w:val="21"/>
          <w:szCs w:val="21"/>
        </w:rPr>
        <w:t>November</w:t>
      </w:r>
      <w:r w:rsidR="00D11D5A" w:rsidRPr="005C7C8F">
        <w:rPr>
          <w:rFonts w:eastAsia="AngsanaNew" w:cs="Times New Roman"/>
          <w:sz w:val="21"/>
          <w:szCs w:val="21"/>
        </w:rPr>
        <w:t xml:space="preserve"> </w:t>
      </w:r>
      <w:r w:rsidR="00D11D5A" w:rsidRPr="005C7C8F">
        <w:rPr>
          <w:rFonts w:eastAsia="AngsanaNew" w:cs="Times New Roman"/>
          <w:sz w:val="21"/>
          <w:szCs w:val="21"/>
          <w:cs/>
        </w:rPr>
        <w:t>28</w:t>
      </w:r>
      <w:r w:rsidR="00D11D5A" w:rsidRPr="005C7C8F">
        <w:rPr>
          <w:rFonts w:eastAsia="AngsanaNew" w:cs="Times New Roman"/>
          <w:sz w:val="21"/>
          <w:szCs w:val="21"/>
        </w:rPr>
        <w:t>,</w:t>
      </w:r>
      <w:r w:rsidRPr="005C7C8F">
        <w:rPr>
          <w:rFonts w:eastAsia="AngsanaNew" w:cs="Times New Roman"/>
          <w:sz w:val="21"/>
          <w:szCs w:val="21"/>
        </w:rPr>
        <w:t xml:space="preserve"> </w:t>
      </w:r>
      <w:r w:rsidRPr="005C7C8F">
        <w:rPr>
          <w:rFonts w:eastAsia="AngsanaNew" w:cs="Times New Roman"/>
          <w:sz w:val="21"/>
          <w:szCs w:val="21"/>
          <w:cs/>
        </w:rPr>
        <w:t xml:space="preserve">2014 </w:t>
      </w:r>
      <w:r w:rsidRPr="005C7C8F">
        <w:rPr>
          <w:rFonts w:eastAsia="AngsanaNew" w:cs="Times New Roman"/>
          <w:sz w:val="21"/>
          <w:szCs w:val="21"/>
        </w:rPr>
        <w:t xml:space="preserve">Approved the investment to purchase the ordinary shares in SSUT Co., Ltd. whose </w:t>
      </w:r>
      <w:proofErr w:type="spellStart"/>
      <w:r w:rsidRPr="005C7C8F">
        <w:rPr>
          <w:rFonts w:eastAsia="AngsanaNew" w:cs="Times New Roman"/>
          <w:sz w:val="21"/>
          <w:szCs w:val="21"/>
        </w:rPr>
        <w:t>mainbusiness</w:t>
      </w:r>
      <w:proofErr w:type="spellEnd"/>
      <w:r w:rsidRPr="005C7C8F">
        <w:rPr>
          <w:rFonts w:eastAsia="AngsanaNew" w:cs="Times New Roman"/>
          <w:sz w:val="21"/>
          <w:szCs w:val="21"/>
        </w:rPr>
        <w:t xml:space="preserve"> is to generate and operate an electricity and steam small power plant in </w:t>
      </w:r>
      <w:proofErr w:type="spellStart"/>
      <w:r w:rsidRPr="005C7C8F">
        <w:rPr>
          <w:rFonts w:eastAsia="AngsanaNew" w:cs="Times New Roman"/>
          <w:sz w:val="21"/>
          <w:szCs w:val="21"/>
        </w:rPr>
        <w:t>Bangpoo</w:t>
      </w:r>
      <w:proofErr w:type="spellEnd"/>
      <w:r w:rsidRPr="005C7C8F">
        <w:rPr>
          <w:rFonts w:eastAsia="AngsanaNew" w:cs="Times New Roman"/>
          <w:sz w:val="21"/>
          <w:szCs w:val="21"/>
        </w:rPr>
        <w:t xml:space="preserve"> Co-Generation Power Plant Project Block </w:t>
      </w:r>
      <w:r w:rsidRPr="005C7C8F">
        <w:rPr>
          <w:rFonts w:eastAsia="AngsanaNew" w:cs="Times New Roman"/>
          <w:sz w:val="21"/>
          <w:szCs w:val="21"/>
          <w:cs/>
        </w:rPr>
        <w:t>1</w:t>
      </w:r>
      <w:r w:rsidRPr="005C7C8F">
        <w:rPr>
          <w:rFonts w:eastAsia="AngsanaNew" w:cs="Times New Roman"/>
          <w:sz w:val="21"/>
          <w:szCs w:val="21"/>
        </w:rPr>
        <w:t xml:space="preserve"> and </w:t>
      </w:r>
      <w:proofErr w:type="spellStart"/>
      <w:r w:rsidRPr="005C7C8F">
        <w:rPr>
          <w:rFonts w:eastAsia="AngsanaNew" w:cs="Times New Roman"/>
          <w:sz w:val="21"/>
          <w:szCs w:val="21"/>
        </w:rPr>
        <w:t>Bangpoo</w:t>
      </w:r>
      <w:proofErr w:type="spellEnd"/>
      <w:r w:rsidRPr="005C7C8F">
        <w:rPr>
          <w:rFonts w:eastAsia="AngsanaNew" w:cs="Times New Roman"/>
          <w:sz w:val="21"/>
          <w:szCs w:val="21"/>
        </w:rPr>
        <w:t xml:space="preserve"> Co-Generation Power Plant Project Block </w:t>
      </w:r>
      <w:r w:rsidRPr="005C7C8F">
        <w:rPr>
          <w:rFonts w:eastAsia="AngsanaNew" w:cs="Times New Roman"/>
          <w:sz w:val="21"/>
          <w:szCs w:val="21"/>
          <w:cs/>
        </w:rPr>
        <w:t>2</w:t>
      </w:r>
      <w:r w:rsidRPr="005C7C8F">
        <w:rPr>
          <w:rFonts w:eastAsia="AngsanaNew" w:cs="Times New Roman"/>
          <w:sz w:val="21"/>
          <w:szCs w:val="21"/>
        </w:rPr>
        <w:t xml:space="preserve"> with a production capacity at </w:t>
      </w:r>
      <w:r w:rsidRPr="005C7C8F">
        <w:rPr>
          <w:rFonts w:eastAsia="AngsanaNew" w:cs="Times New Roman"/>
          <w:sz w:val="21"/>
          <w:szCs w:val="21"/>
          <w:cs/>
        </w:rPr>
        <w:t>240</w:t>
      </w:r>
      <w:r w:rsidRPr="005C7C8F">
        <w:rPr>
          <w:rFonts w:eastAsia="AngsanaNew" w:cs="Times New Roman"/>
          <w:sz w:val="21"/>
          <w:szCs w:val="21"/>
        </w:rPr>
        <w:t xml:space="preserve"> megawatts for electricity and </w:t>
      </w:r>
      <w:r w:rsidRPr="005C7C8F">
        <w:rPr>
          <w:rFonts w:eastAsia="AngsanaNew" w:cs="Times New Roman"/>
          <w:sz w:val="21"/>
          <w:szCs w:val="21"/>
          <w:cs/>
        </w:rPr>
        <w:t>60</w:t>
      </w:r>
      <w:r w:rsidRPr="005C7C8F">
        <w:rPr>
          <w:rFonts w:eastAsia="AngsanaNew" w:cs="Times New Roman"/>
          <w:sz w:val="21"/>
          <w:szCs w:val="21"/>
        </w:rPr>
        <w:t xml:space="preserve"> tons for steam, located on an</w:t>
      </w:r>
      <w:r w:rsidR="00DF5808" w:rsidRPr="005C7C8F">
        <w:rPr>
          <w:rFonts w:eastAsia="AngsanaNew" w:cs="Times New Roman"/>
          <w:sz w:val="21"/>
          <w:szCs w:val="21"/>
        </w:rPr>
        <w:t xml:space="preserve"> </w:t>
      </w:r>
      <w:r w:rsidRPr="005C7C8F">
        <w:rPr>
          <w:rFonts w:eastAsia="AngsanaNew" w:cs="Times New Roman"/>
          <w:sz w:val="21"/>
          <w:szCs w:val="21"/>
        </w:rPr>
        <w:t xml:space="preserve">approximate area of </w:t>
      </w:r>
      <w:r w:rsidRPr="005C7C8F">
        <w:rPr>
          <w:rFonts w:eastAsia="AngsanaNew" w:cs="Times New Roman"/>
          <w:sz w:val="21"/>
          <w:szCs w:val="21"/>
          <w:cs/>
        </w:rPr>
        <w:t>17-</w:t>
      </w:r>
      <w:proofErr w:type="spellStart"/>
      <w:r w:rsidRPr="005C7C8F">
        <w:rPr>
          <w:rFonts w:eastAsia="AngsanaNew" w:cs="Times New Roman"/>
          <w:sz w:val="21"/>
          <w:szCs w:val="21"/>
        </w:rPr>
        <w:t>rai</w:t>
      </w:r>
      <w:proofErr w:type="spellEnd"/>
      <w:r w:rsidRPr="005C7C8F">
        <w:rPr>
          <w:rFonts w:eastAsia="AngsanaNew" w:cs="Times New Roman"/>
          <w:sz w:val="21"/>
          <w:szCs w:val="21"/>
        </w:rPr>
        <w:t xml:space="preserve"> in </w:t>
      </w:r>
      <w:proofErr w:type="spellStart"/>
      <w:r w:rsidRPr="005C7C8F">
        <w:rPr>
          <w:rFonts w:eastAsia="AngsanaNew" w:cs="Times New Roman"/>
          <w:sz w:val="21"/>
          <w:szCs w:val="21"/>
        </w:rPr>
        <w:t>Bangpoo</w:t>
      </w:r>
      <w:proofErr w:type="spellEnd"/>
      <w:r w:rsidRPr="005C7C8F">
        <w:rPr>
          <w:rFonts w:eastAsia="AngsanaNew" w:cs="Times New Roman"/>
          <w:sz w:val="21"/>
          <w:szCs w:val="21"/>
        </w:rPr>
        <w:t xml:space="preserve"> Industrial Estate, </w:t>
      </w:r>
      <w:proofErr w:type="spellStart"/>
      <w:r w:rsidRPr="005C7C8F">
        <w:rPr>
          <w:rFonts w:eastAsia="AngsanaNew" w:cs="Times New Roman"/>
          <w:sz w:val="21"/>
          <w:szCs w:val="21"/>
        </w:rPr>
        <w:t>Praksa</w:t>
      </w:r>
      <w:proofErr w:type="spellEnd"/>
      <w:r w:rsidRPr="005C7C8F">
        <w:rPr>
          <w:rFonts w:eastAsia="AngsanaNew" w:cs="Times New Roman"/>
          <w:sz w:val="21"/>
          <w:szCs w:val="21"/>
        </w:rPr>
        <w:t xml:space="preserve"> Sub-district, </w:t>
      </w:r>
      <w:proofErr w:type="spellStart"/>
      <w:r w:rsidRPr="005C7C8F">
        <w:rPr>
          <w:rFonts w:eastAsia="AngsanaNew" w:cs="Times New Roman"/>
          <w:sz w:val="21"/>
          <w:szCs w:val="21"/>
        </w:rPr>
        <w:t>Mueang</w:t>
      </w:r>
      <w:proofErr w:type="spellEnd"/>
      <w:r w:rsidRPr="005C7C8F">
        <w:rPr>
          <w:rFonts w:eastAsia="AngsanaNew" w:cs="Times New Roman"/>
          <w:sz w:val="21"/>
          <w:szCs w:val="21"/>
        </w:rPr>
        <w:t xml:space="preserve"> </w:t>
      </w:r>
      <w:proofErr w:type="spellStart"/>
      <w:r w:rsidRPr="005C7C8F">
        <w:rPr>
          <w:rFonts w:eastAsia="AngsanaNew" w:cs="Times New Roman"/>
          <w:sz w:val="21"/>
          <w:szCs w:val="21"/>
        </w:rPr>
        <w:t>Samut</w:t>
      </w:r>
      <w:proofErr w:type="spellEnd"/>
      <w:r w:rsidRPr="005C7C8F">
        <w:rPr>
          <w:rFonts w:eastAsia="AngsanaNew" w:cs="Times New Roman"/>
          <w:sz w:val="21"/>
          <w:szCs w:val="21"/>
        </w:rPr>
        <w:t xml:space="preserve"> </w:t>
      </w:r>
      <w:proofErr w:type="spellStart"/>
      <w:r w:rsidRPr="005C7C8F">
        <w:rPr>
          <w:rFonts w:eastAsia="AngsanaNew" w:cs="Times New Roman"/>
          <w:sz w:val="21"/>
          <w:szCs w:val="21"/>
        </w:rPr>
        <w:t>Prakan</w:t>
      </w:r>
      <w:proofErr w:type="spellEnd"/>
      <w:r w:rsidRPr="005C7C8F">
        <w:rPr>
          <w:rFonts w:eastAsia="AngsanaNew" w:cs="Times New Roman"/>
          <w:sz w:val="21"/>
          <w:szCs w:val="21"/>
        </w:rPr>
        <w:t xml:space="preserve"> District, </w:t>
      </w:r>
      <w:proofErr w:type="spellStart"/>
      <w:r w:rsidRPr="005C7C8F">
        <w:rPr>
          <w:rFonts w:eastAsia="AngsanaNew" w:cs="Times New Roman"/>
          <w:sz w:val="21"/>
          <w:szCs w:val="21"/>
        </w:rPr>
        <w:t>Samut</w:t>
      </w:r>
      <w:proofErr w:type="spellEnd"/>
      <w:r w:rsidRPr="005C7C8F">
        <w:rPr>
          <w:rFonts w:eastAsia="AngsanaNew" w:cs="Times New Roman"/>
          <w:sz w:val="21"/>
          <w:szCs w:val="21"/>
        </w:rPr>
        <w:t xml:space="preserve"> </w:t>
      </w:r>
      <w:proofErr w:type="spellStart"/>
      <w:r w:rsidRPr="005C7C8F">
        <w:rPr>
          <w:rFonts w:eastAsia="AngsanaNew" w:cs="Times New Roman"/>
          <w:sz w:val="21"/>
          <w:szCs w:val="21"/>
        </w:rPr>
        <w:t>Prakan</w:t>
      </w:r>
      <w:proofErr w:type="spellEnd"/>
      <w:r w:rsidRPr="005C7C8F">
        <w:rPr>
          <w:rFonts w:eastAsia="AngsanaNew" w:cs="Times New Roman"/>
          <w:sz w:val="21"/>
          <w:szCs w:val="21"/>
        </w:rPr>
        <w:t xml:space="preserve"> Province. The investment will be made by acquiring ordinary shares in SSUT</w:t>
      </w:r>
      <w:r w:rsidR="00DF5808" w:rsidRPr="005C7C8F">
        <w:rPr>
          <w:rFonts w:eastAsia="AngsanaNew" w:cs="Times New Roman"/>
          <w:sz w:val="21"/>
          <w:szCs w:val="21"/>
        </w:rPr>
        <w:t xml:space="preserve"> </w:t>
      </w:r>
      <w:r w:rsidRPr="005C7C8F">
        <w:rPr>
          <w:rFonts w:eastAsia="AngsanaNew" w:cs="Times New Roman"/>
          <w:sz w:val="21"/>
          <w:szCs w:val="21"/>
        </w:rPr>
        <w:t xml:space="preserve">in the proportion of </w:t>
      </w:r>
      <w:r w:rsidRPr="005C7C8F">
        <w:rPr>
          <w:rFonts w:eastAsia="AngsanaNew" w:cs="Times New Roman"/>
          <w:sz w:val="21"/>
          <w:szCs w:val="21"/>
          <w:cs/>
        </w:rPr>
        <w:t>40%</w:t>
      </w:r>
      <w:r w:rsidRPr="005C7C8F">
        <w:rPr>
          <w:rFonts w:eastAsia="AngsanaNew" w:cs="Times New Roman"/>
          <w:sz w:val="21"/>
          <w:szCs w:val="21"/>
        </w:rPr>
        <w:t xml:space="preserve"> of the total paid-up capital of SSUT from Com-Link Company Limited. Currently, </w:t>
      </w:r>
      <w:r w:rsidRPr="00C1580E">
        <w:rPr>
          <w:rFonts w:eastAsia="AngsanaNew" w:cs="Times New Roman"/>
          <w:sz w:val="21"/>
          <w:szCs w:val="21"/>
        </w:rPr>
        <w:t>Com-Link is a connected person of the Company with a total value of not</w:t>
      </w:r>
      <w:r w:rsidR="00DF5808" w:rsidRPr="00C1580E">
        <w:rPr>
          <w:rFonts w:eastAsia="AngsanaNew" w:cs="Times New Roman"/>
          <w:sz w:val="21"/>
          <w:szCs w:val="21"/>
        </w:rPr>
        <w:t xml:space="preserve"> </w:t>
      </w:r>
      <w:r w:rsidRPr="00C1580E">
        <w:rPr>
          <w:rFonts w:eastAsia="AngsanaNew" w:cs="Times New Roman"/>
          <w:sz w:val="21"/>
          <w:szCs w:val="21"/>
        </w:rPr>
        <w:t xml:space="preserve">exceeding </w:t>
      </w:r>
      <w:r w:rsidRPr="00C1580E">
        <w:rPr>
          <w:rFonts w:eastAsia="AngsanaNew" w:cs="Times New Roman"/>
          <w:sz w:val="21"/>
          <w:szCs w:val="21"/>
          <w:cs/>
        </w:rPr>
        <w:t>1,562.04</w:t>
      </w:r>
      <w:r w:rsidRPr="00C1580E">
        <w:rPr>
          <w:rFonts w:eastAsia="AngsanaNew" w:cs="Times New Roman"/>
          <w:sz w:val="21"/>
          <w:szCs w:val="21"/>
        </w:rPr>
        <w:t xml:space="preserve"> Million Baht. </w:t>
      </w:r>
      <w:proofErr w:type="gramStart"/>
      <w:r w:rsidR="002048D8" w:rsidRPr="00C1580E">
        <w:rPr>
          <w:rFonts w:eastAsia="AngsanaNew" w:cs="Times New Roman"/>
          <w:sz w:val="21"/>
          <w:szCs w:val="21"/>
        </w:rPr>
        <w:t>the</w:t>
      </w:r>
      <w:proofErr w:type="gramEnd"/>
      <w:r w:rsidR="002048D8" w:rsidRPr="00C1580E">
        <w:rPr>
          <w:rFonts w:eastAsia="AngsanaNew" w:cs="Times New Roman"/>
          <w:sz w:val="21"/>
          <w:szCs w:val="21"/>
        </w:rPr>
        <w:t xml:space="preserve"> price is reasonable. </w:t>
      </w:r>
      <w:proofErr w:type="gramStart"/>
      <w:r w:rsidR="002048D8" w:rsidRPr="00C1580E">
        <w:rPr>
          <w:rFonts w:eastAsia="AngsanaNew" w:cs="Times New Roman"/>
          <w:sz w:val="21"/>
          <w:szCs w:val="21"/>
        </w:rPr>
        <w:t>According to an appraisal by Agency for Capital Plus Advisory Co., Ltd. independent financial advisor approved by the SEC.</w:t>
      </w:r>
      <w:proofErr w:type="gramEnd"/>
      <w:r w:rsidR="002048D8" w:rsidRPr="00C1580E">
        <w:rPr>
          <w:rFonts w:ascii="Angsana New" w:eastAsia="AngsanaNew" w:hAnsi="Angsana New"/>
          <w:sz w:val="28"/>
        </w:rPr>
        <w:t xml:space="preserve">  </w:t>
      </w:r>
      <w:r w:rsidRPr="00C1580E">
        <w:rPr>
          <w:rFonts w:eastAsia="AngsanaNew" w:cs="Times New Roman"/>
          <w:sz w:val="21"/>
          <w:szCs w:val="21"/>
        </w:rPr>
        <w:t xml:space="preserve">The payment shall be made by </w:t>
      </w:r>
      <w:r w:rsidRPr="00C1580E">
        <w:rPr>
          <w:rFonts w:eastAsia="AngsanaNew" w:cs="Times New Roman"/>
          <w:sz w:val="21"/>
          <w:szCs w:val="21"/>
          <w:cs/>
        </w:rPr>
        <w:t>2</w:t>
      </w:r>
      <w:r w:rsidRPr="00C1580E">
        <w:rPr>
          <w:rFonts w:eastAsia="AngsanaNew" w:cs="Times New Roman"/>
          <w:sz w:val="21"/>
          <w:szCs w:val="21"/>
        </w:rPr>
        <w:t xml:space="preserve"> installments; the first payment for</w:t>
      </w:r>
      <w:r w:rsidR="00DF5808" w:rsidRPr="00C1580E">
        <w:rPr>
          <w:rFonts w:eastAsia="AngsanaNew" w:cs="Times New Roman"/>
          <w:sz w:val="21"/>
          <w:szCs w:val="21"/>
        </w:rPr>
        <w:t xml:space="preserve"> </w:t>
      </w:r>
      <w:r w:rsidRPr="00C1580E">
        <w:rPr>
          <w:rFonts w:eastAsia="AngsanaNew" w:cs="Times New Roman"/>
          <w:sz w:val="21"/>
          <w:szCs w:val="21"/>
        </w:rPr>
        <w:t>the acquiring of shares at the proportion</w:t>
      </w:r>
      <w:r w:rsidRPr="005C7C8F">
        <w:rPr>
          <w:rFonts w:eastAsia="AngsanaNew" w:cs="Times New Roman"/>
          <w:sz w:val="21"/>
          <w:szCs w:val="21"/>
        </w:rPr>
        <w:t xml:space="preserve"> of </w:t>
      </w:r>
      <w:r w:rsidRPr="005C7C8F">
        <w:rPr>
          <w:rFonts w:eastAsia="AngsanaNew" w:cs="Times New Roman"/>
          <w:sz w:val="21"/>
          <w:szCs w:val="21"/>
          <w:cs/>
        </w:rPr>
        <w:t>25%</w:t>
      </w:r>
      <w:r w:rsidRPr="005C7C8F">
        <w:rPr>
          <w:rFonts w:eastAsia="AngsanaNew" w:cs="Times New Roman"/>
          <w:sz w:val="21"/>
          <w:szCs w:val="21"/>
        </w:rPr>
        <w:t xml:space="preserve"> shall be made by cash </w:t>
      </w:r>
      <w:proofErr w:type="gramStart"/>
      <w:r w:rsidRPr="005C7C8F">
        <w:rPr>
          <w:rFonts w:eastAsia="AngsanaNew" w:cs="Times New Roman"/>
          <w:sz w:val="21"/>
          <w:szCs w:val="21"/>
        </w:rPr>
        <w:t>within  December</w:t>
      </w:r>
      <w:proofErr w:type="gramEnd"/>
      <w:r w:rsidR="002042DE" w:rsidRPr="005C7C8F">
        <w:rPr>
          <w:rFonts w:eastAsia="AngsanaNew" w:cs="Times New Roman"/>
          <w:sz w:val="21"/>
          <w:szCs w:val="21"/>
        </w:rPr>
        <w:t xml:space="preserve"> </w:t>
      </w:r>
      <w:r w:rsidR="002042DE" w:rsidRPr="005C7C8F">
        <w:rPr>
          <w:rFonts w:eastAsia="AngsanaNew" w:cs="Times New Roman"/>
          <w:sz w:val="21"/>
          <w:szCs w:val="21"/>
          <w:cs/>
        </w:rPr>
        <w:t>30</w:t>
      </w:r>
      <w:r w:rsidR="002042DE" w:rsidRPr="005C7C8F">
        <w:rPr>
          <w:rFonts w:eastAsia="AngsanaNew" w:cs="Times New Roman"/>
          <w:sz w:val="21"/>
          <w:szCs w:val="21"/>
        </w:rPr>
        <w:t>,</w:t>
      </w:r>
      <w:r w:rsidRPr="005C7C8F">
        <w:rPr>
          <w:rFonts w:eastAsia="AngsanaNew" w:cs="Times New Roman"/>
          <w:sz w:val="21"/>
          <w:szCs w:val="21"/>
        </w:rPr>
        <w:t xml:space="preserve"> </w:t>
      </w:r>
      <w:r w:rsidRPr="005C7C8F">
        <w:rPr>
          <w:rFonts w:eastAsia="AngsanaNew" w:cs="Times New Roman"/>
          <w:sz w:val="21"/>
          <w:szCs w:val="21"/>
          <w:cs/>
        </w:rPr>
        <w:t>2014</w:t>
      </w:r>
      <w:r w:rsidRPr="005C7C8F">
        <w:rPr>
          <w:rFonts w:eastAsia="AngsanaNew" w:cs="Times New Roman"/>
          <w:sz w:val="21"/>
          <w:szCs w:val="21"/>
        </w:rPr>
        <w:t xml:space="preserve"> and</w:t>
      </w:r>
      <w:r w:rsidR="00DF5808" w:rsidRPr="005C7C8F">
        <w:rPr>
          <w:rFonts w:eastAsia="AngsanaNew" w:cs="Times New Roman"/>
          <w:sz w:val="21"/>
          <w:szCs w:val="21"/>
        </w:rPr>
        <w:t xml:space="preserve"> </w:t>
      </w:r>
      <w:r w:rsidRPr="005C7C8F">
        <w:rPr>
          <w:rFonts w:eastAsia="AngsanaNew" w:cs="Times New Roman"/>
          <w:sz w:val="21"/>
          <w:szCs w:val="21"/>
        </w:rPr>
        <w:t xml:space="preserve">the second payment for the acquiring of shares at the proportion of </w:t>
      </w:r>
      <w:r w:rsidRPr="005C7C8F">
        <w:rPr>
          <w:rFonts w:eastAsia="AngsanaNew" w:cs="Times New Roman"/>
          <w:sz w:val="21"/>
          <w:szCs w:val="21"/>
          <w:cs/>
        </w:rPr>
        <w:t>15%</w:t>
      </w:r>
      <w:r w:rsidRPr="005C7C8F">
        <w:rPr>
          <w:rFonts w:eastAsia="AngsanaNew" w:cs="Times New Roman"/>
          <w:sz w:val="21"/>
          <w:szCs w:val="21"/>
        </w:rPr>
        <w:t xml:space="preserve"> shall be made by cash within</w:t>
      </w:r>
      <w:r w:rsidR="002042DE" w:rsidRPr="005C7C8F">
        <w:rPr>
          <w:rFonts w:eastAsia="AngsanaNew" w:cs="Times New Roman"/>
          <w:sz w:val="21"/>
          <w:szCs w:val="21"/>
        </w:rPr>
        <w:t xml:space="preserve"> </w:t>
      </w:r>
      <w:r w:rsidRPr="005C7C8F">
        <w:rPr>
          <w:rFonts w:eastAsia="AngsanaNew" w:cs="Times New Roman"/>
          <w:sz w:val="21"/>
          <w:szCs w:val="21"/>
        </w:rPr>
        <w:t xml:space="preserve">June </w:t>
      </w:r>
      <w:r w:rsidR="002042DE" w:rsidRPr="005C7C8F">
        <w:rPr>
          <w:rFonts w:eastAsia="AngsanaNew" w:cs="Times New Roman"/>
          <w:sz w:val="21"/>
          <w:szCs w:val="21"/>
          <w:cs/>
        </w:rPr>
        <w:t>30</w:t>
      </w:r>
      <w:r w:rsidR="002042DE" w:rsidRPr="005C7C8F">
        <w:rPr>
          <w:rFonts w:eastAsia="AngsanaNew" w:cs="Times New Roman"/>
          <w:sz w:val="21"/>
          <w:szCs w:val="21"/>
        </w:rPr>
        <w:t>,</w:t>
      </w:r>
      <w:r w:rsidRPr="005C7C8F">
        <w:rPr>
          <w:rFonts w:eastAsia="AngsanaNew" w:cs="Times New Roman"/>
          <w:sz w:val="21"/>
          <w:szCs w:val="21"/>
          <w:cs/>
        </w:rPr>
        <w:t xml:space="preserve">2016. </w:t>
      </w:r>
      <w:r w:rsidRPr="005C7C8F">
        <w:rPr>
          <w:rFonts w:eastAsia="AngsanaNew" w:cs="Times New Roman"/>
          <w:sz w:val="21"/>
          <w:szCs w:val="21"/>
        </w:rPr>
        <w:t>The said investment shall be subject to performance and/or undertake any terms and</w:t>
      </w:r>
      <w:r w:rsidR="00DF5808" w:rsidRPr="005C7C8F">
        <w:rPr>
          <w:rFonts w:eastAsia="AngsanaNew" w:cs="Times New Roman"/>
          <w:sz w:val="21"/>
          <w:szCs w:val="21"/>
        </w:rPr>
        <w:t xml:space="preserve"> </w:t>
      </w:r>
      <w:r w:rsidRPr="005C7C8F">
        <w:rPr>
          <w:rFonts w:eastAsia="AngsanaNew" w:cs="Times New Roman"/>
          <w:sz w:val="21"/>
          <w:szCs w:val="21"/>
        </w:rPr>
        <w:t>conditions of which the Company and Com-Link have engaged in a share sale and purchase</w:t>
      </w:r>
      <w:r w:rsidR="00DF5808" w:rsidRPr="005C7C8F">
        <w:rPr>
          <w:rFonts w:eastAsia="AngsanaNew" w:cs="Times New Roman"/>
          <w:sz w:val="21"/>
          <w:szCs w:val="21"/>
        </w:rPr>
        <w:t xml:space="preserve"> </w:t>
      </w:r>
      <w:r w:rsidRPr="005C7C8F">
        <w:rPr>
          <w:rFonts w:eastAsia="AngsanaNew" w:cs="Times New Roman"/>
          <w:sz w:val="21"/>
          <w:szCs w:val="21"/>
        </w:rPr>
        <w:t>agreement (including any conditions precedent before the relevant payments).</w:t>
      </w:r>
    </w:p>
    <w:p w:rsidR="00596510" w:rsidRPr="005C7C8F" w:rsidRDefault="00596510" w:rsidP="005C7C8F">
      <w:pPr>
        <w:autoSpaceDE w:val="0"/>
        <w:autoSpaceDN w:val="0"/>
        <w:adjustRightInd w:val="0"/>
        <w:spacing w:before="240" w:beforeAutospacing="0"/>
        <w:ind w:left="426"/>
        <w:rPr>
          <w:rFonts w:cs="Times New Roman"/>
          <w:sz w:val="21"/>
          <w:szCs w:val="21"/>
        </w:rPr>
      </w:pPr>
      <w:r w:rsidRPr="005C7C8F">
        <w:rPr>
          <w:rFonts w:cs="Times New Roman"/>
          <w:sz w:val="21"/>
          <w:szCs w:val="21"/>
        </w:rPr>
        <w:lastRenderedPageBreak/>
        <w:t>Acquired Asset and shareholder’s obligation is as follows:</w:t>
      </w:r>
    </w:p>
    <w:p w:rsidR="008E4506" w:rsidRPr="005C7C8F" w:rsidRDefault="008E4506" w:rsidP="005C7C8F">
      <w:pPr>
        <w:autoSpaceDE w:val="0"/>
        <w:autoSpaceDN w:val="0"/>
        <w:adjustRightInd w:val="0"/>
        <w:spacing w:before="240" w:beforeAutospacing="0"/>
        <w:ind w:left="426"/>
        <w:rPr>
          <w:rFonts w:cs="Times New Roman"/>
          <w:sz w:val="2"/>
          <w:szCs w:val="2"/>
        </w:rPr>
      </w:pPr>
    </w:p>
    <w:tbl>
      <w:tblPr>
        <w:tblW w:w="0" w:type="auto"/>
        <w:tblInd w:w="426" w:type="dxa"/>
        <w:tblLook w:val="04A0" w:firstRow="1" w:lastRow="0" w:firstColumn="1" w:lastColumn="0" w:noHBand="0" w:noVBand="1"/>
      </w:tblPr>
      <w:tblGrid>
        <w:gridCol w:w="6912"/>
        <w:gridCol w:w="2063"/>
      </w:tblGrid>
      <w:tr w:rsidR="00596510" w:rsidRPr="005C7C8F" w:rsidTr="008E4506">
        <w:trPr>
          <w:trHeight w:val="443"/>
        </w:trPr>
        <w:tc>
          <w:tcPr>
            <w:tcW w:w="6912" w:type="dxa"/>
            <w:shd w:val="clear" w:color="auto" w:fill="auto"/>
            <w:vAlign w:val="bottom"/>
          </w:tcPr>
          <w:p w:rsidR="00596510" w:rsidRPr="005C7C8F" w:rsidRDefault="00596510" w:rsidP="005C7C8F">
            <w:pPr>
              <w:pBdr>
                <w:bottom w:val="single" w:sz="4" w:space="1" w:color="auto"/>
              </w:pBdr>
              <w:spacing w:before="0" w:beforeAutospacing="0"/>
              <w:jc w:val="center"/>
              <w:rPr>
                <w:rFonts w:cs="Times New Roman"/>
                <w:sz w:val="21"/>
                <w:szCs w:val="21"/>
              </w:rPr>
            </w:pPr>
            <w:r w:rsidRPr="005C7C8F">
              <w:rPr>
                <w:rFonts w:cs="Times New Roman"/>
                <w:sz w:val="21"/>
                <w:szCs w:val="21"/>
              </w:rPr>
              <w:t>Items</w:t>
            </w:r>
          </w:p>
          <w:p w:rsidR="006D474C" w:rsidRPr="005C7C8F" w:rsidRDefault="006D474C" w:rsidP="005C7C8F">
            <w:pPr>
              <w:pBdr>
                <w:bottom w:val="single" w:sz="4" w:space="1" w:color="auto"/>
              </w:pBdr>
              <w:spacing w:before="0" w:beforeAutospacing="0"/>
              <w:jc w:val="center"/>
              <w:rPr>
                <w:rFonts w:cs="Times New Roman"/>
                <w:sz w:val="21"/>
                <w:szCs w:val="21"/>
              </w:rPr>
            </w:pPr>
          </w:p>
        </w:tc>
        <w:tc>
          <w:tcPr>
            <w:tcW w:w="2063" w:type="dxa"/>
            <w:shd w:val="clear" w:color="auto" w:fill="auto"/>
          </w:tcPr>
          <w:p w:rsidR="00596510" w:rsidRPr="005C7C8F" w:rsidRDefault="00596510" w:rsidP="005C7C8F">
            <w:pPr>
              <w:pBdr>
                <w:bottom w:val="single" w:sz="4" w:space="1" w:color="auto"/>
              </w:pBdr>
              <w:spacing w:before="0" w:beforeAutospacing="0"/>
              <w:jc w:val="center"/>
              <w:rPr>
                <w:rFonts w:cs="Times New Roman"/>
                <w:sz w:val="21"/>
                <w:szCs w:val="21"/>
              </w:rPr>
            </w:pPr>
            <w:r w:rsidRPr="005C7C8F">
              <w:rPr>
                <w:rFonts w:cs="Times New Roman"/>
                <w:sz w:val="21"/>
                <w:szCs w:val="21"/>
              </w:rPr>
              <w:t>Amount</w:t>
            </w:r>
          </w:p>
          <w:p w:rsidR="00596510" w:rsidRPr="005C7C8F" w:rsidRDefault="00596510" w:rsidP="005C7C8F">
            <w:pPr>
              <w:pBdr>
                <w:bottom w:val="single" w:sz="4" w:space="1" w:color="auto"/>
              </w:pBdr>
              <w:spacing w:before="0" w:beforeAutospacing="0"/>
              <w:jc w:val="center"/>
              <w:rPr>
                <w:rFonts w:cs="Times New Roman"/>
                <w:sz w:val="21"/>
                <w:szCs w:val="21"/>
              </w:rPr>
            </w:pPr>
            <w:r w:rsidRPr="005C7C8F">
              <w:rPr>
                <w:rFonts w:cs="Times New Roman"/>
                <w:sz w:val="21"/>
                <w:szCs w:val="21"/>
                <w:cs/>
              </w:rPr>
              <w:t>(</w:t>
            </w:r>
            <w:r w:rsidRPr="005C7C8F">
              <w:rPr>
                <w:rFonts w:cs="Times New Roman"/>
                <w:sz w:val="21"/>
                <w:szCs w:val="21"/>
              </w:rPr>
              <w:t>THB million)</w:t>
            </w:r>
          </w:p>
        </w:tc>
      </w:tr>
      <w:tr w:rsidR="00596510" w:rsidRPr="005C7C8F" w:rsidTr="0066727A">
        <w:tc>
          <w:tcPr>
            <w:tcW w:w="6912" w:type="dxa"/>
            <w:shd w:val="clear" w:color="auto" w:fill="auto"/>
          </w:tcPr>
          <w:p w:rsidR="00596510" w:rsidRPr="005C7C8F" w:rsidRDefault="00596510" w:rsidP="005C7C8F">
            <w:pPr>
              <w:rPr>
                <w:rFonts w:cs="Times New Roman"/>
                <w:sz w:val="21"/>
                <w:szCs w:val="21"/>
              </w:rPr>
            </w:pPr>
            <w:r w:rsidRPr="005C7C8F">
              <w:rPr>
                <w:rFonts w:cs="Times New Roman"/>
                <w:sz w:val="21"/>
                <w:szCs w:val="21"/>
              </w:rPr>
              <w:t xml:space="preserve">Acquisition value of SSUT share </w:t>
            </w:r>
          </w:p>
        </w:tc>
        <w:tc>
          <w:tcPr>
            <w:tcW w:w="2063" w:type="dxa"/>
            <w:shd w:val="clear" w:color="auto" w:fill="auto"/>
          </w:tcPr>
          <w:p w:rsidR="00596510" w:rsidRPr="00C1580E" w:rsidRDefault="00596510" w:rsidP="005C7C8F">
            <w:pPr>
              <w:spacing w:before="0" w:beforeAutospacing="0"/>
              <w:jc w:val="right"/>
              <w:rPr>
                <w:rFonts w:cs="Times New Roman"/>
                <w:sz w:val="21"/>
                <w:szCs w:val="21"/>
              </w:rPr>
            </w:pPr>
            <w:r w:rsidRPr="00C1580E">
              <w:rPr>
                <w:rFonts w:cs="Times New Roman"/>
                <w:sz w:val="21"/>
                <w:szCs w:val="21"/>
                <w:cs/>
              </w:rPr>
              <w:t>1</w:t>
            </w:r>
            <w:r w:rsidRPr="00C1580E">
              <w:rPr>
                <w:rFonts w:cs="Times New Roman"/>
                <w:sz w:val="21"/>
                <w:szCs w:val="21"/>
              </w:rPr>
              <w:t>,</w:t>
            </w:r>
            <w:r w:rsidRPr="00C1580E">
              <w:rPr>
                <w:rFonts w:cs="Times New Roman"/>
                <w:sz w:val="21"/>
                <w:szCs w:val="21"/>
                <w:cs/>
              </w:rPr>
              <w:t>041.64</w:t>
            </w:r>
          </w:p>
        </w:tc>
      </w:tr>
      <w:tr w:rsidR="00596510" w:rsidRPr="005C7C8F" w:rsidTr="0066727A">
        <w:tc>
          <w:tcPr>
            <w:tcW w:w="6912" w:type="dxa"/>
            <w:shd w:val="clear" w:color="auto" w:fill="auto"/>
          </w:tcPr>
          <w:p w:rsidR="00596510" w:rsidRPr="005C7C8F" w:rsidRDefault="00596510" w:rsidP="005C7C8F">
            <w:pPr>
              <w:rPr>
                <w:rFonts w:cs="Times New Roman"/>
                <w:sz w:val="21"/>
                <w:szCs w:val="21"/>
              </w:rPr>
            </w:pPr>
            <w:r w:rsidRPr="005C7C8F">
              <w:rPr>
                <w:rFonts w:cs="Times New Roman"/>
                <w:sz w:val="21"/>
                <w:szCs w:val="21"/>
              </w:rPr>
              <w:t>Capital call for the unpaid capital portion (at par value)</w:t>
            </w:r>
          </w:p>
        </w:tc>
        <w:tc>
          <w:tcPr>
            <w:tcW w:w="2063" w:type="dxa"/>
            <w:shd w:val="clear" w:color="auto" w:fill="auto"/>
          </w:tcPr>
          <w:p w:rsidR="00596510" w:rsidRPr="00C1580E" w:rsidRDefault="00596510" w:rsidP="005C7C8F">
            <w:pPr>
              <w:spacing w:before="0" w:beforeAutospacing="0"/>
              <w:jc w:val="right"/>
              <w:rPr>
                <w:rFonts w:cs="Times New Roman"/>
                <w:sz w:val="21"/>
                <w:szCs w:val="21"/>
              </w:rPr>
            </w:pPr>
            <w:r w:rsidRPr="00C1580E">
              <w:rPr>
                <w:rFonts w:cs="Times New Roman"/>
                <w:sz w:val="21"/>
                <w:szCs w:val="21"/>
              </w:rPr>
              <w:t>390.00</w:t>
            </w:r>
          </w:p>
        </w:tc>
      </w:tr>
      <w:tr w:rsidR="00596510" w:rsidRPr="005C7C8F" w:rsidTr="0066727A">
        <w:tc>
          <w:tcPr>
            <w:tcW w:w="6912" w:type="dxa"/>
            <w:shd w:val="clear" w:color="auto" w:fill="auto"/>
          </w:tcPr>
          <w:p w:rsidR="00596510" w:rsidRPr="005C7C8F" w:rsidRDefault="00596510" w:rsidP="005C7C8F">
            <w:pPr>
              <w:rPr>
                <w:rFonts w:cs="Times New Roman"/>
                <w:sz w:val="21"/>
                <w:szCs w:val="21"/>
              </w:rPr>
            </w:pPr>
            <w:r w:rsidRPr="005C7C8F">
              <w:rPr>
                <w:rFonts w:cs="Times New Roman"/>
                <w:sz w:val="21"/>
                <w:szCs w:val="21"/>
              </w:rPr>
              <w:t>SBLC for expected cost overrun (proportionate to the shareholding portion)</w:t>
            </w:r>
          </w:p>
        </w:tc>
        <w:tc>
          <w:tcPr>
            <w:tcW w:w="2063" w:type="dxa"/>
            <w:shd w:val="clear" w:color="auto" w:fill="auto"/>
          </w:tcPr>
          <w:p w:rsidR="00596510" w:rsidRPr="00C1580E" w:rsidRDefault="00596510" w:rsidP="005C7C8F">
            <w:pPr>
              <w:spacing w:before="0" w:beforeAutospacing="0"/>
              <w:jc w:val="right"/>
              <w:rPr>
                <w:rFonts w:cs="Times New Roman"/>
                <w:sz w:val="21"/>
                <w:szCs w:val="21"/>
              </w:rPr>
            </w:pPr>
            <w:r w:rsidRPr="00C1580E">
              <w:rPr>
                <w:rFonts w:cs="Times New Roman"/>
                <w:sz w:val="21"/>
                <w:szCs w:val="21"/>
                <w:cs/>
              </w:rPr>
              <w:t>56.40</w:t>
            </w:r>
          </w:p>
        </w:tc>
      </w:tr>
      <w:tr w:rsidR="00596510" w:rsidRPr="005C7C8F" w:rsidTr="0066727A">
        <w:tc>
          <w:tcPr>
            <w:tcW w:w="6912" w:type="dxa"/>
            <w:shd w:val="clear" w:color="auto" w:fill="auto"/>
          </w:tcPr>
          <w:p w:rsidR="00596510" w:rsidRPr="005C7C8F" w:rsidRDefault="00596510" w:rsidP="005C7C8F">
            <w:pPr>
              <w:rPr>
                <w:rFonts w:cs="Times New Roman"/>
                <w:sz w:val="21"/>
                <w:szCs w:val="21"/>
              </w:rPr>
            </w:pPr>
            <w:r w:rsidRPr="005C7C8F">
              <w:rPr>
                <w:rFonts w:cs="Times New Roman"/>
                <w:sz w:val="21"/>
                <w:szCs w:val="21"/>
              </w:rPr>
              <w:t>Subordinated loan for land (proportionate to the shareholding portion)</w:t>
            </w:r>
          </w:p>
        </w:tc>
        <w:tc>
          <w:tcPr>
            <w:tcW w:w="2063" w:type="dxa"/>
            <w:shd w:val="clear" w:color="auto" w:fill="auto"/>
          </w:tcPr>
          <w:p w:rsidR="00596510" w:rsidRPr="00C1580E" w:rsidRDefault="00596510" w:rsidP="005C7C8F">
            <w:pPr>
              <w:pBdr>
                <w:bottom w:val="single" w:sz="4" w:space="1" w:color="auto"/>
              </w:pBdr>
              <w:spacing w:before="0" w:beforeAutospacing="0"/>
              <w:jc w:val="right"/>
              <w:rPr>
                <w:rFonts w:cs="Times New Roman"/>
                <w:sz w:val="21"/>
                <w:szCs w:val="21"/>
              </w:rPr>
            </w:pPr>
            <w:r w:rsidRPr="00C1580E">
              <w:rPr>
                <w:rFonts w:cs="Times New Roman"/>
                <w:sz w:val="21"/>
                <w:szCs w:val="21"/>
                <w:cs/>
              </w:rPr>
              <w:t>74.00</w:t>
            </w:r>
          </w:p>
        </w:tc>
      </w:tr>
      <w:tr w:rsidR="00596510" w:rsidRPr="005C7C8F" w:rsidTr="0066727A">
        <w:trPr>
          <w:trHeight w:val="323"/>
        </w:trPr>
        <w:tc>
          <w:tcPr>
            <w:tcW w:w="6912" w:type="dxa"/>
            <w:shd w:val="clear" w:color="auto" w:fill="auto"/>
          </w:tcPr>
          <w:p w:rsidR="00596510" w:rsidRPr="005C7C8F" w:rsidRDefault="006D474C" w:rsidP="005C7C8F">
            <w:pPr>
              <w:spacing w:before="0" w:beforeAutospacing="0"/>
              <w:jc w:val="left"/>
              <w:rPr>
                <w:rFonts w:cs="Times New Roman"/>
                <w:sz w:val="21"/>
                <w:szCs w:val="21"/>
              </w:rPr>
            </w:pPr>
            <w:r w:rsidRPr="005C7C8F">
              <w:rPr>
                <w:rFonts w:cs="Times New Roman"/>
                <w:sz w:val="21"/>
                <w:szCs w:val="21"/>
              </w:rPr>
              <w:t>Total value of the investment</w:t>
            </w:r>
          </w:p>
        </w:tc>
        <w:tc>
          <w:tcPr>
            <w:tcW w:w="2063" w:type="dxa"/>
            <w:shd w:val="clear" w:color="auto" w:fill="auto"/>
          </w:tcPr>
          <w:p w:rsidR="00596510" w:rsidRPr="00C1580E" w:rsidRDefault="00596510" w:rsidP="005C7C8F">
            <w:pPr>
              <w:pBdr>
                <w:bottom w:val="double" w:sz="4" w:space="1" w:color="auto"/>
              </w:pBdr>
              <w:spacing w:before="0" w:beforeAutospacing="0"/>
              <w:jc w:val="right"/>
              <w:rPr>
                <w:rFonts w:cs="Times New Roman"/>
                <w:sz w:val="21"/>
                <w:szCs w:val="21"/>
              </w:rPr>
            </w:pPr>
            <w:r w:rsidRPr="00C1580E">
              <w:rPr>
                <w:rFonts w:cs="Times New Roman"/>
                <w:sz w:val="21"/>
                <w:szCs w:val="21"/>
                <w:cs/>
              </w:rPr>
              <w:t>1</w:t>
            </w:r>
            <w:r w:rsidRPr="00C1580E">
              <w:rPr>
                <w:rFonts w:cs="Times New Roman"/>
                <w:sz w:val="21"/>
                <w:szCs w:val="21"/>
              </w:rPr>
              <w:t>,</w:t>
            </w:r>
            <w:r w:rsidRPr="00C1580E">
              <w:rPr>
                <w:rFonts w:cs="Times New Roman"/>
                <w:sz w:val="21"/>
                <w:szCs w:val="21"/>
                <w:cs/>
              </w:rPr>
              <w:t>562.04</w:t>
            </w:r>
          </w:p>
        </w:tc>
      </w:tr>
    </w:tbl>
    <w:p w:rsidR="00596510" w:rsidRPr="005C7C8F" w:rsidRDefault="00A27FC0" w:rsidP="005C7C8F">
      <w:pPr>
        <w:tabs>
          <w:tab w:val="left" w:pos="284"/>
        </w:tabs>
        <w:spacing w:before="120" w:after="120"/>
        <w:rPr>
          <w:rFonts w:cs="Times New Roman"/>
          <w:sz w:val="21"/>
          <w:szCs w:val="21"/>
        </w:rPr>
      </w:pPr>
      <w:r w:rsidRPr="005C7C8F">
        <w:rPr>
          <w:rFonts w:cs="Times New Roman"/>
          <w:sz w:val="21"/>
          <w:szCs w:val="21"/>
        </w:rPr>
        <w:t>On December,</w:t>
      </w:r>
      <w:r w:rsidR="00337FA1" w:rsidRPr="005C7C8F">
        <w:rPr>
          <w:rFonts w:cs="Times New Roman"/>
          <w:sz w:val="21"/>
          <w:szCs w:val="21"/>
        </w:rPr>
        <w:t xml:space="preserve"> </w:t>
      </w:r>
      <w:r w:rsidRPr="005C7C8F">
        <w:rPr>
          <w:rFonts w:cs="Times New Roman"/>
          <w:sz w:val="21"/>
          <w:szCs w:val="21"/>
        </w:rPr>
        <w:t xml:space="preserve">19 2014 the Company </w:t>
      </w:r>
      <w:r w:rsidR="0016113A" w:rsidRPr="005C7C8F">
        <w:rPr>
          <w:rFonts w:cs="Times New Roman"/>
          <w:sz w:val="21"/>
          <w:szCs w:val="21"/>
        </w:rPr>
        <w:t>has done contract</w:t>
      </w:r>
      <w:r w:rsidRPr="005C7C8F">
        <w:rPr>
          <w:rFonts w:cs="Times New Roman"/>
          <w:sz w:val="21"/>
          <w:szCs w:val="21"/>
        </w:rPr>
        <w:t xml:space="preserve"> the share purchase agreement with Com-Link. </w:t>
      </w:r>
    </w:p>
    <w:p w:rsidR="00A3426F" w:rsidRPr="005C7C8F" w:rsidRDefault="00A3426F" w:rsidP="005C7C8F">
      <w:pPr>
        <w:spacing w:before="0" w:beforeAutospacing="0"/>
        <w:rPr>
          <w:rFonts w:cs="Times New Roman"/>
          <w:sz w:val="21"/>
          <w:szCs w:val="21"/>
        </w:rPr>
      </w:pPr>
      <w:r w:rsidRPr="005C7C8F">
        <w:rPr>
          <w:rFonts w:cs="Times New Roman"/>
          <w:sz w:val="21"/>
          <w:szCs w:val="21"/>
        </w:rPr>
        <w:t>Under the condition and agreement of this agreement, Com-Link agrees to sell ordinary shares and EE agrees to buy all those ordinary shares, and immediately after buying ordinary shares, EE has committed to follow the following process as mentioned below:</w:t>
      </w:r>
    </w:p>
    <w:p w:rsidR="00A3426F" w:rsidRPr="005C7C8F" w:rsidRDefault="00A3426F" w:rsidP="005C7C8F">
      <w:pPr>
        <w:tabs>
          <w:tab w:val="left" w:pos="284"/>
        </w:tabs>
        <w:spacing w:before="120" w:beforeAutospacing="0" w:after="120"/>
        <w:ind w:left="284" w:hanging="284"/>
        <w:rPr>
          <w:rFonts w:cs="Times New Roman"/>
          <w:sz w:val="21"/>
          <w:szCs w:val="21"/>
        </w:rPr>
      </w:pPr>
      <w:r w:rsidRPr="005C7C8F">
        <w:rPr>
          <w:rFonts w:cs="Times New Roman"/>
          <w:sz w:val="21"/>
          <w:szCs w:val="21"/>
        </w:rPr>
        <w:t xml:space="preserve">1)  To be legally bound by shareholder agreement, facility agreement, project agreement, and amended agreement and shall be </w:t>
      </w:r>
      <w:proofErr w:type="spellStart"/>
      <w:r w:rsidRPr="005C7C8F">
        <w:rPr>
          <w:rFonts w:cs="Times New Roman"/>
          <w:sz w:val="21"/>
          <w:szCs w:val="21"/>
        </w:rPr>
        <w:t>be</w:t>
      </w:r>
      <w:proofErr w:type="spellEnd"/>
      <w:r w:rsidRPr="005C7C8F">
        <w:rPr>
          <w:rFonts w:cs="Times New Roman"/>
          <w:sz w:val="21"/>
          <w:szCs w:val="21"/>
        </w:rPr>
        <w:t xml:space="preserve"> obligated as a shareholder under each agreement.</w:t>
      </w:r>
    </w:p>
    <w:p w:rsidR="00A3426F" w:rsidRPr="005C7C8F" w:rsidRDefault="00A3426F" w:rsidP="005C7C8F">
      <w:pPr>
        <w:tabs>
          <w:tab w:val="left" w:pos="284"/>
        </w:tabs>
        <w:spacing w:before="120" w:beforeAutospacing="0" w:after="120"/>
        <w:ind w:left="284" w:hanging="284"/>
        <w:rPr>
          <w:rFonts w:cs="Times New Roman"/>
          <w:sz w:val="21"/>
          <w:szCs w:val="21"/>
        </w:rPr>
      </w:pPr>
      <w:r w:rsidRPr="005C7C8F">
        <w:rPr>
          <w:rFonts w:cs="Times New Roman"/>
          <w:sz w:val="21"/>
          <w:szCs w:val="21"/>
        </w:rPr>
        <w:t xml:space="preserve">2) </w:t>
      </w:r>
      <w:r w:rsidRPr="005C7C8F">
        <w:rPr>
          <w:rFonts w:cs="Times New Roman"/>
          <w:sz w:val="21"/>
          <w:szCs w:val="21"/>
        </w:rPr>
        <w:tab/>
        <w:t xml:space="preserve">Provide funding in saving account of SSUT in the amount of THB 390 million which </w:t>
      </w:r>
      <w:proofErr w:type="spellStart"/>
      <w:r w:rsidRPr="005C7C8F">
        <w:rPr>
          <w:rFonts w:cs="Times New Roman"/>
          <w:sz w:val="21"/>
          <w:szCs w:val="21"/>
        </w:rPr>
        <w:t>caluated</w:t>
      </w:r>
      <w:proofErr w:type="spellEnd"/>
      <w:r w:rsidRPr="005C7C8F">
        <w:rPr>
          <w:rFonts w:cs="Times New Roman"/>
          <w:sz w:val="21"/>
          <w:szCs w:val="21"/>
        </w:rPr>
        <w:t xml:space="preserve"> from the </w:t>
      </w:r>
      <w:proofErr w:type="spellStart"/>
      <w:r w:rsidRPr="005C7C8F">
        <w:rPr>
          <w:rFonts w:cs="Times New Roman"/>
          <w:sz w:val="21"/>
          <w:szCs w:val="21"/>
        </w:rPr>
        <w:t>protion</w:t>
      </w:r>
      <w:proofErr w:type="spellEnd"/>
      <w:r w:rsidRPr="005C7C8F">
        <w:rPr>
          <w:rFonts w:cs="Times New Roman"/>
          <w:sz w:val="21"/>
          <w:szCs w:val="21"/>
        </w:rPr>
        <w:t xml:space="preserve"> of 25% to ensure that it would be efficient fund to discharge unpaid capital at payment date.</w:t>
      </w:r>
    </w:p>
    <w:p w:rsidR="00A3426F" w:rsidRPr="005C7C8F" w:rsidRDefault="00A3426F" w:rsidP="005C7C8F">
      <w:pPr>
        <w:tabs>
          <w:tab w:val="left" w:pos="284"/>
        </w:tabs>
        <w:spacing w:before="120" w:beforeAutospacing="0" w:after="120"/>
        <w:ind w:left="284" w:hanging="284"/>
        <w:rPr>
          <w:rFonts w:cs="Times New Roman"/>
          <w:sz w:val="21"/>
          <w:szCs w:val="21"/>
        </w:rPr>
      </w:pPr>
      <w:r w:rsidRPr="005C7C8F">
        <w:rPr>
          <w:rFonts w:cs="Times New Roman"/>
          <w:sz w:val="21"/>
          <w:szCs w:val="21"/>
        </w:rPr>
        <w:t xml:space="preserve">3) </w:t>
      </w:r>
      <w:r w:rsidRPr="005C7C8F">
        <w:rPr>
          <w:rFonts w:cs="Times New Roman"/>
          <w:sz w:val="21"/>
          <w:szCs w:val="21"/>
        </w:rPr>
        <w:tab/>
        <w:t xml:space="preserve">Prepare standby letter of credit in amount of THB 35.25 million from the total of THB 56.40 million which is an obligation under the facility agreement which is equivalent to 25% to be guaranteed to financial institution in case that SSUT has the </w:t>
      </w:r>
      <w:r w:rsidR="00C20A02" w:rsidRPr="005C7C8F">
        <w:rPr>
          <w:rFonts w:cs="Times New Roman"/>
          <w:sz w:val="21"/>
          <w:szCs w:val="21"/>
        </w:rPr>
        <w:t>(</w:t>
      </w:r>
      <w:r w:rsidRPr="005C7C8F">
        <w:rPr>
          <w:rFonts w:cs="Times New Roman"/>
          <w:sz w:val="21"/>
          <w:szCs w:val="21"/>
        </w:rPr>
        <w:t>cost overrun.</w:t>
      </w:r>
      <w:r w:rsidR="00C20A02" w:rsidRPr="005C7C8F">
        <w:rPr>
          <w:rFonts w:cs="Times New Roman"/>
          <w:sz w:val="21"/>
          <w:szCs w:val="21"/>
        </w:rPr>
        <w:t>)</w:t>
      </w:r>
    </w:p>
    <w:p w:rsidR="00A3426F" w:rsidRPr="005C7C8F" w:rsidRDefault="00A3426F" w:rsidP="005C7C8F">
      <w:pPr>
        <w:tabs>
          <w:tab w:val="left" w:pos="284"/>
        </w:tabs>
        <w:spacing w:before="120" w:beforeAutospacing="0" w:after="120"/>
        <w:ind w:left="284" w:hanging="284"/>
        <w:rPr>
          <w:rFonts w:cs="Times New Roman"/>
          <w:sz w:val="21"/>
          <w:szCs w:val="21"/>
        </w:rPr>
      </w:pPr>
      <w:r w:rsidRPr="005C7C8F">
        <w:rPr>
          <w:rFonts w:cs="Times New Roman"/>
          <w:sz w:val="21"/>
          <w:szCs w:val="21"/>
        </w:rPr>
        <w:t xml:space="preserve">4) </w:t>
      </w:r>
      <w:r w:rsidRPr="005C7C8F">
        <w:rPr>
          <w:rFonts w:cs="Times New Roman"/>
          <w:sz w:val="21"/>
          <w:szCs w:val="21"/>
        </w:rPr>
        <w:tab/>
        <w:t>Provide loa</w:t>
      </w:r>
      <w:r w:rsidR="008850C6" w:rsidRPr="005C7C8F">
        <w:rPr>
          <w:rFonts w:cs="Times New Roman"/>
          <w:sz w:val="21"/>
          <w:szCs w:val="21"/>
        </w:rPr>
        <w:t>n to SSUT in amount of THB 46.25</w:t>
      </w:r>
      <w:r w:rsidRPr="005C7C8F">
        <w:rPr>
          <w:rFonts w:cs="Times New Roman"/>
          <w:sz w:val="21"/>
          <w:szCs w:val="21"/>
        </w:rPr>
        <w:t xml:space="preserve"> million or equivalent to 25% of land value which is THB 185 million for the </w:t>
      </w:r>
      <w:proofErr w:type="spellStart"/>
      <w:r w:rsidRPr="005C7C8F">
        <w:rPr>
          <w:rFonts w:cs="Times New Roman"/>
          <w:sz w:val="21"/>
          <w:szCs w:val="21"/>
        </w:rPr>
        <w:t>sell</w:t>
      </w:r>
      <w:proofErr w:type="spellEnd"/>
      <w:r w:rsidRPr="005C7C8F">
        <w:rPr>
          <w:rFonts w:cs="Times New Roman"/>
          <w:sz w:val="21"/>
          <w:szCs w:val="21"/>
        </w:rPr>
        <w:t xml:space="preserve"> of SSUT’s land.</w:t>
      </w:r>
    </w:p>
    <w:p w:rsidR="00614F40" w:rsidRPr="005C7C8F" w:rsidRDefault="00A3426F" w:rsidP="005C7C8F">
      <w:pPr>
        <w:tabs>
          <w:tab w:val="left" w:pos="284"/>
        </w:tabs>
        <w:spacing w:before="120" w:beforeAutospacing="0" w:after="120"/>
        <w:ind w:left="284" w:hanging="284"/>
        <w:rPr>
          <w:rFonts w:cs="Times New Roman"/>
          <w:sz w:val="21"/>
          <w:szCs w:val="21"/>
        </w:rPr>
      </w:pPr>
      <w:r w:rsidRPr="005C7C8F">
        <w:rPr>
          <w:rFonts w:cs="Times New Roman"/>
          <w:sz w:val="21"/>
          <w:szCs w:val="21"/>
        </w:rPr>
        <w:t xml:space="preserve">5) </w:t>
      </w:r>
      <w:r w:rsidRPr="005C7C8F">
        <w:rPr>
          <w:rFonts w:cs="Times New Roman"/>
          <w:sz w:val="21"/>
          <w:szCs w:val="21"/>
        </w:rPr>
        <w:tab/>
        <w:t>After the acquisition of second part of SSUT’s ordinary shares (15%), EE shall be obligated under the facility agreement clause 1) – 4) which shall increase as the holding portion increase. Thus, shareholders of SSUT shall be responsible by proportionate to shareholding portion which has agreed under the facility agreement.</w:t>
      </w:r>
      <w:r w:rsidR="00725DA5" w:rsidRPr="005C7C8F">
        <w:rPr>
          <w:rFonts w:cs="Times New Roman"/>
          <w:sz w:val="21"/>
          <w:szCs w:val="21"/>
        </w:rPr>
        <w:t xml:space="preserve"> </w:t>
      </w:r>
      <w:r w:rsidR="00337FA1" w:rsidRPr="005C7C8F">
        <w:rPr>
          <w:rFonts w:cs="Times New Roman"/>
          <w:sz w:val="21"/>
          <w:szCs w:val="21"/>
        </w:rPr>
        <w:t xml:space="preserve">And the parties agreed to impose conditions on the stock to trade, Part </w:t>
      </w:r>
      <w:r w:rsidR="00337FA1" w:rsidRPr="005C7C8F">
        <w:rPr>
          <w:rFonts w:cs="Times New Roman"/>
          <w:sz w:val="21"/>
          <w:szCs w:val="21"/>
          <w:cs/>
        </w:rPr>
        <w:t>2 (</w:t>
      </w:r>
      <w:r w:rsidR="00337FA1" w:rsidRPr="005C7C8F">
        <w:rPr>
          <w:rFonts w:cs="Times New Roman"/>
          <w:sz w:val="21"/>
          <w:szCs w:val="21"/>
        </w:rPr>
        <w:t xml:space="preserve">Number </w:t>
      </w:r>
      <w:r w:rsidR="00337FA1" w:rsidRPr="005C7C8F">
        <w:rPr>
          <w:rFonts w:cs="Times New Roman"/>
          <w:sz w:val="21"/>
          <w:szCs w:val="21"/>
          <w:cs/>
        </w:rPr>
        <w:t>4</w:t>
      </w:r>
      <w:r w:rsidR="00337FA1" w:rsidRPr="005C7C8F">
        <w:rPr>
          <w:rFonts w:cs="Times New Roman"/>
          <w:sz w:val="21"/>
          <w:szCs w:val="21"/>
        </w:rPr>
        <w:t>,</w:t>
      </w:r>
      <w:r w:rsidR="00337FA1" w:rsidRPr="005C7C8F">
        <w:rPr>
          <w:rFonts w:cs="Times New Roman"/>
          <w:sz w:val="21"/>
          <w:szCs w:val="21"/>
          <w:cs/>
        </w:rPr>
        <w:t>378</w:t>
      </w:r>
      <w:r w:rsidR="00337FA1" w:rsidRPr="005C7C8F">
        <w:rPr>
          <w:rFonts w:cs="Times New Roman"/>
          <w:sz w:val="21"/>
          <w:szCs w:val="21"/>
        </w:rPr>
        <w:t>,</w:t>
      </w:r>
      <w:r w:rsidR="00337FA1" w:rsidRPr="005C7C8F">
        <w:rPr>
          <w:rFonts w:cs="Times New Roman"/>
          <w:sz w:val="21"/>
          <w:szCs w:val="21"/>
          <w:cs/>
        </w:rPr>
        <w:t xml:space="preserve">500 </w:t>
      </w:r>
      <w:r w:rsidR="00337FA1" w:rsidRPr="005C7C8F">
        <w:rPr>
          <w:rFonts w:cs="Times New Roman"/>
          <w:sz w:val="21"/>
          <w:szCs w:val="21"/>
        </w:rPr>
        <w:t xml:space="preserve">shares, representing </w:t>
      </w:r>
      <w:r w:rsidR="00337FA1" w:rsidRPr="005C7C8F">
        <w:rPr>
          <w:rFonts w:cs="Times New Roman"/>
          <w:sz w:val="21"/>
          <w:szCs w:val="21"/>
          <w:cs/>
        </w:rPr>
        <w:t xml:space="preserve">15 </w:t>
      </w:r>
      <w:r w:rsidR="00337FA1" w:rsidRPr="005C7C8F">
        <w:rPr>
          <w:rFonts w:cs="Times New Roman"/>
          <w:sz w:val="21"/>
          <w:szCs w:val="21"/>
        </w:rPr>
        <w:t xml:space="preserve">percent of all shares of the SSUT) as follows. </w:t>
      </w:r>
    </w:p>
    <w:p w:rsidR="0016113A" w:rsidRPr="005C7C8F" w:rsidRDefault="00725DA5" w:rsidP="005C7C8F">
      <w:pPr>
        <w:tabs>
          <w:tab w:val="left" w:pos="284"/>
        </w:tabs>
        <w:spacing w:before="120" w:beforeAutospacing="0" w:after="120"/>
        <w:ind w:left="720" w:hanging="720"/>
        <w:rPr>
          <w:rFonts w:cs="Times New Roman"/>
          <w:sz w:val="21"/>
          <w:szCs w:val="21"/>
        </w:rPr>
      </w:pPr>
      <w:r w:rsidRPr="005C7C8F">
        <w:rPr>
          <w:rFonts w:cs="Times New Roman"/>
          <w:sz w:val="21"/>
          <w:szCs w:val="21"/>
        </w:rPr>
        <w:tab/>
      </w:r>
      <w:r w:rsidR="00337FA1" w:rsidRPr="005C7C8F">
        <w:rPr>
          <w:rFonts w:cs="Times New Roman"/>
          <w:sz w:val="21"/>
          <w:szCs w:val="21"/>
        </w:rPr>
        <w:t>A</w:t>
      </w:r>
      <w:r w:rsidR="00614F40" w:rsidRPr="005C7C8F">
        <w:rPr>
          <w:rFonts w:cs="Times New Roman"/>
          <w:sz w:val="21"/>
          <w:szCs w:val="21"/>
          <w:cs/>
        </w:rPr>
        <w:t>)</w:t>
      </w:r>
      <w:r w:rsidR="00614F40" w:rsidRPr="005C7C8F">
        <w:rPr>
          <w:rFonts w:cs="Times New Roman"/>
          <w:sz w:val="21"/>
          <w:szCs w:val="21"/>
          <w:cs/>
        </w:rPr>
        <w:tab/>
      </w:r>
      <w:r w:rsidR="00337FA1" w:rsidRPr="005C7C8F">
        <w:rPr>
          <w:rFonts w:cs="Times New Roman"/>
          <w:sz w:val="21"/>
          <w:szCs w:val="21"/>
        </w:rPr>
        <w:t xml:space="preserve">The Company will </w:t>
      </w:r>
      <w:r w:rsidR="0016113A" w:rsidRPr="005C7C8F">
        <w:rPr>
          <w:rFonts w:cs="Times New Roman"/>
          <w:sz w:val="21"/>
          <w:szCs w:val="21"/>
        </w:rPr>
        <w:t xml:space="preserve">refer to Com – Link to sale and </w:t>
      </w:r>
      <w:r w:rsidR="00337FA1" w:rsidRPr="005C7C8F">
        <w:rPr>
          <w:rFonts w:cs="Times New Roman"/>
          <w:sz w:val="21"/>
          <w:szCs w:val="21"/>
        </w:rPr>
        <w:t xml:space="preserve">delivery of shares </w:t>
      </w:r>
      <w:r w:rsidR="0016113A" w:rsidRPr="005C7C8F">
        <w:rPr>
          <w:rFonts w:cs="Times New Roman"/>
          <w:sz w:val="21"/>
          <w:szCs w:val="21"/>
        </w:rPr>
        <w:t>part 2 traded at any time.</w:t>
      </w:r>
      <w:r w:rsidR="00337FA1" w:rsidRPr="005C7C8F">
        <w:rPr>
          <w:rFonts w:cs="Times New Roman"/>
          <w:sz w:val="21"/>
          <w:szCs w:val="21"/>
        </w:rPr>
        <w:t xml:space="preserve"> After the first payment date, but no later than June </w:t>
      </w:r>
      <w:r w:rsidR="00337FA1" w:rsidRPr="005C7C8F">
        <w:rPr>
          <w:rFonts w:cs="Times New Roman"/>
          <w:sz w:val="21"/>
          <w:szCs w:val="21"/>
          <w:cs/>
        </w:rPr>
        <w:t>30</w:t>
      </w:r>
      <w:r w:rsidR="00337FA1" w:rsidRPr="005C7C8F">
        <w:rPr>
          <w:rFonts w:cs="Times New Roman"/>
          <w:sz w:val="21"/>
          <w:szCs w:val="21"/>
        </w:rPr>
        <w:t xml:space="preserve">, </w:t>
      </w:r>
      <w:r w:rsidR="00337FA1" w:rsidRPr="005C7C8F">
        <w:rPr>
          <w:rFonts w:cs="Times New Roman"/>
          <w:sz w:val="21"/>
          <w:szCs w:val="21"/>
          <w:cs/>
        </w:rPr>
        <w:t>2016</w:t>
      </w:r>
      <w:r w:rsidR="00337FA1" w:rsidRPr="005C7C8F">
        <w:rPr>
          <w:rFonts w:cs="Times New Roman"/>
          <w:sz w:val="21"/>
          <w:szCs w:val="21"/>
        </w:rPr>
        <w:t xml:space="preserve">, the Company must send a written request to the </w:t>
      </w:r>
      <w:r w:rsidR="0016113A" w:rsidRPr="005C7C8F">
        <w:rPr>
          <w:rFonts w:cs="Times New Roman"/>
          <w:sz w:val="21"/>
          <w:szCs w:val="21"/>
        </w:rPr>
        <w:t>Com - Link</w:t>
      </w:r>
      <w:r w:rsidR="00337FA1" w:rsidRPr="005C7C8F">
        <w:rPr>
          <w:rFonts w:cs="Times New Roman"/>
          <w:sz w:val="21"/>
          <w:szCs w:val="21"/>
        </w:rPr>
        <w:t xml:space="preserve"> at least </w:t>
      </w:r>
      <w:r w:rsidR="00337FA1" w:rsidRPr="005C7C8F">
        <w:rPr>
          <w:rFonts w:cs="Times New Roman"/>
          <w:sz w:val="21"/>
          <w:szCs w:val="21"/>
          <w:cs/>
        </w:rPr>
        <w:t xml:space="preserve">14 </w:t>
      </w:r>
      <w:r w:rsidR="00337FA1" w:rsidRPr="005C7C8F">
        <w:rPr>
          <w:rFonts w:cs="Times New Roman"/>
          <w:sz w:val="21"/>
          <w:szCs w:val="21"/>
        </w:rPr>
        <w:t xml:space="preserve">days before the company will pay the price of </w:t>
      </w:r>
      <w:r w:rsidR="0016113A" w:rsidRPr="005C7C8F">
        <w:rPr>
          <w:rFonts w:cs="Times New Roman"/>
          <w:sz w:val="21"/>
          <w:szCs w:val="21"/>
        </w:rPr>
        <w:t xml:space="preserve"> </w:t>
      </w:r>
      <w:r w:rsidR="00337FA1" w:rsidRPr="005C7C8F">
        <w:rPr>
          <w:rFonts w:cs="Times New Roman"/>
          <w:sz w:val="21"/>
          <w:szCs w:val="21"/>
        </w:rPr>
        <w:t xml:space="preserve">Exercise of stock, part </w:t>
      </w:r>
      <w:r w:rsidR="00337FA1" w:rsidRPr="005C7C8F">
        <w:rPr>
          <w:rFonts w:cs="Times New Roman"/>
          <w:sz w:val="21"/>
          <w:szCs w:val="21"/>
          <w:cs/>
        </w:rPr>
        <w:t xml:space="preserve">2 </w:t>
      </w:r>
      <w:r w:rsidR="0016113A" w:rsidRPr="005C7C8F">
        <w:rPr>
          <w:rFonts w:cs="Times New Roman"/>
          <w:sz w:val="21"/>
          <w:szCs w:val="21"/>
        </w:rPr>
        <w:t xml:space="preserve"> at one time.</w:t>
      </w:r>
    </w:p>
    <w:p w:rsidR="00A43B1A" w:rsidRPr="005C7C8F" w:rsidRDefault="00725DA5" w:rsidP="005C7C8F">
      <w:pPr>
        <w:tabs>
          <w:tab w:val="left" w:pos="284"/>
        </w:tabs>
        <w:spacing w:before="120" w:beforeAutospacing="0" w:after="120"/>
        <w:ind w:left="720" w:hanging="720"/>
        <w:rPr>
          <w:rFonts w:cs="Times New Roman"/>
          <w:sz w:val="21"/>
          <w:szCs w:val="21"/>
        </w:rPr>
      </w:pPr>
      <w:r w:rsidRPr="005C7C8F">
        <w:rPr>
          <w:rFonts w:cs="Times New Roman"/>
          <w:sz w:val="21"/>
          <w:szCs w:val="21"/>
        </w:rPr>
        <w:tab/>
      </w:r>
      <w:r w:rsidR="0016113A" w:rsidRPr="005C7C8F">
        <w:rPr>
          <w:rFonts w:cs="Times New Roman"/>
          <w:sz w:val="21"/>
          <w:szCs w:val="21"/>
        </w:rPr>
        <w:t xml:space="preserve"> </w:t>
      </w:r>
      <w:r w:rsidR="00337FA1" w:rsidRPr="005C7C8F">
        <w:rPr>
          <w:rFonts w:cs="Times New Roman"/>
          <w:sz w:val="21"/>
          <w:szCs w:val="21"/>
        </w:rPr>
        <w:t>B</w:t>
      </w:r>
      <w:r w:rsidR="00614F40" w:rsidRPr="005C7C8F">
        <w:rPr>
          <w:rFonts w:cs="Times New Roman"/>
          <w:sz w:val="21"/>
          <w:szCs w:val="21"/>
          <w:cs/>
        </w:rPr>
        <w:t>)</w:t>
      </w:r>
      <w:r w:rsidR="00614F40" w:rsidRPr="005C7C8F">
        <w:rPr>
          <w:rFonts w:cs="Times New Roman"/>
          <w:sz w:val="21"/>
          <w:szCs w:val="21"/>
          <w:cs/>
        </w:rPr>
        <w:tab/>
      </w:r>
      <w:r w:rsidR="00337FA1" w:rsidRPr="005C7C8F">
        <w:rPr>
          <w:rFonts w:cs="Times New Roman"/>
          <w:sz w:val="21"/>
          <w:szCs w:val="21"/>
        </w:rPr>
        <w:t xml:space="preserve">The Company </w:t>
      </w:r>
      <w:r w:rsidR="0016113A" w:rsidRPr="005C7C8F">
        <w:rPr>
          <w:rFonts w:cs="Times New Roman"/>
          <w:sz w:val="21"/>
          <w:szCs w:val="21"/>
        </w:rPr>
        <w:t>has operated in accordance with the terms and</w:t>
      </w:r>
      <w:r w:rsidR="00337FA1" w:rsidRPr="005C7C8F">
        <w:rPr>
          <w:rFonts w:cs="Times New Roman"/>
          <w:sz w:val="21"/>
          <w:szCs w:val="21"/>
        </w:rPr>
        <w:t xml:space="preserve"> conditions in paragraphs </w:t>
      </w:r>
      <w:r w:rsidR="00337FA1" w:rsidRPr="005C7C8F">
        <w:rPr>
          <w:rFonts w:cs="Times New Roman"/>
          <w:sz w:val="21"/>
          <w:szCs w:val="21"/>
          <w:cs/>
        </w:rPr>
        <w:t xml:space="preserve">1 </w:t>
      </w:r>
      <w:r w:rsidR="00337FA1" w:rsidRPr="005C7C8F">
        <w:rPr>
          <w:rFonts w:cs="Times New Roman"/>
          <w:sz w:val="21"/>
          <w:szCs w:val="21"/>
        </w:rPr>
        <w:t xml:space="preserve">to </w:t>
      </w:r>
      <w:r w:rsidR="00337FA1" w:rsidRPr="005C7C8F">
        <w:rPr>
          <w:rFonts w:cs="Times New Roman"/>
          <w:sz w:val="21"/>
          <w:szCs w:val="21"/>
          <w:cs/>
        </w:rPr>
        <w:t xml:space="preserve">4 </w:t>
      </w:r>
      <w:r w:rsidR="00337FA1" w:rsidRPr="005C7C8F">
        <w:rPr>
          <w:rFonts w:cs="Times New Roman"/>
          <w:sz w:val="21"/>
          <w:szCs w:val="21"/>
        </w:rPr>
        <w:t>above. The obligations of the shareholders of the Company will be responsible for more, calculated on a percentage of shares in the SSUT is that it has purchased.</w:t>
      </w:r>
    </w:p>
    <w:p w:rsidR="00725DA5" w:rsidRPr="005C7C8F" w:rsidRDefault="00725DA5" w:rsidP="005C7C8F">
      <w:pPr>
        <w:tabs>
          <w:tab w:val="left" w:pos="284"/>
        </w:tabs>
        <w:spacing w:before="120" w:beforeAutospacing="0" w:after="120"/>
        <w:ind w:left="720" w:hanging="720"/>
        <w:rPr>
          <w:rFonts w:cs="Times New Roman"/>
          <w:sz w:val="21"/>
          <w:szCs w:val="21"/>
        </w:rPr>
      </w:pPr>
      <w:r w:rsidRPr="005C7C8F">
        <w:rPr>
          <w:rFonts w:cs="Times New Roman"/>
          <w:sz w:val="21"/>
          <w:szCs w:val="21"/>
        </w:rPr>
        <w:tab/>
      </w:r>
      <w:r w:rsidR="00A43B1A" w:rsidRPr="005C7C8F">
        <w:rPr>
          <w:rFonts w:cs="Times New Roman"/>
          <w:sz w:val="21"/>
          <w:szCs w:val="21"/>
        </w:rPr>
        <w:t xml:space="preserve"> </w:t>
      </w:r>
      <w:r w:rsidR="00337FA1" w:rsidRPr="005C7C8F">
        <w:rPr>
          <w:rFonts w:cs="Times New Roman"/>
          <w:sz w:val="21"/>
          <w:szCs w:val="21"/>
        </w:rPr>
        <w:t>C</w:t>
      </w:r>
      <w:r w:rsidR="00614F40" w:rsidRPr="005C7C8F">
        <w:rPr>
          <w:rFonts w:cs="Times New Roman"/>
          <w:sz w:val="21"/>
          <w:szCs w:val="21"/>
          <w:cs/>
        </w:rPr>
        <w:t>)</w:t>
      </w:r>
      <w:r w:rsidR="00614F40" w:rsidRPr="005C7C8F">
        <w:rPr>
          <w:rFonts w:cs="Times New Roman"/>
          <w:sz w:val="21"/>
          <w:szCs w:val="21"/>
          <w:cs/>
        </w:rPr>
        <w:tab/>
      </w:r>
      <w:r w:rsidR="00337FA1" w:rsidRPr="005C7C8F">
        <w:rPr>
          <w:rFonts w:cs="Times New Roman"/>
          <w:sz w:val="21"/>
          <w:szCs w:val="21"/>
        </w:rPr>
        <w:t>The Company has the right to cancel the purchase of shares traded Part 2 is available by request made to the Com</w:t>
      </w:r>
      <w:r w:rsidR="00A43B1A" w:rsidRPr="005C7C8F">
        <w:rPr>
          <w:rFonts w:cs="Times New Roman"/>
          <w:sz w:val="21"/>
          <w:szCs w:val="21"/>
        </w:rPr>
        <w:t xml:space="preserve"> - Link in advance on or before</w:t>
      </w:r>
      <w:r w:rsidR="00337FA1" w:rsidRPr="005C7C8F">
        <w:rPr>
          <w:rFonts w:cs="Times New Roman"/>
          <w:sz w:val="21"/>
          <w:szCs w:val="21"/>
        </w:rPr>
        <w:t xml:space="preserve"> March</w:t>
      </w:r>
      <w:r w:rsidR="00A43B1A" w:rsidRPr="005C7C8F">
        <w:rPr>
          <w:rFonts w:cs="Times New Roman"/>
          <w:sz w:val="21"/>
          <w:szCs w:val="21"/>
        </w:rPr>
        <w:t xml:space="preserve"> 30, 2016, I</w:t>
      </w:r>
      <w:r w:rsidR="000A6CC9" w:rsidRPr="005C7C8F">
        <w:rPr>
          <w:rFonts w:cs="Times New Roman"/>
          <w:sz w:val="21"/>
          <w:szCs w:val="21"/>
        </w:rPr>
        <w:t xml:space="preserve">n such cases, </w:t>
      </w:r>
      <w:r w:rsidR="00337FA1" w:rsidRPr="005C7C8F">
        <w:rPr>
          <w:rFonts w:cs="Times New Roman"/>
          <w:sz w:val="21"/>
          <w:szCs w:val="21"/>
        </w:rPr>
        <w:t xml:space="preserve">Com </w:t>
      </w:r>
      <w:r w:rsidR="00A43B1A" w:rsidRPr="005C7C8F">
        <w:rPr>
          <w:rFonts w:cs="Times New Roman"/>
          <w:sz w:val="21"/>
          <w:szCs w:val="21"/>
        </w:rPr>
        <w:t>–</w:t>
      </w:r>
      <w:r w:rsidR="00337FA1" w:rsidRPr="005C7C8F">
        <w:rPr>
          <w:rFonts w:cs="Times New Roman"/>
          <w:sz w:val="21"/>
          <w:szCs w:val="21"/>
        </w:rPr>
        <w:t xml:space="preserve"> Link</w:t>
      </w:r>
      <w:r w:rsidR="00A43B1A" w:rsidRPr="005C7C8F">
        <w:rPr>
          <w:rFonts w:cs="Times New Roman"/>
          <w:sz w:val="21"/>
          <w:szCs w:val="21"/>
        </w:rPr>
        <w:t xml:space="preserve"> has not agree with and</w:t>
      </w:r>
      <w:r w:rsidR="00337FA1" w:rsidRPr="005C7C8F">
        <w:rPr>
          <w:rFonts w:cs="Times New Roman"/>
          <w:sz w:val="21"/>
          <w:szCs w:val="21"/>
        </w:rPr>
        <w:t xml:space="preserve"> waive the righ</w:t>
      </w:r>
      <w:r w:rsidR="000A6CC9" w:rsidRPr="005C7C8F">
        <w:rPr>
          <w:rFonts w:cs="Times New Roman"/>
          <w:sz w:val="21"/>
          <w:szCs w:val="21"/>
        </w:rPr>
        <w:t>t to claim any claim or action t</w:t>
      </w:r>
      <w:r w:rsidR="00A43B1A" w:rsidRPr="005C7C8F">
        <w:rPr>
          <w:rFonts w:cs="Times New Roman"/>
          <w:sz w:val="21"/>
          <w:szCs w:val="21"/>
        </w:rPr>
        <w:t>o the Company</w:t>
      </w:r>
      <w:r w:rsidR="00337FA1" w:rsidRPr="005C7C8F">
        <w:rPr>
          <w:rFonts w:cs="Times New Roman"/>
          <w:sz w:val="21"/>
          <w:szCs w:val="21"/>
        </w:rPr>
        <w:t xml:space="preserve"> to comply with this agree</w:t>
      </w:r>
      <w:r w:rsidR="00A43B1A" w:rsidRPr="005C7C8F">
        <w:rPr>
          <w:rFonts w:cs="Times New Roman"/>
          <w:sz w:val="21"/>
          <w:szCs w:val="21"/>
        </w:rPr>
        <w:t>ment o</w:t>
      </w:r>
      <w:r w:rsidR="00337FA1" w:rsidRPr="005C7C8F">
        <w:rPr>
          <w:rFonts w:cs="Times New Roman"/>
          <w:sz w:val="21"/>
          <w:szCs w:val="21"/>
        </w:rPr>
        <w:t xml:space="preserve">r responsible for any damages </w:t>
      </w:r>
      <w:r w:rsidR="00A43B1A" w:rsidRPr="005C7C8F">
        <w:rPr>
          <w:rFonts w:cs="Times New Roman"/>
          <w:sz w:val="21"/>
          <w:szCs w:val="21"/>
        </w:rPr>
        <w:t>d</w:t>
      </w:r>
      <w:r w:rsidR="00337FA1" w:rsidRPr="005C7C8F">
        <w:rPr>
          <w:rFonts w:cs="Times New Roman"/>
          <w:sz w:val="21"/>
          <w:szCs w:val="21"/>
        </w:rPr>
        <w:t>ue to the cancellation of the Company's shares traded in section 2 above.</w:t>
      </w:r>
      <w:r w:rsidR="00337FA1" w:rsidRPr="005C7C8F">
        <w:rPr>
          <w:rFonts w:cs="Times New Roman"/>
          <w:sz w:val="21"/>
          <w:szCs w:val="21"/>
          <w:cs/>
        </w:rPr>
        <w:tab/>
      </w:r>
    </w:p>
    <w:p w:rsidR="00B26D86" w:rsidRPr="005C7C8F" w:rsidRDefault="00725DA5" w:rsidP="005C7C8F">
      <w:pPr>
        <w:tabs>
          <w:tab w:val="left" w:pos="284"/>
        </w:tabs>
        <w:spacing w:before="120" w:beforeAutospacing="0" w:after="120"/>
        <w:ind w:left="720" w:hanging="720"/>
        <w:rPr>
          <w:rFonts w:cs="Times New Roman"/>
          <w:sz w:val="21"/>
          <w:szCs w:val="21"/>
        </w:rPr>
      </w:pPr>
      <w:r w:rsidRPr="005C7C8F">
        <w:rPr>
          <w:rFonts w:cs="Times New Roman"/>
          <w:sz w:val="21"/>
          <w:szCs w:val="21"/>
        </w:rPr>
        <w:tab/>
      </w:r>
      <w:r w:rsidRPr="005C7C8F">
        <w:rPr>
          <w:rFonts w:cs="Times New Roman"/>
          <w:sz w:val="21"/>
          <w:szCs w:val="21"/>
        </w:rPr>
        <w:tab/>
      </w:r>
      <w:r w:rsidR="00614F40" w:rsidRPr="00F6728D">
        <w:rPr>
          <w:rFonts w:cs="Times New Roman"/>
          <w:sz w:val="21"/>
          <w:szCs w:val="21"/>
        </w:rPr>
        <w:t>Are entitled to cancel the acquisition of the second payment at the proportion of 15% by submitting a written notice to each other if the following events occur:</w:t>
      </w:r>
    </w:p>
    <w:p w:rsidR="00B26D86" w:rsidRPr="005C7C8F" w:rsidRDefault="00614F40" w:rsidP="005C7C8F">
      <w:pPr>
        <w:numPr>
          <w:ilvl w:val="2"/>
          <w:numId w:val="23"/>
        </w:numPr>
        <w:tabs>
          <w:tab w:val="left" w:pos="284"/>
        </w:tabs>
        <w:spacing w:before="120" w:beforeAutospacing="0" w:after="120"/>
        <w:rPr>
          <w:rFonts w:cs="Times New Roman"/>
          <w:sz w:val="21"/>
          <w:szCs w:val="21"/>
        </w:rPr>
      </w:pPr>
      <w:r w:rsidRPr="005C7C8F">
        <w:rPr>
          <w:rFonts w:cs="Times New Roman"/>
          <w:sz w:val="21"/>
          <w:szCs w:val="21"/>
        </w:rPr>
        <w:t xml:space="preserve">Each </w:t>
      </w:r>
      <w:proofErr w:type="gramStart"/>
      <w:r w:rsidRPr="005C7C8F">
        <w:rPr>
          <w:rFonts w:cs="Times New Roman"/>
          <w:sz w:val="21"/>
          <w:szCs w:val="21"/>
        </w:rPr>
        <w:t>parties</w:t>
      </w:r>
      <w:proofErr w:type="gramEnd"/>
      <w:r w:rsidRPr="005C7C8F">
        <w:rPr>
          <w:rFonts w:cs="Times New Roman"/>
          <w:sz w:val="21"/>
          <w:szCs w:val="21"/>
        </w:rPr>
        <w:t xml:space="preserve"> has not followed the agreement and condition under the agreement</w:t>
      </w:r>
      <w:r w:rsidR="00B26D86" w:rsidRPr="005C7C8F">
        <w:rPr>
          <w:rFonts w:cs="Times New Roman"/>
          <w:sz w:val="21"/>
          <w:szCs w:val="21"/>
        </w:rPr>
        <w:t xml:space="preserve"> or fail to contend significant   </w:t>
      </w:r>
      <w:r w:rsidRPr="005C7C8F">
        <w:rPr>
          <w:rFonts w:cs="Times New Roman"/>
          <w:sz w:val="21"/>
          <w:szCs w:val="21"/>
        </w:rPr>
        <w:t>confirmation information or certification or verification of identity is invalid and not true.</w:t>
      </w:r>
    </w:p>
    <w:p w:rsidR="00B26D86" w:rsidRPr="005C7C8F" w:rsidRDefault="00614F40" w:rsidP="005C7C8F">
      <w:pPr>
        <w:numPr>
          <w:ilvl w:val="2"/>
          <w:numId w:val="23"/>
        </w:numPr>
        <w:tabs>
          <w:tab w:val="left" w:pos="284"/>
        </w:tabs>
        <w:spacing w:before="120" w:beforeAutospacing="0" w:after="120"/>
        <w:rPr>
          <w:rFonts w:cs="Times New Roman"/>
          <w:sz w:val="21"/>
          <w:szCs w:val="21"/>
        </w:rPr>
      </w:pPr>
      <w:r w:rsidRPr="005C7C8F">
        <w:rPr>
          <w:rFonts w:cs="Times New Roman"/>
          <w:sz w:val="21"/>
          <w:szCs w:val="21"/>
        </w:rPr>
        <w:t>Either party is insolvent or bankrupt or a liquidator to liquidate.</w:t>
      </w:r>
    </w:p>
    <w:p w:rsidR="00614F40" w:rsidRPr="005C7C8F" w:rsidRDefault="00614F40" w:rsidP="005C7C8F">
      <w:pPr>
        <w:numPr>
          <w:ilvl w:val="2"/>
          <w:numId w:val="23"/>
        </w:numPr>
        <w:tabs>
          <w:tab w:val="left" w:pos="284"/>
        </w:tabs>
        <w:spacing w:before="120" w:beforeAutospacing="0" w:after="120"/>
        <w:rPr>
          <w:rFonts w:cs="Times New Roman"/>
          <w:sz w:val="21"/>
          <w:szCs w:val="21"/>
        </w:rPr>
      </w:pPr>
      <w:r w:rsidRPr="005C7C8F">
        <w:rPr>
          <w:rFonts w:cs="Times New Roman"/>
          <w:sz w:val="21"/>
          <w:szCs w:val="21"/>
        </w:rPr>
        <w:t xml:space="preserve">The condition precedence could not be completely fulfilled within the first settlement date and count Not be waived from EE. If there </w:t>
      </w:r>
      <w:proofErr w:type="gramStart"/>
      <w:r w:rsidRPr="005C7C8F">
        <w:rPr>
          <w:rFonts w:cs="Times New Roman"/>
          <w:sz w:val="21"/>
          <w:szCs w:val="21"/>
        </w:rPr>
        <w:t>are any event</w:t>
      </w:r>
      <w:proofErr w:type="gramEnd"/>
      <w:r w:rsidRPr="005C7C8F">
        <w:rPr>
          <w:rFonts w:cs="Times New Roman"/>
          <w:sz w:val="21"/>
          <w:szCs w:val="21"/>
        </w:rPr>
        <w:t xml:space="preserve"> of breach of contract, the commitment and the guarantee of Com- link before the payment date. This agreement shall be terminated straightaway.</w:t>
      </w:r>
    </w:p>
    <w:p w:rsidR="00614F40" w:rsidRPr="005C7C8F" w:rsidRDefault="00614F40" w:rsidP="005C7C8F">
      <w:pPr>
        <w:numPr>
          <w:ilvl w:val="2"/>
          <w:numId w:val="23"/>
        </w:numPr>
        <w:tabs>
          <w:tab w:val="left" w:pos="284"/>
        </w:tabs>
        <w:spacing w:before="120" w:beforeAutospacing="0" w:after="120"/>
        <w:rPr>
          <w:rFonts w:cs="Times New Roman"/>
          <w:sz w:val="21"/>
          <w:szCs w:val="21"/>
        </w:rPr>
      </w:pPr>
      <w:r w:rsidRPr="005C7C8F">
        <w:rPr>
          <w:rFonts w:cs="Times New Roman"/>
          <w:sz w:val="21"/>
          <w:szCs w:val="21"/>
        </w:rPr>
        <w:lastRenderedPageBreak/>
        <w:t xml:space="preserve">If there are any Thai Law, or command from relating </w:t>
      </w:r>
      <w:proofErr w:type="gramStart"/>
      <w:r w:rsidRPr="005C7C8F">
        <w:rPr>
          <w:rFonts w:cs="Times New Roman"/>
          <w:sz w:val="21"/>
          <w:szCs w:val="21"/>
        </w:rPr>
        <w:t>government,</w:t>
      </w:r>
      <w:proofErr w:type="gramEnd"/>
      <w:r w:rsidRPr="005C7C8F">
        <w:rPr>
          <w:rFonts w:cs="Times New Roman"/>
          <w:sz w:val="21"/>
          <w:szCs w:val="21"/>
        </w:rPr>
        <w:t xml:space="preserve"> or regulation or command from the SET and/or SEC which </w:t>
      </w:r>
      <w:proofErr w:type="spellStart"/>
      <w:r w:rsidRPr="005C7C8F">
        <w:rPr>
          <w:rFonts w:cs="Times New Roman"/>
          <w:sz w:val="21"/>
          <w:szCs w:val="21"/>
        </w:rPr>
        <w:t>resuling</w:t>
      </w:r>
      <w:proofErr w:type="spellEnd"/>
      <w:r w:rsidRPr="005C7C8F">
        <w:rPr>
          <w:rFonts w:cs="Times New Roman"/>
          <w:sz w:val="21"/>
          <w:szCs w:val="21"/>
        </w:rPr>
        <w:t xml:space="preserve"> that the condition and agreement under this agreement cannot be fulfilled.</w:t>
      </w:r>
    </w:p>
    <w:p w:rsidR="00614F40" w:rsidRPr="005C7C8F" w:rsidRDefault="00614F40" w:rsidP="005C7C8F">
      <w:pPr>
        <w:numPr>
          <w:ilvl w:val="2"/>
          <w:numId w:val="23"/>
        </w:numPr>
        <w:tabs>
          <w:tab w:val="left" w:pos="284"/>
        </w:tabs>
        <w:spacing w:before="120" w:beforeAutospacing="0" w:after="120"/>
        <w:rPr>
          <w:rFonts w:cs="Times New Roman"/>
          <w:sz w:val="21"/>
          <w:szCs w:val="21"/>
        </w:rPr>
      </w:pPr>
      <w:r w:rsidRPr="005C7C8F">
        <w:rPr>
          <w:rFonts w:cs="Times New Roman"/>
          <w:sz w:val="21"/>
          <w:szCs w:val="21"/>
        </w:rPr>
        <w:t xml:space="preserve">EE has not obtained approval from its shareholders, </w:t>
      </w:r>
      <w:proofErr w:type="gramStart"/>
      <w:r w:rsidRPr="005C7C8F">
        <w:rPr>
          <w:rFonts w:cs="Times New Roman"/>
          <w:sz w:val="21"/>
          <w:szCs w:val="21"/>
        </w:rPr>
        <w:t>then</w:t>
      </w:r>
      <w:proofErr w:type="gramEnd"/>
      <w:r w:rsidRPr="005C7C8F">
        <w:rPr>
          <w:rFonts w:cs="Times New Roman"/>
          <w:sz w:val="21"/>
          <w:szCs w:val="21"/>
        </w:rPr>
        <w:t xml:space="preserve"> buyer shall not purchase shares within December 30, 2014.</w:t>
      </w:r>
    </w:p>
    <w:p w:rsidR="00F549A7" w:rsidRPr="005C7C8F" w:rsidRDefault="00614F40" w:rsidP="005C7C8F">
      <w:pPr>
        <w:numPr>
          <w:ilvl w:val="2"/>
          <w:numId w:val="23"/>
        </w:numPr>
        <w:tabs>
          <w:tab w:val="left" w:pos="284"/>
        </w:tabs>
        <w:spacing w:before="120" w:beforeAutospacing="0" w:after="120"/>
        <w:rPr>
          <w:rFonts w:cs="Times New Roman"/>
          <w:sz w:val="21"/>
          <w:szCs w:val="21"/>
        </w:rPr>
      </w:pPr>
      <w:r w:rsidRPr="005C7C8F">
        <w:rPr>
          <w:rFonts w:cs="Times New Roman"/>
          <w:sz w:val="21"/>
          <w:szCs w:val="21"/>
        </w:rPr>
        <w:t>EE could not make</w:t>
      </w:r>
      <w:r w:rsidR="00CE4D37" w:rsidRPr="005C7C8F">
        <w:rPr>
          <w:rFonts w:cs="Times New Roman"/>
          <w:sz w:val="21"/>
          <w:szCs w:val="21"/>
        </w:rPr>
        <w:t xml:space="preserve"> payment of ordinary share for part 1 and 2 within December 30, 2014 and June 30, 2016 respectively.</w:t>
      </w:r>
    </w:p>
    <w:p w:rsidR="00CE4D37" w:rsidRPr="005C7C8F" w:rsidRDefault="00691192" w:rsidP="009B6435">
      <w:pPr>
        <w:tabs>
          <w:tab w:val="left" w:pos="284"/>
        </w:tabs>
        <w:spacing w:after="120"/>
        <w:ind w:left="360"/>
        <w:rPr>
          <w:rFonts w:cs="Times New Roman"/>
          <w:sz w:val="21"/>
          <w:szCs w:val="21"/>
        </w:rPr>
      </w:pPr>
      <w:r w:rsidRPr="00C1580E">
        <w:rPr>
          <w:rFonts w:cs="Times New Roman"/>
          <w:sz w:val="21"/>
          <w:szCs w:val="21"/>
        </w:rPr>
        <w:t>During the year</w:t>
      </w:r>
      <w:r w:rsidR="009B6435" w:rsidRPr="00C1580E">
        <w:rPr>
          <w:rFonts w:cs="Times New Roman"/>
          <w:sz w:val="21"/>
          <w:szCs w:val="21"/>
        </w:rPr>
        <w:t xml:space="preserve"> 2016, the Company has paid the share value Baht </w:t>
      </w:r>
      <w:r w:rsidR="009575CC" w:rsidRPr="00C1580E">
        <w:rPr>
          <w:rFonts w:cs="Times New Roman"/>
          <w:sz w:val="21"/>
          <w:szCs w:val="21"/>
        </w:rPr>
        <w:t>113.32</w:t>
      </w:r>
      <w:r w:rsidR="009B6435" w:rsidRPr="00C1580E">
        <w:rPr>
          <w:rFonts w:cs="Times New Roman"/>
          <w:sz w:val="21"/>
          <w:szCs w:val="21"/>
        </w:rPr>
        <w:t xml:space="preserve"> million due to the SSUT has additional paid - up share which the Company shall be liable by proportionate to shareholding portion.</w:t>
      </w:r>
      <w:r w:rsidR="007B2DF9" w:rsidRPr="005C7C8F">
        <w:rPr>
          <w:rFonts w:cs="Times New Roman"/>
          <w:sz w:val="21"/>
          <w:szCs w:val="21"/>
        </w:rPr>
        <w:t xml:space="preserve"> </w:t>
      </w:r>
    </w:p>
    <w:p w:rsidR="00CE4D37" w:rsidRPr="005C7C8F" w:rsidRDefault="007B2DF9" w:rsidP="005C7C8F">
      <w:pPr>
        <w:autoSpaceDE w:val="0"/>
        <w:autoSpaceDN w:val="0"/>
        <w:adjustRightInd w:val="0"/>
        <w:spacing w:before="240" w:beforeAutospacing="0"/>
        <w:ind w:left="426"/>
        <w:rPr>
          <w:rFonts w:cs="Times New Roman"/>
          <w:sz w:val="21"/>
          <w:szCs w:val="21"/>
        </w:rPr>
      </w:pPr>
      <w:r w:rsidRPr="005C7C8F">
        <w:rPr>
          <w:rFonts w:cs="Times New Roman"/>
          <w:sz w:val="21"/>
          <w:szCs w:val="21"/>
        </w:rPr>
        <w:t xml:space="preserve">Transfer of shares of </w:t>
      </w:r>
      <w:r w:rsidRPr="005C7C8F">
        <w:rPr>
          <w:rFonts w:cs="Times New Roman"/>
          <w:sz w:val="21"/>
          <w:szCs w:val="21"/>
          <w:cs/>
        </w:rPr>
        <w:t>7</w:t>
      </w:r>
      <w:r w:rsidRPr="005C7C8F">
        <w:rPr>
          <w:rFonts w:cs="Times New Roman"/>
          <w:sz w:val="21"/>
          <w:szCs w:val="21"/>
        </w:rPr>
        <w:t>,</w:t>
      </w:r>
      <w:r w:rsidRPr="005C7C8F">
        <w:rPr>
          <w:rFonts w:cs="Times New Roman"/>
          <w:sz w:val="21"/>
          <w:szCs w:val="21"/>
          <w:cs/>
        </w:rPr>
        <w:t>297</w:t>
      </w:r>
      <w:r w:rsidRPr="005C7C8F">
        <w:rPr>
          <w:rFonts w:cs="Times New Roman"/>
          <w:sz w:val="21"/>
          <w:szCs w:val="21"/>
        </w:rPr>
        <w:t>,</w:t>
      </w:r>
      <w:r w:rsidRPr="005C7C8F">
        <w:rPr>
          <w:rFonts w:cs="Times New Roman"/>
          <w:sz w:val="21"/>
          <w:szCs w:val="21"/>
          <w:cs/>
        </w:rPr>
        <w:t xml:space="preserve">500 </w:t>
      </w:r>
      <w:r w:rsidR="00A43B1A" w:rsidRPr="005C7C8F">
        <w:rPr>
          <w:rFonts w:cs="Times New Roman"/>
          <w:sz w:val="21"/>
          <w:szCs w:val="21"/>
        </w:rPr>
        <w:t>shares offered, consisted of</w:t>
      </w:r>
    </w:p>
    <w:tbl>
      <w:tblPr>
        <w:tblW w:w="9437" w:type="dxa"/>
        <w:tblInd w:w="108" w:type="dxa"/>
        <w:tblLook w:val="04A0" w:firstRow="1" w:lastRow="0" w:firstColumn="1" w:lastColumn="0" w:noHBand="0" w:noVBand="1"/>
      </w:tblPr>
      <w:tblGrid>
        <w:gridCol w:w="1383"/>
        <w:gridCol w:w="1768"/>
        <w:gridCol w:w="1774"/>
        <w:gridCol w:w="2275"/>
        <w:gridCol w:w="2237"/>
      </w:tblGrid>
      <w:tr w:rsidR="00691192" w:rsidRPr="005C7C8F" w:rsidTr="00691192">
        <w:tc>
          <w:tcPr>
            <w:tcW w:w="1383" w:type="dxa"/>
            <w:shd w:val="clear" w:color="auto" w:fill="auto"/>
            <w:vAlign w:val="bottom"/>
          </w:tcPr>
          <w:p w:rsidR="00691192" w:rsidRPr="005C7C8F" w:rsidRDefault="00691192" w:rsidP="005C7C8F">
            <w:pPr>
              <w:pBdr>
                <w:bottom w:val="single" w:sz="4" w:space="1" w:color="auto"/>
              </w:pBdr>
              <w:spacing w:before="0" w:beforeAutospacing="0"/>
              <w:jc w:val="center"/>
              <w:rPr>
                <w:rFonts w:cs="Times New Roman"/>
                <w:sz w:val="21"/>
                <w:szCs w:val="21"/>
              </w:rPr>
            </w:pPr>
            <w:r w:rsidRPr="005C7C8F">
              <w:rPr>
                <w:rFonts w:cs="Times New Roman"/>
                <w:sz w:val="21"/>
                <w:szCs w:val="21"/>
              </w:rPr>
              <w:t>Share</w:t>
            </w:r>
          </w:p>
          <w:p w:rsidR="00691192" w:rsidRPr="005C7C8F" w:rsidRDefault="00691192" w:rsidP="005C7C8F">
            <w:pPr>
              <w:pBdr>
                <w:bottom w:val="single" w:sz="4" w:space="1" w:color="auto"/>
              </w:pBdr>
              <w:spacing w:before="0" w:beforeAutospacing="0"/>
              <w:jc w:val="center"/>
              <w:rPr>
                <w:rFonts w:cs="Times New Roman"/>
                <w:sz w:val="21"/>
                <w:szCs w:val="21"/>
              </w:rPr>
            </w:pPr>
          </w:p>
        </w:tc>
        <w:tc>
          <w:tcPr>
            <w:tcW w:w="1768" w:type="dxa"/>
            <w:shd w:val="clear" w:color="auto" w:fill="auto"/>
            <w:vAlign w:val="bottom"/>
          </w:tcPr>
          <w:p w:rsidR="00691192" w:rsidRPr="005C7C8F" w:rsidRDefault="00691192" w:rsidP="005C7C8F">
            <w:pPr>
              <w:pBdr>
                <w:bottom w:val="single" w:sz="4" w:space="1" w:color="auto"/>
              </w:pBdr>
              <w:spacing w:before="0" w:beforeAutospacing="0"/>
              <w:jc w:val="center"/>
              <w:rPr>
                <w:rFonts w:cs="Times New Roman"/>
                <w:sz w:val="21"/>
                <w:szCs w:val="21"/>
              </w:rPr>
            </w:pPr>
            <w:r w:rsidRPr="005C7C8F">
              <w:rPr>
                <w:rFonts w:cs="Times New Roman"/>
                <w:sz w:val="21"/>
                <w:szCs w:val="21"/>
              </w:rPr>
              <w:t>Par value</w:t>
            </w:r>
          </w:p>
          <w:p w:rsidR="00691192" w:rsidRPr="005C7C8F" w:rsidRDefault="00691192" w:rsidP="005C7C8F">
            <w:pPr>
              <w:pBdr>
                <w:bottom w:val="single" w:sz="4" w:space="1" w:color="auto"/>
              </w:pBdr>
              <w:spacing w:before="0" w:beforeAutospacing="0"/>
              <w:jc w:val="center"/>
              <w:rPr>
                <w:rFonts w:cs="Times New Roman"/>
                <w:sz w:val="21"/>
                <w:szCs w:val="21"/>
              </w:rPr>
            </w:pPr>
          </w:p>
        </w:tc>
        <w:tc>
          <w:tcPr>
            <w:tcW w:w="1774" w:type="dxa"/>
            <w:shd w:val="clear" w:color="auto" w:fill="auto"/>
            <w:vAlign w:val="bottom"/>
          </w:tcPr>
          <w:p w:rsidR="00691192" w:rsidRPr="005C7C8F" w:rsidRDefault="00691192" w:rsidP="005C7C8F">
            <w:pPr>
              <w:pBdr>
                <w:bottom w:val="single" w:sz="4" w:space="1" w:color="auto"/>
              </w:pBdr>
              <w:spacing w:before="0" w:beforeAutospacing="0"/>
              <w:jc w:val="center"/>
              <w:rPr>
                <w:rFonts w:cs="Times New Roman"/>
                <w:sz w:val="21"/>
                <w:szCs w:val="21"/>
              </w:rPr>
            </w:pPr>
            <w:r w:rsidRPr="005C7C8F">
              <w:rPr>
                <w:rFonts w:cs="Times New Roman"/>
                <w:sz w:val="21"/>
                <w:szCs w:val="21"/>
              </w:rPr>
              <w:t>Paid</w:t>
            </w:r>
          </w:p>
          <w:p w:rsidR="00691192" w:rsidRPr="005C7C8F" w:rsidRDefault="00691192" w:rsidP="005C7C8F">
            <w:pPr>
              <w:pBdr>
                <w:bottom w:val="single" w:sz="4" w:space="1" w:color="auto"/>
              </w:pBdr>
              <w:spacing w:before="0" w:beforeAutospacing="0"/>
              <w:jc w:val="center"/>
              <w:rPr>
                <w:rFonts w:cs="Times New Roman"/>
                <w:sz w:val="21"/>
                <w:szCs w:val="21"/>
              </w:rPr>
            </w:pPr>
          </w:p>
        </w:tc>
        <w:tc>
          <w:tcPr>
            <w:tcW w:w="2275" w:type="dxa"/>
            <w:shd w:val="clear" w:color="auto" w:fill="auto"/>
            <w:vAlign w:val="bottom"/>
          </w:tcPr>
          <w:p w:rsidR="00691192" w:rsidRPr="005C7C8F" w:rsidRDefault="00691192" w:rsidP="00B617AD">
            <w:pPr>
              <w:pBdr>
                <w:bottom w:val="single" w:sz="4" w:space="1" w:color="auto"/>
              </w:pBdr>
              <w:spacing w:before="0" w:beforeAutospacing="0"/>
              <w:jc w:val="center"/>
              <w:rPr>
                <w:rFonts w:cs="Times New Roman"/>
                <w:sz w:val="21"/>
                <w:szCs w:val="21"/>
              </w:rPr>
            </w:pPr>
            <w:r>
              <w:rPr>
                <w:rFonts w:cs="Times New Roman"/>
                <w:sz w:val="21"/>
                <w:szCs w:val="21"/>
              </w:rPr>
              <w:t>Price</w:t>
            </w:r>
          </w:p>
          <w:p w:rsidR="00691192" w:rsidRPr="005C7C8F" w:rsidRDefault="00691192" w:rsidP="00B617AD">
            <w:pPr>
              <w:pBdr>
                <w:bottom w:val="single" w:sz="4" w:space="1" w:color="auto"/>
              </w:pBdr>
              <w:spacing w:before="0" w:beforeAutospacing="0"/>
              <w:jc w:val="center"/>
              <w:rPr>
                <w:rFonts w:cs="Times New Roman"/>
                <w:sz w:val="21"/>
                <w:szCs w:val="21"/>
              </w:rPr>
            </w:pPr>
          </w:p>
        </w:tc>
        <w:tc>
          <w:tcPr>
            <w:tcW w:w="2237" w:type="dxa"/>
            <w:shd w:val="clear" w:color="auto" w:fill="auto"/>
            <w:vAlign w:val="bottom"/>
          </w:tcPr>
          <w:p w:rsidR="00691192" w:rsidRPr="005C7C8F" w:rsidRDefault="00691192" w:rsidP="00B617AD">
            <w:pPr>
              <w:pBdr>
                <w:bottom w:val="single" w:sz="4" w:space="1" w:color="auto"/>
              </w:pBdr>
              <w:spacing w:before="0" w:beforeAutospacing="0"/>
              <w:jc w:val="center"/>
              <w:rPr>
                <w:rFonts w:cs="Times New Roman"/>
                <w:sz w:val="21"/>
                <w:szCs w:val="21"/>
              </w:rPr>
            </w:pPr>
            <w:r w:rsidRPr="005C7C8F">
              <w:rPr>
                <w:rFonts w:cs="Times New Roman"/>
                <w:sz w:val="21"/>
                <w:szCs w:val="21"/>
              </w:rPr>
              <w:t>Outstanding obligation to pay the full value of the stock</w:t>
            </w:r>
          </w:p>
        </w:tc>
      </w:tr>
      <w:tr w:rsidR="00CE4D37" w:rsidRPr="005C7C8F" w:rsidTr="00691192">
        <w:tc>
          <w:tcPr>
            <w:tcW w:w="1383" w:type="dxa"/>
            <w:shd w:val="clear" w:color="auto" w:fill="auto"/>
          </w:tcPr>
          <w:p w:rsidR="00CE4D37" w:rsidRPr="005C7C8F" w:rsidRDefault="00CE4D37" w:rsidP="005C7C8F">
            <w:pPr>
              <w:spacing w:before="0" w:beforeAutospacing="0"/>
              <w:jc w:val="right"/>
              <w:rPr>
                <w:rFonts w:cs="Times New Roman"/>
                <w:sz w:val="21"/>
                <w:szCs w:val="21"/>
              </w:rPr>
            </w:pPr>
            <w:r w:rsidRPr="005C7C8F">
              <w:rPr>
                <w:rFonts w:cs="Times New Roman"/>
                <w:sz w:val="21"/>
                <w:szCs w:val="21"/>
              </w:rPr>
              <w:t>750,000</w:t>
            </w:r>
          </w:p>
        </w:tc>
        <w:tc>
          <w:tcPr>
            <w:tcW w:w="1768" w:type="dxa"/>
            <w:shd w:val="clear" w:color="auto" w:fill="auto"/>
          </w:tcPr>
          <w:p w:rsidR="00CE4D37" w:rsidRPr="005C7C8F" w:rsidRDefault="00CE4D37" w:rsidP="005C7C8F">
            <w:pPr>
              <w:spacing w:before="0" w:beforeAutospacing="0"/>
              <w:jc w:val="center"/>
              <w:rPr>
                <w:rFonts w:cs="Times New Roman"/>
                <w:sz w:val="21"/>
                <w:szCs w:val="21"/>
              </w:rPr>
            </w:pPr>
            <w:r w:rsidRPr="005C7C8F">
              <w:rPr>
                <w:rFonts w:cs="Times New Roman"/>
                <w:sz w:val="21"/>
                <w:szCs w:val="21"/>
              </w:rPr>
              <w:t>100</w:t>
            </w:r>
          </w:p>
        </w:tc>
        <w:tc>
          <w:tcPr>
            <w:tcW w:w="1774" w:type="dxa"/>
            <w:shd w:val="clear" w:color="auto" w:fill="auto"/>
          </w:tcPr>
          <w:p w:rsidR="00CE4D37" w:rsidRPr="005C7C8F" w:rsidRDefault="00CE4D37" w:rsidP="005C7C8F">
            <w:pPr>
              <w:spacing w:before="0" w:beforeAutospacing="0"/>
              <w:jc w:val="center"/>
              <w:rPr>
                <w:rFonts w:cs="Times New Roman"/>
                <w:sz w:val="21"/>
                <w:szCs w:val="21"/>
              </w:rPr>
            </w:pPr>
            <w:r w:rsidRPr="005C7C8F">
              <w:rPr>
                <w:rFonts w:cs="Times New Roman"/>
                <w:sz w:val="21"/>
                <w:szCs w:val="21"/>
              </w:rPr>
              <w:t>100%</w:t>
            </w:r>
          </w:p>
        </w:tc>
        <w:tc>
          <w:tcPr>
            <w:tcW w:w="2275" w:type="dxa"/>
            <w:shd w:val="clear" w:color="auto" w:fill="auto"/>
          </w:tcPr>
          <w:p w:rsidR="00CE4D37" w:rsidRPr="005C7C8F" w:rsidRDefault="00691192" w:rsidP="005C7C8F">
            <w:pPr>
              <w:spacing w:before="0" w:beforeAutospacing="0"/>
              <w:jc w:val="right"/>
              <w:rPr>
                <w:rFonts w:cs="Times New Roman"/>
                <w:sz w:val="21"/>
                <w:szCs w:val="21"/>
              </w:rPr>
            </w:pPr>
            <w:r>
              <w:rPr>
                <w:rFonts w:cs="Times New Roman"/>
                <w:sz w:val="21"/>
                <w:szCs w:val="21"/>
              </w:rPr>
              <w:t>97,500,000</w:t>
            </w:r>
          </w:p>
        </w:tc>
        <w:tc>
          <w:tcPr>
            <w:tcW w:w="2237" w:type="dxa"/>
            <w:shd w:val="clear" w:color="auto" w:fill="auto"/>
          </w:tcPr>
          <w:p w:rsidR="00CE4D37" w:rsidRPr="005C7C8F" w:rsidRDefault="00691192" w:rsidP="005C7C8F">
            <w:pPr>
              <w:spacing w:before="0" w:beforeAutospacing="0"/>
              <w:jc w:val="right"/>
              <w:rPr>
                <w:rFonts w:cs="Times New Roman"/>
                <w:sz w:val="21"/>
                <w:szCs w:val="21"/>
              </w:rPr>
            </w:pPr>
            <w:r>
              <w:rPr>
                <w:rFonts w:cs="Times New Roman"/>
                <w:sz w:val="21"/>
                <w:szCs w:val="21"/>
              </w:rPr>
              <w:t>-</w:t>
            </w:r>
          </w:p>
        </w:tc>
      </w:tr>
      <w:tr w:rsidR="00CE4D37" w:rsidRPr="005C7C8F" w:rsidTr="00691192">
        <w:tc>
          <w:tcPr>
            <w:tcW w:w="1383" w:type="dxa"/>
            <w:shd w:val="clear" w:color="auto" w:fill="auto"/>
          </w:tcPr>
          <w:p w:rsidR="00CE4D37" w:rsidRPr="005C7C8F" w:rsidRDefault="00CE4D37" w:rsidP="005C7C8F">
            <w:pPr>
              <w:spacing w:before="0" w:beforeAutospacing="0"/>
              <w:jc w:val="right"/>
              <w:rPr>
                <w:rFonts w:cs="Times New Roman"/>
                <w:sz w:val="21"/>
                <w:szCs w:val="21"/>
              </w:rPr>
            </w:pPr>
            <w:r w:rsidRPr="005C7C8F">
              <w:rPr>
                <w:rFonts w:cs="Times New Roman"/>
                <w:sz w:val="21"/>
                <w:szCs w:val="21"/>
              </w:rPr>
              <w:t>2,700,000</w:t>
            </w:r>
          </w:p>
        </w:tc>
        <w:tc>
          <w:tcPr>
            <w:tcW w:w="1768" w:type="dxa"/>
            <w:shd w:val="clear" w:color="auto" w:fill="auto"/>
          </w:tcPr>
          <w:p w:rsidR="00CE4D37" w:rsidRPr="005C7C8F" w:rsidRDefault="00CE4D37" w:rsidP="005C7C8F">
            <w:pPr>
              <w:spacing w:before="0" w:beforeAutospacing="0"/>
              <w:jc w:val="center"/>
              <w:rPr>
                <w:rFonts w:cs="Times New Roman"/>
                <w:sz w:val="21"/>
                <w:szCs w:val="21"/>
              </w:rPr>
            </w:pPr>
            <w:r w:rsidRPr="005C7C8F">
              <w:rPr>
                <w:rFonts w:cs="Times New Roman"/>
                <w:sz w:val="21"/>
                <w:szCs w:val="21"/>
              </w:rPr>
              <w:t>100</w:t>
            </w:r>
          </w:p>
        </w:tc>
        <w:tc>
          <w:tcPr>
            <w:tcW w:w="1774" w:type="dxa"/>
            <w:shd w:val="clear" w:color="auto" w:fill="auto"/>
          </w:tcPr>
          <w:p w:rsidR="00CE4D37" w:rsidRPr="005C7C8F" w:rsidRDefault="00C20A02" w:rsidP="005C7C8F">
            <w:pPr>
              <w:spacing w:before="0" w:beforeAutospacing="0"/>
              <w:jc w:val="center"/>
              <w:rPr>
                <w:rFonts w:cs="Times New Roman"/>
                <w:sz w:val="21"/>
                <w:szCs w:val="21"/>
              </w:rPr>
            </w:pPr>
            <w:r w:rsidRPr="005C7C8F">
              <w:rPr>
                <w:rFonts w:cs="Times New Roman"/>
                <w:sz w:val="21"/>
                <w:szCs w:val="21"/>
              </w:rPr>
              <w:t>100</w:t>
            </w:r>
            <w:r w:rsidR="00CE4D37" w:rsidRPr="005C7C8F">
              <w:rPr>
                <w:rFonts w:cs="Times New Roman"/>
                <w:sz w:val="21"/>
                <w:szCs w:val="21"/>
              </w:rPr>
              <w:t>%</w:t>
            </w:r>
          </w:p>
        </w:tc>
        <w:tc>
          <w:tcPr>
            <w:tcW w:w="2275" w:type="dxa"/>
            <w:shd w:val="clear" w:color="auto" w:fill="auto"/>
          </w:tcPr>
          <w:p w:rsidR="00CE4D37" w:rsidRPr="005C7C8F" w:rsidRDefault="00691192" w:rsidP="005C7C8F">
            <w:pPr>
              <w:tabs>
                <w:tab w:val="center" w:pos="1239"/>
                <w:tab w:val="right" w:pos="2479"/>
              </w:tabs>
              <w:spacing w:before="0" w:beforeAutospacing="0"/>
              <w:jc w:val="right"/>
              <w:rPr>
                <w:rFonts w:cs="Times New Roman"/>
                <w:sz w:val="21"/>
                <w:szCs w:val="21"/>
              </w:rPr>
            </w:pPr>
            <w:r>
              <w:rPr>
                <w:rFonts w:cs="Times New Roman"/>
                <w:sz w:val="21"/>
                <w:szCs w:val="21"/>
              </w:rPr>
              <w:t>290,250,000</w:t>
            </w:r>
          </w:p>
        </w:tc>
        <w:tc>
          <w:tcPr>
            <w:tcW w:w="2237" w:type="dxa"/>
            <w:shd w:val="clear" w:color="auto" w:fill="auto"/>
          </w:tcPr>
          <w:p w:rsidR="00CE4D37" w:rsidRPr="005C7C8F" w:rsidRDefault="00691192" w:rsidP="005C7C8F">
            <w:pPr>
              <w:spacing w:before="0" w:beforeAutospacing="0"/>
              <w:jc w:val="right"/>
              <w:rPr>
                <w:rFonts w:cs="Times New Roman"/>
                <w:sz w:val="21"/>
                <w:szCs w:val="21"/>
              </w:rPr>
            </w:pPr>
            <w:r>
              <w:rPr>
                <w:rFonts w:cs="Times New Roman"/>
                <w:sz w:val="21"/>
                <w:szCs w:val="21"/>
              </w:rPr>
              <w:t>-</w:t>
            </w:r>
          </w:p>
        </w:tc>
      </w:tr>
      <w:tr w:rsidR="00CE4D37" w:rsidRPr="005C7C8F" w:rsidTr="00691192">
        <w:tc>
          <w:tcPr>
            <w:tcW w:w="1383" w:type="dxa"/>
            <w:shd w:val="clear" w:color="auto" w:fill="auto"/>
          </w:tcPr>
          <w:p w:rsidR="00CE4D37" w:rsidRPr="005C7C8F" w:rsidRDefault="00CE4D37" w:rsidP="005C7C8F">
            <w:pPr>
              <w:spacing w:before="0" w:beforeAutospacing="0"/>
              <w:jc w:val="right"/>
              <w:rPr>
                <w:rFonts w:cs="Times New Roman"/>
                <w:sz w:val="21"/>
                <w:szCs w:val="21"/>
              </w:rPr>
            </w:pPr>
            <w:r w:rsidRPr="005C7C8F">
              <w:rPr>
                <w:rFonts w:cs="Times New Roman"/>
                <w:sz w:val="21"/>
                <w:szCs w:val="21"/>
              </w:rPr>
              <w:t>3,550,000</w:t>
            </w:r>
          </w:p>
        </w:tc>
        <w:tc>
          <w:tcPr>
            <w:tcW w:w="1768" w:type="dxa"/>
            <w:shd w:val="clear" w:color="auto" w:fill="auto"/>
          </w:tcPr>
          <w:p w:rsidR="00CE4D37" w:rsidRPr="005C7C8F" w:rsidRDefault="00CE4D37" w:rsidP="005C7C8F">
            <w:pPr>
              <w:spacing w:before="0" w:beforeAutospacing="0"/>
              <w:jc w:val="center"/>
              <w:rPr>
                <w:rFonts w:cs="Times New Roman"/>
                <w:sz w:val="21"/>
                <w:szCs w:val="21"/>
              </w:rPr>
            </w:pPr>
            <w:r w:rsidRPr="005C7C8F">
              <w:rPr>
                <w:rFonts w:cs="Times New Roman"/>
                <w:sz w:val="21"/>
                <w:szCs w:val="21"/>
              </w:rPr>
              <w:t>100</w:t>
            </w:r>
          </w:p>
        </w:tc>
        <w:tc>
          <w:tcPr>
            <w:tcW w:w="1774" w:type="dxa"/>
            <w:shd w:val="clear" w:color="auto" w:fill="auto"/>
          </w:tcPr>
          <w:p w:rsidR="00CE4D37" w:rsidRPr="005C7C8F" w:rsidRDefault="001070B0" w:rsidP="005C7C8F">
            <w:pPr>
              <w:spacing w:before="0" w:beforeAutospacing="0"/>
              <w:jc w:val="center"/>
              <w:rPr>
                <w:rFonts w:cs="Times New Roman"/>
                <w:sz w:val="21"/>
                <w:szCs w:val="21"/>
              </w:rPr>
            </w:pPr>
            <w:r>
              <w:rPr>
                <w:rFonts w:cs="Times New Roman"/>
                <w:sz w:val="21"/>
                <w:szCs w:val="21"/>
              </w:rPr>
              <w:t>100</w:t>
            </w:r>
            <w:r w:rsidR="00CE4D37" w:rsidRPr="005C7C8F">
              <w:rPr>
                <w:rFonts w:cs="Times New Roman"/>
                <w:sz w:val="21"/>
                <w:szCs w:val="21"/>
              </w:rPr>
              <w:t>%</w:t>
            </w:r>
          </w:p>
        </w:tc>
        <w:tc>
          <w:tcPr>
            <w:tcW w:w="2275" w:type="dxa"/>
            <w:shd w:val="clear" w:color="auto" w:fill="auto"/>
          </w:tcPr>
          <w:p w:rsidR="00CE4D37" w:rsidRPr="005C7C8F" w:rsidRDefault="00691192" w:rsidP="005C7C8F">
            <w:pPr>
              <w:spacing w:before="0" w:beforeAutospacing="0"/>
              <w:jc w:val="right"/>
              <w:rPr>
                <w:rFonts w:cs="Times New Roman"/>
                <w:sz w:val="21"/>
                <w:szCs w:val="21"/>
              </w:rPr>
            </w:pPr>
            <w:r>
              <w:rPr>
                <w:rFonts w:cs="Times New Roman"/>
                <w:sz w:val="21"/>
                <w:szCs w:val="21"/>
              </w:rPr>
              <w:t>396,535,000</w:t>
            </w:r>
          </w:p>
        </w:tc>
        <w:tc>
          <w:tcPr>
            <w:tcW w:w="2237" w:type="dxa"/>
            <w:shd w:val="clear" w:color="auto" w:fill="auto"/>
          </w:tcPr>
          <w:p w:rsidR="00CE4D37" w:rsidRPr="005C7C8F" w:rsidRDefault="00691192" w:rsidP="005C7C8F">
            <w:pPr>
              <w:spacing w:before="0" w:beforeAutospacing="0"/>
              <w:jc w:val="right"/>
              <w:rPr>
                <w:rFonts w:cs="Times New Roman"/>
                <w:sz w:val="21"/>
                <w:szCs w:val="21"/>
              </w:rPr>
            </w:pPr>
            <w:r>
              <w:rPr>
                <w:rFonts w:cs="Times New Roman"/>
                <w:sz w:val="21"/>
                <w:szCs w:val="21"/>
              </w:rPr>
              <w:t>-</w:t>
            </w:r>
          </w:p>
        </w:tc>
      </w:tr>
      <w:tr w:rsidR="00CE4D37" w:rsidRPr="005C7C8F" w:rsidTr="00691192">
        <w:tc>
          <w:tcPr>
            <w:tcW w:w="1383" w:type="dxa"/>
            <w:shd w:val="clear" w:color="auto" w:fill="auto"/>
          </w:tcPr>
          <w:p w:rsidR="00CE4D37" w:rsidRPr="005C7C8F" w:rsidRDefault="00CE4D37" w:rsidP="005C7C8F">
            <w:pPr>
              <w:pBdr>
                <w:bottom w:val="single" w:sz="4" w:space="1" w:color="auto"/>
              </w:pBdr>
              <w:spacing w:before="0" w:beforeAutospacing="0"/>
              <w:jc w:val="right"/>
              <w:rPr>
                <w:rFonts w:cs="Times New Roman"/>
                <w:sz w:val="21"/>
                <w:szCs w:val="21"/>
              </w:rPr>
            </w:pPr>
            <w:r w:rsidRPr="005C7C8F">
              <w:rPr>
                <w:rFonts w:cs="Times New Roman"/>
                <w:sz w:val="21"/>
                <w:szCs w:val="21"/>
              </w:rPr>
              <w:t>297,500</w:t>
            </w:r>
          </w:p>
        </w:tc>
        <w:tc>
          <w:tcPr>
            <w:tcW w:w="1768" w:type="dxa"/>
            <w:shd w:val="clear" w:color="auto" w:fill="auto"/>
          </w:tcPr>
          <w:p w:rsidR="00CE4D37" w:rsidRPr="005C7C8F" w:rsidRDefault="00CE4D37" w:rsidP="005C7C8F">
            <w:pPr>
              <w:spacing w:before="0" w:beforeAutospacing="0"/>
              <w:jc w:val="center"/>
              <w:rPr>
                <w:rFonts w:cs="Times New Roman"/>
                <w:sz w:val="21"/>
                <w:szCs w:val="21"/>
              </w:rPr>
            </w:pPr>
            <w:r w:rsidRPr="005C7C8F">
              <w:rPr>
                <w:rFonts w:cs="Times New Roman"/>
                <w:sz w:val="21"/>
                <w:szCs w:val="21"/>
              </w:rPr>
              <w:t>100</w:t>
            </w:r>
          </w:p>
        </w:tc>
        <w:tc>
          <w:tcPr>
            <w:tcW w:w="1774" w:type="dxa"/>
            <w:shd w:val="clear" w:color="auto" w:fill="auto"/>
          </w:tcPr>
          <w:p w:rsidR="00CE4D37" w:rsidRPr="005C7C8F" w:rsidRDefault="001070B0" w:rsidP="005C7C8F">
            <w:pPr>
              <w:spacing w:before="0" w:beforeAutospacing="0"/>
              <w:jc w:val="center"/>
              <w:rPr>
                <w:rFonts w:cs="Times New Roman"/>
                <w:sz w:val="21"/>
                <w:szCs w:val="21"/>
              </w:rPr>
            </w:pPr>
            <w:r>
              <w:rPr>
                <w:rFonts w:cs="Times New Roman"/>
                <w:sz w:val="21"/>
                <w:szCs w:val="21"/>
              </w:rPr>
              <w:t>100</w:t>
            </w:r>
            <w:r w:rsidR="00CE4D37" w:rsidRPr="005C7C8F">
              <w:rPr>
                <w:rFonts w:cs="Times New Roman"/>
                <w:sz w:val="21"/>
                <w:szCs w:val="21"/>
              </w:rPr>
              <w:t>%</w:t>
            </w:r>
          </w:p>
        </w:tc>
        <w:tc>
          <w:tcPr>
            <w:tcW w:w="2275" w:type="dxa"/>
            <w:shd w:val="clear" w:color="auto" w:fill="auto"/>
          </w:tcPr>
          <w:p w:rsidR="00CE4D37" w:rsidRPr="005C7C8F" w:rsidRDefault="00691192" w:rsidP="005C7C8F">
            <w:pPr>
              <w:pBdr>
                <w:bottom w:val="single" w:sz="4" w:space="1" w:color="auto"/>
              </w:pBdr>
              <w:spacing w:before="0" w:beforeAutospacing="0"/>
              <w:jc w:val="right"/>
              <w:rPr>
                <w:rFonts w:cs="Times New Roman"/>
                <w:sz w:val="21"/>
                <w:szCs w:val="21"/>
              </w:rPr>
            </w:pPr>
            <w:r>
              <w:rPr>
                <w:rFonts w:cs="Times New Roman"/>
                <w:sz w:val="21"/>
                <w:szCs w:val="21"/>
              </w:rPr>
              <w:t>31,981,250</w:t>
            </w:r>
          </w:p>
        </w:tc>
        <w:tc>
          <w:tcPr>
            <w:tcW w:w="2237" w:type="dxa"/>
            <w:shd w:val="clear" w:color="auto" w:fill="auto"/>
          </w:tcPr>
          <w:p w:rsidR="00CE4D37" w:rsidRPr="005C7C8F" w:rsidRDefault="00691192" w:rsidP="005C7C8F">
            <w:pPr>
              <w:pBdr>
                <w:bottom w:val="single" w:sz="4" w:space="1" w:color="auto"/>
              </w:pBdr>
              <w:spacing w:before="0" w:beforeAutospacing="0"/>
              <w:jc w:val="right"/>
              <w:rPr>
                <w:rFonts w:cs="Times New Roman"/>
                <w:sz w:val="21"/>
                <w:szCs w:val="21"/>
              </w:rPr>
            </w:pPr>
            <w:r>
              <w:rPr>
                <w:rFonts w:cs="Times New Roman"/>
                <w:sz w:val="21"/>
                <w:szCs w:val="21"/>
              </w:rPr>
              <w:t>-</w:t>
            </w:r>
          </w:p>
        </w:tc>
      </w:tr>
      <w:tr w:rsidR="00CE4D37" w:rsidRPr="005C7C8F" w:rsidTr="00691192">
        <w:tc>
          <w:tcPr>
            <w:tcW w:w="1383" w:type="dxa"/>
            <w:shd w:val="clear" w:color="auto" w:fill="auto"/>
          </w:tcPr>
          <w:p w:rsidR="00CE4D37" w:rsidRPr="005C7C8F" w:rsidRDefault="00CE4D37" w:rsidP="005C7C8F">
            <w:pPr>
              <w:pBdr>
                <w:bottom w:val="double" w:sz="4" w:space="1" w:color="auto"/>
              </w:pBdr>
              <w:spacing w:before="0" w:beforeAutospacing="0"/>
              <w:jc w:val="right"/>
              <w:rPr>
                <w:rFonts w:cs="Times New Roman"/>
                <w:sz w:val="21"/>
                <w:szCs w:val="21"/>
              </w:rPr>
            </w:pPr>
            <w:r w:rsidRPr="005C7C8F">
              <w:rPr>
                <w:rFonts w:cs="Times New Roman"/>
                <w:sz w:val="21"/>
                <w:szCs w:val="21"/>
              </w:rPr>
              <w:t>7,297,500</w:t>
            </w:r>
          </w:p>
        </w:tc>
        <w:tc>
          <w:tcPr>
            <w:tcW w:w="1768" w:type="dxa"/>
            <w:shd w:val="clear" w:color="auto" w:fill="auto"/>
          </w:tcPr>
          <w:p w:rsidR="00CE4D37" w:rsidRPr="005C7C8F" w:rsidRDefault="00CE4D37" w:rsidP="005C7C8F">
            <w:pPr>
              <w:spacing w:before="0" w:beforeAutospacing="0"/>
              <w:jc w:val="center"/>
              <w:rPr>
                <w:rFonts w:cs="Times New Roman"/>
                <w:sz w:val="21"/>
                <w:szCs w:val="21"/>
              </w:rPr>
            </w:pPr>
          </w:p>
        </w:tc>
        <w:tc>
          <w:tcPr>
            <w:tcW w:w="1774" w:type="dxa"/>
            <w:shd w:val="clear" w:color="auto" w:fill="auto"/>
          </w:tcPr>
          <w:p w:rsidR="00CE4D37" w:rsidRPr="005C7C8F" w:rsidRDefault="00CE4D37" w:rsidP="005C7C8F">
            <w:pPr>
              <w:spacing w:before="0" w:beforeAutospacing="0"/>
              <w:jc w:val="center"/>
              <w:rPr>
                <w:rFonts w:cs="Times New Roman"/>
                <w:sz w:val="21"/>
                <w:szCs w:val="21"/>
              </w:rPr>
            </w:pPr>
          </w:p>
        </w:tc>
        <w:tc>
          <w:tcPr>
            <w:tcW w:w="2275" w:type="dxa"/>
            <w:shd w:val="clear" w:color="auto" w:fill="auto"/>
          </w:tcPr>
          <w:p w:rsidR="00CE4D37" w:rsidRPr="005C7C8F" w:rsidRDefault="00691192" w:rsidP="005C7C8F">
            <w:pPr>
              <w:pBdr>
                <w:bottom w:val="double" w:sz="4" w:space="1" w:color="auto"/>
              </w:pBdr>
              <w:spacing w:before="0" w:beforeAutospacing="0"/>
              <w:jc w:val="right"/>
              <w:rPr>
                <w:rFonts w:cs="Times New Roman"/>
                <w:sz w:val="21"/>
                <w:szCs w:val="21"/>
              </w:rPr>
            </w:pPr>
            <w:r>
              <w:rPr>
                <w:rFonts w:cs="Times New Roman"/>
                <w:sz w:val="21"/>
                <w:szCs w:val="21"/>
              </w:rPr>
              <w:t>816,266,250</w:t>
            </w:r>
          </w:p>
        </w:tc>
        <w:tc>
          <w:tcPr>
            <w:tcW w:w="2237" w:type="dxa"/>
            <w:shd w:val="clear" w:color="auto" w:fill="auto"/>
          </w:tcPr>
          <w:p w:rsidR="00CE4D37" w:rsidRPr="005C7C8F" w:rsidRDefault="00691192" w:rsidP="005C7C8F">
            <w:pPr>
              <w:pBdr>
                <w:bottom w:val="double" w:sz="4" w:space="1" w:color="auto"/>
              </w:pBdr>
              <w:spacing w:before="0" w:beforeAutospacing="0"/>
              <w:jc w:val="right"/>
              <w:rPr>
                <w:rFonts w:cs="Times New Roman"/>
                <w:sz w:val="21"/>
                <w:szCs w:val="21"/>
              </w:rPr>
            </w:pPr>
            <w:r>
              <w:rPr>
                <w:rFonts w:cs="Times New Roman"/>
                <w:sz w:val="21"/>
                <w:szCs w:val="21"/>
              </w:rPr>
              <w:t>-</w:t>
            </w:r>
          </w:p>
        </w:tc>
      </w:tr>
    </w:tbl>
    <w:p w:rsidR="00075E8D" w:rsidRPr="00912455" w:rsidRDefault="00075E8D" w:rsidP="00075E8D">
      <w:pPr>
        <w:pStyle w:val="Body"/>
        <w:spacing w:before="240"/>
        <w:rPr>
          <w:rFonts w:ascii="Times New Roman" w:eastAsia="MS Mincho" w:hAnsi="Times New Roman" w:cs="Times New Roman"/>
          <w:color w:val="auto"/>
          <w:sz w:val="21"/>
          <w:szCs w:val="21"/>
          <w:bdr w:val="none" w:sz="0" w:space="0" w:color="auto"/>
        </w:rPr>
      </w:pPr>
      <w:r w:rsidRPr="00912455">
        <w:rPr>
          <w:rFonts w:ascii="Times New Roman" w:eastAsia="MS Mincho" w:hAnsi="Times New Roman" w:cs="Times New Roman"/>
          <w:color w:val="auto"/>
          <w:sz w:val="21"/>
          <w:szCs w:val="21"/>
          <w:bdr w:val="none" w:sz="0" w:space="0" w:color="auto"/>
        </w:rPr>
        <w:t xml:space="preserve">As at </w:t>
      </w:r>
      <w:r w:rsidR="00691192" w:rsidRPr="00912455">
        <w:rPr>
          <w:rFonts w:ascii="Times New Roman" w:eastAsia="MS Mincho" w:hAnsi="Times New Roman" w:cs="Times New Roman"/>
          <w:color w:val="auto"/>
          <w:sz w:val="21"/>
          <w:szCs w:val="21"/>
          <w:bdr w:val="none" w:sz="0" w:space="0" w:color="auto"/>
        </w:rPr>
        <w:t>December</w:t>
      </w:r>
      <w:r w:rsidRPr="00912455">
        <w:rPr>
          <w:rFonts w:ascii="Times New Roman" w:eastAsia="MS Mincho" w:hAnsi="Times New Roman" w:cs="Times New Roman"/>
          <w:color w:val="auto"/>
          <w:sz w:val="21"/>
          <w:szCs w:val="21"/>
          <w:bdr w:val="none" w:sz="0" w:space="0" w:color="auto"/>
        </w:rPr>
        <w:t xml:space="preserve"> 3</w:t>
      </w:r>
      <w:r w:rsidR="00691192" w:rsidRPr="00912455">
        <w:rPr>
          <w:rFonts w:ascii="Times New Roman" w:eastAsia="MS Mincho" w:hAnsi="Times New Roman" w:cs="Times New Roman"/>
          <w:color w:val="auto"/>
          <w:sz w:val="21"/>
          <w:szCs w:val="21"/>
          <w:bdr w:val="none" w:sz="0" w:space="0" w:color="auto"/>
        </w:rPr>
        <w:t>1</w:t>
      </w:r>
      <w:r w:rsidRPr="00912455">
        <w:rPr>
          <w:rFonts w:ascii="Times New Roman" w:eastAsia="MS Mincho" w:hAnsi="Times New Roman" w:cs="Times New Roman"/>
          <w:color w:val="auto"/>
          <w:sz w:val="21"/>
          <w:szCs w:val="21"/>
          <w:bdr w:val="none" w:sz="0" w:space="0" w:color="auto"/>
        </w:rPr>
        <w:t xml:space="preserve">, 2016, the Company has commitments in ordinary shares purchasing agreement of second payment at the cost specified in the agreement. However the Company requested to postpone the payment to </w:t>
      </w:r>
      <w:r w:rsidR="005B2B8F" w:rsidRPr="00912455">
        <w:rPr>
          <w:rFonts w:ascii="Times New Roman" w:eastAsia="MS Mincho" w:hAnsi="Times New Roman" w:cs="Times New Roman"/>
          <w:color w:val="auto"/>
          <w:sz w:val="21"/>
          <w:szCs w:val="21"/>
          <w:bdr w:val="none" w:sz="0" w:space="0" w:color="auto"/>
        </w:rPr>
        <w:t>April 30, 2017</w:t>
      </w:r>
      <w:r w:rsidRPr="00912455">
        <w:rPr>
          <w:rFonts w:ascii="Times New Roman" w:eastAsia="MS Mincho" w:hAnsi="Times New Roman" w:cs="Times New Roman"/>
          <w:color w:val="auto"/>
          <w:sz w:val="21"/>
          <w:szCs w:val="21"/>
          <w:bdr w:val="none" w:sz="0" w:space="0" w:color="auto"/>
        </w:rPr>
        <w:t xml:space="preserve">. </w:t>
      </w:r>
      <w:proofErr w:type="gramStart"/>
      <w:r w:rsidR="007101C1" w:rsidRPr="00912455">
        <w:rPr>
          <w:rFonts w:ascii="Times New Roman" w:eastAsia="MS Mincho" w:hAnsi="Times New Roman" w:cs="Times New Roman"/>
          <w:color w:val="auto"/>
          <w:sz w:val="21"/>
          <w:szCs w:val="21"/>
          <w:bdr w:val="none" w:sz="0" w:space="0" w:color="auto"/>
        </w:rPr>
        <w:t>the</w:t>
      </w:r>
      <w:proofErr w:type="gramEnd"/>
      <w:r w:rsidR="007101C1" w:rsidRPr="00912455">
        <w:rPr>
          <w:rFonts w:ascii="Times New Roman" w:eastAsia="MS Mincho" w:hAnsi="Times New Roman" w:cs="Times New Roman"/>
          <w:color w:val="auto"/>
          <w:sz w:val="21"/>
          <w:szCs w:val="21"/>
          <w:bdr w:val="none" w:sz="0" w:space="0" w:color="auto"/>
        </w:rPr>
        <w:t xml:space="preserve"> Company holds 25% of ordinary shares in SSUT </w:t>
      </w:r>
      <w:proofErr w:type="spellStart"/>
      <w:r w:rsidR="007101C1" w:rsidRPr="00912455">
        <w:rPr>
          <w:rFonts w:ascii="Times New Roman" w:eastAsia="MS Mincho" w:hAnsi="Times New Roman" w:cs="Times New Roman"/>
          <w:color w:val="auto"/>
          <w:sz w:val="21"/>
          <w:szCs w:val="21"/>
          <w:bdr w:val="none" w:sz="0" w:space="0" w:color="auto"/>
        </w:rPr>
        <w:t>Co.,Ltd</w:t>
      </w:r>
      <w:proofErr w:type="spellEnd"/>
      <w:r w:rsidR="007101C1" w:rsidRPr="00912455">
        <w:rPr>
          <w:rFonts w:ascii="Times New Roman" w:eastAsia="MS Mincho" w:hAnsi="Times New Roman" w:cs="Times New Roman"/>
          <w:color w:val="auto"/>
          <w:sz w:val="21"/>
          <w:szCs w:val="21"/>
          <w:bdr w:val="none" w:sz="0" w:space="0" w:color="auto"/>
        </w:rPr>
        <w:t>.</w:t>
      </w:r>
      <w:r w:rsidR="00792138" w:rsidRPr="00792138">
        <w:t xml:space="preserve"> </w:t>
      </w:r>
      <w:r w:rsidR="00792138" w:rsidRPr="00792138">
        <w:rPr>
          <w:rFonts w:ascii="Times New Roman" w:eastAsia="MS Mincho" w:hAnsi="Times New Roman" w:cs="Times New Roman"/>
          <w:color w:val="auto"/>
          <w:sz w:val="21"/>
          <w:szCs w:val="21"/>
          <w:bdr w:val="none" w:sz="0" w:space="0" w:color="auto"/>
        </w:rPr>
        <w:t>Com-Link Company Limited is under consideration to be approved.</w:t>
      </w:r>
    </w:p>
    <w:p w:rsidR="00CF249C" w:rsidRPr="00EA0324" w:rsidRDefault="00075E8D" w:rsidP="002F4B78">
      <w:pPr>
        <w:autoSpaceDE w:val="0"/>
        <w:autoSpaceDN w:val="0"/>
        <w:adjustRightInd w:val="0"/>
        <w:spacing w:before="240"/>
        <w:jc w:val="left"/>
        <w:rPr>
          <w:rFonts w:cs="Times New Roman"/>
          <w:sz w:val="21"/>
          <w:szCs w:val="21"/>
        </w:rPr>
      </w:pPr>
      <w:r w:rsidRPr="00EA0324">
        <w:rPr>
          <w:rFonts w:cs="Times New Roman"/>
          <w:sz w:val="21"/>
          <w:szCs w:val="21"/>
        </w:rPr>
        <w:t xml:space="preserve">On </w:t>
      </w:r>
      <w:r w:rsidR="005B2B8F" w:rsidRPr="00EA0324">
        <w:rPr>
          <w:rFonts w:cs="Times New Roman"/>
          <w:sz w:val="21"/>
          <w:szCs w:val="21"/>
        </w:rPr>
        <w:t>December 22</w:t>
      </w:r>
      <w:r w:rsidRPr="00EA0324">
        <w:rPr>
          <w:rFonts w:cs="Times New Roman"/>
          <w:sz w:val="21"/>
          <w:szCs w:val="21"/>
        </w:rPr>
        <w:t xml:space="preserve">, 2016 the company reported progress </w:t>
      </w:r>
      <w:proofErr w:type="gramStart"/>
      <w:r w:rsidRPr="00EA0324">
        <w:rPr>
          <w:rFonts w:cs="Times New Roman"/>
          <w:sz w:val="21"/>
          <w:szCs w:val="21"/>
        </w:rPr>
        <w:t>of  The</w:t>
      </w:r>
      <w:proofErr w:type="gramEnd"/>
      <w:r w:rsidRPr="00EA0324">
        <w:rPr>
          <w:rFonts w:cs="Times New Roman"/>
          <w:sz w:val="21"/>
          <w:szCs w:val="21"/>
        </w:rPr>
        <w:t xml:space="preserve"> </w:t>
      </w:r>
      <w:proofErr w:type="spellStart"/>
      <w:r w:rsidRPr="00EA0324">
        <w:rPr>
          <w:rFonts w:cs="Times New Roman"/>
          <w:sz w:val="21"/>
          <w:szCs w:val="21"/>
        </w:rPr>
        <w:t>Bangpoo</w:t>
      </w:r>
      <w:proofErr w:type="spellEnd"/>
      <w:r w:rsidRPr="00EA0324">
        <w:rPr>
          <w:rFonts w:cs="Times New Roman"/>
          <w:sz w:val="21"/>
          <w:szCs w:val="21"/>
        </w:rPr>
        <w:t xml:space="preserve"> Cogeneration power plant construction as of </w:t>
      </w:r>
      <w:r w:rsidR="005B2B8F" w:rsidRPr="00EA0324">
        <w:rPr>
          <w:rFonts w:cs="Times New Roman"/>
          <w:sz w:val="21"/>
          <w:szCs w:val="21"/>
        </w:rPr>
        <w:t>December</w:t>
      </w:r>
      <w:r w:rsidR="00CC5968" w:rsidRPr="00EA0324">
        <w:rPr>
          <w:rFonts w:cs="Times New Roman"/>
          <w:sz w:val="21"/>
          <w:szCs w:val="21"/>
        </w:rPr>
        <w:t xml:space="preserve"> 20</w:t>
      </w:r>
      <w:r w:rsidRPr="00EA0324">
        <w:rPr>
          <w:rFonts w:cs="Times New Roman"/>
          <w:sz w:val="21"/>
          <w:szCs w:val="21"/>
        </w:rPr>
        <w:t>, 2016 according to SSUT information as follow.</w:t>
      </w:r>
      <w:r w:rsidR="002F4B78" w:rsidRPr="00EA0324">
        <w:rPr>
          <w:rFonts w:cs="Times New Roman"/>
          <w:sz w:val="21"/>
          <w:szCs w:val="21"/>
        </w:rPr>
        <w:br/>
      </w:r>
    </w:p>
    <w:p w:rsidR="00D631C2" w:rsidRPr="00EA0324" w:rsidRDefault="003C78AF" w:rsidP="003C78AF">
      <w:pPr>
        <w:numPr>
          <w:ilvl w:val="0"/>
          <w:numId w:val="30"/>
        </w:numPr>
        <w:tabs>
          <w:tab w:val="left" w:pos="720"/>
        </w:tabs>
        <w:autoSpaceDE w:val="0"/>
        <w:autoSpaceDN w:val="0"/>
        <w:adjustRightInd w:val="0"/>
        <w:spacing w:before="0" w:beforeAutospacing="0"/>
        <w:ind w:left="720" w:hanging="270"/>
        <w:jc w:val="left"/>
        <w:rPr>
          <w:rFonts w:cs="Times New Roman"/>
          <w:sz w:val="21"/>
          <w:szCs w:val="21"/>
        </w:rPr>
      </w:pPr>
      <w:r w:rsidRPr="00EA0324">
        <w:rPr>
          <w:rFonts w:cs="Times New Roman"/>
          <w:sz w:val="21"/>
          <w:szCs w:val="21"/>
        </w:rPr>
        <w:t>SSUT Block 2 has started the Commercial Operation Date to transmit electricity to EG</w:t>
      </w:r>
      <w:r w:rsidR="0069163A" w:rsidRPr="00EA0324">
        <w:rPr>
          <w:rFonts w:cs="Times New Roman"/>
          <w:sz w:val="21"/>
          <w:szCs w:val="21"/>
        </w:rPr>
        <w:t>T since December 3</w:t>
      </w:r>
      <w:proofErr w:type="gramStart"/>
      <w:r w:rsidR="0069163A" w:rsidRPr="00EA0324">
        <w:rPr>
          <w:rFonts w:cs="Times New Roman"/>
          <w:sz w:val="21"/>
          <w:szCs w:val="21"/>
        </w:rPr>
        <w:t>,2016</w:t>
      </w:r>
      <w:proofErr w:type="gramEnd"/>
      <w:r w:rsidR="0069163A" w:rsidRPr="00EA0324">
        <w:rPr>
          <w:rFonts w:cs="Times New Roman"/>
          <w:sz w:val="21"/>
          <w:szCs w:val="21"/>
        </w:rPr>
        <w:t xml:space="preserve"> </w:t>
      </w:r>
      <w:r w:rsidRPr="00EA0324">
        <w:rPr>
          <w:rFonts w:cs="Times New Roman"/>
          <w:sz w:val="21"/>
          <w:szCs w:val="21"/>
        </w:rPr>
        <w:t xml:space="preserve">. </w:t>
      </w:r>
      <w:r w:rsidR="00D631C2" w:rsidRPr="00EA0324">
        <w:rPr>
          <w:rFonts w:cs="Times New Roman"/>
          <w:sz w:val="21"/>
          <w:szCs w:val="21"/>
        </w:rPr>
        <w:br/>
      </w:r>
    </w:p>
    <w:p w:rsidR="00D631C2" w:rsidRPr="00EA0324" w:rsidRDefault="00D631C2" w:rsidP="003C78AF">
      <w:pPr>
        <w:numPr>
          <w:ilvl w:val="0"/>
          <w:numId w:val="30"/>
        </w:numPr>
        <w:tabs>
          <w:tab w:val="left" w:pos="720"/>
        </w:tabs>
        <w:autoSpaceDE w:val="0"/>
        <w:autoSpaceDN w:val="0"/>
        <w:adjustRightInd w:val="0"/>
        <w:spacing w:before="0" w:beforeAutospacing="0"/>
        <w:ind w:left="720" w:hanging="270"/>
        <w:rPr>
          <w:rFonts w:cs="Times New Roman"/>
          <w:sz w:val="21"/>
          <w:szCs w:val="21"/>
        </w:rPr>
      </w:pPr>
      <w:r w:rsidRPr="00EA0324">
        <w:rPr>
          <w:rFonts w:cs="Times New Roman"/>
          <w:sz w:val="21"/>
          <w:szCs w:val="21"/>
        </w:rPr>
        <w:t xml:space="preserve">SSUT </w:t>
      </w:r>
      <w:r w:rsidR="003C78AF" w:rsidRPr="00EA0324">
        <w:rPr>
          <w:rFonts w:cs="Times New Roman"/>
          <w:sz w:val="21"/>
          <w:szCs w:val="21"/>
        </w:rPr>
        <w:t>Block 1 has Scheduled to start the Commercial Operation Date to transmit electricity to EGAT on December 29</w:t>
      </w:r>
      <w:proofErr w:type="gramStart"/>
      <w:r w:rsidR="003C78AF" w:rsidRPr="00EA0324">
        <w:rPr>
          <w:rFonts w:cs="Times New Roman"/>
          <w:sz w:val="21"/>
          <w:szCs w:val="21"/>
        </w:rPr>
        <w:t>,2016</w:t>
      </w:r>
      <w:proofErr w:type="gramEnd"/>
      <w:r w:rsidR="003C78AF" w:rsidRPr="00EA0324">
        <w:rPr>
          <w:rFonts w:cs="Times New Roman"/>
          <w:sz w:val="21"/>
          <w:szCs w:val="21"/>
        </w:rPr>
        <w:t>.</w:t>
      </w:r>
    </w:p>
    <w:p w:rsidR="00075E8D" w:rsidRPr="00EA0324" w:rsidRDefault="00075E8D" w:rsidP="00075E8D">
      <w:pPr>
        <w:autoSpaceDE w:val="0"/>
        <w:autoSpaceDN w:val="0"/>
        <w:adjustRightInd w:val="0"/>
        <w:ind w:left="426"/>
        <w:rPr>
          <w:rFonts w:cs="Times New Roman"/>
          <w:sz w:val="21"/>
          <w:szCs w:val="21"/>
        </w:rPr>
      </w:pPr>
      <w:r w:rsidRPr="00EA0324">
        <w:rPr>
          <w:rFonts w:cs="Times New Roman"/>
          <w:sz w:val="21"/>
          <w:szCs w:val="21"/>
        </w:rPr>
        <w:t xml:space="preserve">The management of the associated company (SSUT </w:t>
      </w:r>
      <w:proofErr w:type="spellStart"/>
      <w:r w:rsidRPr="00EA0324">
        <w:rPr>
          <w:rFonts w:cs="Times New Roman"/>
          <w:sz w:val="21"/>
          <w:szCs w:val="21"/>
        </w:rPr>
        <w:t>Co.</w:t>
      </w:r>
      <w:proofErr w:type="gramStart"/>
      <w:r w:rsidRPr="00EA0324">
        <w:rPr>
          <w:rFonts w:cs="Times New Roman"/>
          <w:sz w:val="21"/>
          <w:szCs w:val="21"/>
        </w:rPr>
        <w:t>,Ltd</w:t>
      </w:r>
      <w:proofErr w:type="spellEnd"/>
      <w:proofErr w:type="gramEnd"/>
      <w:r w:rsidRPr="00EA0324">
        <w:rPr>
          <w:rFonts w:cs="Times New Roman"/>
          <w:sz w:val="21"/>
          <w:szCs w:val="21"/>
        </w:rPr>
        <w:t>.) believes that there is no penalty due to the postponement from EGAT</w:t>
      </w:r>
    </w:p>
    <w:p w:rsidR="00075E8D" w:rsidRPr="00EA0324" w:rsidRDefault="00075E8D" w:rsidP="00075E8D">
      <w:pPr>
        <w:autoSpaceDE w:val="0"/>
        <w:autoSpaceDN w:val="0"/>
        <w:adjustRightInd w:val="0"/>
        <w:ind w:left="426"/>
        <w:rPr>
          <w:rFonts w:cs="Times New Roman"/>
          <w:sz w:val="21"/>
          <w:szCs w:val="21"/>
        </w:rPr>
      </w:pPr>
    </w:p>
    <w:p w:rsidR="00075E8D" w:rsidRDefault="00075E8D" w:rsidP="00075E8D">
      <w:pPr>
        <w:autoSpaceDE w:val="0"/>
        <w:autoSpaceDN w:val="0"/>
        <w:adjustRightInd w:val="0"/>
        <w:ind w:left="426"/>
        <w:rPr>
          <w:rFonts w:ascii="Angsana New" w:hAnsi="Angsana New"/>
          <w:sz w:val="28"/>
          <w:szCs w:val="28"/>
        </w:rPr>
      </w:pPr>
    </w:p>
    <w:p w:rsidR="008051A4" w:rsidRDefault="008051A4" w:rsidP="00075E8D">
      <w:pPr>
        <w:autoSpaceDE w:val="0"/>
        <w:autoSpaceDN w:val="0"/>
        <w:adjustRightInd w:val="0"/>
        <w:ind w:left="426"/>
        <w:rPr>
          <w:rFonts w:ascii="Angsana New" w:hAnsi="Angsana New"/>
          <w:sz w:val="28"/>
          <w:szCs w:val="28"/>
        </w:rPr>
      </w:pPr>
    </w:p>
    <w:p w:rsidR="008051A4" w:rsidRDefault="008051A4" w:rsidP="00075E8D">
      <w:pPr>
        <w:autoSpaceDE w:val="0"/>
        <w:autoSpaceDN w:val="0"/>
        <w:adjustRightInd w:val="0"/>
        <w:ind w:left="426"/>
        <w:rPr>
          <w:rFonts w:ascii="Angsana New" w:hAnsi="Angsana New"/>
          <w:sz w:val="28"/>
          <w:szCs w:val="28"/>
        </w:rPr>
      </w:pPr>
    </w:p>
    <w:p w:rsidR="00A06A71" w:rsidRDefault="00A06A71" w:rsidP="007F5190">
      <w:pPr>
        <w:autoSpaceDE w:val="0"/>
        <w:autoSpaceDN w:val="0"/>
        <w:adjustRightInd w:val="0"/>
        <w:rPr>
          <w:rFonts w:ascii="Angsana New" w:hAnsi="Angsana New"/>
          <w:sz w:val="28"/>
          <w:szCs w:val="28"/>
        </w:rPr>
      </w:pPr>
    </w:p>
    <w:p w:rsidR="00062084" w:rsidRPr="00BF55DC" w:rsidRDefault="00062084" w:rsidP="007F5190">
      <w:pPr>
        <w:autoSpaceDE w:val="0"/>
        <w:autoSpaceDN w:val="0"/>
        <w:adjustRightInd w:val="0"/>
        <w:rPr>
          <w:rFonts w:ascii="Angsana New" w:hAnsi="Angsana New"/>
          <w:sz w:val="28"/>
          <w:szCs w:val="28"/>
        </w:rPr>
      </w:pPr>
    </w:p>
    <w:p w:rsidR="00B5028B" w:rsidRPr="005C7C8F" w:rsidRDefault="00262B3C" w:rsidP="005C7C8F">
      <w:pPr>
        <w:numPr>
          <w:ilvl w:val="0"/>
          <w:numId w:val="1"/>
        </w:numPr>
        <w:tabs>
          <w:tab w:val="left" w:pos="284"/>
        </w:tabs>
        <w:spacing w:before="240" w:beforeAutospacing="0" w:line="360" w:lineRule="exact"/>
        <w:ind w:left="284" w:hanging="426"/>
        <w:rPr>
          <w:rFonts w:cs="Times New Roman"/>
          <w:b/>
          <w:bCs/>
          <w:spacing w:val="-6"/>
          <w:sz w:val="21"/>
          <w:szCs w:val="21"/>
        </w:rPr>
      </w:pPr>
      <w:r w:rsidRPr="005C7C8F">
        <w:rPr>
          <w:rFonts w:cs="Times New Roman"/>
          <w:b/>
          <w:bCs/>
          <w:spacing w:val="-6"/>
          <w:sz w:val="21"/>
          <w:szCs w:val="21"/>
        </w:rPr>
        <w:lastRenderedPageBreak/>
        <w:t>INVESTMENTS IN SUBSIDIARIES</w:t>
      </w:r>
      <w:r w:rsidR="00E47583" w:rsidRPr="005C7C8F">
        <w:rPr>
          <w:rFonts w:cs="Times New Roman"/>
          <w:b/>
          <w:bCs/>
          <w:spacing w:val="-6"/>
          <w:sz w:val="21"/>
          <w:szCs w:val="21"/>
        </w:rPr>
        <w:t xml:space="preserve"> -</w:t>
      </w:r>
      <w:r w:rsidRPr="005C7C8F">
        <w:rPr>
          <w:rFonts w:cs="Times New Roman"/>
          <w:b/>
          <w:bCs/>
          <w:spacing w:val="-6"/>
          <w:sz w:val="21"/>
          <w:szCs w:val="21"/>
        </w:rPr>
        <w:t xml:space="preserve"> NET</w:t>
      </w:r>
    </w:p>
    <w:tbl>
      <w:tblPr>
        <w:tblW w:w="10319" w:type="dxa"/>
        <w:tblInd w:w="-318" w:type="dxa"/>
        <w:tblLayout w:type="fixed"/>
        <w:tblLook w:val="01E0" w:firstRow="1" w:lastRow="1" w:firstColumn="1" w:lastColumn="1" w:noHBand="0" w:noVBand="0"/>
      </w:tblPr>
      <w:tblGrid>
        <w:gridCol w:w="1396"/>
        <w:gridCol w:w="838"/>
        <w:gridCol w:w="237"/>
        <w:gridCol w:w="873"/>
        <w:gridCol w:w="236"/>
        <w:gridCol w:w="873"/>
        <w:gridCol w:w="237"/>
        <w:gridCol w:w="898"/>
        <w:gridCol w:w="237"/>
        <w:gridCol w:w="991"/>
        <w:gridCol w:w="239"/>
        <w:gridCol w:w="1036"/>
        <w:gridCol w:w="272"/>
        <w:gridCol w:w="850"/>
        <w:gridCol w:w="237"/>
        <w:gridCol w:w="869"/>
      </w:tblGrid>
      <w:tr w:rsidR="00FB3EFD" w:rsidRPr="005C7C8F" w:rsidTr="0044733B">
        <w:trPr>
          <w:cantSplit/>
          <w:trHeight w:val="242"/>
        </w:trPr>
        <w:tc>
          <w:tcPr>
            <w:tcW w:w="676" w:type="pct"/>
          </w:tcPr>
          <w:p w:rsidR="00FB3EFD" w:rsidRPr="005C7C8F" w:rsidRDefault="00FB3EFD" w:rsidP="005C7C8F">
            <w:pPr>
              <w:tabs>
                <w:tab w:val="left" w:pos="900"/>
              </w:tabs>
              <w:spacing w:before="0" w:beforeAutospacing="0"/>
              <w:rPr>
                <w:rFonts w:cs="Times New Roman"/>
                <w:b/>
                <w:bCs/>
                <w:sz w:val="14"/>
                <w:szCs w:val="14"/>
              </w:rPr>
            </w:pPr>
          </w:p>
        </w:tc>
        <w:tc>
          <w:tcPr>
            <w:tcW w:w="4324" w:type="pct"/>
            <w:gridSpan w:val="15"/>
            <w:tcBorders>
              <w:bottom w:val="single" w:sz="4" w:space="0" w:color="auto"/>
            </w:tcBorders>
            <w:vAlign w:val="bottom"/>
          </w:tcPr>
          <w:p w:rsidR="00FB3EFD" w:rsidRPr="005C7C8F" w:rsidRDefault="00FB3EFD" w:rsidP="005C7C8F">
            <w:pPr>
              <w:spacing w:before="0" w:beforeAutospacing="0"/>
              <w:ind w:left="-65" w:right="-250" w:hanging="138"/>
              <w:jc w:val="center"/>
              <w:rPr>
                <w:rFonts w:cs="Times New Roman"/>
                <w:sz w:val="14"/>
                <w:szCs w:val="14"/>
              </w:rPr>
            </w:pPr>
            <w:r w:rsidRPr="005C7C8F">
              <w:rPr>
                <w:rFonts w:cs="Times New Roman"/>
                <w:sz w:val="14"/>
                <w:szCs w:val="14"/>
                <w:lang w:eastAsia="zh-CN"/>
              </w:rPr>
              <w:t>Separate</w:t>
            </w:r>
          </w:p>
        </w:tc>
      </w:tr>
      <w:tr w:rsidR="00FB3EFD" w:rsidRPr="005C7C8F" w:rsidTr="008E029E">
        <w:trPr>
          <w:cantSplit/>
          <w:trHeight w:val="337"/>
        </w:trPr>
        <w:tc>
          <w:tcPr>
            <w:tcW w:w="676" w:type="pct"/>
          </w:tcPr>
          <w:p w:rsidR="00FB3EFD" w:rsidRPr="005C7C8F" w:rsidRDefault="00FB3EFD" w:rsidP="005C7C8F">
            <w:pPr>
              <w:tabs>
                <w:tab w:val="left" w:pos="900"/>
              </w:tabs>
              <w:spacing w:before="0" w:beforeAutospacing="0"/>
              <w:rPr>
                <w:rFonts w:cs="Times New Roman"/>
                <w:b/>
                <w:bCs/>
                <w:sz w:val="14"/>
                <w:szCs w:val="14"/>
              </w:rPr>
            </w:pPr>
          </w:p>
        </w:tc>
        <w:tc>
          <w:tcPr>
            <w:tcW w:w="944" w:type="pct"/>
            <w:gridSpan w:val="3"/>
            <w:tcBorders>
              <w:top w:val="single" w:sz="4" w:space="0" w:color="auto"/>
              <w:bottom w:val="single" w:sz="4" w:space="0" w:color="auto"/>
            </w:tcBorders>
            <w:vAlign w:val="bottom"/>
          </w:tcPr>
          <w:p w:rsidR="00FB3EFD" w:rsidRPr="005C7C8F" w:rsidRDefault="00FB3EFD" w:rsidP="005C7C8F">
            <w:pPr>
              <w:spacing w:before="0" w:beforeAutospacing="0"/>
              <w:ind w:left="-65" w:right="-90"/>
              <w:jc w:val="center"/>
              <w:rPr>
                <w:rFonts w:cs="Times New Roman"/>
                <w:sz w:val="14"/>
                <w:szCs w:val="14"/>
              </w:rPr>
            </w:pPr>
            <w:r w:rsidRPr="005C7C8F">
              <w:rPr>
                <w:rFonts w:cs="Times New Roman"/>
                <w:sz w:val="14"/>
                <w:szCs w:val="14"/>
              </w:rPr>
              <w:t>Possession Proportion</w:t>
            </w:r>
          </w:p>
        </w:tc>
        <w:tc>
          <w:tcPr>
            <w:tcW w:w="114" w:type="pct"/>
          </w:tcPr>
          <w:p w:rsidR="00FB3EFD" w:rsidRPr="005C7C8F" w:rsidRDefault="00FB3EFD" w:rsidP="005C7C8F">
            <w:pPr>
              <w:spacing w:before="0" w:beforeAutospacing="0"/>
              <w:jc w:val="center"/>
              <w:rPr>
                <w:rFonts w:cs="Times New Roman"/>
                <w:sz w:val="14"/>
                <w:szCs w:val="14"/>
              </w:rPr>
            </w:pPr>
          </w:p>
        </w:tc>
        <w:tc>
          <w:tcPr>
            <w:tcW w:w="973" w:type="pct"/>
            <w:gridSpan w:val="3"/>
            <w:tcBorders>
              <w:bottom w:val="single" w:sz="4" w:space="0" w:color="auto"/>
            </w:tcBorders>
            <w:vAlign w:val="bottom"/>
          </w:tcPr>
          <w:p w:rsidR="00FB3EFD" w:rsidRPr="005C7C8F" w:rsidRDefault="00FB3EFD" w:rsidP="005C7C8F">
            <w:pPr>
              <w:spacing w:before="0" w:beforeAutospacing="0"/>
              <w:ind w:left="-65" w:right="-90" w:hanging="67"/>
              <w:jc w:val="center"/>
              <w:rPr>
                <w:rFonts w:cs="Times New Roman"/>
                <w:sz w:val="14"/>
                <w:szCs w:val="14"/>
              </w:rPr>
            </w:pPr>
            <w:r w:rsidRPr="005C7C8F">
              <w:rPr>
                <w:rFonts w:cs="Times New Roman"/>
                <w:sz w:val="14"/>
                <w:szCs w:val="14"/>
              </w:rPr>
              <w:t>Paid-up Capital</w:t>
            </w:r>
          </w:p>
        </w:tc>
        <w:tc>
          <w:tcPr>
            <w:tcW w:w="115" w:type="pct"/>
          </w:tcPr>
          <w:p w:rsidR="00FB3EFD" w:rsidRPr="005C7C8F" w:rsidRDefault="00FB3EFD" w:rsidP="005C7C8F">
            <w:pPr>
              <w:spacing w:before="0" w:beforeAutospacing="0"/>
              <w:jc w:val="center"/>
              <w:rPr>
                <w:rFonts w:cs="Times New Roman"/>
                <w:sz w:val="14"/>
                <w:szCs w:val="14"/>
              </w:rPr>
            </w:pPr>
          </w:p>
        </w:tc>
        <w:tc>
          <w:tcPr>
            <w:tcW w:w="1098" w:type="pct"/>
            <w:gridSpan w:val="3"/>
            <w:tcBorders>
              <w:bottom w:val="single" w:sz="4" w:space="0" w:color="auto"/>
            </w:tcBorders>
            <w:vAlign w:val="bottom"/>
          </w:tcPr>
          <w:p w:rsidR="00FB3EFD" w:rsidRPr="005C7C8F" w:rsidRDefault="00FB3EFD" w:rsidP="005C7C8F">
            <w:pPr>
              <w:spacing w:before="0" w:beforeAutospacing="0"/>
              <w:ind w:left="-65" w:right="-250" w:hanging="138"/>
              <w:jc w:val="center"/>
              <w:rPr>
                <w:rFonts w:cs="Times New Roman"/>
                <w:sz w:val="14"/>
                <w:szCs w:val="14"/>
              </w:rPr>
            </w:pPr>
            <w:r w:rsidRPr="005C7C8F">
              <w:rPr>
                <w:rFonts w:cs="Times New Roman"/>
                <w:sz w:val="14"/>
                <w:szCs w:val="14"/>
              </w:rPr>
              <w:t>Cost Method</w:t>
            </w:r>
          </w:p>
        </w:tc>
        <w:tc>
          <w:tcPr>
            <w:tcW w:w="132" w:type="pct"/>
          </w:tcPr>
          <w:p w:rsidR="00FB3EFD" w:rsidRPr="005C7C8F" w:rsidRDefault="00FB3EFD" w:rsidP="005C7C8F">
            <w:pPr>
              <w:spacing w:before="0" w:beforeAutospacing="0"/>
              <w:ind w:left="-114" w:right="-106" w:firstLine="8"/>
              <w:jc w:val="center"/>
              <w:rPr>
                <w:rFonts w:cs="Times New Roman"/>
                <w:sz w:val="14"/>
                <w:szCs w:val="14"/>
              </w:rPr>
            </w:pPr>
          </w:p>
        </w:tc>
        <w:tc>
          <w:tcPr>
            <w:tcW w:w="948" w:type="pct"/>
            <w:gridSpan w:val="3"/>
            <w:tcBorders>
              <w:bottom w:val="single" w:sz="4" w:space="0" w:color="auto"/>
            </w:tcBorders>
            <w:vAlign w:val="bottom"/>
          </w:tcPr>
          <w:p w:rsidR="00FB3EFD" w:rsidRPr="005C7C8F" w:rsidRDefault="00FB3EFD" w:rsidP="005C7C8F">
            <w:pPr>
              <w:spacing w:before="0" w:beforeAutospacing="0"/>
              <w:ind w:left="-65" w:right="-250" w:hanging="138"/>
              <w:jc w:val="center"/>
              <w:rPr>
                <w:rFonts w:cs="Times New Roman"/>
                <w:sz w:val="14"/>
                <w:szCs w:val="14"/>
              </w:rPr>
            </w:pPr>
            <w:r w:rsidRPr="005C7C8F">
              <w:rPr>
                <w:rFonts w:cs="Times New Roman"/>
                <w:sz w:val="14"/>
                <w:szCs w:val="14"/>
              </w:rPr>
              <w:t>Dividends income</w:t>
            </w:r>
          </w:p>
        </w:tc>
      </w:tr>
      <w:tr w:rsidR="00C74B9A" w:rsidRPr="005C7C8F" w:rsidTr="008E029E">
        <w:trPr>
          <w:cantSplit/>
          <w:trHeight w:val="271"/>
        </w:trPr>
        <w:tc>
          <w:tcPr>
            <w:tcW w:w="676" w:type="pct"/>
          </w:tcPr>
          <w:p w:rsidR="00C74B9A" w:rsidRPr="005C7C8F" w:rsidRDefault="00C74B9A" w:rsidP="005C7C8F">
            <w:pPr>
              <w:tabs>
                <w:tab w:val="left" w:pos="900"/>
              </w:tabs>
              <w:spacing w:before="0" w:beforeAutospacing="0"/>
              <w:rPr>
                <w:rFonts w:cs="Times New Roman"/>
                <w:b/>
                <w:bCs/>
                <w:sz w:val="14"/>
                <w:szCs w:val="14"/>
              </w:rPr>
            </w:pPr>
          </w:p>
        </w:tc>
        <w:tc>
          <w:tcPr>
            <w:tcW w:w="406" w:type="pct"/>
            <w:tcBorders>
              <w:top w:val="single" w:sz="4" w:space="0" w:color="auto"/>
              <w:bottom w:val="single" w:sz="4" w:space="0" w:color="auto"/>
            </w:tcBorders>
            <w:vAlign w:val="bottom"/>
          </w:tcPr>
          <w:p w:rsidR="00C74B9A" w:rsidRPr="005C7C8F" w:rsidRDefault="00C74B9A" w:rsidP="005C7C8F">
            <w:pPr>
              <w:spacing w:before="0" w:beforeAutospacing="0"/>
              <w:jc w:val="center"/>
              <w:rPr>
                <w:rFonts w:cs="Times New Roman"/>
                <w:sz w:val="14"/>
                <w:szCs w:val="14"/>
              </w:rPr>
            </w:pPr>
            <w:bookmarkStart w:id="2" w:name="OLE_LINK15"/>
            <w:bookmarkStart w:id="3" w:name="OLE_LINK16"/>
            <w:r w:rsidRPr="005C7C8F">
              <w:rPr>
                <w:rFonts w:cs="Times New Roman"/>
                <w:sz w:val="14"/>
                <w:szCs w:val="14"/>
              </w:rPr>
              <w:t>201</w:t>
            </w:r>
            <w:bookmarkEnd w:id="2"/>
            <w:bookmarkEnd w:id="3"/>
            <w:r w:rsidR="006002C2">
              <w:rPr>
                <w:rFonts w:cs="Times New Roman"/>
                <w:sz w:val="14"/>
                <w:szCs w:val="14"/>
              </w:rPr>
              <w:t>6</w:t>
            </w:r>
          </w:p>
        </w:tc>
        <w:tc>
          <w:tcPr>
            <w:tcW w:w="115" w:type="pct"/>
            <w:tcBorders>
              <w:top w:val="single" w:sz="4" w:space="0" w:color="auto"/>
            </w:tcBorders>
          </w:tcPr>
          <w:p w:rsidR="00C74B9A" w:rsidRPr="005C7C8F" w:rsidRDefault="00C74B9A" w:rsidP="005C7C8F">
            <w:pPr>
              <w:spacing w:before="0" w:beforeAutospacing="0"/>
              <w:jc w:val="center"/>
              <w:rPr>
                <w:rFonts w:cs="Times New Roman"/>
                <w:sz w:val="14"/>
                <w:szCs w:val="14"/>
              </w:rPr>
            </w:pPr>
          </w:p>
        </w:tc>
        <w:tc>
          <w:tcPr>
            <w:tcW w:w="423" w:type="pct"/>
            <w:tcBorders>
              <w:top w:val="single" w:sz="4" w:space="0" w:color="auto"/>
              <w:bottom w:val="single" w:sz="4" w:space="0" w:color="auto"/>
            </w:tcBorders>
            <w:vAlign w:val="bottom"/>
          </w:tcPr>
          <w:p w:rsidR="00C74B9A" w:rsidRPr="005C7C8F" w:rsidRDefault="00F549A7" w:rsidP="005C7C8F">
            <w:pPr>
              <w:spacing w:before="0" w:beforeAutospacing="0"/>
              <w:jc w:val="center"/>
              <w:rPr>
                <w:rFonts w:cs="Times New Roman"/>
                <w:sz w:val="14"/>
                <w:szCs w:val="14"/>
              </w:rPr>
            </w:pPr>
            <w:r w:rsidRPr="005C7C8F">
              <w:rPr>
                <w:rFonts w:cs="Times New Roman"/>
                <w:sz w:val="14"/>
                <w:szCs w:val="14"/>
              </w:rPr>
              <w:t>201</w:t>
            </w:r>
            <w:r w:rsidR="006002C2">
              <w:rPr>
                <w:rFonts w:cs="Times New Roman"/>
                <w:sz w:val="14"/>
                <w:szCs w:val="14"/>
              </w:rPr>
              <w:t>5</w:t>
            </w:r>
          </w:p>
        </w:tc>
        <w:tc>
          <w:tcPr>
            <w:tcW w:w="114" w:type="pct"/>
          </w:tcPr>
          <w:p w:rsidR="00C74B9A" w:rsidRPr="005C7C8F" w:rsidRDefault="00C74B9A" w:rsidP="005C7C8F">
            <w:pPr>
              <w:spacing w:before="0" w:beforeAutospacing="0"/>
              <w:jc w:val="center"/>
              <w:rPr>
                <w:rFonts w:cs="Times New Roman"/>
                <w:sz w:val="14"/>
                <w:szCs w:val="14"/>
              </w:rPr>
            </w:pPr>
          </w:p>
        </w:tc>
        <w:tc>
          <w:tcPr>
            <w:tcW w:w="423" w:type="pct"/>
            <w:tcBorders>
              <w:bottom w:val="single" w:sz="4" w:space="0" w:color="auto"/>
            </w:tcBorders>
            <w:vAlign w:val="bottom"/>
          </w:tcPr>
          <w:p w:rsidR="00C74B9A" w:rsidRPr="005C7C8F" w:rsidRDefault="00F549A7" w:rsidP="005C7C8F">
            <w:pPr>
              <w:spacing w:before="0" w:beforeAutospacing="0"/>
              <w:jc w:val="center"/>
              <w:rPr>
                <w:rFonts w:cs="Times New Roman"/>
                <w:sz w:val="14"/>
                <w:szCs w:val="14"/>
              </w:rPr>
            </w:pPr>
            <w:r w:rsidRPr="005C7C8F">
              <w:rPr>
                <w:rFonts w:cs="Times New Roman"/>
                <w:sz w:val="14"/>
                <w:szCs w:val="14"/>
              </w:rPr>
              <w:t>201</w:t>
            </w:r>
            <w:r w:rsidR="006002C2">
              <w:rPr>
                <w:rFonts w:cs="Times New Roman"/>
                <w:sz w:val="14"/>
                <w:szCs w:val="14"/>
              </w:rPr>
              <w:t>6</w:t>
            </w:r>
          </w:p>
        </w:tc>
        <w:tc>
          <w:tcPr>
            <w:tcW w:w="115" w:type="pct"/>
          </w:tcPr>
          <w:p w:rsidR="00C74B9A" w:rsidRPr="005C7C8F" w:rsidRDefault="00C74B9A" w:rsidP="005C7C8F">
            <w:pPr>
              <w:spacing w:before="0" w:beforeAutospacing="0"/>
              <w:jc w:val="center"/>
              <w:rPr>
                <w:rFonts w:cs="Times New Roman"/>
                <w:sz w:val="14"/>
                <w:szCs w:val="14"/>
              </w:rPr>
            </w:pPr>
          </w:p>
        </w:tc>
        <w:tc>
          <w:tcPr>
            <w:tcW w:w="435" w:type="pct"/>
            <w:tcBorders>
              <w:bottom w:val="single" w:sz="4" w:space="0" w:color="auto"/>
            </w:tcBorders>
            <w:vAlign w:val="bottom"/>
          </w:tcPr>
          <w:p w:rsidR="00C74B9A" w:rsidRPr="005C7C8F" w:rsidRDefault="00F549A7" w:rsidP="005C7C8F">
            <w:pPr>
              <w:spacing w:before="0" w:beforeAutospacing="0"/>
              <w:jc w:val="center"/>
              <w:rPr>
                <w:rFonts w:cs="Times New Roman"/>
                <w:sz w:val="14"/>
                <w:szCs w:val="14"/>
              </w:rPr>
            </w:pPr>
            <w:r w:rsidRPr="005C7C8F">
              <w:rPr>
                <w:rFonts w:cs="Times New Roman"/>
                <w:sz w:val="14"/>
                <w:szCs w:val="14"/>
              </w:rPr>
              <w:t>201</w:t>
            </w:r>
            <w:r w:rsidR="006002C2">
              <w:rPr>
                <w:rFonts w:cs="Times New Roman"/>
                <w:sz w:val="14"/>
                <w:szCs w:val="14"/>
              </w:rPr>
              <w:t>5</w:t>
            </w:r>
          </w:p>
        </w:tc>
        <w:tc>
          <w:tcPr>
            <w:tcW w:w="115" w:type="pct"/>
          </w:tcPr>
          <w:p w:rsidR="00C74B9A" w:rsidRPr="005C7C8F" w:rsidRDefault="00C74B9A" w:rsidP="005C7C8F">
            <w:pPr>
              <w:spacing w:before="0" w:beforeAutospacing="0"/>
              <w:jc w:val="center"/>
              <w:rPr>
                <w:rFonts w:cs="Times New Roman"/>
                <w:sz w:val="14"/>
                <w:szCs w:val="14"/>
              </w:rPr>
            </w:pPr>
          </w:p>
        </w:tc>
        <w:tc>
          <w:tcPr>
            <w:tcW w:w="480" w:type="pct"/>
            <w:tcBorders>
              <w:bottom w:val="single" w:sz="4" w:space="0" w:color="auto"/>
            </w:tcBorders>
            <w:vAlign w:val="bottom"/>
          </w:tcPr>
          <w:p w:rsidR="00C74B9A" w:rsidRPr="005C7C8F" w:rsidRDefault="00F549A7" w:rsidP="005C7C8F">
            <w:pPr>
              <w:spacing w:before="0" w:beforeAutospacing="0"/>
              <w:jc w:val="center"/>
              <w:rPr>
                <w:rFonts w:cs="Times New Roman"/>
                <w:sz w:val="14"/>
                <w:szCs w:val="14"/>
              </w:rPr>
            </w:pPr>
            <w:r w:rsidRPr="005C7C8F">
              <w:rPr>
                <w:rFonts w:cs="Times New Roman"/>
                <w:sz w:val="14"/>
                <w:szCs w:val="14"/>
              </w:rPr>
              <w:t>201</w:t>
            </w:r>
            <w:r w:rsidR="006002C2">
              <w:rPr>
                <w:rFonts w:cs="Times New Roman"/>
                <w:sz w:val="14"/>
                <w:szCs w:val="14"/>
              </w:rPr>
              <w:t>6</w:t>
            </w:r>
          </w:p>
        </w:tc>
        <w:tc>
          <w:tcPr>
            <w:tcW w:w="116" w:type="pct"/>
          </w:tcPr>
          <w:p w:rsidR="00C74B9A" w:rsidRPr="005C7C8F" w:rsidRDefault="00C74B9A" w:rsidP="005C7C8F">
            <w:pPr>
              <w:spacing w:before="0" w:beforeAutospacing="0"/>
              <w:ind w:hanging="106"/>
              <w:jc w:val="center"/>
              <w:rPr>
                <w:rFonts w:cs="Times New Roman"/>
                <w:sz w:val="14"/>
                <w:szCs w:val="14"/>
              </w:rPr>
            </w:pPr>
          </w:p>
        </w:tc>
        <w:tc>
          <w:tcPr>
            <w:tcW w:w="502" w:type="pct"/>
            <w:tcBorders>
              <w:bottom w:val="single" w:sz="4" w:space="0" w:color="auto"/>
            </w:tcBorders>
            <w:vAlign w:val="bottom"/>
          </w:tcPr>
          <w:p w:rsidR="00C74B9A" w:rsidRPr="005C7C8F" w:rsidRDefault="00F549A7" w:rsidP="005C7C8F">
            <w:pPr>
              <w:spacing w:before="0" w:beforeAutospacing="0"/>
              <w:jc w:val="center"/>
              <w:rPr>
                <w:rFonts w:cs="Times New Roman"/>
                <w:sz w:val="14"/>
                <w:szCs w:val="14"/>
              </w:rPr>
            </w:pPr>
            <w:r w:rsidRPr="005C7C8F">
              <w:rPr>
                <w:rFonts w:cs="Times New Roman"/>
                <w:sz w:val="14"/>
                <w:szCs w:val="14"/>
              </w:rPr>
              <w:t>201</w:t>
            </w:r>
            <w:r w:rsidR="006002C2">
              <w:rPr>
                <w:rFonts w:cs="Times New Roman"/>
                <w:sz w:val="14"/>
                <w:szCs w:val="14"/>
              </w:rPr>
              <w:t>5</w:t>
            </w:r>
          </w:p>
        </w:tc>
        <w:tc>
          <w:tcPr>
            <w:tcW w:w="132" w:type="pct"/>
          </w:tcPr>
          <w:p w:rsidR="00C74B9A" w:rsidRPr="005C7C8F" w:rsidRDefault="00C74B9A" w:rsidP="005C7C8F">
            <w:pPr>
              <w:spacing w:before="0" w:beforeAutospacing="0"/>
              <w:ind w:left="-114" w:right="-106" w:firstLine="8"/>
              <w:jc w:val="center"/>
              <w:rPr>
                <w:rFonts w:cs="Times New Roman"/>
                <w:sz w:val="14"/>
                <w:szCs w:val="14"/>
              </w:rPr>
            </w:pPr>
          </w:p>
        </w:tc>
        <w:tc>
          <w:tcPr>
            <w:tcW w:w="412" w:type="pct"/>
            <w:tcBorders>
              <w:bottom w:val="single" w:sz="4" w:space="0" w:color="auto"/>
            </w:tcBorders>
            <w:vAlign w:val="bottom"/>
          </w:tcPr>
          <w:p w:rsidR="00C74B9A" w:rsidRPr="005C7C8F" w:rsidRDefault="00F549A7" w:rsidP="005C7C8F">
            <w:pPr>
              <w:spacing w:before="0" w:beforeAutospacing="0"/>
              <w:ind w:left="-109"/>
              <w:jc w:val="center"/>
              <w:rPr>
                <w:rFonts w:cs="Times New Roman"/>
                <w:sz w:val="14"/>
                <w:szCs w:val="14"/>
              </w:rPr>
            </w:pPr>
            <w:r w:rsidRPr="005C7C8F">
              <w:rPr>
                <w:rFonts w:cs="Times New Roman"/>
                <w:sz w:val="14"/>
                <w:szCs w:val="14"/>
              </w:rPr>
              <w:t>201</w:t>
            </w:r>
            <w:r w:rsidR="006002C2">
              <w:rPr>
                <w:rFonts w:cs="Times New Roman"/>
                <w:sz w:val="14"/>
                <w:szCs w:val="14"/>
              </w:rPr>
              <w:t>6</w:t>
            </w:r>
          </w:p>
        </w:tc>
        <w:tc>
          <w:tcPr>
            <w:tcW w:w="115" w:type="pct"/>
          </w:tcPr>
          <w:p w:rsidR="00C74B9A" w:rsidRPr="005C7C8F" w:rsidRDefault="00C74B9A" w:rsidP="005C7C8F">
            <w:pPr>
              <w:spacing w:before="0" w:beforeAutospacing="0"/>
              <w:ind w:right="-108"/>
              <w:jc w:val="center"/>
              <w:rPr>
                <w:rFonts w:cs="Times New Roman"/>
                <w:sz w:val="14"/>
                <w:szCs w:val="14"/>
              </w:rPr>
            </w:pPr>
          </w:p>
        </w:tc>
        <w:tc>
          <w:tcPr>
            <w:tcW w:w="421" w:type="pct"/>
            <w:tcBorders>
              <w:bottom w:val="single" w:sz="4" w:space="0" w:color="auto"/>
            </w:tcBorders>
            <w:vAlign w:val="bottom"/>
          </w:tcPr>
          <w:p w:rsidR="00C74B9A" w:rsidRPr="005C7C8F" w:rsidRDefault="00F549A7" w:rsidP="005C7C8F">
            <w:pPr>
              <w:spacing w:before="0" w:beforeAutospacing="0"/>
              <w:ind w:left="-65" w:right="-250" w:hanging="138"/>
              <w:jc w:val="center"/>
              <w:rPr>
                <w:rFonts w:cs="Times New Roman"/>
                <w:sz w:val="14"/>
                <w:szCs w:val="14"/>
              </w:rPr>
            </w:pPr>
            <w:r w:rsidRPr="005C7C8F">
              <w:rPr>
                <w:rFonts w:cs="Times New Roman"/>
                <w:sz w:val="14"/>
                <w:szCs w:val="14"/>
              </w:rPr>
              <w:t>201</w:t>
            </w:r>
            <w:r w:rsidR="006002C2">
              <w:rPr>
                <w:rFonts w:cs="Times New Roman"/>
                <w:sz w:val="14"/>
                <w:szCs w:val="14"/>
              </w:rPr>
              <w:t>5</w:t>
            </w:r>
          </w:p>
        </w:tc>
      </w:tr>
      <w:tr w:rsidR="00C74B9A" w:rsidRPr="005C7C8F" w:rsidTr="008E029E">
        <w:trPr>
          <w:cantSplit/>
          <w:trHeight w:val="289"/>
        </w:trPr>
        <w:tc>
          <w:tcPr>
            <w:tcW w:w="676" w:type="pct"/>
          </w:tcPr>
          <w:p w:rsidR="00C74B9A" w:rsidRPr="005C7C8F" w:rsidRDefault="00C74B9A" w:rsidP="005C7C8F">
            <w:pPr>
              <w:tabs>
                <w:tab w:val="left" w:pos="900"/>
              </w:tabs>
              <w:spacing w:before="0" w:beforeAutospacing="0"/>
              <w:rPr>
                <w:rFonts w:cs="Times New Roman"/>
                <w:b/>
                <w:bCs/>
                <w:sz w:val="14"/>
                <w:szCs w:val="14"/>
              </w:rPr>
            </w:pPr>
          </w:p>
        </w:tc>
        <w:tc>
          <w:tcPr>
            <w:tcW w:w="406" w:type="pct"/>
            <w:tcBorders>
              <w:top w:val="single" w:sz="4" w:space="0" w:color="auto"/>
              <w:bottom w:val="single" w:sz="4" w:space="0" w:color="auto"/>
            </w:tcBorders>
            <w:vAlign w:val="bottom"/>
          </w:tcPr>
          <w:p w:rsidR="00C74B9A" w:rsidRPr="005C7C8F" w:rsidRDefault="00C74B9A" w:rsidP="005C7C8F">
            <w:pPr>
              <w:spacing w:before="0" w:beforeAutospacing="0"/>
              <w:ind w:left="-122" w:right="-106"/>
              <w:jc w:val="center"/>
              <w:rPr>
                <w:rFonts w:cs="Times New Roman"/>
                <w:sz w:val="14"/>
                <w:szCs w:val="14"/>
                <w:cs/>
              </w:rPr>
            </w:pPr>
            <w:r w:rsidRPr="005C7C8F">
              <w:rPr>
                <w:rFonts w:cs="Times New Roman"/>
                <w:sz w:val="14"/>
                <w:szCs w:val="14"/>
              </w:rPr>
              <w:t>(Percentage)</w:t>
            </w:r>
          </w:p>
        </w:tc>
        <w:tc>
          <w:tcPr>
            <w:tcW w:w="115" w:type="pct"/>
          </w:tcPr>
          <w:p w:rsidR="00C74B9A" w:rsidRPr="005C7C8F" w:rsidRDefault="00C74B9A" w:rsidP="005C7C8F">
            <w:pPr>
              <w:spacing w:before="0" w:beforeAutospacing="0"/>
              <w:jc w:val="center"/>
              <w:rPr>
                <w:rFonts w:cs="Times New Roman"/>
                <w:sz w:val="14"/>
                <w:szCs w:val="14"/>
              </w:rPr>
            </w:pPr>
          </w:p>
        </w:tc>
        <w:tc>
          <w:tcPr>
            <w:tcW w:w="423" w:type="pct"/>
            <w:tcBorders>
              <w:top w:val="single" w:sz="4" w:space="0" w:color="auto"/>
              <w:bottom w:val="single" w:sz="4" w:space="0" w:color="auto"/>
            </w:tcBorders>
            <w:vAlign w:val="bottom"/>
          </w:tcPr>
          <w:p w:rsidR="00C74B9A" w:rsidRPr="005C7C8F" w:rsidRDefault="00C74B9A" w:rsidP="005C7C8F">
            <w:pPr>
              <w:spacing w:before="0" w:beforeAutospacing="0"/>
              <w:ind w:left="-122" w:right="-106"/>
              <w:jc w:val="center"/>
              <w:rPr>
                <w:rFonts w:cs="Times New Roman"/>
                <w:sz w:val="14"/>
                <w:szCs w:val="14"/>
                <w:cs/>
              </w:rPr>
            </w:pPr>
            <w:r w:rsidRPr="005C7C8F">
              <w:rPr>
                <w:rFonts w:cs="Times New Roman"/>
                <w:sz w:val="14"/>
                <w:szCs w:val="14"/>
              </w:rPr>
              <w:t>(Percentage)</w:t>
            </w:r>
          </w:p>
        </w:tc>
        <w:tc>
          <w:tcPr>
            <w:tcW w:w="114" w:type="pct"/>
          </w:tcPr>
          <w:p w:rsidR="00C74B9A" w:rsidRPr="005C7C8F" w:rsidRDefault="00C74B9A" w:rsidP="005C7C8F">
            <w:pPr>
              <w:spacing w:before="0" w:beforeAutospacing="0"/>
              <w:jc w:val="center"/>
              <w:rPr>
                <w:rFonts w:cs="Times New Roman"/>
                <w:sz w:val="14"/>
                <w:szCs w:val="14"/>
                <w:cs/>
              </w:rPr>
            </w:pPr>
          </w:p>
        </w:tc>
        <w:tc>
          <w:tcPr>
            <w:tcW w:w="423" w:type="pct"/>
            <w:tcBorders>
              <w:top w:val="single" w:sz="4" w:space="0" w:color="auto"/>
              <w:bottom w:val="single" w:sz="4" w:space="0" w:color="auto"/>
            </w:tcBorders>
            <w:vAlign w:val="bottom"/>
          </w:tcPr>
          <w:p w:rsidR="00C74B9A" w:rsidRPr="005C7C8F" w:rsidRDefault="00C74B9A" w:rsidP="005C7C8F">
            <w:pPr>
              <w:spacing w:before="0" w:beforeAutospacing="0"/>
              <w:ind w:left="-64" w:right="-111"/>
              <w:jc w:val="center"/>
              <w:rPr>
                <w:rFonts w:cs="Times New Roman"/>
                <w:sz w:val="14"/>
                <w:szCs w:val="14"/>
                <w:cs/>
              </w:rPr>
            </w:pPr>
            <w:r w:rsidRPr="005C7C8F">
              <w:rPr>
                <w:rFonts w:cs="Times New Roman"/>
                <w:sz w:val="14"/>
                <w:szCs w:val="14"/>
                <w:cs/>
              </w:rPr>
              <w:t>(</w:t>
            </w:r>
            <w:r w:rsidRPr="005C7C8F">
              <w:rPr>
                <w:rFonts w:cs="Times New Roman"/>
                <w:sz w:val="14"/>
                <w:szCs w:val="14"/>
              </w:rPr>
              <w:t>Million Baht</w:t>
            </w:r>
            <w:r w:rsidRPr="005C7C8F">
              <w:rPr>
                <w:rFonts w:cs="Times New Roman"/>
                <w:sz w:val="14"/>
                <w:szCs w:val="14"/>
                <w:cs/>
              </w:rPr>
              <w:t>)</w:t>
            </w:r>
          </w:p>
        </w:tc>
        <w:tc>
          <w:tcPr>
            <w:tcW w:w="115" w:type="pct"/>
          </w:tcPr>
          <w:p w:rsidR="00C74B9A" w:rsidRPr="005C7C8F" w:rsidRDefault="00C74B9A" w:rsidP="005C7C8F">
            <w:pPr>
              <w:spacing w:before="0" w:beforeAutospacing="0"/>
              <w:jc w:val="center"/>
              <w:rPr>
                <w:rFonts w:cs="Times New Roman"/>
                <w:sz w:val="14"/>
                <w:szCs w:val="14"/>
                <w:cs/>
              </w:rPr>
            </w:pPr>
          </w:p>
        </w:tc>
        <w:tc>
          <w:tcPr>
            <w:tcW w:w="435" w:type="pct"/>
            <w:tcBorders>
              <w:top w:val="single" w:sz="4" w:space="0" w:color="auto"/>
              <w:bottom w:val="single" w:sz="4" w:space="0" w:color="auto"/>
            </w:tcBorders>
            <w:vAlign w:val="bottom"/>
          </w:tcPr>
          <w:p w:rsidR="00C74B9A" w:rsidRPr="005C7C8F" w:rsidRDefault="00C74B9A" w:rsidP="005C7C8F">
            <w:pPr>
              <w:spacing w:before="0" w:beforeAutospacing="0"/>
              <w:ind w:left="-64" w:right="-111"/>
              <w:jc w:val="center"/>
              <w:rPr>
                <w:rFonts w:cs="Times New Roman"/>
                <w:sz w:val="14"/>
                <w:szCs w:val="14"/>
                <w:cs/>
              </w:rPr>
            </w:pPr>
            <w:r w:rsidRPr="005C7C8F">
              <w:rPr>
                <w:rFonts w:cs="Times New Roman"/>
                <w:sz w:val="14"/>
                <w:szCs w:val="14"/>
                <w:cs/>
              </w:rPr>
              <w:t>(</w:t>
            </w:r>
            <w:r w:rsidRPr="005C7C8F">
              <w:rPr>
                <w:rFonts w:cs="Times New Roman"/>
                <w:sz w:val="14"/>
                <w:szCs w:val="14"/>
              </w:rPr>
              <w:t>Million Baht</w:t>
            </w:r>
            <w:r w:rsidRPr="005C7C8F">
              <w:rPr>
                <w:rFonts w:cs="Times New Roman"/>
                <w:sz w:val="14"/>
                <w:szCs w:val="14"/>
                <w:cs/>
              </w:rPr>
              <w:t>)</w:t>
            </w:r>
          </w:p>
        </w:tc>
        <w:tc>
          <w:tcPr>
            <w:tcW w:w="115" w:type="pct"/>
          </w:tcPr>
          <w:p w:rsidR="00C74B9A" w:rsidRPr="005C7C8F" w:rsidRDefault="00C74B9A" w:rsidP="005C7C8F">
            <w:pPr>
              <w:spacing w:before="0" w:beforeAutospacing="0"/>
              <w:jc w:val="center"/>
              <w:rPr>
                <w:rFonts w:cs="Times New Roman"/>
                <w:sz w:val="14"/>
                <w:szCs w:val="14"/>
                <w:cs/>
              </w:rPr>
            </w:pPr>
          </w:p>
        </w:tc>
        <w:tc>
          <w:tcPr>
            <w:tcW w:w="480" w:type="pct"/>
            <w:tcBorders>
              <w:top w:val="single" w:sz="4" w:space="0" w:color="auto"/>
              <w:bottom w:val="single" w:sz="4" w:space="0" w:color="auto"/>
            </w:tcBorders>
            <w:vAlign w:val="bottom"/>
          </w:tcPr>
          <w:p w:rsidR="00C74B9A" w:rsidRPr="005C7C8F" w:rsidRDefault="00C74B9A" w:rsidP="005C7C8F">
            <w:pPr>
              <w:spacing w:before="0" w:beforeAutospacing="0"/>
              <w:jc w:val="center"/>
              <w:rPr>
                <w:rFonts w:cs="Times New Roman"/>
                <w:sz w:val="14"/>
                <w:szCs w:val="14"/>
                <w:cs/>
              </w:rPr>
            </w:pPr>
            <w:r w:rsidRPr="005C7C8F">
              <w:rPr>
                <w:rFonts w:cs="Times New Roman"/>
                <w:sz w:val="14"/>
                <w:szCs w:val="14"/>
                <w:cs/>
              </w:rPr>
              <w:t>(</w:t>
            </w:r>
            <w:r w:rsidRPr="005C7C8F">
              <w:rPr>
                <w:rFonts w:cs="Times New Roman"/>
                <w:sz w:val="14"/>
                <w:szCs w:val="14"/>
              </w:rPr>
              <w:t>Baht</w:t>
            </w:r>
            <w:r w:rsidRPr="005C7C8F">
              <w:rPr>
                <w:rFonts w:cs="Times New Roman"/>
                <w:sz w:val="14"/>
                <w:szCs w:val="14"/>
                <w:cs/>
              </w:rPr>
              <w:t>)</w:t>
            </w:r>
          </w:p>
        </w:tc>
        <w:tc>
          <w:tcPr>
            <w:tcW w:w="116" w:type="pct"/>
          </w:tcPr>
          <w:p w:rsidR="00C74B9A" w:rsidRPr="005C7C8F" w:rsidRDefault="00C74B9A" w:rsidP="005C7C8F">
            <w:pPr>
              <w:spacing w:before="0" w:beforeAutospacing="0"/>
              <w:jc w:val="center"/>
              <w:rPr>
                <w:rFonts w:cs="Times New Roman"/>
                <w:sz w:val="14"/>
                <w:szCs w:val="14"/>
                <w:cs/>
              </w:rPr>
            </w:pPr>
          </w:p>
        </w:tc>
        <w:tc>
          <w:tcPr>
            <w:tcW w:w="502" w:type="pct"/>
            <w:tcBorders>
              <w:top w:val="single" w:sz="4" w:space="0" w:color="auto"/>
              <w:bottom w:val="single" w:sz="4" w:space="0" w:color="auto"/>
            </w:tcBorders>
            <w:vAlign w:val="bottom"/>
          </w:tcPr>
          <w:p w:rsidR="00C74B9A" w:rsidRPr="005C7C8F" w:rsidRDefault="00C74B9A" w:rsidP="005C7C8F">
            <w:pPr>
              <w:spacing w:before="0" w:beforeAutospacing="0"/>
              <w:jc w:val="center"/>
              <w:rPr>
                <w:rFonts w:cs="Times New Roman"/>
                <w:sz w:val="14"/>
                <w:szCs w:val="14"/>
                <w:cs/>
              </w:rPr>
            </w:pPr>
            <w:r w:rsidRPr="005C7C8F">
              <w:rPr>
                <w:rFonts w:cs="Times New Roman"/>
                <w:sz w:val="14"/>
                <w:szCs w:val="14"/>
                <w:cs/>
              </w:rPr>
              <w:t>(</w:t>
            </w:r>
            <w:r w:rsidRPr="005C7C8F">
              <w:rPr>
                <w:rFonts w:cs="Times New Roman"/>
                <w:sz w:val="14"/>
                <w:szCs w:val="14"/>
              </w:rPr>
              <w:t>Baht</w:t>
            </w:r>
            <w:r w:rsidRPr="005C7C8F">
              <w:rPr>
                <w:rFonts w:cs="Times New Roman"/>
                <w:sz w:val="14"/>
                <w:szCs w:val="14"/>
                <w:cs/>
              </w:rPr>
              <w:t>)</w:t>
            </w:r>
          </w:p>
        </w:tc>
        <w:tc>
          <w:tcPr>
            <w:tcW w:w="132" w:type="pct"/>
          </w:tcPr>
          <w:p w:rsidR="00C74B9A" w:rsidRPr="005C7C8F" w:rsidRDefault="00C74B9A" w:rsidP="005C7C8F">
            <w:pPr>
              <w:spacing w:before="0" w:beforeAutospacing="0"/>
              <w:ind w:hanging="106"/>
              <w:jc w:val="center"/>
              <w:rPr>
                <w:rFonts w:cs="Times New Roman"/>
                <w:sz w:val="14"/>
                <w:szCs w:val="14"/>
                <w:cs/>
              </w:rPr>
            </w:pPr>
          </w:p>
        </w:tc>
        <w:tc>
          <w:tcPr>
            <w:tcW w:w="412" w:type="pct"/>
            <w:tcBorders>
              <w:top w:val="single" w:sz="4" w:space="0" w:color="auto"/>
              <w:bottom w:val="single" w:sz="4" w:space="0" w:color="auto"/>
            </w:tcBorders>
            <w:vAlign w:val="bottom"/>
          </w:tcPr>
          <w:p w:rsidR="00C74B9A" w:rsidRPr="005C7C8F" w:rsidRDefault="00C74B9A" w:rsidP="005C7C8F">
            <w:pPr>
              <w:spacing w:before="0" w:beforeAutospacing="0"/>
              <w:jc w:val="center"/>
              <w:rPr>
                <w:rFonts w:cs="Times New Roman"/>
                <w:sz w:val="14"/>
                <w:szCs w:val="14"/>
                <w:cs/>
              </w:rPr>
            </w:pPr>
            <w:r w:rsidRPr="005C7C8F">
              <w:rPr>
                <w:rFonts w:cs="Times New Roman"/>
                <w:sz w:val="14"/>
                <w:szCs w:val="14"/>
                <w:cs/>
              </w:rPr>
              <w:t>(</w:t>
            </w:r>
            <w:r w:rsidRPr="005C7C8F">
              <w:rPr>
                <w:rFonts w:cs="Times New Roman"/>
                <w:sz w:val="14"/>
                <w:szCs w:val="14"/>
              </w:rPr>
              <w:t>Baht</w:t>
            </w:r>
            <w:r w:rsidRPr="005C7C8F">
              <w:rPr>
                <w:rFonts w:cs="Times New Roman"/>
                <w:sz w:val="14"/>
                <w:szCs w:val="14"/>
                <w:cs/>
              </w:rPr>
              <w:t>)</w:t>
            </w:r>
          </w:p>
        </w:tc>
        <w:tc>
          <w:tcPr>
            <w:tcW w:w="115" w:type="pct"/>
          </w:tcPr>
          <w:p w:rsidR="00C74B9A" w:rsidRPr="005C7C8F" w:rsidRDefault="00C74B9A" w:rsidP="005C7C8F">
            <w:pPr>
              <w:spacing w:before="0" w:beforeAutospacing="0"/>
              <w:ind w:hanging="106"/>
              <w:jc w:val="center"/>
              <w:rPr>
                <w:rFonts w:cs="Times New Roman"/>
                <w:sz w:val="14"/>
                <w:szCs w:val="14"/>
                <w:cs/>
              </w:rPr>
            </w:pPr>
          </w:p>
        </w:tc>
        <w:tc>
          <w:tcPr>
            <w:tcW w:w="421" w:type="pct"/>
            <w:tcBorders>
              <w:top w:val="single" w:sz="4" w:space="0" w:color="auto"/>
              <w:bottom w:val="single" w:sz="4" w:space="0" w:color="auto"/>
            </w:tcBorders>
            <w:vAlign w:val="bottom"/>
          </w:tcPr>
          <w:p w:rsidR="00C74B9A" w:rsidRPr="005C7C8F" w:rsidRDefault="00C74B9A" w:rsidP="005C7C8F">
            <w:pPr>
              <w:spacing w:before="0" w:beforeAutospacing="0"/>
              <w:jc w:val="center"/>
              <w:rPr>
                <w:rFonts w:cs="Times New Roman"/>
                <w:sz w:val="14"/>
                <w:szCs w:val="14"/>
                <w:cs/>
              </w:rPr>
            </w:pPr>
            <w:r w:rsidRPr="005C7C8F">
              <w:rPr>
                <w:rFonts w:cs="Times New Roman"/>
                <w:sz w:val="14"/>
                <w:szCs w:val="14"/>
                <w:cs/>
              </w:rPr>
              <w:t>(</w:t>
            </w:r>
            <w:r w:rsidRPr="005C7C8F">
              <w:rPr>
                <w:rFonts w:cs="Times New Roman"/>
                <w:sz w:val="14"/>
                <w:szCs w:val="14"/>
              </w:rPr>
              <w:t>Baht</w:t>
            </w:r>
            <w:r w:rsidRPr="005C7C8F">
              <w:rPr>
                <w:rFonts w:cs="Times New Roman"/>
                <w:sz w:val="14"/>
                <w:szCs w:val="14"/>
                <w:cs/>
              </w:rPr>
              <w:t>)</w:t>
            </w:r>
          </w:p>
        </w:tc>
      </w:tr>
      <w:tr w:rsidR="00C74B9A" w:rsidRPr="005C7C8F" w:rsidTr="008E029E">
        <w:trPr>
          <w:cantSplit/>
          <w:trHeight w:val="149"/>
        </w:trPr>
        <w:tc>
          <w:tcPr>
            <w:tcW w:w="676" w:type="pct"/>
            <w:vAlign w:val="bottom"/>
          </w:tcPr>
          <w:p w:rsidR="00C74B9A" w:rsidRPr="005C7C8F" w:rsidRDefault="00C74B9A" w:rsidP="005C7C8F">
            <w:pPr>
              <w:spacing w:before="0" w:beforeAutospacing="0"/>
              <w:rPr>
                <w:rFonts w:cs="Times New Roman"/>
                <w:b/>
                <w:bCs/>
                <w:sz w:val="14"/>
                <w:szCs w:val="14"/>
                <w:cs/>
              </w:rPr>
            </w:pPr>
            <w:r w:rsidRPr="005C7C8F">
              <w:rPr>
                <w:rFonts w:cs="Times New Roman"/>
                <w:b/>
                <w:bCs/>
                <w:sz w:val="14"/>
                <w:szCs w:val="14"/>
              </w:rPr>
              <w:t>Subsidiary</w:t>
            </w:r>
          </w:p>
        </w:tc>
        <w:tc>
          <w:tcPr>
            <w:tcW w:w="406" w:type="pct"/>
            <w:tcBorders>
              <w:top w:val="single" w:sz="4" w:space="0" w:color="auto"/>
            </w:tcBorders>
            <w:shd w:val="clear" w:color="auto" w:fill="auto"/>
          </w:tcPr>
          <w:p w:rsidR="00C74B9A" w:rsidRPr="005C7C8F" w:rsidRDefault="00C74B9A" w:rsidP="005C7C8F">
            <w:pPr>
              <w:spacing w:before="0" w:beforeAutospacing="0"/>
              <w:jc w:val="center"/>
              <w:rPr>
                <w:rFonts w:cs="Times New Roman"/>
                <w:sz w:val="14"/>
                <w:szCs w:val="14"/>
              </w:rPr>
            </w:pPr>
          </w:p>
        </w:tc>
        <w:tc>
          <w:tcPr>
            <w:tcW w:w="115" w:type="pct"/>
          </w:tcPr>
          <w:p w:rsidR="00C74B9A" w:rsidRPr="005C7C8F" w:rsidRDefault="00C74B9A" w:rsidP="005C7C8F">
            <w:pPr>
              <w:spacing w:before="0" w:beforeAutospacing="0"/>
              <w:jc w:val="center"/>
              <w:rPr>
                <w:rFonts w:cs="Times New Roman"/>
                <w:sz w:val="14"/>
                <w:szCs w:val="14"/>
              </w:rPr>
            </w:pPr>
          </w:p>
        </w:tc>
        <w:tc>
          <w:tcPr>
            <w:tcW w:w="423" w:type="pct"/>
            <w:tcBorders>
              <w:top w:val="single" w:sz="4" w:space="0" w:color="auto"/>
            </w:tcBorders>
            <w:shd w:val="clear" w:color="auto" w:fill="auto"/>
          </w:tcPr>
          <w:p w:rsidR="00C74B9A" w:rsidRPr="005C7C8F" w:rsidRDefault="00C74B9A" w:rsidP="005C7C8F">
            <w:pPr>
              <w:spacing w:before="0" w:beforeAutospacing="0"/>
              <w:jc w:val="center"/>
              <w:rPr>
                <w:rFonts w:cs="Times New Roman"/>
                <w:sz w:val="14"/>
                <w:szCs w:val="14"/>
              </w:rPr>
            </w:pPr>
          </w:p>
        </w:tc>
        <w:tc>
          <w:tcPr>
            <w:tcW w:w="114" w:type="pct"/>
          </w:tcPr>
          <w:p w:rsidR="00C74B9A" w:rsidRPr="005C7C8F" w:rsidRDefault="00C74B9A" w:rsidP="005C7C8F">
            <w:pPr>
              <w:spacing w:before="0" w:beforeAutospacing="0"/>
              <w:jc w:val="center"/>
              <w:rPr>
                <w:rFonts w:cs="Times New Roman"/>
                <w:sz w:val="14"/>
                <w:szCs w:val="14"/>
              </w:rPr>
            </w:pPr>
          </w:p>
        </w:tc>
        <w:tc>
          <w:tcPr>
            <w:tcW w:w="423" w:type="pct"/>
            <w:tcBorders>
              <w:top w:val="single" w:sz="4" w:space="0" w:color="auto"/>
            </w:tcBorders>
            <w:shd w:val="clear" w:color="auto" w:fill="auto"/>
          </w:tcPr>
          <w:p w:rsidR="00C74B9A" w:rsidRPr="005C7C8F" w:rsidRDefault="00C74B9A" w:rsidP="005C7C8F">
            <w:pPr>
              <w:spacing w:before="0" w:beforeAutospacing="0"/>
              <w:jc w:val="center"/>
              <w:rPr>
                <w:rFonts w:cs="Times New Roman"/>
                <w:sz w:val="14"/>
                <w:szCs w:val="14"/>
              </w:rPr>
            </w:pPr>
          </w:p>
        </w:tc>
        <w:tc>
          <w:tcPr>
            <w:tcW w:w="115" w:type="pct"/>
          </w:tcPr>
          <w:p w:rsidR="00C74B9A" w:rsidRPr="005C7C8F" w:rsidRDefault="00C74B9A" w:rsidP="005C7C8F">
            <w:pPr>
              <w:spacing w:before="0" w:beforeAutospacing="0"/>
              <w:jc w:val="center"/>
              <w:rPr>
                <w:rFonts w:cs="Times New Roman"/>
                <w:sz w:val="14"/>
                <w:szCs w:val="14"/>
              </w:rPr>
            </w:pPr>
          </w:p>
        </w:tc>
        <w:tc>
          <w:tcPr>
            <w:tcW w:w="435" w:type="pct"/>
            <w:tcBorders>
              <w:top w:val="single" w:sz="4" w:space="0" w:color="auto"/>
            </w:tcBorders>
          </w:tcPr>
          <w:p w:rsidR="00C74B9A" w:rsidRPr="005C7C8F" w:rsidRDefault="00C74B9A" w:rsidP="005C7C8F">
            <w:pPr>
              <w:spacing w:before="0" w:beforeAutospacing="0"/>
              <w:jc w:val="center"/>
              <w:rPr>
                <w:rFonts w:cs="Times New Roman"/>
                <w:sz w:val="14"/>
                <w:szCs w:val="14"/>
              </w:rPr>
            </w:pPr>
          </w:p>
        </w:tc>
        <w:tc>
          <w:tcPr>
            <w:tcW w:w="115" w:type="pct"/>
          </w:tcPr>
          <w:p w:rsidR="00C74B9A" w:rsidRPr="005C7C8F" w:rsidRDefault="00C74B9A" w:rsidP="005C7C8F">
            <w:pPr>
              <w:spacing w:before="0" w:beforeAutospacing="0"/>
              <w:jc w:val="center"/>
              <w:rPr>
                <w:rFonts w:cs="Times New Roman"/>
                <w:sz w:val="14"/>
                <w:szCs w:val="14"/>
              </w:rPr>
            </w:pPr>
          </w:p>
        </w:tc>
        <w:tc>
          <w:tcPr>
            <w:tcW w:w="480" w:type="pct"/>
            <w:tcBorders>
              <w:top w:val="single" w:sz="4" w:space="0" w:color="auto"/>
            </w:tcBorders>
            <w:shd w:val="clear" w:color="auto" w:fill="auto"/>
          </w:tcPr>
          <w:p w:rsidR="00C74B9A" w:rsidRPr="005C7C8F" w:rsidRDefault="00C74B9A" w:rsidP="005C7C8F">
            <w:pPr>
              <w:spacing w:before="0" w:beforeAutospacing="0"/>
              <w:jc w:val="center"/>
              <w:rPr>
                <w:rFonts w:cs="Times New Roman"/>
                <w:sz w:val="14"/>
                <w:szCs w:val="14"/>
              </w:rPr>
            </w:pPr>
          </w:p>
        </w:tc>
        <w:tc>
          <w:tcPr>
            <w:tcW w:w="116" w:type="pct"/>
          </w:tcPr>
          <w:p w:rsidR="00C74B9A" w:rsidRPr="005C7C8F" w:rsidRDefault="00C74B9A" w:rsidP="005C7C8F">
            <w:pPr>
              <w:spacing w:before="0" w:beforeAutospacing="0"/>
              <w:jc w:val="center"/>
              <w:rPr>
                <w:rFonts w:cs="Times New Roman"/>
                <w:sz w:val="14"/>
                <w:szCs w:val="14"/>
              </w:rPr>
            </w:pPr>
          </w:p>
        </w:tc>
        <w:tc>
          <w:tcPr>
            <w:tcW w:w="502" w:type="pct"/>
            <w:tcBorders>
              <w:top w:val="single" w:sz="4" w:space="0" w:color="auto"/>
            </w:tcBorders>
          </w:tcPr>
          <w:p w:rsidR="00C74B9A" w:rsidRPr="005C7C8F" w:rsidRDefault="00C74B9A" w:rsidP="005C7C8F">
            <w:pPr>
              <w:spacing w:before="0" w:beforeAutospacing="0"/>
              <w:jc w:val="center"/>
              <w:rPr>
                <w:rFonts w:cs="Times New Roman"/>
                <w:sz w:val="14"/>
                <w:szCs w:val="14"/>
              </w:rPr>
            </w:pPr>
          </w:p>
        </w:tc>
        <w:tc>
          <w:tcPr>
            <w:tcW w:w="132" w:type="pct"/>
          </w:tcPr>
          <w:p w:rsidR="00C74B9A" w:rsidRPr="005C7C8F" w:rsidRDefault="00C74B9A" w:rsidP="005C7C8F">
            <w:pPr>
              <w:spacing w:before="0" w:beforeAutospacing="0"/>
              <w:ind w:hanging="106"/>
              <w:jc w:val="center"/>
              <w:rPr>
                <w:rFonts w:cs="Times New Roman"/>
                <w:sz w:val="14"/>
                <w:szCs w:val="14"/>
              </w:rPr>
            </w:pPr>
          </w:p>
        </w:tc>
        <w:tc>
          <w:tcPr>
            <w:tcW w:w="412" w:type="pct"/>
            <w:tcBorders>
              <w:top w:val="single" w:sz="4" w:space="0" w:color="auto"/>
            </w:tcBorders>
          </w:tcPr>
          <w:p w:rsidR="00C74B9A" w:rsidRPr="005C7C8F" w:rsidRDefault="00C74B9A" w:rsidP="005C7C8F">
            <w:pPr>
              <w:spacing w:before="0" w:beforeAutospacing="0"/>
              <w:ind w:hanging="106"/>
              <w:jc w:val="center"/>
              <w:rPr>
                <w:rFonts w:cs="Times New Roman"/>
                <w:sz w:val="14"/>
                <w:szCs w:val="14"/>
              </w:rPr>
            </w:pPr>
          </w:p>
        </w:tc>
        <w:tc>
          <w:tcPr>
            <w:tcW w:w="115" w:type="pct"/>
          </w:tcPr>
          <w:p w:rsidR="00C74B9A" w:rsidRPr="005C7C8F" w:rsidRDefault="00C74B9A" w:rsidP="005C7C8F">
            <w:pPr>
              <w:spacing w:before="0" w:beforeAutospacing="0"/>
              <w:ind w:hanging="106"/>
              <w:jc w:val="center"/>
              <w:rPr>
                <w:rFonts w:cs="Times New Roman"/>
                <w:sz w:val="14"/>
                <w:szCs w:val="14"/>
              </w:rPr>
            </w:pPr>
          </w:p>
        </w:tc>
        <w:tc>
          <w:tcPr>
            <w:tcW w:w="421" w:type="pct"/>
            <w:tcBorders>
              <w:top w:val="single" w:sz="4" w:space="0" w:color="auto"/>
            </w:tcBorders>
          </w:tcPr>
          <w:p w:rsidR="00C74B9A" w:rsidRPr="005C7C8F" w:rsidRDefault="00C74B9A" w:rsidP="005C7C8F">
            <w:pPr>
              <w:spacing w:before="0" w:beforeAutospacing="0"/>
              <w:ind w:hanging="106"/>
              <w:jc w:val="center"/>
              <w:rPr>
                <w:rFonts w:cs="Times New Roman"/>
                <w:sz w:val="14"/>
                <w:szCs w:val="14"/>
              </w:rPr>
            </w:pPr>
          </w:p>
        </w:tc>
      </w:tr>
      <w:tr w:rsidR="008E029E" w:rsidRPr="005C7C8F" w:rsidTr="008E029E">
        <w:trPr>
          <w:cantSplit/>
          <w:trHeight w:val="229"/>
        </w:trPr>
        <w:tc>
          <w:tcPr>
            <w:tcW w:w="676" w:type="pct"/>
            <w:vAlign w:val="bottom"/>
          </w:tcPr>
          <w:p w:rsidR="008E029E" w:rsidRPr="005C7C8F" w:rsidRDefault="008E029E" w:rsidP="008E029E">
            <w:pPr>
              <w:spacing w:before="0" w:beforeAutospacing="0"/>
              <w:rPr>
                <w:rFonts w:cs="Times New Roman"/>
                <w:sz w:val="14"/>
                <w:szCs w:val="14"/>
              </w:rPr>
            </w:pPr>
            <w:r w:rsidRPr="005C7C8F">
              <w:rPr>
                <w:rFonts w:cs="Times New Roman"/>
                <w:sz w:val="14"/>
                <w:szCs w:val="14"/>
              </w:rPr>
              <w:t xml:space="preserve">Boon </w:t>
            </w:r>
            <w:proofErr w:type="spellStart"/>
            <w:r w:rsidRPr="005C7C8F">
              <w:rPr>
                <w:rFonts w:cs="Times New Roman"/>
                <w:sz w:val="14"/>
                <w:szCs w:val="14"/>
              </w:rPr>
              <w:t>Anek</w:t>
            </w:r>
            <w:proofErr w:type="spellEnd"/>
            <w:r w:rsidRPr="005C7C8F">
              <w:rPr>
                <w:rFonts w:cs="Times New Roman"/>
                <w:sz w:val="14"/>
                <w:szCs w:val="14"/>
              </w:rPr>
              <w:t xml:space="preserve"> Co., Ltd.</w:t>
            </w:r>
          </w:p>
        </w:tc>
        <w:tc>
          <w:tcPr>
            <w:tcW w:w="406" w:type="pct"/>
            <w:shd w:val="clear" w:color="auto" w:fill="auto"/>
            <w:vAlign w:val="bottom"/>
          </w:tcPr>
          <w:p w:rsidR="008E029E" w:rsidRPr="005C7C8F" w:rsidRDefault="008E029E" w:rsidP="008E029E">
            <w:pPr>
              <w:spacing w:before="0" w:beforeAutospacing="0"/>
              <w:jc w:val="right"/>
              <w:rPr>
                <w:rFonts w:cs="Times New Roman"/>
                <w:sz w:val="14"/>
                <w:szCs w:val="14"/>
              </w:rPr>
            </w:pPr>
            <w:r w:rsidRPr="005C7C8F">
              <w:rPr>
                <w:rFonts w:cs="Times New Roman"/>
                <w:sz w:val="14"/>
                <w:szCs w:val="14"/>
                <w:cs/>
              </w:rPr>
              <w:t>100</w:t>
            </w:r>
          </w:p>
        </w:tc>
        <w:tc>
          <w:tcPr>
            <w:tcW w:w="115" w:type="pct"/>
          </w:tcPr>
          <w:p w:rsidR="008E029E" w:rsidRPr="005C7C8F" w:rsidRDefault="008E029E" w:rsidP="008E029E">
            <w:pPr>
              <w:spacing w:before="0" w:beforeAutospacing="0"/>
              <w:jc w:val="right"/>
              <w:rPr>
                <w:rFonts w:cs="Times New Roman"/>
                <w:sz w:val="14"/>
                <w:szCs w:val="14"/>
              </w:rPr>
            </w:pPr>
          </w:p>
        </w:tc>
        <w:tc>
          <w:tcPr>
            <w:tcW w:w="423" w:type="pct"/>
            <w:shd w:val="clear" w:color="auto" w:fill="auto"/>
            <w:vAlign w:val="bottom"/>
          </w:tcPr>
          <w:p w:rsidR="008E029E" w:rsidRPr="005C7C8F" w:rsidRDefault="008E029E" w:rsidP="008E029E">
            <w:pPr>
              <w:spacing w:before="0" w:beforeAutospacing="0"/>
              <w:jc w:val="right"/>
              <w:rPr>
                <w:rFonts w:cs="Times New Roman"/>
                <w:sz w:val="14"/>
                <w:szCs w:val="14"/>
              </w:rPr>
            </w:pPr>
            <w:r w:rsidRPr="005C7C8F">
              <w:rPr>
                <w:rFonts w:cs="Times New Roman"/>
                <w:sz w:val="14"/>
                <w:szCs w:val="14"/>
              </w:rPr>
              <w:t>100</w:t>
            </w:r>
          </w:p>
        </w:tc>
        <w:tc>
          <w:tcPr>
            <w:tcW w:w="114" w:type="pct"/>
          </w:tcPr>
          <w:p w:rsidR="008E029E" w:rsidRPr="005C7C8F" w:rsidRDefault="008E029E" w:rsidP="008E029E">
            <w:pPr>
              <w:spacing w:before="0" w:beforeAutospacing="0"/>
              <w:jc w:val="center"/>
              <w:rPr>
                <w:rFonts w:cs="Times New Roman"/>
                <w:sz w:val="14"/>
                <w:szCs w:val="14"/>
              </w:rPr>
            </w:pPr>
          </w:p>
        </w:tc>
        <w:tc>
          <w:tcPr>
            <w:tcW w:w="423" w:type="pct"/>
            <w:shd w:val="clear" w:color="auto" w:fill="auto"/>
            <w:vAlign w:val="bottom"/>
          </w:tcPr>
          <w:p w:rsidR="008E029E" w:rsidRPr="005C7C8F" w:rsidRDefault="008E029E" w:rsidP="008E029E">
            <w:pPr>
              <w:spacing w:before="0" w:beforeAutospacing="0"/>
              <w:jc w:val="right"/>
              <w:rPr>
                <w:rFonts w:cs="Times New Roman"/>
                <w:sz w:val="14"/>
                <w:szCs w:val="14"/>
              </w:rPr>
            </w:pPr>
            <w:r w:rsidRPr="005C7C8F">
              <w:rPr>
                <w:rFonts w:cs="Times New Roman"/>
                <w:sz w:val="14"/>
                <w:szCs w:val="14"/>
                <w:cs/>
              </w:rPr>
              <w:t>540</w:t>
            </w:r>
          </w:p>
        </w:tc>
        <w:tc>
          <w:tcPr>
            <w:tcW w:w="115" w:type="pct"/>
          </w:tcPr>
          <w:p w:rsidR="008E029E" w:rsidRPr="005C7C8F" w:rsidRDefault="008E029E" w:rsidP="008E029E">
            <w:pPr>
              <w:spacing w:before="0" w:beforeAutospacing="0"/>
              <w:jc w:val="right"/>
              <w:rPr>
                <w:rFonts w:cs="Times New Roman"/>
                <w:sz w:val="14"/>
                <w:szCs w:val="14"/>
              </w:rPr>
            </w:pPr>
          </w:p>
        </w:tc>
        <w:tc>
          <w:tcPr>
            <w:tcW w:w="435" w:type="pct"/>
            <w:shd w:val="clear" w:color="auto" w:fill="auto"/>
            <w:vAlign w:val="bottom"/>
          </w:tcPr>
          <w:p w:rsidR="008E029E" w:rsidRPr="005C7C8F" w:rsidRDefault="001070B0" w:rsidP="008E029E">
            <w:pPr>
              <w:spacing w:before="0" w:beforeAutospacing="0"/>
              <w:jc w:val="right"/>
              <w:rPr>
                <w:rFonts w:cs="Times New Roman"/>
                <w:sz w:val="14"/>
                <w:szCs w:val="14"/>
              </w:rPr>
            </w:pPr>
            <w:r>
              <w:rPr>
                <w:rFonts w:cs="Times New Roman"/>
                <w:sz w:val="14"/>
                <w:szCs w:val="14"/>
              </w:rPr>
              <w:t>540</w:t>
            </w:r>
          </w:p>
        </w:tc>
        <w:tc>
          <w:tcPr>
            <w:tcW w:w="115" w:type="pct"/>
          </w:tcPr>
          <w:p w:rsidR="008E029E" w:rsidRPr="005C7C8F" w:rsidRDefault="008E029E" w:rsidP="008E029E">
            <w:pPr>
              <w:spacing w:before="0" w:beforeAutospacing="0"/>
              <w:jc w:val="right"/>
              <w:rPr>
                <w:rFonts w:cs="Times New Roman"/>
                <w:sz w:val="14"/>
                <w:szCs w:val="14"/>
              </w:rPr>
            </w:pPr>
          </w:p>
        </w:tc>
        <w:tc>
          <w:tcPr>
            <w:tcW w:w="480" w:type="pct"/>
            <w:shd w:val="clear" w:color="auto" w:fill="auto"/>
            <w:vAlign w:val="bottom"/>
          </w:tcPr>
          <w:p w:rsidR="008E029E" w:rsidRPr="005C7C8F" w:rsidRDefault="0062373C" w:rsidP="008E029E">
            <w:pPr>
              <w:spacing w:before="0" w:beforeAutospacing="0"/>
              <w:ind w:left="-121"/>
              <w:jc w:val="right"/>
              <w:rPr>
                <w:rFonts w:cs="Times New Roman"/>
                <w:sz w:val="14"/>
                <w:szCs w:val="14"/>
              </w:rPr>
            </w:pPr>
            <w:r w:rsidRPr="0062373C">
              <w:rPr>
                <w:rFonts w:cs="Times New Roman"/>
                <w:sz w:val="14"/>
                <w:szCs w:val="14"/>
                <w:cs/>
              </w:rPr>
              <w:t>514</w:t>
            </w:r>
            <w:r w:rsidRPr="0062373C">
              <w:rPr>
                <w:rFonts w:cs="Times New Roman"/>
                <w:sz w:val="14"/>
                <w:szCs w:val="14"/>
              </w:rPr>
              <w:t>,</w:t>
            </w:r>
            <w:r w:rsidRPr="0062373C">
              <w:rPr>
                <w:rFonts w:cs="Times New Roman"/>
                <w:sz w:val="14"/>
                <w:szCs w:val="14"/>
                <w:cs/>
              </w:rPr>
              <w:t>586</w:t>
            </w:r>
            <w:r w:rsidRPr="0062373C">
              <w:rPr>
                <w:rFonts w:cs="Times New Roman"/>
                <w:sz w:val="14"/>
                <w:szCs w:val="14"/>
              </w:rPr>
              <w:t>,</w:t>
            </w:r>
            <w:r w:rsidRPr="0062373C">
              <w:rPr>
                <w:rFonts w:cs="Times New Roman"/>
                <w:sz w:val="14"/>
                <w:szCs w:val="14"/>
                <w:cs/>
              </w:rPr>
              <w:t>850</w:t>
            </w:r>
          </w:p>
        </w:tc>
        <w:tc>
          <w:tcPr>
            <w:tcW w:w="116" w:type="pct"/>
          </w:tcPr>
          <w:p w:rsidR="008E029E" w:rsidRPr="005C7C8F" w:rsidRDefault="008E029E" w:rsidP="008E029E">
            <w:pPr>
              <w:spacing w:before="0" w:beforeAutospacing="0"/>
              <w:jc w:val="right"/>
              <w:rPr>
                <w:rFonts w:cs="Times New Roman"/>
                <w:sz w:val="14"/>
                <w:szCs w:val="14"/>
              </w:rPr>
            </w:pPr>
          </w:p>
        </w:tc>
        <w:tc>
          <w:tcPr>
            <w:tcW w:w="502" w:type="pct"/>
            <w:vAlign w:val="bottom"/>
          </w:tcPr>
          <w:p w:rsidR="008E029E" w:rsidRPr="005C7C8F" w:rsidRDefault="008E029E" w:rsidP="008E029E">
            <w:pPr>
              <w:spacing w:before="0" w:beforeAutospacing="0"/>
              <w:ind w:left="-121"/>
              <w:jc w:val="right"/>
              <w:rPr>
                <w:rFonts w:cs="Times New Roman"/>
                <w:sz w:val="14"/>
                <w:szCs w:val="14"/>
              </w:rPr>
            </w:pPr>
            <w:r w:rsidRPr="005C7C8F">
              <w:rPr>
                <w:rFonts w:cs="Times New Roman"/>
                <w:sz w:val="14"/>
                <w:szCs w:val="14"/>
              </w:rPr>
              <w:t>514,586,850</w:t>
            </w:r>
          </w:p>
        </w:tc>
        <w:tc>
          <w:tcPr>
            <w:tcW w:w="132" w:type="pct"/>
          </w:tcPr>
          <w:p w:rsidR="008E029E" w:rsidRPr="005C7C8F" w:rsidRDefault="008E029E" w:rsidP="008E029E">
            <w:pPr>
              <w:spacing w:before="0" w:beforeAutospacing="0"/>
              <w:ind w:hanging="106"/>
              <w:jc w:val="center"/>
              <w:rPr>
                <w:rFonts w:cs="Times New Roman"/>
                <w:sz w:val="14"/>
                <w:szCs w:val="14"/>
              </w:rPr>
            </w:pPr>
          </w:p>
        </w:tc>
        <w:tc>
          <w:tcPr>
            <w:tcW w:w="412" w:type="pct"/>
          </w:tcPr>
          <w:p w:rsidR="008E029E" w:rsidRPr="005C7C8F" w:rsidRDefault="00C074D4" w:rsidP="008E029E">
            <w:pPr>
              <w:spacing w:before="0" w:beforeAutospacing="0"/>
              <w:ind w:hanging="106"/>
              <w:jc w:val="right"/>
              <w:rPr>
                <w:rFonts w:cs="Times New Roman"/>
                <w:sz w:val="14"/>
                <w:szCs w:val="14"/>
              </w:rPr>
            </w:pPr>
            <w:r>
              <w:rPr>
                <w:rFonts w:cs="Times New Roman"/>
                <w:sz w:val="14"/>
                <w:szCs w:val="14"/>
              </w:rPr>
              <w:t>-</w:t>
            </w:r>
          </w:p>
        </w:tc>
        <w:tc>
          <w:tcPr>
            <w:tcW w:w="115" w:type="pct"/>
          </w:tcPr>
          <w:p w:rsidR="008E029E" w:rsidRPr="005C7C8F" w:rsidRDefault="008E029E" w:rsidP="008E029E">
            <w:pPr>
              <w:spacing w:before="0" w:beforeAutospacing="0"/>
              <w:ind w:hanging="106"/>
              <w:jc w:val="center"/>
              <w:rPr>
                <w:rFonts w:cs="Times New Roman"/>
                <w:sz w:val="14"/>
                <w:szCs w:val="14"/>
              </w:rPr>
            </w:pPr>
          </w:p>
        </w:tc>
        <w:tc>
          <w:tcPr>
            <w:tcW w:w="421" w:type="pct"/>
          </w:tcPr>
          <w:p w:rsidR="008E029E" w:rsidRPr="005C7C8F" w:rsidRDefault="008E029E" w:rsidP="008E029E">
            <w:pPr>
              <w:spacing w:before="0" w:beforeAutospacing="0"/>
              <w:ind w:hanging="106"/>
              <w:jc w:val="right"/>
              <w:rPr>
                <w:rFonts w:cs="Times New Roman"/>
                <w:sz w:val="14"/>
                <w:szCs w:val="14"/>
              </w:rPr>
            </w:pPr>
            <w:r w:rsidRPr="005C7C8F">
              <w:rPr>
                <w:rFonts w:cs="Times New Roman"/>
                <w:sz w:val="14"/>
                <w:szCs w:val="14"/>
              </w:rPr>
              <w:t>-</w:t>
            </w:r>
          </w:p>
        </w:tc>
      </w:tr>
      <w:tr w:rsidR="008E029E" w:rsidRPr="005C7C8F" w:rsidTr="008E029E">
        <w:trPr>
          <w:cantSplit/>
          <w:trHeight w:val="431"/>
        </w:trPr>
        <w:tc>
          <w:tcPr>
            <w:tcW w:w="676" w:type="pct"/>
            <w:vAlign w:val="bottom"/>
          </w:tcPr>
          <w:p w:rsidR="008E029E" w:rsidRPr="005C7C8F" w:rsidRDefault="008E029E" w:rsidP="008E029E">
            <w:pPr>
              <w:spacing w:before="0" w:beforeAutospacing="0"/>
              <w:ind w:left="162" w:right="-108" w:hanging="180"/>
              <w:jc w:val="left"/>
              <w:outlineLvl w:val="0"/>
              <w:rPr>
                <w:rFonts w:cs="Times New Roman"/>
                <w:sz w:val="14"/>
                <w:szCs w:val="14"/>
              </w:rPr>
            </w:pPr>
            <w:r w:rsidRPr="005C7C8F">
              <w:rPr>
                <w:rFonts w:cs="Times New Roman"/>
                <w:sz w:val="14"/>
                <w:szCs w:val="14"/>
              </w:rPr>
              <w:t>Eternal Energy and     Electricity</w:t>
            </w:r>
            <w:r w:rsidRPr="005C7C8F">
              <w:rPr>
                <w:rFonts w:cs="Times New Roman"/>
                <w:sz w:val="14"/>
                <w:szCs w:val="14"/>
                <w:cs/>
              </w:rPr>
              <w:t xml:space="preserve"> </w:t>
            </w:r>
            <w:r w:rsidRPr="005C7C8F">
              <w:rPr>
                <w:rFonts w:cs="Times New Roman"/>
                <w:sz w:val="14"/>
                <w:szCs w:val="14"/>
              </w:rPr>
              <w:t xml:space="preserve">Co., Ltd. </w:t>
            </w:r>
          </w:p>
        </w:tc>
        <w:tc>
          <w:tcPr>
            <w:tcW w:w="406" w:type="pct"/>
            <w:shd w:val="clear" w:color="auto" w:fill="auto"/>
            <w:vAlign w:val="bottom"/>
          </w:tcPr>
          <w:p w:rsidR="008E029E" w:rsidRPr="005C7C8F" w:rsidRDefault="008E029E" w:rsidP="008E029E">
            <w:pPr>
              <w:spacing w:before="0" w:beforeAutospacing="0"/>
              <w:jc w:val="right"/>
              <w:rPr>
                <w:rFonts w:cs="Times New Roman"/>
                <w:sz w:val="14"/>
                <w:szCs w:val="14"/>
              </w:rPr>
            </w:pPr>
            <w:r w:rsidRPr="005C7C8F">
              <w:rPr>
                <w:rFonts w:cs="Times New Roman"/>
                <w:sz w:val="14"/>
                <w:szCs w:val="14"/>
                <w:cs/>
              </w:rPr>
              <w:t>100</w:t>
            </w:r>
          </w:p>
        </w:tc>
        <w:tc>
          <w:tcPr>
            <w:tcW w:w="115" w:type="pct"/>
          </w:tcPr>
          <w:p w:rsidR="008E029E" w:rsidRPr="005C7C8F" w:rsidRDefault="008E029E" w:rsidP="008E029E">
            <w:pPr>
              <w:spacing w:before="0" w:beforeAutospacing="0"/>
              <w:jc w:val="right"/>
              <w:rPr>
                <w:rFonts w:cs="Times New Roman"/>
                <w:sz w:val="14"/>
                <w:szCs w:val="14"/>
              </w:rPr>
            </w:pPr>
          </w:p>
        </w:tc>
        <w:tc>
          <w:tcPr>
            <w:tcW w:w="423" w:type="pct"/>
            <w:shd w:val="clear" w:color="auto" w:fill="auto"/>
            <w:vAlign w:val="bottom"/>
          </w:tcPr>
          <w:p w:rsidR="008E029E" w:rsidRPr="005C7C8F" w:rsidRDefault="008E029E" w:rsidP="008E029E">
            <w:pPr>
              <w:spacing w:before="0" w:beforeAutospacing="0"/>
              <w:jc w:val="right"/>
              <w:rPr>
                <w:rFonts w:cs="Times New Roman"/>
                <w:sz w:val="14"/>
                <w:szCs w:val="14"/>
              </w:rPr>
            </w:pPr>
            <w:r w:rsidRPr="005C7C8F">
              <w:rPr>
                <w:rFonts w:cs="Times New Roman"/>
                <w:sz w:val="14"/>
                <w:szCs w:val="14"/>
              </w:rPr>
              <w:t>100</w:t>
            </w:r>
          </w:p>
        </w:tc>
        <w:tc>
          <w:tcPr>
            <w:tcW w:w="114" w:type="pct"/>
          </w:tcPr>
          <w:p w:rsidR="008E029E" w:rsidRPr="005C7C8F" w:rsidRDefault="008E029E" w:rsidP="008E029E">
            <w:pPr>
              <w:spacing w:before="0" w:beforeAutospacing="0"/>
              <w:jc w:val="center"/>
              <w:rPr>
                <w:rFonts w:cs="Times New Roman"/>
                <w:sz w:val="14"/>
                <w:szCs w:val="14"/>
              </w:rPr>
            </w:pPr>
          </w:p>
        </w:tc>
        <w:tc>
          <w:tcPr>
            <w:tcW w:w="423" w:type="pct"/>
            <w:shd w:val="clear" w:color="auto" w:fill="auto"/>
            <w:vAlign w:val="bottom"/>
          </w:tcPr>
          <w:p w:rsidR="008E029E" w:rsidRPr="005C7C8F" w:rsidRDefault="008E029E" w:rsidP="008E029E">
            <w:pPr>
              <w:spacing w:before="0" w:beforeAutospacing="0"/>
              <w:jc w:val="right"/>
              <w:rPr>
                <w:rFonts w:cs="Times New Roman"/>
                <w:sz w:val="14"/>
                <w:szCs w:val="14"/>
              </w:rPr>
            </w:pPr>
            <w:r w:rsidRPr="005C7C8F">
              <w:rPr>
                <w:rFonts w:cs="Times New Roman"/>
                <w:sz w:val="14"/>
                <w:szCs w:val="14"/>
                <w:cs/>
              </w:rPr>
              <w:t>3.75</w:t>
            </w:r>
          </w:p>
        </w:tc>
        <w:tc>
          <w:tcPr>
            <w:tcW w:w="115" w:type="pct"/>
          </w:tcPr>
          <w:p w:rsidR="008E029E" w:rsidRPr="005C7C8F" w:rsidRDefault="008E029E" w:rsidP="008E029E">
            <w:pPr>
              <w:spacing w:before="0" w:beforeAutospacing="0"/>
              <w:jc w:val="right"/>
              <w:rPr>
                <w:rFonts w:cs="Times New Roman"/>
                <w:sz w:val="14"/>
                <w:szCs w:val="14"/>
              </w:rPr>
            </w:pPr>
          </w:p>
        </w:tc>
        <w:tc>
          <w:tcPr>
            <w:tcW w:w="435" w:type="pct"/>
            <w:shd w:val="clear" w:color="auto" w:fill="auto"/>
            <w:vAlign w:val="bottom"/>
          </w:tcPr>
          <w:p w:rsidR="008E029E" w:rsidRPr="005C7C8F" w:rsidRDefault="001070B0" w:rsidP="008E029E">
            <w:pPr>
              <w:spacing w:before="0" w:beforeAutospacing="0"/>
              <w:jc w:val="right"/>
              <w:rPr>
                <w:rFonts w:cs="Times New Roman"/>
                <w:sz w:val="14"/>
                <w:szCs w:val="14"/>
              </w:rPr>
            </w:pPr>
            <w:r>
              <w:rPr>
                <w:rFonts w:cs="Times New Roman"/>
                <w:sz w:val="14"/>
                <w:szCs w:val="14"/>
              </w:rPr>
              <w:t>3.75</w:t>
            </w:r>
          </w:p>
        </w:tc>
        <w:tc>
          <w:tcPr>
            <w:tcW w:w="115" w:type="pct"/>
          </w:tcPr>
          <w:p w:rsidR="008E029E" w:rsidRPr="005C7C8F" w:rsidRDefault="008E029E" w:rsidP="008E029E">
            <w:pPr>
              <w:spacing w:before="0" w:beforeAutospacing="0"/>
              <w:jc w:val="right"/>
              <w:rPr>
                <w:rFonts w:cs="Times New Roman"/>
                <w:sz w:val="14"/>
                <w:szCs w:val="14"/>
              </w:rPr>
            </w:pPr>
          </w:p>
        </w:tc>
        <w:tc>
          <w:tcPr>
            <w:tcW w:w="480" w:type="pct"/>
            <w:tcBorders>
              <w:bottom w:val="single" w:sz="4" w:space="0" w:color="auto"/>
            </w:tcBorders>
            <w:shd w:val="clear" w:color="auto" w:fill="auto"/>
            <w:vAlign w:val="bottom"/>
          </w:tcPr>
          <w:p w:rsidR="008E029E" w:rsidRPr="005C7C8F" w:rsidRDefault="0062373C" w:rsidP="0062373C">
            <w:pPr>
              <w:spacing w:before="0" w:beforeAutospacing="0"/>
              <w:ind w:left="-121"/>
              <w:jc w:val="right"/>
              <w:rPr>
                <w:rFonts w:cs="Times New Roman"/>
                <w:sz w:val="14"/>
                <w:szCs w:val="14"/>
              </w:rPr>
            </w:pPr>
            <w:r w:rsidRPr="0062373C">
              <w:rPr>
                <w:rFonts w:cs="Times New Roman"/>
                <w:sz w:val="14"/>
                <w:szCs w:val="14"/>
              </w:rPr>
              <w:t>3,750,000</w:t>
            </w:r>
          </w:p>
        </w:tc>
        <w:tc>
          <w:tcPr>
            <w:tcW w:w="116" w:type="pct"/>
          </w:tcPr>
          <w:p w:rsidR="008E029E" w:rsidRPr="005C7C8F" w:rsidRDefault="008E029E" w:rsidP="008E029E">
            <w:pPr>
              <w:spacing w:before="0" w:beforeAutospacing="0"/>
              <w:jc w:val="right"/>
              <w:rPr>
                <w:rFonts w:cs="Times New Roman"/>
                <w:sz w:val="14"/>
                <w:szCs w:val="14"/>
              </w:rPr>
            </w:pPr>
          </w:p>
        </w:tc>
        <w:tc>
          <w:tcPr>
            <w:tcW w:w="502" w:type="pct"/>
            <w:tcBorders>
              <w:bottom w:val="single" w:sz="4" w:space="0" w:color="auto"/>
            </w:tcBorders>
            <w:vAlign w:val="bottom"/>
          </w:tcPr>
          <w:p w:rsidR="008E029E" w:rsidRPr="005C7C8F" w:rsidRDefault="008E029E" w:rsidP="008E029E">
            <w:pPr>
              <w:spacing w:before="0" w:beforeAutospacing="0"/>
              <w:jc w:val="right"/>
              <w:rPr>
                <w:rFonts w:cs="Times New Roman"/>
                <w:sz w:val="14"/>
                <w:szCs w:val="14"/>
              </w:rPr>
            </w:pPr>
            <w:r w:rsidRPr="005C7C8F">
              <w:rPr>
                <w:rFonts w:cs="Times New Roman"/>
                <w:sz w:val="14"/>
                <w:szCs w:val="14"/>
              </w:rPr>
              <w:t>3,750,000</w:t>
            </w:r>
          </w:p>
        </w:tc>
        <w:tc>
          <w:tcPr>
            <w:tcW w:w="132" w:type="pct"/>
          </w:tcPr>
          <w:p w:rsidR="008E029E" w:rsidRPr="005C7C8F" w:rsidRDefault="008E029E" w:rsidP="008E029E">
            <w:pPr>
              <w:spacing w:before="0" w:beforeAutospacing="0"/>
              <w:ind w:hanging="106"/>
              <w:jc w:val="center"/>
              <w:rPr>
                <w:rFonts w:cs="Times New Roman"/>
                <w:sz w:val="14"/>
                <w:szCs w:val="14"/>
              </w:rPr>
            </w:pPr>
          </w:p>
        </w:tc>
        <w:tc>
          <w:tcPr>
            <w:tcW w:w="412" w:type="pct"/>
            <w:tcBorders>
              <w:bottom w:val="single" w:sz="4" w:space="0" w:color="auto"/>
            </w:tcBorders>
            <w:vAlign w:val="bottom"/>
          </w:tcPr>
          <w:p w:rsidR="008E029E" w:rsidRPr="005C7C8F" w:rsidRDefault="00C074D4" w:rsidP="008E029E">
            <w:pPr>
              <w:spacing w:before="0" w:beforeAutospacing="0"/>
              <w:ind w:hanging="106"/>
              <w:jc w:val="right"/>
              <w:rPr>
                <w:rFonts w:cs="Times New Roman"/>
                <w:sz w:val="14"/>
                <w:szCs w:val="14"/>
              </w:rPr>
            </w:pPr>
            <w:r>
              <w:rPr>
                <w:rFonts w:cs="Times New Roman"/>
                <w:sz w:val="14"/>
                <w:szCs w:val="14"/>
              </w:rPr>
              <w:t>-</w:t>
            </w:r>
          </w:p>
        </w:tc>
        <w:tc>
          <w:tcPr>
            <w:tcW w:w="115" w:type="pct"/>
          </w:tcPr>
          <w:p w:rsidR="008E029E" w:rsidRPr="005C7C8F" w:rsidRDefault="008E029E" w:rsidP="008E029E">
            <w:pPr>
              <w:spacing w:before="0" w:beforeAutospacing="0"/>
              <w:ind w:hanging="106"/>
              <w:jc w:val="center"/>
              <w:rPr>
                <w:rFonts w:cs="Times New Roman"/>
                <w:sz w:val="14"/>
                <w:szCs w:val="14"/>
              </w:rPr>
            </w:pPr>
          </w:p>
        </w:tc>
        <w:tc>
          <w:tcPr>
            <w:tcW w:w="421" w:type="pct"/>
            <w:tcBorders>
              <w:bottom w:val="single" w:sz="4" w:space="0" w:color="auto"/>
            </w:tcBorders>
            <w:vAlign w:val="bottom"/>
          </w:tcPr>
          <w:p w:rsidR="008E029E" w:rsidRPr="005C7C8F" w:rsidRDefault="008E029E" w:rsidP="008E029E">
            <w:pPr>
              <w:spacing w:before="0" w:beforeAutospacing="0"/>
              <w:ind w:hanging="106"/>
              <w:jc w:val="right"/>
              <w:rPr>
                <w:rFonts w:cs="Times New Roman"/>
                <w:sz w:val="14"/>
                <w:szCs w:val="14"/>
              </w:rPr>
            </w:pPr>
            <w:r w:rsidRPr="005C7C8F">
              <w:rPr>
                <w:rFonts w:cs="Times New Roman"/>
                <w:sz w:val="14"/>
                <w:szCs w:val="14"/>
              </w:rPr>
              <w:t>-</w:t>
            </w:r>
          </w:p>
        </w:tc>
      </w:tr>
      <w:tr w:rsidR="008E029E" w:rsidRPr="005C7C8F" w:rsidTr="008E029E">
        <w:trPr>
          <w:cantSplit/>
          <w:trHeight w:val="270"/>
        </w:trPr>
        <w:tc>
          <w:tcPr>
            <w:tcW w:w="676" w:type="pct"/>
            <w:vAlign w:val="bottom"/>
          </w:tcPr>
          <w:p w:rsidR="008E029E" w:rsidRPr="005C7C8F" w:rsidRDefault="008E029E" w:rsidP="008E029E">
            <w:pPr>
              <w:spacing w:before="0" w:beforeAutospacing="0"/>
              <w:rPr>
                <w:rFonts w:cs="Cordia New"/>
                <w:sz w:val="14"/>
                <w:szCs w:val="14"/>
                <w:cs/>
              </w:rPr>
            </w:pPr>
            <w:r w:rsidRPr="005C7C8F">
              <w:rPr>
                <w:rFonts w:cs="Times New Roman"/>
                <w:sz w:val="14"/>
                <w:szCs w:val="14"/>
              </w:rPr>
              <w:t>Total</w:t>
            </w:r>
          </w:p>
        </w:tc>
        <w:tc>
          <w:tcPr>
            <w:tcW w:w="406" w:type="pct"/>
            <w:shd w:val="clear" w:color="auto" w:fill="auto"/>
            <w:vAlign w:val="bottom"/>
          </w:tcPr>
          <w:p w:rsidR="008E029E" w:rsidRPr="005C7C8F" w:rsidRDefault="008E029E" w:rsidP="008E029E">
            <w:pPr>
              <w:spacing w:before="0" w:beforeAutospacing="0"/>
              <w:jc w:val="right"/>
              <w:rPr>
                <w:rFonts w:cs="Times New Roman"/>
                <w:sz w:val="14"/>
                <w:szCs w:val="14"/>
              </w:rPr>
            </w:pPr>
          </w:p>
        </w:tc>
        <w:tc>
          <w:tcPr>
            <w:tcW w:w="115" w:type="pct"/>
          </w:tcPr>
          <w:p w:rsidR="008E029E" w:rsidRPr="005C7C8F" w:rsidRDefault="008E029E" w:rsidP="008E029E">
            <w:pPr>
              <w:spacing w:before="0" w:beforeAutospacing="0"/>
              <w:jc w:val="right"/>
              <w:rPr>
                <w:rFonts w:cs="Times New Roman"/>
                <w:sz w:val="14"/>
                <w:szCs w:val="14"/>
              </w:rPr>
            </w:pPr>
          </w:p>
        </w:tc>
        <w:tc>
          <w:tcPr>
            <w:tcW w:w="423" w:type="pct"/>
            <w:shd w:val="clear" w:color="auto" w:fill="auto"/>
            <w:vAlign w:val="bottom"/>
          </w:tcPr>
          <w:p w:rsidR="008E029E" w:rsidRPr="005C7C8F" w:rsidRDefault="008E029E" w:rsidP="008E029E">
            <w:pPr>
              <w:spacing w:before="0" w:beforeAutospacing="0"/>
              <w:jc w:val="right"/>
              <w:rPr>
                <w:rFonts w:cs="Times New Roman"/>
                <w:sz w:val="14"/>
                <w:szCs w:val="14"/>
              </w:rPr>
            </w:pPr>
          </w:p>
        </w:tc>
        <w:tc>
          <w:tcPr>
            <w:tcW w:w="114" w:type="pct"/>
          </w:tcPr>
          <w:p w:rsidR="008E029E" w:rsidRPr="005C7C8F" w:rsidRDefault="008E029E" w:rsidP="008E029E">
            <w:pPr>
              <w:spacing w:before="0" w:beforeAutospacing="0"/>
              <w:jc w:val="center"/>
              <w:rPr>
                <w:rFonts w:cs="Times New Roman"/>
                <w:sz w:val="14"/>
                <w:szCs w:val="14"/>
              </w:rPr>
            </w:pPr>
          </w:p>
        </w:tc>
        <w:tc>
          <w:tcPr>
            <w:tcW w:w="423" w:type="pct"/>
            <w:shd w:val="clear" w:color="auto" w:fill="auto"/>
            <w:vAlign w:val="bottom"/>
          </w:tcPr>
          <w:p w:rsidR="008E029E" w:rsidRPr="005C7C8F" w:rsidRDefault="008E029E" w:rsidP="008E029E">
            <w:pPr>
              <w:spacing w:before="0" w:beforeAutospacing="0"/>
              <w:jc w:val="right"/>
              <w:rPr>
                <w:rFonts w:cs="Times New Roman"/>
                <w:sz w:val="14"/>
                <w:szCs w:val="14"/>
              </w:rPr>
            </w:pPr>
          </w:p>
        </w:tc>
        <w:tc>
          <w:tcPr>
            <w:tcW w:w="115" w:type="pct"/>
          </w:tcPr>
          <w:p w:rsidR="008E029E" w:rsidRPr="005C7C8F" w:rsidRDefault="008E029E" w:rsidP="008E029E">
            <w:pPr>
              <w:spacing w:before="0" w:beforeAutospacing="0"/>
              <w:jc w:val="right"/>
              <w:rPr>
                <w:rFonts w:cs="Times New Roman"/>
                <w:sz w:val="14"/>
                <w:szCs w:val="14"/>
              </w:rPr>
            </w:pPr>
          </w:p>
        </w:tc>
        <w:tc>
          <w:tcPr>
            <w:tcW w:w="435" w:type="pct"/>
            <w:shd w:val="clear" w:color="auto" w:fill="auto"/>
            <w:vAlign w:val="bottom"/>
          </w:tcPr>
          <w:p w:rsidR="008E029E" w:rsidRPr="005C7C8F" w:rsidRDefault="008E029E" w:rsidP="008E029E">
            <w:pPr>
              <w:spacing w:before="0" w:beforeAutospacing="0"/>
              <w:jc w:val="right"/>
              <w:rPr>
                <w:rFonts w:cs="Times New Roman"/>
                <w:sz w:val="14"/>
                <w:szCs w:val="14"/>
              </w:rPr>
            </w:pPr>
          </w:p>
        </w:tc>
        <w:tc>
          <w:tcPr>
            <w:tcW w:w="115" w:type="pct"/>
          </w:tcPr>
          <w:p w:rsidR="008E029E" w:rsidRPr="005C7C8F" w:rsidRDefault="008E029E" w:rsidP="008E029E">
            <w:pPr>
              <w:spacing w:before="0" w:beforeAutospacing="0"/>
              <w:jc w:val="right"/>
              <w:rPr>
                <w:rFonts w:cs="Times New Roman"/>
                <w:sz w:val="14"/>
                <w:szCs w:val="14"/>
              </w:rPr>
            </w:pPr>
          </w:p>
        </w:tc>
        <w:tc>
          <w:tcPr>
            <w:tcW w:w="480" w:type="pct"/>
            <w:tcBorders>
              <w:top w:val="single" w:sz="4" w:space="0" w:color="auto"/>
            </w:tcBorders>
            <w:shd w:val="clear" w:color="auto" w:fill="auto"/>
            <w:vAlign w:val="bottom"/>
          </w:tcPr>
          <w:p w:rsidR="008E029E" w:rsidRPr="0062373C" w:rsidRDefault="0062373C" w:rsidP="0062373C">
            <w:pPr>
              <w:spacing w:before="0" w:beforeAutospacing="0"/>
              <w:ind w:left="-121"/>
              <w:jc w:val="right"/>
              <w:rPr>
                <w:rFonts w:cs="Times New Roman"/>
                <w:sz w:val="14"/>
                <w:szCs w:val="14"/>
                <w:cs/>
              </w:rPr>
            </w:pPr>
            <w:r w:rsidRPr="0062373C">
              <w:rPr>
                <w:rFonts w:cs="Times New Roman"/>
                <w:sz w:val="14"/>
                <w:szCs w:val="14"/>
              </w:rPr>
              <w:t>518,336,850</w:t>
            </w:r>
          </w:p>
        </w:tc>
        <w:tc>
          <w:tcPr>
            <w:tcW w:w="116" w:type="pct"/>
          </w:tcPr>
          <w:p w:rsidR="008E029E" w:rsidRPr="005C7C8F" w:rsidRDefault="008E029E" w:rsidP="008E029E">
            <w:pPr>
              <w:spacing w:before="0" w:beforeAutospacing="0"/>
              <w:jc w:val="right"/>
              <w:rPr>
                <w:rFonts w:cs="Times New Roman"/>
                <w:sz w:val="14"/>
                <w:szCs w:val="14"/>
              </w:rPr>
            </w:pPr>
          </w:p>
        </w:tc>
        <w:tc>
          <w:tcPr>
            <w:tcW w:w="502" w:type="pct"/>
            <w:tcBorders>
              <w:top w:val="single" w:sz="4" w:space="0" w:color="auto"/>
            </w:tcBorders>
            <w:vAlign w:val="bottom"/>
          </w:tcPr>
          <w:p w:rsidR="008E029E" w:rsidRPr="005C7C8F" w:rsidRDefault="008E029E" w:rsidP="0062373C">
            <w:pPr>
              <w:spacing w:before="0" w:beforeAutospacing="0"/>
              <w:ind w:left="-121"/>
              <w:jc w:val="right"/>
              <w:rPr>
                <w:rFonts w:cs="Times New Roman"/>
                <w:sz w:val="14"/>
                <w:szCs w:val="14"/>
                <w:cs/>
              </w:rPr>
            </w:pPr>
            <w:r w:rsidRPr="005C7C8F">
              <w:rPr>
                <w:rFonts w:cs="Times New Roman"/>
                <w:sz w:val="14"/>
                <w:szCs w:val="14"/>
              </w:rPr>
              <w:t>518,</w:t>
            </w:r>
            <w:r w:rsidRPr="0062373C">
              <w:rPr>
                <w:rFonts w:cs="Times New Roman"/>
                <w:sz w:val="14"/>
                <w:szCs w:val="14"/>
              </w:rPr>
              <w:t>336</w:t>
            </w:r>
            <w:r w:rsidRPr="005C7C8F">
              <w:rPr>
                <w:rFonts w:cs="Times New Roman"/>
                <w:sz w:val="14"/>
                <w:szCs w:val="14"/>
              </w:rPr>
              <w:t>,850</w:t>
            </w:r>
          </w:p>
        </w:tc>
        <w:tc>
          <w:tcPr>
            <w:tcW w:w="132" w:type="pct"/>
          </w:tcPr>
          <w:p w:rsidR="008E029E" w:rsidRPr="005C7C8F" w:rsidRDefault="008E029E" w:rsidP="008E029E">
            <w:pPr>
              <w:spacing w:before="0" w:beforeAutospacing="0"/>
              <w:ind w:hanging="106"/>
              <w:jc w:val="center"/>
              <w:rPr>
                <w:rFonts w:cs="Times New Roman"/>
                <w:sz w:val="14"/>
                <w:szCs w:val="14"/>
              </w:rPr>
            </w:pPr>
          </w:p>
        </w:tc>
        <w:tc>
          <w:tcPr>
            <w:tcW w:w="412" w:type="pct"/>
            <w:tcBorders>
              <w:top w:val="single" w:sz="4" w:space="0" w:color="auto"/>
            </w:tcBorders>
            <w:vAlign w:val="bottom"/>
          </w:tcPr>
          <w:p w:rsidR="008E029E" w:rsidRPr="005C7C8F" w:rsidRDefault="008E029E" w:rsidP="008E029E">
            <w:pPr>
              <w:spacing w:before="0" w:beforeAutospacing="0"/>
              <w:ind w:hanging="106"/>
              <w:jc w:val="right"/>
              <w:rPr>
                <w:rFonts w:cs="Times New Roman"/>
                <w:sz w:val="14"/>
                <w:szCs w:val="14"/>
              </w:rPr>
            </w:pPr>
          </w:p>
        </w:tc>
        <w:tc>
          <w:tcPr>
            <w:tcW w:w="115" w:type="pct"/>
          </w:tcPr>
          <w:p w:rsidR="008E029E" w:rsidRPr="005C7C8F" w:rsidRDefault="008E029E" w:rsidP="008E029E">
            <w:pPr>
              <w:spacing w:before="0" w:beforeAutospacing="0"/>
              <w:ind w:hanging="106"/>
              <w:jc w:val="center"/>
              <w:rPr>
                <w:rFonts w:cs="Times New Roman"/>
                <w:sz w:val="14"/>
                <w:szCs w:val="14"/>
              </w:rPr>
            </w:pPr>
          </w:p>
        </w:tc>
        <w:tc>
          <w:tcPr>
            <w:tcW w:w="421" w:type="pct"/>
            <w:tcBorders>
              <w:top w:val="single" w:sz="4" w:space="0" w:color="auto"/>
            </w:tcBorders>
            <w:vAlign w:val="bottom"/>
          </w:tcPr>
          <w:p w:rsidR="008E029E" w:rsidRPr="005C7C8F" w:rsidRDefault="008E029E" w:rsidP="008E029E">
            <w:pPr>
              <w:spacing w:before="0" w:beforeAutospacing="0"/>
              <w:ind w:hanging="106"/>
              <w:jc w:val="right"/>
              <w:rPr>
                <w:rFonts w:cs="Times New Roman"/>
                <w:sz w:val="14"/>
                <w:szCs w:val="14"/>
              </w:rPr>
            </w:pPr>
            <w:r w:rsidRPr="005C7C8F">
              <w:rPr>
                <w:rFonts w:cs="Times New Roman"/>
                <w:sz w:val="14"/>
                <w:szCs w:val="14"/>
              </w:rPr>
              <w:t>-</w:t>
            </w:r>
          </w:p>
        </w:tc>
      </w:tr>
      <w:tr w:rsidR="008E029E" w:rsidRPr="005C7C8F" w:rsidTr="008E029E">
        <w:trPr>
          <w:cantSplit/>
          <w:trHeight w:val="285"/>
        </w:trPr>
        <w:tc>
          <w:tcPr>
            <w:tcW w:w="1082" w:type="pct"/>
            <w:gridSpan w:val="2"/>
            <w:vAlign w:val="bottom"/>
          </w:tcPr>
          <w:p w:rsidR="008E029E" w:rsidRPr="005C7C8F" w:rsidRDefault="008E029E" w:rsidP="008E029E">
            <w:pPr>
              <w:spacing w:before="0" w:beforeAutospacing="0"/>
              <w:rPr>
                <w:rFonts w:cs="Times New Roman"/>
                <w:sz w:val="14"/>
                <w:szCs w:val="14"/>
              </w:rPr>
            </w:pPr>
            <w:r w:rsidRPr="005C7C8F">
              <w:rPr>
                <w:rFonts w:cs="Times New Roman"/>
                <w:sz w:val="14"/>
                <w:szCs w:val="14"/>
                <w:u w:val="single"/>
              </w:rPr>
              <w:t>Less</w:t>
            </w:r>
            <w:r w:rsidRPr="005C7C8F">
              <w:rPr>
                <w:rFonts w:cs="Times New Roman"/>
                <w:sz w:val="14"/>
                <w:szCs w:val="14"/>
              </w:rPr>
              <w:t xml:space="preserve"> allowance for impairment</w:t>
            </w:r>
          </w:p>
        </w:tc>
        <w:tc>
          <w:tcPr>
            <w:tcW w:w="115" w:type="pct"/>
          </w:tcPr>
          <w:p w:rsidR="008E029E" w:rsidRPr="005C7C8F" w:rsidRDefault="008E029E" w:rsidP="008E029E">
            <w:pPr>
              <w:spacing w:before="0" w:beforeAutospacing="0"/>
              <w:jc w:val="right"/>
              <w:rPr>
                <w:rFonts w:cs="Times New Roman"/>
                <w:sz w:val="14"/>
                <w:szCs w:val="14"/>
              </w:rPr>
            </w:pPr>
          </w:p>
        </w:tc>
        <w:tc>
          <w:tcPr>
            <w:tcW w:w="423" w:type="pct"/>
            <w:shd w:val="clear" w:color="auto" w:fill="auto"/>
            <w:vAlign w:val="bottom"/>
          </w:tcPr>
          <w:p w:rsidR="008E029E" w:rsidRPr="005C7C8F" w:rsidRDefault="008E029E" w:rsidP="008E029E">
            <w:pPr>
              <w:spacing w:before="0" w:beforeAutospacing="0"/>
              <w:jc w:val="right"/>
              <w:rPr>
                <w:rFonts w:cs="Times New Roman"/>
                <w:sz w:val="14"/>
                <w:szCs w:val="14"/>
              </w:rPr>
            </w:pPr>
          </w:p>
        </w:tc>
        <w:tc>
          <w:tcPr>
            <w:tcW w:w="114" w:type="pct"/>
          </w:tcPr>
          <w:p w:rsidR="008E029E" w:rsidRPr="005C7C8F" w:rsidRDefault="008E029E" w:rsidP="008E029E">
            <w:pPr>
              <w:spacing w:before="0" w:beforeAutospacing="0"/>
              <w:jc w:val="center"/>
              <w:rPr>
                <w:rFonts w:cs="Times New Roman"/>
                <w:sz w:val="14"/>
                <w:szCs w:val="14"/>
              </w:rPr>
            </w:pPr>
          </w:p>
        </w:tc>
        <w:tc>
          <w:tcPr>
            <w:tcW w:w="423" w:type="pct"/>
            <w:shd w:val="clear" w:color="auto" w:fill="auto"/>
            <w:vAlign w:val="bottom"/>
          </w:tcPr>
          <w:p w:rsidR="008E029E" w:rsidRPr="005C7C8F" w:rsidRDefault="008E029E" w:rsidP="008E029E">
            <w:pPr>
              <w:spacing w:before="0" w:beforeAutospacing="0"/>
              <w:jc w:val="right"/>
              <w:rPr>
                <w:rFonts w:cs="Times New Roman"/>
                <w:sz w:val="14"/>
                <w:szCs w:val="14"/>
              </w:rPr>
            </w:pPr>
          </w:p>
        </w:tc>
        <w:tc>
          <w:tcPr>
            <w:tcW w:w="115" w:type="pct"/>
          </w:tcPr>
          <w:p w:rsidR="008E029E" w:rsidRPr="005C7C8F" w:rsidRDefault="008E029E" w:rsidP="008E029E">
            <w:pPr>
              <w:spacing w:before="0" w:beforeAutospacing="0"/>
              <w:jc w:val="right"/>
              <w:rPr>
                <w:rFonts w:cs="Times New Roman"/>
                <w:sz w:val="14"/>
                <w:szCs w:val="14"/>
              </w:rPr>
            </w:pPr>
          </w:p>
        </w:tc>
        <w:tc>
          <w:tcPr>
            <w:tcW w:w="435" w:type="pct"/>
            <w:shd w:val="clear" w:color="auto" w:fill="auto"/>
            <w:vAlign w:val="bottom"/>
          </w:tcPr>
          <w:p w:rsidR="008E029E" w:rsidRPr="005C7C8F" w:rsidRDefault="008E029E" w:rsidP="008E029E">
            <w:pPr>
              <w:spacing w:before="0" w:beforeAutospacing="0"/>
              <w:jc w:val="right"/>
              <w:rPr>
                <w:rFonts w:cs="Times New Roman"/>
                <w:sz w:val="14"/>
                <w:szCs w:val="14"/>
              </w:rPr>
            </w:pPr>
          </w:p>
        </w:tc>
        <w:tc>
          <w:tcPr>
            <w:tcW w:w="115" w:type="pct"/>
          </w:tcPr>
          <w:p w:rsidR="008E029E" w:rsidRPr="005C7C8F" w:rsidRDefault="008E029E" w:rsidP="008E029E">
            <w:pPr>
              <w:spacing w:before="0" w:beforeAutospacing="0"/>
              <w:jc w:val="right"/>
              <w:rPr>
                <w:rFonts w:cs="Times New Roman"/>
                <w:sz w:val="14"/>
                <w:szCs w:val="14"/>
                <w:cs/>
              </w:rPr>
            </w:pPr>
          </w:p>
        </w:tc>
        <w:tc>
          <w:tcPr>
            <w:tcW w:w="480" w:type="pct"/>
            <w:tcBorders>
              <w:bottom w:val="single" w:sz="4" w:space="0" w:color="auto"/>
            </w:tcBorders>
            <w:shd w:val="clear" w:color="auto" w:fill="auto"/>
            <w:vAlign w:val="bottom"/>
          </w:tcPr>
          <w:p w:rsidR="008E029E" w:rsidRPr="005C7C8F" w:rsidRDefault="00C559BA" w:rsidP="008E029E">
            <w:pPr>
              <w:spacing w:before="0" w:beforeAutospacing="0"/>
              <w:ind w:left="-57" w:right="-57"/>
              <w:jc w:val="right"/>
              <w:rPr>
                <w:rFonts w:cs="Times New Roman"/>
                <w:sz w:val="14"/>
                <w:szCs w:val="14"/>
              </w:rPr>
            </w:pPr>
            <w:r>
              <w:rPr>
                <w:rFonts w:cs="Times New Roman"/>
                <w:sz w:val="14"/>
                <w:szCs w:val="14"/>
              </w:rPr>
              <w:t>-</w:t>
            </w:r>
          </w:p>
        </w:tc>
        <w:tc>
          <w:tcPr>
            <w:tcW w:w="116" w:type="pct"/>
            <w:vAlign w:val="bottom"/>
          </w:tcPr>
          <w:p w:rsidR="008E029E" w:rsidRPr="005C7C8F" w:rsidRDefault="008E029E" w:rsidP="008E029E">
            <w:pPr>
              <w:spacing w:before="0" w:beforeAutospacing="0"/>
              <w:jc w:val="right"/>
              <w:rPr>
                <w:rFonts w:cs="Times New Roman"/>
                <w:sz w:val="14"/>
                <w:szCs w:val="14"/>
              </w:rPr>
            </w:pPr>
          </w:p>
        </w:tc>
        <w:tc>
          <w:tcPr>
            <w:tcW w:w="502" w:type="pct"/>
            <w:tcBorders>
              <w:bottom w:val="single" w:sz="4" w:space="0" w:color="auto"/>
            </w:tcBorders>
            <w:vAlign w:val="bottom"/>
          </w:tcPr>
          <w:p w:rsidR="008E029E" w:rsidRPr="005C7C8F" w:rsidRDefault="00C559BA" w:rsidP="008E029E">
            <w:pPr>
              <w:spacing w:before="0" w:beforeAutospacing="0"/>
              <w:ind w:left="-121"/>
              <w:jc w:val="right"/>
              <w:rPr>
                <w:rFonts w:cs="Times New Roman"/>
                <w:sz w:val="14"/>
                <w:szCs w:val="14"/>
              </w:rPr>
            </w:pPr>
            <w:r>
              <w:rPr>
                <w:rFonts w:cs="Times New Roman"/>
                <w:sz w:val="14"/>
                <w:szCs w:val="14"/>
              </w:rPr>
              <w:t>-</w:t>
            </w:r>
          </w:p>
        </w:tc>
        <w:tc>
          <w:tcPr>
            <w:tcW w:w="132" w:type="pct"/>
            <w:vAlign w:val="bottom"/>
          </w:tcPr>
          <w:p w:rsidR="008E029E" w:rsidRPr="005C7C8F" w:rsidRDefault="008E029E" w:rsidP="008E029E">
            <w:pPr>
              <w:spacing w:before="0" w:beforeAutospacing="0"/>
              <w:ind w:left="-57" w:right="-57"/>
              <w:jc w:val="right"/>
              <w:rPr>
                <w:rFonts w:cs="Times New Roman"/>
                <w:sz w:val="14"/>
                <w:szCs w:val="14"/>
              </w:rPr>
            </w:pPr>
          </w:p>
        </w:tc>
        <w:tc>
          <w:tcPr>
            <w:tcW w:w="412" w:type="pct"/>
            <w:tcBorders>
              <w:bottom w:val="single" w:sz="4" w:space="0" w:color="auto"/>
            </w:tcBorders>
            <w:vAlign w:val="bottom"/>
          </w:tcPr>
          <w:p w:rsidR="008E029E" w:rsidRPr="005C7C8F" w:rsidRDefault="00C074D4" w:rsidP="008E029E">
            <w:pPr>
              <w:spacing w:before="0" w:beforeAutospacing="0"/>
              <w:ind w:hanging="106"/>
              <w:jc w:val="right"/>
              <w:rPr>
                <w:rFonts w:cs="Times New Roman"/>
                <w:sz w:val="14"/>
                <w:szCs w:val="14"/>
              </w:rPr>
            </w:pPr>
            <w:r>
              <w:rPr>
                <w:rFonts w:cs="Times New Roman"/>
                <w:sz w:val="14"/>
                <w:szCs w:val="14"/>
              </w:rPr>
              <w:t>-</w:t>
            </w:r>
          </w:p>
        </w:tc>
        <w:tc>
          <w:tcPr>
            <w:tcW w:w="115" w:type="pct"/>
          </w:tcPr>
          <w:p w:rsidR="008E029E" w:rsidRPr="005C7C8F" w:rsidRDefault="008E029E" w:rsidP="008E029E">
            <w:pPr>
              <w:spacing w:before="0" w:beforeAutospacing="0"/>
              <w:ind w:hanging="106"/>
              <w:jc w:val="center"/>
              <w:rPr>
                <w:rFonts w:cs="Times New Roman"/>
                <w:sz w:val="14"/>
                <w:szCs w:val="14"/>
                <w:cs/>
              </w:rPr>
            </w:pPr>
          </w:p>
        </w:tc>
        <w:tc>
          <w:tcPr>
            <w:tcW w:w="421" w:type="pct"/>
            <w:tcBorders>
              <w:bottom w:val="single" w:sz="4" w:space="0" w:color="auto"/>
            </w:tcBorders>
            <w:vAlign w:val="bottom"/>
          </w:tcPr>
          <w:p w:rsidR="008E029E" w:rsidRPr="005C7C8F" w:rsidRDefault="008E029E" w:rsidP="008E029E">
            <w:pPr>
              <w:spacing w:before="0" w:beforeAutospacing="0"/>
              <w:ind w:hanging="106"/>
              <w:jc w:val="right"/>
              <w:rPr>
                <w:rFonts w:cs="Times New Roman"/>
                <w:sz w:val="14"/>
                <w:szCs w:val="14"/>
              </w:rPr>
            </w:pPr>
            <w:r w:rsidRPr="005C7C8F">
              <w:rPr>
                <w:rFonts w:cs="Times New Roman"/>
                <w:sz w:val="14"/>
                <w:szCs w:val="14"/>
              </w:rPr>
              <w:t>-</w:t>
            </w:r>
          </w:p>
        </w:tc>
      </w:tr>
      <w:tr w:rsidR="008E029E" w:rsidRPr="005C7C8F" w:rsidTr="008E029E">
        <w:trPr>
          <w:cantSplit/>
          <w:trHeight w:val="264"/>
        </w:trPr>
        <w:tc>
          <w:tcPr>
            <w:tcW w:w="676" w:type="pct"/>
            <w:vAlign w:val="bottom"/>
          </w:tcPr>
          <w:p w:rsidR="008E029E" w:rsidRPr="005C7C8F" w:rsidRDefault="008E029E" w:rsidP="008E029E">
            <w:pPr>
              <w:spacing w:before="0" w:beforeAutospacing="0"/>
              <w:rPr>
                <w:rFonts w:cs="Times New Roman"/>
                <w:sz w:val="14"/>
                <w:szCs w:val="14"/>
                <w:cs/>
              </w:rPr>
            </w:pPr>
            <w:r w:rsidRPr="005C7C8F">
              <w:rPr>
                <w:rFonts w:cs="Times New Roman"/>
                <w:sz w:val="14"/>
                <w:szCs w:val="14"/>
              </w:rPr>
              <w:t>Net</w:t>
            </w:r>
          </w:p>
        </w:tc>
        <w:tc>
          <w:tcPr>
            <w:tcW w:w="406" w:type="pct"/>
            <w:shd w:val="clear" w:color="auto" w:fill="auto"/>
            <w:vAlign w:val="bottom"/>
          </w:tcPr>
          <w:p w:rsidR="008E029E" w:rsidRPr="005C7C8F" w:rsidRDefault="008E029E" w:rsidP="008E029E">
            <w:pPr>
              <w:tabs>
                <w:tab w:val="left" w:pos="900"/>
              </w:tabs>
              <w:spacing w:before="0" w:beforeAutospacing="0"/>
              <w:jc w:val="right"/>
              <w:rPr>
                <w:rFonts w:cs="Times New Roman"/>
                <w:sz w:val="14"/>
                <w:szCs w:val="14"/>
              </w:rPr>
            </w:pPr>
          </w:p>
        </w:tc>
        <w:tc>
          <w:tcPr>
            <w:tcW w:w="115" w:type="pct"/>
          </w:tcPr>
          <w:p w:rsidR="008E029E" w:rsidRPr="005C7C8F" w:rsidRDefault="008E029E" w:rsidP="008E029E">
            <w:pPr>
              <w:tabs>
                <w:tab w:val="left" w:pos="900"/>
              </w:tabs>
              <w:spacing w:before="0" w:beforeAutospacing="0"/>
              <w:jc w:val="right"/>
              <w:rPr>
                <w:rFonts w:cs="Times New Roman"/>
                <w:sz w:val="14"/>
                <w:szCs w:val="14"/>
              </w:rPr>
            </w:pPr>
          </w:p>
        </w:tc>
        <w:tc>
          <w:tcPr>
            <w:tcW w:w="423" w:type="pct"/>
            <w:shd w:val="clear" w:color="auto" w:fill="auto"/>
            <w:vAlign w:val="bottom"/>
          </w:tcPr>
          <w:p w:rsidR="008E029E" w:rsidRPr="005C7C8F" w:rsidRDefault="008E029E" w:rsidP="008E029E">
            <w:pPr>
              <w:tabs>
                <w:tab w:val="left" w:pos="900"/>
              </w:tabs>
              <w:spacing w:before="0" w:beforeAutospacing="0"/>
              <w:jc w:val="right"/>
              <w:rPr>
                <w:rFonts w:cs="Times New Roman"/>
                <w:sz w:val="14"/>
                <w:szCs w:val="14"/>
              </w:rPr>
            </w:pPr>
          </w:p>
        </w:tc>
        <w:tc>
          <w:tcPr>
            <w:tcW w:w="114" w:type="pct"/>
          </w:tcPr>
          <w:p w:rsidR="008E029E" w:rsidRPr="005C7C8F" w:rsidRDefault="008E029E" w:rsidP="008E029E">
            <w:pPr>
              <w:spacing w:before="0" w:beforeAutospacing="0"/>
              <w:jc w:val="center"/>
              <w:rPr>
                <w:rFonts w:cs="Times New Roman"/>
                <w:sz w:val="14"/>
                <w:szCs w:val="14"/>
              </w:rPr>
            </w:pPr>
          </w:p>
        </w:tc>
        <w:tc>
          <w:tcPr>
            <w:tcW w:w="423" w:type="pct"/>
            <w:shd w:val="clear" w:color="auto" w:fill="auto"/>
            <w:vAlign w:val="bottom"/>
          </w:tcPr>
          <w:p w:rsidR="008E029E" w:rsidRPr="005C7C8F" w:rsidRDefault="008E029E" w:rsidP="008E029E">
            <w:pPr>
              <w:tabs>
                <w:tab w:val="left" w:pos="900"/>
              </w:tabs>
              <w:spacing w:before="0" w:beforeAutospacing="0"/>
              <w:jc w:val="right"/>
              <w:rPr>
                <w:rFonts w:cs="Times New Roman"/>
                <w:sz w:val="14"/>
                <w:szCs w:val="14"/>
              </w:rPr>
            </w:pPr>
          </w:p>
        </w:tc>
        <w:tc>
          <w:tcPr>
            <w:tcW w:w="115" w:type="pct"/>
          </w:tcPr>
          <w:p w:rsidR="008E029E" w:rsidRPr="005C7C8F" w:rsidRDefault="008E029E" w:rsidP="008E029E">
            <w:pPr>
              <w:tabs>
                <w:tab w:val="left" w:pos="900"/>
              </w:tabs>
              <w:spacing w:before="0" w:beforeAutospacing="0"/>
              <w:jc w:val="right"/>
              <w:rPr>
                <w:rFonts w:cs="Times New Roman"/>
                <w:sz w:val="14"/>
                <w:szCs w:val="14"/>
              </w:rPr>
            </w:pPr>
          </w:p>
        </w:tc>
        <w:tc>
          <w:tcPr>
            <w:tcW w:w="435" w:type="pct"/>
            <w:shd w:val="clear" w:color="auto" w:fill="auto"/>
            <w:vAlign w:val="bottom"/>
          </w:tcPr>
          <w:p w:rsidR="008E029E" w:rsidRPr="005C7C8F" w:rsidRDefault="008E029E" w:rsidP="008E029E">
            <w:pPr>
              <w:tabs>
                <w:tab w:val="left" w:pos="900"/>
              </w:tabs>
              <w:spacing w:before="0" w:beforeAutospacing="0"/>
              <w:jc w:val="right"/>
              <w:rPr>
                <w:rFonts w:cs="Times New Roman"/>
                <w:sz w:val="14"/>
                <w:szCs w:val="14"/>
              </w:rPr>
            </w:pPr>
          </w:p>
        </w:tc>
        <w:tc>
          <w:tcPr>
            <w:tcW w:w="115" w:type="pct"/>
          </w:tcPr>
          <w:p w:rsidR="008E029E" w:rsidRPr="005C7C8F" w:rsidRDefault="008E029E" w:rsidP="008E029E">
            <w:pPr>
              <w:spacing w:before="0" w:beforeAutospacing="0"/>
              <w:jc w:val="right"/>
              <w:rPr>
                <w:rFonts w:cs="Times New Roman"/>
                <w:sz w:val="14"/>
                <w:szCs w:val="14"/>
                <w:cs/>
              </w:rPr>
            </w:pPr>
          </w:p>
        </w:tc>
        <w:tc>
          <w:tcPr>
            <w:tcW w:w="480" w:type="pct"/>
            <w:tcBorders>
              <w:top w:val="single" w:sz="4" w:space="0" w:color="auto"/>
              <w:bottom w:val="double" w:sz="4" w:space="0" w:color="auto"/>
            </w:tcBorders>
            <w:shd w:val="clear" w:color="auto" w:fill="auto"/>
            <w:vAlign w:val="bottom"/>
          </w:tcPr>
          <w:p w:rsidR="008E029E" w:rsidRPr="005C7C8F" w:rsidRDefault="0062373C" w:rsidP="0062373C">
            <w:pPr>
              <w:spacing w:before="0" w:beforeAutospacing="0"/>
              <w:ind w:left="-121"/>
              <w:jc w:val="right"/>
              <w:rPr>
                <w:rFonts w:cs="Times New Roman"/>
                <w:sz w:val="14"/>
                <w:szCs w:val="14"/>
              </w:rPr>
            </w:pPr>
            <w:r w:rsidRPr="0062373C">
              <w:rPr>
                <w:rFonts w:cs="Times New Roman"/>
                <w:sz w:val="14"/>
                <w:szCs w:val="14"/>
              </w:rPr>
              <w:t>518,336,850</w:t>
            </w:r>
          </w:p>
        </w:tc>
        <w:tc>
          <w:tcPr>
            <w:tcW w:w="116" w:type="pct"/>
          </w:tcPr>
          <w:p w:rsidR="008E029E" w:rsidRPr="005C7C8F" w:rsidRDefault="008E029E" w:rsidP="008E029E">
            <w:pPr>
              <w:spacing w:before="0" w:beforeAutospacing="0"/>
              <w:jc w:val="right"/>
              <w:rPr>
                <w:rFonts w:cs="Times New Roman"/>
                <w:sz w:val="14"/>
                <w:szCs w:val="14"/>
                <w:cs/>
              </w:rPr>
            </w:pPr>
          </w:p>
        </w:tc>
        <w:tc>
          <w:tcPr>
            <w:tcW w:w="502" w:type="pct"/>
            <w:tcBorders>
              <w:top w:val="single" w:sz="4" w:space="0" w:color="auto"/>
              <w:bottom w:val="double" w:sz="4" w:space="0" w:color="auto"/>
            </w:tcBorders>
            <w:vAlign w:val="bottom"/>
          </w:tcPr>
          <w:p w:rsidR="008E029E" w:rsidRPr="005C7C8F" w:rsidRDefault="008E029E" w:rsidP="008E029E">
            <w:pPr>
              <w:spacing w:before="0" w:beforeAutospacing="0"/>
              <w:ind w:left="-57" w:right="-57"/>
              <w:jc w:val="right"/>
              <w:rPr>
                <w:rFonts w:cs="Times New Roman"/>
                <w:sz w:val="14"/>
                <w:szCs w:val="14"/>
              </w:rPr>
            </w:pPr>
            <w:r w:rsidRPr="005C7C8F">
              <w:rPr>
                <w:rFonts w:cs="Times New Roman"/>
                <w:sz w:val="14"/>
                <w:szCs w:val="14"/>
              </w:rPr>
              <w:t>518,336,850</w:t>
            </w:r>
          </w:p>
        </w:tc>
        <w:tc>
          <w:tcPr>
            <w:tcW w:w="132" w:type="pct"/>
          </w:tcPr>
          <w:p w:rsidR="008E029E" w:rsidRPr="005C7C8F" w:rsidRDefault="008E029E" w:rsidP="008E029E">
            <w:pPr>
              <w:spacing w:before="0" w:beforeAutospacing="0"/>
              <w:ind w:hanging="106"/>
              <w:jc w:val="center"/>
              <w:rPr>
                <w:rFonts w:cs="Times New Roman"/>
                <w:sz w:val="14"/>
                <w:szCs w:val="14"/>
              </w:rPr>
            </w:pPr>
          </w:p>
        </w:tc>
        <w:tc>
          <w:tcPr>
            <w:tcW w:w="412" w:type="pct"/>
            <w:tcBorders>
              <w:top w:val="single" w:sz="4" w:space="0" w:color="auto"/>
              <w:bottom w:val="double" w:sz="4" w:space="0" w:color="auto"/>
            </w:tcBorders>
            <w:vAlign w:val="bottom"/>
          </w:tcPr>
          <w:p w:rsidR="008E029E" w:rsidRPr="005C7C8F" w:rsidRDefault="00C074D4" w:rsidP="008E029E">
            <w:pPr>
              <w:spacing w:before="0" w:beforeAutospacing="0"/>
              <w:ind w:hanging="106"/>
              <w:jc w:val="right"/>
              <w:rPr>
                <w:rFonts w:cs="Times New Roman"/>
                <w:sz w:val="14"/>
                <w:szCs w:val="14"/>
              </w:rPr>
            </w:pPr>
            <w:r>
              <w:rPr>
                <w:rFonts w:cs="Times New Roman"/>
                <w:sz w:val="14"/>
                <w:szCs w:val="14"/>
              </w:rPr>
              <w:t>-</w:t>
            </w:r>
          </w:p>
        </w:tc>
        <w:tc>
          <w:tcPr>
            <w:tcW w:w="115" w:type="pct"/>
          </w:tcPr>
          <w:p w:rsidR="008E029E" w:rsidRPr="005C7C8F" w:rsidRDefault="008E029E" w:rsidP="008E029E">
            <w:pPr>
              <w:spacing w:before="0" w:beforeAutospacing="0"/>
              <w:ind w:hanging="106"/>
              <w:jc w:val="center"/>
              <w:rPr>
                <w:rFonts w:cs="Times New Roman"/>
                <w:sz w:val="14"/>
                <w:szCs w:val="14"/>
              </w:rPr>
            </w:pPr>
          </w:p>
        </w:tc>
        <w:tc>
          <w:tcPr>
            <w:tcW w:w="421" w:type="pct"/>
            <w:tcBorders>
              <w:top w:val="single" w:sz="4" w:space="0" w:color="auto"/>
              <w:bottom w:val="double" w:sz="4" w:space="0" w:color="auto"/>
            </w:tcBorders>
            <w:vAlign w:val="bottom"/>
          </w:tcPr>
          <w:p w:rsidR="008E029E" w:rsidRPr="005C7C8F" w:rsidRDefault="008E029E" w:rsidP="008E029E">
            <w:pPr>
              <w:spacing w:before="0" w:beforeAutospacing="0"/>
              <w:ind w:hanging="106"/>
              <w:jc w:val="right"/>
              <w:rPr>
                <w:rFonts w:cs="Times New Roman"/>
                <w:sz w:val="14"/>
                <w:szCs w:val="14"/>
              </w:rPr>
            </w:pPr>
            <w:r w:rsidRPr="005C7C8F">
              <w:rPr>
                <w:rFonts w:cs="Times New Roman"/>
                <w:sz w:val="14"/>
                <w:szCs w:val="14"/>
              </w:rPr>
              <w:t>-</w:t>
            </w:r>
          </w:p>
        </w:tc>
      </w:tr>
    </w:tbl>
    <w:p w:rsidR="00A71D64" w:rsidRPr="00931E8D" w:rsidRDefault="001013DE" w:rsidP="00A71D64">
      <w:pPr>
        <w:tabs>
          <w:tab w:val="left" w:pos="360"/>
        </w:tabs>
        <w:ind w:left="426"/>
        <w:rPr>
          <w:rFonts w:cs="Times New Roman"/>
          <w:sz w:val="21"/>
          <w:szCs w:val="21"/>
        </w:rPr>
      </w:pPr>
      <w:r w:rsidRPr="00931E8D">
        <w:rPr>
          <w:rFonts w:cs="Times New Roman"/>
          <w:sz w:val="21"/>
          <w:szCs w:val="21"/>
        </w:rPr>
        <w:t xml:space="preserve">On </w:t>
      </w:r>
      <w:r w:rsidR="00A71D64" w:rsidRPr="00931E8D">
        <w:rPr>
          <w:rFonts w:cs="Times New Roman"/>
          <w:sz w:val="21"/>
          <w:szCs w:val="21"/>
        </w:rPr>
        <w:t>August</w:t>
      </w:r>
      <w:r w:rsidRPr="00931E8D">
        <w:rPr>
          <w:rFonts w:cs="Times New Roman"/>
          <w:sz w:val="21"/>
          <w:szCs w:val="21"/>
        </w:rPr>
        <w:t xml:space="preserve"> 16,</w:t>
      </w:r>
      <w:r w:rsidR="00A071B1" w:rsidRPr="00931E8D">
        <w:rPr>
          <w:rFonts w:cs="Times New Roman"/>
          <w:sz w:val="21"/>
          <w:szCs w:val="21"/>
        </w:rPr>
        <w:t xml:space="preserve"> </w:t>
      </w:r>
      <w:r w:rsidR="00A71D64" w:rsidRPr="00931E8D">
        <w:rPr>
          <w:rFonts w:cs="Times New Roman"/>
          <w:sz w:val="21"/>
          <w:szCs w:val="21"/>
        </w:rPr>
        <w:t xml:space="preserve">2016 the Board of Directors Meeting No. 4/2016 has the resolutions to sell of 5,399,998 ordinary shares in Boon </w:t>
      </w:r>
      <w:proofErr w:type="spellStart"/>
      <w:r w:rsidR="00A71D64" w:rsidRPr="00931E8D">
        <w:rPr>
          <w:rFonts w:cs="Times New Roman"/>
          <w:sz w:val="21"/>
          <w:szCs w:val="21"/>
        </w:rPr>
        <w:t>Anek</w:t>
      </w:r>
      <w:proofErr w:type="spellEnd"/>
      <w:r w:rsidR="00A71D64" w:rsidRPr="00931E8D">
        <w:rPr>
          <w:rFonts w:cs="Times New Roman"/>
          <w:sz w:val="21"/>
          <w:szCs w:val="21"/>
        </w:rPr>
        <w:t xml:space="preserve"> Co., Ltd. equivalent to 100 percent of the total paid-up shares to non-connected person at the price of not lower than Baht 514.59 million, in order to make the payment to the seller of shares of SSUT Co., Ltd. (“SSUT”). As of the auditor report date it is not sold. </w:t>
      </w:r>
    </w:p>
    <w:p w:rsidR="00A71D64" w:rsidRPr="00A71D64" w:rsidRDefault="00A71D64" w:rsidP="00A71D64">
      <w:pPr>
        <w:tabs>
          <w:tab w:val="left" w:pos="360"/>
        </w:tabs>
        <w:ind w:left="426"/>
        <w:rPr>
          <w:rFonts w:cs="Times New Roman"/>
          <w:sz w:val="21"/>
          <w:szCs w:val="21"/>
        </w:rPr>
      </w:pPr>
      <w:r w:rsidRPr="00931E8D">
        <w:rPr>
          <w:rFonts w:cs="Times New Roman"/>
          <w:sz w:val="21"/>
          <w:szCs w:val="21"/>
        </w:rPr>
        <w:t xml:space="preserve">In year </w:t>
      </w:r>
      <w:r w:rsidRPr="00931E8D">
        <w:rPr>
          <w:rFonts w:cs="Times New Roman"/>
          <w:sz w:val="21"/>
          <w:szCs w:val="21"/>
          <w:cs/>
        </w:rPr>
        <w:t>2015</w:t>
      </w:r>
      <w:r w:rsidRPr="00931E8D">
        <w:rPr>
          <w:rFonts w:cs="Times New Roman"/>
          <w:sz w:val="21"/>
          <w:szCs w:val="21"/>
        </w:rPr>
        <w:t xml:space="preserve">, the Company has reversed allowance for impairment of investment in subsidiary amount of Baht  </w:t>
      </w:r>
      <w:r w:rsidRPr="00931E8D">
        <w:rPr>
          <w:rFonts w:cs="Times New Roman"/>
          <w:sz w:val="21"/>
          <w:szCs w:val="21"/>
          <w:cs/>
        </w:rPr>
        <w:t xml:space="preserve">18.58 </w:t>
      </w:r>
      <w:r w:rsidRPr="00931E8D">
        <w:rPr>
          <w:rFonts w:cs="Times New Roman"/>
          <w:sz w:val="21"/>
          <w:szCs w:val="21"/>
        </w:rPr>
        <w:t>million, as the fair value of such company increased follow the subsidiary’s land valuation by the independent appraisal report.</w:t>
      </w:r>
    </w:p>
    <w:p w:rsidR="00A71D64" w:rsidRPr="00A71D64" w:rsidRDefault="00A71D64" w:rsidP="00A71D64">
      <w:pPr>
        <w:tabs>
          <w:tab w:val="left" w:pos="360"/>
        </w:tabs>
        <w:rPr>
          <w:rFonts w:cs="Times New Roman"/>
          <w:sz w:val="21"/>
          <w:szCs w:val="21"/>
        </w:rPr>
      </w:pPr>
    </w:p>
    <w:p w:rsidR="00A71D64" w:rsidRPr="00A71D64" w:rsidRDefault="00A71D64" w:rsidP="005C7C8F">
      <w:pPr>
        <w:tabs>
          <w:tab w:val="left" w:pos="350"/>
        </w:tabs>
        <w:spacing w:before="120" w:beforeAutospacing="0" w:after="120"/>
        <w:ind w:left="425"/>
        <w:jc w:val="left"/>
        <w:rPr>
          <w:rFonts w:cs="Times New Roman"/>
          <w:sz w:val="21"/>
          <w:szCs w:val="21"/>
        </w:rPr>
        <w:sectPr w:rsidR="00A71D64" w:rsidRPr="00A71D64" w:rsidSect="00C706B7">
          <w:headerReference w:type="default" r:id="rId9"/>
          <w:footerReference w:type="even" r:id="rId10"/>
          <w:footerReference w:type="default" r:id="rId11"/>
          <w:pgSz w:w="11906" w:h="16838" w:code="9"/>
          <w:pgMar w:top="1440" w:right="851" w:bottom="907" w:left="1588" w:header="709" w:footer="709" w:gutter="0"/>
          <w:pgNumType w:start="8"/>
          <w:cols w:space="708"/>
          <w:docGrid w:linePitch="360"/>
        </w:sectPr>
      </w:pPr>
    </w:p>
    <w:p w:rsidR="00FC06F8" w:rsidRPr="005C7C8F" w:rsidRDefault="007E5E09" w:rsidP="005C7C8F">
      <w:pPr>
        <w:numPr>
          <w:ilvl w:val="0"/>
          <w:numId w:val="1"/>
        </w:numPr>
        <w:tabs>
          <w:tab w:val="left" w:pos="284"/>
        </w:tabs>
        <w:spacing w:before="240" w:beforeAutospacing="0" w:line="360" w:lineRule="exact"/>
        <w:ind w:left="284" w:hanging="426"/>
        <w:rPr>
          <w:rFonts w:cs="Times New Roman"/>
          <w:b/>
          <w:bCs/>
          <w:spacing w:val="-6"/>
          <w:sz w:val="21"/>
          <w:szCs w:val="21"/>
        </w:rPr>
      </w:pPr>
      <w:r w:rsidRPr="005C7C8F">
        <w:rPr>
          <w:rFonts w:cs="Times New Roman"/>
          <w:b/>
          <w:bCs/>
          <w:spacing w:val="-6"/>
          <w:sz w:val="21"/>
          <w:szCs w:val="21"/>
        </w:rPr>
        <w:lastRenderedPageBreak/>
        <w:t>PROPERTY, PLANT AND EQUIPMENT</w:t>
      </w:r>
      <w:r w:rsidR="00693C04" w:rsidRPr="005C7C8F">
        <w:rPr>
          <w:rFonts w:cs="Times New Roman"/>
          <w:b/>
          <w:bCs/>
          <w:spacing w:val="-6"/>
          <w:sz w:val="21"/>
          <w:szCs w:val="21"/>
        </w:rPr>
        <w:t xml:space="preserve"> -</w:t>
      </w:r>
      <w:r w:rsidRPr="005C7C8F">
        <w:rPr>
          <w:rFonts w:cs="Times New Roman"/>
          <w:b/>
          <w:bCs/>
          <w:spacing w:val="-6"/>
          <w:sz w:val="21"/>
          <w:szCs w:val="21"/>
        </w:rPr>
        <w:t xml:space="preserve"> NET</w:t>
      </w:r>
    </w:p>
    <w:tbl>
      <w:tblPr>
        <w:tblW w:w="15522" w:type="dxa"/>
        <w:tblInd w:w="-176" w:type="dxa"/>
        <w:tblLook w:val="0000" w:firstRow="0" w:lastRow="0" w:firstColumn="0" w:lastColumn="0" w:noHBand="0" w:noVBand="0"/>
      </w:tblPr>
      <w:tblGrid>
        <w:gridCol w:w="2739"/>
        <w:gridCol w:w="1038"/>
        <w:gridCol w:w="955"/>
        <w:gridCol w:w="982"/>
        <w:gridCol w:w="1033"/>
        <w:gridCol w:w="1041"/>
        <w:gridCol w:w="288"/>
        <w:gridCol w:w="1014"/>
        <w:gridCol w:w="920"/>
        <w:gridCol w:w="953"/>
        <w:gridCol w:w="963"/>
        <w:gridCol w:w="1028"/>
        <w:gridCol w:w="256"/>
        <w:gridCol w:w="1038"/>
        <w:gridCol w:w="241"/>
        <w:gridCol w:w="1043"/>
      </w:tblGrid>
      <w:tr w:rsidR="00FC06F8" w:rsidRPr="005C7C8F" w:rsidTr="003A1360">
        <w:trPr>
          <w:trHeight w:val="369"/>
        </w:trPr>
        <w:tc>
          <w:tcPr>
            <w:tcW w:w="2739" w:type="dxa"/>
            <w:tcBorders>
              <w:top w:val="nil"/>
              <w:left w:val="nil"/>
              <w:bottom w:val="nil"/>
              <w:right w:val="nil"/>
            </w:tcBorders>
            <w:shd w:val="clear" w:color="auto" w:fill="auto"/>
            <w:noWrap/>
            <w:vAlign w:val="bottom"/>
          </w:tcPr>
          <w:p w:rsidR="00FC06F8" w:rsidRPr="005C7C8F" w:rsidRDefault="00FC06F8" w:rsidP="005C7C8F">
            <w:pPr>
              <w:ind w:left="-51" w:firstLine="51"/>
              <w:jc w:val="center"/>
              <w:rPr>
                <w:rFonts w:ascii="Angsana New" w:hAnsi="Angsana New"/>
                <w:sz w:val="25"/>
                <w:szCs w:val="25"/>
              </w:rPr>
            </w:pPr>
          </w:p>
        </w:tc>
        <w:tc>
          <w:tcPr>
            <w:tcW w:w="12783" w:type="dxa"/>
            <w:gridSpan w:val="15"/>
            <w:tcBorders>
              <w:top w:val="single" w:sz="4" w:space="0" w:color="auto"/>
              <w:left w:val="nil"/>
              <w:bottom w:val="single" w:sz="4" w:space="0" w:color="auto"/>
              <w:right w:val="nil"/>
            </w:tcBorders>
            <w:shd w:val="clear" w:color="auto" w:fill="auto"/>
            <w:noWrap/>
            <w:vAlign w:val="bottom"/>
          </w:tcPr>
          <w:p w:rsidR="00FC06F8" w:rsidRPr="005C7C8F" w:rsidRDefault="00FC06F8" w:rsidP="005C7C8F">
            <w:pPr>
              <w:jc w:val="center"/>
              <w:rPr>
                <w:rFonts w:cs="Times New Roman"/>
                <w:sz w:val="16"/>
                <w:szCs w:val="16"/>
                <w:lang w:eastAsia="zh-CN"/>
              </w:rPr>
            </w:pPr>
            <w:r w:rsidRPr="005C7C8F">
              <w:rPr>
                <w:rFonts w:cs="Times New Roman"/>
                <w:sz w:val="16"/>
                <w:szCs w:val="16"/>
                <w:lang w:eastAsia="zh-CN"/>
              </w:rPr>
              <w:t>Consolidated</w:t>
            </w:r>
            <w:r w:rsidRPr="005C7C8F">
              <w:rPr>
                <w:rFonts w:cs="Times New Roman"/>
                <w:sz w:val="16"/>
                <w:szCs w:val="16"/>
                <w:cs/>
                <w:lang w:eastAsia="zh-CN"/>
              </w:rPr>
              <w:t xml:space="preserve"> (</w:t>
            </w:r>
            <w:r w:rsidRPr="005C7C8F">
              <w:rPr>
                <w:rFonts w:cs="Times New Roman"/>
                <w:sz w:val="16"/>
                <w:szCs w:val="16"/>
                <w:lang w:eastAsia="zh-CN"/>
              </w:rPr>
              <w:t>Baht)</w:t>
            </w:r>
          </w:p>
        </w:tc>
      </w:tr>
      <w:tr w:rsidR="00FC06F8" w:rsidRPr="005C7C8F" w:rsidTr="003A1360">
        <w:trPr>
          <w:trHeight w:val="369"/>
        </w:trPr>
        <w:tc>
          <w:tcPr>
            <w:tcW w:w="2739" w:type="dxa"/>
            <w:tcBorders>
              <w:top w:val="nil"/>
              <w:left w:val="nil"/>
              <w:bottom w:val="nil"/>
              <w:right w:val="nil"/>
            </w:tcBorders>
            <w:shd w:val="clear" w:color="auto" w:fill="auto"/>
            <w:noWrap/>
            <w:vAlign w:val="bottom"/>
          </w:tcPr>
          <w:p w:rsidR="00FC06F8" w:rsidRPr="005C7C8F" w:rsidRDefault="00FC06F8" w:rsidP="005C7C8F">
            <w:pPr>
              <w:ind w:left="-51" w:firstLine="51"/>
              <w:jc w:val="center"/>
              <w:rPr>
                <w:rFonts w:ascii="Angsana New" w:hAnsi="Angsana New"/>
                <w:sz w:val="25"/>
                <w:szCs w:val="25"/>
              </w:rPr>
            </w:pPr>
          </w:p>
        </w:tc>
        <w:tc>
          <w:tcPr>
            <w:tcW w:w="5049" w:type="dxa"/>
            <w:gridSpan w:val="5"/>
            <w:tcBorders>
              <w:top w:val="single" w:sz="4" w:space="0" w:color="auto"/>
              <w:left w:val="nil"/>
              <w:bottom w:val="single" w:sz="4" w:space="0" w:color="auto"/>
              <w:right w:val="nil"/>
            </w:tcBorders>
            <w:shd w:val="clear" w:color="auto" w:fill="auto"/>
            <w:noWrap/>
            <w:vAlign w:val="bottom"/>
          </w:tcPr>
          <w:p w:rsidR="00FC06F8" w:rsidRPr="005C7C8F" w:rsidRDefault="00FC06F8" w:rsidP="005C7C8F">
            <w:pPr>
              <w:ind w:right="-107"/>
              <w:jc w:val="center"/>
              <w:rPr>
                <w:rFonts w:cs="Times New Roman"/>
                <w:sz w:val="16"/>
                <w:szCs w:val="16"/>
                <w:lang w:eastAsia="zh-CN"/>
              </w:rPr>
            </w:pPr>
            <w:r w:rsidRPr="005C7C8F">
              <w:rPr>
                <w:rFonts w:cs="Times New Roman"/>
                <w:sz w:val="16"/>
                <w:szCs w:val="16"/>
                <w:lang w:eastAsia="zh-CN"/>
              </w:rPr>
              <w:t>Cost</w:t>
            </w:r>
          </w:p>
        </w:tc>
        <w:tc>
          <w:tcPr>
            <w:tcW w:w="288" w:type="dxa"/>
            <w:tcBorders>
              <w:top w:val="single" w:sz="4" w:space="0" w:color="auto"/>
              <w:left w:val="nil"/>
              <w:bottom w:val="nil"/>
              <w:right w:val="nil"/>
            </w:tcBorders>
            <w:shd w:val="clear" w:color="auto" w:fill="auto"/>
            <w:noWrap/>
            <w:vAlign w:val="bottom"/>
          </w:tcPr>
          <w:p w:rsidR="00FC06F8" w:rsidRPr="005C7C8F" w:rsidRDefault="00FC06F8" w:rsidP="005C7C8F">
            <w:pPr>
              <w:jc w:val="center"/>
              <w:rPr>
                <w:rFonts w:cs="Times New Roman"/>
                <w:sz w:val="16"/>
                <w:szCs w:val="16"/>
              </w:rPr>
            </w:pPr>
          </w:p>
        </w:tc>
        <w:tc>
          <w:tcPr>
            <w:tcW w:w="4869" w:type="dxa"/>
            <w:gridSpan w:val="5"/>
            <w:tcBorders>
              <w:top w:val="single" w:sz="4" w:space="0" w:color="auto"/>
              <w:left w:val="nil"/>
              <w:bottom w:val="single" w:sz="4" w:space="0" w:color="auto"/>
              <w:right w:val="nil"/>
            </w:tcBorders>
            <w:shd w:val="clear" w:color="auto" w:fill="auto"/>
            <w:noWrap/>
            <w:vAlign w:val="bottom"/>
          </w:tcPr>
          <w:p w:rsidR="00FC06F8" w:rsidRPr="005C7C8F" w:rsidRDefault="00FC06F8" w:rsidP="005C7C8F">
            <w:pPr>
              <w:jc w:val="center"/>
              <w:rPr>
                <w:rFonts w:cs="Times New Roman"/>
                <w:sz w:val="16"/>
                <w:szCs w:val="16"/>
                <w:lang w:eastAsia="zh-CN"/>
              </w:rPr>
            </w:pPr>
            <w:r w:rsidRPr="005C7C8F">
              <w:rPr>
                <w:rFonts w:cs="Times New Roman"/>
                <w:sz w:val="16"/>
                <w:szCs w:val="16"/>
                <w:lang w:eastAsia="zh-CN"/>
              </w:rPr>
              <w:t>Accumulated depreciation</w:t>
            </w:r>
          </w:p>
        </w:tc>
        <w:tc>
          <w:tcPr>
            <w:tcW w:w="256" w:type="dxa"/>
            <w:tcBorders>
              <w:top w:val="single" w:sz="4" w:space="0" w:color="auto"/>
              <w:left w:val="nil"/>
              <w:bottom w:val="nil"/>
              <w:right w:val="nil"/>
            </w:tcBorders>
            <w:shd w:val="clear" w:color="auto" w:fill="auto"/>
            <w:noWrap/>
            <w:vAlign w:val="bottom"/>
          </w:tcPr>
          <w:p w:rsidR="00FC06F8" w:rsidRPr="005C7C8F" w:rsidRDefault="00FC06F8" w:rsidP="005C7C8F">
            <w:pPr>
              <w:jc w:val="center"/>
              <w:rPr>
                <w:rFonts w:cs="Times New Roman"/>
                <w:sz w:val="16"/>
                <w:szCs w:val="16"/>
              </w:rPr>
            </w:pPr>
          </w:p>
        </w:tc>
        <w:tc>
          <w:tcPr>
            <w:tcW w:w="2320" w:type="dxa"/>
            <w:gridSpan w:val="3"/>
            <w:tcBorders>
              <w:top w:val="single" w:sz="4" w:space="0" w:color="auto"/>
              <w:left w:val="nil"/>
              <w:bottom w:val="single" w:sz="4" w:space="0" w:color="auto"/>
              <w:right w:val="nil"/>
            </w:tcBorders>
            <w:shd w:val="clear" w:color="auto" w:fill="auto"/>
            <w:vAlign w:val="bottom"/>
          </w:tcPr>
          <w:p w:rsidR="00FC06F8" w:rsidRPr="005C7C8F" w:rsidRDefault="0077195B" w:rsidP="005C7C8F">
            <w:pPr>
              <w:jc w:val="center"/>
              <w:rPr>
                <w:rFonts w:cs="Times New Roman"/>
                <w:sz w:val="16"/>
                <w:szCs w:val="16"/>
                <w:lang w:eastAsia="zh-CN"/>
              </w:rPr>
            </w:pPr>
            <w:r w:rsidRPr="005C7C8F">
              <w:rPr>
                <w:rFonts w:cs="Times New Roman"/>
                <w:sz w:val="16"/>
                <w:szCs w:val="16"/>
                <w:lang w:eastAsia="zh-CN"/>
              </w:rPr>
              <w:t>Net book</w:t>
            </w:r>
            <w:r w:rsidR="00FC06F8" w:rsidRPr="005C7C8F">
              <w:rPr>
                <w:rFonts w:cs="Times New Roman"/>
                <w:sz w:val="16"/>
                <w:szCs w:val="16"/>
                <w:lang w:eastAsia="zh-CN"/>
              </w:rPr>
              <w:t xml:space="preserve"> value</w:t>
            </w:r>
          </w:p>
        </w:tc>
      </w:tr>
      <w:tr w:rsidR="00B558DC" w:rsidRPr="005C7C8F" w:rsidTr="003A1360">
        <w:trPr>
          <w:trHeight w:val="369"/>
        </w:trPr>
        <w:tc>
          <w:tcPr>
            <w:tcW w:w="2739" w:type="dxa"/>
            <w:tcBorders>
              <w:top w:val="nil"/>
              <w:left w:val="nil"/>
              <w:bottom w:val="nil"/>
              <w:right w:val="nil"/>
            </w:tcBorders>
            <w:shd w:val="clear" w:color="auto" w:fill="auto"/>
            <w:noWrap/>
            <w:vAlign w:val="bottom"/>
          </w:tcPr>
          <w:p w:rsidR="00B558DC" w:rsidRPr="005C7C8F" w:rsidRDefault="00B558DC" w:rsidP="002B6BB4">
            <w:pPr>
              <w:jc w:val="center"/>
              <w:rPr>
                <w:rFonts w:ascii="Angsana New" w:hAnsi="Angsana New"/>
                <w:sz w:val="25"/>
                <w:szCs w:val="25"/>
              </w:rPr>
            </w:pPr>
          </w:p>
        </w:tc>
        <w:tc>
          <w:tcPr>
            <w:tcW w:w="1038" w:type="dxa"/>
            <w:tcBorders>
              <w:top w:val="single" w:sz="4" w:space="0" w:color="auto"/>
              <w:left w:val="nil"/>
              <w:bottom w:val="single" w:sz="4" w:space="0" w:color="auto"/>
              <w:right w:val="nil"/>
            </w:tcBorders>
            <w:shd w:val="clear" w:color="auto" w:fill="auto"/>
            <w:noWrap/>
            <w:vAlign w:val="bottom"/>
          </w:tcPr>
          <w:p w:rsidR="00B558DC" w:rsidRPr="005C7C8F" w:rsidRDefault="00B558DC" w:rsidP="002B6BB4">
            <w:pPr>
              <w:jc w:val="center"/>
              <w:rPr>
                <w:rFonts w:cs="Times New Roman"/>
                <w:sz w:val="16"/>
                <w:szCs w:val="16"/>
                <w:lang w:eastAsia="zh-CN"/>
              </w:rPr>
            </w:pPr>
            <w:r w:rsidRPr="005C7C8F">
              <w:rPr>
                <w:rFonts w:cs="Times New Roman"/>
                <w:sz w:val="16"/>
                <w:szCs w:val="16"/>
                <w:lang w:eastAsia="zh-CN"/>
              </w:rPr>
              <w:t>2015</w:t>
            </w:r>
          </w:p>
        </w:tc>
        <w:tc>
          <w:tcPr>
            <w:tcW w:w="955" w:type="dxa"/>
            <w:tcBorders>
              <w:top w:val="single" w:sz="4" w:space="0" w:color="auto"/>
              <w:left w:val="nil"/>
              <w:bottom w:val="single" w:sz="4" w:space="0" w:color="auto"/>
              <w:right w:val="nil"/>
            </w:tcBorders>
            <w:shd w:val="clear" w:color="auto" w:fill="auto"/>
            <w:noWrap/>
            <w:vAlign w:val="bottom"/>
          </w:tcPr>
          <w:p w:rsidR="00B558DC" w:rsidRPr="005C7C8F" w:rsidRDefault="00B558DC" w:rsidP="002B6BB4">
            <w:pPr>
              <w:jc w:val="center"/>
              <w:rPr>
                <w:rFonts w:cs="Times New Roman"/>
                <w:sz w:val="16"/>
                <w:szCs w:val="16"/>
                <w:lang w:eastAsia="zh-CN"/>
              </w:rPr>
            </w:pPr>
            <w:r w:rsidRPr="005C7C8F">
              <w:rPr>
                <w:rFonts w:cs="Times New Roman"/>
                <w:sz w:val="16"/>
                <w:szCs w:val="16"/>
                <w:lang w:eastAsia="zh-CN"/>
              </w:rPr>
              <w:t> Increase</w:t>
            </w:r>
          </w:p>
        </w:tc>
        <w:tc>
          <w:tcPr>
            <w:tcW w:w="982" w:type="dxa"/>
            <w:tcBorders>
              <w:top w:val="single" w:sz="4" w:space="0" w:color="auto"/>
              <w:left w:val="nil"/>
              <w:bottom w:val="single" w:sz="4" w:space="0" w:color="auto"/>
              <w:right w:val="nil"/>
            </w:tcBorders>
            <w:shd w:val="clear" w:color="auto" w:fill="auto"/>
            <w:noWrap/>
            <w:vAlign w:val="bottom"/>
          </w:tcPr>
          <w:p w:rsidR="00B558DC" w:rsidRPr="005C7C8F" w:rsidRDefault="00B558DC" w:rsidP="002B6BB4">
            <w:pPr>
              <w:jc w:val="center"/>
              <w:rPr>
                <w:rFonts w:cs="Times New Roman"/>
                <w:sz w:val="16"/>
                <w:szCs w:val="16"/>
                <w:lang w:eastAsia="zh-CN"/>
              </w:rPr>
            </w:pPr>
            <w:r w:rsidRPr="005C7C8F">
              <w:rPr>
                <w:rFonts w:cs="Times New Roman"/>
                <w:sz w:val="16"/>
                <w:szCs w:val="16"/>
                <w:lang w:eastAsia="zh-CN"/>
              </w:rPr>
              <w:t>Decrease</w:t>
            </w:r>
          </w:p>
        </w:tc>
        <w:tc>
          <w:tcPr>
            <w:tcW w:w="1033" w:type="dxa"/>
            <w:tcBorders>
              <w:top w:val="single" w:sz="4" w:space="0" w:color="auto"/>
              <w:left w:val="nil"/>
              <w:bottom w:val="single" w:sz="4" w:space="0" w:color="auto"/>
              <w:right w:val="nil"/>
            </w:tcBorders>
            <w:shd w:val="clear" w:color="auto" w:fill="auto"/>
            <w:noWrap/>
            <w:vAlign w:val="bottom"/>
          </w:tcPr>
          <w:p w:rsidR="00B558DC" w:rsidRPr="005C7C8F" w:rsidRDefault="00B558DC" w:rsidP="002B6BB4">
            <w:pPr>
              <w:jc w:val="center"/>
              <w:rPr>
                <w:rFonts w:cs="Times New Roman"/>
                <w:sz w:val="16"/>
                <w:szCs w:val="16"/>
                <w:lang w:eastAsia="zh-CN"/>
              </w:rPr>
            </w:pPr>
            <w:r w:rsidRPr="005C7C8F">
              <w:rPr>
                <w:rFonts w:cs="Times New Roman"/>
                <w:sz w:val="16"/>
                <w:szCs w:val="16"/>
                <w:lang w:eastAsia="zh-CN"/>
              </w:rPr>
              <w:t>Transferred In/(Out)</w:t>
            </w:r>
          </w:p>
        </w:tc>
        <w:tc>
          <w:tcPr>
            <w:tcW w:w="1039" w:type="dxa"/>
            <w:tcBorders>
              <w:top w:val="single" w:sz="4" w:space="0" w:color="auto"/>
              <w:left w:val="nil"/>
              <w:bottom w:val="single" w:sz="4" w:space="0" w:color="auto"/>
              <w:right w:val="nil"/>
            </w:tcBorders>
            <w:shd w:val="clear" w:color="auto" w:fill="auto"/>
            <w:noWrap/>
            <w:vAlign w:val="bottom"/>
          </w:tcPr>
          <w:p w:rsidR="00B558DC" w:rsidRPr="005C7C8F" w:rsidRDefault="00B558DC" w:rsidP="002B6BB4">
            <w:pPr>
              <w:jc w:val="center"/>
              <w:rPr>
                <w:rFonts w:cs="Times New Roman"/>
                <w:sz w:val="16"/>
                <w:szCs w:val="16"/>
                <w:lang w:eastAsia="zh-CN"/>
              </w:rPr>
            </w:pPr>
            <w:r>
              <w:rPr>
                <w:rFonts w:cs="Times New Roman"/>
                <w:sz w:val="16"/>
                <w:szCs w:val="16"/>
                <w:lang w:eastAsia="zh-CN"/>
              </w:rPr>
              <w:t>2016</w:t>
            </w:r>
          </w:p>
        </w:tc>
        <w:tc>
          <w:tcPr>
            <w:tcW w:w="288" w:type="dxa"/>
            <w:tcBorders>
              <w:top w:val="nil"/>
              <w:left w:val="nil"/>
              <w:right w:val="nil"/>
            </w:tcBorders>
            <w:shd w:val="clear" w:color="auto" w:fill="auto"/>
            <w:noWrap/>
            <w:vAlign w:val="bottom"/>
          </w:tcPr>
          <w:p w:rsidR="00B558DC" w:rsidRPr="005C7C8F" w:rsidRDefault="00B558DC" w:rsidP="002B6BB4">
            <w:pPr>
              <w:jc w:val="center"/>
              <w:rPr>
                <w:rFonts w:cs="Times New Roman"/>
                <w:sz w:val="16"/>
                <w:szCs w:val="16"/>
              </w:rPr>
            </w:pPr>
          </w:p>
        </w:tc>
        <w:tc>
          <w:tcPr>
            <w:tcW w:w="1014" w:type="dxa"/>
            <w:tcBorders>
              <w:top w:val="nil"/>
              <w:left w:val="nil"/>
              <w:bottom w:val="single" w:sz="4" w:space="0" w:color="auto"/>
              <w:right w:val="nil"/>
            </w:tcBorders>
            <w:shd w:val="clear" w:color="auto" w:fill="auto"/>
            <w:noWrap/>
            <w:vAlign w:val="bottom"/>
          </w:tcPr>
          <w:p w:rsidR="00B558DC" w:rsidRPr="005C7C8F" w:rsidRDefault="00B558DC" w:rsidP="002B6BB4">
            <w:pPr>
              <w:jc w:val="center"/>
              <w:rPr>
                <w:rFonts w:cs="Times New Roman"/>
                <w:sz w:val="16"/>
                <w:szCs w:val="16"/>
                <w:lang w:eastAsia="zh-CN"/>
              </w:rPr>
            </w:pPr>
            <w:r w:rsidRPr="005C7C8F">
              <w:rPr>
                <w:rFonts w:cs="Times New Roman"/>
                <w:sz w:val="16"/>
                <w:szCs w:val="16"/>
                <w:lang w:eastAsia="zh-CN"/>
              </w:rPr>
              <w:t>2015</w:t>
            </w:r>
          </w:p>
        </w:tc>
        <w:tc>
          <w:tcPr>
            <w:tcW w:w="920" w:type="dxa"/>
            <w:tcBorders>
              <w:top w:val="nil"/>
              <w:left w:val="nil"/>
              <w:bottom w:val="single" w:sz="4" w:space="0" w:color="auto"/>
              <w:right w:val="nil"/>
            </w:tcBorders>
            <w:shd w:val="clear" w:color="auto" w:fill="auto"/>
            <w:noWrap/>
            <w:vAlign w:val="bottom"/>
          </w:tcPr>
          <w:p w:rsidR="00B558DC" w:rsidRPr="005C7C8F" w:rsidRDefault="00B558DC" w:rsidP="002B6BB4">
            <w:pPr>
              <w:jc w:val="center"/>
              <w:rPr>
                <w:rFonts w:cs="Times New Roman"/>
                <w:sz w:val="16"/>
                <w:szCs w:val="16"/>
                <w:lang w:eastAsia="zh-CN"/>
              </w:rPr>
            </w:pPr>
            <w:r w:rsidRPr="005C7C8F">
              <w:rPr>
                <w:rFonts w:cs="Times New Roman"/>
                <w:sz w:val="16"/>
                <w:szCs w:val="16"/>
                <w:lang w:eastAsia="zh-CN"/>
              </w:rPr>
              <w:t>Increase</w:t>
            </w:r>
          </w:p>
        </w:tc>
        <w:tc>
          <w:tcPr>
            <w:tcW w:w="953" w:type="dxa"/>
            <w:tcBorders>
              <w:top w:val="nil"/>
              <w:left w:val="nil"/>
              <w:bottom w:val="single" w:sz="4" w:space="0" w:color="auto"/>
              <w:right w:val="nil"/>
            </w:tcBorders>
            <w:shd w:val="clear" w:color="auto" w:fill="auto"/>
            <w:noWrap/>
            <w:vAlign w:val="bottom"/>
          </w:tcPr>
          <w:p w:rsidR="00B558DC" w:rsidRPr="005C7C8F" w:rsidRDefault="00B558DC" w:rsidP="002B6BB4">
            <w:pPr>
              <w:jc w:val="center"/>
              <w:rPr>
                <w:rFonts w:cs="Times New Roman"/>
                <w:sz w:val="16"/>
                <w:szCs w:val="16"/>
                <w:lang w:eastAsia="zh-CN"/>
              </w:rPr>
            </w:pPr>
            <w:r w:rsidRPr="005C7C8F">
              <w:rPr>
                <w:rFonts w:cs="Times New Roman"/>
                <w:sz w:val="16"/>
                <w:szCs w:val="16"/>
                <w:lang w:eastAsia="zh-CN"/>
              </w:rPr>
              <w:t>Decrease</w:t>
            </w:r>
          </w:p>
        </w:tc>
        <w:tc>
          <w:tcPr>
            <w:tcW w:w="953" w:type="dxa"/>
            <w:tcBorders>
              <w:top w:val="nil"/>
              <w:left w:val="nil"/>
              <w:bottom w:val="single" w:sz="4" w:space="0" w:color="auto"/>
              <w:right w:val="nil"/>
            </w:tcBorders>
            <w:shd w:val="clear" w:color="auto" w:fill="auto"/>
            <w:vAlign w:val="bottom"/>
          </w:tcPr>
          <w:p w:rsidR="00B558DC" w:rsidRPr="005C7C8F" w:rsidRDefault="00B558DC" w:rsidP="002B6BB4">
            <w:pPr>
              <w:jc w:val="center"/>
              <w:rPr>
                <w:rFonts w:cs="Times New Roman"/>
                <w:sz w:val="16"/>
                <w:szCs w:val="16"/>
                <w:lang w:eastAsia="zh-CN"/>
              </w:rPr>
            </w:pPr>
            <w:r w:rsidRPr="005C7C8F">
              <w:rPr>
                <w:rFonts w:cs="Times New Roman"/>
                <w:sz w:val="16"/>
                <w:szCs w:val="16"/>
                <w:lang w:eastAsia="zh-CN"/>
              </w:rPr>
              <w:t>Transferred (In)/Out</w:t>
            </w:r>
          </w:p>
        </w:tc>
        <w:tc>
          <w:tcPr>
            <w:tcW w:w="1028" w:type="dxa"/>
            <w:tcBorders>
              <w:top w:val="nil"/>
              <w:left w:val="nil"/>
              <w:bottom w:val="single" w:sz="4" w:space="0" w:color="auto"/>
              <w:right w:val="nil"/>
            </w:tcBorders>
            <w:shd w:val="clear" w:color="auto" w:fill="auto"/>
            <w:noWrap/>
            <w:vAlign w:val="bottom"/>
          </w:tcPr>
          <w:p w:rsidR="00B558DC" w:rsidRPr="005C7C8F" w:rsidRDefault="00B558DC" w:rsidP="002B6BB4">
            <w:pPr>
              <w:jc w:val="center"/>
              <w:rPr>
                <w:rFonts w:cs="Times New Roman"/>
                <w:sz w:val="16"/>
                <w:szCs w:val="16"/>
                <w:lang w:eastAsia="zh-CN"/>
              </w:rPr>
            </w:pPr>
            <w:r>
              <w:rPr>
                <w:rFonts w:cs="Times New Roman"/>
                <w:sz w:val="16"/>
                <w:szCs w:val="16"/>
                <w:lang w:eastAsia="zh-CN"/>
              </w:rPr>
              <w:t>2016</w:t>
            </w:r>
          </w:p>
        </w:tc>
        <w:tc>
          <w:tcPr>
            <w:tcW w:w="256" w:type="dxa"/>
            <w:tcBorders>
              <w:top w:val="nil"/>
              <w:left w:val="nil"/>
              <w:right w:val="nil"/>
            </w:tcBorders>
            <w:shd w:val="clear" w:color="auto" w:fill="auto"/>
            <w:noWrap/>
            <w:vAlign w:val="bottom"/>
          </w:tcPr>
          <w:p w:rsidR="00B558DC" w:rsidRPr="005C7C8F" w:rsidRDefault="00B558DC" w:rsidP="002B6BB4">
            <w:pPr>
              <w:jc w:val="center"/>
              <w:rPr>
                <w:rFonts w:cs="Times New Roman"/>
                <w:sz w:val="16"/>
                <w:szCs w:val="16"/>
              </w:rPr>
            </w:pPr>
          </w:p>
        </w:tc>
        <w:tc>
          <w:tcPr>
            <w:tcW w:w="1038" w:type="dxa"/>
            <w:tcBorders>
              <w:top w:val="nil"/>
              <w:left w:val="nil"/>
              <w:bottom w:val="single" w:sz="4" w:space="0" w:color="auto"/>
              <w:right w:val="nil"/>
            </w:tcBorders>
            <w:shd w:val="clear" w:color="auto" w:fill="auto"/>
            <w:vAlign w:val="bottom"/>
          </w:tcPr>
          <w:p w:rsidR="00B558DC" w:rsidRPr="005C7C8F" w:rsidRDefault="00B558DC" w:rsidP="002B6BB4">
            <w:pPr>
              <w:jc w:val="center"/>
              <w:rPr>
                <w:rFonts w:cs="Times New Roman"/>
                <w:sz w:val="16"/>
                <w:szCs w:val="16"/>
                <w:lang w:eastAsia="zh-CN"/>
              </w:rPr>
            </w:pPr>
            <w:r>
              <w:rPr>
                <w:rFonts w:cs="Times New Roman"/>
                <w:sz w:val="16"/>
                <w:szCs w:val="16"/>
                <w:lang w:eastAsia="zh-CN"/>
              </w:rPr>
              <w:t>201</w:t>
            </w:r>
            <w:r w:rsidR="008424FC">
              <w:rPr>
                <w:rFonts w:cs="Times New Roman"/>
                <w:sz w:val="16"/>
                <w:szCs w:val="16"/>
                <w:lang w:eastAsia="zh-CN"/>
              </w:rPr>
              <w:t>5</w:t>
            </w:r>
          </w:p>
        </w:tc>
        <w:tc>
          <w:tcPr>
            <w:tcW w:w="241" w:type="dxa"/>
            <w:tcBorders>
              <w:top w:val="nil"/>
              <w:left w:val="nil"/>
              <w:bottom w:val="nil"/>
              <w:right w:val="nil"/>
            </w:tcBorders>
            <w:shd w:val="clear" w:color="auto" w:fill="auto"/>
            <w:noWrap/>
            <w:vAlign w:val="bottom"/>
          </w:tcPr>
          <w:p w:rsidR="00B558DC" w:rsidRPr="005C7C8F" w:rsidRDefault="00B558DC" w:rsidP="002B6BB4">
            <w:pPr>
              <w:jc w:val="center"/>
              <w:rPr>
                <w:rFonts w:cs="Times New Roman"/>
                <w:sz w:val="16"/>
                <w:szCs w:val="16"/>
              </w:rPr>
            </w:pPr>
          </w:p>
        </w:tc>
        <w:tc>
          <w:tcPr>
            <w:tcW w:w="1039" w:type="dxa"/>
            <w:tcBorders>
              <w:top w:val="nil"/>
              <w:left w:val="nil"/>
              <w:bottom w:val="single" w:sz="4" w:space="0" w:color="auto"/>
              <w:right w:val="nil"/>
            </w:tcBorders>
            <w:shd w:val="clear" w:color="auto" w:fill="auto"/>
            <w:vAlign w:val="bottom"/>
          </w:tcPr>
          <w:p w:rsidR="00B558DC" w:rsidRPr="005C7C8F" w:rsidRDefault="008424FC" w:rsidP="00B617AD">
            <w:pPr>
              <w:jc w:val="center"/>
              <w:rPr>
                <w:rFonts w:cs="Times New Roman"/>
                <w:sz w:val="16"/>
                <w:szCs w:val="16"/>
                <w:lang w:eastAsia="zh-CN"/>
              </w:rPr>
            </w:pPr>
            <w:r>
              <w:rPr>
                <w:rFonts w:cs="Times New Roman"/>
                <w:sz w:val="16"/>
                <w:szCs w:val="16"/>
                <w:lang w:eastAsia="zh-CN"/>
              </w:rPr>
              <w:t>2016</w:t>
            </w:r>
          </w:p>
        </w:tc>
      </w:tr>
      <w:tr w:rsidR="008424FC" w:rsidRPr="005C7C8F" w:rsidTr="003A1360">
        <w:trPr>
          <w:trHeight w:val="369"/>
        </w:trPr>
        <w:tc>
          <w:tcPr>
            <w:tcW w:w="2739" w:type="dxa"/>
            <w:tcBorders>
              <w:top w:val="nil"/>
              <w:left w:val="nil"/>
              <w:bottom w:val="nil"/>
              <w:right w:val="nil"/>
            </w:tcBorders>
            <w:shd w:val="clear" w:color="auto" w:fill="auto"/>
            <w:noWrap/>
            <w:vAlign w:val="bottom"/>
          </w:tcPr>
          <w:p w:rsidR="008424FC" w:rsidRPr="005C7C8F" w:rsidRDefault="008424FC" w:rsidP="002B6BB4">
            <w:pPr>
              <w:rPr>
                <w:rFonts w:cs="Times New Roman"/>
                <w:sz w:val="16"/>
                <w:szCs w:val="16"/>
              </w:rPr>
            </w:pPr>
            <w:r w:rsidRPr="005C7C8F">
              <w:rPr>
                <w:rFonts w:cs="Times New Roman"/>
                <w:sz w:val="16"/>
                <w:szCs w:val="16"/>
              </w:rPr>
              <w:t>Land</w:t>
            </w:r>
          </w:p>
        </w:tc>
        <w:tc>
          <w:tcPr>
            <w:tcW w:w="1038" w:type="dxa"/>
            <w:tcBorders>
              <w:top w:val="single" w:sz="4" w:space="0" w:color="auto"/>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494,618,401</w:t>
            </w:r>
          </w:p>
        </w:tc>
        <w:tc>
          <w:tcPr>
            <w:tcW w:w="955" w:type="dxa"/>
            <w:tcBorders>
              <w:top w:val="single" w:sz="4" w:space="0" w:color="auto"/>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634,842</w:t>
            </w:r>
          </w:p>
        </w:tc>
        <w:tc>
          <w:tcPr>
            <w:tcW w:w="982" w:type="dxa"/>
            <w:tcBorders>
              <w:top w:val="single" w:sz="4" w:space="0" w:color="auto"/>
              <w:left w:val="nil"/>
              <w:bottom w:val="nil"/>
              <w:right w:val="nil"/>
            </w:tcBorders>
            <w:shd w:val="clear" w:color="auto" w:fill="auto"/>
            <w:noWrap/>
            <w:vAlign w:val="bottom"/>
          </w:tcPr>
          <w:p w:rsidR="008424FC" w:rsidRPr="005C7C8F" w:rsidRDefault="008424FC" w:rsidP="002B6BB4">
            <w:pPr>
              <w:jc w:val="right"/>
              <w:rPr>
                <w:rFonts w:cs="Times New Roman"/>
                <w:sz w:val="16"/>
                <w:szCs w:val="16"/>
                <w:cs/>
              </w:rPr>
            </w:pPr>
            <w:r>
              <w:rPr>
                <w:rFonts w:cs="Times New Roman"/>
                <w:sz w:val="16"/>
                <w:szCs w:val="16"/>
              </w:rPr>
              <w:t>-</w:t>
            </w:r>
          </w:p>
        </w:tc>
        <w:tc>
          <w:tcPr>
            <w:tcW w:w="1033" w:type="dxa"/>
            <w:tcBorders>
              <w:top w:val="single" w:sz="4" w:space="0" w:color="auto"/>
              <w:left w:val="nil"/>
              <w:bottom w:val="nil"/>
              <w:right w:val="nil"/>
            </w:tcBorders>
            <w:shd w:val="clear" w:color="auto" w:fill="auto"/>
            <w:noWrap/>
            <w:vAlign w:val="bottom"/>
          </w:tcPr>
          <w:p w:rsidR="008424FC" w:rsidRPr="005C7C8F" w:rsidRDefault="008424FC" w:rsidP="002B6BB4">
            <w:pPr>
              <w:jc w:val="right"/>
              <w:rPr>
                <w:rFonts w:cs="Times New Roman"/>
                <w:sz w:val="16"/>
                <w:szCs w:val="16"/>
                <w:cs/>
              </w:rPr>
            </w:pPr>
            <w:r>
              <w:rPr>
                <w:rFonts w:cs="Times New Roman"/>
                <w:sz w:val="16"/>
                <w:szCs w:val="16"/>
              </w:rPr>
              <w:t>-</w:t>
            </w:r>
          </w:p>
        </w:tc>
        <w:tc>
          <w:tcPr>
            <w:tcW w:w="1039" w:type="dxa"/>
            <w:tcBorders>
              <w:top w:val="single" w:sz="4" w:space="0" w:color="auto"/>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495,253,243</w:t>
            </w:r>
          </w:p>
        </w:tc>
        <w:tc>
          <w:tcPr>
            <w:tcW w:w="288" w:type="dxa"/>
            <w:tcBorders>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14" w:type="dxa"/>
            <w:tcBorders>
              <w:top w:val="single" w:sz="4" w:space="0" w:color="auto"/>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w:t>
            </w:r>
          </w:p>
        </w:tc>
        <w:tc>
          <w:tcPr>
            <w:tcW w:w="920" w:type="dxa"/>
            <w:tcBorders>
              <w:top w:val="single" w:sz="4" w:space="0" w:color="auto"/>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53" w:type="dxa"/>
            <w:tcBorders>
              <w:top w:val="single" w:sz="4" w:space="0" w:color="auto"/>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53" w:type="dxa"/>
            <w:tcBorders>
              <w:top w:val="single" w:sz="4" w:space="0" w:color="auto"/>
              <w:left w:val="nil"/>
              <w:bottom w:val="nil"/>
              <w:right w:val="nil"/>
            </w:tcBorders>
            <w:shd w:val="clear" w:color="auto" w:fill="auto"/>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28" w:type="dxa"/>
            <w:tcBorders>
              <w:top w:val="single" w:sz="4" w:space="0" w:color="auto"/>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256" w:type="dxa"/>
            <w:tcBorders>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8" w:type="dxa"/>
            <w:tcBorders>
              <w:top w:val="single" w:sz="4" w:space="0" w:color="auto"/>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sidRPr="005C7C8F">
              <w:rPr>
                <w:rFonts w:cs="Times New Roman"/>
                <w:sz w:val="16"/>
                <w:szCs w:val="16"/>
              </w:rPr>
              <w:t>494,618,401</w:t>
            </w:r>
          </w:p>
        </w:tc>
        <w:tc>
          <w:tcPr>
            <w:tcW w:w="241"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B617AD">
            <w:pPr>
              <w:jc w:val="right"/>
              <w:rPr>
                <w:rFonts w:cs="Times New Roman"/>
                <w:sz w:val="16"/>
                <w:szCs w:val="16"/>
              </w:rPr>
            </w:pPr>
            <w:r>
              <w:rPr>
                <w:rFonts w:cs="Times New Roman"/>
                <w:sz w:val="16"/>
                <w:szCs w:val="16"/>
              </w:rPr>
              <w:t>495,253,243</w:t>
            </w:r>
          </w:p>
        </w:tc>
      </w:tr>
      <w:tr w:rsidR="008424FC" w:rsidRPr="005C7C8F" w:rsidTr="003A1360">
        <w:trPr>
          <w:trHeight w:val="369"/>
        </w:trPr>
        <w:tc>
          <w:tcPr>
            <w:tcW w:w="2739" w:type="dxa"/>
            <w:tcBorders>
              <w:top w:val="nil"/>
              <w:left w:val="nil"/>
              <w:bottom w:val="nil"/>
              <w:right w:val="nil"/>
            </w:tcBorders>
            <w:shd w:val="clear" w:color="auto" w:fill="auto"/>
            <w:noWrap/>
            <w:vAlign w:val="bottom"/>
          </w:tcPr>
          <w:p w:rsidR="008424FC" w:rsidRPr="005C7C8F" w:rsidRDefault="008424FC" w:rsidP="002B6BB4">
            <w:pPr>
              <w:rPr>
                <w:rFonts w:cs="Times New Roman"/>
                <w:sz w:val="16"/>
                <w:szCs w:val="16"/>
              </w:rPr>
            </w:pPr>
            <w:r w:rsidRPr="005C7C8F">
              <w:rPr>
                <w:rFonts w:cs="Times New Roman"/>
                <w:sz w:val="16"/>
                <w:szCs w:val="16"/>
              </w:rPr>
              <w:t>Land improvements</w:t>
            </w:r>
          </w:p>
        </w:tc>
        <w:tc>
          <w:tcPr>
            <w:tcW w:w="103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4,104,571</w:t>
            </w:r>
          </w:p>
        </w:tc>
        <w:tc>
          <w:tcPr>
            <w:tcW w:w="955"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82"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9"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4,104,571</w:t>
            </w:r>
          </w:p>
        </w:tc>
        <w:tc>
          <w:tcPr>
            <w:tcW w:w="28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14"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4,075,719</w:t>
            </w:r>
          </w:p>
        </w:tc>
        <w:tc>
          <w:tcPr>
            <w:tcW w:w="920"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Pr>
                <w:rFonts w:cs="Times New Roman"/>
                <w:sz w:val="16"/>
                <w:szCs w:val="16"/>
              </w:rPr>
              <w:t>14,468</w:t>
            </w:r>
          </w:p>
        </w:tc>
        <w:tc>
          <w:tcPr>
            <w:tcW w:w="95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53" w:type="dxa"/>
            <w:tcBorders>
              <w:top w:val="nil"/>
              <w:left w:val="nil"/>
              <w:bottom w:val="nil"/>
              <w:right w:val="nil"/>
            </w:tcBorders>
            <w:shd w:val="clear" w:color="auto" w:fill="auto"/>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2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4,090,187</w:t>
            </w:r>
          </w:p>
        </w:tc>
        <w:tc>
          <w:tcPr>
            <w:tcW w:w="256"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8"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sidRPr="005C7C8F">
              <w:rPr>
                <w:rFonts w:cs="Times New Roman"/>
                <w:sz w:val="16"/>
                <w:szCs w:val="16"/>
              </w:rPr>
              <w:t>28,852</w:t>
            </w:r>
          </w:p>
        </w:tc>
        <w:tc>
          <w:tcPr>
            <w:tcW w:w="241"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B617AD">
            <w:pPr>
              <w:jc w:val="right"/>
              <w:rPr>
                <w:rFonts w:cs="Times New Roman"/>
                <w:sz w:val="16"/>
                <w:szCs w:val="16"/>
              </w:rPr>
            </w:pPr>
            <w:r>
              <w:rPr>
                <w:rFonts w:cs="Times New Roman"/>
                <w:sz w:val="16"/>
                <w:szCs w:val="16"/>
              </w:rPr>
              <w:t>14,384</w:t>
            </w:r>
          </w:p>
        </w:tc>
      </w:tr>
      <w:tr w:rsidR="008424FC" w:rsidRPr="005C7C8F" w:rsidTr="003A1360">
        <w:trPr>
          <w:trHeight w:val="369"/>
        </w:trPr>
        <w:tc>
          <w:tcPr>
            <w:tcW w:w="2739" w:type="dxa"/>
            <w:tcBorders>
              <w:top w:val="nil"/>
              <w:left w:val="nil"/>
              <w:bottom w:val="nil"/>
              <w:right w:val="nil"/>
            </w:tcBorders>
            <w:shd w:val="clear" w:color="auto" w:fill="auto"/>
            <w:noWrap/>
            <w:vAlign w:val="bottom"/>
          </w:tcPr>
          <w:p w:rsidR="008424FC" w:rsidRPr="005C7C8F" w:rsidRDefault="008424FC" w:rsidP="002B6BB4">
            <w:pPr>
              <w:rPr>
                <w:rFonts w:cs="Times New Roman"/>
                <w:sz w:val="16"/>
                <w:szCs w:val="16"/>
              </w:rPr>
            </w:pPr>
            <w:r w:rsidRPr="005C7C8F">
              <w:rPr>
                <w:rFonts w:cs="Times New Roman"/>
                <w:sz w:val="16"/>
                <w:szCs w:val="16"/>
              </w:rPr>
              <w:t>Resident building for employee</w:t>
            </w:r>
          </w:p>
        </w:tc>
        <w:tc>
          <w:tcPr>
            <w:tcW w:w="103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470,954</w:t>
            </w:r>
          </w:p>
        </w:tc>
        <w:tc>
          <w:tcPr>
            <w:tcW w:w="955"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82"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9"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470,954</w:t>
            </w:r>
          </w:p>
        </w:tc>
        <w:tc>
          <w:tcPr>
            <w:tcW w:w="28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14"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391,528</w:t>
            </w:r>
          </w:p>
        </w:tc>
        <w:tc>
          <w:tcPr>
            <w:tcW w:w="920"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Pr>
                <w:rFonts w:cs="Times New Roman"/>
                <w:sz w:val="16"/>
                <w:szCs w:val="16"/>
              </w:rPr>
              <w:t>47,224</w:t>
            </w:r>
          </w:p>
        </w:tc>
        <w:tc>
          <w:tcPr>
            <w:tcW w:w="95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53" w:type="dxa"/>
            <w:tcBorders>
              <w:top w:val="nil"/>
              <w:left w:val="nil"/>
              <w:bottom w:val="nil"/>
              <w:right w:val="nil"/>
            </w:tcBorders>
            <w:shd w:val="clear" w:color="auto" w:fill="auto"/>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2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438,752</w:t>
            </w:r>
          </w:p>
        </w:tc>
        <w:tc>
          <w:tcPr>
            <w:tcW w:w="256"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8"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sidRPr="005C7C8F">
              <w:rPr>
                <w:rFonts w:cs="Times New Roman"/>
                <w:sz w:val="16"/>
                <w:szCs w:val="16"/>
              </w:rPr>
              <w:t>79,426</w:t>
            </w:r>
          </w:p>
        </w:tc>
        <w:tc>
          <w:tcPr>
            <w:tcW w:w="241"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B617AD">
            <w:pPr>
              <w:jc w:val="right"/>
              <w:rPr>
                <w:rFonts w:cs="Times New Roman"/>
                <w:sz w:val="16"/>
                <w:szCs w:val="16"/>
              </w:rPr>
            </w:pPr>
            <w:r>
              <w:rPr>
                <w:rFonts w:cs="Times New Roman"/>
                <w:sz w:val="16"/>
                <w:szCs w:val="16"/>
              </w:rPr>
              <w:t>32,202</w:t>
            </w:r>
          </w:p>
        </w:tc>
      </w:tr>
      <w:tr w:rsidR="008424FC" w:rsidRPr="005C7C8F" w:rsidTr="003A1360">
        <w:trPr>
          <w:trHeight w:val="369"/>
        </w:trPr>
        <w:tc>
          <w:tcPr>
            <w:tcW w:w="2739" w:type="dxa"/>
            <w:tcBorders>
              <w:top w:val="nil"/>
              <w:left w:val="nil"/>
              <w:bottom w:val="nil"/>
              <w:right w:val="nil"/>
            </w:tcBorders>
            <w:shd w:val="clear" w:color="auto" w:fill="auto"/>
            <w:noWrap/>
            <w:vAlign w:val="bottom"/>
          </w:tcPr>
          <w:p w:rsidR="008424FC" w:rsidRPr="005C7C8F" w:rsidRDefault="008424FC" w:rsidP="002B6BB4">
            <w:pPr>
              <w:rPr>
                <w:rFonts w:cs="Times New Roman"/>
                <w:sz w:val="16"/>
                <w:szCs w:val="16"/>
              </w:rPr>
            </w:pPr>
            <w:r w:rsidRPr="005C7C8F">
              <w:rPr>
                <w:rFonts w:cs="Times New Roman"/>
                <w:sz w:val="16"/>
                <w:szCs w:val="16"/>
              </w:rPr>
              <w:t>Machinery and equipment</w:t>
            </w:r>
          </w:p>
        </w:tc>
        <w:tc>
          <w:tcPr>
            <w:tcW w:w="103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1,813,642</w:t>
            </w:r>
          </w:p>
        </w:tc>
        <w:tc>
          <w:tcPr>
            <w:tcW w:w="955"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82"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9"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1,813,642</w:t>
            </w:r>
          </w:p>
        </w:tc>
        <w:tc>
          <w:tcPr>
            <w:tcW w:w="28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14"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1,728,617</w:t>
            </w:r>
          </w:p>
        </w:tc>
        <w:tc>
          <w:tcPr>
            <w:tcW w:w="920"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Pr>
                <w:rFonts w:cs="Times New Roman"/>
                <w:sz w:val="16"/>
                <w:szCs w:val="16"/>
              </w:rPr>
              <w:t>14,390</w:t>
            </w:r>
          </w:p>
        </w:tc>
        <w:tc>
          <w:tcPr>
            <w:tcW w:w="95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53" w:type="dxa"/>
            <w:tcBorders>
              <w:top w:val="nil"/>
              <w:left w:val="nil"/>
              <w:bottom w:val="nil"/>
              <w:right w:val="nil"/>
            </w:tcBorders>
            <w:shd w:val="clear" w:color="auto" w:fill="auto"/>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2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1,743,007</w:t>
            </w:r>
          </w:p>
        </w:tc>
        <w:tc>
          <w:tcPr>
            <w:tcW w:w="256"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8"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sidRPr="005C7C8F">
              <w:rPr>
                <w:rFonts w:cs="Times New Roman"/>
                <w:sz w:val="16"/>
                <w:szCs w:val="16"/>
              </w:rPr>
              <w:t>85,025</w:t>
            </w:r>
          </w:p>
        </w:tc>
        <w:tc>
          <w:tcPr>
            <w:tcW w:w="241"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B617AD">
            <w:pPr>
              <w:jc w:val="right"/>
              <w:rPr>
                <w:rFonts w:cs="Times New Roman"/>
                <w:sz w:val="16"/>
                <w:szCs w:val="16"/>
              </w:rPr>
            </w:pPr>
            <w:r>
              <w:rPr>
                <w:rFonts w:cs="Times New Roman"/>
                <w:sz w:val="16"/>
                <w:szCs w:val="16"/>
              </w:rPr>
              <w:t>70,635</w:t>
            </w:r>
          </w:p>
        </w:tc>
      </w:tr>
      <w:tr w:rsidR="008424FC" w:rsidRPr="005C7C8F" w:rsidTr="003A1360">
        <w:trPr>
          <w:trHeight w:val="369"/>
        </w:trPr>
        <w:tc>
          <w:tcPr>
            <w:tcW w:w="2739" w:type="dxa"/>
            <w:tcBorders>
              <w:top w:val="nil"/>
              <w:left w:val="nil"/>
              <w:bottom w:val="nil"/>
              <w:right w:val="nil"/>
            </w:tcBorders>
            <w:shd w:val="clear" w:color="auto" w:fill="auto"/>
            <w:noWrap/>
            <w:vAlign w:val="bottom"/>
          </w:tcPr>
          <w:p w:rsidR="008424FC" w:rsidRPr="005C7C8F" w:rsidRDefault="008424FC" w:rsidP="002B6BB4">
            <w:pPr>
              <w:rPr>
                <w:rFonts w:cs="Times New Roman"/>
                <w:sz w:val="16"/>
                <w:szCs w:val="16"/>
                <w:cs/>
              </w:rPr>
            </w:pPr>
            <w:r w:rsidRPr="005C7C8F">
              <w:rPr>
                <w:rFonts w:cs="Times New Roman"/>
                <w:sz w:val="16"/>
                <w:szCs w:val="16"/>
              </w:rPr>
              <w:t>Furniture, Fixtures and office equipment</w:t>
            </w:r>
          </w:p>
        </w:tc>
        <w:tc>
          <w:tcPr>
            <w:tcW w:w="103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10,366,680</w:t>
            </w:r>
          </w:p>
        </w:tc>
        <w:tc>
          <w:tcPr>
            <w:tcW w:w="955"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82"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9"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10,366,680</w:t>
            </w:r>
          </w:p>
        </w:tc>
        <w:tc>
          <w:tcPr>
            <w:tcW w:w="28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14"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10,083,938</w:t>
            </w:r>
          </w:p>
        </w:tc>
        <w:tc>
          <w:tcPr>
            <w:tcW w:w="920"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Pr>
                <w:rFonts w:cs="Times New Roman"/>
                <w:sz w:val="16"/>
                <w:szCs w:val="16"/>
              </w:rPr>
              <w:t>75,414</w:t>
            </w:r>
          </w:p>
        </w:tc>
        <w:tc>
          <w:tcPr>
            <w:tcW w:w="95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53" w:type="dxa"/>
            <w:tcBorders>
              <w:top w:val="nil"/>
              <w:left w:val="nil"/>
              <w:bottom w:val="nil"/>
              <w:right w:val="nil"/>
            </w:tcBorders>
            <w:shd w:val="clear" w:color="auto" w:fill="auto"/>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2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10,159,352</w:t>
            </w:r>
          </w:p>
        </w:tc>
        <w:tc>
          <w:tcPr>
            <w:tcW w:w="256"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8"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sidRPr="005C7C8F">
              <w:rPr>
                <w:rFonts w:cs="Times New Roman"/>
                <w:sz w:val="16"/>
                <w:szCs w:val="16"/>
              </w:rPr>
              <w:t>282,742</w:t>
            </w:r>
          </w:p>
        </w:tc>
        <w:tc>
          <w:tcPr>
            <w:tcW w:w="241"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B617AD">
            <w:pPr>
              <w:jc w:val="right"/>
              <w:rPr>
                <w:rFonts w:cs="Times New Roman"/>
                <w:sz w:val="16"/>
                <w:szCs w:val="16"/>
              </w:rPr>
            </w:pPr>
            <w:r>
              <w:rPr>
                <w:rFonts w:cs="Times New Roman"/>
                <w:sz w:val="16"/>
                <w:szCs w:val="16"/>
              </w:rPr>
              <w:t>207,328</w:t>
            </w:r>
          </w:p>
        </w:tc>
      </w:tr>
      <w:tr w:rsidR="008424FC" w:rsidRPr="005C7C8F" w:rsidTr="003A1360">
        <w:trPr>
          <w:trHeight w:val="258"/>
        </w:trPr>
        <w:tc>
          <w:tcPr>
            <w:tcW w:w="2739" w:type="dxa"/>
            <w:tcBorders>
              <w:top w:val="nil"/>
              <w:left w:val="nil"/>
              <w:bottom w:val="nil"/>
              <w:right w:val="nil"/>
            </w:tcBorders>
            <w:shd w:val="clear" w:color="auto" w:fill="auto"/>
            <w:noWrap/>
            <w:vAlign w:val="bottom"/>
          </w:tcPr>
          <w:p w:rsidR="008424FC" w:rsidRPr="005C7C8F" w:rsidRDefault="008424FC" w:rsidP="002B6BB4">
            <w:pPr>
              <w:rPr>
                <w:rFonts w:cs="Times New Roman"/>
                <w:sz w:val="16"/>
                <w:szCs w:val="16"/>
              </w:rPr>
            </w:pPr>
            <w:r w:rsidRPr="005C7C8F">
              <w:rPr>
                <w:rFonts w:cs="Times New Roman"/>
                <w:sz w:val="16"/>
                <w:szCs w:val="16"/>
              </w:rPr>
              <w:t>Vehicles</w:t>
            </w:r>
          </w:p>
        </w:tc>
        <w:tc>
          <w:tcPr>
            <w:tcW w:w="103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12,976,083</w:t>
            </w:r>
          </w:p>
        </w:tc>
        <w:tc>
          <w:tcPr>
            <w:tcW w:w="955"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82"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9"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12,976,083</w:t>
            </w:r>
          </w:p>
        </w:tc>
        <w:tc>
          <w:tcPr>
            <w:tcW w:w="28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14"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12,972,621</w:t>
            </w:r>
          </w:p>
        </w:tc>
        <w:tc>
          <w:tcPr>
            <w:tcW w:w="920"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Pr>
                <w:rFonts w:cs="Times New Roman"/>
                <w:sz w:val="16"/>
                <w:szCs w:val="16"/>
              </w:rPr>
              <w:t>2,000</w:t>
            </w:r>
          </w:p>
        </w:tc>
        <w:tc>
          <w:tcPr>
            <w:tcW w:w="95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53" w:type="dxa"/>
            <w:tcBorders>
              <w:top w:val="nil"/>
              <w:left w:val="nil"/>
              <w:bottom w:val="nil"/>
              <w:right w:val="nil"/>
            </w:tcBorders>
            <w:shd w:val="clear" w:color="auto" w:fill="auto"/>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2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12,974,621</w:t>
            </w:r>
          </w:p>
        </w:tc>
        <w:tc>
          <w:tcPr>
            <w:tcW w:w="256"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8"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sidRPr="005C7C8F">
              <w:rPr>
                <w:rFonts w:cs="Times New Roman"/>
                <w:sz w:val="16"/>
                <w:szCs w:val="16"/>
              </w:rPr>
              <w:t>3,462</w:t>
            </w:r>
          </w:p>
        </w:tc>
        <w:tc>
          <w:tcPr>
            <w:tcW w:w="241"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B617AD">
            <w:pPr>
              <w:jc w:val="right"/>
              <w:rPr>
                <w:rFonts w:cs="Times New Roman"/>
                <w:sz w:val="16"/>
                <w:szCs w:val="16"/>
              </w:rPr>
            </w:pPr>
            <w:r>
              <w:rPr>
                <w:rFonts w:cs="Times New Roman"/>
                <w:sz w:val="16"/>
                <w:szCs w:val="16"/>
              </w:rPr>
              <w:t>1,462</w:t>
            </w:r>
          </w:p>
        </w:tc>
      </w:tr>
      <w:tr w:rsidR="008424FC" w:rsidRPr="005C7C8F" w:rsidTr="003A1360">
        <w:trPr>
          <w:trHeight w:val="369"/>
        </w:trPr>
        <w:tc>
          <w:tcPr>
            <w:tcW w:w="2739" w:type="dxa"/>
            <w:tcBorders>
              <w:top w:val="nil"/>
              <w:left w:val="nil"/>
              <w:bottom w:val="nil"/>
              <w:right w:val="nil"/>
            </w:tcBorders>
            <w:shd w:val="clear" w:color="auto" w:fill="auto"/>
            <w:noWrap/>
            <w:vAlign w:val="bottom"/>
          </w:tcPr>
          <w:p w:rsidR="008424FC" w:rsidRPr="005C7C8F" w:rsidRDefault="008424FC" w:rsidP="002B6BB4">
            <w:pPr>
              <w:rPr>
                <w:rFonts w:cs="Times New Roman"/>
                <w:sz w:val="16"/>
                <w:szCs w:val="16"/>
              </w:rPr>
            </w:pPr>
            <w:r w:rsidRPr="005C7C8F">
              <w:rPr>
                <w:rFonts w:cs="Times New Roman"/>
                <w:sz w:val="16"/>
                <w:szCs w:val="16"/>
              </w:rPr>
              <w:t>Pool for agriculture</w:t>
            </w:r>
          </w:p>
        </w:tc>
        <w:tc>
          <w:tcPr>
            <w:tcW w:w="103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141,935</w:t>
            </w:r>
          </w:p>
        </w:tc>
        <w:tc>
          <w:tcPr>
            <w:tcW w:w="955"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82"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39"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141,935</w:t>
            </w:r>
          </w:p>
        </w:tc>
        <w:tc>
          <w:tcPr>
            <w:tcW w:w="28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14"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sidRPr="005C7C8F">
              <w:rPr>
                <w:rFonts w:cs="Times New Roman"/>
                <w:sz w:val="16"/>
                <w:szCs w:val="16"/>
              </w:rPr>
              <w:t>70,928</w:t>
            </w:r>
          </w:p>
        </w:tc>
        <w:tc>
          <w:tcPr>
            <w:tcW w:w="920"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Pr>
                <w:rFonts w:cs="Times New Roman"/>
                <w:sz w:val="16"/>
                <w:szCs w:val="16"/>
              </w:rPr>
              <w:t>14,194</w:t>
            </w:r>
          </w:p>
        </w:tc>
        <w:tc>
          <w:tcPr>
            <w:tcW w:w="95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w:t>
            </w:r>
          </w:p>
        </w:tc>
        <w:tc>
          <w:tcPr>
            <w:tcW w:w="953" w:type="dxa"/>
            <w:tcBorders>
              <w:top w:val="nil"/>
              <w:left w:val="nil"/>
              <w:bottom w:val="nil"/>
              <w:right w:val="nil"/>
            </w:tcBorders>
            <w:shd w:val="clear" w:color="auto" w:fill="auto"/>
            <w:vAlign w:val="bottom"/>
          </w:tcPr>
          <w:p w:rsidR="008424FC" w:rsidRPr="005C7C8F" w:rsidRDefault="008424FC" w:rsidP="002B6BB4">
            <w:pPr>
              <w:jc w:val="right"/>
              <w:rPr>
                <w:rFonts w:cs="Times New Roman"/>
                <w:sz w:val="16"/>
                <w:szCs w:val="16"/>
              </w:rPr>
            </w:pPr>
            <w:r>
              <w:rPr>
                <w:rFonts w:cs="Times New Roman"/>
                <w:sz w:val="16"/>
                <w:szCs w:val="16"/>
              </w:rPr>
              <w:t>-</w:t>
            </w:r>
          </w:p>
        </w:tc>
        <w:tc>
          <w:tcPr>
            <w:tcW w:w="102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r>
              <w:rPr>
                <w:rFonts w:cs="Times New Roman"/>
                <w:sz w:val="16"/>
                <w:szCs w:val="16"/>
              </w:rPr>
              <w:t>85,122</w:t>
            </w:r>
          </w:p>
        </w:tc>
        <w:tc>
          <w:tcPr>
            <w:tcW w:w="256"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8"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sidRPr="005C7C8F">
              <w:rPr>
                <w:rFonts w:cs="Times New Roman"/>
                <w:sz w:val="16"/>
                <w:szCs w:val="16"/>
              </w:rPr>
              <w:t>71,007</w:t>
            </w:r>
          </w:p>
        </w:tc>
        <w:tc>
          <w:tcPr>
            <w:tcW w:w="241"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B617AD">
            <w:pPr>
              <w:jc w:val="right"/>
              <w:rPr>
                <w:rFonts w:cs="Times New Roman"/>
                <w:sz w:val="16"/>
                <w:szCs w:val="16"/>
              </w:rPr>
            </w:pPr>
            <w:r>
              <w:rPr>
                <w:rFonts w:cs="Times New Roman"/>
                <w:sz w:val="16"/>
                <w:szCs w:val="16"/>
              </w:rPr>
              <w:t>56,813</w:t>
            </w:r>
          </w:p>
        </w:tc>
      </w:tr>
      <w:tr w:rsidR="008424FC" w:rsidRPr="005C7C8F" w:rsidTr="003A1360">
        <w:trPr>
          <w:trHeight w:val="369"/>
        </w:trPr>
        <w:tc>
          <w:tcPr>
            <w:tcW w:w="2739" w:type="dxa"/>
            <w:tcBorders>
              <w:top w:val="nil"/>
              <w:left w:val="nil"/>
              <w:bottom w:val="nil"/>
              <w:right w:val="nil"/>
            </w:tcBorders>
            <w:shd w:val="clear" w:color="auto" w:fill="auto"/>
            <w:noWrap/>
            <w:vAlign w:val="bottom"/>
          </w:tcPr>
          <w:p w:rsidR="008424FC" w:rsidRPr="005C7C8F" w:rsidRDefault="008424FC" w:rsidP="002B6BB4">
            <w:pPr>
              <w:rPr>
                <w:rFonts w:cs="Times New Roman"/>
                <w:sz w:val="16"/>
                <w:szCs w:val="16"/>
              </w:rPr>
            </w:pPr>
            <w:r w:rsidRPr="005C7C8F">
              <w:rPr>
                <w:rFonts w:cs="Times New Roman"/>
                <w:sz w:val="16"/>
                <w:szCs w:val="16"/>
              </w:rPr>
              <w:t>Work in process</w:t>
            </w:r>
          </w:p>
        </w:tc>
        <w:tc>
          <w:tcPr>
            <w:tcW w:w="1038" w:type="dxa"/>
            <w:tcBorders>
              <w:top w:val="nil"/>
              <w:left w:val="nil"/>
              <w:bottom w:val="nil"/>
              <w:right w:val="nil"/>
            </w:tcBorders>
            <w:shd w:val="clear" w:color="auto" w:fill="auto"/>
            <w:noWrap/>
            <w:vAlign w:val="bottom"/>
          </w:tcPr>
          <w:p w:rsidR="008424FC" w:rsidRPr="005C7C8F" w:rsidRDefault="008424FC" w:rsidP="002B6BB4">
            <w:pPr>
              <w:pBdr>
                <w:bottom w:val="single" w:sz="4" w:space="1" w:color="auto"/>
              </w:pBdr>
              <w:jc w:val="right"/>
              <w:rPr>
                <w:rFonts w:cs="Times New Roman"/>
                <w:sz w:val="16"/>
                <w:szCs w:val="16"/>
              </w:rPr>
            </w:pPr>
            <w:r w:rsidRPr="005C7C8F">
              <w:rPr>
                <w:rFonts w:cs="Times New Roman"/>
                <w:sz w:val="16"/>
                <w:szCs w:val="16"/>
              </w:rPr>
              <w:t>89,656,939</w:t>
            </w:r>
          </w:p>
        </w:tc>
        <w:tc>
          <w:tcPr>
            <w:tcW w:w="955" w:type="dxa"/>
            <w:tcBorders>
              <w:top w:val="nil"/>
              <w:left w:val="nil"/>
              <w:right w:val="nil"/>
            </w:tcBorders>
            <w:shd w:val="clear" w:color="auto" w:fill="auto"/>
            <w:noWrap/>
            <w:vAlign w:val="bottom"/>
          </w:tcPr>
          <w:p w:rsidR="008424FC" w:rsidRPr="005C7C8F" w:rsidRDefault="008424FC" w:rsidP="002B6BB4">
            <w:pPr>
              <w:pBdr>
                <w:bottom w:val="single" w:sz="4" w:space="1" w:color="auto"/>
              </w:pBdr>
              <w:jc w:val="right"/>
              <w:rPr>
                <w:rFonts w:cs="Times New Roman"/>
                <w:sz w:val="16"/>
                <w:szCs w:val="16"/>
              </w:rPr>
            </w:pPr>
            <w:r>
              <w:rPr>
                <w:rFonts w:cs="Times New Roman"/>
                <w:sz w:val="16"/>
                <w:szCs w:val="16"/>
              </w:rPr>
              <w:t>-</w:t>
            </w:r>
          </w:p>
        </w:tc>
        <w:tc>
          <w:tcPr>
            <w:tcW w:w="982" w:type="dxa"/>
            <w:tcBorders>
              <w:top w:val="nil"/>
              <w:left w:val="nil"/>
              <w:right w:val="nil"/>
            </w:tcBorders>
            <w:shd w:val="clear" w:color="auto" w:fill="auto"/>
            <w:noWrap/>
            <w:vAlign w:val="bottom"/>
          </w:tcPr>
          <w:p w:rsidR="008424FC" w:rsidRPr="005C7C8F" w:rsidRDefault="008424FC" w:rsidP="002B6BB4">
            <w:pPr>
              <w:pBdr>
                <w:bottom w:val="single" w:sz="4" w:space="1" w:color="auto"/>
              </w:pBdr>
              <w:jc w:val="right"/>
              <w:rPr>
                <w:rFonts w:cs="Times New Roman"/>
                <w:sz w:val="16"/>
                <w:szCs w:val="16"/>
              </w:rPr>
            </w:pPr>
            <w:r>
              <w:rPr>
                <w:rFonts w:cs="Times New Roman"/>
                <w:sz w:val="16"/>
                <w:szCs w:val="16"/>
              </w:rPr>
              <w:t>-</w:t>
            </w:r>
          </w:p>
        </w:tc>
        <w:tc>
          <w:tcPr>
            <w:tcW w:w="1033" w:type="dxa"/>
            <w:tcBorders>
              <w:top w:val="nil"/>
              <w:left w:val="nil"/>
              <w:right w:val="nil"/>
            </w:tcBorders>
            <w:shd w:val="clear" w:color="auto" w:fill="auto"/>
            <w:noWrap/>
            <w:vAlign w:val="bottom"/>
          </w:tcPr>
          <w:p w:rsidR="008424FC" w:rsidRPr="005C7C8F" w:rsidRDefault="008424FC" w:rsidP="002B6BB4">
            <w:pPr>
              <w:pBdr>
                <w:bottom w:val="single" w:sz="4" w:space="1" w:color="auto"/>
              </w:pBdr>
              <w:jc w:val="right"/>
              <w:rPr>
                <w:rFonts w:cs="Times New Roman"/>
                <w:sz w:val="16"/>
                <w:szCs w:val="16"/>
              </w:rPr>
            </w:pPr>
            <w:r>
              <w:rPr>
                <w:rFonts w:cs="Times New Roman"/>
                <w:sz w:val="16"/>
                <w:szCs w:val="16"/>
              </w:rPr>
              <w:t>-</w:t>
            </w:r>
          </w:p>
        </w:tc>
        <w:tc>
          <w:tcPr>
            <w:tcW w:w="1039" w:type="dxa"/>
            <w:tcBorders>
              <w:top w:val="nil"/>
              <w:left w:val="nil"/>
              <w:right w:val="nil"/>
            </w:tcBorders>
            <w:shd w:val="clear" w:color="auto" w:fill="auto"/>
            <w:noWrap/>
            <w:vAlign w:val="bottom"/>
          </w:tcPr>
          <w:p w:rsidR="008424FC" w:rsidRPr="005C7C8F" w:rsidRDefault="008424FC" w:rsidP="002B6BB4">
            <w:pPr>
              <w:pBdr>
                <w:bottom w:val="single" w:sz="4" w:space="1" w:color="auto"/>
              </w:pBdr>
              <w:jc w:val="right"/>
              <w:rPr>
                <w:rFonts w:cs="Times New Roman"/>
                <w:sz w:val="16"/>
                <w:szCs w:val="16"/>
              </w:rPr>
            </w:pPr>
            <w:r>
              <w:rPr>
                <w:rFonts w:cs="Times New Roman"/>
                <w:sz w:val="16"/>
                <w:szCs w:val="16"/>
              </w:rPr>
              <w:t>89,656,939</w:t>
            </w:r>
          </w:p>
        </w:tc>
        <w:tc>
          <w:tcPr>
            <w:tcW w:w="28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14" w:type="dxa"/>
            <w:tcBorders>
              <w:top w:val="nil"/>
              <w:left w:val="nil"/>
              <w:bottom w:val="nil"/>
              <w:right w:val="nil"/>
            </w:tcBorders>
            <w:shd w:val="clear" w:color="auto" w:fill="auto"/>
            <w:noWrap/>
            <w:vAlign w:val="bottom"/>
          </w:tcPr>
          <w:p w:rsidR="008424FC" w:rsidRPr="005C7C8F" w:rsidRDefault="008424FC" w:rsidP="002B6BB4">
            <w:pPr>
              <w:pBdr>
                <w:bottom w:val="single" w:sz="4" w:space="1" w:color="auto"/>
              </w:pBdr>
              <w:jc w:val="right"/>
              <w:rPr>
                <w:rFonts w:cs="Times New Roman"/>
                <w:sz w:val="16"/>
                <w:szCs w:val="16"/>
              </w:rPr>
            </w:pPr>
            <w:r w:rsidRPr="005C7C8F">
              <w:rPr>
                <w:rFonts w:cs="Times New Roman"/>
                <w:sz w:val="16"/>
                <w:szCs w:val="16"/>
              </w:rPr>
              <w:t>-</w:t>
            </w:r>
          </w:p>
        </w:tc>
        <w:tc>
          <w:tcPr>
            <w:tcW w:w="920" w:type="dxa"/>
            <w:tcBorders>
              <w:top w:val="nil"/>
              <w:left w:val="nil"/>
              <w:right w:val="nil"/>
            </w:tcBorders>
            <w:shd w:val="clear" w:color="auto" w:fill="auto"/>
            <w:noWrap/>
            <w:vAlign w:val="bottom"/>
          </w:tcPr>
          <w:p w:rsidR="008424FC" w:rsidRPr="005C7C8F" w:rsidRDefault="008424FC" w:rsidP="002B6BB4">
            <w:pPr>
              <w:pBdr>
                <w:bottom w:val="single" w:sz="4" w:space="1" w:color="auto"/>
              </w:pBdr>
              <w:ind w:left="-178"/>
              <w:jc w:val="right"/>
              <w:rPr>
                <w:rFonts w:cs="Times New Roman"/>
                <w:sz w:val="16"/>
                <w:szCs w:val="16"/>
                <w:cs/>
              </w:rPr>
            </w:pPr>
            <w:r>
              <w:rPr>
                <w:rFonts w:cs="Times New Roman"/>
                <w:sz w:val="16"/>
                <w:szCs w:val="16"/>
              </w:rPr>
              <w:t>-</w:t>
            </w:r>
          </w:p>
        </w:tc>
        <w:tc>
          <w:tcPr>
            <w:tcW w:w="953" w:type="dxa"/>
            <w:tcBorders>
              <w:top w:val="nil"/>
              <w:left w:val="nil"/>
              <w:right w:val="nil"/>
            </w:tcBorders>
            <w:shd w:val="clear" w:color="auto" w:fill="auto"/>
            <w:noWrap/>
            <w:vAlign w:val="bottom"/>
          </w:tcPr>
          <w:p w:rsidR="008424FC" w:rsidRPr="005C7C8F" w:rsidRDefault="008424FC" w:rsidP="002B6BB4">
            <w:pPr>
              <w:pBdr>
                <w:bottom w:val="single" w:sz="4" w:space="1" w:color="auto"/>
              </w:pBdr>
              <w:ind w:left="-36"/>
              <w:jc w:val="right"/>
              <w:rPr>
                <w:rFonts w:cs="Times New Roman"/>
                <w:sz w:val="16"/>
                <w:szCs w:val="16"/>
              </w:rPr>
            </w:pPr>
            <w:r>
              <w:rPr>
                <w:rFonts w:cs="Times New Roman"/>
                <w:sz w:val="16"/>
                <w:szCs w:val="16"/>
              </w:rPr>
              <w:t>-</w:t>
            </w:r>
          </w:p>
        </w:tc>
        <w:tc>
          <w:tcPr>
            <w:tcW w:w="953" w:type="dxa"/>
            <w:tcBorders>
              <w:top w:val="nil"/>
              <w:left w:val="nil"/>
              <w:right w:val="nil"/>
            </w:tcBorders>
            <w:shd w:val="clear" w:color="auto" w:fill="auto"/>
            <w:vAlign w:val="bottom"/>
          </w:tcPr>
          <w:p w:rsidR="008424FC" w:rsidRPr="005C7C8F" w:rsidRDefault="008424FC" w:rsidP="002B6BB4">
            <w:pPr>
              <w:pBdr>
                <w:bottom w:val="single" w:sz="4" w:space="1" w:color="auto"/>
              </w:pBdr>
              <w:jc w:val="right"/>
              <w:rPr>
                <w:rFonts w:cs="Times New Roman"/>
                <w:sz w:val="16"/>
                <w:szCs w:val="16"/>
              </w:rPr>
            </w:pPr>
            <w:r>
              <w:rPr>
                <w:rFonts w:cs="Times New Roman"/>
                <w:sz w:val="16"/>
                <w:szCs w:val="16"/>
              </w:rPr>
              <w:t>-</w:t>
            </w:r>
          </w:p>
        </w:tc>
        <w:tc>
          <w:tcPr>
            <w:tcW w:w="1028" w:type="dxa"/>
            <w:tcBorders>
              <w:top w:val="nil"/>
              <w:left w:val="nil"/>
              <w:right w:val="nil"/>
            </w:tcBorders>
            <w:shd w:val="clear" w:color="auto" w:fill="auto"/>
            <w:noWrap/>
            <w:vAlign w:val="bottom"/>
          </w:tcPr>
          <w:p w:rsidR="008424FC" w:rsidRPr="005C7C8F" w:rsidRDefault="008424FC" w:rsidP="002B6BB4">
            <w:pPr>
              <w:pBdr>
                <w:bottom w:val="single" w:sz="4" w:space="1" w:color="auto"/>
              </w:pBdr>
              <w:jc w:val="right"/>
              <w:rPr>
                <w:rFonts w:cs="Times New Roman"/>
                <w:sz w:val="16"/>
                <w:szCs w:val="16"/>
              </w:rPr>
            </w:pPr>
            <w:r>
              <w:rPr>
                <w:rFonts w:cs="Times New Roman"/>
                <w:sz w:val="16"/>
                <w:szCs w:val="16"/>
              </w:rPr>
              <w:t>-</w:t>
            </w:r>
          </w:p>
        </w:tc>
        <w:tc>
          <w:tcPr>
            <w:tcW w:w="256"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8" w:type="dxa"/>
            <w:tcBorders>
              <w:top w:val="nil"/>
              <w:left w:val="nil"/>
              <w:bottom w:val="nil"/>
              <w:right w:val="nil"/>
            </w:tcBorders>
            <w:shd w:val="clear" w:color="auto" w:fill="auto"/>
            <w:noWrap/>
            <w:vAlign w:val="bottom"/>
          </w:tcPr>
          <w:p w:rsidR="008424FC" w:rsidRPr="005C7C8F" w:rsidRDefault="008424FC" w:rsidP="00885E97">
            <w:pPr>
              <w:pBdr>
                <w:bottom w:val="single" w:sz="4" w:space="1" w:color="auto"/>
              </w:pBdr>
              <w:jc w:val="right"/>
              <w:rPr>
                <w:rFonts w:cs="Times New Roman"/>
                <w:sz w:val="16"/>
                <w:szCs w:val="16"/>
              </w:rPr>
            </w:pPr>
            <w:r w:rsidRPr="005C7C8F">
              <w:rPr>
                <w:rFonts w:cs="Times New Roman"/>
                <w:sz w:val="16"/>
                <w:szCs w:val="16"/>
              </w:rPr>
              <w:t>89,656,939</w:t>
            </w:r>
          </w:p>
        </w:tc>
        <w:tc>
          <w:tcPr>
            <w:tcW w:w="241"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right w:val="nil"/>
            </w:tcBorders>
            <w:shd w:val="clear" w:color="auto" w:fill="auto"/>
            <w:noWrap/>
            <w:vAlign w:val="bottom"/>
          </w:tcPr>
          <w:p w:rsidR="008424FC" w:rsidRPr="005C7C8F" w:rsidRDefault="008424FC" w:rsidP="00B617AD">
            <w:pPr>
              <w:pBdr>
                <w:bottom w:val="single" w:sz="4" w:space="1" w:color="auto"/>
              </w:pBdr>
              <w:jc w:val="right"/>
              <w:rPr>
                <w:rFonts w:cs="Times New Roman"/>
                <w:sz w:val="16"/>
                <w:szCs w:val="16"/>
              </w:rPr>
            </w:pPr>
            <w:r>
              <w:rPr>
                <w:rFonts w:cs="Times New Roman"/>
                <w:sz w:val="16"/>
                <w:szCs w:val="16"/>
              </w:rPr>
              <w:t>89,656,939</w:t>
            </w:r>
          </w:p>
        </w:tc>
      </w:tr>
      <w:tr w:rsidR="008424FC" w:rsidRPr="005C7C8F" w:rsidTr="003A1360">
        <w:trPr>
          <w:trHeight w:val="369"/>
        </w:trPr>
        <w:tc>
          <w:tcPr>
            <w:tcW w:w="2739" w:type="dxa"/>
            <w:tcBorders>
              <w:top w:val="nil"/>
              <w:left w:val="nil"/>
              <w:bottom w:val="nil"/>
              <w:right w:val="nil"/>
            </w:tcBorders>
            <w:shd w:val="clear" w:color="auto" w:fill="auto"/>
            <w:noWrap/>
            <w:vAlign w:val="bottom"/>
          </w:tcPr>
          <w:p w:rsidR="008424FC" w:rsidRPr="005C7C8F" w:rsidRDefault="008424FC" w:rsidP="002B6BB4">
            <w:pPr>
              <w:rPr>
                <w:rFonts w:cs="Times New Roman"/>
                <w:sz w:val="16"/>
                <w:szCs w:val="16"/>
              </w:rPr>
            </w:pPr>
            <w:r w:rsidRPr="005C7C8F">
              <w:rPr>
                <w:rFonts w:cs="Times New Roman"/>
                <w:sz w:val="16"/>
                <w:szCs w:val="16"/>
              </w:rPr>
              <w:t>Total</w:t>
            </w:r>
          </w:p>
        </w:tc>
        <w:tc>
          <w:tcPr>
            <w:tcW w:w="1038" w:type="dxa"/>
            <w:tcBorders>
              <w:top w:val="nil"/>
              <w:left w:val="nil"/>
              <w:bottom w:val="nil"/>
              <w:right w:val="nil"/>
            </w:tcBorders>
            <w:shd w:val="clear" w:color="auto" w:fill="auto"/>
            <w:noWrap/>
            <w:vAlign w:val="bottom"/>
          </w:tcPr>
          <w:p w:rsidR="008424FC" w:rsidRPr="005C7C8F" w:rsidRDefault="008424FC" w:rsidP="002B6BB4">
            <w:pPr>
              <w:pBdr>
                <w:bottom w:val="double" w:sz="4" w:space="1" w:color="auto"/>
              </w:pBdr>
              <w:jc w:val="right"/>
              <w:rPr>
                <w:rFonts w:cs="Times New Roman"/>
                <w:sz w:val="16"/>
                <w:szCs w:val="16"/>
              </w:rPr>
            </w:pPr>
            <w:r w:rsidRPr="005C7C8F">
              <w:rPr>
                <w:rFonts w:cs="Times New Roman"/>
                <w:sz w:val="16"/>
                <w:szCs w:val="16"/>
              </w:rPr>
              <w:t>614,149,205</w:t>
            </w:r>
          </w:p>
        </w:tc>
        <w:tc>
          <w:tcPr>
            <w:tcW w:w="955" w:type="dxa"/>
            <w:tcBorders>
              <w:top w:val="nil"/>
              <w:left w:val="nil"/>
              <w:bottom w:val="nil"/>
              <w:right w:val="nil"/>
            </w:tcBorders>
            <w:shd w:val="clear" w:color="auto" w:fill="auto"/>
            <w:noWrap/>
            <w:vAlign w:val="bottom"/>
          </w:tcPr>
          <w:p w:rsidR="008424FC" w:rsidRPr="005C7C8F" w:rsidRDefault="008424FC" w:rsidP="002B6BB4">
            <w:pPr>
              <w:pBdr>
                <w:bottom w:val="double" w:sz="4" w:space="1" w:color="auto"/>
              </w:pBdr>
              <w:jc w:val="right"/>
              <w:rPr>
                <w:rFonts w:cs="Times New Roman"/>
                <w:sz w:val="16"/>
                <w:szCs w:val="16"/>
              </w:rPr>
            </w:pPr>
            <w:r>
              <w:rPr>
                <w:rFonts w:cs="Times New Roman"/>
                <w:sz w:val="16"/>
                <w:szCs w:val="16"/>
              </w:rPr>
              <w:t>634,842</w:t>
            </w:r>
          </w:p>
        </w:tc>
        <w:tc>
          <w:tcPr>
            <w:tcW w:w="982" w:type="dxa"/>
            <w:tcBorders>
              <w:top w:val="nil"/>
              <w:left w:val="nil"/>
              <w:bottom w:val="nil"/>
              <w:right w:val="nil"/>
            </w:tcBorders>
            <w:shd w:val="clear" w:color="auto" w:fill="auto"/>
            <w:noWrap/>
            <w:vAlign w:val="bottom"/>
          </w:tcPr>
          <w:p w:rsidR="008424FC" w:rsidRPr="005C7C8F" w:rsidRDefault="008424FC" w:rsidP="002B6BB4">
            <w:pPr>
              <w:pBdr>
                <w:bottom w:val="double" w:sz="4" w:space="1" w:color="auto"/>
              </w:pBdr>
              <w:jc w:val="right"/>
              <w:rPr>
                <w:rFonts w:cs="Times New Roman"/>
                <w:sz w:val="16"/>
                <w:szCs w:val="16"/>
                <w:cs/>
              </w:rPr>
            </w:pPr>
            <w:r>
              <w:rPr>
                <w:rFonts w:cs="Times New Roman"/>
                <w:sz w:val="16"/>
                <w:szCs w:val="16"/>
              </w:rPr>
              <w:t>-</w:t>
            </w:r>
          </w:p>
        </w:tc>
        <w:tc>
          <w:tcPr>
            <w:tcW w:w="1033" w:type="dxa"/>
            <w:tcBorders>
              <w:top w:val="nil"/>
              <w:left w:val="nil"/>
              <w:bottom w:val="nil"/>
              <w:right w:val="nil"/>
            </w:tcBorders>
            <w:shd w:val="clear" w:color="auto" w:fill="auto"/>
            <w:noWrap/>
            <w:vAlign w:val="bottom"/>
          </w:tcPr>
          <w:p w:rsidR="008424FC" w:rsidRPr="005C7C8F" w:rsidRDefault="008424FC" w:rsidP="002B6BB4">
            <w:pPr>
              <w:pBdr>
                <w:bottom w:val="double" w:sz="4" w:space="1" w:color="auto"/>
              </w:pBdr>
              <w:jc w:val="right"/>
              <w:rPr>
                <w:rFonts w:cs="Times New Roman"/>
                <w:sz w:val="16"/>
                <w:szCs w:val="16"/>
              </w:rPr>
            </w:pPr>
            <w:r>
              <w:rPr>
                <w:rFonts w:cs="Times New Roman"/>
                <w:sz w:val="16"/>
                <w:szCs w:val="16"/>
              </w:rPr>
              <w:t>-</w:t>
            </w:r>
          </w:p>
        </w:tc>
        <w:tc>
          <w:tcPr>
            <w:tcW w:w="1039" w:type="dxa"/>
            <w:tcBorders>
              <w:top w:val="nil"/>
              <w:left w:val="nil"/>
              <w:bottom w:val="nil"/>
              <w:right w:val="nil"/>
            </w:tcBorders>
            <w:shd w:val="clear" w:color="auto" w:fill="auto"/>
            <w:noWrap/>
            <w:vAlign w:val="bottom"/>
          </w:tcPr>
          <w:p w:rsidR="008424FC" w:rsidRPr="005C7C8F" w:rsidRDefault="008424FC" w:rsidP="002B6BB4">
            <w:pPr>
              <w:pBdr>
                <w:bottom w:val="double" w:sz="4" w:space="1" w:color="auto"/>
              </w:pBdr>
              <w:jc w:val="right"/>
              <w:rPr>
                <w:rFonts w:cs="Times New Roman"/>
                <w:sz w:val="16"/>
                <w:szCs w:val="16"/>
              </w:rPr>
            </w:pPr>
            <w:r>
              <w:rPr>
                <w:rFonts w:cs="Times New Roman"/>
                <w:sz w:val="16"/>
                <w:szCs w:val="16"/>
              </w:rPr>
              <w:t>614,784,047</w:t>
            </w:r>
          </w:p>
        </w:tc>
        <w:tc>
          <w:tcPr>
            <w:tcW w:w="28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14" w:type="dxa"/>
            <w:tcBorders>
              <w:top w:val="nil"/>
              <w:left w:val="nil"/>
              <w:bottom w:val="nil"/>
              <w:right w:val="nil"/>
            </w:tcBorders>
            <w:shd w:val="clear" w:color="auto" w:fill="auto"/>
            <w:noWrap/>
            <w:vAlign w:val="bottom"/>
          </w:tcPr>
          <w:p w:rsidR="008424FC" w:rsidRPr="005C7C8F" w:rsidRDefault="008424FC" w:rsidP="002B6BB4">
            <w:pPr>
              <w:pBdr>
                <w:bottom w:val="double" w:sz="4" w:space="1" w:color="auto"/>
              </w:pBdr>
              <w:jc w:val="right"/>
              <w:rPr>
                <w:rFonts w:cs="Times New Roman"/>
                <w:sz w:val="16"/>
                <w:szCs w:val="16"/>
              </w:rPr>
            </w:pPr>
            <w:r w:rsidRPr="005C7C8F">
              <w:rPr>
                <w:rFonts w:cs="Times New Roman"/>
                <w:sz w:val="16"/>
                <w:szCs w:val="16"/>
              </w:rPr>
              <w:t>29,323,351</w:t>
            </w:r>
          </w:p>
        </w:tc>
        <w:tc>
          <w:tcPr>
            <w:tcW w:w="920" w:type="dxa"/>
            <w:tcBorders>
              <w:top w:val="nil"/>
              <w:left w:val="nil"/>
              <w:bottom w:val="nil"/>
              <w:right w:val="nil"/>
            </w:tcBorders>
            <w:shd w:val="clear" w:color="auto" w:fill="auto"/>
            <w:noWrap/>
            <w:vAlign w:val="bottom"/>
          </w:tcPr>
          <w:p w:rsidR="008424FC" w:rsidRPr="005C7C8F" w:rsidRDefault="00F3635D" w:rsidP="002B6BB4">
            <w:pPr>
              <w:pBdr>
                <w:bottom w:val="double" w:sz="4" w:space="1" w:color="auto"/>
              </w:pBdr>
              <w:jc w:val="right"/>
              <w:rPr>
                <w:rFonts w:cs="Times New Roman"/>
                <w:sz w:val="16"/>
                <w:szCs w:val="16"/>
              </w:rPr>
            </w:pPr>
            <w:r>
              <w:rPr>
                <w:rFonts w:cs="Times New Roman"/>
                <w:sz w:val="16"/>
                <w:szCs w:val="16"/>
              </w:rPr>
              <w:t>167,690</w:t>
            </w:r>
          </w:p>
        </w:tc>
        <w:tc>
          <w:tcPr>
            <w:tcW w:w="953" w:type="dxa"/>
            <w:tcBorders>
              <w:top w:val="nil"/>
              <w:left w:val="nil"/>
              <w:bottom w:val="nil"/>
              <w:right w:val="nil"/>
            </w:tcBorders>
            <w:shd w:val="clear" w:color="auto" w:fill="auto"/>
            <w:noWrap/>
            <w:vAlign w:val="bottom"/>
          </w:tcPr>
          <w:p w:rsidR="008424FC" w:rsidRPr="005C7C8F" w:rsidRDefault="008424FC" w:rsidP="002B6BB4">
            <w:pPr>
              <w:pBdr>
                <w:bottom w:val="double" w:sz="4" w:space="1" w:color="auto"/>
              </w:pBdr>
              <w:jc w:val="right"/>
              <w:rPr>
                <w:rFonts w:cs="Times New Roman"/>
                <w:sz w:val="16"/>
                <w:szCs w:val="16"/>
              </w:rPr>
            </w:pPr>
            <w:r>
              <w:rPr>
                <w:rFonts w:cs="Times New Roman"/>
                <w:sz w:val="16"/>
                <w:szCs w:val="16"/>
              </w:rPr>
              <w:t>-</w:t>
            </w:r>
          </w:p>
        </w:tc>
        <w:tc>
          <w:tcPr>
            <w:tcW w:w="953" w:type="dxa"/>
            <w:tcBorders>
              <w:top w:val="nil"/>
              <w:left w:val="nil"/>
              <w:bottom w:val="nil"/>
              <w:right w:val="nil"/>
            </w:tcBorders>
            <w:shd w:val="clear" w:color="auto" w:fill="auto"/>
            <w:vAlign w:val="bottom"/>
          </w:tcPr>
          <w:p w:rsidR="008424FC" w:rsidRPr="005C7C8F" w:rsidRDefault="008424FC" w:rsidP="002B6BB4">
            <w:pPr>
              <w:pBdr>
                <w:bottom w:val="double" w:sz="4" w:space="1" w:color="auto"/>
              </w:pBdr>
              <w:jc w:val="right"/>
              <w:rPr>
                <w:rFonts w:cs="Times New Roman"/>
                <w:sz w:val="16"/>
                <w:szCs w:val="16"/>
              </w:rPr>
            </w:pPr>
            <w:r>
              <w:rPr>
                <w:rFonts w:cs="Times New Roman"/>
                <w:sz w:val="16"/>
                <w:szCs w:val="16"/>
              </w:rPr>
              <w:t>-</w:t>
            </w:r>
          </w:p>
        </w:tc>
        <w:tc>
          <w:tcPr>
            <w:tcW w:w="1028" w:type="dxa"/>
            <w:tcBorders>
              <w:top w:val="nil"/>
              <w:left w:val="nil"/>
              <w:bottom w:val="nil"/>
              <w:right w:val="nil"/>
            </w:tcBorders>
            <w:shd w:val="clear" w:color="auto" w:fill="auto"/>
            <w:noWrap/>
            <w:vAlign w:val="bottom"/>
          </w:tcPr>
          <w:p w:rsidR="008424FC" w:rsidRPr="005C7C8F" w:rsidRDefault="008424FC" w:rsidP="002B6BB4">
            <w:pPr>
              <w:pBdr>
                <w:bottom w:val="double" w:sz="4" w:space="1" w:color="auto"/>
              </w:pBdr>
              <w:jc w:val="right"/>
              <w:rPr>
                <w:rFonts w:cs="Times New Roman"/>
                <w:sz w:val="16"/>
                <w:szCs w:val="16"/>
              </w:rPr>
            </w:pPr>
            <w:r>
              <w:rPr>
                <w:rFonts w:cs="Times New Roman"/>
                <w:sz w:val="16"/>
                <w:szCs w:val="16"/>
              </w:rPr>
              <w:t>29,491,041</w:t>
            </w:r>
          </w:p>
        </w:tc>
        <w:tc>
          <w:tcPr>
            <w:tcW w:w="256"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8" w:type="dxa"/>
            <w:tcBorders>
              <w:top w:val="nil"/>
              <w:left w:val="nil"/>
              <w:bottom w:val="nil"/>
              <w:right w:val="nil"/>
            </w:tcBorders>
            <w:shd w:val="clear" w:color="auto" w:fill="auto"/>
            <w:noWrap/>
            <w:vAlign w:val="bottom"/>
          </w:tcPr>
          <w:p w:rsidR="008424FC" w:rsidRPr="005C7C8F" w:rsidRDefault="008424FC" w:rsidP="00885E97">
            <w:pPr>
              <w:jc w:val="right"/>
              <w:rPr>
                <w:rFonts w:cs="Times New Roman"/>
                <w:sz w:val="16"/>
                <w:szCs w:val="16"/>
              </w:rPr>
            </w:pPr>
            <w:r w:rsidRPr="005C7C8F">
              <w:rPr>
                <w:rFonts w:cs="Times New Roman"/>
                <w:sz w:val="16"/>
                <w:szCs w:val="16"/>
              </w:rPr>
              <w:t>584,825,854</w:t>
            </w:r>
          </w:p>
        </w:tc>
        <w:tc>
          <w:tcPr>
            <w:tcW w:w="241"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B617AD">
            <w:pPr>
              <w:jc w:val="right"/>
              <w:rPr>
                <w:rFonts w:cs="Times New Roman"/>
                <w:sz w:val="16"/>
                <w:szCs w:val="16"/>
              </w:rPr>
            </w:pPr>
            <w:r>
              <w:rPr>
                <w:rFonts w:cs="Times New Roman"/>
                <w:sz w:val="16"/>
                <w:szCs w:val="16"/>
              </w:rPr>
              <w:t>585,293,006</w:t>
            </w:r>
          </w:p>
        </w:tc>
      </w:tr>
      <w:tr w:rsidR="008424FC" w:rsidRPr="005C7C8F" w:rsidTr="003A1360">
        <w:trPr>
          <w:trHeight w:val="369"/>
        </w:trPr>
        <w:tc>
          <w:tcPr>
            <w:tcW w:w="2739" w:type="dxa"/>
            <w:tcBorders>
              <w:top w:val="nil"/>
              <w:left w:val="nil"/>
              <w:bottom w:val="nil"/>
              <w:right w:val="nil"/>
            </w:tcBorders>
            <w:shd w:val="clear" w:color="auto" w:fill="auto"/>
            <w:noWrap/>
            <w:vAlign w:val="bottom"/>
          </w:tcPr>
          <w:p w:rsidR="008424FC" w:rsidRPr="005C7C8F" w:rsidRDefault="008424FC" w:rsidP="002B6BB4">
            <w:pPr>
              <w:rPr>
                <w:rFonts w:cs="Times New Roman"/>
                <w:sz w:val="16"/>
                <w:szCs w:val="16"/>
                <w:cs/>
              </w:rPr>
            </w:pPr>
            <w:r w:rsidRPr="005C7C8F">
              <w:rPr>
                <w:rFonts w:cs="Times New Roman"/>
                <w:sz w:val="16"/>
                <w:szCs w:val="16"/>
                <w:u w:val="single"/>
              </w:rPr>
              <w:t>Less</w:t>
            </w:r>
            <w:r w:rsidRPr="005C7C8F">
              <w:rPr>
                <w:rFonts w:cs="Times New Roman"/>
                <w:sz w:val="16"/>
                <w:szCs w:val="16"/>
              </w:rPr>
              <w:t xml:space="preserve"> allowance for impairment</w:t>
            </w:r>
          </w:p>
        </w:tc>
        <w:tc>
          <w:tcPr>
            <w:tcW w:w="103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955"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982"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28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14"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920"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95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953" w:type="dxa"/>
            <w:tcBorders>
              <w:top w:val="nil"/>
              <w:left w:val="nil"/>
              <w:bottom w:val="nil"/>
              <w:right w:val="nil"/>
            </w:tcBorders>
            <w:shd w:val="clear" w:color="auto" w:fill="auto"/>
            <w:vAlign w:val="bottom"/>
          </w:tcPr>
          <w:p w:rsidR="008424FC" w:rsidRPr="005C7C8F" w:rsidRDefault="008424FC" w:rsidP="002B6BB4">
            <w:pPr>
              <w:jc w:val="right"/>
              <w:rPr>
                <w:rFonts w:cs="Times New Roman"/>
                <w:sz w:val="16"/>
                <w:szCs w:val="16"/>
              </w:rPr>
            </w:pPr>
          </w:p>
        </w:tc>
        <w:tc>
          <w:tcPr>
            <w:tcW w:w="102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256"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8" w:type="dxa"/>
            <w:tcBorders>
              <w:top w:val="nil"/>
              <w:left w:val="nil"/>
              <w:bottom w:val="nil"/>
              <w:right w:val="nil"/>
            </w:tcBorders>
            <w:shd w:val="clear" w:color="auto" w:fill="auto"/>
            <w:noWrap/>
            <w:vAlign w:val="bottom"/>
          </w:tcPr>
          <w:p w:rsidR="008424FC" w:rsidRPr="005C7C8F" w:rsidRDefault="008424FC" w:rsidP="00885E97">
            <w:pPr>
              <w:pBdr>
                <w:bottom w:val="single" w:sz="4" w:space="1" w:color="auto"/>
              </w:pBdr>
              <w:jc w:val="right"/>
              <w:rPr>
                <w:rFonts w:cs="Times New Roman"/>
                <w:sz w:val="16"/>
                <w:szCs w:val="16"/>
                <w:cs/>
              </w:rPr>
            </w:pPr>
            <w:r w:rsidRPr="005C7C8F">
              <w:rPr>
                <w:rFonts w:cs="Times New Roman"/>
                <w:sz w:val="16"/>
                <w:szCs w:val="16"/>
                <w:cs/>
              </w:rPr>
              <w:t>(</w:t>
            </w:r>
            <w:r w:rsidRPr="005C7C8F">
              <w:rPr>
                <w:rFonts w:cs="Times New Roman"/>
                <w:sz w:val="16"/>
                <w:szCs w:val="16"/>
              </w:rPr>
              <w:t>2,527,892</w:t>
            </w:r>
            <w:r w:rsidRPr="005C7C8F">
              <w:rPr>
                <w:rFonts w:cs="Times New Roman"/>
                <w:sz w:val="16"/>
                <w:szCs w:val="16"/>
                <w:cs/>
              </w:rPr>
              <w:t>)</w:t>
            </w:r>
          </w:p>
        </w:tc>
        <w:tc>
          <w:tcPr>
            <w:tcW w:w="241"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B617AD">
            <w:pPr>
              <w:pBdr>
                <w:bottom w:val="single" w:sz="4" w:space="1" w:color="auto"/>
              </w:pBdr>
              <w:jc w:val="right"/>
              <w:rPr>
                <w:rFonts w:cs="Times New Roman"/>
                <w:sz w:val="16"/>
                <w:szCs w:val="16"/>
                <w:cs/>
              </w:rPr>
            </w:pPr>
            <w:r>
              <w:rPr>
                <w:rFonts w:cs="Times New Roman"/>
                <w:sz w:val="16"/>
                <w:szCs w:val="16"/>
              </w:rPr>
              <w:t>(92,184,831)</w:t>
            </w:r>
          </w:p>
        </w:tc>
      </w:tr>
      <w:tr w:rsidR="008424FC" w:rsidRPr="005C7C8F" w:rsidTr="003A1360">
        <w:trPr>
          <w:trHeight w:val="369"/>
        </w:trPr>
        <w:tc>
          <w:tcPr>
            <w:tcW w:w="2739" w:type="dxa"/>
            <w:tcBorders>
              <w:top w:val="nil"/>
              <w:left w:val="nil"/>
              <w:bottom w:val="nil"/>
              <w:right w:val="nil"/>
            </w:tcBorders>
            <w:shd w:val="clear" w:color="auto" w:fill="auto"/>
            <w:noWrap/>
            <w:vAlign w:val="bottom"/>
          </w:tcPr>
          <w:p w:rsidR="008424FC" w:rsidRPr="005C7C8F" w:rsidRDefault="008424FC" w:rsidP="002B6BB4">
            <w:pPr>
              <w:rPr>
                <w:rFonts w:cs="Times New Roman"/>
                <w:sz w:val="16"/>
                <w:szCs w:val="16"/>
              </w:rPr>
            </w:pPr>
            <w:r w:rsidRPr="005C7C8F">
              <w:rPr>
                <w:rFonts w:cs="Times New Roman"/>
                <w:sz w:val="16"/>
                <w:szCs w:val="16"/>
                <w:lang w:eastAsia="zh-CN"/>
              </w:rPr>
              <w:t>Property, plant and equipment-net</w:t>
            </w:r>
          </w:p>
        </w:tc>
        <w:tc>
          <w:tcPr>
            <w:tcW w:w="103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955"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982"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28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14"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920"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953"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953" w:type="dxa"/>
            <w:tcBorders>
              <w:top w:val="nil"/>
              <w:left w:val="nil"/>
              <w:bottom w:val="nil"/>
              <w:right w:val="nil"/>
            </w:tcBorders>
            <w:shd w:val="clear" w:color="auto" w:fill="auto"/>
            <w:vAlign w:val="bottom"/>
          </w:tcPr>
          <w:p w:rsidR="008424FC" w:rsidRPr="005C7C8F" w:rsidRDefault="008424FC" w:rsidP="002B6BB4">
            <w:pPr>
              <w:jc w:val="right"/>
              <w:rPr>
                <w:rFonts w:cs="Times New Roman"/>
                <w:sz w:val="16"/>
                <w:szCs w:val="16"/>
              </w:rPr>
            </w:pPr>
          </w:p>
        </w:tc>
        <w:tc>
          <w:tcPr>
            <w:tcW w:w="1028"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256"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8" w:type="dxa"/>
            <w:tcBorders>
              <w:top w:val="nil"/>
              <w:left w:val="nil"/>
              <w:bottom w:val="nil"/>
              <w:right w:val="nil"/>
            </w:tcBorders>
            <w:shd w:val="clear" w:color="auto" w:fill="auto"/>
            <w:noWrap/>
            <w:vAlign w:val="bottom"/>
          </w:tcPr>
          <w:p w:rsidR="008424FC" w:rsidRPr="005C7C8F" w:rsidRDefault="008424FC" w:rsidP="00885E97">
            <w:pPr>
              <w:pBdr>
                <w:bottom w:val="double" w:sz="4" w:space="1" w:color="auto"/>
              </w:pBdr>
              <w:jc w:val="right"/>
              <w:rPr>
                <w:rFonts w:cs="Times New Roman"/>
                <w:sz w:val="16"/>
                <w:szCs w:val="16"/>
              </w:rPr>
            </w:pPr>
            <w:r w:rsidRPr="005C7C8F">
              <w:rPr>
                <w:rFonts w:cs="Times New Roman"/>
                <w:sz w:val="16"/>
                <w:szCs w:val="16"/>
              </w:rPr>
              <w:t>582,297,962</w:t>
            </w:r>
          </w:p>
        </w:tc>
        <w:tc>
          <w:tcPr>
            <w:tcW w:w="241" w:type="dxa"/>
            <w:tcBorders>
              <w:top w:val="nil"/>
              <w:left w:val="nil"/>
              <w:bottom w:val="nil"/>
              <w:right w:val="nil"/>
            </w:tcBorders>
            <w:shd w:val="clear" w:color="auto" w:fill="auto"/>
            <w:noWrap/>
            <w:vAlign w:val="bottom"/>
          </w:tcPr>
          <w:p w:rsidR="008424FC" w:rsidRPr="005C7C8F" w:rsidRDefault="008424FC" w:rsidP="002B6BB4">
            <w:pPr>
              <w:jc w:val="right"/>
              <w:rPr>
                <w:rFonts w:cs="Times New Roman"/>
                <w:sz w:val="16"/>
                <w:szCs w:val="16"/>
              </w:rPr>
            </w:pPr>
          </w:p>
        </w:tc>
        <w:tc>
          <w:tcPr>
            <w:tcW w:w="1039" w:type="dxa"/>
            <w:tcBorders>
              <w:top w:val="nil"/>
              <w:left w:val="nil"/>
              <w:bottom w:val="nil"/>
              <w:right w:val="nil"/>
            </w:tcBorders>
            <w:shd w:val="clear" w:color="auto" w:fill="auto"/>
            <w:noWrap/>
            <w:vAlign w:val="bottom"/>
          </w:tcPr>
          <w:p w:rsidR="008424FC" w:rsidRPr="005C7C8F" w:rsidRDefault="008424FC" w:rsidP="00B617AD">
            <w:pPr>
              <w:pBdr>
                <w:bottom w:val="double" w:sz="4" w:space="1" w:color="auto"/>
              </w:pBdr>
              <w:jc w:val="right"/>
              <w:rPr>
                <w:rFonts w:cs="Times New Roman"/>
                <w:sz w:val="16"/>
                <w:szCs w:val="16"/>
              </w:rPr>
            </w:pPr>
            <w:r>
              <w:rPr>
                <w:rFonts w:cs="Times New Roman"/>
                <w:sz w:val="16"/>
                <w:szCs w:val="16"/>
              </w:rPr>
              <w:t>493,108,175</w:t>
            </w:r>
          </w:p>
        </w:tc>
      </w:tr>
      <w:tr w:rsidR="008424FC" w:rsidRPr="005C7C8F" w:rsidTr="003A1360">
        <w:trPr>
          <w:trHeight w:val="369"/>
        </w:trPr>
        <w:tc>
          <w:tcPr>
            <w:tcW w:w="2739" w:type="dxa"/>
            <w:tcBorders>
              <w:top w:val="nil"/>
              <w:left w:val="nil"/>
              <w:bottom w:val="nil"/>
              <w:right w:val="nil"/>
            </w:tcBorders>
            <w:shd w:val="clear" w:color="auto" w:fill="auto"/>
            <w:noWrap/>
            <w:vAlign w:val="bottom"/>
          </w:tcPr>
          <w:p w:rsidR="008424FC" w:rsidRPr="005C7C8F" w:rsidRDefault="008424FC" w:rsidP="005C7C8F">
            <w:pPr>
              <w:rPr>
                <w:rFonts w:ascii="Angsana New" w:hAnsi="Angsana New"/>
                <w:sz w:val="25"/>
                <w:szCs w:val="25"/>
              </w:rPr>
            </w:pPr>
          </w:p>
        </w:tc>
        <w:tc>
          <w:tcPr>
            <w:tcW w:w="1038"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955"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982"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1033"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1039"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288"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1014"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920"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953"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953" w:type="dxa"/>
            <w:tcBorders>
              <w:top w:val="nil"/>
              <w:left w:val="nil"/>
              <w:bottom w:val="nil"/>
              <w:right w:val="nil"/>
            </w:tcBorders>
            <w:shd w:val="clear" w:color="auto" w:fill="auto"/>
            <w:vAlign w:val="bottom"/>
          </w:tcPr>
          <w:p w:rsidR="008424FC" w:rsidRPr="005C7C8F" w:rsidRDefault="008424FC" w:rsidP="005C7C8F">
            <w:pPr>
              <w:jc w:val="right"/>
              <w:rPr>
                <w:rFonts w:ascii="Angsana New" w:hAnsi="Angsana New"/>
                <w:sz w:val="25"/>
                <w:szCs w:val="25"/>
              </w:rPr>
            </w:pPr>
          </w:p>
        </w:tc>
        <w:tc>
          <w:tcPr>
            <w:tcW w:w="1028"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256"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1038"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241"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c>
          <w:tcPr>
            <w:tcW w:w="1039" w:type="dxa"/>
            <w:tcBorders>
              <w:top w:val="nil"/>
              <w:left w:val="nil"/>
              <w:bottom w:val="nil"/>
              <w:right w:val="nil"/>
            </w:tcBorders>
            <w:shd w:val="clear" w:color="auto" w:fill="auto"/>
            <w:noWrap/>
            <w:vAlign w:val="bottom"/>
          </w:tcPr>
          <w:p w:rsidR="008424FC" w:rsidRPr="005C7C8F" w:rsidRDefault="008424FC" w:rsidP="005C7C8F">
            <w:pPr>
              <w:jc w:val="right"/>
              <w:rPr>
                <w:rFonts w:ascii="Angsana New" w:hAnsi="Angsana New"/>
                <w:sz w:val="25"/>
                <w:szCs w:val="25"/>
              </w:rPr>
            </w:pPr>
          </w:p>
        </w:tc>
      </w:tr>
    </w:tbl>
    <w:p w:rsidR="00FC06F8" w:rsidRDefault="00FC06F8" w:rsidP="005C7C8F">
      <w:pPr>
        <w:tabs>
          <w:tab w:val="left" w:pos="270"/>
          <w:tab w:val="left" w:pos="900"/>
        </w:tabs>
        <w:spacing w:before="120"/>
        <w:ind w:left="357"/>
        <w:rPr>
          <w:rFonts w:ascii="Angsana New" w:hAnsi="Angsana New"/>
          <w:sz w:val="28"/>
          <w:lang w:eastAsia="ja-JP"/>
        </w:rPr>
      </w:pPr>
    </w:p>
    <w:p w:rsidR="0044733B" w:rsidRPr="005C7C8F" w:rsidRDefault="0044733B" w:rsidP="005C7C8F">
      <w:pPr>
        <w:tabs>
          <w:tab w:val="left" w:pos="270"/>
          <w:tab w:val="left" w:pos="900"/>
        </w:tabs>
        <w:spacing w:before="120"/>
        <w:ind w:left="357"/>
        <w:rPr>
          <w:rFonts w:ascii="Angsana New" w:hAnsi="Angsana New"/>
          <w:sz w:val="28"/>
          <w:lang w:eastAsia="ja-JP"/>
        </w:rPr>
        <w:sectPr w:rsidR="0044733B" w:rsidRPr="005C7C8F" w:rsidSect="001B7554">
          <w:pgSz w:w="16838" w:h="11906" w:orient="landscape" w:code="9"/>
          <w:pgMar w:top="1418" w:right="1440" w:bottom="1009" w:left="907" w:header="1417" w:footer="709" w:gutter="0"/>
          <w:cols w:space="708"/>
          <w:docGrid w:linePitch="360"/>
        </w:sectPr>
      </w:pPr>
    </w:p>
    <w:tbl>
      <w:tblPr>
        <w:tblW w:w="15808" w:type="dxa"/>
        <w:tblInd w:w="-318" w:type="dxa"/>
        <w:tblLook w:val="0000" w:firstRow="0" w:lastRow="0" w:firstColumn="0" w:lastColumn="0" w:noHBand="0" w:noVBand="0"/>
      </w:tblPr>
      <w:tblGrid>
        <w:gridCol w:w="2818"/>
        <w:gridCol w:w="1035"/>
        <w:gridCol w:w="223"/>
        <w:gridCol w:w="713"/>
        <w:gridCol w:w="269"/>
        <w:gridCol w:w="857"/>
        <w:gridCol w:w="167"/>
        <w:gridCol w:w="836"/>
        <w:gridCol w:w="128"/>
        <w:gridCol w:w="917"/>
        <w:gridCol w:w="199"/>
        <w:gridCol w:w="35"/>
        <w:gridCol w:w="199"/>
        <w:gridCol w:w="787"/>
        <w:gridCol w:w="256"/>
        <w:gridCol w:w="588"/>
        <w:gridCol w:w="358"/>
        <w:gridCol w:w="552"/>
        <w:gridCol w:w="252"/>
        <w:gridCol w:w="756"/>
        <w:gridCol w:w="208"/>
        <w:gridCol w:w="845"/>
        <w:gridCol w:w="294"/>
        <w:gridCol w:w="262"/>
        <w:gridCol w:w="864"/>
        <w:gridCol w:w="204"/>
        <w:gridCol w:w="77"/>
        <w:gridCol w:w="171"/>
        <w:gridCol w:w="825"/>
        <w:gridCol w:w="30"/>
        <w:gridCol w:w="83"/>
      </w:tblGrid>
      <w:tr w:rsidR="0004556E" w:rsidRPr="005C7C8F" w:rsidTr="007F0CEC">
        <w:trPr>
          <w:gridAfter w:val="2"/>
          <w:wAfter w:w="113" w:type="dxa"/>
          <w:trHeight w:val="379"/>
        </w:trPr>
        <w:tc>
          <w:tcPr>
            <w:tcW w:w="2818" w:type="dxa"/>
            <w:tcBorders>
              <w:top w:val="nil"/>
              <w:left w:val="nil"/>
              <w:bottom w:val="nil"/>
              <w:right w:val="nil"/>
            </w:tcBorders>
            <w:shd w:val="clear" w:color="auto" w:fill="auto"/>
            <w:noWrap/>
            <w:vAlign w:val="bottom"/>
          </w:tcPr>
          <w:p w:rsidR="0004556E" w:rsidRPr="005C7C8F" w:rsidRDefault="0004556E" w:rsidP="005C7C8F">
            <w:pPr>
              <w:ind w:left="-51" w:firstLine="51"/>
              <w:jc w:val="center"/>
              <w:rPr>
                <w:rFonts w:cs="Times New Roman"/>
                <w:sz w:val="16"/>
                <w:szCs w:val="16"/>
              </w:rPr>
            </w:pPr>
          </w:p>
        </w:tc>
        <w:tc>
          <w:tcPr>
            <w:tcW w:w="12877" w:type="dxa"/>
            <w:gridSpan w:val="28"/>
            <w:tcBorders>
              <w:top w:val="single" w:sz="4" w:space="0" w:color="auto"/>
              <w:left w:val="nil"/>
              <w:bottom w:val="single" w:sz="4" w:space="0" w:color="auto"/>
              <w:right w:val="nil"/>
            </w:tcBorders>
            <w:shd w:val="clear" w:color="auto" w:fill="auto"/>
            <w:noWrap/>
            <w:vAlign w:val="bottom"/>
          </w:tcPr>
          <w:p w:rsidR="0004556E" w:rsidRPr="005C7C8F" w:rsidRDefault="0004556E" w:rsidP="005C7C8F">
            <w:pPr>
              <w:jc w:val="center"/>
              <w:rPr>
                <w:rFonts w:cs="Times New Roman"/>
                <w:sz w:val="16"/>
                <w:szCs w:val="16"/>
                <w:lang w:eastAsia="zh-CN"/>
              </w:rPr>
            </w:pPr>
            <w:r w:rsidRPr="005C7C8F">
              <w:rPr>
                <w:rFonts w:cs="Times New Roman"/>
                <w:sz w:val="16"/>
                <w:szCs w:val="16"/>
                <w:lang w:eastAsia="zh-CN"/>
              </w:rPr>
              <w:t>Consolidated</w:t>
            </w:r>
            <w:r w:rsidRPr="005C7C8F">
              <w:rPr>
                <w:rFonts w:cs="Times New Roman"/>
                <w:sz w:val="16"/>
                <w:szCs w:val="16"/>
                <w:cs/>
                <w:lang w:eastAsia="zh-CN"/>
              </w:rPr>
              <w:t xml:space="preserve"> (</w:t>
            </w:r>
            <w:r w:rsidRPr="005C7C8F">
              <w:rPr>
                <w:rFonts w:cs="Times New Roman"/>
                <w:sz w:val="16"/>
                <w:szCs w:val="16"/>
                <w:lang w:eastAsia="zh-CN"/>
              </w:rPr>
              <w:t>Baht)</w:t>
            </w:r>
          </w:p>
        </w:tc>
      </w:tr>
      <w:tr w:rsidR="0004556E" w:rsidRPr="005C7C8F" w:rsidTr="007F0CEC">
        <w:trPr>
          <w:gridAfter w:val="1"/>
          <w:wAfter w:w="83" w:type="dxa"/>
          <w:trHeight w:val="379"/>
        </w:trPr>
        <w:tc>
          <w:tcPr>
            <w:tcW w:w="2818" w:type="dxa"/>
            <w:tcBorders>
              <w:top w:val="nil"/>
              <w:left w:val="nil"/>
              <w:bottom w:val="nil"/>
              <w:right w:val="nil"/>
            </w:tcBorders>
            <w:shd w:val="clear" w:color="auto" w:fill="auto"/>
            <w:noWrap/>
            <w:vAlign w:val="bottom"/>
          </w:tcPr>
          <w:p w:rsidR="0004556E" w:rsidRPr="005C7C8F" w:rsidRDefault="0004556E" w:rsidP="005C7C8F">
            <w:pPr>
              <w:ind w:left="-51" w:firstLine="51"/>
              <w:jc w:val="center"/>
              <w:rPr>
                <w:rFonts w:cs="Times New Roman"/>
                <w:sz w:val="16"/>
                <w:szCs w:val="16"/>
              </w:rPr>
            </w:pPr>
            <w:bookmarkStart w:id="4" w:name="_GoBack"/>
            <w:bookmarkEnd w:id="4"/>
          </w:p>
        </w:tc>
        <w:tc>
          <w:tcPr>
            <w:tcW w:w="5145" w:type="dxa"/>
            <w:gridSpan w:val="9"/>
            <w:tcBorders>
              <w:top w:val="single" w:sz="4" w:space="0" w:color="auto"/>
              <w:left w:val="nil"/>
              <w:bottom w:val="single" w:sz="4" w:space="0" w:color="auto"/>
              <w:right w:val="nil"/>
            </w:tcBorders>
            <w:shd w:val="clear" w:color="auto" w:fill="auto"/>
            <w:noWrap/>
            <w:vAlign w:val="bottom"/>
          </w:tcPr>
          <w:p w:rsidR="0004556E" w:rsidRPr="005C7C8F" w:rsidRDefault="0004556E" w:rsidP="005C7C8F">
            <w:pPr>
              <w:ind w:right="-107"/>
              <w:jc w:val="center"/>
              <w:rPr>
                <w:rFonts w:cs="Times New Roman"/>
                <w:sz w:val="16"/>
                <w:szCs w:val="16"/>
                <w:lang w:eastAsia="zh-CN"/>
              </w:rPr>
            </w:pPr>
            <w:r w:rsidRPr="005C7C8F">
              <w:rPr>
                <w:rFonts w:cs="Times New Roman"/>
                <w:sz w:val="16"/>
                <w:szCs w:val="16"/>
                <w:lang w:eastAsia="zh-CN"/>
              </w:rPr>
              <w:t>Cost</w:t>
            </w:r>
          </w:p>
        </w:tc>
        <w:tc>
          <w:tcPr>
            <w:tcW w:w="234" w:type="dxa"/>
            <w:gridSpan w:val="2"/>
            <w:tcBorders>
              <w:top w:val="single" w:sz="4" w:space="0" w:color="auto"/>
              <w:left w:val="nil"/>
              <w:bottom w:val="nil"/>
              <w:right w:val="nil"/>
            </w:tcBorders>
            <w:shd w:val="clear" w:color="auto" w:fill="auto"/>
            <w:noWrap/>
            <w:vAlign w:val="bottom"/>
          </w:tcPr>
          <w:p w:rsidR="0004556E" w:rsidRPr="005C7C8F" w:rsidRDefault="0004556E" w:rsidP="005C7C8F">
            <w:pPr>
              <w:jc w:val="center"/>
              <w:rPr>
                <w:rFonts w:cs="Times New Roman"/>
                <w:sz w:val="16"/>
                <w:szCs w:val="16"/>
              </w:rPr>
            </w:pPr>
          </w:p>
        </w:tc>
        <w:tc>
          <w:tcPr>
            <w:tcW w:w="4801" w:type="dxa"/>
            <w:gridSpan w:val="10"/>
            <w:tcBorders>
              <w:top w:val="single" w:sz="4" w:space="0" w:color="auto"/>
              <w:left w:val="nil"/>
              <w:bottom w:val="single" w:sz="4" w:space="0" w:color="auto"/>
              <w:right w:val="nil"/>
            </w:tcBorders>
            <w:shd w:val="clear" w:color="auto" w:fill="auto"/>
            <w:noWrap/>
            <w:vAlign w:val="bottom"/>
          </w:tcPr>
          <w:p w:rsidR="0004556E" w:rsidRPr="005C7C8F" w:rsidRDefault="0004556E" w:rsidP="005C7C8F">
            <w:pPr>
              <w:jc w:val="center"/>
              <w:rPr>
                <w:rFonts w:cs="Times New Roman"/>
                <w:sz w:val="16"/>
                <w:szCs w:val="16"/>
                <w:lang w:eastAsia="zh-CN"/>
              </w:rPr>
            </w:pPr>
            <w:r w:rsidRPr="005C7C8F">
              <w:rPr>
                <w:rFonts w:cs="Times New Roman"/>
                <w:sz w:val="16"/>
                <w:szCs w:val="16"/>
                <w:lang w:eastAsia="zh-CN"/>
              </w:rPr>
              <w:t>Accumulated depreciation</w:t>
            </w:r>
          </w:p>
        </w:tc>
        <w:tc>
          <w:tcPr>
            <w:tcW w:w="294" w:type="dxa"/>
            <w:tcBorders>
              <w:top w:val="single" w:sz="4" w:space="0" w:color="auto"/>
              <w:left w:val="nil"/>
              <w:bottom w:val="nil"/>
              <w:right w:val="nil"/>
            </w:tcBorders>
            <w:shd w:val="clear" w:color="auto" w:fill="auto"/>
            <w:noWrap/>
            <w:vAlign w:val="bottom"/>
          </w:tcPr>
          <w:p w:rsidR="0004556E" w:rsidRPr="005C7C8F" w:rsidRDefault="0004556E" w:rsidP="005C7C8F">
            <w:pPr>
              <w:jc w:val="center"/>
              <w:rPr>
                <w:rFonts w:cs="Times New Roman"/>
                <w:sz w:val="16"/>
                <w:szCs w:val="16"/>
              </w:rPr>
            </w:pPr>
          </w:p>
        </w:tc>
        <w:tc>
          <w:tcPr>
            <w:tcW w:w="2433" w:type="dxa"/>
            <w:gridSpan w:val="7"/>
            <w:tcBorders>
              <w:top w:val="single" w:sz="4" w:space="0" w:color="auto"/>
              <w:left w:val="nil"/>
              <w:bottom w:val="single" w:sz="4" w:space="0" w:color="auto"/>
              <w:right w:val="nil"/>
            </w:tcBorders>
            <w:shd w:val="clear" w:color="auto" w:fill="auto"/>
            <w:vAlign w:val="bottom"/>
          </w:tcPr>
          <w:p w:rsidR="0004556E" w:rsidRPr="005C7C8F" w:rsidRDefault="0004556E" w:rsidP="005C7C8F">
            <w:pPr>
              <w:jc w:val="center"/>
              <w:rPr>
                <w:rFonts w:cs="Times New Roman"/>
                <w:sz w:val="16"/>
                <w:szCs w:val="16"/>
                <w:lang w:eastAsia="zh-CN"/>
              </w:rPr>
            </w:pPr>
            <w:r w:rsidRPr="005C7C8F">
              <w:rPr>
                <w:rFonts w:cs="Times New Roman"/>
                <w:sz w:val="16"/>
                <w:szCs w:val="16"/>
                <w:lang w:eastAsia="zh-CN"/>
              </w:rPr>
              <w:t>Net book value</w:t>
            </w:r>
          </w:p>
        </w:tc>
      </w:tr>
      <w:tr w:rsidR="007F0CEC" w:rsidRPr="005C7C8F" w:rsidTr="007F0CEC">
        <w:trPr>
          <w:gridAfter w:val="1"/>
          <w:wAfter w:w="86" w:type="dxa"/>
          <w:trHeight w:val="379"/>
        </w:trPr>
        <w:tc>
          <w:tcPr>
            <w:tcW w:w="2818" w:type="dxa"/>
            <w:tcBorders>
              <w:top w:val="nil"/>
              <w:left w:val="nil"/>
              <w:bottom w:val="nil"/>
              <w:right w:val="nil"/>
            </w:tcBorders>
            <w:shd w:val="clear" w:color="auto" w:fill="auto"/>
            <w:noWrap/>
            <w:vAlign w:val="bottom"/>
          </w:tcPr>
          <w:p w:rsidR="002B6BB4" w:rsidRPr="005C7C8F" w:rsidRDefault="002B6BB4" w:rsidP="002B6BB4">
            <w:pPr>
              <w:jc w:val="center"/>
              <w:rPr>
                <w:rFonts w:cs="Times New Roman"/>
                <w:sz w:val="16"/>
                <w:szCs w:val="16"/>
              </w:rPr>
            </w:pPr>
          </w:p>
        </w:tc>
        <w:tc>
          <w:tcPr>
            <w:tcW w:w="1035" w:type="dxa"/>
            <w:tcBorders>
              <w:top w:val="single" w:sz="4" w:space="0" w:color="auto"/>
              <w:left w:val="nil"/>
              <w:bottom w:val="single" w:sz="4" w:space="0" w:color="auto"/>
              <w:right w:val="nil"/>
            </w:tcBorders>
            <w:shd w:val="clear" w:color="auto" w:fill="auto"/>
            <w:noWrap/>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2014</w:t>
            </w:r>
          </w:p>
        </w:tc>
        <w:tc>
          <w:tcPr>
            <w:tcW w:w="936" w:type="dxa"/>
            <w:gridSpan w:val="2"/>
            <w:tcBorders>
              <w:top w:val="single" w:sz="4" w:space="0" w:color="auto"/>
              <w:left w:val="nil"/>
              <w:bottom w:val="single" w:sz="4" w:space="0" w:color="auto"/>
              <w:right w:val="nil"/>
            </w:tcBorders>
            <w:shd w:val="clear" w:color="auto" w:fill="auto"/>
            <w:noWrap/>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 Increase</w:t>
            </w:r>
          </w:p>
        </w:tc>
        <w:tc>
          <w:tcPr>
            <w:tcW w:w="1126" w:type="dxa"/>
            <w:gridSpan w:val="2"/>
            <w:tcBorders>
              <w:top w:val="single" w:sz="4" w:space="0" w:color="auto"/>
              <w:left w:val="nil"/>
              <w:bottom w:val="single" w:sz="4" w:space="0" w:color="auto"/>
              <w:right w:val="nil"/>
            </w:tcBorders>
            <w:shd w:val="clear" w:color="auto" w:fill="auto"/>
            <w:noWrap/>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Decrease</w:t>
            </w:r>
          </w:p>
        </w:tc>
        <w:tc>
          <w:tcPr>
            <w:tcW w:w="1003" w:type="dxa"/>
            <w:gridSpan w:val="2"/>
            <w:tcBorders>
              <w:top w:val="single" w:sz="4" w:space="0" w:color="auto"/>
              <w:left w:val="nil"/>
              <w:bottom w:val="single" w:sz="4" w:space="0" w:color="auto"/>
              <w:right w:val="nil"/>
            </w:tcBorders>
            <w:shd w:val="clear" w:color="auto" w:fill="auto"/>
            <w:noWrap/>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Transferred In/(Out)</w:t>
            </w:r>
          </w:p>
        </w:tc>
        <w:tc>
          <w:tcPr>
            <w:tcW w:w="1044" w:type="dxa"/>
            <w:gridSpan w:val="2"/>
            <w:tcBorders>
              <w:top w:val="single" w:sz="4" w:space="0" w:color="auto"/>
              <w:left w:val="nil"/>
              <w:bottom w:val="single" w:sz="4" w:space="0" w:color="auto"/>
              <w:right w:val="nil"/>
            </w:tcBorders>
            <w:shd w:val="clear" w:color="auto" w:fill="auto"/>
            <w:noWrap/>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2015</w:t>
            </w:r>
          </w:p>
        </w:tc>
        <w:tc>
          <w:tcPr>
            <w:tcW w:w="234" w:type="dxa"/>
            <w:gridSpan w:val="2"/>
            <w:tcBorders>
              <w:top w:val="nil"/>
              <w:left w:val="nil"/>
              <w:right w:val="nil"/>
            </w:tcBorders>
            <w:shd w:val="clear" w:color="auto" w:fill="auto"/>
            <w:noWrap/>
            <w:vAlign w:val="bottom"/>
          </w:tcPr>
          <w:p w:rsidR="002B6BB4" w:rsidRPr="005C7C8F" w:rsidRDefault="002B6BB4" w:rsidP="002B6BB4">
            <w:pPr>
              <w:jc w:val="center"/>
              <w:rPr>
                <w:rFonts w:cs="Times New Roman"/>
                <w:sz w:val="16"/>
                <w:szCs w:val="16"/>
              </w:rPr>
            </w:pPr>
          </w:p>
        </w:tc>
        <w:tc>
          <w:tcPr>
            <w:tcW w:w="986" w:type="dxa"/>
            <w:gridSpan w:val="2"/>
            <w:tcBorders>
              <w:top w:val="nil"/>
              <w:left w:val="nil"/>
              <w:bottom w:val="single" w:sz="4" w:space="0" w:color="auto"/>
              <w:right w:val="nil"/>
            </w:tcBorders>
            <w:shd w:val="clear" w:color="auto" w:fill="auto"/>
            <w:noWrap/>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2014</w:t>
            </w:r>
          </w:p>
        </w:tc>
        <w:tc>
          <w:tcPr>
            <w:tcW w:w="844" w:type="dxa"/>
            <w:gridSpan w:val="2"/>
            <w:tcBorders>
              <w:top w:val="nil"/>
              <w:left w:val="nil"/>
              <w:bottom w:val="single" w:sz="4" w:space="0" w:color="auto"/>
              <w:right w:val="nil"/>
            </w:tcBorders>
            <w:shd w:val="clear" w:color="auto" w:fill="auto"/>
            <w:noWrap/>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Increase</w:t>
            </w:r>
          </w:p>
        </w:tc>
        <w:tc>
          <w:tcPr>
            <w:tcW w:w="910" w:type="dxa"/>
            <w:gridSpan w:val="2"/>
            <w:tcBorders>
              <w:top w:val="nil"/>
              <w:left w:val="nil"/>
              <w:bottom w:val="single" w:sz="4" w:space="0" w:color="auto"/>
              <w:right w:val="nil"/>
            </w:tcBorders>
            <w:shd w:val="clear" w:color="auto" w:fill="auto"/>
            <w:noWrap/>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Decrease</w:t>
            </w:r>
          </w:p>
        </w:tc>
        <w:tc>
          <w:tcPr>
            <w:tcW w:w="1008" w:type="dxa"/>
            <w:gridSpan w:val="2"/>
            <w:tcBorders>
              <w:top w:val="nil"/>
              <w:left w:val="nil"/>
              <w:bottom w:val="single" w:sz="4" w:space="0" w:color="auto"/>
              <w:right w:val="nil"/>
            </w:tcBorders>
            <w:shd w:val="clear" w:color="auto" w:fill="auto"/>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Transferred (In)/Out</w:t>
            </w:r>
          </w:p>
        </w:tc>
        <w:tc>
          <w:tcPr>
            <w:tcW w:w="1051" w:type="dxa"/>
            <w:gridSpan w:val="2"/>
            <w:tcBorders>
              <w:top w:val="nil"/>
              <w:left w:val="nil"/>
              <w:bottom w:val="single" w:sz="4" w:space="0" w:color="auto"/>
              <w:right w:val="nil"/>
            </w:tcBorders>
            <w:shd w:val="clear" w:color="auto" w:fill="auto"/>
            <w:noWrap/>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2015</w:t>
            </w:r>
          </w:p>
        </w:tc>
        <w:tc>
          <w:tcPr>
            <w:tcW w:w="294" w:type="dxa"/>
            <w:tcBorders>
              <w:top w:val="nil"/>
              <w:left w:val="nil"/>
              <w:right w:val="nil"/>
            </w:tcBorders>
            <w:shd w:val="clear" w:color="auto" w:fill="auto"/>
            <w:noWrap/>
            <w:vAlign w:val="bottom"/>
          </w:tcPr>
          <w:p w:rsidR="002B6BB4" w:rsidRPr="005C7C8F" w:rsidRDefault="002B6BB4" w:rsidP="002B6BB4">
            <w:pPr>
              <w:jc w:val="center"/>
              <w:rPr>
                <w:rFonts w:cs="Times New Roman"/>
                <w:sz w:val="16"/>
                <w:szCs w:val="16"/>
              </w:rPr>
            </w:pPr>
          </w:p>
        </w:tc>
        <w:tc>
          <w:tcPr>
            <w:tcW w:w="1126" w:type="dxa"/>
            <w:gridSpan w:val="2"/>
            <w:tcBorders>
              <w:top w:val="nil"/>
              <w:left w:val="nil"/>
              <w:bottom w:val="single" w:sz="4" w:space="0" w:color="auto"/>
              <w:right w:val="nil"/>
            </w:tcBorders>
            <w:shd w:val="clear" w:color="auto" w:fill="auto"/>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2014</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center"/>
              <w:rPr>
                <w:rFonts w:cs="Times New Roman"/>
                <w:sz w:val="16"/>
                <w:szCs w:val="16"/>
              </w:rPr>
            </w:pPr>
          </w:p>
        </w:tc>
        <w:tc>
          <w:tcPr>
            <w:tcW w:w="1026" w:type="dxa"/>
            <w:gridSpan w:val="3"/>
            <w:tcBorders>
              <w:top w:val="nil"/>
              <w:left w:val="nil"/>
              <w:bottom w:val="single" w:sz="4" w:space="0" w:color="auto"/>
              <w:right w:val="nil"/>
            </w:tcBorders>
            <w:shd w:val="clear" w:color="auto" w:fill="auto"/>
            <w:vAlign w:val="bottom"/>
          </w:tcPr>
          <w:p w:rsidR="002B6BB4" w:rsidRPr="005C7C8F" w:rsidRDefault="002B6BB4" w:rsidP="002B6BB4">
            <w:pPr>
              <w:jc w:val="center"/>
              <w:rPr>
                <w:rFonts w:cs="Times New Roman"/>
                <w:sz w:val="16"/>
                <w:szCs w:val="16"/>
                <w:lang w:eastAsia="zh-CN"/>
              </w:rPr>
            </w:pPr>
            <w:r w:rsidRPr="005C7C8F">
              <w:rPr>
                <w:rFonts w:cs="Times New Roman"/>
                <w:sz w:val="16"/>
                <w:szCs w:val="16"/>
                <w:lang w:eastAsia="zh-CN"/>
              </w:rPr>
              <w:t>2015</w:t>
            </w:r>
          </w:p>
        </w:tc>
      </w:tr>
      <w:tr w:rsidR="007F0CEC" w:rsidRPr="005C7C8F" w:rsidTr="007F0CEC">
        <w:trPr>
          <w:gridAfter w:val="1"/>
          <w:wAfter w:w="86" w:type="dxa"/>
          <w:trHeight w:val="379"/>
        </w:trPr>
        <w:tc>
          <w:tcPr>
            <w:tcW w:w="2818" w:type="dxa"/>
            <w:tcBorders>
              <w:top w:val="nil"/>
              <w:left w:val="nil"/>
              <w:bottom w:val="nil"/>
              <w:right w:val="nil"/>
            </w:tcBorders>
            <w:shd w:val="clear" w:color="auto" w:fill="auto"/>
            <w:noWrap/>
            <w:vAlign w:val="bottom"/>
          </w:tcPr>
          <w:p w:rsidR="002B6BB4" w:rsidRPr="005C7C8F" w:rsidRDefault="002B6BB4" w:rsidP="002B6BB4">
            <w:pPr>
              <w:rPr>
                <w:rFonts w:cs="Times New Roman"/>
                <w:sz w:val="16"/>
                <w:szCs w:val="16"/>
              </w:rPr>
            </w:pPr>
            <w:r w:rsidRPr="005C7C8F">
              <w:rPr>
                <w:rFonts w:cs="Times New Roman"/>
                <w:sz w:val="16"/>
                <w:szCs w:val="16"/>
              </w:rPr>
              <w:t>Land</w:t>
            </w:r>
          </w:p>
        </w:tc>
        <w:tc>
          <w:tcPr>
            <w:tcW w:w="1035" w:type="dxa"/>
            <w:tcBorders>
              <w:top w:val="single" w:sz="4" w:space="0" w:color="auto"/>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494,429,774</w:t>
            </w:r>
          </w:p>
        </w:tc>
        <w:tc>
          <w:tcPr>
            <w:tcW w:w="936" w:type="dxa"/>
            <w:gridSpan w:val="2"/>
            <w:tcBorders>
              <w:top w:val="single" w:sz="4" w:space="0" w:color="auto"/>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313,627</w:t>
            </w:r>
          </w:p>
        </w:tc>
        <w:tc>
          <w:tcPr>
            <w:tcW w:w="1126" w:type="dxa"/>
            <w:gridSpan w:val="2"/>
            <w:tcBorders>
              <w:top w:val="single" w:sz="4" w:space="0" w:color="auto"/>
              <w:left w:val="nil"/>
              <w:bottom w:val="nil"/>
              <w:right w:val="nil"/>
            </w:tcBorders>
            <w:shd w:val="clear" w:color="auto" w:fill="auto"/>
            <w:noWrap/>
            <w:vAlign w:val="bottom"/>
          </w:tcPr>
          <w:p w:rsidR="002B6BB4" w:rsidRPr="005C7C8F" w:rsidRDefault="002B6BB4" w:rsidP="002B6BB4">
            <w:pPr>
              <w:jc w:val="right"/>
              <w:rPr>
                <w:rFonts w:cs="Times New Roman"/>
                <w:sz w:val="16"/>
                <w:szCs w:val="16"/>
                <w:cs/>
              </w:rPr>
            </w:pPr>
            <w:r w:rsidRPr="005C7C8F">
              <w:rPr>
                <w:rFonts w:cs="Times New Roman"/>
                <w:sz w:val="16"/>
                <w:szCs w:val="16"/>
                <w:cs/>
              </w:rPr>
              <w:t>(</w:t>
            </w:r>
            <w:r w:rsidRPr="005C7C8F">
              <w:rPr>
                <w:rFonts w:cs="Times New Roman"/>
                <w:sz w:val="16"/>
                <w:szCs w:val="16"/>
              </w:rPr>
              <w:t>125,000</w:t>
            </w:r>
            <w:r w:rsidRPr="005C7C8F">
              <w:rPr>
                <w:rFonts w:cs="Times New Roman"/>
                <w:sz w:val="16"/>
                <w:szCs w:val="16"/>
                <w:cs/>
              </w:rPr>
              <w:t>)</w:t>
            </w:r>
          </w:p>
        </w:tc>
        <w:tc>
          <w:tcPr>
            <w:tcW w:w="1003" w:type="dxa"/>
            <w:gridSpan w:val="2"/>
            <w:tcBorders>
              <w:top w:val="single" w:sz="4" w:space="0" w:color="auto"/>
              <w:left w:val="nil"/>
              <w:bottom w:val="nil"/>
              <w:right w:val="nil"/>
            </w:tcBorders>
            <w:shd w:val="clear" w:color="auto" w:fill="auto"/>
            <w:noWrap/>
            <w:vAlign w:val="bottom"/>
          </w:tcPr>
          <w:p w:rsidR="002B6BB4" w:rsidRPr="005C7C8F" w:rsidRDefault="002B6BB4" w:rsidP="002B6BB4">
            <w:pPr>
              <w:jc w:val="right"/>
              <w:rPr>
                <w:rFonts w:cs="Times New Roman"/>
                <w:sz w:val="16"/>
                <w:szCs w:val="16"/>
                <w:cs/>
              </w:rPr>
            </w:pPr>
            <w:r w:rsidRPr="005C7C8F">
              <w:rPr>
                <w:rFonts w:cs="Times New Roman"/>
                <w:sz w:val="16"/>
                <w:szCs w:val="16"/>
              </w:rPr>
              <w:t>-</w:t>
            </w:r>
          </w:p>
        </w:tc>
        <w:tc>
          <w:tcPr>
            <w:tcW w:w="1044" w:type="dxa"/>
            <w:gridSpan w:val="2"/>
            <w:tcBorders>
              <w:top w:val="single" w:sz="4" w:space="0" w:color="auto"/>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494,618,401</w:t>
            </w:r>
          </w:p>
        </w:tc>
        <w:tc>
          <w:tcPr>
            <w:tcW w:w="234" w:type="dxa"/>
            <w:gridSpan w:val="2"/>
            <w:tcBorders>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86" w:type="dxa"/>
            <w:gridSpan w:val="2"/>
            <w:tcBorders>
              <w:top w:val="single" w:sz="4" w:space="0" w:color="auto"/>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844" w:type="dxa"/>
            <w:gridSpan w:val="2"/>
            <w:tcBorders>
              <w:top w:val="single" w:sz="4" w:space="0" w:color="auto"/>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910" w:type="dxa"/>
            <w:gridSpan w:val="2"/>
            <w:tcBorders>
              <w:top w:val="single" w:sz="4" w:space="0" w:color="auto"/>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8" w:type="dxa"/>
            <w:gridSpan w:val="2"/>
            <w:tcBorders>
              <w:top w:val="single" w:sz="4" w:space="0" w:color="auto"/>
              <w:left w:val="nil"/>
              <w:bottom w:val="nil"/>
              <w:right w:val="nil"/>
            </w:tcBorders>
            <w:shd w:val="clear" w:color="auto" w:fill="auto"/>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51" w:type="dxa"/>
            <w:gridSpan w:val="2"/>
            <w:tcBorders>
              <w:top w:val="single" w:sz="4" w:space="0" w:color="auto"/>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294" w:type="dxa"/>
            <w:tcBorders>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single" w:sz="4" w:space="0" w:color="auto"/>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494,429,774</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26" w:type="dxa"/>
            <w:gridSpan w:val="3"/>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494,618,401</w:t>
            </w:r>
          </w:p>
        </w:tc>
      </w:tr>
      <w:tr w:rsidR="007F0CEC" w:rsidRPr="005C7C8F" w:rsidTr="007F0CEC">
        <w:trPr>
          <w:gridAfter w:val="1"/>
          <w:wAfter w:w="86" w:type="dxa"/>
          <w:trHeight w:val="379"/>
        </w:trPr>
        <w:tc>
          <w:tcPr>
            <w:tcW w:w="2818" w:type="dxa"/>
            <w:tcBorders>
              <w:top w:val="nil"/>
              <w:left w:val="nil"/>
              <w:bottom w:val="nil"/>
              <w:right w:val="nil"/>
            </w:tcBorders>
            <w:shd w:val="clear" w:color="auto" w:fill="auto"/>
            <w:noWrap/>
            <w:vAlign w:val="bottom"/>
          </w:tcPr>
          <w:p w:rsidR="002B6BB4" w:rsidRPr="005C7C8F" w:rsidRDefault="002B6BB4" w:rsidP="002B6BB4">
            <w:pPr>
              <w:rPr>
                <w:rFonts w:cs="Times New Roman"/>
                <w:sz w:val="16"/>
                <w:szCs w:val="16"/>
              </w:rPr>
            </w:pPr>
            <w:r w:rsidRPr="005C7C8F">
              <w:rPr>
                <w:rFonts w:cs="Times New Roman"/>
                <w:sz w:val="16"/>
                <w:szCs w:val="16"/>
              </w:rPr>
              <w:t>Land improvements</w:t>
            </w:r>
          </w:p>
        </w:tc>
        <w:tc>
          <w:tcPr>
            <w:tcW w:w="1035"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4,104,571</w:t>
            </w:r>
          </w:p>
        </w:tc>
        <w:tc>
          <w:tcPr>
            <w:tcW w:w="93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3"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4,104,571</w:t>
            </w:r>
          </w:p>
        </w:tc>
        <w:tc>
          <w:tcPr>
            <w:tcW w:w="23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8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4,061,291</w:t>
            </w:r>
          </w:p>
        </w:tc>
        <w:tc>
          <w:tcPr>
            <w:tcW w:w="8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14,428</w:t>
            </w:r>
          </w:p>
        </w:tc>
        <w:tc>
          <w:tcPr>
            <w:tcW w:w="910"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8" w:type="dxa"/>
            <w:gridSpan w:val="2"/>
            <w:tcBorders>
              <w:top w:val="nil"/>
              <w:left w:val="nil"/>
              <w:bottom w:val="nil"/>
              <w:right w:val="nil"/>
            </w:tcBorders>
            <w:shd w:val="clear" w:color="auto" w:fill="auto"/>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5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4,075,719</w:t>
            </w:r>
          </w:p>
        </w:tc>
        <w:tc>
          <w:tcPr>
            <w:tcW w:w="294"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43,280</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26" w:type="dxa"/>
            <w:gridSpan w:val="3"/>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28,852</w:t>
            </w:r>
          </w:p>
        </w:tc>
      </w:tr>
      <w:tr w:rsidR="007F0CEC" w:rsidRPr="005C7C8F" w:rsidTr="007F0CEC">
        <w:trPr>
          <w:gridAfter w:val="1"/>
          <w:wAfter w:w="86" w:type="dxa"/>
          <w:trHeight w:val="379"/>
        </w:trPr>
        <w:tc>
          <w:tcPr>
            <w:tcW w:w="2818" w:type="dxa"/>
            <w:tcBorders>
              <w:top w:val="nil"/>
              <w:left w:val="nil"/>
              <w:bottom w:val="nil"/>
              <w:right w:val="nil"/>
            </w:tcBorders>
            <w:shd w:val="clear" w:color="auto" w:fill="auto"/>
            <w:noWrap/>
            <w:vAlign w:val="bottom"/>
          </w:tcPr>
          <w:p w:rsidR="002B6BB4" w:rsidRPr="005C7C8F" w:rsidRDefault="002B6BB4" w:rsidP="002B6BB4">
            <w:pPr>
              <w:rPr>
                <w:rFonts w:cs="Times New Roman"/>
                <w:sz w:val="16"/>
                <w:szCs w:val="16"/>
              </w:rPr>
            </w:pPr>
            <w:r w:rsidRPr="005C7C8F">
              <w:rPr>
                <w:rFonts w:cs="Times New Roman"/>
                <w:sz w:val="16"/>
                <w:szCs w:val="16"/>
              </w:rPr>
              <w:t>Resident building for employee</w:t>
            </w:r>
          </w:p>
        </w:tc>
        <w:tc>
          <w:tcPr>
            <w:tcW w:w="1035"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470,954</w:t>
            </w:r>
          </w:p>
        </w:tc>
        <w:tc>
          <w:tcPr>
            <w:tcW w:w="93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3"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470,954</w:t>
            </w:r>
          </w:p>
        </w:tc>
        <w:tc>
          <w:tcPr>
            <w:tcW w:w="23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8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344,433</w:t>
            </w:r>
          </w:p>
        </w:tc>
        <w:tc>
          <w:tcPr>
            <w:tcW w:w="8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47,095</w:t>
            </w:r>
          </w:p>
        </w:tc>
        <w:tc>
          <w:tcPr>
            <w:tcW w:w="910"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8" w:type="dxa"/>
            <w:gridSpan w:val="2"/>
            <w:tcBorders>
              <w:top w:val="nil"/>
              <w:left w:val="nil"/>
              <w:bottom w:val="nil"/>
              <w:right w:val="nil"/>
            </w:tcBorders>
            <w:shd w:val="clear" w:color="auto" w:fill="auto"/>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5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391,528</w:t>
            </w:r>
          </w:p>
        </w:tc>
        <w:tc>
          <w:tcPr>
            <w:tcW w:w="294"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126,521</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26" w:type="dxa"/>
            <w:gridSpan w:val="3"/>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79,426</w:t>
            </w:r>
          </w:p>
        </w:tc>
      </w:tr>
      <w:tr w:rsidR="007F0CEC" w:rsidRPr="005C7C8F" w:rsidTr="007F0CEC">
        <w:trPr>
          <w:gridAfter w:val="1"/>
          <w:wAfter w:w="86" w:type="dxa"/>
          <w:trHeight w:val="379"/>
        </w:trPr>
        <w:tc>
          <w:tcPr>
            <w:tcW w:w="2818" w:type="dxa"/>
            <w:tcBorders>
              <w:top w:val="nil"/>
              <w:left w:val="nil"/>
              <w:bottom w:val="nil"/>
              <w:right w:val="nil"/>
            </w:tcBorders>
            <w:shd w:val="clear" w:color="auto" w:fill="auto"/>
            <w:noWrap/>
            <w:vAlign w:val="bottom"/>
          </w:tcPr>
          <w:p w:rsidR="002B6BB4" w:rsidRPr="005C7C8F" w:rsidRDefault="002B6BB4" w:rsidP="002B6BB4">
            <w:pPr>
              <w:rPr>
                <w:rFonts w:cs="Times New Roman"/>
                <w:sz w:val="16"/>
                <w:szCs w:val="16"/>
              </w:rPr>
            </w:pPr>
            <w:r w:rsidRPr="005C7C8F">
              <w:rPr>
                <w:rFonts w:cs="Times New Roman"/>
                <w:sz w:val="16"/>
                <w:szCs w:val="16"/>
              </w:rPr>
              <w:t>Machinery and equipment</w:t>
            </w:r>
          </w:p>
        </w:tc>
        <w:tc>
          <w:tcPr>
            <w:tcW w:w="1035"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1,813,642</w:t>
            </w:r>
          </w:p>
        </w:tc>
        <w:tc>
          <w:tcPr>
            <w:tcW w:w="93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3"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1,813,642</w:t>
            </w:r>
          </w:p>
        </w:tc>
        <w:tc>
          <w:tcPr>
            <w:tcW w:w="23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8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1,710,206</w:t>
            </w:r>
          </w:p>
        </w:tc>
        <w:tc>
          <w:tcPr>
            <w:tcW w:w="8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18,411</w:t>
            </w:r>
          </w:p>
        </w:tc>
        <w:tc>
          <w:tcPr>
            <w:tcW w:w="910"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8" w:type="dxa"/>
            <w:gridSpan w:val="2"/>
            <w:tcBorders>
              <w:top w:val="nil"/>
              <w:left w:val="nil"/>
              <w:bottom w:val="nil"/>
              <w:right w:val="nil"/>
            </w:tcBorders>
            <w:shd w:val="clear" w:color="auto" w:fill="auto"/>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5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1,728,617</w:t>
            </w:r>
          </w:p>
        </w:tc>
        <w:tc>
          <w:tcPr>
            <w:tcW w:w="294"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103,436</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26" w:type="dxa"/>
            <w:gridSpan w:val="3"/>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85,025</w:t>
            </w:r>
          </w:p>
        </w:tc>
      </w:tr>
      <w:tr w:rsidR="007F0CEC" w:rsidRPr="005C7C8F" w:rsidTr="007F0CEC">
        <w:trPr>
          <w:gridAfter w:val="1"/>
          <w:wAfter w:w="86" w:type="dxa"/>
          <w:trHeight w:val="379"/>
        </w:trPr>
        <w:tc>
          <w:tcPr>
            <w:tcW w:w="2818" w:type="dxa"/>
            <w:tcBorders>
              <w:top w:val="nil"/>
              <w:left w:val="nil"/>
              <w:bottom w:val="nil"/>
              <w:right w:val="nil"/>
            </w:tcBorders>
            <w:shd w:val="clear" w:color="auto" w:fill="auto"/>
            <w:noWrap/>
            <w:vAlign w:val="bottom"/>
          </w:tcPr>
          <w:p w:rsidR="002B6BB4" w:rsidRPr="005C7C8F" w:rsidRDefault="002B6BB4" w:rsidP="002B6BB4">
            <w:pPr>
              <w:rPr>
                <w:rFonts w:cs="Times New Roman"/>
                <w:sz w:val="16"/>
                <w:szCs w:val="16"/>
                <w:cs/>
              </w:rPr>
            </w:pPr>
            <w:r w:rsidRPr="005C7C8F">
              <w:rPr>
                <w:rFonts w:cs="Times New Roman"/>
                <w:sz w:val="16"/>
                <w:szCs w:val="16"/>
              </w:rPr>
              <w:t>Furniture, Fixtures and office equipment</w:t>
            </w:r>
          </w:p>
        </w:tc>
        <w:tc>
          <w:tcPr>
            <w:tcW w:w="1035"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10,167,697</w:t>
            </w:r>
          </w:p>
        </w:tc>
        <w:tc>
          <w:tcPr>
            <w:tcW w:w="93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198,983</w:t>
            </w: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3"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10,366,680</w:t>
            </w:r>
          </w:p>
        </w:tc>
        <w:tc>
          <w:tcPr>
            <w:tcW w:w="23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8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10,027,564</w:t>
            </w:r>
          </w:p>
        </w:tc>
        <w:tc>
          <w:tcPr>
            <w:tcW w:w="8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56,374</w:t>
            </w:r>
          </w:p>
        </w:tc>
        <w:tc>
          <w:tcPr>
            <w:tcW w:w="910"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8" w:type="dxa"/>
            <w:gridSpan w:val="2"/>
            <w:tcBorders>
              <w:top w:val="nil"/>
              <w:left w:val="nil"/>
              <w:bottom w:val="nil"/>
              <w:right w:val="nil"/>
            </w:tcBorders>
            <w:shd w:val="clear" w:color="auto" w:fill="auto"/>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5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10,083,938</w:t>
            </w:r>
          </w:p>
        </w:tc>
        <w:tc>
          <w:tcPr>
            <w:tcW w:w="294"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140,133</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26" w:type="dxa"/>
            <w:gridSpan w:val="3"/>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282,742</w:t>
            </w:r>
          </w:p>
        </w:tc>
      </w:tr>
      <w:tr w:rsidR="007F0CEC" w:rsidRPr="005C7C8F" w:rsidTr="007F0CEC">
        <w:trPr>
          <w:gridAfter w:val="1"/>
          <w:wAfter w:w="86" w:type="dxa"/>
          <w:trHeight w:val="266"/>
        </w:trPr>
        <w:tc>
          <w:tcPr>
            <w:tcW w:w="2818" w:type="dxa"/>
            <w:tcBorders>
              <w:top w:val="nil"/>
              <w:left w:val="nil"/>
              <w:bottom w:val="nil"/>
              <w:right w:val="nil"/>
            </w:tcBorders>
            <w:shd w:val="clear" w:color="auto" w:fill="auto"/>
            <w:noWrap/>
            <w:vAlign w:val="bottom"/>
          </w:tcPr>
          <w:p w:rsidR="002B6BB4" w:rsidRPr="005C7C8F" w:rsidRDefault="002B6BB4" w:rsidP="002B6BB4">
            <w:pPr>
              <w:rPr>
                <w:rFonts w:cs="Times New Roman"/>
                <w:sz w:val="16"/>
                <w:szCs w:val="16"/>
              </w:rPr>
            </w:pPr>
            <w:r w:rsidRPr="005C7C8F">
              <w:rPr>
                <w:rFonts w:cs="Times New Roman"/>
                <w:sz w:val="16"/>
                <w:szCs w:val="16"/>
              </w:rPr>
              <w:t>Vehicles</w:t>
            </w:r>
          </w:p>
        </w:tc>
        <w:tc>
          <w:tcPr>
            <w:tcW w:w="1035"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12,976,083</w:t>
            </w:r>
          </w:p>
        </w:tc>
        <w:tc>
          <w:tcPr>
            <w:tcW w:w="93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3"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12,976,083</w:t>
            </w:r>
          </w:p>
        </w:tc>
        <w:tc>
          <w:tcPr>
            <w:tcW w:w="23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8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12,970,621</w:t>
            </w:r>
          </w:p>
        </w:tc>
        <w:tc>
          <w:tcPr>
            <w:tcW w:w="8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2,000</w:t>
            </w:r>
          </w:p>
        </w:tc>
        <w:tc>
          <w:tcPr>
            <w:tcW w:w="910"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8" w:type="dxa"/>
            <w:gridSpan w:val="2"/>
            <w:tcBorders>
              <w:top w:val="nil"/>
              <w:left w:val="nil"/>
              <w:bottom w:val="nil"/>
              <w:right w:val="nil"/>
            </w:tcBorders>
            <w:shd w:val="clear" w:color="auto" w:fill="auto"/>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5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12,972,621</w:t>
            </w:r>
          </w:p>
        </w:tc>
        <w:tc>
          <w:tcPr>
            <w:tcW w:w="294"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5,462</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26" w:type="dxa"/>
            <w:gridSpan w:val="3"/>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3,462</w:t>
            </w:r>
          </w:p>
        </w:tc>
      </w:tr>
      <w:tr w:rsidR="007F0CEC" w:rsidRPr="005C7C8F" w:rsidTr="007F0CEC">
        <w:trPr>
          <w:gridAfter w:val="1"/>
          <w:wAfter w:w="86" w:type="dxa"/>
          <w:trHeight w:val="379"/>
        </w:trPr>
        <w:tc>
          <w:tcPr>
            <w:tcW w:w="2818" w:type="dxa"/>
            <w:tcBorders>
              <w:top w:val="nil"/>
              <w:left w:val="nil"/>
              <w:bottom w:val="nil"/>
              <w:right w:val="nil"/>
            </w:tcBorders>
            <w:shd w:val="clear" w:color="auto" w:fill="auto"/>
            <w:noWrap/>
            <w:vAlign w:val="bottom"/>
          </w:tcPr>
          <w:p w:rsidR="002B6BB4" w:rsidRPr="005C7C8F" w:rsidRDefault="002B6BB4" w:rsidP="002B6BB4">
            <w:pPr>
              <w:rPr>
                <w:rFonts w:cs="Times New Roman"/>
                <w:sz w:val="16"/>
                <w:szCs w:val="16"/>
              </w:rPr>
            </w:pPr>
            <w:r w:rsidRPr="005C7C8F">
              <w:rPr>
                <w:rFonts w:cs="Times New Roman"/>
                <w:sz w:val="16"/>
                <w:szCs w:val="16"/>
              </w:rPr>
              <w:t>Pool for agriculture</w:t>
            </w:r>
          </w:p>
        </w:tc>
        <w:tc>
          <w:tcPr>
            <w:tcW w:w="1035"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141,935</w:t>
            </w:r>
          </w:p>
        </w:tc>
        <w:tc>
          <w:tcPr>
            <w:tcW w:w="93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3"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141,935</w:t>
            </w:r>
          </w:p>
        </w:tc>
        <w:tc>
          <w:tcPr>
            <w:tcW w:w="23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8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56,735</w:t>
            </w:r>
          </w:p>
        </w:tc>
        <w:tc>
          <w:tcPr>
            <w:tcW w:w="8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14,193</w:t>
            </w:r>
          </w:p>
        </w:tc>
        <w:tc>
          <w:tcPr>
            <w:tcW w:w="910"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08" w:type="dxa"/>
            <w:gridSpan w:val="2"/>
            <w:tcBorders>
              <w:top w:val="nil"/>
              <w:left w:val="nil"/>
              <w:bottom w:val="nil"/>
              <w:right w:val="nil"/>
            </w:tcBorders>
            <w:shd w:val="clear" w:color="auto" w:fill="auto"/>
            <w:vAlign w:val="bottom"/>
          </w:tcPr>
          <w:p w:rsidR="002B6BB4" w:rsidRPr="005C7C8F" w:rsidRDefault="002B6BB4" w:rsidP="002B6BB4">
            <w:pPr>
              <w:jc w:val="right"/>
              <w:rPr>
                <w:rFonts w:cs="Times New Roman"/>
                <w:sz w:val="16"/>
                <w:szCs w:val="16"/>
              </w:rPr>
            </w:pPr>
            <w:r w:rsidRPr="005C7C8F">
              <w:rPr>
                <w:rFonts w:cs="Times New Roman"/>
                <w:sz w:val="16"/>
                <w:szCs w:val="16"/>
              </w:rPr>
              <w:t>-</w:t>
            </w:r>
          </w:p>
        </w:tc>
        <w:tc>
          <w:tcPr>
            <w:tcW w:w="105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70,928</w:t>
            </w:r>
          </w:p>
        </w:tc>
        <w:tc>
          <w:tcPr>
            <w:tcW w:w="294"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85,200</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26" w:type="dxa"/>
            <w:gridSpan w:val="3"/>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71,007</w:t>
            </w:r>
          </w:p>
        </w:tc>
      </w:tr>
      <w:tr w:rsidR="007F0CEC" w:rsidRPr="005C7C8F" w:rsidTr="007F0CEC">
        <w:trPr>
          <w:gridAfter w:val="1"/>
          <w:wAfter w:w="86" w:type="dxa"/>
          <w:trHeight w:val="379"/>
        </w:trPr>
        <w:tc>
          <w:tcPr>
            <w:tcW w:w="2818" w:type="dxa"/>
            <w:tcBorders>
              <w:top w:val="nil"/>
              <w:left w:val="nil"/>
              <w:bottom w:val="nil"/>
              <w:right w:val="nil"/>
            </w:tcBorders>
            <w:shd w:val="clear" w:color="auto" w:fill="auto"/>
            <w:noWrap/>
            <w:vAlign w:val="bottom"/>
          </w:tcPr>
          <w:p w:rsidR="002B6BB4" w:rsidRPr="005C7C8F" w:rsidRDefault="002B6BB4" w:rsidP="002B6BB4">
            <w:pPr>
              <w:rPr>
                <w:rFonts w:cs="Times New Roman"/>
                <w:sz w:val="16"/>
                <w:szCs w:val="16"/>
              </w:rPr>
            </w:pPr>
            <w:r w:rsidRPr="005C7C8F">
              <w:rPr>
                <w:rFonts w:cs="Times New Roman"/>
                <w:sz w:val="16"/>
                <w:szCs w:val="16"/>
              </w:rPr>
              <w:t>Work in process</w:t>
            </w:r>
          </w:p>
        </w:tc>
        <w:tc>
          <w:tcPr>
            <w:tcW w:w="1035" w:type="dxa"/>
            <w:tcBorders>
              <w:top w:val="nil"/>
              <w:left w:val="nil"/>
              <w:bottom w:val="nil"/>
              <w:right w:val="nil"/>
            </w:tcBorders>
            <w:shd w:val="clear" w:color="auto" w:fill="auto"/>
            <w:noWrap/>
            <w:vAlign w:val="bottom"/>
          </w:tcPr>
          <w:p w:rsidR="002B6BB4" w:rsidRPr="005C7C8F" w:rsidRDefault="002B6BB4" w:rsidP="002B6BB4">
            <w:pPr>
              <w:pBdr>
                <w:bottom w:val="single" w:sz="4" w:space="1" w:color="auto"/>
              </w:pBdr>
              <w:jc w:val="right"/>
              <w:rPr>
                <w:rFonts w:cs="Times New Roman"/>
                <w:sz w:val="16"/>
                <w:szCs w:val="16"/>
              </w:rPr>
            </w:pPr>
            <w:r w:rsidRPr="005C7C8F">
              <w:rPr>
                <w:rFonts w:cs="Times New Roman"/>
                <w:sz w:val="16"/>
                <w:szCs w:val="16"/>
              </w:rPr>
              <w:t>89,656,939</w:t>
            </w:r>
          </w:p>
        </w:tc>
        <w:tc>
          <w:tcPr>
            <w:tcW w:w="936" w:type="dxa"/>
            <w:gridSpan w:val="2"/>
            <w:tcBorders>
              <w:top w:val="nil"/>
              <w:left w:val="nil"/>
              <w:right w:val="nil"/>
            </w:tcBorders>
            <w:shd w:val="clear" w:color="auto" w:fill="auto"/>
            <w:noWrap/>
            <w:vAlign w:val="bottom"/>
          </w:tcPr>
          <w:p w:rsidR="002B6BB4" w:rsidRPr="005C7C8F" w:rsidRDefault="002B6BB4" w:rsidP="002B6BB4">
            <w:pPr>
              <w:pBdr>
                <w:bottom w:val="single" w:sz="4" w:space="1" w:color="auto"/>
              </w:pBdr>
              <w:jc w:val="right"/>
              <w:rPr>
                <w:rFonts w:cs="Times New Roman"/>
                <w:sz w:val="16"/>
                <w:szCs w:val="16"/>
              </w:rPr>
            </w:pPr>
            <w:r w:rsidRPr="005C7C8F">
              <w:rPr>
                <w:rFonts w:cs="Times New Roman"/>
                <w:sz w:val="16"/>
                <w:szCs w:val="16"/>
              </w:rPr>
              <w:t>-</w:t>
            </w:r>
          </w:p>
        </w:tc>
        <w:tc>
          <w:tcPr>
            <w:tcW w:w="1126" w:type="dxa"/>
            <w:gridSpan w:val="2"/>
            <w:tcBorders>
              <w:top w:val="nil"/>
              <w:left w:val="nil"/>
              <w:right w:val="nil"/>
            </w:tcBorders>
            <w:shd w:val="clear" w:color="auto" w:fill="auto"/>
            <w:noWrap/>
            <w:vAlign w:val="bottom"/>
          </w:tcPr>
          <w:p w:rsidR="002B6BB4" w:rsidRPr="005C7C8F" w:rsidRDefault="002B6BB4" w:rsidP="002B6BB4">
            <w:pPr>
              <w:pBdr>
                <w:bottom w:val="single" w:sz="4" w:space="1" w:color="auto"/>
              </w:pBdr>
              <w:jc w:val="right"/>
              <w:rPr>
                <w:rFonts w:cs="Times New Roman"/>
                <w:sz w:val="16"/>
                <w:szCs w:val="16"/>
              </w:rPr>
            </w:pPr>
            <w:r w:rsidRPr="005C7C8F">
              <w:rPr>
                <w:rFonts w:cs="Times New Roman"/>
                <w:sz w:val="16"/>
                <w:szCs w:val="16"/>
              </w:rPr>
              <w:t>-</w:t>
            </w:r>
          </w:p>
        </w:tc>
        <w:tc>
          <w:tcPr>
            <w:tcW w:w="1003" w:type="dxa"/>
            <w:gridSpan w:val="2"/>
            <w:tcBorders>
              <w:top w:val="nil"/>
              <w:left w:val="nil"/>
              <w:right w:val="nil"/>
            </w:tcBorders>
            <w:shd w:val="clear" w:color="auto" w:fill="auto"/>
            <w:noWrap/>
            <w:vAlign w:val="bottom"/>
          </w:tcPr>
          <w:p w:rsidR="002B6BB4" w:rsidRPr="005C7C8F" w:rsidRDefault="002B6BB4" w:rsidP="002B6BB4">
            <w:pPr>
              <w:pBdr>
                <w:bottom w:val="single" w:sz="4" w:space="1" w:color="auto"/>
              </w:pBdr>
              <w:jc w:val="right"/>
              <w:rPr>
                <w:rFonts w:cs="Times New Roman"/>
                <w:sz w:val="16"/>
                <w:szCs w:val="16"/>
              </w:rPr>
            </w:pPr>
            <w:r w:rsidRPr="005C7C8F">
              <w:rPr>
                <w:rFonts w:cs="Times New Roman"/>
                <w:sz w:val="16"/>
                <w:szCs w:val="16"/>
              </w:rPr>
              <w:t>-</w:t>
            </w:r>
          </w:p>
        </w:tc>
        <w:tc>
          <w:tcPr>
            <w:tcW w:w="1044" w:type="dxa"/>
            <w:gridSpan w:val="2"/>
            <w:tcBorders>
              <w:top w:val="nil"/>
              <w:left w:val="nil"/>
              <w:right w:val="nil"/>
            </w:tcBorders>
            <w:shd w:val="clear" w:color="auto" w:fill="auto"/>
            <w:noWrap/>
            <w:vAlign w:val="bottom"/>
          </w:tcPr>
          <w:p w:rsidR="002B6BB4" w:rsidRPr="005C7C8F" w:rsidRDefault="002B6BB4" w:rsidP="002B6BB4">
            <w:pPr>
              <w:pBdr>
                <w:bottom w:val="single" w:sz="4" w:space="1" w:color="auto"/>
              </w:pBdr>
              <w:jc w:val="right"/>
              <w:rPr>
                <w:rFonts w:cs="Times New Roman"/>
                <w:sz w:val="16"/>
                <w:szCs w:val="16"/>
              </w:rPr>
            </w:pPr>
            <w:r w:rsidRPr="005C7C8F">
              <w:rPr>
                <w:rFonts w:cs="Times New Roman"/>
                <w:sz w:val="16"/>
                <w:szCs w:val="16"/>
              </w:rPr>
              <w:t>89,656,939</w:t>
            </w:r>
          </w:p>
        </w:tc>
        <w:tc>
          <w:tcPr>
            <w:tcW w:w="23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86" w:type="dxa"/>
            <w:gridSpan w:val="2"/>
            <w:tcBorders>
              <w:top w:val="nil"/>
              <w:left w:val="nil"/>
              <w:bottom w:val="nil"/>
              <w:right w:val="nil"/>
            </w:tcBorders>
            <w:shd w:val="clear" w:color="auto" w:fill="auto"/>
            <w:noWrap/>
            <w:vAlign w:val="bottom"/>
          </w:tcPr>
          <w:p w:rsidR="002B6BB4" w:rsidRPr="005C7C8F" w:rsidRDefault="002B6BB4" w:rsidP="002B6BB4">
            <w:pPr>
              <w:pBdr>
                <w:bottom w:val="single" w:sz="4" w:space="1" w:color="auto"/>
              </w:pBdr>
              <w:jc w:val="right"/>
              <w:rPr>
                <w:rFonts w:cs="Times New Roman"/>
                <w:sz w:val="16"/>
                <w:szCs w:val="16"/>
              </w:rPr>
            </w:pPr>
            <w:r w:rsidRPr="005C7C8F">
              <w:rPr>
                <w:rFonts w:cs="Times New Roman"/>
                <w:sz w:val="16"/>
                <w:szCs w:val="16"/>
              </w:rPr>
              <w:t>-</w:t>
            </w:r>
          </w:p>
        </w:tc>
        <w:tc>
          <w:tcPr>
            <w:tcW w:w="844" w:type="dxa"/>
            <w:gridSpan w:val="2"/>
            <w:tcBorders>
              <w:top w:val="nil"/>
              <w:left w:val="nil"/>
              <w:right w:val="nil"/>
            </w:tcBorders>
            <w:shd w:val="clear" w:color="auto" w:fill="auto"/>
            <w:noWrap/>
            <w:vAlign w:val="bottom"/>
          </w:tcPr>
          <w:p w:rsidR="002B6BB4" w:rsidRPr="005C7C8F" w:rsidRDefault="002B6BB4" w:rsidP="002B6BB4">
            <w:pPr>
              <w:pBdr>
                <w:bottom w:val="single" w:sz="4" w:space="1" w:color="auto"/>
              </w:pBdr>
              <w:ind w:left="-178"/>
              <w:jc w:val="right"/>
              <w:rPr>
                <w:rFonts w:cs="Times New Roman"/>
                <w:sz w:val="16"/>
                <w:szCs w:val="16"/>
                <w:cs/>
              </w:rPr>
            </w:pPr>
            <w:r w:rsidRPr="005C7C8F">
              <w:rPr>
                <w:rFonts w:cs="Times New Roman"/>
                <w:sz w:val="16"/>
                <w:szCs w:val="16"/>
              </w:rPr>
              <w:t>-</w:t>
            </w:r>
          </w:p>
        </w:tc>
        <w:tc>
          <w:tcPr>
            <w:tcW w:w="910" w:type="dxa"/>
            <w:gridSpan w:val="2"/>
            <w:tcBorders>
              <w:top w:val="nil"/>
              <w:left w:val="nil"/>
              <w:right w:val="nil"/>
            </w:tcBorders>
            <w:shd w:val="clear" w:color="auto" w:fill="auto"/>
            <w:noWrap/>
            <w:vAlign w:val="bottom"/>
          </w:tcPr>
          <w:p w:rsidR="002B6BB4" w:rsidRPr="005C7C8F" w:rsidRDefault="002B6BB4" w:rsidP="002B6BB4">
            <w:pPr>
              <w:pBdr>
                <w:bottom w:val="single" w:sz="4" w:space="1" w:color="auto"/>
              </w:pBdr>
              <w:ind w:left="-36"/>
              <w:jc w:val="right"/>
              <w:rPr>
                <w:rFonts w:cs="Times New Roman"/>
                <w:sz w:val="16"/>
                <w:szCs w:val="16"/>
              </w:rPr>
            </w:pPr>
            <w:r w:rsidRPr="005C7C8F">
              <w:rPr>
                <w:rFonts w:cs="Times New Roman"/>
                <w:sz w:val="16"/>
                <w:szCs w:val="16"/>
              </w:rPr>
              <w:t>-</w:t>
            </w:r>
          </w:p>
        </w:tc>
        <w:tc>
          <w:tcPr>
            <w:tcW w:w="1008" w:type="dxa"/>
            <w:gridSpan w:val="2"/>
            <w:tcBorders>
              <w:top w:val="nil"/>
              <w:left w:val="nil"/>
              <w:right w:val="nil"/>
            </w:tcBorders>
            <w:shd w:val="clear" w:color="auto" w:fill="auto"/>
            <w:vAlign w:val="bottom"/>
          </w:tcPr>
          <w:p w:rsidR="002B6BB4" w:rsidRPr="005C7C8F" w:rsidRDefault="002B6BB4" w:rsidP="002B6BB4">
            <w:pPr>
              <w:pBdr>
                <w:bottom w:val="single" w:sz="4" w:space="1" w:color="auto"/>
              </w:pBdr>
              <w:jc w:val="right"/>
              <w:rPr>
                <w:rFonts w:cs="Times New Roman"/>
                <w:sz w:val="16"/>
                <w:szCs w:val="16"/>
              </w:rPr>
            </w:pPr>
            <w:r w:rsidRPr="005C7C8F">
              <w:rPr>
                <w:rFonts w:cs="Times New Roman"/>
                <w:sz w:val="16"/>
                <w:szCs w:val="16"/>
              </w:rPr>
              <w:t>-</w:t>
            </w:r>
          </w:p>
        </w:tc>
        <w:tc>
          <w:tcPr>
            <w:tcW w:w="1051" w:type="dxa"/>
            <w:gridSpan w:val="2"/>
            <w:tcBorders>
              <w:top w:val="nil"/>
              <w:left w:val="nil"/>
              <w:right w:val="nil"/>
            </w:tcBorders>
            <w:shd w:val="clear" w:color="auto" w:fill="auto"/>
            <w:noWrap/>
            <w:vAlign w:val="bottom"/>
          </w:tcPr>
          <w:p w:rsidR="002B6BB4" w:rsidRPr="005C7C8F" w:rsidRDefault="002B6BB4" w:rsidP="002B6BB4">
            <w:pPr>
              <w:pBdr>
                <w:bottom w:val="single" w:sz="4" w:space="1" w:color="auto"/>
              </w:pBdr>
              <w:jc w:val="right"/>
              <w:rPr>
                <w:rFonts w:cs="Times New Roman"/>
                <w:sz w:val="16"/>
                <w:szCs w:val="16"/>
              </w:rPr>
            </w:pPr>
            <w:r w:rsidRPr="005C7C8F">
              <w:rPr>
                <w:rFonts w:cs="Times New Roman"/>
                <w:sz w:val="16"/>
                <w:szCs w:val="16"/>
              </w:rPr>
              <w:t>-</w:t>
            </w:r>
          </w:p>
        </w:tc>
        <w:tc>
          <w:tcPr>
            <w:tcW w:w="294"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pBdr>
                <w:bottom w:val="single" w:sz="4" w:space="1" w:color="auto"/>
              </w:pBdr>
              <w:jc w:val="right"/>
              <w:rPr>
                <w:rFonts w:cs="Times New Roman"/>
                <w:sz w:val="16"/>
                <w:szCs w:val="16"/>
              </w:rPr>
            </w:pPr>
            <w:r w:rsidRPr="005C7C8F">
              <w:rPr>
                <w:rFonts w:cs="Times New Roman"/>
                <w:sz w:val="16"/>
                <w:szCs w:val="16"/>
              </w:rPr>
              <w:t>89,656,939</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26" w:type="dxa"/>
            <w:gridSpan w:val="3"/>
            <w:tcBorders>
              <w:top w:val="nil"/>
              <w:left w:val="nil"/>
              <w:right w:val="nil"/>
            </w:tcBorders>
            <w:shd w:val="clear" w:color="auto" w:fill="auto"/>
            <w:noWrap/>
            <w:vAlign w:val="bottom"/>
          </w:tcPr>
          <w:p w:rsidR="002B6BB4" w:rsidRPr="005C7C8F" w:rsidRDefault="002B6BB4" w:rsidP="002B6BB4">
            <w:pPr>
              <w:pBdr>
                <w:bottom w:val="single" w:sz="4" w:space="1" w:color="auto"/>
              </w:pBdr>
              <w:jc w:val="right"/>
              <w:rPr>
                <w:rFonts w:cs="Times New Roman"/>
                <w:sz w:val="16"/>
                <w:szCs w:val="16"/>
              </w:rPr>
            </w:pPr>
            <w:r w:rsidRPr="005C7C8F">
              <w:rPr>
                <w:rFonts w:cs="Times New Roman"/>
                <w:sz w:val="16"/>
                <w:szCs w:val="16"/>
              </w:rPr>
              <w:t>89,656,939</w:t>
            </w:r>
          </w:p>
        </w:tc>
      </w:tr>
      <w:tr w:rsidR="007F0CEC" w:rsidRPr="005C7C8F" w:rsidTr="007F0CEC">
        <w:trPr>
          <w:gridAfter w:val="1"/>
          <w:wAfter w:w="86" w:type="dxa"/>
          <w:trHeight w:val="379"/>
        </w:trPr>
        <w:tc>
          <w:tcPr>
            <w:tcW w:w="2818" w:type="dxa"/>
            <w:tcBorders>
              <w:top w:val="nil"/>
              <w:left w:val="nil"/>
              <w:bottom w:val="nil"/>
              <w:right w:val="nil"/>
            </w:tcBorders>
            <w:shd w:val="clear" w:color="auto" w:fill="auto"/>
            <w:noWrap/>
            <w:vAlign w:val="bottom"/>
          </w:tcPr>
          <w:p w:rsidR="002B6BB4" w:rsidRPr="005C7C8F" w:rsidRDefault="002B6BB4" w:rsidP="002B6BB4">
            <w:pPr>
              <w:rPr>
                <w:rFonts w:cs="Times New Roman"/>
                <w:sz w:val="16"/>
                <w:szCs w:val="16"/>
              </w:rPr>
            </w:pPr>
            <w:r w:rsidRPr="005C7C8F">
              <w:rPr>
                <w:rFonts w:cs="Times New Roman"/>
                <w:sz w:val="16"/>
                <w:szCs w:val="16"/>
              </w:rPr>
              <w:t>Total</w:t>
            </w:r>
          </w:p>
        </w:tc>
        <w:tc>
          <w:tcPr>
            <w:tcW w:w="1035" w:type="dxa"/>
            <w:tcBorders>
              <w:top w:val="nil"/>
              <w:left w:val="nil"/>
              <w:bottom w:val="nil"/>
              <w:right w:val="nil"/>
            </w:tcBorders>
            <w:shd w:val="clear" w:color="auto" w:fill="auto"/>
            <w:noWrap/>
            <w:vAlign w:val="bottom"/>
          </w:tcPr>
          <w:p w:rsidR="002B6BB4" w:rsidRPr="005C7C8F" w:rsidRDefault="002B6BB4" w:rsidP="002B6BB4">
            <w:pPr>
              <w:pBdr>
                <w:bottom w:val="double" w:sz="4" w:space="1" w:color="auto"/>
              </w:pBdr>
              <w:jc w:val="right"/>
              <w:rPr>
                <w:rFonts w:cs="Times New Roman"/>
                <w:sz w:val="16"/>
                <w:szCs w:val="16"/>
              </w:rPr>
            </w:pPr>
            <w:r w:rsidRPr="005C7C8F">
              <w:rPr>
                <w:rFonts w:cs="Times New Roman"/>
                <w:sz w:val="16"/>
                <w:szCs w:val="16"/>
              </w:rPr>
              <w:t>613,761,595</w:t>
            </w:r>
          </w:p>
        </w:tc>
        <w:tc>
          <w:tcPr>
            <w:tcW w:w="936" w:type="dxa"/>
            <w:gridSpan w:val="2"/>
            <w:tcBorders>
              <w:top w:val="nil"/>
              <w:left w:val="nil"/>
              <w:bottom w:val="nil"/>
              <w:right w:val="nil"/>
            </w:tcBorders>
            <w:shd w:val="clear" w:color="auto" w:fill="auto"/>
            <w:noWrap/>
            <w:vAlign w:val="bottom"/>
          </w:tcPr>
          <w:p w:rsidR="002B6BB4" w:rsidRPr="005C7C8F" w:rsidRDefault="002B6BB4" w:rsidP="002B6BB4">
            <w:pPr>
              <w:pBdr>
                <w:bottom w:val="double" w:sz="4" w:space="1" w:color="auto"/>
              </w:pBdr>
              <w:jc w:val="right"/>
              <w:rPr>
                <w:rFonts w:cs="Times New Roman"/>
                <w:sz w:val="16"/>
                <w:szCs w:val="16"/>
              </w:rPr>
            </w:pPr>
            <w:r w:rsidRPr="005C7C8F">
              <w:rPr>
                <w:rFonts w:cs="Times New Roman"/>
                <w:sz w:val="16"/>
                <w:szCs w:val="16"/>
              </w:rPr>
              <w:t>512,610</w:t>
            </w: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pBdr>
                <w:bottom w:val="double" w:sz="4" w:space="1" w:color="auto"/>
              </w:pBdr>
              <w:jc w:val="right"/>
              <w:rPr>
                <w:rFonts w:cs="Times New Roman"/>
                <w:sz w:val="16"/>
                <w:szCs w:val="16"/>
                <w:cs/>
              </w:rPr>
            </w:pPr>
            <w:r w:rsidRPr="005C7C8F">
              <w:rPr>
                <w:rFonts w:cs="Times New Roman"/>
                <w:sz w:val="16"/>
                <w:szCs w:val="16"/>
                <w:cs/>
              </w:rPr>
              <w:t>(</w:t>
            </w:r>
            <w:r w:rsidRPr="005C7C8F">
              <w:rPr>
                <w:rFonts w:cs="Times New Roman"/>
                <w:sz w:val="16"/>
                <w:szCs w:val="16"/>
              </w:rPr>
              <w:t>125,000</w:t>
            </w:r>
            <w:r w:rsidRPr="005C7C8F">
              <w:rPr>
                <w:rFonts w:cs="Times New Roman"/>
                <w:sz w:val="16"/>
                <w:szCs w:val="16"/>
                <w:cs/>
              </w:rPr>
              <w:t>)</w:t>
            </w:r>
          </w:p>
        </w:tc>
        <w:tc>
          <w:tcPr>
            <w:tcW w:w="1003" w:type="dxa"/>
            <w:gridSpan w:val="2"/>
            <w:tcBorders>
              <w:top w:val="nil"/>
              <w:left w:val="nil"/>
              <w:bottom w:val="nil"/>
              <w:right w:val="nil"/>
            </w:tcBorders>
            <w:shd w:val="clear" w:color="auto" w:fill="auto"/>
            <w:noWrap/>
            <w:vAlign w:val="bottom"/>
          </w:tcPr>
          <w:p w:rsidR="002B6BB4" w:rsidRPr="005C7C8F" w:rsidRDefault="002B6BB4" w:rsidP="002B6BB4">
            <w:pPr>
              <w:pBdr>
                <w:bottom w:val="double" w:sz="4" w:space="1" w:color="auto"/>
              </w:pBdr>
              <w:jc w:val="right"/>
              <w:rPr>
                <w:rFonts w:cs="Times New Roman"/>
                <w:sz w:val="16"/>
                <w:szCs w:val="16"/>
              </w:rPr>
            </w:pPr>
            <w:r w:rsidRPr="005C7C8F">
              <w:rPr>
                <w:rFonts w:cs="Times New Roman"/>
                <w:sz w:val="16"/>
                <w:szCs w:val="16"/>
              </w:rPr>
              <w:t>-</w:t>
            </w:r>
          </w:p>
        </w:tc>
        <w:tc>
          <w:tcPr>
            <w:tcW w:w="1044" w:type="dxa"/>
            <w:gridSpan w:val="2"/>
            <w:tcBorders>
              <w:top w:val="nil"/>
              <w:left w:val="nil"/>
              <w:bottom w:val="nil"/>
              <w:right w:val="nil"/>
            </w:tcBorders>
            <w:shd w:val="clear" w:color="auto" w:fill="auto"/>
            <w:noWrap/>
            <w:vAlign w:val="bottom"/>
          </w:tcPr>
          <w:p w:rsidR="002B6BB4" w:rsidRPr="005C7C8F" w:rsidRDefault="002B6BB4" w:rsidP="002B6BB4">
            <w:pPr>
              <w:pBdr>
                <w:bottom w:val="double" w:sz="4" w:space="1" w:color="auto"/>
              </w:pBdr>
              <w:jc w:val="right"/>
              <w:rPr>
                <w:rFonts w:cs="Times New Roman"/>
                <w:sz w:val="16"/>
                <w:szCs w:val="16"/>
              </w:rPr>
            </w:pPr>
            <w:r w:rsidRPr="005C7C8F">
              <w:rPr>
                <w:rFonts w:cs="Times New Roman"/>
                <w:sz w:val="16"/>
                <w:szCs w:val="16"/>
              </w:rPr>
              <w:t>614,149,205</w:t>
            </w:r>
          </w:p>
        </w:tc>
        <w:tc>
          <w:tcPr>
            <w:tcW w:w="23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86" w:type="dxa"/>
            <w:gridSpan w:val="2"/>
            <w:tcBorders>
              <w:top w:val="nil"/>
              <w:left w:val="nil"/>
              <w:bottom w:val="nil"/>
              <w:right w:val="nil"/>
            </w:tcBorders>
            <w:shd w:val="clear" w:color="auto" w:fill="auto"/>
            <w:noWrap/>
            <w:vAlign w:val="bottom"/>
          </w:tcPr>
          <w:p w:rsidR="002B6BB4" w:rsidRPr="005C7C8F" w:rsidRDefault="002B6BB4" w:rsidP="002B6BB4">
            <w:pPr>
              <w:pBdr>
                <w:bottom w:val="double" w:sz="4" w:space="1" w:color="auto"/>
              </w:pBdr>
              <w:jc w:val="right"/>
              <w:rPr>
                <w:rFonts w:cs="Times New Roman"/>
                <w:sz w:val="16"/>
                <w:szCs w:val="16"/>
              </w:rPr>
            </w:pPr>
            <w:r w:rsidRPr="005C7C8F">
              <w:rPr>
                <w:rFonts w:cs="Times New Roman"/>
                <w:sz w:val="16"/>
                <w:szCs w:val="16"/>
              </w:rPr>
              <w:t>29,170,850</w:t>
            </w:r>
          </w:p>
        </w:tc>
        <w:tc>
          <w:tcPr>
            <w:tcW w:w="844" w:type="dxa"/>
            <w:gridSpan w:val="2"/>
            <w:tcBorders>
              <w:top w:val="nil"/>
              <w:left w:val="nil"/>
              <w:bottom w:val="nil"/>
              <w:right w:val="nil"/>
            </w:tcBorders>
            <w:shd w:val="clear" w:color="auto" w:fill="auto"/>
            <w:noWrap/>
            <w:vAlign w:val="bottom"/>
          </w:tcPr>
          <w:p w:rsidR="002B6BB4" w:rsidRPr="005C7C8F" w:rsidRDefault="002B6BB4" w:rsidP="002B6BB4">
            <w:pPr>
              <w:pBdr>
                <w:bottom w:val="double" w:sz="4" w:space="1" w:color="auto"/>
              </w:pBdr>
              <w:jc w:val="right"/>
              <w:rPr>
                <w:rFonts w:cs="Times New Roman"/>
                <w:sz w:val="16"/>
                <w:szCs w:val="16"/>
              </w:rPr>
            </w:pPr>
            <w:r w:rsidRPr="005C7C8F">
              <w:rPr>
                <w:rFonts w:cs="Times New Roman"/>
                <w:sz w:val="16"/>
                <w:szCs w:val="16"/>
              </w:rPr>
              <w:t>152,501</w:t>
            </w:r>
          </w:p>
        </w:tc>
        <w:tc>
          <w:tcPr>
            <w:tcW w:w="910" w:type="dxa"/>
            <w:gridSpan w:val="2"/>
            <w:tcBorders>
              <w:top w:val="nil"/>
              <w:left w:val="nil"/>
              <w:bottom w:val="nil"/>
              <w:right w:val="nil"/>
            </w:tcBorders>
            <w:shd w:val="clear" w:color="auto" w:fill="auto"/>
            <w:noWrap/>
            <w:vAlign w:val="bottom"/>
          </w:tcPr>
          <w:p w:rsidR="002B6BB4" w:rsidRPr="005C7C8F" w:rsidRDefault="002B6BB4" w:rsidP="002B6BB4">
            <w:pPr>
              <w:pBdr>
                <w:bottom w:val="double" w:sz="4" w:space="1" w:color="auto"/>
              </w:pBdr>
              <w:jc w:val="right"/>
              <w:rPr>
                <w:rFonts w:cs="Times New Roman"/>
                <w:sz w:val="16"/>
                <w:szCs w:val="16"/>
              </w:rPr>
            </w:pPr>
            <w:r w:rsidRPr="005C7C8F">
              <w:rPr>
                <w:rFonts w:cs="Times New Roman"/>
                <w:sz w:val="16"/>
                <w:szCs w:val="16"/>
              </w:rPr>
              <w:t>-</w:t>
            </w:r>
          </w:p>
        </w:tc>
        <w:tc>
          <w:tcPr>
            <w:tcW w:w="1008" w:type="dxa"/>
            <w:gridSpan w:val="2"/>
            <w:tcBorders>
              <w:top w:val="nil"/>
              <w:left w:val="nil"/>
              <w:bottom w:val="nil"/>
              <w:right w:val="nil"/>
            </w:tcBorders>
            <w:shd w:val="clear" w:color="auto" w:fill="auto"/>
            <w:vAlign w:val="bottom"/>
          </w:tcPr>
          <w:p w:rsidR="002B6BB4" w:rsidRPr="005C7C8F" w:rsidRDefault="002B6BB4" w:rsidP="002B6BB4">
            <w:pPr>
              <w:pBdr>
                <w:bottom w:val="double" w:sz="4" w:space="1" w:color="auto"/>
              </w:pBdr>
              <w:jc w:val="right"/>
              <w:rPr>
                <w:rFonts w:cs="Times New Roman"/>
                <w:sz w:val="16"/>
                <w:szCs w:val="16"/>
              </w:rPr>
            </w:pPr>
            <w:r w:rsidRPr="005C7C8F">
              <w:rPr>
                <w:rFonts w:cs="Times New Roman"/>
                <w:sz w:val="16"/>
                <w:szCs w:val="16"/>
              </w:rPr>
              <w:t>-</w:t>
            </w:r>
          </w:p>
        </w:tc>
        <w:tc>
          <w:tcPr>
            <w:tcW w:w="1051" w:type="dxa"/>
            <w:gridSpan w:val="2"/>
            <w:tcBorders>
              <w:top w:val="nil"/>
              <w:left w:val="nil"/>
              <w:bottom w:val="nil"/>
              <w:right w:val="nil"/>
            </w:tcBorders>
            <w:shd w:val="clear" w:color="auto" w:fill="auto"/>
            <w:noWrap/>
            <w:vAlign w:val="bottom"/>
          </w:tcPr>
          <w:p w:rsidR="002B6BB4" w:rsidRPr="005C7C8F" w:rsidRDefault="002B6BB4" w:rsidP="002B6BB4">
            <w:pPr>
              <w:pBdr>
                <w:bottom w:val="double" w:sz="4" w:space="1" w:color="auto"/>
              </w:pBdr>
              <w:jc w:val="right"/>
              <w:rPr>
                <w:rFonts w:cs="Times New Roman"/>
                <w:sz w:val="16"/>
                <w:szCs w:val="16"/>
              </w:rPr>
            </w:pPr>
            <w:r w:rsidRPr="005C7C8F">
              <w:rPr>
                <w:rFonts w:cs="Times New Roman"/>
                <w:sz w:val="16"/>
                <w:szCs w:val="16"/>
              </w:rPr>
              <w:t>29,323,351</w:t>
            </w:r>
          </w:p>
        </w:tc>
        <w:tc>
          <w:tcPr>
            <w:tcW w:w="294"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584,590,745</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26" w:type="dxa"/>
            <w:gridSpan w:val="3"/>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r w:rsidRPr="005C7C8F">
              <w:rPr>
                <w:rFonts w:cs="Times New Roman"/>
                <w:sz w:val="16"/>
                <w:szCs w:val="16"/>
              </w:rPr>
              <w:t>584,825,854</w:t>
            </w:r>
          </w:p>
        </w:tc>
      </w:tr>
      <w:tr w:rsidR="007F0CEC" w:rsidRPr="005C7C8F" w:rsidTr="007F0CEC">
        <w:trPr>
          <w:gridAfter w:val="1"/>
          <w:wAfter w:w="86" w:type="dxa"/>
          <w:trHeight w:val="379"/>
        </w:trPr>
        <w:tc>
          <w:tcPr>
            <w:tcW w:w="2818" w:type="dxa"/>
            <w:tcBorders>
              <w:top w:val="nil"/>
              <w:left w:val="nil"/>
              <w:bottom w:val="nil"/>
              <w:right w:val="nil"/>
            </w:tcBorders>
            <w:shd w:val="clear" w:color="auto" w:fill="auto"/>
            <w:noWrap/>
            <w:vAlign w:val="bottom"/>
          </w:tcPr>
          <w:p w:rsidR="002B6BB4" w:rsidRPr="005C7C8F" w:rsidRDefault="002B6BB4" w:rsidP="002B6BB4">
            <w:pPr>
              <w:rPr>
                <w:rFonts w:cs="Times New Roman"/>
                <w:sz w:val="16"/>
                <w:szCs w:val="16"/>
                <w:cs/>
              </w:rPr>
            </w:pPr>
            <w:r w:rsidRPr="005C7C8F">
              <w:rPr>
                <w:rFonts w:cs="Times New Roman"/>
                <w:sz w:val="16"/>
                <w:szCs w:val="16"/>
                <w:u w:val="single"/>
              </w:rPr>
              <w:t>Less</w:t>
            </w:r>
            <w:r w:rsidRPr="005C7C8F">
              <w:rPr>
                <w:rFonts w:cs="Times New Roman"/>
                <w:sz w:val="16"/>
                <w:szCs w:val="16"/>
              </w:rPr>
              <w:t xml:space="preserve"> allowance for impairment</w:t>
            </w:r>
          </w:p>
        </w:tc>
        <w:tc>
          <w:tcPr>
            <w:tcW w:w="1035"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3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03"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23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8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8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10"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08" w:type="dxa"/>
            <w:gridSpan w:val="2"/>
            <w:tcBorders>
              <w:top w:val="nil"/>
              <w:left w:val="nil"/>
              <w:bottom w:val="nil"/>
              <w:right w:val="nil"/>
            </w:tcBorders>
            <w:shd w:val="clear" w:color="auto" w:fill="auto"/>
            <w:vAlign w:val="bottom"/>
          </w:tcPr>
          <w:p w:rsidR="002B6BB4" w:rsidRPr="005C7C8F" w:rsidRDefault="002B6BB4" w:rsidP="002B6BB4">
            <w:pPr>
              <w:jc w:val="right"/>
              <w:rPr>
                <w:rFonts w:cs="Times New Roman"/>
                <w:sz w:val="16"/>
                <w:szCs w:val="16"/>
              </w:rPr>
            </w:pPr>
          </w:p>
        </w:tc>
        <w:tc>
          <w:tcPr>
            <w:tcW w:w="105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294"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pBdr>
                <w:bottom w:val="single" w:sz="4" w:space="1" w:color="auto"/>
              </w:pBdr>
              <w:jc w:val="right"/>
              <w:rPr>
                <w:rFonts w:cs="Times New Roman"/>
                <w:sz w:val="16"/>
                <w:szCs w:val="16"/>
              </w:rPr>
            </w:pPr>
            <w:r w:rsidRPr="005C7C8F">
              <w:rPr>
                <w:rFonts w:cs="Times New Roman"/>
                <w:sz w:val="16"/>
                <w:szCs w:val="16"/>
              </w:rPr>
              <w:t>(2,527,892)</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26" w:type="dxa"/>
            <w:gridSpan w:val="3"/>
            <w:tcBorders>
              <w:top w:val="nil"/>
              <w:left w:val="nil"/>
              <w:bottom w:val="nil"/>
              <w:right w:val="nil"/>
            </w:tcBorders>
            <w:shd w:val="clear" w:color="auto" w:fill="auto"/>
            <w:noWrap/>
            <w:vAlign w:val="bottom"/>
          </w:tcPr>
          <w:p w:rsidR="002B6BB4" w:rsidRPr="005C7C8F" w:rsidRDefault="002B6BB4" w:rsidP="002B6BB4">
            <w:pPr>
              <w:pBdr>
                <w:bottom w:val="single" w:sz="4" w:space="1" w:color="auto"/>
              </w:pBdr>
              <w:jc w:val="right"/>
              <w:rPr>
                <w:rFonts w:cs="Times New Roman"/>
                <w:sz w:val="16"/>
                <w:szCs w:val="16"/>
                <w:cs/>
              </w:rPr>
            </w:pPr>
            <w:r w:rsidRPr="005C7C8F">
              <w:rPr>
                <w:rFonts w:cs="Times New Roman"/>
                <w:sz w:val="16"/>
                <w:szCs w:val="16"/>
                <w:cs/>
              </w:rPr>
              <w:t>(</w:t>
            </w:r>
            <w:r w:rsidRPr="005C7C8F">
              <w:rPr>
                <w:rFonts w:cs="Times New Roman"/>
                <w:sz w:val="16"/>
                <w:szCs w:val="16"/>
              </w:rPr>
              <w:t>2,527,892</w:t>
            </w:r>
            <w:r w:rsidRPr="005C7C8F">
              <w:rPr>
                <w:rFonts w:cs="Times New Roman"/>
                <w:sz w:val="16"/>
                <w:szCs w:val="16"/>
                <w:cs/>
              </w:rPr>
              <w:t>)</w:t>
            </w:r>
          </w:p>
        </w:tc>
      </w:tr>
      <w:tr w:rsidR="007F0CEC" w:rsidRPr="005C7C8F" w:rsidTr="007F0CEC">
        <w:trPr>
          <w:gridAfter w:val="1"/>
          <w:wAfter w:w="86" w:type="dxa"/>
          <w:trHeight w:val="379"/>
        </w:trPr>
        <w:tc>
          <w:tcPr>
            <w:tcW w:w="2818" w:type="dxa"/>
            <w:tcBorders>
              <w:top w:val="nil"/>
              <w:left w:val="nil"/>
              <w:bottom w:val="nil"/>
              <w:right w:val="nil"/>
            </w:tcBorders>
            <w:shd w:val="clear" w:color="auto" w:fill="auto"/>
            <w:noWrap/>
            <w:vAlign w:val="bottom"/>
          </w:tcPr>
          <w:p w:rsidR="002B6BB4" w:rsidRPr="005C7C8F" w:rsidRDefault="002B6BB4" w:rsidP="002B6BB4">
            <w:pPr>
              <w:rPr>
                <w:rFonts w:cs="Times New Roman"/>
                <w:sz w:val="16"/>
                <w:szCs w:val="16"/>
              </w:rPr>
            </w:pPr>
            <w:r w:rsidRPr="005C7C8F">
              <w:rPr>
                <w:rFonts w:cs="Times New Roman"/>
                <w:sz w:val="16"/>
                <w:szCs w:val="16"/>
                <w:lang w:eastAsia="zh-CN"/>
              </w:rPr>
              <w:t>Property, plant and equipment-net</w:t>
            </w:r>
          </w:p>
        </w:tc>
        <w:tc>
          <w:tcPr>
            <w:tcW w:w="1035"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3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03"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23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86"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844"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910"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08" w:type="dxa"/>
            <w:gridSpan w:val="2"/>
            <w:tcBorders>
              <w:top w:val="nil"/>
              <w:left w:val="nil"/>
              <w:bottom w:val="nil"/>
              <w:right w:val="nil"/>
            </w:tcBorders>
            <w:shd w:val="clear" w:color="auto" w:fill="auto"/>
            <w:vAlign w:val="bottom"/>
          </w:tcPr>
          <w:p w:rsidR="002B6BB4" w:rsidRPr="005C7C8F" w:rsidRDefault="002B6BB4" w:rsidP="002B6BB4">
            <w:pPr>
              <w:jc w:val="right"/>
              <w:rPr>
                <w:rFonts w:cs="Times New Roman"/>
                <w:sz w:val="16"/>
                <w:szCs w:val="16"/>
              </w:rPr>
            </w:pPr>
          </w:p>
        </w:tc>
        <w:tc>
          <w:tcPr>
            <w:tcW w:w="105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294" w:type="dxa"/>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126" w:type="dxa"/>
            <w:gridSpan w:val="2"/>
            <w:tcBorders>
              <w:top w:val="nil"/>
              <w:left w:val="nil"/>
              <w:bottom w:val="nil"/>
              <w:right w:val="nil"/>
            </w:tcBorders>
            <w:shd w:val="clear" w:color="auto" w:fill="auto"/>
            <w:noWrap/>
            <w:vAlign w:val="bottom"/>
          </w:tcPr>
          <w:p w:rsidR="002B6BB4" w:rsidRPr="005C7C8F" w:rsidRDefault="002B6BB4" w:rsidP="002B6BB4">
            <w:pPr>
              <w:pBdr>
                <w:bottom w:val="double" w:sz="4" w:space="1" w:color="auto"/>
              </w:pBdr>
              <w:jc w:val="right"/>
              <w:rPr>
                <w:rFonts w:cs="Times New Roman"/>
                <w:sz w:val="16"/>
                <w:szCs w:val="16"/>
              </w:rPr>
            </w:pPr>
            <w:r w:rsidRPr="005C7C8F">
              <w:rPr>
                <w:rFonts w:cs="Times New Roman"/>
                <w:sz w:val="16"/>
                <w:szCs w:val="16"/>
              </w:rPr>
              <w:t>582,062,853</w:t>
            </w:r>
          </w:p>
        </w:tc>
        <w:tc>
          <w:tcPr>
            <w:tcW w:w="281" w:type="dxa"/>
            <w:gridSpan w:val="2"/>
            <w:tcBorders>
              <w:top w:val="nil"/>
              <w:left w:val="nil"/>
              <w:bottom w:val="nil"/>
              <w:right w:val="nil"/>
            </w:tcBorders>
            <w:shd w:val="clear" w:color="auto" w:fill="auto"/>
            <w:noWrap/>
            <w:vAlign w:val="bottom"/>
          </w:tcPr>
          <w:p w:rsidR="002B6BB4" w:rsidRPr="005C7C8F" w:rsidRDefault="002B6BB4" w:rsidP="002B6BB4">
            <w:pPr>
              <w:jc w:val="right"/>
              <w:rPr>
                <w:rFonts w:cs="Times New Roman"/>
                <w:sz w:val="16"/>
                <w:szCs w:val="16"/>
              </w:rPr>
            </w:pPr>
          </w:p>
        </w:tc>
        <w:tc>
          <w:tcPr>
            <w:tcW w:w="1026" w:type="dxa"/>
            <w:gridSpan w:val="3"/>
            <w:tcBorders>
              <w:top w:val="nil"/>
              <w:left w:val="nil"/>
              <w:bottom w:val="nil"/>
              <w:right w:val="nil"/>
            </w:tcBorders>
            <w:shd w:val="clear" w:color="auto" w:fill="auto"/>
            <w:noWrap/>
            <w:vAlign w:val="bottom"/>
          </w:tcPr>
          <w:p w:rsidR="002B6BB4" w:rsidRPr="005C7C8F" w:rsidRDefault="002B6BB4" w:rsidP="002B6BB4">
            <w:pPr>
              <w:pBdr>
                <w:bottom w:val="double" w:sz="4" w:space="1" w:color="auto"/>
              </w:pBdr>
              <w:jc w:val="right"/>
              <w:rPr>
                <w:rFonts w:cs="Times New Roman"/>
                <w:sz w:val="16"/>
                <w:szCs w:val="16"/>
              </w:rPr>
            </w:pPr>
            <w:r w:rsidRPr="005C7C8F">
              <w:rPr>
                <w:rFonts w:cs="Times New Roman"/>
                <w:sz w:val="16"/>
                <w:szCs w:val="16"/>
              </w:rPr>
              <w:t>582,297,962</w:t>
            </w:r>
          </w:p>
        </w:tc>
      </w:tr>
      <w:tr w:rsidR="007F0CEC" w:rsidRPr="005C7C8F" w:rsidTr="0004562C">
        <w:trPr>
          <w:gridAfter w:val="1"/>
          <w:wAfter w:w="86" w:type="dxa"/>
          <w:trHeight w:val="439"/>
        </w:trPr>
        <w:tc>
          <w:tcPr>
            <w:tcW w:w="2818" w:type="dxa"/>
            <w:tcBorders>
              <w:top w:val="nil"/>
              <w:left w:val="nil"/>
              <w:bottom w:val="nil"/>
              <w:right w:val="nil"/>
            </w:tcBorders>
            <w:shd w:val="clear" w:color="auto" w:fill="auto"/>
            <w:noWrap/>
            <w:vAlign w:val="bottom"/>
          </w:tcPr>
          <w:p w:rsidR="0004556E" w:rsidRPr="005C7C8F" w:rsidRDefault="0004556E" w:rsidP="005C7C8F">
            <w:pPr>
              <w:rPr>
                <w:rFonts w:ascii="Angsana New" w:hAnsi="Angsana New"/>
                <w:sz w:val="25"/>
                <w:szCs w:val="25"/>
              </w:rPr>
            </w:pPr>
          </w:p>
          <w:p w:rsidR="0004556E" w:rsidRPr="005C7C8F" w:rsidRDefault="0004556E" w:rsidP="005C7C8F">
            <w:pPr>
              <w:rPr>
                <w:rFonts w:ascii="Angsana New" w:hAnsi="Angsana New"/>
                <w:sz w:val="25"/>
                <w:szCs w:val="25"/>
              </w:rPr>
            </w:pPr>
          </w:p>
          <w:p w:rsidR="0004556E" w:rsidRPr="005C7C8F" w:rsidRDefault="0004556E" w:rsidP="005C7C8F">
            <w:pPr>
              <w:rPr>
                <w:rFonts w:ascii="Angsana New" w:hAnsi="Angsana New"/>
                <w:sz w:val="25"/>
                <w:szCs w:val="25"/>
              </w:rPr>
            </w:pPr>
          </w:p>
          <w:p w:rsidR="0004556E" w:rsidRPr="005C7C8F" w:rsidRDefault="0004556E" w:rsidP="005C7C8F">
            <w:pPr>
              <w:rPr>
                <w:rFonts w:ascii="Angsana New" w:hAnsi="Angsana New"/>
                <w:sz w:val="25"/>
                <w:szCs w:val="25"/>
              </w:rPr>
            </w:pPr>
          </w:p>
        </w:tc>
        <w:tc>
          <w:tcPr>
            <w:tcW w:w="1035" w:type="dxa"/>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c>
          <w:tcPr>
            <w:tcW w:w="936" w:type="dxa"/>
            <w:gridSpan w:val="2"/>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p w:rsidR="00FC3E3A" w:rsidRPr="005C7C8F" w:rsidRDefault="00FC3E3A" w:rsidP="005C7C8F">
            <w:pPr>
              <w:jc w:val="right"/>
              <w:rPr>
                <w:rFonts w:ascii="Angsana New" w:hAnsi="Angsana New"/>
                <w:sz w:val="25"/>
                <w:szCs w:val="25"/>
              </w:rPr>
            </w:pPr>
          </w:p>
          <w:p w:rsidR="00FC3E3A" w:rsidRPr="005C7C8F" w:rsidRDefault="00FC3E3A" w:rsidP="005C7C8F">
            <w:pPr>
              <w:jc w:val="right"/>
              <w:rPr>
                <w:rFonts w:ascii="Angsana New" w:hAnsi="Angsana New"/>
                <w:sz w:val="25"/>
                <w:szCs w:val="25"/>
              </w:rPr>
            </w:pPr>
          </w:p>
          <w:p w:rsidR="00FC3E3A" w:rsidRPr="005C7C8F" w:rsidRDefault="00FC3E3A" w:rsidP="005C7C8F">
            <w:pPr>
              <w:jc w:val="right"/>
              <w:rPr>
                <w:rFonts w:ascii="Angsana New" w:hAnsi="Angsana New"/>
                <w:sz w:val="25"/>
                <w:szCs w:val="25"/>
              </w:rPr>
            </w:pPr>
          </w:p>
          <w:p w:rsidR="00FC3E3A" w:rsidRPr="0004562C" w:rsidRDefault="00FC3E3A" w:rsidP="005C7C8F">
            <w:pPr>
              <w:jc w:val="right"/>
              <w:rPr>
                <w:rFonts w:ascii="Angsana New" w:hAnsi="Angsana New"/>
                <w:sz w:val="24"/>
                <w:szCs w:val="24"/>
              </w:rPr>
            </w:pPr>
          </w:p>
        </w:tc>
        <w:tc>
          <w:tcPr>
            <w:tcW w:w="1126" w:type="dxa"/>
            <w:gridSpan w:val="2"/>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c>
          <w:tcPr>
            <w:tcW w:w="1003" w:type="dxa"/>
            <w:gridSpan w:val="2"/>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c>
          <w:tcPr>
            <w:tcW w:w="1044" w:type="dxa"/>
            <w:gridSpan w:val="2"/>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p w:rsidR="00FC3E3A" w:rsidRPr="005C7C8F" w:rsidRDefault="00FC3E3A" w:rsidP="005C7C8F">
            <w:pPr>
              <w:jc w:val="right"/>
              <w:rPr>
                <w:rFonts w:ascii="Angsana New" w:hAnsi="Angsana New"/>
                <w:sz w:val="25"/>
                <w:szCs w:val="25"/>
              </w:rPr>
            </w:pPr>
          </w:p>
          <w:p w:rsidR="00FC3E3A" w:rsidRPr="005C7C8F" w:rsidRDefault="00FC3E3A" w:rsidP="005C7C8F">
            <w:pPr>
              <w:jc w:val="right"/>
              <w:rPr>
                <w:rFonts w:ascii="Angsana New" w:hAnsi="Angsana New"/>
                <w:sz w:val="25"/>
                <w:szCs w:val="25"/>
              </w:rPr>
            </w:pPr>
          </w:p>
          <w:p w:rsidR="00FC3E3A" w:rsidRPr="005C7C8F" w:rsidRDefault="00FC3E3A" w:rsidP="005C7C8F">
            <w:pPr>
              <w:jc w:val="right"/>
              <w:rPr>
                <w:rFonts w:ascii="Angsana New" w:hAnsi="Angsana New"/>
                <w:sz w:val="25"/>
                <w:szCs w:val="25"/>
              </w:rPr>
            </w:pPr>
          </w:p>
        </w:tc>
        <w:tc>
          <w:tcPr>
            <w:tcW w:w="234" w:type="dxa"/>
            <w:gridSpan w:val="2"/>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c>
          <w:tcPr>
            <w:tcW w:w="986" w:type="dxa"/>
            <w:gridSpan w:val="2"/>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c>
          <w:tcPr>
            <w:tcW w:w="844" w:type="dxa"/>
            <w:gridSpan w:val="2"/>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c>
          <w:tcPr>
            <w:tcW w:w="910" w:type="dxa"/>
            <w:gridSpan w:val="2"/>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c>
          <w:tcPr>
            <w:tcW w:w="1008" w:type="dxa"/>
            <w:gridSpan w:val="2"/>
            <w:tcBorders>
              <w:top w:val="nil"/>
              <w:left w:val="nil"/>
              <w:bottom w:val="nil"/>
              <w:right w:val="nil"/>
            </w:tcBorders>
            <w:shd w:val="clear" w:color="auto" w:fill="auto"/>
            <w:vAlign w:val="bottom"/>
          </w:tcPr>
          <w:p w:rsidR="0004556E" w:rsidRPr="005C7C8F" w:rsidRDefault="0004556E" w:rsidP="005C7C8F">
            <w:pPr>
              <w:jc w:val="right"/>
              <w:rPr>
                <w:rFonts w:ascii="Angsana New" w:hAnsi="Angsana New"/>
                <w:sz w:val="25"/>
                <w:szCs w:val="25"/>
              </w:rPr>
            </w:pPr>
          </w:p>
        </w:tc>
        <w:tc>
          <w:tcPr>
            <w:tcW w:w="1051" w:type="dxa"/>
            <w:gridSpan w:val="2"/>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c>
          <w:tcPr>
            <w:tcW w:w="294" w:type="dxa"/>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c>
          <w:tcPr>
            <w:tcW w:w="1126" w:type="dxa"/>
            <w:gridSpan w:val="2"/>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c>
          <w:tcPr>
            <w:tcW w:w="281" w:type="dxa"/>
            <w:gridSpan w:val="2"/>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c>
          <w:tcPr>
            <w:tcW w:w="1026" w:type="dxa"/>
            <w:gridSpan w:val="3"/>
            <w:tcBorders>
              <w:top w:val="nil"/>
              <w:left w:val="nil"/>
              <w:bottom w:val="nil"/>
              <w:right w:val="nil"/>
            </w:tcBorders>
            <w:shd w:val="clear" w:color="auto" w:fill="auto"/>
            <w:noWrap/>
            <w:vAlign w:val="bottom"/>
          </w:tcPr>
          <w:p w:rsidR="0004556E" w:rsidRPr="005C7C8F" w:rsidRDefault="0004556E" w:rsidP="005C7C8F">
            <w:pPr>
              <w:jc w:val="right"/>
              <w:rPr>
                <w:rFonts w:ascii="Angsana New" w:hAnsi="Angsana New"/>
                <w:sz w:val="25"/>
                <w:szCs w:val="25"/>
              </w:rPr>
            </w:pPr>
          </w:p>
        </w:tc>
      </w:tr>
      <w:tr w:rsidR="00FC06F8" w:rsidRPr="005C7C8F" w:rsidTr="007F0CEC">
        <w:trPr>
          <w:gridAfter w:val="2"/>
          <w:wAfter w:w="113" w:type="dxa"/>
          <w:trHeight w:val="379"/>
        </w:trPr>
        <w:tc>
          <w:tcPr>
            <w:tcW w:w="2818" w:type="dxa"/>
            <w:tcBorders>
              <w:top w:val="nil"/>
              <w:left w:val="nil"/>
              <w:bottom w:val="nil"/>
              <w:right w:val="nil"/>
            </w:tcBorders>
            <w:shd w:val="clear" w:color="auto" w:fill="auto"/>
            <w:noWrap/>
            <w:vAlign w:val="bottom"/>
          </w:tcPr>
          <w:p w:rsidR="00FC06F8" w:rsidRPr="005C7C8F" w:rsidRDefault="00FC06F8" w:rsidP="005C7C8F">
            <w:pPr>
              <w:ind w:left="-51" w:firstLine="51"/>
              <w:jc w:val="center"/>
              <w:rPr>
                <w:rFonts w:cs="Times New Roman"/>
                <w:sz w:val="16"/>
                <w:szCs w:val="16"/>
              </w:rPr>
            </w:pPr>
          </w:p>
        </w:tc>
        <w:tc>
          <w:tcPr>
            <w:tcW w:w="12877" w:type="dxa"/>
            <w:gridSpan w:val="28"/>
            <w:tcBorders>
              <w:top w:val="single" w:sz="4" w:space="0" w:color="auto"/>
              <w:left w:val="nil"/>
              <w:bottom w:val="single" w:sz="4" w:space="0" w:color="auto"/>
              <w:right w:val="nil"/>
            </w:tcBorders>
            <w:shd w:val="clear" w:color="auto" w:fill="auto"/>
            <w:noWrap/>
            <w:vAlign w:val="bottom"/>
          </w:tcPr>
          <w:p w:rsidR="00FC06F8" w:rsidRPr="005C7C8F" w:rsidRDefault="00FC06F8" w:rsidP="005C7C8F">
            <w:pPr>
              <w:jc w:val="center"/>
              <w:rPr>
                <w:rFonts w:cs="Times New Roman"/>
                <w:sz w:val="16"/>
                <w:szCs w:val="16"/>
                <w:cs/>
                <w:lang w:eastAsia="zh-CN"/>
              </w:rPr>
            </w:pPr>
            <w:r w:rsidRPr="005C7C8F">
              <w:rPr>
                <w:rFonts w:cs="Times New Roman"/>
                <w:sz w:val="16"/>
                <w:szCs w:val="16"/>
                <w:lang w:eastAsia="zh-CN"/>
              </w:rPr>
              <w:t>Separate (Baht)</w:t>
            </w:r>
          </w:p>
        </w:tc>
      </w:tr>
      <w:tr w:rsidR="00FC06F8" w:rsidRPr="005C7C8F" w:rsidTr="007F0CEC">
        <w:trPr>
          <w:trHeight w:val="379"/>
        </w:trPr>
        <w:tc>
          <w:tcPr>
            <w:tcW w:w="2818" w:type="dxa"/>
            <w:tcBorders>
              <w:top w:val="nil"/>
              <w:left w:val="nil"/>
              <w:bottom w:val="nil"/>
              <w:right w:val="nil"/>
            </w:tcBorders>
            <w:shd w:val="clear" w:color="auto" w:fill="auto"/>
            <w:noWrap/>
            <w:vAlign w:val="bottom"/>
          </w:tcPr>
          <w:p w:rsidR="00FC06F8" w:rsidRPr="005C7C8F" w:rsidRDefault="00FC06F8" w:rsidP="005C7C8F">
            <w:pPr>
              <w:ind w:left="-51" w:firstLine="51"/>
              <w:jc w:val="center"/>
              <w:rPr>
                <w:rFonts w:cs="Times New Roman"/>
                <w:sz w:val="16"/>
                <w:szCs w:val="16"/>
              </w:rPr>
            </w:pPr>
          </w:p>
        </w:tc>
        <w:tc>
          <w:tcPr>
            <w:tcW w:w="5344" w:type="dxa"/>
            <w:gridSpan w:val="10"/>
            <w:tcBorders>
              <w:top w:val="single" w:sz="4" w:space="0" w:color="auto"/>
              <w:left w:val="nil"/>
              <w:bottom w:val="single" w:sz="4" w:space="0" w:color="auto"/>
              <w:right w:val="nil"/>
            </w:tcBorders>
            <w:shd w:val="clear" w:color="auto" w:fill="auto"/>
            <w:noWrap/>
            <w:vAlign w:val="bottom"/>
          </w:tcPr>
          <w:p w:rsidR="00FC06F8" w:rsidRPr="005C7C8F" w:rsidRDefault="00FC06F8" w:rsidP="005C7C8F">
            <w:pPr>
              <w:ind w:right="-107"/>
              <w:jc w:val="center"/>
              <w:rPr>
                <w:rFonts w:cs="Times New Roman"/>
                <w:sz w:val="16"/>
                <w:szCs w:val="16"/>
                <w:lang w:eastAsia="zh-CN"/>
              </w:rPr>
            </w:pPr>
            <w:r w:rsidRPr="005C7C8F">
              <w:rPr>
                <w:rFonts w:cs="Times New Roman"/>
                <w:sz w:val="16"/>
                <w:szCs w:val="16"/>
                <w:lang w:eastAsia="zh-CN"/>
              </w:rPr>
              <w:t>Cost</w:t>
            </w:r>
          </w:p>
        </w:tc>
        <w:tc>
          <w:tcPr>
            <w:tcW w:w="234" w:type="dxa"/>
            <w:gridSpan w:val="2"/>
            <w:tcBorders>
              <w:top w:val="single" w:sz="4" w:space="0" w:color="auto"/>
              <w:left w:val="nil"/>
              <w:bottom w:val="nil"/>
              <w:right w:val="nil"/>
            </w:tcBorders>
            <w:shd w:val="clear" w:color="auto" w:fill="auto"/>
            <w:noWrap/>
            <w:vAlign w:val="bottom"/>
          </w:tcPr>
          <w:p w:rsidR="00FC06F8" w:rsidRPr="005C7C8F" w:rsidRDefault="00FC06F8" w:rsidP="005C7C8F">
            <w:pPr>
              <w:jc w:val="center"/>
              <w:rPr>
                <w:rFonts w:cs="Times New Roman"/>
                <w:sz w:val="16"/>
                <w:szCs w:val="16"/>
              </w:rPr>
            </w:pPr>
          </w:p>
        </w:tc>
        <w:tc>
          <w:tcPr>
            <w:tcW w:w="4896" w:type="dxa"/>
            <w:gridSpan w:val="10"/>
            <w:tcBorders>
              <w:top w:val="single" w:sz="4" w:space="0" w:color="auto"/>
              <w:left w:val="nil"/>
              <w:bottom w:val="single" w:sz="4" w:space="0" w:color="auto"/>
              <w:right w:val="nil"/>
            </w:tcBorders>
            <w:shd w:val="clear" w:color="auto" w:fill="auto"/>
            <w:noWrap/>
            <w:vAlign w:val="bottom"/>
          </w:tcPr>
          <w:p w:rsidR="00FC06F8" w:rsidRPr="005C7C8F" w:rsidRDefault="00FC06F8" w:rsidP="005C7C8F">
            <w:pPr>
              <w:jc w:val="center"/>
              <w:rPr>
                <w:rFonts w:cs="Times New Roman"/>
                <w:sz w:val="16"/>
                <w:szCs w:val="16"/>
                <w:lang w:eastAsia="zh-CN"/>
              </w:rPr>
            </w:pPr>
            <w:r w:rsidRPr="005C7C8F">
              <w:rPr>
                <w:rFonts w:cs="Times New Roman"/>
                <w:sz w:val="16"/>
                <w:szCs w:val="16"/>
                <w:lang w:eastAsia="zh-CN"/>
              </w:rPr>
              <w:t>Accumulated depreciation</w:t>
            </w:r>
          </w:p>
        </w:tc>
        <w:tc>
          <w:tcPr>
            <w:tcW w:w="262" w:type="dxa"/>
            <w:tcBorders>
              <w:top w:val="single" w:sz="4" w:space="0" w:color="auto"/>
              <w:left w:val="nil"/>
              <w:bottom w:val="nil"/>
              <w:right w:val="nil"/>
            </w:tcBorders>
            <w:shd w:val="clear" w:color="auto" w:fill="auto"/>
            <w:noWrap/>
            <w:vAlign w:val="bottom"/>
          </w:tcPr>
          <w:p w:rsidR="00FC06F8" w:rsidRPr="005C7C8F" w:rsidRDefault="00FC06F8" w:rsidP="005C7C8F">
            <w:pPr>
              <w:jc w:val="center"/>
              <w:rPr>
                <w:rFonts w:cs="Times New Roman"/>
                <w:sz w:val="16"/>
                <w:szCs w:val="16"/>
              </w:rPr>
            </w:pPr>
          </w:p>
        </w:tc>
        <w:tc>
          <w:tcPr>
            <w:tcW w:w="2254" w:type="dxa"/>
            <w:gridSpan w:val="7"/>
            <w:tcBorders>
              <w:top w:val="single" w:sz="4" w:space="0" w:color="auto"/>
              <w:left w:val="nil"/>
              <w:bottom w:val="single" w:sz="4" w:space="0" w:color="auto"/>
              <w:right w:val="nil"/>
            </w:tcBorders>
            <w:shd w:val="clear" w:color="auto" w:fill="auto"/>
            <w:vAlign w:val="bottom"/>
          </w:tcPr>
          <w:p w:rsidR="00FC06F8" w:rsidRPr="005C7C8F" w:rsidRDefault="0077195B" w:rsidP="005C7C8F">
            <w:pPr>
              <w:jc w:val="center"/>
              <w:rPr>
                <w:rFonts w:cs="Times New Roman"/>
                <w:sz w:val="16"/>
                <w:szCs w:val="16"/>
                <w:lang w:eastAsia="zh-CN"/>
              </w:rPr>
            </w:pPr>
            <w:r w:rsidRPr="005C7C8F">
              <w:rPr>
                <w:rFonts w:cs="Times New Roman"/>
                <w:sz w:val="16"/>
                <w:szCs w:val="16"/>
                <w:lang w:eastAsia="zh-CN"/>
              </w:rPr>
              <w:t>Net book</w:t>
            </w:r>
            <w:r w:rsidR="00FC06F8" w:rsidRPr="005C7C8F">
              <w:rPr>
                <w:rFonts w:cs="Times New Roman"/>
                <w:sz w:val="16"/>
                <w:szCs w:val="16"/>
                <w:lang w:eastAsia="zh-CN"/>
              </w:rPr>
              <w:t xml:space="preserve"> value</w:t>
            </w:r>
          </w:p>
        </w:tc>
      </w:tr>
      <w:tr w:rsidR="007F0CEC" w:rsidRPr="005C7C8F" w:rsidTr="007F0CEC">
        <w:trPr>
          <w:trHeight w:val="398"/>
        </w:trPr>
        <w:tc>
          <w:tcPr>
            <w:tcW w:w="2818" w:type="dxa"/>
            <w:tcBorders>
              <w:top w:val="nil"/>
              <w:left w:val="nil"/>
              <w:bottom w:val="nil"/>
              <w:right w:val="nil"/>
            </w:tcBorders>
            <w:shd w:val="clear" w:color="auto" w:fill="auto"/>
            <w:noWrap/>
            <w:vAlign w:val="bottom"/>
          </w:tcPr>
          <w:p w:rsidR="0010026F" w:rsidRPr="005C7C8F" w:rsidRDefault="0010026F" w:rsidP="0010026F">
            <w:pPr>
              <w:jc w:val="center"/>
              <w:rPr>
                <w:rFonts w:cs="Times New Roman"/>
                <w:sz w:val="16"/>
                <w:szCs w:val="16"/>
              </w:rPr>
            </w:pPr>
          </w:p>
        </w:tc>
        <w:tc>
          <w:tcPr>
            <w:tcW w:w="1258" w:type="dxa"/>
            <w:gridSpan w:val="2"/>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2015</w:t>
            </w:r>
          </w:p>
        </w:tc>
        <w:tc>
          <w:tcPr>
            <w:tcW w:w="982" w:type="dxa"/>
            <w:gridSpan w:val="2"/>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 Increase</w:t>
            </w:r>
          </w:p>
        </w:tc>
        <w:tc>
          <w:tcPr>
            <w:tcW w:w="1024" w:type="dxa"/>
            <w:gridSpan w:val="2"/>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Decrease</w:t>
            </w:r>
          </w:p>
        </w:tc>
        <w:tc>
          <w:tcPr>
            <w:tcW w:w="964" w:type="dxa"/>
            <w:gridSpan w:val="2"/>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Transferred In/(Out)</w:t>
            </w:r>
          </w:p>
        </w:tc>
        <w:tc>
          <w:tcPr>
            <w:tcW w:w="1114" w:type="dxa"/>
            <w:gridSpan w:val="2"/>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Pr>
                <w:rFonts w:cs="Times New Roman"/>
                <w:sz w:val="16"/>
                <w:szCs w:val="16"/>
                <w:lang w:eastAsia="zh-CN"/>
              </w:rPr>
              <w:t>2016</w:t>
            </w:r>
          </w:p>
        </w:tc>
        <w:tc>
          <w:tcPr>
            <w:tcW w:w="234" w:type="dxa"/>
            <w:gridSpan w:val="2"/>
            <w:tcBorders>
              <w:top w:val="nil"/>
              <w:left w:val="nil"/>
              <w:bottom w:val="nil"/>
              <w:right w:val="nil"/>
            </w:tcBorders>
            <w:shd w:val="clear" w:color="auto" w:fill="auto"/>
            <w:noWrap/>
            <w:vAlign w:val="bottom"/>
          </w:tcPr>
          <w:p w:rsidR="0010026F" w:rsidRPr="005C7C8F" w:rsidRDefault="0010026F" w:rsidP="0010026F">
            <w:pPr>
              <w:jc w:val="center"/>
              <w:rPr>
                <w:rFonts w:cs="Times New Roman"/>
                <w:sz w:val="16"/>
                <w:szCs w:val="16"/>
              </w:rPr>
            </w:pPr>
          </w:p>
        </w:tc>
        <w:tc>
          <w:tcPr>
            <w:tcW w:w="1043" w:type="dxa"/>
            <w:gridSpan w:val="2"/>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2015</w:t>
            </w:r>
          </w:p>
        </w:tc>
        <w:tc>
          <w:tcPr>
            <w:tcW w:w="946" w:type="dxa"/>
            <w:gridSpan w:val="2"/>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Increase</w:t>
            </w:r>
          </w:p>
        </w:tc>
        <w:tc>
          <w:tcPr>
            <w:tcW w:w="804" w:type="dxa"/>
            <w:gridSpan w:val="2"/>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Decrease</w:t>
            </w:r>
          </w:p>
        </w:tc>
        <w:tc>
          <w:tcPr>
            <w:tcW w:w="964" w:type="dxa"/>
            <w:gridSpan w:val="2"/>
            <w:tcBorders>
              <w:top w:val="nil"/>
              <w:left w:val="nil"/>
              <w:bottom w:val="single" w:sz="8" w:space="0" w:color="auto"/>
              <w:right w:val="nil"/>
            </w:tcBorders>
            <w:shd w:val="clear" w:color="auto" w:fill="auto"/>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Transferred (In)/Out</w:t>
            </w:r>
          </w:p>
        </w:tc>
        <w:tc>
          <w:tcPr>
            <w:tcW w:w="1137" w:type="dxa"/>
            <w:gridSpan w:val="2"/>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Pr>
                <w:rFonts w:cs="Times New Roman"/>
                <w:sz w:val="16"/>
                <w:szCs w:val="16"/>
                <w:lang w:eastAsia="zh-CN"/>
              </w:rPr>
              <w:t>2016</w:t>
            </w:r>
          </w:p>
        </w:tc>
        <w:tc>
          <w:tcPr>
            <w:tcW w:w="262" w:type="dxa"/>
            <w:tcBorders>
              <w:top w:val="nil"/>
              <w:left w:val="nil"/>
              <w:bottom w:val="nil"/>
              <w:right w:val="nil"/>
            </w:tcBorders>
            <w:shd w:val="clear" w:color="auto" w:fill="auto"/>
            <w:noWrap/>
            <w:vAlign w:val="bottom"/>
          </w:tcPr>
          <w:p w:rsidR="0010026F" w:rsidRPr="005C7C8F" w:rsidRDefault="0010026F" w:rsidP="0010026F">
            <w:pPr>
              <w:jc w:val="center"/>
              <w:rPr>
                <w:rFonts w:cs="Times New Roman"/>
                <w:sz w:val="16"/>
                <w:szCs w:val="16"/>
              </w:rPr>
            </w:pPr>
          </w:p>
        </w:tc>
        <w:tc>
          <w:tcPr>
            <w:tcW w:w="1068" w:type="dxa"/>
            <w:gridSpan w:val="2"/>
            <w:tcBorders>
              <w:top w:val="nil"/>
              <w:left w:val="nil"/>
              <w:bottom w:val="single" w:sz="8" w:space="0" w:color="auto"/>
              <w:right w:val="nil"/>
            </w:tcBorders>
            <w:shd w:val="clear" w:color="auto" w:fill="auto"/>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2015</w:t>
            </w:r>
          </w:p>
        </w:tc>
        <w:tc>
          <w:tcPr>
            <w:tcW w:w="248" w:type="dxa"/>
            <w:gridSpan w:val="2"/>
            <w:tcBorders>
              <w:top w:val="nil"/>
              <w:left w:val="nil"/>
              <w:bottom w:val="nil"/>
              <w:right w:val="nil"/>
            </w:tcBorders>
            <w:shd w:val="clear" w:color="auto" w:fill="auto"/>
            <w:noWrap/>
            <w:vAlign w:val="bottom"/>
          </w:tcPr>
          <w:p w:rsidR="0010026F" w:rsidRPr="005C7C8F" w:rsidRDefault="0010026F" w:rsidP="0010026F">
            <w:pPr>
              <w:jc w:val="center"/>
              <w:rPr>
                <w:rFonts w:cs="Times New Roman"/>
                <w:sz w:val="16"/>
                <w:szCs w:val="16"/>
              </w:rPr>
            </w:pPr>
          </w:p>
        </w:tc>
        <w:tc>
          <w:tcPr>
            <w:tcW w:w="937" w:type="dxa"/>
            <w:gridSpan w:val="3"/>
            <w:tcBorders>
              <w:top w:val="nil"/>
              <w:left w:val="nil"/>
              <w:bottom w:val="single" w:sz="8" w:space="0" w:color="auto"/>
              <w:right w:val="nil"/>
            </w:tcBorders>
            <w:shd w:val="clear" w:color="auto" w:fill="auto"/>
            <w:vAlign w:val="bottom"/>
          </w:tcPr>
          <w:p w:rsidR="0010026F" w:rsidRPr="005C7C8F" w:rsidRDefault="0010026F" w:rsidP="0010026F">
            <w:pPr>
              <w:jc w:val="center"/>
              <w:rPr>
                <w:rFonts w:cs="Times New Roman"/>
                <w:sz w:val="16"/>
                <w:szCs w:val="16"/>
                <w:lang w:eastAsia="zh-CN"/>
              </w:rPr>
            </w:pPr>
            <w:r>
              <w:rPr>
                <w:rFonts w:cs="Times New Roman"/>
                <w:sz w:val="16"/>
                <w:szCs w:val="16"/>
                <w:lang w:eastAsia="zh-CN"/>
              </w:rPr>
              <w:t>2016</w:t>
            </w:r>
          </w:p>
        </w:tc>
      </w:tr>
      <w:tr w:rsidR="007F0CEC" w:rsidRPr="005C7C8F" w:rsidTr="007F0CEC">
        <w:trPr>
          <w:trHeight w:val="379"/>
        </w:trPr>
        <w:tc>
          <w:tcPr>
            <w:tcW w:w="2818" w:type="dxa"/>
            <w:tcBorders>
              <w:top w:val="nil"/>
              <w:left w:val="nil"/>
              <w:bottom w:val="nil"/>
              <w:right w:val="nil"/>
            </w:tcBorders>
            <w:shd w:val="clear" w:color="auto" w:fill="auto"/>
            <w:noWrap/>
            <w:vAlign w:val="bottom"/>
          </w:tcPr>
          <w:p w:rsidR="00CE7270" w:rsidRPr="005C7C8F" w:rsidRDefault="00CE7270" w:rsidP="00CE7270">
            <w:pPr>
              <w:rPr>
                <w:rFonts w:cs="Times New Roman"/>
                <w:sz w:val="16"/>
                <w:szCs w:val="16"/>
              </w:rPr>
            </w:pPr>
            <w:r w:rsidRPr="005C7C8F">
              <w:rPr>
                <w:rFonts w:cs="Times New Roman"/>
                <w:sz w:val="16"/>
                <w:szCs w:val="16"/>
              </w:rPr>
              <w:t>Machinery and equipment</w:t>
            </w:r>
          </w:p>
        </w:tc>
        <w:tc>
          <w:tcPr>
            <w:tcW w:w="125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r w:rsidRPr="005C7C8F">
              <w:rPr>
                <w:rFonts w:cs="Times New Roman"/>
                <w:sz w:val="16"/>
                <w:szCs w:val="16"/>
              </w:rPr>
              <w:t>35,830</w:t>
            </w:r>
          </w:p>
        </w:tc>
        <w:tc>
          <w:tcPr>
            <w:tcW w:w="982"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1024"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964"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1114"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35,830</w:t>
            </w:r>
          </w:p>
        </w:tc>
        <w:tc>
          <w:tcPr>
            <w:tcW w:w="23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43"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r w:rsidRPr="005C7C8F">
              <w:rPr>
                <w:rFonts w:cs="Times New Roman"/>
                <w:sz w:val="16"/>
                <w:szCs w:val="16"/>
              </w:rPr>
              <w:t>35,182</w:t>
            </w:r>
          </w:p>
        </w:tc>
        <w:tc>
          <w:tcPr>
            <w:tcW w:w="946"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cs/>
              </w:rPr>
              <w:t>217</w:t>
            </w:r>
          </w:p>
        </w:tc>
        <w:tc>
          <w:tcPr>
            <w:tcW w:w="804" w:type="dxa"/>
            <w:gridSpan w:val="2"/>
            <w:tcBorders>
              <w:top w:val="nil"/>
              <w:left w:val="nil"/>
              <w:bottom w:val="nil"/>
              <w:right w:val="nil"/>
            </w:tcBorders>
            <w:shd w:val="clear" w:color="auto" w:fill="auto"/>
            <w:noWrap/>
            <w:vAlign w:val="bottom"/>
          </w:tcPr>
          <w:p w:rsidR="00CE7270" w:rsidRPr="00960357" w:rsidRDefault="00CE7270" w:rsidP="00CE7270">
            <w:pPr>
              <w:jc w:val="right"/>
              <w:rPr>
                <w:rFonts w:ascii="Angsana New" w:hAnsi="Angsana New"/>
                <w:sz w:val="26"/>
                <w:szCs w:val="26"/>
              </w:rPr>
            </w:pPr>
            <w:r>
              <w:rPr>
                <w:rFonts w:ascii="Angsana New" w:hAnsi="Angsana New"/>
                <w:sz w:val="26"/>
                <w:szCs w:val="26"/>
              </w:rPr>
              <w:t>-</w:t>
            </w:r>
          </w:p>
        </w:tc>
        <w:tc>
          <w:tcPr>
            <w:tcW w:w="964" w:type="dxa"/>
            <w:gridSpan w:val="2"/>
            <w:tcBorders>
              <w:top w:val="nil"/>
              <w:left w:val="nil"/>
              <w:bottom w:val="nil"/>
              <w:right w:val="nil"/>
            </w:tcBorders>
            <w:shd w:val="clear" w:color="auto" w:fill="auto"/>
            <w:vAlign w:val="bottom"/>
          </w:tcPr>
          <w:p w:rsidR="00CE7270" w:rsidRPr="00960357" w:rsidRDefault="00CE7270" w:rsidP="00CE7270">
            <w:pPr>
              <w:jc w:val="right"/>
              <w:rPr>
                <w:rFonts w:ascii="Angsana New" w:hAnsi="Angsana New"/>
                <w:sz w:val="26"/>
                <w:szCs w:val="26"/>
              </w:rPr>
            </w:pPr>
            <w:r>
              <w:rPr>
                <w:rFonts w:ascii="Angsana New" w:hAnsi="Angsana New"/>
                <w:sz w:val="26"/>
                <w:szCs w:val="26"/>
              </w:rPr>
              <w:t>-</w:t>
            </w:r>
          </w:p>
        </w:tc>
        <w:tc>
          <w:tcPr>
            <w:tcW w:w="1137" w:type="dxa"/>
            <w:gridSpan w:val="2"/>
            <w:tcBorders>
              <w:top w:val="nil"/>
              <w:left w:val="nil"/>
              <w:bottom w:val="nil"/>
              <w:right w:val="nil"/>
            </w:tcBorders>
            <w:shd w:val="clear" w:color="auto" w:fill="auto"/>
            <w:noWrap/>
            <w:vAlign w:val="bottom"/>
          </w:tcPr>
          <w:p w:rsidR="00CE7270" w:rsidRPr="00960357" w:rsidRDefault="00CE7270" w:rsidP="00CE7270">
            <w:pPr>
              <w:jc w:val="right"/>
              <w:rPr>
                <w:rFonts w:ascii="Angsana New" w:hAnsi="Angsana New"/>
                <w:sz w:val="26"/>
                <w:szCs w:val="26"/>
              </w:rPr>
            </w:pPr>
            <w:r w:rsidRPr="00CE7270">
              <w:rPr>
                <w:rFonts w:cs="Times New Roman"/>
                <w:sz w:val="16"/>
                <w:szCs w:val="16"/>
              </w:rPr>
              <w:t>35,399</w:t>
            </w:r>
          </w:p>
        </w:tc>
        <w:tc>
          <w:tcPr>
            <w:tcW w:w="262" w:type="dxa"/>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6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r w:rsidRPr="005C7C8F">
              <w:rPr>
                <w:rFonts w:cs="Times New Roman"/>
                <w:sz w:val="16"/>
                <w:szCs w:val="16"/>
              </w:rPr>
              <w:t>648</w:t>
            </w:r>
          </w:p>
        </w:tc>
        <w:tc>
          <w:tcPr>
            <w:tcW w:w="24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37" w:type="dxa"/>
            <w:gridSpan w:val="3"/>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431</w:t>
            </w:r>
          </w:p>
        </w:tc>
      </w:tr>
      <w:tr w:rsidR="007F0CEC" w:rsidRPr="005C7C8F" w:rsidTr="007F0CEC">
        <w:trPr>
          <w:trHeight w:val="379"/>
        </w:trPr>
        <w:tc>
          <w:tcPr>
            <w:tcW w:w="2818" w:type="dxa"/>
            <w:tcBorders>
              <w:top w:val="nil"/>
              <w:left w:val="nil"/>
              <w:bottom w:val="nil"/>
              <w:right w:val="nil"/>
            </w:tcBorders>
            <w:shd w:val="clear" w:color="auto" w:fill="auto"/>
            <w:noWrap/>
            <w:vAlign w:val="bottom"/>
          </w:tcPr>
          <w:p w:rsidR="00CE7270" w:rsidRPr="005C7C8F" w:rsidRDefault="00CE7270" w:rsidP="00CE7270">
            <w:pPr>
              <w:rPr>
                <w:rFonts w:cs="Times New Roman"/>
                <w:sz w:val="16"/>
                <w:szCs w:val="16"/>
                <w:cs/>
              </w:rPr>
            </w:pPr>
            <w:r w:rsidRPr="005C7C8F">
              <w:rPr>
                <w:rFonts w:cs="Times New Roman"/>
                <w:sz w:val="16"/>
                <w:szCs w:val="16"/>
              </w:rPr>
              <w:t>Furniture, Fixtures and office equipment</w:t>
            </w:r>
          </w:p>
        </w:tc>
        <w:tc>
          <w:tcPr>
            <w:tcW w:w="125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r w:rsidRPr="005C7C8F">
              <w:rPr>
                <w:rFonts w:cs="Times New Roman"/>
                <w:sz w:val="16"/>
                <w:szCs w:val="16"/>
              </w:rPr>
              <w:t>10,292,774</w:t>
            </w:r>
          </w:p>
        </w:tc>
        <w:tc>
          <w:tcPr>
            <w:tcW w:w="982"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1024"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964"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1114"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10,292,774</w:t>
            </w:r>
          </w:p>
        </w:tc>
        <w:tc>
          <w:tcPr>
            <w:tcW w:w="23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43"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r w:rsidRPr="005C7C8F">
              <w:rPr>
                <w:rFonts w:cs="Times New Roman"/>
                <w:sz w:val="16"/>
                <w:szCs w:val="16"/>
              </w:rPr>
              <w:t>10,013,576</w:t>
            </w:r>
          </w:p>
        </w:tc>
        <w:tc>
          <w:tcPr>
            <w:tcW w:w="946"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cs/>
              </w:rPr>
              <w:t>73</w:t>
            </w:r>
            <w:r w:rsidRPr="00CE7270">
              <w:rPr>
                <w:rFonts w:cs="Times New Roman"/>
                <w:sz w:val="16"/>
                <w:szCs w:val="16"/>
              </w:rPr>
              <w:t>,</w:t>
            </w:r>
            <w:r w:rsidRPr="00CE7270">
              <w:rPr>
                <w:rFonts w:cs="Times New Roman"/>
                <w:sz w:val="16"/>
                <w:szCs w:val="16"/>
                <w:cs/>
              </w:rPr>
              <w:t>75</w:t>
            </w:r>
            <w:r w:rsidRPr="00CE7270">
              <w:rPr>
                <w:rFonts w:cs="Times New Roman"/>
                <w:sz w:val="16"/>
                <w:szCs w:val="16"/>
              </w:rPr>
              <w:t>7</w:t>
            </w:r>
          </w:p>
        </w:tc>
        <w:tc>
          <w:tcPr>
            <w:tcW w:w="804"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964" w:type="dxa"/>
            <w:gridSpan w:val="2"/>
            <w:tcBorders>
              <w:top w:val="nil"/>
              <w:left w:val="nil"/>
              <w:bottom w:val="nil"/>
              <w:right w:val="nil"/>
            </w:tcBorders>
            <w:shd w:val="clear" w:color="auto" w:fill="auto"/>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1137"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10,087,333</w:t>
            </w:r>
          </w:p>
        </w:tc>
        <w:tc>
          <w:tcPr>
            <w:tcW w:w="262" w:type="dxa"/>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6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r w:rsidRPr="005C7C8F">
              <w:rPr>
                <w:rFonts w:cs="Times New Roman"/>
                <w:sz w:val="16"/>
                <w:szCs w:val="16"/>
              </w:rPr>
              <w:t>279,198</w:t>
            </w:r>
          </w:p>
        </w:tc>
        <w:tc>
          <w:tcPr>
            <w:tcW w:w="24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37" w:type="dxa"/>
            <w:gridSpan w:val="3"/>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205,441</w:t>
            </w:r>
          </w:p>
        </w:tc>
      </w:tr>
      <w:tr w:rsidR="007F0CEC" w:rsidRPr="005C7C8F" w:rsidTr="007F0CEC">
        <w:trPr>
          <w:trHeight w:val="266"/>
        </w:trPr>
        <w:tc>
          <w:tcPr>
            <w:tcW w:w="2818" w:type="dxa"/>
            <w:tcBorders>
              <w:top w:val="nil"/>
              <w:left w:val="nil"/>
              <w:bottom w:val="nil"/>
              <w:right w:val="nil"/>
            </w:tcBorders>
            <w:shd w:val="clear" w:color="auto" w:fill="auto"/>
            <w:noWrap/>
            <w:vAlign w:val="bottom"/>
          </w:tcPr>
          <w:p w:rsidR="00CE7270" w:rsidRPr="005C7C8F" w:rsidRDefault="00CE7270" w:rsidP="00CE7270">
            <w:pPr>
              <w:rPr>
                <w:rFonts w:cs="Times New Roman"/>
                <w:sz w:val="16"/>
                <w:szCs w:val="16"/>
              </w:rPr>
            </w:pPr>
            <w:r w:rsidRPr="005C7C8F">
              <w:rPr>
                <w:rFonts w:cs="Times New Roman"/>
                <w:sz w:val="16"/>
                <w:szCs w:val="16"/>
              </w:rPr>
              <w:t>Vehicles</w:t>
            </w:r>
          </w:p>
        </w:tc>
        <w:tc>
          <w:tcPr>
            <w:tcW w:w="125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r w:rsidRPr="005C7C8F">
              <w:rPr>
                <w:rFonts w:cs="Times New Roman"/>
                <w:sz w:val="16"/>
                <w:szCs w:val="16"/>
              </w:rPr>
              <w:t>11,599,165</w:t>
            </w:r>
          </w:p>
        </w:tc>
        <w:tc>
          <w:tcPr>
            <w:tcW w:w="982"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1024"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964"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1114"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11,599,165</w:t>
            </w:r>
          </w:p>
        </w:tc>
        <w:tc>
          <w:tcPr>
            <w:tcW w:w="23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43"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r w:rsidRPr="005C7C8F">
              <w:rPr>
                <w:rFonts w:cs="Times New Roman"/>
                <w:sz w:val="16"/>
                <w:szCs w:val="16"/>
              </w:rPr>
              <w:t>11,599,152</w:t>
            </w:r>
          </w:p>
        </w:tc>
        <w:tc>
          <w:tcPr>
            <w:tcW w:w="946"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804"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964" w:type="dxa"/>
            <w:gridSpan w:val="2"/>
            <w:tcBorders>
              <w:top w:val="nil"/>
              <w:left w:val="nil"/>
              <w:bottom w:val="nil"/>
              <w:right w:val="nil"/>
            </w:tcBorders>
            <w:shd w:val="clear" w:color="auto" w:fill="auto"/>
            <w:vAlign w:val="bottom"/>
          </w:tcPr>
          <w:p w:rsidR="00CE7270" w:rsidRPr="00CE7270" w:rsidRDefault="00CE7270" w:rsidP="00CE7270">
            <w:pPr>
              <w:jc w:val="right"/>
              <w:rPr>
                <w:rFonts w:cs="Times New Roman"/>
                <w:sz w:val="16"/>
                <w:szCs w:val="16"/>
              </w:rPr>
            </w:pPr>
            <w:r w:rsidRPr="00CE7270">
              <w:rPr>
                <w:rFonts w:cs="Times New Roman"/>
                <w:sz w:val="16"/>
                <w:szCs w:val="16"/>
              </w:rPr>
              <w:t>-</w:t>
            </w:r>
          </w:p>
        </w:tc>
        <w:tc>
          <w:tcPr>
            <w:tcW w:w="1137" w:type="dxa"/>
            <w:gridSpan w:val="2"/>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11,599,152</w:t>
            </w:r>
          </w:p>
        </w:tc>
        <w:tc>
          <w:tcPr>
            <w:tcW w:w="262" w:type="dxa"/>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6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r w:rsidRPr="005C7C8F">
              <w:rPr>
                <w:rFonts w:cs="Times New Roman"/>
                <w:sz w:val="16"/>
                <w:szCs w:val="16"/>
              </w:rPr>
              <w:t>13</w:t>
            </w:r>
          </w:p>
        </w:tc>
        <w:tc>
          <w:tcPr>
            <w:tcW w:w="24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37" w:type="dxa"/>
            <w:gridSpan w:val="3"/>
            <w:tcBorders>
              <w:top w:val="nil"/>
              <w:left w:val="nil"/>
              <w:bottom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13</w:t>
            </w:r>
          </w:p>
        </w:tc>
      </w:tr>
      <w:tr w:rsidR="007F0CEC" w:rsidRPr="005C7C8F" w:rsidTr="007F0CEC">
        <w:trPr>
          <w:trHeight w:val="379"/>
        </w:trPr>
        <w:tc>
          <w:tcPr>
            <w:tcW w:w="2818" w:type="dxa"/>
            <w:tcBorders>
              <w:top w:val="nil"/>
              <w:left w:val="nil"/>
              <w:bottom w:val="nil"/>
              <w:right w:val="nil"/>
            </w:tcBorders>
            <w:shd w:val="clear" w:color="auto" w:fill="auto"/>
            <w:noWrap/>
            <w:vAlign w:val="bottom"/>
          </w:tcPr>
          <w:p w:rsidR="00CE7270" w:rsidRPr="005C7C8F" w:rsidRDefault="00CE7270" w:rsidP="00CE7270">
            <w:pPr>
              <w:rPr>
                <w:rFonts w:cs="Times New Roman"/>
                <w:sz w:val="16"/>
                <w:szCs w:val="16"/>
              </w:rPr>
            </w:pPr>
            <w:r w:rsidRPr="005C7C8F">
              <w:rPr>
                <w:rFonts w:cs="Times New Roman"/>
                <w:sz w:val="16"/>
                <w:szCs w:val="16"/>
              </w:rPr>
              <w:t>Work in process</w:t>
            </w:r>
          </w:p>
        </w:tc>
        <w:tc>
          <w:tcPr>
            <w:tcW w:w="1258" w:type="dxa"/>
            <w:gridSpan w:val="2"/>
            <w:tcBorders>
              <w:top w:val="nil"/>
              <w:left w:val="nil"/>
              <w:bottom w:val="nil"/>
              <w:right w:val="nil"/>
            </w:tcBorders>
            <w:shd w:val="clear" w:color="auto" w:fill="auto"/>
            <w:noWrap/>
            <w:vAlign w:val="bottom"/>
          </w:tcPr>
          <w:p w:rsidR="00CE7270" w:rsidRPr="005C7C8F" w:rsidRDefault="00CE7270" w:rsidP="00CE7270">
            <w:pPr>
              <w:pBdr>
                <w:bottom w:val="single" w:sz="4" w:space="1" w:color="auto"/>
              </w:pBdr>
              <w:jc w:val="right"/>
              <w:rPr>
                <w:rFonts w:cs="Times New Roman"/>
                <w:sz w:val="16"/>
                <w:szCs w:val="16"/>
              </w:rPr>
            </w:pPr>
            <w:r w:rsidRPr="005C7C8F">
              <w:rPr>
                <w:rFonts w:cs="Times New Roman"/>
                <w:sz w:val="16"/>
                <w:szCs w:val="16"/>
              </w:rPr>
              <w:t>89,656,939</w:t>
            </w:r>
          </w:p>
        </w:tc>
        <w:tc>
          <w:tcPr>
            <w:tcW w:w="982" w:type="dxa"/>
            <w:gridSpan w:val="2"/>
            <w:tcBorders>
              <w:top w:val="nil"/>
              <w:left w:val="nil"/>
              <w:right w:val="nil"/>
            </w:tcBorders>
            <w:shd w:val="clear" w:color="auto" w:fill="auto"/>
            <w:noWrap/>
            <w:vAlign w:val="bottom"/>
          </w:tcPr>
          <w:p w:rsidR="00CE7270" w:rsidRPr="00CE7270" w:rsidRDefault="00CE7270" w:rsidP="00CE7270">
            <w:pPr>
              <w:pBdr>
                <w:bottom w:val="single" w:sz="4" w:space="1" w:color="auto"/>
              </w:pBdr>
              <w:jc w:val="right"/>
              <w:rPr>
                <w:rFonts w:cs="Times New Roman"/>
                <w:sz w:val="16"/>
                <w:szCs w:val="16"/>
              </w:rPr>
            </w:pPr>
            <w:r w:rsidRPr="00CE7270">
              <w:rPr>
                <w:rFonts w:cs="Times New Roman"/>
                <w:sz w:val="16"/>
                <w:szCs w:val="16"/>
              </w:rPr>
              <w:t>-</w:t>
            </w:r>
          </w:p>
        </w:tc>
        <w:tc>
          <w:tcPr>
            <w:tcW w:w="1024" w:type="dxa"/>
            <w:gridSpan w:val="2"/>
            <w:tcBorders>
              <w:top w:val="nil"/>
              <w:left w:val="nil"/>
              <w:right w:val="nil"/>
            </w:tcBorders>
            <w:shd w:val="clear" w:color="auto" w:fill="auto"/>
            <w:noWrap/>
            <w:vAlign w:val="bottom"/>
          </w:tcPr>
          <w:p w:rsidR="00CE7270" w:rsidRPr="00CE7270" w:rsidRDefault="00CE7270" w:rsidP="00CE7270">
            <w:pPr>
              <w:pBdr>
                <w:bottom w:val="single" w:sz="4" w:space="1" w:color="auto"/>
              </w:pBdr>
              <w:jc w:val="right"/>
              <w:rPr>
                <w:rFonts w:cs="Times New Roman"/>
                <w:sz w:val="16"/>
                <w:szCs w:val="16"/>
                <w:cs/>
              </w:rPr>
            </w:pPr>
            <w:r w:rsidRPr="00CE7270">
              <w:rPr>
                <w:rFonts w:cs="Times New Roman"/>
                <w:sz w:val="16"/>
                <w:szCs w:val="16"/>
              </w:rPr>
              <w:t>-</w:t>
            </w:r>
          </w:p>
        </w:tc>
        <w:tc>
          <w:tcPr>
            <w:tcW w:w="964" w:type="dxa"/>
            <w:gridSpan w:val="2"/>
            <w:tcBorders>
              <w:top w:val="nil"/>
              <w:left w:val="nil"/>
              <w:right w:val="nil"/>
            </w:tcBorders>
            <w:shd w:val="clear" w:color="auto" w:fill="auto"/>
            <w:noWrap/>
            <w:vAlign w:val="bottom"/>
          </w:tcPr>
          <w:p w:rsidR="00CE7270" w:rsidRPr="00CE7270" w:rsidRDefault="00CE7270" w:rsidP="00CE7270">
            <w:pPr>
              <w:pBdr>
                <w:bottom w:val="single" w:sz="4" w:space="1" w:color="auto"/>
              </w:pBdr>
              <w:jc w:val="right"/>
              <w:rPr>
                <w:rFonts w:cs="Times New Roman"/>
                <w:sz w:val="16"/>
                <w:szCs w:val="16"/>
              </w:rPr>
            </w:pPr>
            <w:r w:rsidRPr="00CE7270">
              <w:rPr>
                <w:rFonts w:cs="Times New Roman"/>
                <w:sz w:val="16"/>
                <w:szCs w:val="16"/>
              </w:rPr>
              <w:t>-</w:t>
            </w:r>
          </w:p>
        </w:tc>
        <w:tc>
          <w:tcPr>
            <w:tcW w:w="1114" w:type="dxa"/>
            <w:gridSpan w:val="2"/>
            <w:tcBorders>
              <w:top w:val="nil"/>
              <w:left w:val="nil"/>
              <w:right w:val="nil"/>
            </w:tcBorders>
            <w:shd w:val="clear" w:color="auto" w:fill="auto"/>
            <w:noWrap/>
            <w:vAlign w:val="bottom"/>
          </w:tcPr>
          <w:p w:rsidR="00CE7270" w:rsidRPr="00CE7270" w:rsidRDefault="00CE7270" w:rsidP="00CE7270">
            <w:pPr>
              <w:pBdr>
                <w:bottom w:val="single" w:sz="4" w:space="1" w:color="auto"/>
              </w:pBdr>
              <w:jc w:val="right"/>
              <w:rPr>
                <w:rFonts w:cs="Times New Roman"/>
                <w:sz w:val="16"/>
                <w:szCs w:val="16"/>
              </w:rPr>
            </w:pPr>
            <w:r w:rsidRPr="00CE7270">
              <w:rPr>
                <w:rFonts w:cs="Times New Roman"/>
                <w:sz w:val="16"/>
                <w:szCs w:val="16"/>
              </w:rPr>
              <w:t>89,656,939</w:t>
            </w:r>
          </w:p>
        </w:tc>
        <w:tc>
          <w:tcPr>
            <w:tcW w:w="23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43" w:type="dxa"/>
            <w:gridSpan w:val="2"/>
            <w:tcBorders>
              <w:top w:val="nil"/>
              <w:left w:val="nil"/>
              <w:bottom w:val="nil"/>
              <w:right w:val="nil"/>
            </w:tcBorders>
            <w:shd w:val="clear" w:color="auto" w:fill="auto"/>
            <w:noWrap/>
            <w:vAlign w:val="bottom"/>
          </w:tcPr>
          <w:p w:rsidR="00CE7270" w:rsidRPr="005C7C8F" w:rsidRDefault="00CE7270" w:rsidP="00CE7270">
            <w:pPr>
              <w:pBdr>
                <w:bottom w:val="single" w:sz="4" w:space="1" w:color="auto"/>
              </w:pBdr>
              <w:jc w:val="right"/>
              <w:rPr>
                <w:rFonts w:cs="Times New Roman"/>
                <w:sz w:val="16"/>
                <w:szCs w:val="16"/>
              </w:rPr>
            </w:pPr>
            <w:r w:rsidRPr="005C7C8F">
              <w:rPr>
                <w:rFonts w:cs="Times New Roman"/>
                <w:sz w:val="16"/>
                <w:szCs w:val="16"/>
              </w:rPr>
              <w:t>-</w:t>
            </w:r>
          </w:p>
        </w:tc>
        <w:tc>
          <w:tcPr>
            <w:tcW w:w="946" w:type="dxa"/>
            <w:gridSpan w:val="2"/>
            <w:tcBorders>
              <w:top w:val="nil"/>
              <w:left w:val="nil"/>
              <w:right w:val="nil"/>
            </w:tcBorders>
            <w:shd w:val="clear" w:color="auto" w:fill="auto"/>
            <w:noWrap/>
            <w:vAlign w:val="bottom"/>
          </w:tcPr>
          <w:p w:rsidR="00CE7270" w:rsidRPr="00CE7270" w:rsidRDefault="00CE7270" w:rsidP="00CE7270">
            <w:pPr>
              <w:pBdr>
                <w:bottom w:val="single" w:sz="4" w:space="1" w:color="auto"/>
              </w:pBdr>
              <w:jc w:val="right"/>
              <w:rPr>
                <w:rFonts w:cs="Times New Roman"/>
                <w:sz w:val="16"/>
                <w:szCs w:val="16"/>
                <w:cs/>
              </w:rPr>
            </w:pPr>
            <w:r w:rsidRPr="00CE7270">
              <w:rPr>
                <w:rFonts w:cs="Times New Roman"/>
                <w:sz w:val="16"/>
                <w:szCs w:val="16"/>
              </w:rPr>
              <w:t>-</w:t>
            </w:r>
          </w:p>
        </w:tc>
        <w:tc>
          <w:tcPr>
            <w:tcW w:w="804" w:type="dxa"/>
            <w:gridSpan w:val="2"/>
            <w:tcBorders>
              <w:top w:val="nil"/>
              <w:left w:val="nil"/>
              <w:right w:val="nil"/>
            </w:tcBorders>
            <w:shd w:val="clear" w:color="auto" w:fill="auto"/>
            <w:noWrap/>
            <w:vAlign w:val="bottom"/>
          </w:tcPr>
          <w:p w:rsidR="00CE7270" w:rsidRPr="00CE7270" w:rsidRDefault="00CE7270" w:rsidP="00CE7270">
            <w:pPr>
              <w:pBdr>
                <w:bottom w:val="single" w:sz="4" w:space="1" w:color="auto"/>
              </w:pBdr>
              <w:jc w:val="right"/>
              <w:rPr>
                <w:rFonts w:cs="Times New Roman"/>
                <w:sz w:val="16"/>
                <w:szCs w:val="16"/>
              </w:rPr>
            </w:pPr>
            <w:r w:rsidRPr="00CE7270">
              <w:rPr>
                <w:rFonts w:cs="Times New Roman"/>
                <w:sz w:val="16"/>
                <w:szCs w:val="16"/>
              </w:rPr>
              <w:t>-</w:t>
            </w:r>
          </w:p>
        </w:tc>
        <w:tc>
          <w:tcPr>
            <w:tcW w:w="964" w:type="dxa"/>
            <w:gridSpan w:val="2"/>
            <w:tcBorders>
              <w:top w:val="nil"/>
              <w:left w:val="nil"/>
              <w:right w:val="nil"/>
            </w:tcBorders>
            <w:shd w:val="clear" w:color="auto" w:fill="auto"/>
            <w:vAlign w:val="bottom"/>
          </w:tcPr>
          <w:p w:rsidR="00CE7270" w:rsidRPr="00CE7270" w:rsidRDefault="00CE7270" w:rsidP="00CE7270">
            <w:pPr>
              <w:pBdr>
                <w:bottom w:val="single" w:sz="4" w:space="1" w:color="auto"/>
              </w:pBdr>
              <w:jc w:val="right"/>
              <w:rPr>
                <w:rFonts w:cs="Times New Roman"/>
                <w:sz w:val="16"/>
                <w:szCs w:val="16"/>
              </w:rPr>
            </w:pPr>
            <w:r w:rsidRPr="00CE7270">
              <w:rPr>
                <w:rFonts w:cs="Times New Roman"/>
                <w:sz w:val="16"/>
                <w:szCs w:val="16"/>
              </w:rPr>
              <w:t>-</w:t>
            </w:r>
          </w:p>
        </w:tc>
        <w:tc>
          <w:tcPr>
            <w:tcW w:w="1137" w:type="dxa"/>
            <w:gridSpan w:val="2"/>
            <w:tcBorders>
              <w:top w:val="nil"/>
              <w:left w:val="nil"/>
              <w:right w:val="nil"/>
            </w:tcBorders>
            <w:shd w:val="clear" w:color="auto" w:fill="auto"/>
            <w:noWrap/>
            <w:vAlign w:val="bottom"/>
          </w:tcPr>
          <w:p w:rsidR="00CE7270" w:rsidRPr="00CE7270" w:rsidRDefault="00CE7270" w:rsidP="00CE7270">
            <w:pPr>
              <w:pBdr>
                <w:bottom w:val="single" w:sz="4" w:space="1" w:color="auto"/>
              </w:pBdr>
              <w:jc w:val="right"/>
              <w:rPr>
                <w:rFonts w:cs="Times New Roman"/>
                <w:sz w:val="16"/>
                <w:szCs w:val="16"/>
              </w:rPr>
            </w:pPr>
            <w:r w:rsidRPr="00CE7270">
              <w:rPr>
                <w:rFonts w:cs="Times New Roman"/>
                <w:sz w:val="16"/>
                <w:szCs w:val="16"/>
              </w:rPr>
              <w:t>-</w:t>
            </w:r>
          </w:p>
        </w:tc>
        <w:tc>
          <w:tcPr>
            <w:tcW w:w="262" w:type="dxa"/>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68" w:type="dxa"/>
            <w:gridSpan w:val="2"/>
            <w:tcBorders>
              <w:top w:val="nil"/>
              <w:left w:val="nil"/>
              <w:bottom w:val="nil"/>
              <w:right w:val="nil"/>
            </w:tcBorders>
            <w:shd w:val="clear" w:color="auto" w:fill="auto"/>
            <w:noWrap/>
            <w:vAlign w:val="bottom"/>
          </w:tcPr>
          <w:p w:rsidR="00CE7270" w:rsidRPr="005C7C8F" w:rsidRDefault="00CE7270" w:rsidP="00FA14EC">
            <w:pPr>
              <w:pBdr>
                <w:bottom w:val="single" w:sz="4" w:space="1" w:color="auto"/>
              </w:pBdr>
              <w:jc w:val="right"/>
              <w:rPr>
                <w:rFonts w:cs="Times New Roman"/>
                <w:sz w:val="16"/>
                <w:szCs w:val="16"/>
              </w:rPr>
            </w:pPr>
            <w:r w:rsidRPr="005C7C8F">
              <w:rPr>
                <w:rFonts w:cs="Times New Roman"/>
                <w:sz w:val="16"/>
                <w:szCs w:val="16"/>
              </w:rPr>
              <w:t>89,656,939</w:t>
            </w:r>
          </w:p>
        </w:tc>
        <w:tc>
          <w:tcPr>
            <w:tcW w:w="24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37" w:type="dxa"/>
            <w:gridSpan w:val="3"/>
            <w:tcBorders>
              <w:top w:val="nil"/>
              <w:left w:val="nil"/>
              <w:right w:val="nil"/>
            </w:tcBorders>
            <w:shd w:val="clear" w:color="auto" w:fill="auto"/>
            <w:noWrap/>
            <w:vAlign w:val="bottom"/>
          </w:tcPr>
          <w:p w:rsidR="00CE7270" w:rsidRPr="00CE7270" w:rsidRDefault="00CE7270" w:rsidP="00FA14EC">
            <w:pPr>
              <w:pBdr>
                <w:bottom w:val="single" w:sz="4" w:space="1" w:color="auto"/>
              </w:pBdr>
              <w:jc w:val="right"/>
              <w:rPr>
                <w:rFonts w:cs="Times New Roman"/>
                <w:sz w:val="16"/>
                <w:szCs w:val="16"/>
              </w:rPr>
            </w:pPr>
            <w:r w:rsidRPr="00CE7270">
              <w:rPr>
                <w:rFonts w:cs="Times New Roman"/>
                <w:sz w:val="16"/>
                <w:szCs w:val="16"/>
              </w:rPr>
              <w:t>89,656,939</w:t>
            </w:r>
          </w:p>
        </w:tc>
      </w:tr>
      <w:tr w:rsidR="007F0CEC" w:rsidRPr="005C7C8F" w:rsidTr="007F0CEC">
        <w:trPr>
          <w:trHeight w:val="379"/>
        </w:trPr>
        <w:tc>
          <w:tcPr>
            <w:tcW w:w="2818" w:type="dxa"/>
            <w:tcBorders>
              <w:top w:val="nil"/>
              <w:left w:val="nil"/>
              <w:bottom w:val="nil"/>
              <w:right w:val="nil"/>
            </w:tcBorders>
            <w:shd w:val="clear" w:color="auto" w:fill="auto"/>
            <w:noWrap/>
            <w:vAlign w:val="bottom"/>
          </w:tcPr>
          <w:p w:rsidR="00CE7270" w:rsidRPr="005C7C8F" w:rsidRDefault="00F40C5C" w:rsidP="00CE7270">
            <w:pPr>
              <w:rPr>
                <w:rFonts w:cs="Times New Roman"/>
                <w:sz w:val="16"/>
                <w:szCs w:val="16"/>
              </w:rPr>
            </w:pPr>
            <w:r>
              <w:rPr>
                <w:rFonts w:cs="Times New Roman"/>
                <w:sz w:val="16"/>
                <w:szCs w:val="16"/>
              </w:rPr>
              <w:t>Total</w:t>
            </w:r>
          </w:p>
        </w:tc>
        <w:tc>
          <w:tcPr>
            <w:tcW w:w="1258" w:type="dxa"/>
            <w:gridSpan w:val="2"/>
            <w:tcBorders>
              <w:top w:val="nil"/>
              <w:left w:val="nil"/>
              <w:bottom w:val="nil"/>
              <w:right w:val="nil"/>
            </w:tcBorders>
            <w:shd w:val="clear" w:color="auto" w:fill="auto"/>
            <w:noWrap/>
            <w:vAlign w:val="bottom"/>
          </w:tcPr>
          <w:p w:rsidR="00CE7270" w:rsidRPr="005C7C8F" w:rsidRDefault="00CE7270" w:rsidP="00CE7270">
            <w:pPr>
              <w:pBdr>
                <w:bottom w:val="double" w:sz="4" w:space="1" w:color="auto"/>
              </w:pBdr>
              <w:jc w:val="right"/>
              <w:rPr>
                <w:rFonts w:cs="Times New Roman"/>
                <w:sz w:val="16"/>
                <w:szCs w:val="16"/>
              </w:rPr>
            </w:pPr>
            <w:r w:rsidRPr="005C7C8F">
              <w:rPr>
                <w:rFonts w:cs="Times New Roman"/>
                <w:sz w:val="16"/>
                <w:szCs w:val="16"/>
              </w:rPr>
              <w:t>111,584,708</w:t>
            </w:r>
          </w:p>
        </w:tc>
        <w:tc>
          <w:tcPr>
            <w:tcW w:w="982" w:type="dxa"/>
            <w:gridSpan w:val="2"/>
            <w:tcBorders>
              <w:top w:val="nil"/>
              <w:left w:val="nil"/>
              <w:bottom w:val="nil"/>
              <w:right w:val="nil"/>
            </w:tcBorders>
            <w:shd w:val="clear" w:color="auto" w:fill="auto"/>
            <w:noWrap/>
            <w:vAlign w:val="bottom"/>
          </w:tcPr>
          <w:p w:rsidR="00CE7270" w:rsidRPr="00CE7270" w:rsidRDefault="00CE7270" w:rsidP="00CE7270">
            <w:pPr>
              <w:pBdr>
                <w:bottom w:val="double" w:sz="4" w:space="1" w:color="auto"/>
              </w:pBdr>
              <w:jc w:val="right"/>
              <w:rPr>
                <w:rFonts w:cs="Times New Roman"/>
                <w:sz w:val="16"/>
                <w:szCs w:val="16"/>
              </w:rPr>
            </w:pPr>
            <w:r w:rsidRPr="00CE7270">
              <w:rPr>
                <w:rFonts w:cs="Times New Roman"/>
                <w:sz w:val="16"/>
                <w:szCs w:val="16"/>
              </w:rPr>
              <w:t>-</w:t>
            </w:r>
          </w:p>
        </w:tc>
        <w:tc>
          <w:tcPr>
            <w:tcW w:w="1024" w:type="dxa"/>
            <w:gridSpan w:val="2"/>
            <w:tcBorders>
              <w:top w:val="nil"/>
              <w:left w:val="nil"/>
              <w:bottom w:val="nil"/>
              <w:right w:val="nil"/>
            </w:tcBorders>
            <w:shd w:val="clear" w:color="auto" w:fill="auto"/>
            <w:noWrap/>
            <w:vAlign w:val="bottom"/>
          </w:tcPr>
          <w:p w:rsidR="00CE7270" w:rsidRPr="00CE7270" w:rsidRDefault="00CE7270" w:rsidP="00CE7270">
            <w:pPr>
              <w:pBdr>
                <w:bottom w:val="double" w:sz="4" w:space="1" w:color="auto"/>
              </w:pBdr>
              <w:jc w:val="right"/>
              <w:rPr>
                <w:rFonts w:cs="Times New Roman"/>
                <w:sz w:val="16"/>
                <w:szCs w:val="16"/>
              </w:rPr>
            </w:pPr>
            <w:r w:rsidRPr="00CE7270">
              <w:rPr>
                <w:rFonts w:cs="Times New Roman"/>
                <w:sz w:val="16"/>
                <w:szCs w:val="16"/>
              </w:rPr>
              <w:t>-</w:t>
            </w:r>
          </w:p>
        </w:tc>
        <w:tc>
          <w:tcPr>
            <w:tcW w:w="964" w:type="dxa"/>
            <w:gridSpan w:val="2"/>
            <w:tcBorders>
              <w:top w:val="nil"/>
              <w:left w:val="nil"/>
              <w:bottom w:val="nil"/>
              <w:right w:val="nil"/>
            </w:tcBorders>
            <w:shd w:val="clear" w:color="auto" w:fill="auto"/>
            <w:noWrap/>
            <w:vAlign w:val="bottom"/>
          </w:tcPr>
          <w:p w:rsidR="00CE7270" w:rsidRPr="00CE7270" w:rsidRDefault="00CE7270" w:rsidP="00CE7270">
            <w:pPr>
              <w:pBdr>
                <w:bottom w:val="double" w:sz="4" w:space="1" w:color="auto"/>
              </w:pBdr>
              <w:jc w:val="right"/>
              <w:rPr>
                <w:rFonts w:cs="Times New Roman"/>
                <w:sz w:val="16"/>
                <w:szCs w:val="16"/>
              </w:rPr>
            </w:pPr>
            <w:r w:rsidRPr="00CE7270">
              <w:rPr>
                <w:rFonts w:cs="Times New Roman"/>
                <w:sz w:val="16"/>
                <w:szCs w:val="16"/>
              </w:rPr>
              <w:t>-</w:t>
            </w:r>
          </w:p>
        </w:tc>
        <w:tc>
          <w:tcPr>
            <w:tcW w:w="1114" w:type="dxa"/>
            <w:gridSpan w:val="2"/>
            <w:tcBorders>
              <w:top w:val="nil"/>
              <w:left w:val="nil"/>
              <w:bottom w:val="nil"/>
              <w:right w:val="nil"/>
            </w:tcBorders>
            <w:shd w:val="clear" w:color="auto" w:fill="auto"/>
            <w:noWrap/>
            <w:vAlign w:val="bottom"/>
          </w:tcPr>
          <w:p w:rsidR="00CE7270" w:rsidRPr="00CE7270" w:rsidRDefault="00CE7270" w:rsidP="00CE7270">
            <w:pPr>
              <w:pBdr>
                <w:bottom w:val="double" w:sz="4" w:space="1" w:color="auto"/>
              </w:pBdr>
              <w:jc w:val="right"/>
              <w:rPr>
                <w:rFonts w:cs="Times New Roman"/>
                <w:sz w:val="16"/>
                <w:szCs w:val="16"/>
              </w:rPr>
            </w:pPr>
            <w:r w:rsidRPr="00CE7270">
              <w:rPr>
                <w:rFonts w:cs="Times New Roman"/>
                <w:sz w:val="16"/>
                <w:szCs w:val="16"/>
              </w:rPr>
              <w:t>111,584,708</w:t>
            </w:r>
          </w:p>
        </w:tc>
        <w:tc>
          <w:tcPr>
            <w:tcW w:w="23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43" w:type="dxa"/>
            <w:gridSpan w:val="2"/>
            <w:tcBorders>
              <w:top w:val="nil"/>
              <w:left w:val="nil"/>
              <w:bottom w:val="nil"/>
              <w:right w:val="nil"/>
            </w:tcBorders>
            <w:shd w:val="clear" w:color="auto" w:fill="auto"/>
            <w:noWrap/>
            <w:vAlign w:val="bottom"/>
          </w:tcPr>
          <w:p w:rsidR="00CE7270" w:rsidRPr="005C7C8F" w:rsidRDefault="00CE7270" w:rsidP="00CE7270">
            <w:pPr>
              <w:pBdr>
                <w:bottom w:val="double" w:sz="4" w:space="1" w:color="auto"/>
              </w:pBdr>
              <w:jc w:val="right"/>
              <w:rPr>
                <w:rFonts w:cs="Times New Roman"/>
                <w:sz w:val="16"/>
                <w:szCs w:val="16"/>
              </w:rPr>
            </w:pPr>
            <w:r w:rsidRPr="005C7C8F">
              <w:rPr>
                <w:rFonts w:cs="Times New Roman"/>
                <w:sz w:val="16"/>
                <w:szCs w:val="16"/>
              </w:rPr>
              <w:t>21,647,910</w:t>
            </w:r>
          </w:p>
        </w:tc>
        <w:tc>
          <w:tcPr>
            <w:tcW w:w="946" w:type="dxa"/>
            <w:gridSpan w:val="2"/>
            <w:tcBorders>
              <w:top w:val="nil"/>
              <w:left w:val="nil"/>
              <w:bottom w:val="nil"/>
              <w:right w:val="nil"/>
            </w:tcBorders>
            <w:shd w:val="clear" w:color="auto" w:fill="auto"/>
            <w:noWrap/>
            <w:vAlign w:val="bottom"/>
          </w:tcPr>
          <w:p w:rsidR="00CE7270" w:rsidRPr="00CE7270" w:rsidRDefault="00CE7270" w:rsidP="00CE7270">
            <w:pPr>
              <w:pBdr>
                <w:bottom w:val="double" w:sz="4" w:space="1" w:color="auto"/>
              </w:pBdr>
              <w:jc w:val="right"/>
              <w:rPr>
                <w:rFonts w:cs="Times New Roman"/>
                <w:sz w:val="16"/>
                <w:szCs w:val="16"/>
              </w:rPr>
            </w:pPr>
            <w:r w:rsidRPr="00CE7270">
              <w:rPr>
                <w:rFonts w:cs="Times New Roman"/>
                <w:sz w:val="16"/>
                <w:szCs w:val="16"/>
              </w:rPr>
              <w:t>73,974</w:t>
            </w:r>
          </w:p>
        </w:tc>
        <w:tc>
          <w:tcPr>
            <w:tcW w:w="804" w:type="dxa"/>
            <w:gridSpan w:val="2"/>
            <w:tcBorders>
              <w:top w:val="nil"/>
              <w:left w:val="nil"/>
              <w:bottom w:val="nil"/>
              <w:right w:val="nil"/>
            </w:tcBorders>
            <w:shd w:val="clear" w:color="auto" w:fill="auto"/>
            <w:noWrap/>
            <w:vAlign w:val="bottom"/>
          </w:tcPr>
          <w:p w:rsidR="00CE7270" w:rsidRPr="00CE7270" w:rsidRDefault="00CE7270" w:rsidP="00CE7270">
            <w:pPr>
              <w:pBdr>
                <w:bottom w:val="double" w:sz="4" w:space="1" w:color="auto"/>
              </w:pBdr>
              <w:jc w:val="right"/>
              <w:rPr>
                <w:rFonts w:cs="Times New Roman"/>
                <w:sz w:val="16"/>
                <w:szCs w:val="16"/>
              </w:rPr>
            </w:pPr>
            <w:r w:rsidRPr="00CE7270">
              <w:rPr>
                <w:rFonts w:cs="Times New Roman"/>
                <w:sz w:val="16"/>
                <w:szCs w:val="16"/>
              </w:rPr>
              <w:t>-</w:t>
            </w:r>
          </w:p>
        </w:tc>
        <w:tc>
          <w:tcPr>
            <w:tcW w:w="964" w:type="dxa"/>
            <w:gridSpan w:val="2"/>
            <w:tcBorders>
              <w:top w:val="nil"/>
              <w:left w:val="nil"/>
              <w:bottom w:val="nil"/>
              <w:right w:val="nil"/>
            </w:tcBorders>
            <w:shd w:val="clear" w:color="auto" w:fill="auto"/>
            <w:vAlign w:val="bottom"/>
          </w:tcPr>
          <w:p w:rsidR="00CE7270" w:rsidRPr="00CE7270" w:rsidRDefault="00CE7270" w:rsidP="00CE7270">
            <w:pPr>
              <w:pBdr>
                <w:bottom w:val="double" w:sz="4" w:space="1" w:color="auto"/>
              </w:pBdr>
              <w:jc w:val="right"/>
              <w:rPr>
                <w:rFonts w:cs="Times New Roman"/>
                <w:sz w:val="16"/>
                <w:szCs w:val="16"/>
              </w:rPr>
            </w:pPr>
            <w:r w:rsidRPr="00CE7270">
              <w:rPr>
                <w:rFonts w:cs="Times New Roman"/>
                <w:sz w:val="16"/>
                <w:szCs w:val="16"/>
              </w:rPr>
              <w:t>-</w:t>
            </w:r>
          </w:p>
        </w:tc>
        <w:tc>
          <w:tcPr>
            <w:tcW w:w="1137" w:type="dxa"/>
            <w:gridSpan w:val="2"/>
            <w:tcBorders>
              <w:top w:val="nil"/>
              <w:left w:val="nil"/>
              <w:bottom w:val="nil"/>
              <w:right w:val="nil"/>
            </w:tcBorders>
            <w:shd w:val="clear" w:color="auto" w:fill="auto"/>
            <w:noWrap/>
            <w:vAlign w:val="bottom"/>
          </w:tcPr>
          <w:p w:rsidR="00CE7270" w:rsidRPr="00CE7270" w:rsidRDefault="003507D6" w:rsidP="00CE7270">
            <w:pPr>
              <w:pBdr>
                <w:bottom w:val="double" w:sz="4" w:space="1" w:color="auto"/>
              </w:pBdr>
              <w:jc w:val="right"/>
              <w:rPr>
                <w:rFonts w:cs="Times New Roman"/>
                <w:sz w:val="16"/>
                <w:szCs w:val="16"/>
              </w:rPr>
            </w:pPr>
            <w:r>
              <w:rPr>
                <w:rFonts w:cs="Times New Roman"/>
                <w:sz w:val="16"/>
                <w:szCs w:val="16"/>
              </w:rPr>
              <w:t>21,721,884</w:t>
            </w:r>
          </w:p>
        </w:tc>
        <w:tc>
          <w:tcPr>
            <w:tcW w:w="262" w:type="dxa"/>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68" w:type="dxa"/>
            <w:gridSpan w:val="2"/>
            <w:tcBorders>
              <w:top w:val="nil"/>
              <w:left w:val="nil"/>
              <w:right w:val="nil"/>
            </w:tcBorders>
            <w:shd w:val="clear" w:color="auto" w:fill="auto"/>
            <w:noWrap/>
            <w:vAlign w:val="bottom"/>
          </w:tcPr>
          <w:p w:rsidR="00CE7270" w:rsidRPr="005C7C8F" w:rsidRDefault="00CE7270" w:rsidP="00CE7270">
            <w:pPr>
              <w:jc w:val="right"/>
              <w:rPr>
                <w:rFonts w:cs="Times New Roman"/>
                <w:sz w:val="16"/>
                <w:szCs w:val="16"/>
              </w:rPr>
            </w:pPr>
            <w:r w:rsidRPr="005C7C8F">
              <w:rPr>
                <w:rFonts w:cs="Times New Roman"/>
                <w:sz w:val="16"/>
                <w:szCs w:val="16"/>
              </w:rPr>
              <w:t>89,936,798</w:t>
            </w:r>
          </w:p>
        </w:tc>
        <w:tc>
          <w:tcPr>
            <w:tcW w:w="248" w:type="dxa"/>
            <w:gridSpan w:val="2"/>
            <w:tcBorders>
              <w:top w:val="nil"/>
              <w:left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37" w:type="dxa"/>
            <w:gridSpan w:val="3"/>
            <w:tcBorders>
              <w:top w:val="nil"/>
              <w:left w:val="nil"/>
              <w:right w:val="nil"/>
            </w:tcBorders>
            <w:shd w:val="clear" w:color="auto" w:fill="auto"/>
            <w:noWrap/>
            <w:vAlign w:val="bottom"/>
          </w:tcPr>
          <w:p w:rsidR="00CE7270" w:rsidRPr="00CE7270" w:rsidRDefault="00CE7270" w:rsidP="00CE7270">
            <w:pPr>
              <w:jc w:val="right"/>
              <w:rPr>
                <w:rFonts w:cs="Times New Roman"/>
                <w:sz w:val="16"/>
                <w:szCs w:val="16"/>
              </w:rPr>
            </w:pPr>
            <w:r w:rsidRPr="00CE7270">
              <w:rPr>
                <w:rFonts w:cs="Times New Roman"/>
                <w:sz w:val="16"/>
                <w:szCs w:val="16"/>
              </w:rPr>
              <w:t>89,862,824</w:t>
            </w:r>
          </w:p>
        </w:tc>
      </w:tr>
      <w:tr w:rsidR="007F0CEC" w:rsidRPr="005C7C8F" w:rsidTr="007F0CEC">
        <w:trPr>
          <w:trHeight w:val="379"/>
        </w:trPr>
        <w:tc>
          <w:tcPr>
            <w:tcW w:w="2818" w:type="dxa"/>
            <w:tcBorders>
              <w:top w:val="nil"/>
              <w:left w:val="nil"/>
              <w:bottom w:val="nil"/>
              <w:right w:val="nil"/>
            </w:tcBorders>
            <w:shd w:val="clear" w:color="auto" w:fill="auto"/>
            <w:noWrap/>
            <w:vAlign w:val="bottom"/>
          </w:tcPr>
          <w:p w:rsidR="00CE7270" w:rsidRPr="00466C7D" w:rsidRDefault="00466C7D" w:rsidP="00CE7270">
            <w:pPr>
              <w:rPr>
                <w:rFonts w:cs="Times New Roman"/>
                <w:sz w:val="16"/>
                <w:szCs w:val="16"/>
                <w:cs/>
                <w:lang w:eastAsia="zh-CN"/>
              </w:rPr>
            </w:pPr>
            <w:r w:rsidRPr="00466C7D">
              <w:rPr>
                <w:rFonts w:cs="Times New Roman"/>
                <w:sz w:val="16"/>
                <w:szCs w:val="16"/>
                <w:lang w:eastAsia="zh-CN"/>
              </w:rPr>
              <w:t>Less allowance for impairment</w:t>
            </w:r>
          </w:p>
        </w:tc>
        <w:tc>
          <w:tcPr>
            <w:tcW w:w="125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82"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2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6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11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23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43"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46"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80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64" w:type="dxa"/>
            <w:gridSpan w:val="2"/>
            <w:tcBorders>
              <w:top w:val="nil"/>
              <w:left w:val="nil"/>
              <w:bottom w:val="nil"/>
              <w:right w:val="nil"/>
            </w:tcBorders>
            <w:shd w:val="clear" w:color="auto" w:fill="auto"/>
            <w:vAlign w:val="bottom"/>
          </w:tcPr>
          <w:p w:rsidR="00CE7270" w:rsidRPr="002A287C" w:rsidRDefault="00CE7270" w:rsidP="00CE7270">
            <w:pPr>
              <w:jc w:val="right"/>
              <w:rPr>
                <w:rFonts w:cs="Cordia New"/>
                <w:sz w:val="16"/>
                <w:szCs w:val="16"/>
                <w:cs/>
              </w:rPr>
            </w:pPr>
          </w:p>
        </w:tc>
        <w:tc>
          <w:tcPr>
            <w:tcW w:w="1137"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262" w:type="dxa"/>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68" w:type="dxa"/>
            <w:gridSpan w:val="2"/>
            <w:tcBorders>
              <w:top w:val="nil"/>
              <w:left w:val="nil"/>
              <w:bottom w:val="nil"/>
              <w:right w:val="nil"/>
            </w:tcBorders>
            <w:shd w:val="clear" w:color="auto" w:fill="auto"/>
            <w:noWrap/>
            <w:vAlign w:val="bottom"/>
          </w:tcPr>
          <w:p w:rsidR="00CE7270" w:rsidRPr="00CE7270" w:rsidRDefault="00CE7270" w:rsidP="007F0CEC">
            <w:pPr>
              <w:pBdr>
                <w:bottom w:val="single" w:sz="4" w:space="1" w:color="auto"/>
              </w:pBdr>
              <w:jc w:val="right"/>
              <w:rPr>
                <w:sz w:val="16"/>
              </w:rPr>
            </w:pPr>
            <w:r>
              <w:rPr>
                <w:sz w:val="16"/>
              </w:rPr>
              <w:t>-</w:t>
            </w:r>
          </w:p>
        </w:tc>
        <w:tc>
          <w:tcPr>
            <w:tcW w:w="248" w:type="dxa"/>
            <w:gridSpan w:val="2"/>
            <w:tcBorders>
              <w:top w:val="nil"/>
              <w:left w:val="nil"/>
              <w:bottom w:val="nil"/>
              <w:right w:val="nil"/>
            </w:tcBorders>
            <w:shd w:val="clear" w:color="auto" w:fill="auto"/>
            <w:noWrap/>
            <w:vAlign w:val="bottom"/>
          </w:tcPr>
          <w:p w:rsidR="00CE7270" w:rsidRPr="005C7C8F" w:rsidRDefault="00CE7270" w:rsidP="007F0CEC">
            <w:pPr>
              <w:jc w:val="right"/>
              <w:rPr>
                <w:rFonts w:cs="Times New Roman"/>
                <w:sz w:val="16"/>
                <w:szCs w:val="16"/>
              </w:rPr>
            </w:pPr>
          </w:p>
        </w:tc>
        <w:tc>
          <w:tcPr>
            <w:tcW w:w="937" w:type="dxa"/>
            <w:gridSpan w:val="3"/>
            <w:tcBorders>
              <w:top w:val="nil"/>
              <w:left w:val="nil"/>
              <w:bottom w:val="nil"/>
              <w:right w:val="nil"/>
            </w:tcBorders>
            <w:shd w:val="clear" w:color="auto" w:fill="auto"/>
            <w:noWrap/>
            <w:vAlign w:val="bottom"/>
          </w:tcPr>
          <w:p w:rsidR="00CE7270" w:rsidRPr="00CE7270" w:rsidRDefault="00CE7270" w:rsidP="007F0CEC">
            <w:pPr>
              <w:pBdr>
                <w:bottom w:val="single" w:sz="4" w:space="1" w:color="auto"/>
              </w:pBdr>
              <w:jc w:val="right"/>
              <w:rPr>
                <w:rFonts w:cs="Times New Roman"/>
                <w:sz w:val="16"/>
                <w:szCs w:val="16"/>
              </w:rPr>
            </w:pPr>
            <w:r w:rsidRPr="00CE7270">
              <w:rPr>
                <w:rFonts w:cs="Times New Roman"/>
                <w:sz w:val="16"/>
                <w:szCs w:val="16"/>
              </w:rPr>
              <w:t>89,656,939</w:t>
            </w:r>
          </w:p>
        </w:tc>
      </w:tr>
      <w:tr w:rsidR="007F0CEC" w:rsidRPr="005C7C8F" w:rsidTr="00EA2DBB">
        <w:trPr>
          <w:trHeight w:val="424"/>
        </w:trPr>
        <w:tc>
          <w:tcPr>
            <w:tcW w:w="2818" w:type="dxa"/>
            <w:tcBorders>
              <w:top w:val="nil"/>
              <w:left w:val="nil"/>
              <w:bottom w:val="nil"/>
              <w:right w:val="nil"/>
            </w:tcBorders>
            <w:shd w:val="clear" w:color="auto" w:fill="auto"/>
            <w:noWrap/>
            <w:vAlign w:val="bottom"/>
          </w:tcPr>
          <w:p w:rsidR="00CE7270" w:rsidRPr="005C7C8F" w:rsidRDefault="00CE7270" w:rsidP="00CE7270">
            <w:pPr>
              <w:rPr>
                <w:rFonts w:cs="Times New Roman"/>
                <w:sz w:val="16"/>
                <w:szCs w:val="16"/>
                <w:lang w:eastAsia="zh-CN"/>
              </w:rPr>
            </w:pPr>
            <w:r w:rsidRPr="005C7C8F">
              <w:rPr>
                <w:rFonts w:cs="Times New Roman"/>
                <w:sz w:val="16"/>
                <w:szCs w:val="16"/>
                <w:lang w:eastAsia="zh-CN"/>
              </w:rPr>
              <w:t>Property, plant and equipment-net</w:t>
            </w:r>
          </w:p>
        </w:tc>
        <w:tc>
          <w:tcPr>
            <w:tcW w:w="1258"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82"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2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6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11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23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43"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46"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804"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964" w:type="dxa"/>
            <w:gridSpan w:val="2"/>
            <w:tcBorders>
              <w:top w:val="nil"/>
              <w:left w:val="nil"/>
              <w:bottom w:val="nil"/>
              <w:right w:val="nil"/>
            </w:tcBorders>
            <w:shd w:val="clear" w:color="auto" w:fill="auto"/>
            <w:vAlign w:val="bottom"/>
          </w:tcPr>
          <w:p w:rsidR="00CE7270" w:rsidRPr="005C7C8F" w:rsidRDefault="00CE7270" w:rsidP="00CE7270">
            <w:pPr>
              <w:jc w:val="right"/>
              <w:rPr>
                <w:rFonts w:cs="Times New Roman"/>
                <w:sz w:val="16"/>
                <w:szCs w:val="16"/>
              </w:rPr>
            </w:pPr>
          </w:p>
        </w:tc>
        <w:tc>
          <w:tcPr>
            <w:tcW w:w="1137" w:type="dxa"/>
            <w:gridSpan w:val="2"/>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262" w:type="dxa"/>
            <w:tcBorders>
              <w:top w:val="nil"/>
              <w:left w:val="nil"/>
              <w:bottom w:val="nil"/>
              <w:right w:val="nil"/>
            </w:tcBorders>
            <w:shd w:val="clear" w:color="auto" w:fill="auto"/>
            <w:noWrap/>
            <w:vAlign w:val="bottom"/>
          </w:tcPr>
          <w:p w:rsidR="00CE7270" w:rsidRPr="005C7C8F" w:rsidRDefault="00CE7270" w:rsidP="00CE7270">
            <w:pPr>
              <w:jc w:val="right"/>
              <w:rPr>
                <w:rFonts w:cs="Times New Roman"/>
                <w:sz w:val="16"/>
                <w:szCs w:val="16"/>
              </w:rPr>
            </w:pPr>
          </w:p>
        </w:tc>
        <w:tc>
          <w:tcPr>
            <w:tcW w:w="1068" w:type="dxa"/>
            <w:gridSpan w:val="2"/>
            <w:tcBorders>
              <w:top w:val="nil"/>
              <w:left w:val="nil"/>
              <w:bottom w:val="nil"/>
              <w:right w:val="nil"/>
            </w:tcBorders>
            <w:shd w:val="clear" w:color="auto" w:fill="auto"/>
            <w:noWrap/>
            <w:vAlign w:val="bottom"/>
          </w:tcPr>
          <w:p w:rsidR="00CE7270" w:rsidRPr="005C7C8F" w:rsidRDefault="00CE7270" w:rsidP="007F0CEC">
            <w:pPr>
              <w:pBdr>
                <w:bottom w:val="double" w:sz="4" w:space="1" w:color="auto"/>
              </w:pBdr>
              <w:jc w:val="right"/>
              <w:rPr>
                <w:rFonts w:cs="Times New Roman"/>
                <w:sz w:val="16"/>
                <w:szCs w:val="16"/>
              </w:rPr>
            </w:pPr>
            <w:r>
              <w:rPr>
                <w:rFonts w:ascii="Angsana New" w:hAnsi="Angsana New"/>
                <w:sz w:val="26"/>
                <w:szCs w:val="26"/>
              </w:rPr>
              <w:t>89,936,798</w:t>
            </w:r>
          </w:p>
        </w:tc>
        <w:tc>
          <w:tcPr>
            <w:tcW w:w="248" w:type="dxa"/>
            <w:gridSpan w:val="2"/>
            <w:tcBorders>
              <w:top w:val="nil"/>
              <w:left w:val="nil"/>
              <w:bottom w:val="nil"/>
              <w:right w:val="nil"/>
            </w:tcBorders>
            <w:shd w:val="clear" w:color="auto" w:fill="auto"/>
            <w:noWrap/>
            <w:vAlign w:val="bottom"/>
          </w:tcPr>
          <w:p w:rsidR="00CE7270" w:rsidRPr="005C7C8F" w:rsidRDefault="00CE7270" w:rsidP="007F0CEC">
            <w:pPr>
              <w:jc w:val="right"/>
              <w:rPr>
                <w:rFonts w:cs="Times New Roman"/>
                <w:sz w:val="16"/>
                <w:szCs w:val="16"/>
              </w:rPr>
            </w:pPr>
          </w:p>
        </w:tc>
        <w:tc>
          <w:tcPr>
            <w:tcW w:w="937" w:type="dxa"/>
            <w:gridSpan w:val="3"/>
            <w:tcBorders>
              <w:top w:val="nil"/>
              <w:left w:val="nil"/>
              <w:bottom w:val="nil"/>
              <w:right w:val="nil"/>
            </w:tcBorders>
            <w:shd w:val="clear" w:color="auto" w:fill="auto"/>
            <w:noWrap/>
            <w:vAlign w:val="center"/>
          </w:tcPr>
          <w:p w:rsidR="00CE7270" w:rsidRPr="00EA2DBB" w:rsidRDefault="00CE7270" w:rsidP="00EA2DBB">
            <w:pPr>
              <w:pBdr>
                <w:bottom w:val="double" w:sz="4" w:space="1" w:color="auto"/>
              </w:pBdr>
              <w:jc w:val="right"/>
              <w:rPr>
                <w:rFonts w:ascii="Angsana New" w:hAnsi="Angsana New"/>
                <w:sz w:val="26"/>
                <w:szCs w:val="26"/>
              </w:rPr>
            </w:pPr>
            <w:r w:rsidRPr="00EA2DBB">
              <w:rPr>
                <w:rFonts w:ascii="Angsana New" w:hAnsi="Angsana New"/>
                <w:sz w:val="26"/>
                <w:szCs w:val="26"/>
              </w:rPr>
              <w:t>205,885</w:t>
            </w:r>
          </w:p>
        </w:tc>
      </w:tr>
    </w:tbl>
    <w:p w:rsidR="00FC06F8" w:rsidRDefault="00FC06F8" w:rsidP="005C7C8F">
      <w:pPr>
        <w:tabs>
          <w:tab w:val="left" w:pos="350"/>
        </w:tabs>
        <w:spacing w:before="240" w:beforeAutospacing="0"/>
        <w:ind w:left="720"/>
        <w:rPr>
          <w:rFonts w:cs="Times New Roman"/>
          <w:b/>
          <w:bCs/>
          <w:sz w:val="16"/>
          <w:szCs w:val="16"/>
        </w:rPr>
      </w:pPr>
    </w:p>
    <w:p w:rsidR="0062373C" w:rsidRDefault="0062373C" w:rsidP="005C7C8F">
      <w:pPr>
        <w:tabs>
          <w:tab w:val="left" w:pos="350"/>
        </w:tabs>
        <w:spacing w:before="240" w:beforeAutospacing="0"/>
        <w:ind w:left="720"/>
        <w:rPr>
          <w:rFonts w:cs="Times New Roman"/>
          <w:b/>
          <w:bCs/>
          <w:sz w:val="16"/>
          <w:szCs w:val="16"/>
        </w:rPr>
      </w:pPr>
    </w:p>
    <w:p w:rsidR="0062373C" w:rsidRDefault="0062373C" w:rsidP="005C7C8F">
      <w:pPr>
        <w:tabs>
          <w:tab w:val="left" w:pos="350"/>
        </w:tabs>
        <w:spacing w:before="240" w:beforeAutospacing="0"/>
        <w:ind w:left="720"/>
        <w:rPr>
          <w:rFonts w:cs="Times New Roman"/>
          <w:b/>
          <w:bCs/>
          <w:sz w:val="16"/>
          <w:szCs w:val="16"/>
        </w:rPr>
      </w:pPr>
    </w:p>
    <w:p w:rsidR="0062373C" w:rsidRDefault="0062373C" w:rsidP="005C7C8F">
      <w:pPr>
        <w:tabs>
          <w:tab w:val="left" w:pos="350"/>
        </w:tabs>
        <w:spacing w:before="240" w:beforeAutospacing="0"/>
        <w:ind w:left="720"/>
        <w:rPr>
          <w:rFonts w:cs="Times New Roman"/>
          <w:b/>
          <w:bCs/>
          <w:sz w:val="16"/>
          <w:szCs w:val="16"/>
        </w:rPr>
      </w:pPr>
    </w:p>
    <w:p w:rsidR="0062373C" w:rsidRDefault="0062373C" w:rsidP="005C7C8F">
      <w:pPr>
        <w:tabs>
          <w:tab w:val="left" w:pos="350"/>
        </w:tabs>
        <w:spacing w:before="240" w:beforeAutospacing="0"/>
        <w:ind w:left="720"/>
        <w:rPr>
          <w:rFonts w:cs="Times New Roman"/>
          <w:b/>
          <w:bCs/>
          <w:sz w:val="16"/>
          <w:szCs w:val="16"/>
        </w:rPr>
      </w:pPr>
    </w:p>
    <w:p w:rsidR="0062373C" w:rsidRDefault="0062373C" w:rsidP="005C7C8F">
      <w:pPr>
        <w:tabs>
          <w:tab w:val="left" w:pos="350"/>
        </w:tabs>
        <w:spacing w:before="240" w:beforeAutospacing="0"/>
        <w:ind w:left="720"/>
        <w:rPr>
          <w:rFonts w:cs="Times New Roman"/>
          <w:b/>
          <w:bCs/>
          <w:sz w:val="16"/>
          <w:szCs w:val="16"/>
        </w:rPr>
      </w:pPr>
    </w:p>
    <w:p w:rsidR="0062373C" w:rsidRDefault="0062373C" w:rsidP="005C7C8F">
      <w:pPr>
        <w:tabs>
          <w:tab w:val="left" w:pos="350"/>
        </w:tabs>
        <w:spacing w:before="240" w:beforeAutospacing="0"/>
        <w:ind w:left="720"/>
        <w:rPr>
          <w:rFonts w:cs="Times New Roman"/>
          <w:b/>
          <w:bCs/>
          <w:sz w:val="16"/>
          <w:szCs w:val="16"/>
        </w:rPr>
      </w:pPr>
    </w:p>
    <w:p w:rsidR="0062373C" w:rsidRDefault="0062373C" w:rsidP="005C7C8F">
      <w:pPr>
        <w:tabs>
          <w:tab w:val="left" w:pos="350"/>
        </w:tabs>
        <w:spacing w:before="240" w:beforeAutospacing="0"/>
        <w:ind w:left="720"/>
        <w:rPr>
          <w:rFonts w:cs="Times New Roman"/>
          <w:b/>
          <w:bCs/>
          <w:sz w:val="16"/>
          <w:szCs w:val="16"/>
        </w:rPr>
      </w:pPr>
    </w:p>
    <w:p w:rsidR="0062373C" w:rsidRPr="005C7C8F" w:rsidRDefault="0062373C" w:rsidP="00D5494F">
      <w:pPr>
        <w:tabs>
          <w:tab w:val="left" w:pos="350"/>
        </w:tabs>
        <w:spacing w:before="240" w:beforeAutospacing="0"/>
        <w:rPr>
          <w:rFonts w:cs="Times New Roman"/>
          <w:b/>
          <w:bCs/>
          <w:sz w:val="16"/>
          <w:szCs w:val="16"/>
        </w:rPr>
      </w:pPr>
    </w:p>
    <w:tbl>
      <w:tblPr>
        <w:tblW w:w="15901" w:type="dxa"/>
        <w:tblInd w:w="-318" w:type="dxa"/>
        <w:tblLook w:val="0000" w:firstRow="0" w:lastRow="0" w:firstColumn="0" w:lastColumn="0" w:noHBand="0" w:noVBand="0"/>
      </w:tblPr>
      <w:tblGrid>
        <w:gridCol w:w="2852"/>
        <w:gridCol w:w="1068"/>
        <w:gridCol w:w="983"/>
        <w:gridCol w:w="1010"/>
        <w:gridCol w:w="963"/>
        <w:gridCol w:w="1068"/>
        <w:gridCol w:w="297"/>
        <w:gridCol w:w="1043"/>
        <w:gridCol w:w="947"/>
        <w:gridCol w:w="1010"/>
        <w:gridCol w:w="963"/>
        <w:gridCol w:w="1055"/>
        <w:gridCol w:w="263"/>
        <w:gridCol w:w="1068"/>
        <w:gridCol w:w="248"/>
        <w:gridCol w:w="1068"/>
      </w:tblGrid>
      <w:tr w:rsidR="00FC06F8" w:rsidRPr="005C7C8F" w:rsidTr="007F0CEC">
        <w:trPr>
          <w:trHeight w:val="380"/>
        </w:trPr>
        <w:tc>
          <w:tcPr>
            <w:tcW w:w="2852" w:type="dxa"/>
            <w:tcBorders>
              <w:top w:val="nil"/>
              <w:left w:val="nil"/>
              <w:bottom w:val="nil"/>
              <w:right w:val="nil"/>
            </w:tcBorders>
            <w:shd w:val="clear" w:color="auto" w:fill="auto"/>
            <w:noWrap/>
            <w:vAlign w:val="bottom"/>
          </w:tcPr>
          <w:p w:rsidR="00FC06F8" w:rsidRPr="005C7C8F" w:rsidRDefault="00FC06F8" w:rsidP="005C7C8F">
            <w:pPr>
              <w:ind w:left="-51" w:firstLine="51"/>
              <w:jc w:val="center"/>
              <w:rPr>
                <w:rFonts w:cs="Times New Roman"/>
                <w:sz w:val="16"/>
                <w:szCs w:val="16"/>
              </w:rPr>
            </w:pPr>
          </w:p>
        </w:tc>
        <w:tc>
          <w:tcPr>
            <w:tcW w:w="13049" w:type="dxa"/>
            <w:gridSpan w:val="15"/>
            <w:tcBorders>
              <w:top w:val="single" w:sz="4" w:space="0" w:color="auto"/>
              <w:left w:val="nil"/>
              <w:bottom w:val="single" w:sz="4" w:space="0" w:color="auto"/>
              <w:right w:val="nil"/>
            </w:tcBorders>
            <w:shd w:val="clear" w:color="auto" w:fill="auto"/>
            <w:noWrap/>
            <w:vAlign w:val="bottom"/>
          </w:tcPr>
          <w:p w:rsidR="00FC06F8" w:rsidRPr="005C7C8F" w:rsidRDefault="00FC06F8" w:rsidP="005C7C8F">
            <w:pPr>
              <w:jc w:val="center"/>
              <w:rPr>
                <w:rFonts w:cs="Times New Roman"/>
                <w:sz w:val="16"/>
                <w:szCs w:val="16"/>
                <w:cs/>
                <w:lang w:eastAsia="zh-CN"/>
              </w:rPr>
            </w:pPr>
            <w:r w:rsidRPr="005C7C8F">
              <w:rPr>
                <w:rFonts w:cs="Times New Roman"/>
                <w:sz w:val="16"/>
                <w:szCs w:val="16"/>
                <w:lang w:eastAsia="zh-CN"/>
              </w:rPr>
              <w:t>Separate (Baht)</w:t>
            </w:r>
          </w:p>
        </w:tc>
      </w:tr>
      <w:tr w:rsidR="00FC06F8" w:rsidRPr="005C7C8F" w:rsidTr="007F0CEC">
        <w:trPr>
          <w:trHeight w:val="380"/>
        </w:trPr>
        <w:tc>
          <w:tcPr>
            <w:tcW w:w="2852" w:type="dxa"/>
            <w:tcBorders>
              <w:top w:val="nil"/>
              <w:left w:val="nil"/>
              <w:bottom w:val="nil"/>
              <w:right w:val="nil"/>
            </w:tcBorders>
            <w:shd w:val="clear" w:color="auto" w:fill="auto"/>
            <w:noWrap/>
            <w:vAlign w:val="bottom"/>
          </w:tcPr>
          <w:p w:rsidR="00FC06F8" w:rsidRPr="005C7C8F" w:rsidRDefault="00FC06F8" w:rsidP="005C7C8F">
            <w:pPr>
              <w:ind w:left="-51" w:firstLine="51"/>
              <w:jc w:val="center"/>
              <w:rPr>
                <w:rFonts w:cs="Times New Roman"/>
                <w:sz w:val="16"/>
                <w:szCs w:val="16"/>
              </w:rPr>
            </w:pPr>
          </w:p>
        </w:tc>
        <w:tc>
          <w:tcPr>
            <w:tcW w:w="5088" w:type="dxa"/>
            <w:gridSpan w:val="5"/>
            <w:tcBorders>
              <w:top w:val="single" w:sz="4" w:space="0" w:color="auto"/>
              <w:left w:val="nil"/>
              <w:bottom w:val="single" w:sz="4" w:space="0" w:color="auto"/>
              <w:right w:val="nil"/>
            </w:tcBorders>
            <w:shd w:val="clear" w:color="auto" w:fill="auto"/>
            <w:noWrap/>
            <w:vAlign w:val="bottom"/>
          </w:tcPr>
          <w:p w:rsidR="00FC06F8" w:rsidRPr="005C7C8F" w:rsidRDefault="00FC06F8" w:rsidP="005C7C8F">
            <w:pPr>
              <w:ind w:right="-107"/>
              <w:jc w:val="center"/>
              <w:rPr>
                <w:rFonts w:cs="Times New Roman"/>
                <w:sz w:val="16"/>
                <w:szCs w:val="16"/>
                <w:lang w:eastAsia="zh-CN"/>
              </w:rPr>
            </w:pPr>
            <w:r w:rsidRPr="005C7C8F">
              <w:rPr>
                <w:rFonts w:cs="Times New Roman"/>
                <w:sz w:val="16"/>
                <w:szCs w:val="16"/>
                <w:lang w:eastAsia="zh-CN"/>
              </w:rPr>
              <w:t>Cost</w:t>
            </w:r>
          </w:p>
        </w:tc>
        <w:tc>
          <w:tcPr>
            <w:tcW w:w="297" w:type="dxa"/>
            <w:tcBorders>
              <w:top w:val="single" w:sz="4" w:space="0" w:color="auto"/>
              <w:left w:val="nil"/>
              <w:bottom w:val="nil"/>
              <w:right w:val="nil"/>
            </w:tcBorders>
            <w:shd w:val="clear" w:color="auto" w:fill="auto"/>
            <w:noWrap/>
            <w:vAlign w:val="bottom"/>
          </w:tcPr>
          <w:p w:rsidR="00FC06F8" w:rsidRPr="005C7C8F" w:rsidRDefault="00FC06F8" w:rsidP="005C7C8F">
            <w:pPr>
              <w:jc w:val="center"/>
              <w:rPr>
                <w:rFonts w:cs="Times New Roman"/>
                <w:sz w:val="16"/>
                <w:szCs w:val="16"/>
              </w:rPr>
            </w:pPr>
          </w:p>
        </w:tc>
        <w:tc>
          <w:tcPr>
            <w:tcW w:w="5015" w:type="dxa"/>
            <w:gridSpan w:val="5"/>
            <w:tcBorders>
              <w:top w:val="single" w:sz="4" w:space="0" w:color="auto"/>
              <w:left w:val="nil"/>
              <w:bottom w:val="single" w:sz="4" w:space="0" w:color="auto"/>
              <w:right w:val="nil"/>
            </w:tcBorders>
            <w:shd w:val="clear" w:color="auto" w:fill="auto"/>
            <w:noWrap/>
            <w:vAlign w:val="bottom"/>
          </w:tcPr>
          <w:p w:rsidR="00FC06F8" w:rsidRPr="005C7C8F" w:rsidRDefault="00FC06F8" w:rsidP="005C7C8F">
            <w:pPr>
              <w:jc w:val="center"/>
              <w:rPr>
                <w:rFonts w:cs="Times New Roman"/>
                <w:sz w:val="16"/>
                <w:szCs w:val="16"/>
                <w:lang w:eastAsia="zh-CN"/>
              </w:rPr>
            </w:pPr>
            <w:r w:rsidRPr="005C7C8F">
              <w:rPr>
                <w:rFonts w:cs="Times New Roman"/>
                <w:sz w:val="16"/>
                <w:szCs w:val="16"/>
                <w:lang w:eastAsia="zh-CN"/>
              </w:rPr>
              <w:t>Accumulated depreciation</w:t>
            </w:r>
          </w:p>
        </w:tc>
        <w:tc>
          <w:tcPr>
            <w:tcW w:w="263" w:type="dxa"/>
            <w:tcBorders>
              <w:top w:val="single" w:sz="4" w:space="0" w:color="auto"/>
              <w:left w:val="nil"/>
              <w:bottom w:val="nil"/>
              <w:right w:val="nil"/>
            </w:tcBorders>
            <w:shd w:val="clear" w:color="auto" w:fill="auto"/>
            <w:noWrap/>
            <w:vAlign w:val="bottom"/>
          </w:tcPr>
          <w:p w:rsidR="00FC06F8" w:rsidRPr="005C7C8F" w:rsidRDefault="00FC06F8" w:rsidP="005C7C8F">
            <w:pPr>
              <w:jc w:val="center"/>
              <w:rPr>
                <w:rFonts w:cs="Times New Roman"/>
                <w:sz w:val="16"/>
                <w:szCs w:val="16"/>
              </w:rPr>
            </w:pPr>
          </w:p>
        </w:tc>
        <w:tc>
          <w:tcPr>
            <w:tcW w:w="2385" w:type="dxa"/>
            <w:gridSpan w:val="3"/>
            <w:tcBorders>
              <w:top w:val="single" w:sz="4" w:space="0" w:color="auto"/>
              <w:left w:val="nil"/>
              <w:bottom w:val="single" w:sz="4" w:space="0" w:color="auto"/>
              <w:right w:val="nil"/>
            </w:tcBorders>
            <w:shd w:val="clear" w:color="auto" w:fill="auto"/>
            <w:vAlign w:val="bottom"/>
          </w:tcPr>
          <w:p w:rsidR="00FC06F8" w:rsidRPr="005C7C8F" w:rsidRDefault="0077195B" w:rsidP="005C7C8F">
            <w:pPr>
              <w:jc w:val="center"/>
              <w:rPr>
                <w:rFonts w:cs="Times New Roman"/>
                <w:sz w:val="16"/>
                <w:szCs w:val="16"/>
                <w:lang w:eastAsia="zh-CN"/>
              </w:rPr>
            </w:pPr>
            <w:r w:rsidRPr="005C7C8F">
              <w:rPr>
                <w:rFonts w:cs="Times New Roman"/>
                <w:sz w:val="16"/>
                <w:szCs w:val="16"/>
                <w:lang w:eastAsia="zh-CN"/>
              </w:rPr>
              <w:t>Net book</w:t>
            </w:r>
            <w:r w:rsidR="00FC06F8" w:rsidRPr="005C7C8F">
              <w:rPr>
                <w:rFonts w:cs="Times New Roman"/>
                <w:sz w:val="16"/>
                <w:szCs w:val="16"/>
                <w:lang w:eastAsia="zh-CN"/>
              </w:rPr>
              <w:t xml:space="preserve"> value</w:t>
            </w:r>
          </w:p>
        </w:tc>
      </w:tr>
      <w:tr w:rsidR="0010026F" w:rsidRPr="005C7C8F" w:rsidTr="007F0CEC">
        <w:trPr>
          <w:trHeight w:val="398"/>
        </w:trPr>
        <w:tc>
          <w:tcPr>
            <w:tcW w:w="2852" w:type="dxa"/>
            <w:tcBorders>
              <w:top w:val="nil"/>
              <w:left w:val="nil"/>
              <w:bottom w:val="nil"/>
              <w:right w:val="nil"/>
            </w:tcBorders>
            <w:shd w:val="clear" w:color="auto" w:fill="auto"/>
            <w:noWrap/>
            <w:vAlign w:val="bottom"/>
          </w:tcPr>
          <w:p w:rsidR="0010026F" w:rsidRPr="005C7C8F" w:rsidRDefault="0010026F" w:rsidP="0010026F">
            <w:pPr>
              <w:jc w:val="center"/>
              <w:rPr>
                <w:rFonts w:cs="Times New Roman"/>
                <w:sz w:val="16"/>
                <w:szCs w:val="16"/>
              </w:rPr>
            </w:pPr>
          </w:p>
        </w:tc>
        <w:tc>
          <w:tcPr>
            <w:tcW w:w="1068" w:type="dxa"/>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2014</w:t>
            </w:r>
          </w:p>
        </w:tc>
        <w:tc>
          <w:tcPr>
            <w:tcW w:w="983" w:type="dxa"/>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 Increase</w:t>
            </w:r>
          </w:p>
        </w:tc>
        <w:tc>
          <w:tcPr>
            <w:tcW w:w="1010" w:type="dxa"/>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Decrease</w:t>
            </w:r>
          </w:p>
        </w:tc>
        <w:tc>
          <w:tcPr>
            <w:tcW w:w="957" w:type="dxa"/>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Transferred In/(Out)</w:t>
            </w:r>
          </w:p>
        </w:tc>
        <w:tc>
          <w:tcPr>
            <w:tcW w:w="1068" w:type="dxa"/>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2015</w:t>
            </w:r>
          </w:p>
        </w:tc>
        <w:tc>
          <w:tcPr>
            <w:tcW w:w="297" w:type="dxa"/>
            <w:tcBorders>
              <w:top w:val="nil"/>
              <w:left w:val="nil"/>
              <w:bottom w:val="nil"/>
              <w:right w:val="nil"/>
            </w:tcBorders>
            <w:shd w:val="clear" w:color="auto" w:fill="auto"/>
            <w:noWrap/>
            <w:vAlign w:val="bottom"/>
          </w:tcPr>
          <w:p w:rsidR="0010026F" w:rsidRPr="005C7C8F" w:rsidRDefault="0010026F" w:rsidP="0010026F">
            <w:pPr>
              <w:jc w:val="center"/>
              <w:rPr>
                <w:rFonts w:cs="Times New Roman"/>
                <w:sz w:val="16"/>
                <w:szCs w:val="16"/>
              </w:rPr>
            </w:pPr>
          </w:p>
        </w:tc>
        <w:tc>
          <w:tcPr>
            <w:tcW w:w="1043" w:type="dxa"/>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2014</w:t>
            </w:r>
          </w:p>
        </w:tc>
        <w:tc>
          <w:tcPr>
            <w:tcW w:w="947" w:type="dxa"/>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Increase</w:t>
            </w:r>
          </w:p>
        </w:tc>
        <w:tc>
          <w:tcPr>
            <w:tcW w:w="1010" w:type="dxa"/>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Decrease</w:t>
            </w:r>
          </w:p>
        </w:tc>
        <w:tc>
          <w:tcPr>
            <w:tcW w:w="957" w:type="dxa"/>
            <w:tcBorders>
              <w:top w:val="nil"/>
              <w:left w:val="nil"/>
              <w:bottom w:val="single" w:sz="8" w:space="0" w:color="auto"/>
              <w:right w:val="nil"/>
            </w:tcBorders>
            <w:shd w:val="clear" w:color="auto" w:fill="auto"/>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Transferred (In)/Out</w:t>
            </w:r>
          </w:p>
        </w:tc>
        <w:tc>
          <w:tcPr>
            <w:tcW w:w="1055" w:type="dxa"/>
            <w:tcBorders>
              <w:top w:val="nil"/>
              <w:left w:val="nil"/>
              <w:bottom w:val="single" w:sz="8" w:space="0" w:color="auto"/>
              <w:right w:val="nil"/>
            </w:tcBorders>
            <w:shd w:val="clear" w:color="auto" w:fill="auto"/>
            <w:noWrap/>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2015</w:t>
            </w:r>
          </w:p>
        </w:tc>
        <w:tc>
          <w:tcPr>
            <w:tcW w:w="263" w:type="dxa"/>
            <w:tcBorders>
              <w:top w:val="nil"/>
              <w:left w:val="nil"/>
              <w:bottom w:val="nil"/>
              <w:right w:val="nil"/>
            </w:tcBorders>
            <w:shd w:val="clear" w:color="auto" w:fill="auto"/>
            <w:noWrap/>
            <w:vAlign w:val="bottom"/>
          </w:tcPr>
          <w:p w:rsidR="0010026F" w:rsidRPr="005C7C8F" w:rsidRDefault="0010026F" w:rsidP="0010026F">
            <w:pPr>
              <w:jc w:val="center"/>
              <w:rPr>
                <w:rFonts w:cs="Times New Roman"/>
                <w:sz w:val="16"/>
                <w:szCs w:val="16"/>
              </w:rPr>
            </w:pPr>
          </w:p>
        </w:tc>
        <w:tc>
          <w:tcPr>
            <w:tcW w:w="1068" w:type="dxa"/>
            <w:tcBorders>
              <w:top w:val="nil"/>
              <w:left w:val="nil"/>
              <w:bottom w:val="single" w:sz="8" w:space="0" w:color="auto"/>
              <w:right w:val="nil"/>
            </w:tcBorders>
            <w:shd w:val="clear" w:color="auto" w:fill="auto"/>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2014</w:t>
            </w:r>
          </w:p>
        </w:tc>
        <w:tc>
          <w:tcPr>
            <w:tcW w:w="248" w:type="dxa"/>
            <w:tcBorders>
              <w:top w:val="nil"/>
              <w:left w:val="nil"/>
              <w:bottom w:val="nil"/>
              <w:right w:val="nil"/>
            </w:tcBorders>
            <w:shd w:val="clear" w:color="auto" w:fill="auto"/>
            <w:noWrap/>
            <w:vAlign w:val="bottom"/>
          </w:tcPr>
          <w:p w:rsidR="0010026F" w:rsidRPr="005C7C8F" w:rsidRDefault="0010026F" w:rsidP="0010026F">
            <w:pPr>
              <w:jc w:val="center"/>
              <w:rPr>
                <w:rFonts w:cs="Times New Roman"/>
                <w:sz w:val="16"/>
                <w:szCs w:val="16"/>
              </w:rPr>
            </w:pPr>
          </w:p>
        </w:tc>
        <w:tc>
          <w:tcPr>
            <w:tcW w:w="1068" w:type="dxa"/>
            <w:tcBorders>
              <w:top w:val="nil"/>
              <w:left w:val="nil"/>
              <w:bottom w:val="single" w:sz="8" w:space="0" w:color="auto"/>
              <w:right w:val="nil"/>
            </w:tcBorders>
            <w:shd w:val="clear" w:color="auto" w:fill="auto"/>
            <w:vAlign w:val="bottom"/>
          </w:tcPr>
          <w:p w:rsidR="0010026F" w:rsidRPr="005C7C8F" w:rsidRDefault="0010026F" w:rsidP="0010026F">
            <w:pPr>
              <w:jc w:val="center"/>
              <w:rPr>
                <w:rFonts w:cs="Times New Roman"/>
                <w:sz w:val="16"/>
                <w:szCs w:val="16"/>
                <w:lang w:eastAsia="zh-CN"/>
              </w:rPr>
            </w:pPr>
            <w:r w:rsidRPr="005C7C8F">
              <w:rPr>
                <w:rFonts w:cs="Times New Roman"/>
                <w:sz w:val="16"/>
                <w:szCs w:val="16"/>
                <w:lang w:eastAsia="zh-CN"/>
              </w:rPr>
              <w:t>2015</w:t>
            </w:r>
          </w:p>
        </w:tc>
      </w:tr>
      <w:tr w:rsidR="0010026F" w:rsidRPr="005C7C8F" w:rsidTr="007F0CEC">
        <w:trPr>
          <w:trHeight w:val="380"/>
        </w:trPr>
        <w:tc>
          <w:tcPr>
            <w:tcW w:w="2852" w:type="dxa"/>
            <w:tcBorders>
              <w:top w:val="nil"/>
              <w:left w:val="nil"/>
              <w:bottom w:val="nil"/>
              <w:right w:val="nil"/>
            </w:tcBorders>
            <w:shd w:val="clear" w:color="auto" w:fill="auto"/>
            <w:noWrap/>
            <w:vAlign w:val="bottom"/>
          </w:tcPr>
          <w:p w:rsidR="0010026F" w:rsidRPr="005C7C8F" w:rsidRDefault="0010026F" w:rsidP="0010026F">
            <w:pPr>
              <w:rPr>
                <w:rFonts w:cs="Times New Roman"/>
                <w:sz w:val="16"/>
                <w:szCs w:val="16"/>
              </w:rPr>
            </w:pPr>
            <w:r w:rsidRPr="005C7C8F">
              <w:rPr>
                <w:rFonts w:cs="Times New Roman"/>
                <w:sz w:val="16"/>
                <w:szCs w:val="16"/>
              </w:rPr>
              <w:t>Machinery and equipment</w:t>
            </w: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35,830</w:t>
            </w:r>
          </w:p>
        </w:tc>
        <w:tc>
          <w:tcPr>
            <w:tcW w:w="983"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cs/>
              </w:rPr>
              <w:t>-</w:t>
            </w:r>
          </w:p>
        </w:tc>
        <w:tc>
          <w:tcPr>
            <w:tcW w:w="1010"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957"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35,830</w:t>
            </w:r>
          </w:p>
        </w:tc>
        <w:tc>
          <w:tcPr>
            <w:tcW w:w="297"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43"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34,444</w:t>
            </w:r>
          </w:p>
        </w:tc>
        <w:tc>
          <w:tcPr>
            <w:tcW w:w="947"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738</w:t>
            </w:r>
          </w:p>
        </w:tc>
        <w:tc>
          <w:tcPr>
            <w:tcW w:w="1010"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957" w:type="dxa"/>
            <w:tcBorders>
              <w:top w:val="nil"/>
              <w:left w:val="nil"/>
              <w:bottom w:val="nil"/>
              <w:right w:val="nil"/>
            </w:tcBorders>
            <w:shd w:val="clear" w:color="auto" w:fill="auto"/>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1055"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35,182</w:t>
            </w:r>
          </w:p>
        </w:tc>
        <w:tc>
          <w:tcPr>
            <w:tcW w:w="263"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1,386</w:t>
            </w:r>
          </w:p>
        </w:tc>
        <w:tc>
          <w:tcPr>
            <w:tcW w:w="24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648</w:t>
            </w:r>
          </w:p>
        </w:tc>
      </w:tr>
      <w:tr w:rsidR="0010026F" w:rsidRPr="005C7C8F" w:rsidTr="007F0CEC">
        <w:trPr>
          <w:trHeight w:val="380"/>
        </w:trPr>
        <w:tc>
          <w:tcPr>
            <w:tcW w:w="2852" w:type="dxa"/>
            <w:tcBorders>
              <w:top w:val="nil"/>
              <w:left w:val="nil"/>
              <w:bottom w:val="nil"/>
              <w:right w:val="nil"/>
            </w:tcBorders>
            <w:shd w:val="clear" w:color="auto" w:fill="auto"/>
            <w:noWrap/>
            <w:vAlign w:val="bottom"/>
          </w:tcPr>
          <w:p w:rsidR="0010026F" w:rsidRPr="005C7C8F" w:rsidRDefault="0010026F" w:rsidP="0010026F">
            <w:pPr>
              <w:rPr>
                <w:rFonts w:cs="Times New Roman"/>
                <w:sz w:val="16"/>
                <w:szCs w:val="16"/>
                <w:cs/>
              </w:rPr>
            </w:pPr>
            <w:r w:rsidRPr="005C7C8F">
              <w:rPr>
                <w:rFonts w:cs="Times New Roman"/>
                <w:sz w:val="16"/>
                <w:szCs w:val="16"/>
              </w:rPr>
              <w:t>Furniture, Fixtures and office equipment</w:t>
            </w: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10,096,292</w:t>
            </w:r>
          </w:p>
        </w:tc>
        <w:tc>
          <w:tcPr>
            <w:tcW w:w="983"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196,482</w:t>
            </w:r>
          </w:p>
        </w:tc>
        <w:tc>
          <w:tcPr>
            <w:tcW w:w="1010"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957"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10,292,774</w:t>
            </w:r>
          </w:p>
        </w:tc>
        <w:tc>
          <w:tcPr>
            <w:tcW w:w="297"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43"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9,958,194</w:t>
            </w:r>
          </w:p>
        </w:tc>
        <w:tc>
          <w:tcPr>
            <w:tcW w:w="947"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55,382</w:t>
            </w:r>
          </w:p>
        </w:tc>
        <w:tc>
          <w:tcPr>
            <w:tcW w:w="1010"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957" w:type="dxa"/>
            <w:tcBorders>
              <w:top w:val="nil"/>
              <w:left w:val="nil"/>
              <w:bottom w:val="nil"/>
              <w:right w:val="nil"/>
            </w:tcBorders>
            <w:shd w:val="clear" w:color="auto" w:fill="auto"/>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1055"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10,013,576</w:t>
            </w:r>
          </w:p>
        </w:tc>
        <w:tc>
          <w:tcPr>
            <w:tcW w:w="263"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138,09</w:t>
            </w:r>
            <w:r w:rsidRPr="005C7C8F">
              <w:rPr>
                <w:rFonts w:cs="Times New Roman"/>
                <w:sz w:val="16"/>
                <w:szCs w:val="16"/>
                <w:cs/>
              </w:rPr>
              <w:t>8</w:t>
            </w:r>
          </w:p>
        </w:tc>
        <w:tc>
          <w:tcPr>
            <w:tcW w:w="24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279,198</w:t>
            </w:r>
          </w:p>
        </w:tc>
      </w:tr>
      <w:tr w:rsidR="0010026F" w:rsidRPr="005C7C8F" w:rsidTr="007F0CEC">
        <w:trPr>
          <w:trHeight w:val="266"/>
        </w:trPr>
        <w:tc>
          <w:tcPr>
            <w:tcW w:w="2852" w:type="dxa"/>
            <w:tcBorders>
              <w:top w:val="nil"/>
              <w:left w:val="nil"/>
              <w:bottom w:val="nil"/>
              <w:right w:val="nil"/>
            </w:tcBorders>
            <w:shd w:val="clear" w:color="auto" w:fill="auto"/>
            <w:noWrap/>
            <w:vAlign w:val="bottom"/>
          </w:tcPr>
          <w:p w:rsidR="0010026F" w:rsidRPr="005C7C8F" w:rsidRDefault="0010026F" w:rsidP="0010026F">
            <w:pPr>
              <w:rPr>
                <w:rFonts w:cs="Times New Roman"/>
                <w:sz w:val="16"/>
                <w:szCs w:val="16"/>
              </w:rPr>
            </w:pPr>
            <w:r w:rsidRPr="005C7C8F">
              <w:rPr>
                <w:rFonts w:cs="Times New Roman"/>
                <w:sz w:val="16"/>
                <w:szCs w:val="16"/>
              </w:rPr>
              <w:t>Vehicles</w:t>
            </w: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11,599,165</w:t>
            </w:r>
          </w:p>
        </w:tc>
        <w:tc>
          <w:tcPr>
            <w:tcW w:w="983"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1010"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957"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11,599,165</w:t>
            </w:r>
          </w:p>
        </w:tc>
        <w:tc>
          <w:tcPr>
            <w:tcW w:w="297"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43"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11,599,152</w:t>
            </w:r>
          </w:p>
        </w:tc>
        <w:tc>
          <w:tcPr>
            <w:tcW w:w="947"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1010"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957" w:type="dxa"/>
            <w:tcBorders>
              <w:top w:val="nil"/>
              <w:left w:val="nil"/>
              <w:bottom w:val="nil"/>
              <w:right w:val="nil"/>
            </w:tcBorders>
            <w:shd w:val="clear" w:color="auto" w:fill="auto"/>
            <w:vAlign w:val="bottom"/>
          </w:tcPr>
          <w:p w:rsidR="0010026F" w:rsidRPr="005C7C8F" w:rsidRDefault="0010026F" w:rsidP="0010026F">
            <w:pPr>
              <w:jc w:val="right"/>
              <w:rPr>
                <w:rFonts w:cs="Times New Roman"/>
                <w:sz w:val="16"/>
                <w:szCs w:val="16"/>
              </w:rPr>
            </w:pPr>
            <w:r w:rsidRPr="005C7C8F">
              <w:rPr>
                <w:rFonts w:cs="Times New Roman"/>
                <w:sz w:val="16"/>
                <w:szCs w:val="16"/>
              </w:rPr>
              <w:t>-</w:t>
            </w:r>
          </w:p>
        </w:tc>
        <w:tc>
          <w:tcPr>
            <w:tcW w:w="1055"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11,599,152</w:t>
            </w:r>
          </w:p>
        </w:tc>
        <w:tc>
          <w:tcPr>
            <w:tcW w:w="263"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cs/>
              </w:rPr>
              <w:t>13</w:t>
            </w:r>
          </w:p>
        </w:tc>
        <w:tc>
          <w:tcPr>
            <w:tcW w:w="24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6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r w:rsidRPr="005C7C8F">
              <w:rPr>
                <w:rFonts w:cs="Times New Roman"/>
                <w:sz w:val="16"/>
                <w:szCs w:val="16"/>
              </w:rPr>
              <w:t>13</w:t>
            </w:r>
          </w:p>
        </w:tc>
      </w:tr>
      <w:tr w:rsidR="0010026F" w:rsidRPr="005C7C8F" w:rsidTr="007F0CEC">
        <w:trPr>
          <w:trHeight w:val="380"/>
        </w:trPr>
        <w:tc>
          <w:tcPr>
            <w:tcW w:w="2852" w:type="dxa"/>
            <w:tcBorders>
              <w:top w:val="nil"/>
              <w:left w:val="nil"/>
              <w:bottom w:val="nil"/>
              <w:right w:val="nil"/>
            </w:tcBorders>
            <w:shd w:val="clear" w:color="auto" w:fill="auto"/>
            <w:noWrap/>
            <w:vAlign w:val="bottom"/>
          </w:tcPr>
          <w:p w:rsidR="0010026F" w:rsidRPr="005C7C8F" w:rsidRDefault="0010026F" w:rsidP="0010026F">
            <w:pPr>
              <w:rPr>
                <w:rFonts w:cs="Times New Roman"/>
                <w:sz w:val="16"/>
                <w:szCs w:val="16"/>
              </w:rPr>
            </w:pPr>
            <w:r w:rsidRPr="005C7C8F">
              <w:rPr>
                <w:rFonts w:cs="Times New Roman"/>
                <w:sz w:val="16"/>
                <w:szCs w:val="16"/>
              </w:rPr>
              <w:t>Work in process</w:t>
            </w:r>
          </w:p>
        </w:tc>
        <w:tc>
          <w:tcPr>
            <w:tcW w:w="1068" w:type="dxa"/>
            <w:tcBorders>
              <w:top w:val="nil"/>
              <w:left w:val="nil"/>
              <w:bottom w:val="nil"/>
              <w:right w:val="nil"/>
            </w:tcBorders>
            <w:shd w:val="clear" w:color="auto" w:fill="auto"/>
            <w:noWrap/>
            <w:vAlign w:val="bottom"/>
          </w:tcPr>
          <w:p w:rsidR="0010026F" w:rsidRPr="005C7C8F" w:rsidRDefault="0010026F" w:rsidP="0010026F">
            <w:pPr>
              <w:pBdr>
                <w:bottom w:val="single" w:sz="4" w:space="1" w:color="auto"/>
              </w:pBdr>
              <w:jc w:val="right"/>
              <w:rPr>
                <w:rFonts w:cs="Times New Roman"/>
                <w:sz w:val="16"/>
                <w:szCs w:val="16"/>
              </w:rPr>
            </w:pPr>
            <w:r w:rsidRPr="005C7C8F">
              <w:rPr>
                <w:rFonts w:cs="Times New Roman"/>
                <w:sz w:val="16"/>
                <w:szCs w:val="16"/>
              </w:rPr>
              <w:t>89,656,939</w:t>
            </w:r>
          </w:p>
        </w:tc>
        <w:tc>
          <w:tcPr>
            <w:tcW w:w="983" w:type="dxa"/>
            <w:tcBorders>
              <w:top w:val="nil"/>
              <w:left w:val="nil"/>
              <w:right w:val="nil"/>
            </w:tcBorders>
            <w:shd w:val="clear" w:color="auto" w:fill="auto"/>
            <w:noWrap/>
            <w:vAlign w:val="bottom"/>
          </w:tcPr>
          <w:p w:rsidR="0010026F" w:rsidRPr="005C7C8F" w:rsidRDefault="0010026F" w:rsidP="0010026F">
            <w:pPr>
              <w:pBdr>
                <w:bottom w:val="single" w:sz="4" w:space="1" w:color="auto"/>
              </w:pBdr>
              <w:jc w:val="right"/>
              <w:rPr>
                <w:rFonts w:cs="Times New Roman"/>
                <w:sz w:val="16"/>
                <w:szCs w:val="16"/>
              </w:rPr>
            </w:pPr>
            <w:r w:rsidRPr="005C7C8F">
              <w:rPr>
                <w:rFonts w:cs="Times New Roman"/>
                <w:sz w:val="16"/>
                <w:szCs w:val="16"/>
              </w:rPr>
              <w:t>-</w:t>
            </w:r>
          </w:p>
        </w:tc>
        <w:tc>
          <w:tcPr>
            <w:tcW w:w="1010" w:type="dxa"/>
            <w:tcBorders>
              <w:top w:val="nil"/>
              <w:left w:val="nil"/>
              <w:right w:val="nil"/>
            </w:tcBorders>
            <w:shd w:val="clear" w:color="auto" w:fill="auto"/>
            <w:noWrap/>
            <w:vAlign w:val="bottom"/>
          </w:tcPr>
          <w:p w:rsidR="0010026F" w:rsidRPr="005C7C8F" w:rsidRDefault="0010026F" w:rsidP="0010026F">
            <w:pPr>
              <w:pBdr>
                <w:bottom w:val="single" w:sz="4" w:space="1" w:color="auto"/>
              </w:pBdr>
              <w:jc w:val="right"/>
              <w:rPr>
                <w:rFonts w:cs="Times New Roman"/>
                <w:sz w:val="16"/>
                <w:szCs w:val="16"/>
                <w:cs/>
              </w:rPr>
            </w:pPr>
            <w:r w:rsidRPr="005C7C8F">
              <w:rPr>
                <w:rFonts w:cs="Times New Roman"/>
                <w:sz w:val="16"/>
                <w:szCs w:val="16"/>
              </w:rPr>
              <w:t>-</w:t>
            </w:r>
          </w:p>
        </w:tc>
        <w:tc>
          <w:tcPr>
            <w:tcW w:w="957" w:type="dxa"/>
            <w:tcBorders>
              <w:top w:val="nil"/>
              <w:left w:val="nil"/>
              <w:right w:val="nil"/>
            </w:tcBorders>
            <w:shd w:val="clear" w:color="auto" w:fill="auto"/>
            <w:noWrap/>
            <w:vAlign w:val="bottom"/>
          </w:tcPr>
          <w:p w:rsidR="0010026F" w:rsidRPr="005C7C8F" w:rsidRDefault="0010026F" w:rsidP="0010026F">
            <w:pPr>
              <w:pBdr>
                <w:bottom w:val="single" w:sz="4" w:space="1" w:color="auto"/>
              </w:pBdr>
              <w:jc w:val="right"/>
              <w:rPr>
                <w:rFonts w:cs="Times New Roman"/>
                <w:sz w:val="16"/>
                <w:szCs w:val="16"/>
                <w:lang w:eastAsia="zh-CN"/>
              </w:rPr>
            </w:pPr>
            <w:r w:rsidRPr="005C7C8F">
              <w:rPr>
                <w:rFonts w:cs="Times New Roman"/>
                <w:sz w:val="16"/>
                <w:szCs w:val="16"/>
                <w:lang w:eastAsia="zh-CN"/>
              </w:rPr>
              <w:t>-</w:t>
            </w:r>
          </w:p>
        </w:tc>
        <w:tc>
          <w:tcPr>
            <w:tcW w:w="1068" w:type="dxa"/>
            <w:tcBorders>
              <w:top w:val="nil"/>
              <w:left w:val="nil"/>
              <w:right w:val="nil"/>
            </w:tcBorders>
            <w:shd w:val="clear" w:color="auto" w:fill="auto"/>
            <w:noWrap/>
            <w:vAlign w:val="bottom"/>
          </w:tcPr>
          <w:p w:rsidR="0010026F" w:rsidRPr="005C7C8F" w:rsidRDefault="0010026F" w:rsidP="0010026F">
            <w:pPr>
              <w:pBdr>
                <w:bottom w:val="single" w:sz="4" w:space="1" w:color="auto"/>
              </w:pBdr>
              <w:jc w:val="right"/>
              <w:rPr>
                <w:rFonts w:cs="Times New Roman"/>
                <w:sz w:val="16"/>
                <w:szCs w:val="16"/>
              </w:rPr>
            </w:pPr>
            <w:r w:rsidRPr="005C7C8F">
              <w:rPr>
                <w:rFonts w:cs="Times New Roman"/>
                <w:sz w:val="16"/>
                <w:szCs w:val="16"/>
              </w:rPr>
              <w:t>89,656,939</w:t>
            </w:r>
          </w:p>
        </w:tc>
        <w:tc>
          <w:tcPr>
            <w:tcW w:w="297"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43" w:type="dxa"/>
            <w:tcBorders>
              <w:top w:val="nil"/>
              <w:left w:val="nil"/>
              <w:bottom w:val="nil"/>
              <w:right w:val="nil"/>
            </w:tcBorders>
            <w:shd w:val="clear" w:color="auto" w:fill="auto"/>
            <w:noWrap/>
            <w:vAlign w:val="bottom"/>
          </w:tcPr>
          <w:p w:rsidR="0010026F" w:rsidRPr="005C7C8F" w:rsidRDefault="0010026F" w:rsidP="0010026F">
            <w:pPr>
              <w:pBdr>
                <w:bottom w:val="single" w:sz="4" w:space="1" w:color="auto"/>
              </w:pBdr>
              <w:jc w:val="right"/>
              <w:rPr>
                <w:rFonts w:cs="Times New Roman"/>
                <w:sz w:val="16"/>
                <w:szCs w:val="16"/>
              </w:rPr>
            </w:pPr>
            <w:r w:rsidRPr="005C7C8F">
              <w:rPr>
                <w:rFonts w:cs="Times New Roman"/>
                <w:sz w:val="16"/>
                <w:szCs w:val="16"/>
              </w:rPr>
              <w:t>-</w:t>
            </w:r>
          </w:p>
        </w:tc>
        <w:tc>
          <w:tcPr>
            <w:tcW w:w="947" w:type="dxa"/>
            <w:tcBorders>
              <w:top w:val="nil"/>
              <w:left w:val="nil"/>
              <w:right w:val="nil"/>
            </w:tcBorders>
            <w:shd w:val="clear" w:color="auto" w:fill="auto"/>
            <w:noWrap/>
            <w:vAlign w:val="bottom"/>
          </w:tcPr>
          <w:p w:rsidR="0010026F" w:rsidRPr="005C7C8F" w:rsidRDefault="0010026F" w:rsidP="0010026F">
            <w:pPr>
              <w:pBdr>
                <w:bottom w:val="single" w:sz="4" w:space="1" w:color="auto"/>
              </w:pBdr>
              <w:ind w:left="-178"/>
              <w:jc w:val="right"/>
              <w:rPr>
                <w:rFonts w:cs="Times New Roman"/>
                <w:sz w:val="16"/>
                <w:szCs w:val="16"/>
                <w:cs/>
              </w:rPr>
            </w:pPr>
            <w:r w:rsidRPr="005C7C8F">
              <w:rPr>
                <w:rFonts w:cs="Times New Roman"/>
                <w:sz w:val="16"/>
                <w:szCs w:val="16"/>
              </w:rPr>
              <w:t>-</w:t>
            </w:r>
          </w:p>
        </w:tc>
        <w:tc>
          <w:tcPr>
            <w:tcW w:w="1010" w:type="dxa"/>
            <w:tcBorders>
              <w:top w:val="nil"/>
              <w:left w:val="nil"/>
              <w:right w:val="nil"/>
            </w:tcBorders>
            <w:shd w:val="clear" w:color="auto" w:fill="auto"/>
            <w:noWrap/>
            <w:vAlign w:val="bottom"/>
          </w:tcPr>
          <w:p w:rsidR="0010026F" w:rsidRPr="005C7C8F" w:rsidRDefault="0010026F" w:rsidP="0010026F">
            <w:pPr>
              <w:pBdr>
                <w:bottom w:val="single" w:sz="4" w:space="1" w:color="auto"/>
              </w:pBdr>
              <w:ind w:left="-36"/>
              <w:jc w:val="right"/>
              <w:rPr>
                <w:rFonts w:cs="Times New Roman"/>
                <w:sz w:val="16"/>
                <w:szCs w:val="16"/>
              </w:rPr>
            </w:pPr>
            <w:r w:rsidRPr="005C7C8F">
              <w:rPr>
                <w:rFonts w:cs="Times New Roman"/>
                <w:sz w:val="16"/>
                <w:szCs w:val="16"/>
              </w:rPr>
              <w:t>-</w:t>
            </w:r>
          </w:p>
        </w:tc>
        <w:tc>
          <w:tcPr>
            <w:tcW w:w="957" w:type="dxa"/>
            <w:tcBorders>
              <w:top w:val="nil"/>
              <w:left w:val="nil"/>
              <w:right w:val="nil"/>
            </w:tcBorders>
            <w:shd w:val="clear" w:color="auto" w:fill="auto"/>
            <w:vAlign w:val="bottom"/>
          </w:tcPr>
          <w:p w:rsidR="0010026F" w:rsidRPr="005C7C8F" w:rsidRDefault="0010026F" w:rsidP="0010026F">
            <w:pPr>
              <w:pBdr>
                <w:bottom w:val="single" w:sz="4" w:space="1" w:color="auto"/>
              </w:pBdr>
              <w:jc w:val="right"/>
              <w:rPr>
                <w:rFonts w:cs="Times New Roman"/>
                <w:sz w:val="16"/>
                <w:szCs w:val="16"/>
              </w:rPr>
            </w:pPr>
            <w:r w:rsidRPr="005C7C8F">
              <w:rPr>
                <w:rFonts w:cs="Times New Roman"/>
                <w:sz w:val="16"/>
                <w:szCs w:val="16"/>
              </w:rPr>
              <w:t>-</w:t>
            </w:r>
          </w:p>
        </w:tc>
        <w:tc>
          <w:tcPr>
            <w:tcW w:w="1055" w:type="dxa"/>
            <w:tcBorders>
              <w:top w:val="nil"/>
              <w:left w:val="nil"/>
              <w:right w:val="nil"/>
            </w:tcBorders>
            <w:shd w:val="clear" w:color="auto" w:fill="auto"/>
            <w:noWrap/>
            <w:vAlign w:val="bottom"/>
          </w:tcPr>
          <w:p w:rsidR="0010026F" w:rsidRPr="005C7C8F" w:rsidRDefault="0010026F" w:rsidP="0010026F">
            <w:pPr>
              <w:pBdr>
                <w:bottom w:val="single" w:sz="4" w:space="1" w:color="auto"/>
              </w:pBdr>
              <w:jc w:val="right"/>
              <w:rPr>
                <w:rFonts w:cs="Times New Roman"/>
                <w:sz w:val="16"/>
                <w:szCs w:val="16"/>
              </w:rPr>
            </w:pPr>
            <w:r w:rsidRPr="005C7C8F">
              <w:rPr>
                <w:rFonts w:cs="Times New Roman"/>
                <w:sz w:val="16"/>
                <w:szCs w:val="16"/>
              </w:rPr>
              <w:t>-</w:t>
            </w:r>
          </w:p>
        </w:tc>
        <w:tc>
          <w:tcPr>
            <w:tcW w:w="263"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68" w:type="dxa"/>
            <w:tcBorders>
              <w:top w:val="nil"/>
              <w:left w:val="nil"/>
              <w:bottom w:val="nil"/>
              <w:right w:val="nil"/>
            </w:tcBorders>
            <w:shd w:val="clear" w:color="auto" w:fill="auto"/>
            <w:noWrap/>
            <w:vAlign w:val="bottom"/>
          </w:tcPr>
          <w:p w:rsidR="0010026F" w:rsidRPr="005C7C8F" w:rsidRDefault="0010026F" w:rsidP="0010026F">
            <w:pPr>
              <w:pBdr>
                <w:bottom w:val="single" w:sz="4" w:space="1" w:color="auto"/>
              </w:pBdr>
              <w:jc w:val="right"/>
              <w:rPr>
                <w:rFonts w:cs="Times New Roman"/>
                <w:sz w:val="16"/>
                <w:szCs w:val="16"/>
              </w:rPr>
            </w:pPr>
            <w:r w:rsidRPr="005C7C8F">
              <w:rPr>
                <w:rFonts w:cs="Times New Roman"/>
                <w:sz w:val="16"/>
                <w:szCs w:val="16"/>
              </w:rPr>
              <w:t>89,656,939</w:t>
            </w:r>
          </w:p>
        </w:tc>
        <w:tc>
          <w:tcPr>
            <w:tcW w:w="24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68" w:type="dxa"/>
            <w:tcBorders>
              <w:top w:val="nil"/>
              <w:left w:val="nil"/>
              <w:right w:val="nil"/>
            </w:tcBorders>
            <w:shd w:val="clear" w:color="auto" w:fill="auto"/>
            <w:noWrap/>
            <w:vAlign w:val="bottom"/>
          </w:tcPr>
          <w:p w:rsidR="0010026F" w:rsidRPr="005C7C8F" w:rsidRDefault="0010026F" w:rsidP="0010026F">
            <w:pPr>
              <w:pBdr>
                <w:bottom w:val="single" w:sz="4" w:space="1" w:color="auto"/>
              </w:pBdr>
              <w:jc w:val="right"/>
              <w:rPr>
                <w:rFonts w:cs="Times New Roman"/>
                <w:sz w:val="16"/>
                <w:szCs w:val="16"/>
              </w:rPr>
            </w:pPr>
            <w:r w:rsidRPr="005C7C8F">
              <w:rPr>
                <w:rFonts w:cs="Times New Roman"/>
                <w:sz w:val="16"/>
                <w:szCs w:val="16"/>
              </w:rPr>
              <w:t>89,656,939</w:t>
            </w:r>
          </w:p>
        </w:tc>
      </w:tr>
      <w:tr w:rsidR="0010026F" w:rsidRPr="005C7C8F" w:rsidTr="007F0CEC">
        <w:trPr>
          <w:trHeight w:val="380"/>
        </w:trPr>
        <w:tc>
          <w:tcPr>
            <w:tcW w:w="2852" w:type="dxa"/>
            <w:tcBorders>
              <w:top w:val="nil"/>
              <w:left w:val="nil"/>
              <w:bottom w:val="nil"/>
              <w:right w:val="nil"/>
            </w:tcBorders>
            <w:shd w:val="clear" w:color="auto" w:fill="auto"/>
            <w:noWrap/>
            <w:vAlign w:val="bottom"/>
          </w:tcPr>
          <w:p w:rsidR="0010026F" w:rsidRPr="005C7C8F" w:rsidRDefault="0010026F" w:rsidP="0010026F">
            <w:pPr>
              <w:rPr>
                <w:rFonts w:cs="Times New Roman"/>
                <w:sz w:val="16"/>
                <w:szCs w:val="16"/>
              </w:rPr>
            </w:pPr>
            <w:r w:rsidRPr="005C7C8F">
              <w:rPr>
                <w:rFonts w:cs="Times New Roman"/>
                <w:sz w:val="16"/>
                <w:szCs w:val="16"/>
                <w:lang w:eastAsia="zh-CN"/>
              </w:rPr>
              <w:t>Property, plant and equipment-net</w:t>
            </w:r>
          </w:p>
        </w:tc>
        <w:tc>
          <w:tcPr>
            <w:tcW w:w="1068" w:type="dxa"/>
            <w:tcBorders>
              <w:top w:val="nil"/>
              <w:left w:val="nil"/>
              <w:bottom w:val="nil"/>
              <w:right w:val="nil"/>
            </w:tcBorders>
            <w:shd w:val="clear" w:color="auto" w:fill="auto"/>
            <w:noWrap/>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111,388,226</w:t>
            </w:r>
          </w:p>
        </w:tc>
        <w:tc>
          <w:tcPr>
            <w:tcW w:w="983" w:type="dxa"/>
            <w:tcBorders>
              <w:top w:val="nil"/>
              <w:left w:val="nil"/>
              <w:bottom w:val="nil"/>
              <w:right w:val="nil"/>
            </w:tcBorders>
            <w:shd w:val="clear" w:color="auto" w:fill="auto"/>
            <w:noWrap/>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196,482</w:t>
            </w:r>
          </w:p>
        </w:tc>
        <w:tc>
          <w:tcPr>
            <w:tcW w:w="1010" w:type="dxa"/>
            <w:tcBorders>
              <w:top w:val="nil"/>
              <w:left w:val="nil"/>
              <w:bottom w:val="nil"/>
              <w:right w:val="nil"/>
            </w:tcBorders>
            <w:shd w:val="clear" w:color="auto" w:fill="auto"/>
            <w:noWrap/>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w:t>
            </w:r>
          </w:p>
        </w:tc>
        <w:tc>
          <w:tcPr>
            <w:tcW w:w="957" w:type="dxa"/>
            <w:tcBorders>
              <w:top w:val="nil"/>
              <w:left w:val="nil"/>
              <w:bottom w:val="nil"/>
              <w:right w:val="nil"/>
            </w:tcBorders>
            <w:shd w:val="clear" w:color="auto" w:fill="auto"/>
            <w:noWrap/>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w:t>
            </w:r>
          </w:p>
        </w:tc>
        <w:tc>
          <w:tcPr>
            <w:tcW w:w="1068" w:type="dxa"/>
            <w:tcBorders>
              <w:top w:val="nil"/>
              <w:left w:val="nil"/>
              <w:bottom w:val="nil"/>
              <w:right w:val="nil"/>
            </w:tcBorders>
            <w:shd w:val="clear" w:color="auto" w:fill="auto"/>
            <w:noWrap/>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111,584,708</w:t>
            </w:r>
          </w:p>
        </w:tc>
        <w:tc>
          <w:tcPr>
            <w:tcW w:w="297"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43" w:type="dxa"/>
            <w:tcBorders>
              <w:top w:val="nil"/>
              <w:left w:val="nil"/>
              <w:bottom w:val="nil"/>
              <w:right w:val="nil"/>
            </w:tcBorders>
            <w:shd w:val="clear" w:color="auto" w:fill="auto"/>
            <w:noWrap/>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21,591,790</w:t>
            </w:r>
          </w:p>
        </w:tc>
        <w:tc>
          <w:tcPr>
            <w:tcW w:w="947" w:type="dxa"/>
            <w:tcBorders>
              <w:top w:val="nil"/>
              <w:left w:val="nil"/>
              <w:bottom w:val="nil"/>
              <w:right w:val="nil"/>
            </w:tcBorders>
            <w:shd w:val="clear" w:color="auto" w:fill="auto"/>
            <w:noWrap/>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56,120</w:t>
            </w:r>
          </w:p>
        </w:tc>
        <w:tc>
          <w:tcPr>
            <w:tcW w:w="1010" w:type="dxa"/>
            <w:tcBorders>
              <w:top w:val="nil"/>
              <w:left w:val="nil"/>
              <w:bottom w:val="nil"/>
              <w:right w:val="nil"/>
            </w:tcBorders>
            <w:shd w:val="clear" w:color="auto" w:fill="auto"/>
            <w:noWrap/>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w:t>
            </w:r>
          </w:p>
        </w:tc>
        <w:tc>
          <w:tcPr>
            <w:tcW w:w="957" w:type="dxa"/>
            <w:tcBorders>
              <w:top w:val="nil"/>
              <w:left w:val="nil"/>
              <w:bottom w:val="nil"/>
              <w:right w:val="nil"/>
            </w:tcBorders>
            <w:shd w:val="clear" w:color="auto" w:fill="auto"/>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w:t>
            </w:r>
          </w:p>
        </w:tc>
        <w:tc>
          <w:tcPr>
            <w:tcW w:w="1055" w:type="dxa"/>
            <w:tcBorders>
              <w:top w:val="nil"/>
              <w:left w:val="nil"/>
              <w:bottom w:val="nil"/>
              <w:right w:val="nil"/>
            </w:tcBorders>
            <w:shd w:val="clear" w:color="auto" w:fill="auto"/>
            <w:noWrap/>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21,647,910</w:t>
            </w:r>
          </w:p>
        </w:tc>
        <w:tc>
          <w:tcPr>
            <w:tcW w:w="263"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68" w:type="dxa"/>
            <w:tcBorders>
              <w:top w:val="nil"/>
              <w:left w:val="nil"/>
              <w:bottom w:val="nil"/>
              <w:right w:val="nil"/>
            </w:tcBorders>
            <w:shd w:val="clear" w:color="auto" w:fill="auto"/>
            <w:noWrap/>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89,796,436</w:t>
            </w:r>
          </w:p>
        </w:tc>
        <w:tc>
          <w:tcPr>
            <w:tcW w:w="248" w:type="dxa"/>
            <w:tcBorders>
              <w:top w:val="nil"/>
              <w:left w:val="nil"/>
              <w:bottom w:val="nil"/>
              <w:right w:val="nil"/>
            </w:tcBorders>
            <w:shd w:val="clear" w:color="auto" w:fill="auto"/>
            <w:noWrap/>
            <w:vAlign w:val="bottom"/>
          </w:tcPr>
          <w:p w:rsidR="0010026F" w:rsidRPr="005C7C8F" w:rsidRDefault="0010026F" w:rsidP="0010026F">
            <w:pPr>
              <w:jc w:val="right"/>
              <w:rPr>
                <w:rFonts w:cs="Times New Roman"/>
                <w:sz w:val="16"/>
                <w:szCs w:val="16"/>
              </w:rPr>
            </w:pPr>
          </w:p>
        </w:tc>
        <w:tc>
          <w:tcPr>
            <w:tcW w:w="1068" w:type="dxa"/>
            <w:tcBorders>
              <w:top w:val="nil"/>
              <w:left w:val="nil"/>
              <w:bottom w:val="nil"/>
              <w:right w:val="nil"/>
            </w:tcBorders>
            <w:shd w:val="clear" w:color="auto" w:fill="auto"/>
            <w:noWrap/>
            <w:vAlign w:val="bottom"/>
          </w:tcPr>
          <w:p w:rsidR="0010026F" w:rsidRPr="005C7C8F" w:rsidRDefault="0010026F" w:rsidP="0010026F">
            <w:pPr>
              <w:pBdr>
                <w:bottom w:val="double" w:sz="4" w:space="1" w:color="auto"/>
              </w:pBdr>
              <w:jc w:val="right"/>
              <w:rPr>
                <w:rFonts w:cs="Times New Roman"/>
                <w:sz w:val="16"/>
                <w:szCs w:val="16"/>
              </w:rPr>
            </w:pPr>
            <w:r w:rsidRPr="005C7C8F">
              <w:rPr>
                <w:rFonts w:cs="Times New Roman"/>
                <w:sz w:val="16"/>
                <w:szCs w:val="16"/>
              </w:rPr>
              <w:t>89,936,798</w:t>
            </w:r>
          </w:p>
        </w:tc>
      </w:tr>
    </w:tbl>
    <w:p w:rsidR="00FC06F8" w:rsidRPr="005C7C8F" w:rsidRDefault="00FC06F8" w:rsidP="005C7C8F">
      <w:pPr>
        <w:spacing w:before="120"/>
        <w:rPr>
          <w:rFonts w:ascii="Angsana New" w:hAnsi="Angsana New"/>
          <w:sz w:val="28"/>
        </w:rPr>
        <w:sectPr w:rsidR="00FC06F8" w:rsidRPr="005C7C8F" w:rsidSect="001B7554">
          <w:pgSz w:w="16838" w:h="11906" w:orient="landscape" w:code="9"/>
          <w:pgMar w:top="1418" w:right="1440" w:bottom="1009" w:left="907" w:header="1417" w:footer="709" w:gutter="0"/>
          <w:cols w:space="708"/>
          <w:docGrid w:linePitch="360"/>
        </w:sectPr>
      </w:pPr>
    </w:p>
    <w:p w:rsidR="00502C88" w:rsidRPr="00D97C49" w:rsidRDefault="00502C88" w:rsidP="00502C88">
      <w:pPr>
        <w:pStyle w:val="Body"/>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090"/>
          <w:tab w:val="left" w:pos="7799"/>
          <w:tab w:val="left" w:pos="8508"/>
          <w:tab w:val="left" w:pos="9217"/>
        </w:tabs>
        <w:ind w:left="426" w:right="187"/>
        <w:jc w:val="thaiDistribute"/>
        <w:rPr>
          <w:rFonts w:ascii="Times New Roman" w:eastAsia="MS Mincho" w:hAnsi="Times New Roman" w:cs="Times New Roman"/>
          <w:color w:val="auto"/>
          <w:sz w:val="21"/>
          <w:szCs w:val="21"/>
          <w:bdr w:val="none" w:sz="0" w:space="0" w:color="auto"/>
        </w:rPr>
      </w:pPr>
      <w:r w:rsidRPr="00D97C49">
        <w:rPr>
          <w:rFonts w:ascii="Times New Roman" w:eastAsia="MS Mincho" w:hAnsi="Times New Roman" w:cs="Times New Roman"/>
          <w:color w:val="auto"/>
          <w:sz w:val="21"/>
          <w:szCs w:val="21"/>
          <w:bdr w:val="none" w:sz="0" w:space="0" w:color="auto"/>
        </w:rPr>
        <w:lastRenderedPageBreak/>
        <w:t>In year 2016, the Company has set up allowance for impairment of property under Ethanol business amounting to Baht 89.66 million.</w:t>
      </w:r>
    </w:p>
    <w:p w:rsidR="00502C88" w:rsidRPr="00D97C49" w:rsidRDefault="00502C88" w:rsidP="005C7C8F">
      <w:pPr>
        <w:spacing w:before="0" w:beforeAutospacing="0"/>
        <w:ind w:left="425"/>
        <w:rPr>
          <w:rFonts w:cs="Times New Roman"/>
          <w:sz w:val="21"/>
          <w:szCs w:val="21"/>
        </w:rPr>
      </w:pPr>
    </w:p>
    <w:p w:rsidR="00B13E1E" w:rsidRPr="00D97C49" w:rsidRDefault="00753596" w:rsidP="005C7C8F">
      <w:pPr>
        <w:spacing w:before="0" w:beforeAutospacing="0"/>
        <w:ind w:left="425"/>
        <w:rPr>
          <w:rFonts w:cs="Times New Roman"/>
          <w:sz w:val="21"/>
          <w:szCs w:val="21"/>
        </w:rPr>
      </w:pPr>
      <w:r w:rsidRPr="00D97C49">
        <w:rPr>
          <w:rFonts w:cs="Times New Roman"/>
          <w:sz w:val="21"/>
          <w:szCs w:val="21"/>
        </w:rPr>
        <w:t>As at December 31</w:t>
      </w:r>
      <w:r w:rsidR="00502C88" w:rsidRPr="00D97C49">
        <w:rPr>
          <w:rFonts w:cs="Times New Roman"/>
          <w:sz w:val="21"/>
          <w:szCs w:val="21"/>
        </w:rPr>
        <w:t>, 2016 and 2015</w:t>
      </w:r>
      <w:r w:rsidRPr="00D97C49">
        <w:rPr>
          <w:rFonts w:cs="Times New Roman"/>
          <w:sz w:val="21"/>
          <w:szCs w:val="21"/>
        </w:rPr>
        <w:t>, the Company’s equipment w</w:t>
      </w:r>
      <w:r w:rsidR="00502C88" w:rsidRPr="00D97C49">
        <w:rPr>
          <w:rFonts w:cs="Times New Roman"/>
          <w:sz w:val="21"/>
          <w:szCs w:val="21"/>
        </w:rPr>
        <w:t xml:space="preserve">ith historical cost of </w:t>
      </w:r>
      <w:r w:rsidR="00767BF3" w:rsidRPr="00D97C49">
        <w:rPr>
          <w:rFonts w:cs="Times New Roman"/>
          <w:sz w:val="21"/>
          <w:szCs w:val="21"/>
        </w:rPr>
        <w:t xml:space="preserve">Baht </w:t>
      </w:r>
      <w:r w:rsidR="00900048" w:rsidRPr="00D97C49">
        <w:rPr>
          <w:rFonts w:cs="Times New Roman"/>
          <w:sz w:val="21"/>
          <w:szCs w:val="21"/>
        </w:rPr>
        <w:t>21.61</w:t>
      </w:r>
      <w:r w:rsidRPr="00D97C49">
        <w:rPr>
          <w:rFonts w:cs="Times New Roman"/>
          <w:sz w:val="21"/>
          <w:szCs w:val="21"/>
        </w:rPr>
        <w:t xml:space="preserve"> million and </w:t>
      </w:r>
      <w:r w:rsidR="00502C88" w:rsidRPr="00D97C49">
        <w:rPr>
          <w:rFonts w:cs="Times New Roman"/>
          <w:sz w:val="21"/>
          <w:szCs w:val="21"/>
        </w:rPr>
        <w:t>21.</w:t>
      </w:r>
      <w:r w:rsidR="00900048" w:rsidRPr="00D97C49">
        <w:rPr>
          <w:rFonts w:cs="Times New Roman"/>
          <w:sz w:val="21"/>
          <w:szCs w:val="21"/>
        </w:rPr>
        <w:t>65</w:t>
      </w:r>
      <w:r w:rsidR="00502C88" w:rsidRPr="00D97C49">
        <w:rPr>
          <w:rFonts w:cs="Times New Roman"/>
          <w:sz w:val="21"/>
          <w:szCs w:val="21"/>
        </w:rPr>
        <w:t xml:space="preserve"> </w:t>
      </w:r>
      <w:r w:rsidRPr="00D97C49">
        <w:rPr>
          <w:rFonts w:cs="Times New Roman"/>
          <w:sz w:val="21"/>
          <w:szCs w:val="21"/>
        </w:rPr>
        <w:t>million are fully depreciated but they are still in use. And Subsidiaries equipment with historical co</w:t>
      </w:r>
      <w:r w:rsidR="00502C88" w:rsidRPr="00D97C49">
        <w:rPr>
          <w:rFonts w:cs="Times New Roman"/>
          <w:sz w:val="21"/>
          <w:szCs w:val="21"/>
        </w:rPr>
        <w:t xml:space="preserve">st of Baht </w:t>
      </w:r>
      <w:r w:rsidR="00900048" w:rsidRPr="00D97C49">
        <w:rPr>
          <w:rFonts w:cs="Times New Roman"/>
          <w:sz w:val="21"/>
          <w:szCs w:val="21"/>
        </w:rPr>
        <w:t>3.06</w:t>
      </w:r>
      <w:r w:rsidR="00502C88" w:rsidRPr="00D97C49">
        <w:rPr>
          <w:rFonts w:cs="Times New Roman"/>
          <w:sz w:val="21"/>
          <w:szCs w:val="21"/>
        </w:rPr>
        <w:t xml:space="preserve"> million and 3.03</w:t>
      </w:r>
      <w:r w:rsidRPr="00D97C49">
        <w:rPr>
          <w:rFonts w:cs="Times New Roman"/>
          <w:sz w:val="21"/>
          <w:szCs w:val="21"/>
        </w:rPr>
        <w:t xml:space="preserve"> million</w:t>
      </w:r>
    </w:p>
    <w:p w:rsidR="00824B5E" w:rsidRPr="00D97C49" w:rsidRDefault="00927B85" w:rsidP="001507A5">
      <w:pPr>
        <w:spacing w:before="240"/>
        <w:ind w:left="426"/>
        <w:rPr>
          <w:rFonts w:cs="Cordia New"/>
          <w:sz w:val="21"/>
          <w:szCs w:val="21"/>
          <w:cs/>
        </w:rPr>
      </w:pPr>
      <w:r w:rsidRPr="00D97C49">
        <w:rPr>
          <w:rFonts w:cs="Times New Roman"/>
          <w:sz w:val="21"/>
          <w:szCs w:val="21"/>
        </w:rPr>
        <w:t xml:space="preserve">The </w:t>
      </w:r>
      <w:proofErr w:type="gramStart"/>
      <w:r w:rsidRPr="00D97C49">
        <w:rPr>
          <w:rFonts w:cs="Times New Roman"/>
          <w:sz w:val="21"/>
          <w:szCs w:val="21"/>
        </w:rPr>
        <w:t>subsidiaries</w:t>
      </w:r>
      <w:r w:rsidR="007F1380" w:rsidRPr="00D97C49">
        <w:rPr>
          <w:rFonts w:cs="Times New Roman"/>
          <w:sz w:val="21"/>
          <w:szCs w:val="21"/>
        </w:rPr>
        <w:t xml:space="preserve"> has</w:t>
      </w:r>
      <w:proofErr w:type="gramEnd"/>
      <w:r w:rsidR="007F1380" w:rsidRPr="00D97C49">
        <w:rPr>
          <w:rFonts w:cs="Times New Roman"/>
          <w:sz w:val="21"/>
          <w:szCs w:val="21"/>
        </w:rPr>
        <w:t xml:space="preserve"> a land valuation used in the production of ethanol by an independent appraiser</w:t>
      </w:r>
      <w:r w:rsidR="00A53B8E" w:rsidRPr="00D97C49">
        <w:rPr>
          <w:rFonts w:cs="Times New Roman"/>
          <w:sz w:val="21"/>
          <w:szCs w:val="21"/>
        </w:rPr>
        <w:t xml:space="preserve">. </w:t>
      </w:r>
      <w:proofErr w:type="spellStart"/>
      <w:r w:rsidR="0081264D" w:rsidRPr="00D97C49">
        <w:rPr>
          <w:rFonts w:cs="Times New Roman"/>
          <w:sz w:val="21"/>
          <w:szCs w:val="21"/>
        </w:rPr>
        <w:t>Sas</w:t>
      </w:r>
      <w:r w:rsidR="00F11375" w:rsidRPr="00D97C49">
        <w:rPr>
          <w:rFonts w:cs="Times New Roman"/>
          <w:sz w:val="21"/>
          <w:szCs w:val="21"/>
        </w:rPr>
        <w:t>iratchada</w:t>
      </w:r>
      <w:proofErr w:type="spellEnd"/>
      <w:r w:rsidR="008C35CE" w:rsidRPr="00D97C49">
        <w:rPr>
          <w:rFonts w:cs="Times New Roman"/>
          <w:sz w:val="21"/>
          <w:szCs w:val="21"/>
        </w:rPr>
        <w:t xml:space="preserve"> Company Limited, according to the</w:t>
      </w:r>
      <w:r w:rsidR="001507A5" w:rsidRPr="00D97C49">
        <w:rPr>
          <w:rFonts w:cs="Times New Roman"/>
          <w:sz w:val="21"/>
          <w:szCs w:val="21"/>
        </w:rPr>
        <w:t xml:space="preserve"> report </w:t>
      </w:r>
      <w:r w:rsidR="008C35CE" w:rsidRPr="00D97C49">
        <w:rPr>
          <w:rFonts w:cs="Times New Roman"/>
          <w:sz w:val="21"/>
          <w:szCs w:val="21"/>
        </w:rPr>
        <w:t>to February 6</w:t>
      </w:r>
      <w:proofErr w:type="gramStart"/>
      <w:r w:rsidR="008C35CE" w:rsidRPr="00D97C49">
        <w:rPr>
          <w:rFonts w:cs="Times New Roman"/>
          <w:sz w:val="21"/>
          <w:szCs w:val="21"/>
        </w:rPr>
        <w:t>,2017</w:t>
      </w:r>
      <w:proofErr w:type="gramEnd"/>
      <w:r w:rsidR="001507A5" w:rsidRPr="00D97C49">
        <w:rPr>
          <w:rFonts w:cs="Times New Roman"/>
          <w:sz w:val="21"/>
          <w:szCs w:val="21"/>
        </w:rPr>
        <w:t xml:space="preserve"> </w:t>
      </w:r>
      <w:r w:rsidR="00DA5121" w:rsidRPr="00D97C49">
        <w:rPr>
          <w:rFonts w:cs="Times New Roman"/>
          <w:sz w:val="21"/>
          <w:szCs w:val="21"/>
        </w:rPr>
        <w:t xml:space="preserve">Asset value according to the </w:t>
      </w:r>
      <w:r w:rsidR="001507A5" w:rsidRPr="00D97C49">
        <w:rPr>
          <w:rFonts w:cs="Times New Roman"/>
          <w:sz w:val="21"/>
          <w:szCs w:val="21"/>
        </w:rPr>
        <w:t xml:space="preserve"> </w:t>
      </w:r>
      <w:r w:rsidR="00DA5121" w:rsidRPr="00D97C49">
        <w:rPr>
          <w:rFonts w:cs="Times New Roman"/>
          <w:sz w:val="21"/>
          <w:szCs w:val="21"/>
        </w:rPr>
        <w:t>assessed amount 380.97</w:t>
      </w:r>
      <w:r w:rsidR="001507A5" w:rsidRPr="00D97C49">
        <w:rPr>
          <w:rFonts w:cs="Times New Roman"/>
          <w:sz w:val="21"/>
          <w:szCs w:val="21"/>
        </w:rPr>
        <w:t xml:space="preserve"> million baht.</w:t>
      </w:r>
    </w:p>
    <w:p w:rsidR="00F95CB1" w:rsidRPr="00D97C49" w:rsidRDefault="00F95CB1" w:rsidP="001507A5">
      <w:pPr>
        <w:numPr>
          <w:ilvl w:val="0"/>
          <w:numId w:val="1"/>
        </w:numPr>
        <w:tabs>
          <w:tab w:val="left" w:pos="426"/>
        </w:tabs>
        <w:spacing w:before="240" w:beforeAutospacing="0" w:line="360" w:lineRule="exact"/>
        <w:ind w:left="284" w:hanging="284"/>
        <w:rPr>
          <w:rFonts w:cs="Times New Roman"/>
          <w:b/>
          <w:bCs/>
          <w:spacing w:val="-6"/>
          <w:sz w:val="21"/>
          <w:szCs w:val="21"/>
        </w:rPr>
      </w:pPr>
      <w:r w:rsidRPr="00D97C49">
        <w:rPr>
          <w:rFonts w:cs="Times New Roman"/>
          <w:b/>
          <w:bCs/>
          <w:spacing w:val="-6"/>
          <w:sz w:val="21"/>
          <w:szCs w:val="21"/>
        </w:rPr>
        <w:t>PREPAID BY LAND GUAR</w:t>
      </w:r>
      <w:r w:rsidR="002744F9" w:rsidRPr="00D97C49">
        <w:rPr>
          <w:rFonts w:cs="Times New Roman"/>
          <w:b/>
          <w:bCs/>
          <w:spacing w:val="-6"/>
          <w:sz w:val="21"/>
          <w:szCs w:val="21"/>
        </w:rPr>
        <w:t>A</w:t>
      </w:r>
      <w:r w:rsidRPr="00D97C49">
        <w:rPr>
          <w:rFonts w:cs="Times New Roman"/>
          <w:b/>
          <w:bCs/>
          <w:spacing w:val="-6"/>
          <w:sz w:val="21"/>
          <w:szCs w:val="21"/>
        </w:rPr>
        <w:t>NTEE</w:t>
      </w:r>
    </w:p>
    <w:p w:rsidR="00F95CB1" w:rsidRPr="005C7C8F" w:rsidRDefault="00F95CB1" w:rsidP="00986805">
      <w:pPr>
        <w:spacing w:before="120" w:beforeAutospacing="0"/>
        <w:ind w:left="425"/>
        <w:rPr>
          <w:rFonts w:cs="Times New Roman"/>
          <w:sz w:val="21"/>
          <w:szCs w:val="21"/>
        </w:rPr>
      </w:pPr>
      <w:r w:rsidRPr="005C7C8F">
        <w:rPr>
          <w:rFonts w:cs="Times New Roman"/>
          <w:sz w:val="21"/>
          <w:szCs w:val="21"/>
        </w:rPr>
        <w:t xml:space="preserve">The subsidiaries(Boon </w:t>
      </w:r>
      <w:proofErr w:type="spellStart"/>
      <w:r w:rsidRPr="005C7C8F">
        <w:rPr>
          <w:rFonts w:cs="Times New Roman"/>
          <w:sz w:val="21"/>
          <w:szCs w:val="21"/>
        </w:rPr>
        <w:t>Anek</w:t>
      </w:r>
      <w:proofErr w:type="spellEnd"/>
      <w:r w:rsidRPr="005C7C8F">
        <w:rPr>
          <w:rFonts w:cs="Times New Roman"/>
          <w:sz w:val="21"/>
          <w:szCs w:val="21"/>
        </w:rPr>
        <w:t xml:space="preserve"> Co., Ltd.), a payment in advance to anyone who is other person land a mortgage with 6 cases in which the subsidiary has entered </w:t>
      </w:r>
      <w:r w:rsidRPr="009307D5">
        <w:rPr>
          <w:rFonts w:cs="Times New Roman"/>
          <w:sz w:val="21"/>
          <w:szCs w:val="21"/>
        </w:rPr>
        <w:t>into</w:t>
      </w:r>
      <w:r w:rsidR="001A4576">
        <w:rPr>
          <w:rFonts w:cs="Times New Roman"/>
          <w:sz w:val="21"/>
          <w:szCs w:val="21"/>
        </w:rPr>
        <w:t xml:space="preserve"> land area of 476 </w:t>
      </w:r>
      <w:proofErr w:type="spellStart"/>
      <w:r w:rsidR="001A4576">
        <w:rPr>
          <w:rFonts w:cs="Times New Roman"/>
          <w:sz w:val="21"/>
          <w:szCs w:val="21"/>
        </w:rPr>
        <w:t>rai</w:t>
      </w:r>
      <w:proofErr w:type="spellEnd"/>
      <w:r w:rsidRPr="009307D5">
        <w:rPr>
          <w:rFonts w:cs="Times New Roman"/>
          <w:sz w:val="21"/>
          <w:szCs w:val="21"/>
          <w:cs/>
        </w:rPr>
        <w:t xml:space="preserve"> </w:t>
      </w:r>
      <w:r w:rsidRPr="009307D5">
        <w:rPr>
          <w:rFonts w:cs="Times New Roman"/>
          <w:sz w:val="21"/>
          <w:szCs w:val="21"/>
        </w:rPr>
        <w:t>1</w:t>
      </w:r>
      <w:r w:rsidRPr="009307D5">
        <w:rPr>
          <w:rFonts w:cs="Times New Roman"/>
          <w:sz w:val="21"/>
          <w:szCs w:val="21"/>
          <w:cs/>
        </w:rPr>
        <w:t xml:space="preserve"> </w:t>
      </w:r>
      <w:proofErr w:type="spellStart"/>
      <w:r w:rsidR="001A4576">
        <w:rPr>
          <w:rFonts w:cs="Times New Roman"/>
          <w:sz w:val="21"/>
          <w:szCs w:val="21"/>
        </w:rPr>
        <w:t>ngan</w:t>
      </w:r>
      <w:proofErr w:type="spellEnd"/>
      <w:r w:rsidR="001A4576">
        <w:rPr>
          <w:rFonts w:cs="Times New Roman"/>
          <w:sz w:val="21"/>
          <w:szCs w:val="21"/>
        </w:rPr>
        <w:t xml:space="preserve"> </w:t>
      </w:r>
      <w:r w:rsidRPr="009307D5">
        <w:rPr>
          <w:rFonts w:cs="Times New Roman"/>
          <w:sz w:val="21"/>
          <w:szCs w:val="21"/>
        </w:rPr>
        <w:t>and</w:t>
      </w:r>
      <w:r w:rsidRPr="009307D5">
        <w:rPr>
          <w:rFonts w:cs="Times New Roman"/>
          <w:sz w:val="21"/>
          <w:szCs w:val="21"/>
          <w:cs/>
        </w:rPr>
        <w:t xml:space="preserve"> 9</w:t>
      </w:r>
      <w:r w:rsidR="001A4576">
        <w:rPr>
          <w:rFonts w:cs="Times New Roman"/>
          <w:sz w:val="21"/>
          <w:szCs w:val="21"/>
        </w:rPr>
        <w:t> square</w:t>
      </w:r>
      <w:r w:rsidRPr="009307D5">
        <w:rPr>
          <w:rFonts w:cs="Times New Roman"/>
          <w:sz w:val="21"/>
          <w:szCs w:val="21"/>
        </w:rPr>
        <w:t xml:space="preserve"> amount of  mortgage Baht 16.34 million, is </w:t>
      </w:r>
      <w:proofErr w:type="spellStart"/>
      <w:r w:rsidRPr="009307D5">
        <w:rPr>
          <w:rFonts w:cs="Times New Roman"/>
          <w:sz w:val="21"/>
          <w:szCs w:val="21"/>
        </w:rPr>
        <w:t>atown</w:t>
      </w:r>
      <w:proofErr w:type="spellEnd"/>
      <w:r w:rsidRPr="009307D5">
        <w:rPr>
          <w:rFonts w:cs="Times New Roman"/>
          <w:sz w:val="21"/>
          <w:szCs w:val="21"/>
        </w:rPr>
        <w:t xml:space="preserve"> water district land </w:t>
      </w:r>
      <w:proofErr w:type="spellStart"/>
      <w:r w:rsidRPr="009307D5">
        <w:rPr>
          <w:rFonts w:cs="Times New Roman"/>
          <w:sz w:val="21"/>
          <w:szCs w:val="21"/>
        </w:rPr>
        <w:t>Bua</w:t>
      </w:r>
      <w:proofErr w:type="spellEnd"/>
      <w:r w:rsidRPr="009307D5">
        <w:rPr>
          <w:rFonts w:cs="Times New Roman"/>
          <w:sz w:val="21"/>
          <w:szCs w:val="21"/>
        </w:rPr>
        <w:t xml:space="preserve"> </w:t>
      </w:r>
      <w:proofErr w:type="spellStart"/>
      <w:r w:rsidRPr="009307D5">
        <w:rPr>
          <w:rFonts w:cs="Times New Roman"/>
          <w:sz w:val="21"/>
          <w:szCs w:val="21"/>
        </w:rPr>
        <w:t>Yai</w:t>
      </w:r>
      <w:proofErr w:type="spellEnd"/>
      <w:r w:rsidRPr="009307D5">
        <w:rPr>
          <w:rFonts w:cs="Times New Roman"/>
          <w:sz w:val="21"/>
          <w:szCs w:val="21"/>
        </w:rPr>
        <w:t xml:space="preserve"> district of</w:t>
      </w:r>
      <w:r w:rsidRPr="005C7C8F">
        <w:rPr>
          <w:rFonts w:cs="Times New Roman"/>
          <w:sz w:val="21"/>
          <w:szCs w:val="21"/>
        </w:rPr>
        <w:t xml:space="preserve"> </w:t>
      </w:r>
      <w:proofErr w:type="spellStart"/>
      <w:r w:rsidRPr="005C7C8F">
        <w:rPr>
          <w:rFonts w:cs="Times New Roman"/>
          <w:sz w:val="21"/>
          <w:szCs w:val="21"/>
        </w:rPr>
        <w:t>Nakhon</w:t>
      </w:r>
      <w:proofErr w:type="spellEnd"/>
      <w:r w:rsidRPr="005C7C8F">
        <w:rPr>
          <w:rFonts w:cs="Times New Roman"/>
          <w:sz w:val="21"/>
          <w:szCs w:val="21"/>
        </w:rPr>
        <w:t xml:space="preserve"> </w:t>
      </w:r>
      <w:proofErr w:type="spellStart"/>
      <w:r w:rsidRPr="005C7C8F">
        <w:rPr>
          <w:rFonts w:cs="Times New Roman"/>
          <w:sz w:val="21"/>
          <w:szCs w:val="21"/>
        </w:rPr>
        <w:t>Ratchasima</w:t>
      </w:r>
      <w:proofErr w:type="spellEnd"/>
      <w:r w:rsidRPr="005C7C8F">
        <w:rPr>
          <w:rFonts w:cs="Times New Roman"/>
          <w:sz w:val="21"/>
          <w:szCs w:val="21"/>
        </w:rPr>
        <w:t>. And conditions are not transferred within 10 years due in December 2016, the subsidiaries has included as part of the cost of land</w:t>
      </w:r>
      <w:r w:rsidR="00986805" w:rsidRPr="00986805">
        <w:rPr>
          <w:rFonts w:cs="Times New Roman"/>
          <w:sz w:val="21"/>
          <w:szCs w:val="21"/>
        </w:rPr>
        <w:t xml:space="preserve"> </w:t>
      </w:r>
      <w:r w:rsidR="00986805" w:rsidRPr="005C7C8F">
        <w:rPr>
          <w:rFonts w:cs="Times New Roman"/>
          <w:sz w:val="21"/>
          <w:szCs w:val="21"/>
        </w:rPr>
        <w:t>(note 1</w:t>
      </w:r>
      <w:r w:rsidR="00FA1A39">
        <w:rPr>
          <w:rFonts w:cs="Times New Roman"/>
          <w:sz w:val="21"/>
          <w:szCs w:val="21"/>
        </w:rPr>
        <w:t>1</w:t>
      </w:r>
      <w:r w:rsidR="00986805" w:rsidRPr="005C7C8F">
        <w:rPr>
          <w:rFonts w:cs="Times New Roman"/>
          <w:sz w:val="21"/>
          <w:szCs w:val="21"/>
        </w:rPr>
        <w:t>).</w:t>
      </w:r>
      <w:r w:rsidR="00986805" w:rsidRPr="00986805">
        <w:rPr>
          <w:rFonts w:ascii="Angsana New" w:hAnsi="Angsana New"/>
          <w:sz w:val="28"/>
        </w:rPr>
        <w:t xml:space="preserve"> </w:t>
      </w:r>
      <w:proofErr w:type="gramStart"/>
      <w:r w:rsidR="00986805" w:rsidRPr="00986805">
        <w:rPr>
          <w:rFonts w:cs="Times New Roman"/>
          <w:sz w:val="21"/>
          <w:szCs w:val="21"/>
        </w:rPr>
        <w:t>During  the</w:t>
      </w:r>
      <w:proofErr w:type="gramEnd"/>
      <w:r w:rsidR="00986805" w:rsidRPr="00986805">
        <w:rPr>
          <w:rFonts w:cs="Times New Roman"/>
          <w:sz w:val="21"/>
          <w:szCs w:val="21"/>
        </w:rPr>
        <w:t xml:space="preserve"> period the landlord transferred</w:t>
      </w:r>
      <w:r w:rsidR="00986805" w:rsidRPr="00986805">
        <w:rPr>
          <w:rFonts w:cs="Times New Roman"/>
          <w:b/>
          <w:bCs/>
          <w:sz w:val="21"/>
          <w:szCs w:val="21"/>
        </w:rPr>
        <w:t xml:space="preserve"> </w:t>
      </w:r>
      <w:r w:rsidR="00986805" w:rsidRPr="00986805">
        <w:rPr>
          <w:rFonts w:cs="Times New Roman"/>
          <w:sz w:val="21"/>
          <w:szCs w:val="21"/>
        </w:rPr>
        <w:t>ownership to the subsidiary.</w:t>
      </w:r>
      <w:r w:rsidRPr="005C7C8F">
        <w:rPr>
          <w:rFonts w:cs="Times New Roman"/>
          <w:sz w:val="21"/>
          <w:szCs w:val="21"/>
        </w:rPr>
        <w:t xml:space="preserve"> </w:t>
      </w:r>
    </w:p>
    <w:p w:rsidR="00F95CB1" w:rsidRPr="005C7C8F" w:rsidRDefault="00F95CB1" w:rsidP="005C7C8F">
      <w:pPr>
        <w:numPr>
          <w:ilvl w:val="0"/>
          <w:numId w:val="1"/>
        </w:numPr>
        <w:spacing w:before="240" w:beforeAutospacing="0" w:after="120"/>
        <w:ind w:left="425" w:hanging="425"/>
        <w:rPr>
          <w:rFonts w:cs="Times New Roman"/>
          <w:b/>
          <w:bCs/>
          <w:sz w:val="21"/>
          <w:szCs w:val="21"/>
          <w:cs/>
        </w:rPr>
      </w:pPr>
      <w:r w:rsidRPr="005C7C8F">
        <w:rPr>
          <w:rFonts w:cs="Times New Roman"/>
          <w:b/>
          <w:bCs/>
          <w:sz w:val="21"/>
          <w:szCs w:val="21"/>
        </w:rPr>
        <w:t>PREPAID FOR LAND RENTAL</w:t>
      </w:r>
    </w:p>
    <w:p w:rsidR="009D7525" w:rsidRPr="00986805" w:rsidRDefault="00F95CB1" w:rsidP="00986805">
      <w:pPr>
        <w:spacing w:before="120" w:beforeAutospacing="0"/>
        <w:ind w:left="425"/>
        <w:rPr>
          <w:rFonts w:cs="Times New Roman"/>
          <w:sz w:val="21"/>
          <w:szCs w:val="21"/>
        </w:rPr>
      </w:pPr>
      <w:r w:rsidRPr="005C7C8F">
        <w:rPr>
          <w:rFonts w:cs="Times New Roman"/>
          <w:sz w:val="21"/>
          <w:szCs w:val="21"/>
        </w:rPr>
        <w:t xml:space="preserve">The subsidiaries (Boon </w:t>
      </w:r>
      <w:proofErr w:type="spellStart"/>
      <w:r w:rsidRPr="005C7C8F">
        <w:rPr>
          <w:rFonts w:cs="Times New Roman"/>
          <w:sz w:val="21"/>
          <w:szCs w:val="21"/>
        </w:rPr>
        <w:t>Anek</w:t>
      </w:r>
      <w:proofErr w:type="spellEnd"/>
      <w:r w:rsidRPr="005C7C8F">
        <w:rPr>
          <w:rFonts w:cs="Times New Roman"/>
          <w:sz w:val="21"/>
          <w:szCs w:val="21"/>
        </w:rPr>
        <w:t xml:space="preserve"> Co., Ltd.), prepaid rent  acres</w:t>
      </w:r>
      <w:r w:rsidR="002042DE" w:rsidRPr="005C7C8F">
        <w:rPr>
          <w:rFonts w:cs="Times New Roman"/>
          <w:sz w:val="21"/>
          <w:szCs w:val="21"/>
        </w:rPr>
        <w:t xml:space="preserve"> </w:t>
      </w:r>
      <w:r w:rsidR="001070B0">
        <w:rPr>
          <w:rFonts w:cs="Times New Roman"/>
          <w:sz w:val="21"/>
          <w:szCs w:val="21"/>
        </w:rPr>
        <w:t>86</w:t>
      </w:r>
      <w:r w:rsidR="002042DE" w:rsidRPr="005C7C8F">
        <w:rPr>
          <w:rFonts w:cs="Times New Roman"/>
          <w:sz w:val="21"/>
          <w:szCs w:val="21"/>
        </w:rPr>
        <w:t xml:space="preserve"> </w:t>
      </w:r>
      <w:proofErr w:type="spellStart"/>
      <w:r w:rsidR="002042DE" w:rsidRPr="005C7C8F">
        <w:rPr>
          <w:rFonts w:cs="Times New Roman"/>
          <w:sz w:val="21"/>
          <w:szCs w:val="21"/>
        </w:rPr>
        <w:t>rai</w:t>
      </w:r>
      <w:proofErr w:type="spellEnd"/>
      <w:r w:rsidR="002042DE" w:rsidRPr="005C7C8F">
        <w:rPr>
          <w:rFonts w:cs="Times New Roman"/>
          <w:sz w:val="21"/>
          <w:szCs w:val="21"/>
        </w:rPr>
        <w:t xml:space="preserve"> 2 </w:t>
      </w:r>
      <w:proofErr w:type="spellStart"/>
      <w:r w:rsidR="002042DE" w:rsidRPr="005C7C8F">
        <w:rPr>
          <w:rFonts w:cs="Times New Roman"/>
          <w:sz w:val="21"/>
          <w:szCs w:val="21"/>
        </w:rPr>
        <w:t>ngan</w:t>
      </w:r>
      <w:proofErr w:type="spellEnd"/>
      <w:r w:rsidRPr="005C7C8F">
        <w:rPr>
          <w:rFonts w:cs="Times New Roman"/>
          <w:sz w:val="21"/>
          <w:szCs w:val="21"/>
        </w:rPr>
        <w:t xml:space="preserve"> of the first amount of Baht</w:t>
      </w:r>
      <w:r w:rsidRPr="005C7C8F">
        <w:rPr>
          <w:rFonts w:cs="Times New Roman"/>
          <w:sz w:val="21"/>
          <w:szCs w:val="21"/>
          <w:cs/>
        </w:rPr>
        <w:t xml:space="preserve"> </w:t>
      </w:r>
      <w:r w:rsidRPr="005C7C8F">
        <w:rPr>
          <w:rFonts w:cs="Times New Roman"/>
          <w:sz w:val="21"/>
          <w:szCs w:val="21"/>
        </w:rPr>
        <w:t xml:space="preserve">2.94 million as the land is </w:t>
      </w:r>
      <w:r w:rsidR="00C50F22" w:rsidRPr="005C7C8F">
        <w:rPr>
          <w:rFonts w:cs="Times New Roman"/>
          <w:sz w:val="21"/>
          <w:szCs w:val="21"/>
        </w:rPr>
        <w:t xml:space="preserve">situated. </w:t>
      </w:r>
      <w:proofErr w:type="spellStart"/>
      <w:proofErr w:type="gramStart"/>
      <w:r w:rsidR="00C50F22" w:rsidRPr="005C7C8F">
        <w:rPr>
          <w:rFonts w:cs="Times New Roman"/>
          <w:sz w:val="21"/>
          <w:szCs w:val="21"/>
        </w:rPr>
        <w:t>Bua</w:t>
      </w:r>
      <w:proofErr w:type="spellEnd"/>
      <w:r w:rsidR="00C50F22" w:rsidRPr="005C7C8F">
        <w:rPr>
          <w:rFonts w:cs="Times New Roman"/>
          <w:sz w:val="21"/>
          <w:szCs w:val="21"/>
        </w:rPr>
        <w:t xml:space="preserve"> </w:t>
      </w:r>
      <w:proofErr w:type="spellStart"/>
      <w:r w:rsidR="00C50F22" w:rsidRPr="005C7C8F">
        <w:rPr>
          <w:rFonts w:cs="Times New Roman"/>
          <w:sz w:val="21"/>
          <w:szCs w:val="21"/>
        </w:rPr>
        <w:t>Bua</w:t>
      </w:r>
      <w:proofErr w:type="spellEnd"/>
      <w:r w:rsidR="00C50F22" w:rsidRPr="005C7C8F">
        <w:rPr>
          <w:rFonts w:cs="Times New Roman"/>
          <w:sz w:val="21"/>
          <w:szCs w:val="21"/>
        </w:rPr>
        <w:t xml:space="preserve"> </w:t>
      </w:r>
      <w:proofErr w:type="spellStart"/>
      <w:r w:rsidR="00C50F22" w:rsidRPr="005C7C8F">
        <w:rPr>
          <w:rFonts w:cs="Times New Roman"/>
          <w:sz w:val="21"/>
          <w:szCs w:val="21"/>
        </w:rPr>
        <w:t>Yai</w:t>
      </w:r>
      <w:proofErr w:type="spellEnd"/>
      <w:r w:rsidR="00C50F22" w:rsidRPr="005C7C8F">
        <w:rPr>
          <w:rFonts w:cs="Times New Roman"/>
          <w:sz w:val="21"/>
          <w:szCs w:val="21"/>
        </w:rPr>
        <w:t xml:space="preserve"> district, </w:t>
      </w:r>
      <w:proofErr w:type="spellStart"/>
      <w:r w:rsidRPr="005C7C8F">
        <w:rPr>
          <w:rFonts w:cs="Times New Roman"/>
          <w:sz w:val="21"/>
          <w:szCs w:val="21"/>
        </w:rPr>
        <w:t>Nakhon</w:t>
      </w:r>
      <w:proofErr w:type="spellEnd"/>
      <w:r w:rsidRPr="005C7C8F">
        <w:rPr>
          <w:rFonts w:cs="Times New Roman"/>
          <w:sz w:val="21"/>
          <w:szCs w:val="21"/>
        </w:rPr>
        <w:t xml:space="preserve"> </w:t>
      </w:r>
      <w:proofErr w:type="spellStart"/>
      <w:r w:rsidRPr="005C7C8F">
        <w:rPr>
          <w:rFonts w:cs="Times New Roman"/>
          <w:sz w:val="21"/>
          <w:szCs w:val="21"/>
        </w:rPr>
        <w:t>Ratchasima</w:t>
      </w:r>
      <w:proofErr w:type="spellEnd"/>
      <w:r w:rsidRPr="005C7C8F">
        <w:rPr>
          <w:rFonts w:cs="Times New Roman"/>
          <w:sz w:val="21"/>
          <w:szCs w:val="21"/>
        </w:rPr>
        <w:t>.</w:t>
      </w:r>
      <w:proofErr w:type="gramEnd"/>
      <w:r w:rsidRPr="005C7C8F">
        <w:rPr>
          <w:rFonts w:cs="Times New Roman"/>
          <w:sz w:val="21"/>
          <w:szCs w:val="21"/>
        </w:rPr>
        <w:t xml:space="preserve"> The subsidiaries paid rent to the lessor</w:t>
      </w:r>
      <w:r w:rsidR="00C173FB" w:rsidRPr="005C7C8F">
        <w:rPr>
          <w:rFonts w:cs="Times New Roman"/>
          <w:sz w:val="21"/>
          <w:szCs w:val="21"/>
        </w:rPr>
        <w:t xml:space="preserve"> </w:t>
      </w:r>
      <w:r w:rsidRPr="005C7C8F">
        <w:rPr>
          <w:rFonts w:cs="Times New Roman"/>
          <w:sz w:val="21"/>
          <w:szCs w:val="21"/>
        </w:rPr>
        <w:t>(other person) is a 10 years terminate on 3 until 10 years after the month in December 2016, and at the end of the lease. The lessor must transfer land and property on land to the subsidiaries,</w:t>
      </w:r>
      <w:r w:rsidR="00DF7E03" w:rsidRPr="005C7C8F">
        <w:rPr>
          <w:rFonts w:cs="Times New Roman"/>
          <w:sz w:val="21"/>
          <w:szCs w:val="21"/>
        </w:rPr>
        <w:t xml:space="preserve"> </w:t>
      </w:r>
      <w:r w:rsidRPr="005C7C8F">
        <w:rPr>
          <w:rFonts w:cs="Times New Roman"/>
          <w:sz w:val="21"/>
          <w:szCs w:val="21"/>
        </w:rPr>
        <w:t>included as p</w:t>
      </w:r>
      <w:r w:rsidR="007704A5" w:rsidRPr="005C7C8F">
        <w:rPr>
          <w:rFonts w:cs="Times New Roman"/>
          <w:sz w:val="21"/>
          <w:szCs w:val="21"/>
        </w:rPr>
        <w:t>art of the cost of land</w:t>
      </w:r>
      <w:r w:rsidR="00986805">
        <w:rPr>
          <w:rFonts w:cs="Times New Roman"/>
          <w:sz w:val="21"/>
          <w:szCs w:val="21"/>
        </w:rPr>
        <w:t xml:space="preserve"> </w:t>
      </w:r>
      <w:r w:rsidR="00986805" w:rsidRPr="005C7C8F">
        <w:rPr>
          <w:rFonts w:cs="Times New Roman"/>
          <w:sz w:val="21"/>
          <w:szCs w:val="21"/>
        </w:rPr>
        <w:t>(note 1</w:t>
      </w:r>
      <w:r w:rsidR="00FA1A39">
        <w:rPr>
          <w:rFonts w:cs="Times New Roman"/>
          <w:sz w:val="21"/>
          <w:szCs w:val="21"/>
        </w:rPr>
        <w:t>1</w:t>
      </w:r>
      <w:r w:rsidR="00986805" w:rsidRPr="005C7C8F">
        <w:rPr>
          <w:rFonts w:cs="Times New Roman"/>
          <w:sz w:val="21"/>
          <w:szCs w:val="21"/>
        </w:rPr>
        <w:t>).</w:t>
      </w:r>
      <w:r w:rsidR="00986805" w:rsidRPr="00986805">
        <w:rPr>
          <w:rFonts w:ascii="Angsana New" w:hAnsi="Angsana New"/>
          <w:sz w:val="28"/>
        </w:rPr>
        <w:t xml:space="preserve"> </w:t>
      </w:r>
      <w:proofErr w:type="gramStart"/>
      <w:r w:rsidR="00986805" w:rsidRPr="00986805">
        <w:rPr>
          <w:rFonts w:cs="Times New Roman"/>
          <w:sz w:val="21"/>
          <w:szCs w:val="21"/>
        </w:rPr>
        <w:t>During  the</w:t>
      </w:r>
      <w:proofErr w:type="gramEnd"/>
      <w:r w:rsidR="00986805" w:rsidRPr="00986805">
        <w:rPr>
          <w:rFonts w:cs="Times New Roman"/>
          <w:sz w:val="21"/>
          <w:szCs w:val="21"/>
        </w:rPr>
        <w:t xml:space="preserve"> period the landlord transferred</w:t>
      </w:r>
      <w:r w:rsidR="00986805" w:rsidRPr="00986805">
        <w:rPr>
          <w:rFonts w:cs="Times New Roman"/>
          <w:b/>
          <w:bCs/>
          <w:sz w:val="21"/>
          <w:szCs w:val="21"/>
        </w:rPr>
        <w:t xml:space="preserve"> </w:t>
      </w:r>
      <w:r w:rsidR="00986805" w:rsidRPr="00986805">
        <w:rPr>
          <w:rFonts w:cs="Times New Roman"/>
          <w:sz w:val="21"/>
          <w:szCs w:val="21"/>
        </w:rPr>
        <w:t>ownership to the subsidiary.</w:t>
      </w:r>
      <w:r w:rsidR="009F6CC9" w:rsidRPr="00986805">
        <w:rPr>
          <w:rFonts w:cs="Times New Roman"/>
          <w:strike/>
          <w:sz w:val="21"/>
          <w:szCs w:val="21"/>
        </w:rPr>
        <w:t xml:space="preserve"> </w:t>
      </w:r>
    </w:p>
    <w:p w:rsidR="007704A5" w:rsidRPr="005C7C8F" w:rsidRDefault="007704A5" w:rsidP="005C7C8F">
      <w:pPr>
        <w:numPr>
          <w:ilvl w:val="0"/>
          <w:numId w:val="1"/>
        </w:numPr>
        <w:spacing w:before="240" w:beforeAutospacing="0" w:after="120"/>
        <w:ind w:left="425" w:hanging="425"/>
        <w:rPr>
          <w:rFonts w:ascii="Angsana New" w:hAnsi="Angsana New"/>
          <w:b/>
          <w:bCs/>
          <w:sz w:val="28"/>
        </w:rPr>
      </w:pPr>
      <w:r w:rsidRPr="005C7C8F">
        <w:rPr>
          <w:rFonts w:cs="Times New Roman"/>
          <w:b/>
          <w:bCs/>
          <w:sz w:val="21"/>
          <w:szCs w:val="21"/>
        </w:rPr>
        <w:t>OTHER NON-CURRENT ASSETS</w:t>
      </w:r>
    </w:p>
    <w:tbl>
      <w:tblPr>
        <w:tblW w:w="9226" w:type="dxa"/>
        <w:tblInd w:w="378" w:type="dxa"/>
        <w:tblLayout w:type="fixed"/>
        <w:tblLook w:val="01E0" w:firstRow="1" w:lastRow="1" w:firstColumn="1" w:lastColumn="1" w:noHBand="0" w:noVBand="0"/>
      </w:tblPr>
      <w:tblGrid>
        <w:gridCol w:w="3132"/>
        <w:gridCol w:w="1417"/>
        <w:gridCol w:w="236"/>
        <w:gridCol w:w="1325"/>
        <w:gridCol w:w="236"/>
        <w:gridCol w:w="1319"/>
        <w:gridCol w:w="236"/>
        <w:gridCol w:w="1325"/>
      </w:tblGrid>
      <w:tr w:rsidR="007704A5" w:rsidRPr="005C7C8F" w:rsidTr="007704A5">
        <w:trPr>
          <w:cantSplit/>
        </w:trPr>
        <w:tc>
          <w:tcPr>
            <w:tcW w:w="1697" w:type="pct"/>
            <w:vAlign w:val="bottom"/>
          </w:tcPr>
          <w:p w:rsidR="007704A5" w:rsidRPr="005C7C8F" w:rsidRDefault="007704A5" w:rsidP="005C7C8F">
            <w:pPr>
              <w:rPr>
                <w:rFonts w:cs="Times New Roman"/>
                <w:b/>
                <w:bCs/>
                <w:sz w:val="21"/>
                <w:szCs w:val="21"/>
                <w:u w:val="single"/>
                <w:cs/>
              </w:rPr>
            </w:pPr>
          </w:p>
        </w:tc>
        <w:tc>
          <w:tcPr>
            <w:tcW w:w="768" w:type="pct"/>
            <w:tcBorders>
              <w:bottom w:val="single" w:sz="4" w:space="0" w:color="auto"/>
            </w:tcBorders>
          </w:tcPr>
          <w:p w:rsidR="007704A5" w:rsidRPr="005C7C8F" w:rsidRDefault="007704A5" w:rsidP="005C7C8F">
            <w:pPr>
              <w:jc w:val="center"/>
              <w:rPr>
                <w:rFonts w:cs="Times New Roman"/>
                <w:sz w:val="21"/>
                <w:szCs w:val="21"/>
              </w:rPr>
            </w:pPr>
          </w:p>
        </w:tc>
        <w:tc>
          <w:tcPr>
            <w:tcW w:w="846" w:type="pct"/>
            <w:gridSpan w:val="2"/>
            <w:tcBorders>
              <w:bottom w:val="single" w:sz="4" w:space="0" w:color="auto"/>
            </w:tcBorders>
            <w:shd w:val="clear" w:color="auto" w:fill="auto"/>
            <w:vAlign w:val="bottom"/>
          </w:tcPr>
          <w:p w:rsidR="007704A5" w:rsidRPr="005C7C8F" w:rsidRDefault="007704A5" w:rsidP="005C7C8F">
            <w:pPr>
              <w:jc w:val="center"/>
              <w:rPr>
                <w:rFonts w:cs="Times New Roman"/>
                <w:sz w:val="21"/>
                <w:szCs w:val="21"/>
              </w:rPr>
            </w:pPr>
          </w:p>
        </w:tc>
        <w:tc>
          <w:tcPr>
            <w:tcW w:w="128" w:type="pct"/>
            <w:tcBorders>
              <w:bottom w:val="single" w:sz="4" w:space="0" w:color="auto"/>
            </w:tcBorders>
          </w:tcPr>
          <w:p w:rsidR="007704A5" w:rsidRPr="005C7C8F" w:rsidRDefault="007704A5" w:rsidP="005C7C8F">
            <w:pPr>
              <w:ind w:left="380"/>
              <w:jc w:val="right"/>
              <w:rPr>
                <w:rFonts w:cs="Times New Roman"/>
                <w:sz w:val="21"/>
                <w:szCs w:val="21"/>
              </w:rPr>
            </w:pPr>
          </w:p>
        </w:tc>
        <w:tc>
          <w:tcPr>
            <w:tcW w:w="1561" w:type="pct"/>
            <w:gridSpan w:val="3"/>
            <w:tcBorders>
              <w:bottom w:val="single" w:sz="4" w:space="0" w:color="auto"/>
            </w:tcBorders>
          </w:tcPr>
          <w:p w:rsidR="007704A5" w:rsidRPr="005C7C8F" w:rsidRDefault="007704A5" w:rsidP="005C7C8F">
            <w:pPr>
              <w:ind w:left="380"/>
              <w:jc w:val="right"/>
              <w:rPr>
                <w:rFonts w:cs="Times New Roman"/>
                <w:sz w:val="21"/>
                <w:szCs w:val="21"/>
              </w:rPr>
            </w:pPr>
            <w:r w:rsidRPr="005C7C8F">
              <w:rPr>
                <w:rFonts w:cs="Times New Roman"/>
                <w:sz w:val="21"/>
                <w:szCs w:val="21"/>
              </w:rPr>
              <w:t>(Unit : Baht)</w:t>
            </w:r>
          </w:p>
        </w:tc>
      </w:tr>
      <w:tr w:rsidR="007704A5" w:rsidRPr="005C7C8F" w:rsidTr="007704A5">
        <w:trPr>
          <w:cantSplit/>
        </w:trPr>
        <w:tc>
          <w:tcPr>
            <w:tcW w:w="1697" w:type="pct"/>
            <w:vAlign w:val="bottom"/>
          </w:tcPr>
          <w:p w:rsidR="007704A5" w:rsidRPr="005C7C8F" w:rsidRDefault="007704A5" w:rsidP="005C7C8F">
            <w:pPr>
              <w:rPr>
                <w:rFonts w:cs="Times New Roman"/>
                <w:b/>
                <w:bCs/>
                <w:sz w:val="21"/>
                <w:szCs w:val="21"/>
                <w:u w:val="single"/>
                <w:cs/>
              </w:rPr>
            </w:pPr>
          </w:p>
        </w:tc>
        <w:tc>
          <w:tcPr>
            <w:tcW w:w="1614" w:type="pct"/>
            <w:gridSpan w:val="3"/>
            <w:tcBorders>
              <w:top w:val="single" w:sz="4" w:space="0" w:color="auto"/>
              <w:bottom w:val="single" w:sz="4" w:space="0" w:color="auto"/>
            </w:tcBorders>
          </w:tcPr>
          <w:p w:rsidR="007704A5" w:rsidRPr="005C7C8F" w:rsidRDefault="007704A5" w:rsidP="005C7C8F">
            <w:pPr>
              <w:jc w:val="center"/>
              <w:rPr>
                <w:rFonts w:cs="Times New Roman"/>
                <w:sz w:val="21"/>
                <w:szCs w:val="21"/>
              </w:rPr>
            </w:pPr>
            <w:r w:rsidRPr="005C7C8F">
              <w:rPr>
                <w:rFonts w:cs="Times New Roman"/>
                <w:sz w:val="21"/>
                <w:szCs w:val="21"/>
              </w:rPr>
              <w:t>Consolidated</w:t>
            </w:r>
          </w:p>
        </w:tc>
        <w:tc>
          <w:tcPr>
            <w:tcW w:w="128" w:type="pct"/>
            <w:tcBorders>
              <w:top w:val="single" w:sz="4" w:space="0" w:color="auto"/>
            </w:tcBorders>
          </w:tcPr>
          <w:p w:rsidR="007704A5" w:rsidRPr="005C7C8F" w:rsidRDefault="007704A5" w:rsidP="005C7C8F">
            <w:pPr>
              <w:jc w:val="center"/>
              <w:rPr>
                <w:rFonts w:cs="Times New Roman"/>
                <w:sz w:val="21"/>
                <w:szCs w:val="21"/>
              </w:rPr>
            </w:pPr>
          </w:p>
        </w:tc>
        <w:tc>
          <w:tcPr>
            <w:tcW w:w="1561" w:type="pct"/>
            <w:gridSpan w:val="3"/>
            <w:tcBorders>
              <w:top w:val="single" w:sz="4" w:space="0" w:color="auto"/>
              <w:bottom w:val="single" w:sz="4" w:space="0" w:color="auto"/>
            </w:tcBorders>
          </w:tcPr>
          <w:p w:rsidR="007704A5" w:rsidRPr="005C7C8F" w:rsidRDefault="007704A5" w:rsidP="005C7C8F">
            <w:pPr>
              <w:jc w:val="center"/>
              <w:rPr>
                <w:rFonts w:cs="Times New Roman"/>
                <w:sz w:val="21"/>
                <w:szCs w:val="21"/>
              </w:rPr>
            </w:pPr>
            <w:r w:rsidRPr="005C7C8F">
              <w:rPr>
                <w:rFonts w:cs="Times New Roman"/>
                <w:sz w:val="21"/>
                <w:szCs w:val="21"/>
              </w:rPr>
              <w:t>Separate</w:t>
            </w:r>
          </w:p>
        </w:tc>
      </w:tr>
      <w:tr w:rsidR="00F25630" w:rsidRPr="005C7C8F" w:rsidTr="007704A5">
        <w:trPr>
          <w:cantSplit/>
        </w:trPr>
        <w:tc>
          <w:tcPr>
            <w:tcW w:w="1697" w:type="pct"/>
            <w:vAlign w:val="bottom"/>
          </w:tcPr>
          <w:p w:rsidR="00F25630" w:rsidRPr="005C7C8F" w:rsidRDefault="00F25630" w:rsidP="005C7C8F">
            <w:pPr>
              <w:rPr>
                <w:rFonts w:cs="Times New Roman"/>
                <w:b/>
                <w:bCs/>
                <w:sz w:val="21"/>
                <w:szCs w:val="21"/>
                <w:u w:val="single"/>
                <w:cs/>
              </w:rPr>
            </w:pPr>
          </w:p>
        </w:tc>
        <w:tc>
          <w:tcPr>
            <w:tcW w:w="768" w:type="pct"/>
            <w:tcBorders>
              <w:top w:val="single" w:sz="4" w:space="0" w:color="auto"/>
              <w:bottom w:val="single" w:sz="4" w:space="0" w:color="auto"/>
            </w:tcBorders>
            <w:shd w:val="clear" w:color="auto" w:fill="auto"/>
          </w:tcPr>
          <w:p w:rsidR="00F25630" w:rsidRPr="005C7C8F" w:rsidRDefault="00521D9D" w:rsidP="005C7C8F">
            <w:pPr>
              <w:ind w:left="-113" w:right="-103"/>
              <w:jc w:val="center"/>
              <w:rPr>
                <w:rFonts w:cs="Times New Roman"/>
                <w:sz w:val="21"/>
                <w:szCs w:val="21"/>
              </w:rPr>
            </w:pPr>
            <w:r>
              <w:rPr>
                <w:rFonts w:cs="Times New Roman"/>
                <w:sz w:val="21"/>
                <w:szCs w:val="21"/>
              </w:rPr>
              <w:t>2016</w:t>
            </w:r>
          </w:p>
        </w:tc>
        <w:tc>
          <w:tcPr>
            <w:tcW w:w="128" w:type="pct"/>
            <w:tcBorders>
              <w:top w:val="single" w:sz="4" w:space="0" w:color="auto"/>
            </w:tcBorders>
          </w:tcPr>
          <w:p w:rsidR="00F25630" w:rsidRPr="005C7C8F" w:rsidRDefault="00F25630" w:rsidP="005C7C8F">
            <w:pPr>
              <w:jc w:val="center"/>
              <w:rPr>
                <w:rFonts w:cs="Times New Roman"/>
                <w:sz w:val="21"/>
                <w:szCs w:val="21"/>
              </w:rPr>
            </w:pPr>
          </w:p>
        </w:tc>
        <w:tc>
          <w:tcPr>
            <w:tcW w:w="718" w:type="pct"/>
            <w:tcBorders>
              <w:top w:val="single" w:sz="4" w:space="0" w:color="auto"/>
              <w:bottom w:val="single" w:sz="4" w:space="0" w:color="auto"/>
            </w:tcBorders>
          </w:tcPr>
          <w:p w:rsidR="00F25630" w:rsidRPr="005C7C8F" w:rsidRDefault="00521D9D" w:rsidP="005C7C8F">
            <w:pPr>
              <w:ind w:left="-113" w:right="-103"/>
              <w:jc w:val="center"/>
              <w:rPr>
                <w:rFonts w:cs="Times New Roman"/>
                <w:sz w:val="21"/>
                <w:szCs w:val="21"/>
              </w:rPr>
            </w:pPr>
            <w:r>
              <w:rPr>
                <w:rFonts w:cs="Times New Roman"/>
                <w:sz w:val="21"/>
                <w:szCs w:val="21"/>
              </w:rPr>
              <w:t>2015</w:t>
            </w:r>
          </w:p>
        </w:tc>
        <w:tc>
          <w:tcPr>
            <w:tcW w:w="128" w:type="pct"/>
          </w:tcPr>
          <w:p w:rsidR="00F25630" w:rsidRPr="005C7C8F" w:rsidRDefault="00F25630" w:rsidP="005C7C8F">
            <w:pPr>
              <w:jc w:val="center"/>
              <w:rPr>
                <w:rFonts w:cs="Times New Roman"/>
                <w:sz w:val="21"/>
                <w:szCs w:val="21"/>
              </w:rPr>
            </w:pPr>
          </w:p>
        </w:tc>
        <w:tc>
          <w:tcPr>
            <w:tcW w:w="715" w:type="pct"/>
            <w:tcBorders>
              <w:bottom w:val="single" w:sz="4" w:space="0" w:color="auto"/>
            </w:tcBorders>
            <w:shd w:val="clear" w:color="auto" w:fill="auto"/>
          </w:tcPr>
          <w:p w:rsidR="00F25630" w:rsidRPr="005C7C8F" w:rsidRDefault="00521D9D" w:rsidP="005C7C8F">
            <w:pPr>
              <w:ind w:left="-113" w:right="-103"/>
              <w:jc w:val="center"/>
              <w:rPr>
                <w:rFonts w:cs="Times New Roman"/>
                <w:sz w:val="21"/>
                <w:szCs w:val="21"/>
              </w:rPr>
            </w:pPr>
            <w:r>
              <w:rPr>
                <w:rFonts w:cs="Times New Roman"/>
                <w:sz w:val="21"/>
                <w:szCs w:val="21"/>
              </w:rPr>
              <w:t>2016</w:t>
            </w:r>
          </w:p>
        </w:tc>
        <w:tc>
          <w:tcPr>
            <w:tcW w:w="128" w:type="pct"/>
          </w:tcPr>
          <w:p w:rsidR="00F25630" w:rsidRPr="005C7C8F" w:rsidRDefault="00F25630" w:rsidP="005C7C8F">
            <w:pPr>
              <w:jc w:val="center"/>
              <w:rPr>
                <w:rFonts w:cs="Times New Roman"/>
                <w:sz w:val="21"/>
                <w:szCs w:val="21"/>
              </w:rPr>
            </w:pPr>
          </w:p>
        </w:tc>
        <w:tc>
          <w:tcPr>
            <w:tcW w:w="718" w:type="pct"/>
            <w:tcBorders>
              <w:bottom w:val="single" w:sz="4" w:space="0" w:color="auto"/>
            </w:tcBorders>
          </w:tcPr>
          <w:p w:rsidR="00F25630" w:rsidRPr="005C7C8F" w:rsidRDefault="00521D9D" w:rsidP="005C7C8F">
            <w:pPr>
              <w:ind w:left="-113" w:right="-103"/>
              <w:jc w:val="center"/>
              <w:rPr>
                <w:rFonts w:cs="Times New Roman"/>
                <w:sz w:val="21"/>
                <w:szCs w:val="21"/>
              </w:rPr>
            </w:pPr>
            <w:r>
              <w:rPr>
                <w:rFonts w:cs="Times New Roman"/>
                <w:sz w:val="21"/>
                <w:szCs w:val="21"/>
              </w:rPr>
              <w:t>2015</w:t>
            </w:r>
          </w:p>
        </w:tc>
      </w:tr>
      <w:tr w:rsidR="00326883" w:rsidRPr="005C7C8F" w:rsidTr="00521D9D">
        <w:trPr>
          <w:cantSplit/>
          <w:trHeight w:val="315"/>
        </w:trPr>
        <w:tc>
          <w:tcPr>
            <w:tcW w:w="1697" w:type="pct"/>
            <w:vAlign w:val="bottom"/>
          </w:tcPr>
          <w:p w:rsidR="00326883" w:rsidRPr="005C7C8F" w:rsidRDefault="00326883" w:rsidP="00326883">
            <w:pPr>
              <w:ind w:left="48" w:right="-159"/>
              <w:rPr>
                <w:rFonts w:cs="Times New Roman"/>
                <w:sz w:val="21"/>
                <w:szCs w:val="21"/>
              </w:rPr>
            </w:pPr>
            <w:r w:rsidRPr="005C7C8F">
              <w:rPr>
                <w:rFonts w:cs="Times New Roman"/>
                <w:sz w:val="21"/>
                <w:szCs w:val="21"/>
              </w:rPr>
              <w:t>Deposit</w:t>
            </w:r>
          </w:p>
        </w:tc>
        <w:tc>
          <w:tcPr>
            <w:tcW w:w="768" w:type="pct"/>
            <w:tcBorders>
              <w:top w:val="single" w:sz="4" w:space="0" w:color="auto"/>
            </w:tcBorders>
            <w:shd w:val="clear" w:color="auto" w:fill="auto"/>
            <w:vAlign w:val="bottom"/>
          </w:tcPr>
          <w:p w:rsidR="00326883" w:rsidRPr="005C7C8F" w:rsidRDefault="00FA1A39" w:rsidP="00326883">
            <w:pPr>
              <w:jc w:val="right"/>
              <w:rPr>
                <w:rFonts w:cs="Times New Roman"/>
                <w:sz w:val="21"/>
                <w:szCs w:val="21"/>
              </w:rPr>
            </w:pPr>
            <w:r>
              <w:rPr>
                <w:rFonts w:cs="Times New Roman"/>
                <w:sz w:val="21"/>
                <w:szCs w:val="21"/>
              </w:rPr>
              <w:t>47,167,010</w:t>
            </w:r>
          </w:p>
        </w:tc>
        <w:tc>
          <w:tcPr>
            <w:tcW w:w="128" w:type="pct"/>
          </w:tcPr>
          <w:p w:rsidR="00326883" w:rsidRPr="005C7C8F" w:rsidRDefault="00326883" w:rsidP="00326883">
            <w:pPr>
              <w:jc w:val="right"/>
              <w:rPr>
                <w:rFonts w:cs="Times New Roman"/>
                <w:sz w:val="21"/>
                <w:szCs w:val="21"/>
              </w:rPr>
            </w:pPr>
          </w:p>
        </w:tc>
        <w:tc>
          <w:tcPr>
            <w:tcW w:w="718" w:type="pct"/>
            <w:tcBorders>
              <w:top w:val="single" w:sz="4" w:space="0" w:color="auto"/>
            </w:tcBorders>
            <w:vAlign w:val="bottom"/>
          </w:tcPr>
          <w:p w:rsidR="00326883" w:rsidRPr="005C7C8F" w:rsidRDefault="00326883" w:rsidP="00326883">
            <w:pPr>
              <w:jc w:val="right"/>
              <w:rPr>
                <w:rFonts w:cs="Times New Roman"/>
                <w:sz w:val="21"/>
                <w:szCs w:val="21"/>
              </w:rPr>
            </w:pPr>
            <w:r w:rsidRPr="005C7C8F">
              <w:rPr>
                <w:rFonts w:cs="Times New Roman"/>
                <w:sz w:val="21"/>
                <w:szCs w:val="21"/>
              </w:rPr>
              <w:t>47,167,010</w:t>
            </w:r>
          </w:p>
        </w:tc>
        <w:tc>
          <w:tcPr>
            <w:tcW w:w="128" w:type="pct"/>
          </w:tcPr>
          <w:p w:rsidR="00326883" w:rsidRPr="005C7C8F" w:rsidRDefault="00326883" w:rsidP="00326883">
            <w:pPr>
              <w:jc w:val="center"/>
              <w:rPr>
                <w:rFonts w:cs="Times New Roman"/>
                <w:sz w:val="21"/>
                <w:szCs w:val="21"/>
              </w:rPr>
            </w:pPr>
          </w:p>
        </w:tc>
        <w:tc>
          <w:tcPr>
            <w:tcW w:w="715" w:type="pct"/>
            <w:tcBorders>
              <w:top w:val="single" w:sz="4" w:space="0" w:color="auto"/>
            </w:tcBorders>
            <w:shd w:val="clear" w:color="auto" w:fill="auto"/>
            <w:vAlign w:val="bottom"/>
          </w:tcPr>
          <w:p w:rsidR="00326883" w:rsidRPr="00326883" w:rsidRDefault="00326883" w:rsidP="00326883">
            <w:pPr>
              <w:jc w:val="right"/>
              <w:rPr>
                <w:rFonts w:cs="Times New Roman"/>
                <w:sz w:val="21"/>
                <w:szCs w:val="21"/>
              </w:rPr>
            </w:pPr>
            <w:r w:rsidRPr="00326883">
              <w:rPr>
                <w:rFonts w:cs="Times New Roman" w:hint="cs"/>
                <w:sz w:val="21"/>
                <w:szCs w:val="21"/>
                <w:cs/>
              </w:rPr>
              <w:t>47</w:t>
            </w:r>
            <w:r w:rsidRPr="00326883">
              <w:rPr>
                <w:rFonts w:cs="Times New Roman"/>
                <w:sz w:val="21"/>
                <w:szCs w:val="21"/>
              </w:rPr>
              <w:t>,155,010</w:t>
            </w:r>
          </w:p>
        </w:tc>
        <w:tc>
          <w:tcPr>
            <w:tcW w:w="128" w:type="pct"/>
          </w:tcPr>
          <w:p w:rsidR="00326883" w:rsidRPr="005C7C8F" w:rsidRDefault="00326883" w:rsidP="00326883">
            <w:pPr>
              <w:jc w:val="center"/>
              <w:rPr>
                <w:rFonts w:cs="Times New Roman"/>
                <w:sz w:val="21"/>
                <w:szCs w:val="21"/>
              </w:rPr>
            </w:pPr>
          </w:p>
        </w:tc>
        <w:tc>
          <w:tcPr>
            <w:tcW w:w="718" w:type="pct"/>
            <w:vAlign w:val="bottom"/>
          </w:tcPr>
          <w:p w:rsidR="00326883" w:rsidRPr="005C7C8F" w:rsidRDefault="00326883" w:rsidP="00326883">
            <w:pPr>
              <w:jc w:val="right"/>
              <w:rPr>
                <w:rFonts w:cs="Times New Roman"/>
                <w:sz w:val="21"/>
                <w:szCs w:val="21"/>
              </w:rPr>
            </w:pPr>
            <w:r w:rsidRPr="005C7C8F">
              <w:rPr>
                <w:rFonts w:cs="Times New Roman"/>
                <w:sz w:val="21"/>
                <w:szCs w:val="21"/>
              </w:rPr>
              <w:t>47,155,010</w:t>
            </w:r>
          </w:p>
        </w:tc>
      </w:tr>
      <w:tr w:rsidR="00326883" w:rsidRPr="005C7C8F" w:rsidTr="007704A5">
        <w:trPr>
          <w:cantSplit/>
        </w:trPr>
        <w:tc>
          <w:tcPr>
            <w:tcW w:w="1697" w:type="pct"/>
            <w:vAlign w:val="bottom"/>
          </w:tcPr>
          <w:p w:rsidR="00326883" w:rsidRPr="005C7C8F" w:rsidRDefault="00326883" w:rsidP="00326883">
            <w:pPr>
              <w:ind w:left="48"/>
              <w:rPr>
                <w:rFonts w:cs="Times New Roman"/>
                <w:sz w:val="21"/>
                <w:szCs w:val="21"/>
                <w:cs/>
              </w:rPr>
            </w:pPr>
            <w:r w:rsidRPr="005C7C8F">
              <w:rPr>
                <w:rFonts w:cs="Times New Roman"/>
                <w:sz w:val="21"/>
                <w:szCs w:val="21"/>
              </w:rPr>
              <w:t>Other</w:t>
            </w:r>
          </w:p>
        </w:tc>
        <w:tc>
          <w:tcPr>
            <w:tcW w:w="768" w:type="pct"/>
            <w:shd w:val="clear" w:color="auto" w:fill="auto"/>
            <w:vAlign w:val="bottom"/>
          </w:tcPr>
          <w:p w:rsidR="00326883" w:rsidRPr="005C7C8F" w:rsidRDefault="00FA1A39" w:rsidP="00326883">
            <w:pPr>
              <w:jc w:val="right"/>
              <w:rPr>
                <w:rFonts w:cs="Times New Roman"/>
                <w:sz w:val="21"/>
                <w:szCs w:val="21"/>
              </w:rPr>
            </w:pPr>
            <w:r>
              <w:rPr>
                <w:rFonts w:cs="Times New Roman"/>
                <w:sz w:val="21"/>
                <w:szCs w:val="21"/>
              </w:rPr>
              <w:t>472</w:t>
            </w:r>
          </w:p>
        </w:tc>
        <w:tc>
          <w:tcPr>
            <w:tcW w:w="128" w:type="pct"/>
          </w:tcPr>
          <w:p w:rsidR="00326883" w:rsidRPr="005C7C8F" w:rsidRDefault="00326883" w:rsidP="00326883">
            <w:pPr>
              <w:jc w:val="right"/>
              <w:rPr>
                <w:rFonts w:cs="Times New Roman"/>
                <w:sz w:val="21"/>
                <w:szCs w:val="21"/>
              </w:rPr>
            </w:pPr>
          </w:p>
        </w:tc>
        <w:tc>
          <w:tcPr>
            <w:tcW w:w="718" w:type="pct"/>
            <w:vAlign w:val="bottom"/>
          </w:tcPr>
          <w:p w:rsidR="00326883" w:rsidRPr="005C7C8F" w:rsidRDefault="00326883" w:rsidP="00326883">
            <w:pPr>
              <w:jc w:val="right"/>
              <w:rPr>
                <w:rFonts w:cs="Times New Roman"/>
                <w:sz w:val="21"/>
                <w:szCs w:val="21"/>
              </w:rPr>
            </w:pPr>
            <w:r w:rsidRPr="005C7C8F">
              <w:rPr>
                <w:rFonts w:cs="Times New Roman"/>
                <w:sz w:val="21"/>
                <w:szCs w:val="21"/>
              </w:rPr>
              <w:t>472</w:t>
            </w:r>
          </w:p>
        </w:tc>
        <w:tc>
          <w:tcPr>
            <w:tcW w:w="128" w:type="pct"/>
          </w:tcPr>
          <w:p w:rsidR="00326883" w:rsidRPr="005C7C8F" w:rsidRDefault="00326883" w:rsidP="00326883">
            <w:pPr>
              <w:jc w:val="center"/>
              <w:rPr>
                <w:rFonts w:cs="Times New Roman"/>
                <w:sz w:val="21"/>
                <w:szCs w:val="21"/>
                <w:cs/>
              </w:rPr>
            </w:pPr>
          </w:p>
        </w:tc>
        <w:tc>
          <w:tcPr>
            <w:tcW w:w="715" w:type="pct"/>
            <w:shd w:val="clear" w:color="auto" w:fill="auto"/>
            <w:vAlign w:val="bottom"/>
          </w:tcPr>
          <w:p w:rsidR="00326883" w:rsidRPr="00326883" w:rsidRDefault="00326883" w:rsidP="00326883">
            <w:pPr>
              <w:jc w:val="right"/>
              <w:rPr>
                <w:rFonts w:cs="Times New Roman"/>
                <w:sz w:val="21"/>
                <w:szCs w:val="21"/>
              </w:rPr>
            </w:pPr>
            <w:r w:rsidRPr="00326883">
              <w:rPr>
                <w:rFonts w:cs="Times New Roman"/>
                <w:sz w:val="21"/>
                <w:szCs w:val="21"/>
              </w:rPr>
              <w:t>472</w:t>
            </w:r>
          </w:p>
        </w:tc>
        <w:tc>
          <w:tcPr>
            <w:tcW w:w="128" w:type="pct"/>
          </w:tcPr>
          <w:p w:rsidR="00326883" w:rsidRPr="005C7C8F" w:rsidRDefault="00326883" w:rsidP="00326883">
            <w:pPr>
              <w:jc w:val="center"/>
              <w:rPr>
                <w:rFonts w:cs="Times New Roman"/>
                <w:sz w:val="21"/>
                <w:szCs w:val="21"/>
                <w:cs/>
              </w:rPr>
            </w:pPr>
          </w:p>
        </w:tc>
        <w:tc>
          <w:tcPr>
            <w:tcW w:w="718" w:type="pct"/>
            <w:vAlign w:val="bottom"/>
          </w:tcPr>
          <w:p w:rsidR="00326883" w:rsidRPr="005C7C8F" w:rsidRDefault="00326883" w:rsidP="00326883">
            <w:pPr>
              <w:jc w:val="right"/>
              <w:rPr>
                <w:rFonts w:cs="Times New Roman"/>
                <w:sz w:val="21"/>
                <w:szCs w:val="21"/>
              </w:rPr>
            </w:pPr>
            <w:r w:rsidRPr="005C7C8F">
              <w:rPr>
                <w:rFonts w:cs="Times New Roman"/>
                <w:sz w:val="21"/>
                <w:szCs w:val="21"/>
              </w:rPr>
              <w:t>472</w:t>
            </w:r>
          </w:p>
        </w:tc>
      </w:tr>
      <w:tr w:rsidR="00326883" w:rsidRPr="005C7C8F" w:rsidTr="007704A5">
        <w:trPr>
          <w:cantSplit/>
        </w:trPr>
        <w:tc>
          <w:tcPr>
            <w:tcW w:w="1697" w:type="pct"/>
            <w:vAlign w:val="bottom"/>
          </w:tcPr>
          <w:p w:rsidR="00326883" w:rsidRPr="005C7C8F" w:rsidRDefault="00326883" w:rsidP="00326883">
            <w:pPr>
              <w:ind w:left="48"/>
              <w:rPr>
                <w:rFonts w:cs="Times New Roman"/>
                <w:sz w:val="21"/>
                <w:szCs w:val="21"/>
              </w:rPr>
            </w:pPr>
            <w:r w:rsidRPr="005C7C8F">
              <w:rPr>
                <w:rFonts w:cs="Times New Roman"/>
                <w:sz w:val="21"/>
                <w:szCs w:val="21"/>
              </w:rPr>
              <w:t>Total</w:t>
            </w:r>
          </w:p>
        </w:tc>
        <w:tc>
          <w:tcPr>
            <w:tcW w:w="768" w:type="pct"/>
            <w:tcBorders>
              <w:top w:val="single" w:sz="4" w:space="0" w:color="auto"/>
              <w:bottom w:val="double" w:sz="4" w:space="0" w:color="auto"/>
            </w:tcBorders>
            <w:shd w:val="clear" w:color="auto" w:fill="auto"/>
            <w:vAlign w:val="bottom"/>
          </w:tcPr>
          <w:p w:rsidR="00326883" w:rsidRPr="005C7C8F" w:rsidRDefault="00FA1A39" w:rsidP="00326883">
            <w:pPr>
              <w:jc w:val="right"/>
              <w:rPr>
                <w:rFonts w:cs="Times New Roman"/>
                <w:sz w:val="21"/>
                <w:szCs w:val="21"/>
              </w:rPr>
            </w:pPr>
            <w:r>
              <w:rPr>
                <w:rFonts w:cs="Times New Roman"/>
                <w:sz w:val="21"/>
                <w:szCs w:val="21"/>
              </w:rPr>
              <w:t>47,167,482</w:t>
            </w:r>
          </w:p>
        </w:tc>
        <w:tc>
          <w:tcPr>
            <w:tcW w:w="128" w:type="pct"/>
          </w:tcPr>
          <w:p w:rsidR="00326883" w:rsidRPr="005C7C8F" w:rsidRDefault="00326883" w:rsidP="00326883">
            <w:pPr>
              <w:jc w:val="right"/>
              <w:rPr>
                <w:rFonts w:cs="Times New Roman"/>
                <w:sz w:val="21"/>
                <w:szCs w:val="21"/>
              </w:rPr>
            </w:pPr>
          </w:p>
        </w:tc>
        <w:tc>
          <w:tcPr>
            <w:tcW w:w="718" w:type="pct"/>
            <w:tcBorders>
              <w:top w:val="single" w:sz="4" w:space="0" w:color="auto"/>
              <w:bottom w:val="double" w:sz="4" w:space="0" w:color="auto"/>
            </w:tcBorders>
            <w:vAlign w:val="bottom"/>
          </w:tcPr>
          <w:p w:rsidR="00326883" w:rsidRPr="005C7C8F" w:rsidRDefault="00326883" w:rsidP="00326883">
            <w:pPr>
              <w:jc w:val="right"/>
              <w:rPr>
                <w:rFonts w:cs="Times New Roman"/>
                <w:sz w:val="21"/>
                <w:szCs w:val="21"/>
              </w:rPr>
            </w:pPr>
            <w:r w:rsidRPr="005C7C8F">
              <w:rPr>
                <w:rFonts w:cs="Times New Roman"/>
                <w:sz w:val="21"/>
                <w:szCs w:val="21"/>
              </w:rPr>
              <w:t>47,167,482</w:t>
            </w:r>
          </w:p>
        </w:tc>
        <w:tc>
          <w:tcPr>
            <w:tcW w:w="128" w:type="pct"/>
          </w:tcPr>
          <w:p w:rsidR="00326883" w:rsidRPr="005C7C8F" w:rsidRDefault="00326883" w:rsidP="00326883">
            <w:pPr>
              <w:jc w:val="center"/>
              <w:rPr>
                <w:rFonts w:cs="Times New Roman"/>
                <w:sz w:val="21"/>
                <w:szCs w:val="21"/>
                <w:cs/>
              </w:rPr>
            </w:pPr>
          </w:p>
        </w:tc>
        <w:tc>
          <w:tcPr>
            <w:tcW w:w="715" w:type="pct"/>
            <w:tcBorders>
              <w:top w:val="single" w:sz="4" w:space="0" w:color="auto"/>
              <w:bottom w:val="double" w:sz="4" w:space="0" w:color="auto"/>
            </w:tcBorders>
            <w:shd w:val="clear" w:color="auto" w:fill="auto"/>
            <w:vAlign w:val="bottom"/>
          </w:tcPr>
          <w:p w:rsidR="00326883" w:rsidRPr="00326883" w:rsidRDefault="00326883" w:rsidP="00326883">
            <w:pPr>
              <w:jc w:val="right"/>
              <w:rPr>
                <w:rFonts w:cs="Times New Roman"/>
                <w:sz w:val="21"/>
                <w:szCs w:val="21"/>
              </w:rPr>
            </w:pPr>
            <w:r w:rsidRPr="00326883">
              <w:rPr>
                <w:rFonts w:cs="Times New Roman" w:hint="cs"/>
                <w:sz w:val="21"/>
                <w:szCs w:val="21"/>
                <w:cs/>
              </w:rPr>
              <w:t>47</w:t>
            </w:r>
            <w:r w:rsidRPr="00326883">
              <w:rPr>
                <w:rFonts w:cs="Times New Roman"/>
                <w:sz w:val="21"/>
                <w:szCs w:val="21"/>
              </w:rPr>
              <w:t>,155,482</w:t>
            </w:r>
          </w:p>
        </w:tc>
        <w:tc>
          <w:tcPr>
            <w:tcW w:w="128" w:type="pct"/>
          </w:tcPr>
          <w:p w:rsidR="00326883" w:rsidRPr="005C7C8F" w:rsidRDefault="00326883" w:rsidP="00326883">
            <w:pPr>
              <w:jc w:val="center"/>
              <w:rPr>
                <w:rFonts w:cs="Times New Roman"/>
                <w:sz w:val="21"/>
                <w:szCs w:val="21"/>
                <w:cs/>
              </w:rPr>
            </w:pPr>
          </w:p>
        </w:tc>
        <w:tc>
          <w:tcPr>
            <w:tcW w:w="718" w:type="pct"/>
            <w:tcBorders>
              <w:top w:val="single" w:sz="4" w:space="0" w:color="auto"/>
              <w:bottom w:val="double" w:sz="4" w:space="0" w:color="auto"/>
            </w:tcBorders>
            <w:vAlign w:val="bottom"/>
          </w:tcPr>
          <w:p w:rsidR="00326883" w:rsidRPr="005C7C8F" w:rsidRDefault="00326883" w:rsidP="00326883">
            <w:pPr>
              <w:jc w:val="right"/>
              <w:rPr>
                <w:rFonts w:cs="Times New Roman"/>
                <w:sz w:val="21"/>
                <w:szCs w:val="21"/>
              </w:rPr>
            </w:pPr>
            <w:r w:rsidRPr="005C7C8F">
              <w:rPr>
                <w:rFonts w:cs="Times New Roman"/>
                <w:sz w:val="21"/>
                <w:szCs w:val="21"/>
              </w:rPr>
              <w:t>47,155,482</w:t>
            </w:r>
          </w:p>
        </w:tc>
      </w:tr>
    </w:tbl>
    <w:p w:rsidR="00A874CA" w:rsidRPr="005C7C8F" w:rsidRDefault="00A874CA" w:rsidP="005C7C8F">
      <w:pPr>
        <w:spacing w:before="240" w:beforeAutospacing="0" w:after="120"/>
        <w:rPr>
          <w:rFonts w:cs="Times New Roman"/>
          <w:b/>
          <w:bCs/>
          <w:sz w:val="21"/>
          <w:szCs w:val="21"/>
        </w:rPr>
      </w:pPr>
    </w:p>
    <w:p w:rsidR="00A874CA" w:rsidRPr="005C7C8F" w:rsidRDefault="00A874CA" w:rsidP="005C7C8F">
      <w:pPr>
        <w:spacing w:before="240" w:beforeAutospacing="0" w:after="120"/>
        <w:rPr>
          <w:rFonts w:cs="Times New Roman"/>
          <w:b/>
          <w:bCs/>
          <w:sz w:val="21"/>
          <w:szCs w:val="21"/>
        </w:rPr>
      </w:pPr>
    </w:p>
    <w:p w:rsidR="00A874CA" w:rsidRPr="005C7C8F" w:rsidRDefault="00A874CA" w:rsidP="005C7C8F">
      <w:pPr>
        <w:spacing w:before="240" w:beforeAutospacing="0" w:after="120"/>
        <w:rPr>
          <w:rFonts w:cs="Times New Roman"/>
          <w:b/>
          <w:bCs/>
          <w:sz w:val="21"/>
          <w:szCs w:val="21"/>
        </w:rPr>
      </w:pPr>
    </w:p>
    <w:p w:rsidR="00A874CA" w:rsidRPr="005C7C8F" w:rsidRDefault="00A874CA" w:rsidP="005C7C8F">
      <w:pPr>
        <w:spacing w:before="240" w:beforeAutospacing="0" w:after="120"/>
        <w:rPr>
          <w:rFonts w:cs="Times New Roman"/>
          <w:b/>
          <w:bCs/>
          <w:sz w:val="21"/>
          <w:szCs w:val="21"/>
        </w:rPr>
      </w:pPr>
    </w:p>
    <w:p w:rsidR="00A874CA" w:rsidRDefault="00A874CA" w:rsidP="005C7C8F">
      <w:pPr>
        <w:spacing w:before="240" w:beforeAutospacing="0" w:after="120"/>
        <w:rPr>
          <w:rFonts w:cs="Times New Roman"/>
          <w:b/>
          <w:bCs/>
          <w:sz w:val="21"/>
          <w:szCs w:val="21"/>
        </w:rPr>
      </w:pPr>
    </w:p>
    <w:p w:rsidR="00275F6C" w:rsidRDefault="00275F6C" w:rsidP="005C7C8F">
      <w:pPr>
        <w:spacing w:before="240" w:beforeAutospacing="0" w:after="120"/>
        <w:rPr>
          <w:rFonts w:cs="Times New Roman"/>
          <w:b/>
          <w:bCs/>
          <w:sz w:val="21"/>
          <w:szCs w:val="21"/>
        </w:rPr>
      </w:pPr>
    </w:p>
    <w:p w:rsidR="00275F6C" w:rsidRDefault="00275F6C" w:rsidP="005C7C8F">
      <w:pPr>
        <w:spacing w:before="240" w:beforeAutospacing="0" w:after="120"/>
        <w:rPr>
          <w:rFonts w:cs="Times New Roman"/>
          <w:b/>
          <w:bCs/>
          <w:sz w:val="21"/>
          <w:szCs w:val="21"/>
        </w:rPr>
      </w:pPr>
    </w:p>
    <w:p w:rsidR="00275F6C" w:rsidRDefault="00275F6C" w:rsidP="005C7C8F">
      <w:pPr>
        <w:spacing w:before="240" w:beforeAutospacing="0" w:after="120"/>
        <w:rPr>
          <w:rFonts w:cs="Times New Roman"/>
          <w:b/>
          <w:bCs/>
          <w:sz w:val="21"/>
          <w:szCs w:val="21"/>
        </w:rPr>
      </w:pPr>
    </w:p>
    <w:p w:rsidR="00A53B8E" w:rsidRPr="005C7C8F" w:rsidRDefault="00A53B8E" w:rsidP="005C7C8F">
      <w:pPr>
        <w:spacing w:before="240" w:beforeAutospacing="0" w:after="120"/>
        <w:rPr>
          <w:rFonts w:cs="Times New Roman"/>
          <w:b/>
          <w:bCs/>
          <w:sz w:val="21"/>
          <w:szCs w:val="21"/>
        </w:rPr>
      </w:pPr>
    </w:p>
    <w:p w:rsidR="00A874CA" w:rsidRPr="005C7C8F" w:rsidRDefault="00A874CA" w:rsidP="005C7C8F">
      <w:pPr>
        <w:spacing w:before="240" w:beforeAutospacing="0" w:after="120"/>
        <w:rPr>
          <w:rFonts w:cs="Times New Roman"/>
          <w:b/>
          <w:bCs/>
          <w:sz w:val="21"/>
          <w:szCs w:val="21"/>
        </w:rPr>
      </w:pPr>
    </w:p>
    <w:p w:rsidR="00EE10F3" w:rsidRPr="005C7C8F" w:rsidRDefault="00F04B32" w:rsidP="005C7C8F">
      <w:pPr>
        <w:numPr>
          <w:ilvl w:val="0"/>
          <w:numId w:val="1"/>
        </w:numPr>
        <w:spacing w:before="240" w:beforeAutospacing="0" w:after="120"/>
        <w:ind w:left="425" w:hanging="425"/>
        <w:rPr>
          <w:rFonts w:cs="Times New Roman"/>
          <w:b/>
          <w:bCs/>
          <w:sz w:val="21"/>
          <w:szCs w:val="21"/>
        </w:rPr>
      </w:pPr>
      <w:r w:rsidRPr="005C7C8F">
        <w:rPr>
          <w:rFonts w:cs="Times New Roman"/>
          <w:b/>
          <w:bCs/>
          <w:sz w:val="21"/>
          <w:szCs w:val="21"/>
        </w:rPr>
        <w:lastRenderedPageBreak/>
        <w:t>ESTIMATED LIABILITY – EMPLOYEE BENEFIT</w:t>
      </w:r>
    </w:p>
    <w:p w:rsidR="00EE10F3" w:rsidRPr="005C7C8F" w:rsidRDefault="00EE10F3" w:rsidP="005C7C8F">
      <w:pPr>
        <w:spacing w:before="120" w:beforeAutospacing="0" w:after="120"/>
        <w:ind w:left="425"/>
        <w:rPr>
          <w:rFonts w:cs="Times New Roman"/>
          <w:sz w:val="21"/>
          <w:szCs w:val="21"/>
        </w:rPr>
      </w:pPr>
      <w:r w:rsidRPr="005C7C8F">
        <w:rPr>
          <w:rFonts w:cs="Times New Roman"/>
          <w:sz w:val="21"/>
          <w:szCs w:val="21"/>
        </w:rPr>
        <w:t>An independent actuary carried out an evaluation of the Company’s obligations for employees’ long-term benefits using the projected unit credit method.  The Company has provided the provision for employees’ long-term benefits as follows:</w:t>
      </w:r>
    </w:p>
    <w:tbl>
      <w:tblPr>
        <w:tblW w:w="9072" w:type="dxa"/>
        <w:tblInd w:w="534" w:type="dxa"/>
        <w:tblLayout w:type="fixed"/>
        <w:tblLook w:val="0000" w:firstRow="0" w:lastRow="0" w:firstColumn="0" w:lastColumn="0" w:noHBand="0" w:noVBand="0"/>
      </w:tblPr>
      <w:tblGrid>
        <w:gridCol w:w="5383"/>
        <w:gridCol w:w="1704"/>
        <w:gridCol w:w="287"/>
        <w:gridCol w:w="1698"/>
      </w:tblGrid>
      <w:tr w:rsidR="00F2774D" w:rsidRPr="005C7C8F">
        <w:trPr>
          <w:cantSplit/>
        </w:trPr>
        <w:tc>
          <w:tcPr>
            <w:tcW w:w="2967" w:type="pct"/>
          </w:tcPr>
          <w:p w:rsidR="00F2774D" w:rsidRPr="005C7C8F" w:rsidRDefault="00F2774D" w:rsidP="005C7C8F">
            <w:pPr>
              <w:rPr>
                <w:rFonts w:cs="Times New Roman"/>
                <w:sz w:val="21"/>
                <w:szCs w:val="21"/>
                <w:cs/>
              </w:rPr>
            </w:pPr>
          </w:p>
        </w:tc>
        <w:tc>
          <w:tcPr>
            <w:tcW w:w="2033" w:type="pct"/>
            <w:gridSpan w:val="3"/>
            <w:tcBorders>
              <w:bottom w:val="single" w:sz="4" w:space="0" w:color="auto"/>
            </w:tcBorders>
          </w:tcPr>
          <w:p w:rsidR="00F2774D" w:rsidRPr="005C7C8F" w:rsidRDefault="00F2774D" w:rsidP="005C7C8F">
            <w:pPr>
              <w:jc w:val="right"/>
              <w:rPr>
                <w:rFonts w:cs="Times New Roman"/>
                <w:sz w:val="21"/>
                <w:szCs w:val="21"/>
              </w:rPr>
            </w:pPr>
            <w:r w:rsidRPr="005C7C8F">
              <w:rPr>
                <w:rFonts w:cs="Times New Roman"/>
                <w:sz w:val="21"/>
                <w:szCs w:val="21"/>
              </w:rPr>
              <w:t>(Unit</w:t>
            </w:r>
            <w:r w:rsidR="001E7532" w:rsidRPr="005C7C8F">
              <w:rPr>
                <w:rFonts w:cs="Times New Roman"/>
                <w:sz w:val="21"/>
                <w:szCs w:val="21"/>
              </w:rPr>
              <w:t xml:space="preserve"> </w:t>
            </w:r>
            <w:r w:rsidRPr="005C7C8F">
              <w:rPr>
                <w:rFonts w:cs="Times New Roman"/>
                <w:sz w:val="21"/>
                <w:szCs w:val="21"/>
              </w:rPr>
              <w:t>: Baht)</w:t>
            </w:r>
          </w:p>
        </w:tc>
      </w:tr>
      <w:tr w:rsidR="00F2774D" w:rsidRPr="005C7C8F">
        <w:trPr>
          <w:cantSplit/>
        </w:trPr>
        <w:tc>
          <w:tcPr>
            <w:tcW w:w="2967" w:type="pct"/>
          </w:tcPr>
          <w:p w:rsidR="00F2774D" w:rsidRPr="005C7C8F" w:rsidRDefault="00F2774D" w:rsidP="005C7C8F">
            <w:pPr>
              <w:rPr>
                <w:rFonts w:cs="Times New Roman"/>
                <w:sz w:val="21"/>
                <w:szCs w:val="21"/>
                <w:cs/>
              </w:rPr>
            </w:pPr>
          </w:p>
        </w:tc>
        <w:tc>
          <w:tcPr>
            <w:tcW w:w="939" w:type="pct"/>
            <w:tcBorders>
              <w:top w:val="single" w:sz="4" w:space="0" w:color="auto"/>
              <w:bottom w:val="single" w:sz="4" w:space="0" w:color="auto"/>
            </w:tcBorders>
          </w:tcPr>
          <w:p w:rsidR="00F2774D" w:rsidRPr="005C7C8F" w:rsidRDefault="00F2774D" w:rsidP="005C7C8F">
            <w:pPr>
              <w:jc w:val="center"/>
              <w:rPr>
                <w:rFonts w:cs="Times New Roman"/>
                <w:sz w:val="21"/>
                <w:szCs w:val="21"/>
              </w:rPr>
            </w:pPr>
            <w:r w:rsidRPr="005C7C8F">
              <w:rPr>
                <w:rFonts w:cs="Times New Roman"/>
                <w:sz w:val="21"/>
                <w:szCs w:val="21"/>
              </w:rPr>
              <w:t>Consolidated</w:t>
            </w:r>
          </w:p>
        </w:tc>
        <w:tc>
          <w:tcPr>
            <w:tcW w:w="158" w:type="pct"/>
          </w:tcPr>
          <w:p w:rsidR="00F2774D" w:rsidRPr="005C7C8F" w:rsidRDefault="00F2774D" w:rsidP="005C7C8F">
            <w:pPr>
              <w:jc w:val="center"/>
              <w:rPr>
                <w:rFonts w:cs="Times New Roman"/>
                <w:sz w:val="21"/>
                <w:szCs w:val="21"/>
                <w:cs/>
              </w:rPr>
            </w:pPr>
          </w:p>
        </w:tc>
        <w:tc>
          <w:tcPr>
            <w:tcW w:w="936" w:type="pct"/>
            <w:tcBorders>
              <w:top w:val="single" w:sz="4" w:space="0" w:color="auto"/>
              <w:bottom w:val="single" w:sz="4" w:space="0" w:color="auto"/>
            </w:tcBorders>
          </w:tcPr>
          <w:p w:rsidR="00F2774D" w:rsidRPr="005C7C8F" w:rsidRDefault="00F2774D" w:rsidP="005C7C8F">
            <w:pPr>
              <w:jc w:val="center"/>
              <w:rPr>
                <w:rFonts w:cs="Times New Roman"/>
                <w:sz w:val="21"/>
                <w:szCs w:val="21"/>
              </w:rPr>
            </w:pPr>
            <w:r w:rsidRPr="005C7C8F">
              <w:rPr>
                <w:rFonts w:cs="Times New Roman"/>
                <w:sz w:val="21"/>
                <w:szCs w:val="21"/>
              </w:rPr>
              <w:t>Separate</w:t>
            </w:r>
          </w:p>
        </w:tc>
      </w:tr>
      <w:tr w:rsidR="00F2774D" w:rsidRPr="005C7C8F">
        <w:trPr>
          <w:cantSplit/>
        </w:trPr>
        <w:tc>
          <w:tcPr>
            <w:tcW w:w="2967" w:type="pct"/>
          </w:tcPr>
          <w:p w:rsidR="00F2774D" w:rsidRPr="005C7C8F" w:rsidRDefault="00F2774D" w:rsidP="005C7C8F">
            <w:pPr>
              <w:rPr>
                <w:rFonts w:cs="Times New Roman"/>
                <w:sz w:val="21"/>
                <w:szCs w:val="21"/>
              </w:rPr>
            </w:pPr>
          </w:p>
        </w:tc>
        <w:tc>
          <w:tcPr>
            <w:tcW w:w="939" w:type="pct"/>
            <w:tcBorders>
              <w:top w:val="single" w:sz="4" w:space="0" w:color="auto"/>
              <w:bottom w:val="single" w:sz="4" w:space="0" w:color="auto"/>
            </w:tcBorders>
          </w:tcPr>
          <w:p w:rsidR="00F2774D" w:rsidRPr="005C7C8F" w:rsidRDefault="00F2774D" w:rsidP="005C7C8F">
            <w:pPr>
              <w:jc w:val="center"/>
              <w:rPr>
                <w:rFonts w:cs="Times New Roman"/>
                <w:sz w:val="21"/>
                <w:szCs w:val="21"/>
              </w:rPr>
            </w:pPr>
            <w:r w:rsidRPr="005C7C8F">
              <w:rPr>
                <w:rFonts w:cs="Times New Roman"/>
                <w:sz w:val="21"/>
                <w:szCs w:val="21"/>
              </w:rPr>
              <w:t>201</w:t>
            </w:r>
            <w:r w:rsidR="00521D9D">
              <w:rPr>
                <w:rFonts w:cs="Times New Roman"/>
                <w:sz w:val="21"/>
                <w:szCs w:val="21"/>
              </w:rPr>
              <w:t>6</w:t>
            </w:r>
          </w:p>
        </w:tc>
        <w:tc>
          <w:tcPr>
            <w:tcW w:w="158" w:type="pct"/>
          </w:tcPr>
          <w:p w:rsidR="00F2774D" w:rsidRPr="005C7C8F" w:rsidRDefault="00F2774D" w:rsidP="005C7C8F">
            <w:pPr>
              <w:jc w:val="center"/>
              <w:rPr>
                <w:rFonts w:cs="Times New Roman"/>
                <w:sz w:val="21"/>
                <w:szCs w:val="21"/>
                <w:cs/>
              </w:rPr>
            </w:pPr>
          </w:p>
        </w:tc>
        <w:tc>
          <w:tcPr>
            <w:tcW w:w="936" w:type="pct"/>
            <w:tcBorders>
              <w:top w:val="single" w:sz="4" w:space="0" w:color="auto"/>
              <w:bottom w:val="single" w:sz="4" w:space="0" w:color="auto"/>
            </w:tcBorders>
          </w:tcPr>
          <w:p w:rsidR="00F2774D" w:rsidRPr="005C7C8F" w:rsidRDefault="004758BC" w:rsidP="005C7C8F">
            <w:pPr>
              <w:jc w:val="center"/>
              <w:rPr>
                <w:rFonts w:cs="Times New Roman"/>
                <w:sz w:val="21"/>
                <w:szCs w:val="21"/>
              </w:rPr>
            </w:pPr>
            <w:r w:rsidRPr="005C7C8F">
              <w:rPr>
                <w:rFonts w:cs="Times New Roman"/>
                <w:sz w:val="21"/>
                <w:szCs w:val="21"/>
              </w:rPr>
              <w:t>201</w:t>
            </w:r>
            <w:r w:rsidR="00521D9D">
              <w:rPr>
                <w:rFonts w:cs="Times New Roman"/>
                <w:sz w:val="21"/>
                <w:szCs w:val="21"/>
              </w:rPr>
              <w:t>6</w:t>
            </w:r>
          </w:p>
        </w:tc>
      </w:tr>
      <w:tr w:rsidR="00326883" w:rsidRPr="005C7C8F" w:rsidTr="00521D9D">
        <w:trPr>
          <w:cantSplit/>
          <w:trHeight w:val="353"/>
        </w:trPr>
        <w:tc>
          <w:tcPr>
            <w:tcW w:w="2967" w:type="pct"/>
            <w:vAlign w:val="bottom"/>
          </w:tcPr>
          <w:p w:rsidR="00326883" w:rsidRPr="005C7C8F" w:rsidRDefault="00326883" w:rsidP="00326883">
            <w:pPr>
              <w:ind w:left="-108"/>
              <w:rPr>
                <w:rFonts w:cs="Times New Roman"/>
                <w:sz w:val="21"/>
                <w:szCs w:val="21"/>
                <w:cs/>
              </w:rPr>
            </w:pPr>
            <w:r w:rsidRPr="005C7C8F">
              <w:rPr>
                <w:rFonts w:cs="Times New Roman"/>
                <w:sz w:val="21"/>
                <w:szCs w:val="21"/>
              </w:rPr>
              <w:t>Provision for employee benefits - beginning</w:t>
            </w:r>
          </w:p>
        </w:tc>
        <w:tc>
          <w:tcPr>
            <w:tcW w:w="939" w:type="pct"/>
            <w:tcBorders>
              <w:top w:val="single" w:sz="4" w:space="0" w:color="auto"/>
            </w:tcBorders>
            <w:vAlign w:val="bottom"/>
          </w:tcPr>
          <w:p w:rsidR="00326883" w:rsidRPr="005C7C8F" w:rsidRDefault="00326883" w:rsidP="00326883">
            <w:pPr>
              <w:ind w:left="-39" w:right="63"/>
              <w:jc w:val="right"/>
              <w:rPr>
                <w:rFonts w:cs="Times New Roman"/>
                <w:sz w:val="21"/>
                <w:szCs w:val="21"/>
              </w:rPr>
            </w:pPr>
            <w:r w:rsidRPr="005C7C8F">
              <w:rPr>
                <w:rFonts w:cs="Times New Roman"/>
                <w:sz w:val="21"/>
                <w:szCs w:val="21"/>
              </w:rPr>
              <w:t>2,324,819</w:t>
            </w:r>
          </w:p>
        </w:tc>
        <w:tc>
          <w:tcPr>
            <w:tcW w:w="158" w:type="pct"/>
            <w:vAlign w:val="bottom"/>
          </w:tcPr>
          <w:p w:rsidR="00326883" w:rsidRPr="005C7C8F" w:rsidRDefault="00326883" w:rsidP="00326883">
            <w:pPr>
              <w:tabs>
                <w:tab w:val="decimal" w:pos="1149"/>
              </w:tabs>
              <w:jc w:val="right"/>
              <w:rPr>
                <w:rFonts w:cs="Times New Roman"/>
                <w:sz w:val="21"/>
                <w:szCs w:val="21"/>
                <w:cs/>
              </w:rPr>
            </w:pPr>
          </w:p>
        </w:tc>
        <w:tc>
          <w:tcPr>
            <w:tcW w:w="936" w:type="pct"/>
            <w:tcBorders>
              <w:top w:val="single" w:sz="4" w:space="0" w:color="auto"/>
            </w:tcBorders>
            <w:shd w:val="clear" w:color="auto" w:fill="auto"/>
            <w:vAlign w:val="bottom"/>
          </w:tcPr>
          <w:p w:rsidR="00326883" w:rsidRPr="00326883" w:rsidRDefault="00326883" w:rsidP="00326883">
            <w:pPr>
              <w:ind w:left="-39" w:right="63"/>
              <w:jc w:val="right"/>
              <w:rPr>
                <w:rFonts w:cs="Times New Roman"/>
                <w:sz w:val="21"/>
                <w:szCs w:val="21"/>
              </w:rPr>
            </w:pPr>
            <w:r w:rsidRPr="00326883">
              <w:rPr>
                <w:rFonts w:cs="Times New Roman"/>
                <w:sz w:val="21"/>
                <w:szCs w:val="21"/>
              </w:rPr>
              <w:t>2,271,963</w:t>
            </w:r>
          </w:p>
        </w:tc>
      </w:tr>
      <w:tr w:rsidR="00326883" w:rsidRPr="00521D9D" w:rsidTr="002A287C">
        <w:trPr>
          <w:cantSplit/>
        </w:trPr>
        <w:tc>
          <w:tcPr>
            <w:tcW w:w="2967" w:type="pct"/>
          </w:tcPr>
          <w:p w:rsidR="00326883" w:rsidRPr="00521D9D" w:rsidRDefault="00326883" w:rsidP="00326883">
            <w:pPr>
              <w:autoSpaceDE w:val="0"/>
              <w:autoSpaceDN w:val="0"/>
              <w:adjustRightInd w:val="0"/>
              <w:ind w:left="-108"/>
              <w:rPr>
                <w:rFonts w:cs="Times New Roman"/>
                <w:sz w:val="21"/>
                <w:szCs w:val="21"/>
                <w:cs/>
              </w:rPr>
            </w:pPr>
            <w:r w:rsidRPr="00521D9D">
              <w:rPr>
                <w:rFonts w:cs="Times New Roman"/>
                <w:sz w:val="21"/>
                <w:szCs w:val="21"/>
              </w:rPr>
              <w:t>Add</w:t>
            </w:r>
            <w:r w:rsidRPr="00521D9D">
              <w:rPr>
                <w:rFonts w:cs="Times New Roman"/>
                <w:sz w:val="21"/>
                <w:szCs w:val="21"/>
                <w:cs/>
              </w:rPr>
              <w:t xml:space="preserve">  </w:t>
            </w:r>
            <w:r w:rsidRPr="00521D9D">
              <w:rPr>
                <w:rFonts w:cs="Times New Roman"/>
                <w:sz w:val="21"/>
                <w:szCs w:val="21"/>
              </w:rPr>
              <w:t xml:space="preserve">recognized amount </w:t>
            </w:r>
          </w:p>
        </w:tc>
        <w:tc>
          <w:tcPr>
            <w:tcW w:w="939" w:type="pct"/>
            <w:vAlign w:val="bottom"/>
          </w:tcPr>
          <w:p w:rsidR="00326883" w:rsidRPr="00521D9D" w:rsidRDefault="00254072" w:rsidP="00326883">
            <w:pPr>
              <w:ind w:left="-39" w:right="63"/>
              <w:jc w:val="right"/>
              <w:rPr>
                <w:rFonts w:cs="Times New Roman"/>
                <w:sz w:val="21"/>
                <w:szCs w:val="21"/>
              </w:rPr>
            </w:pPr>
            <w:r>
              <w:rPr>
                <w:rFonts w:cs="Times New Roman"/>
                <w:sz w:val="21"/>
                <w:szCs w:val="21"/>
              </w:rPr>
              <w:t>302,840</w:t>
            </w:r>
          </w:p>
        </w:tc>
        <w:tc>
          <w:tcPr>
            <w:tcW w:w="158" w:type="pct"/>
            <w:vAlign w:val="bottom"/>
          </w:tcPr>
          <w:p w:rsidR="00326883" w:rsidRPr="00521D9D" w:rsidRDefault="00326883" w:rsidP="00326883">
            <w:pPr>
              <w:tabs>
                <w:tab w:val="decimal" w:pos="1149"/>
              </w:tabs>
              <w:jc w:val="right"/>
              <w:rPr>
                <w:rFonts w:cs="Times New Roman"/>
                <w:sz w:val="21"/>
                <w:szCs w:val="21"/>
                <w:cs/>
              </w:rPr>
            </w:pPr>
          </w:p>
        </w:tc>
        <w:tc>
          <w:tcPr>
            <w:tcW w:w="936" w:type="pct"/>
            <w:shd w:val="clear" w:color="auto" w:fill="auto"/>
          </w:tcPr>
          <w:p w:rsidR="00326883" w:rsidRPr="00326883" w:rsidRDefault="00326883" w:rsidP="00326883">
            <w:pPr>
              <w:ind w:left="-39" w:right="63"/>
              <w:jc w:val="right"/>
              <w:rPr>
                <w:rFonts w:cs="Times New Roman"/>
                <w:sz w:val="21"/>
                <w:szCs w:val="21"/>
              </w:rPr>
            </w:pPr>
            <w:r w:rsidRPr="00326883">
              <w:rPr>
                <w:rFonts w:cs="Times New Roman"/>
                <w:sz w:val="21"/>
                <w:szCs w:val="21"/>
              </w:rPr>
              <w:t>289,359</w:t>
            </w:r>
          </w:p>
        </w:tc>
      </w:tr>
      <w:tr w:rsidR="00326883" w:rsidRPr="00521D9D" w:rsidTr="002A287C">
        <w:trPr>
          <w:cantSplit/>
        </w:trPr>
        <w:tc>
          <w:tcPr>
            <w:tcW w:w="2967" w:type="pct"/>
            <w:vAlign w:val="bottom"/>
          </w:tcPr>
          <w:p w:rsidR="00326883" w:rsidRPr="00521D9D" w:rsidRDefault="00326883" w:rsidP="00326883">
            <w:pPr>
              <w:ind w:left="-108"/>
              <w:rPr>
                <w:rFonts w:cs="Times New Roman"/>
                <w:sz w:val="21"/>
                <w:szCs w:val="21"/>
                <w:cs/>
              </w:rPr>
            </w:pPr>
            <w:r w:rsidRPr="00521D9D">
              <w:rPr>
                <w:rFonts w:cs="Times New Roman"/>
                <w:sz w:val="21"/>
                <w:szCs w:val="21"/>
              </w:rPr>
              <w:t>Provision for employee benefits - ending</w:t>
            </w:r>
          </w:p>
        </w:tc>
        <w:tc>
          <w:tcPr>
            <w:tcW w:w="939" w:type="pct"/>
            <w:tcBorders>
              <w:top w:val="single" w:sz="4" w:space="0" w:color="auto"/>
              <w:bottom w:val="double" w:sz="4" w:space="0" w:color="auto"/>
            </w:tcBorders>
            <w:vAlign w:val="bottom"/>
          </w:tcPr>
          <w:p w:rsidR="00326883" w:rsidRPr="00521D9D" w:rsidRDefault="00254072" w:rsidP="00326883">
            <w:pPr>
              <w:ind w:left="-39" w:right="63"/>
              <w:jc w:val="right"/>
              <w:rPr>
                <w:rFonts w:cs="Times New Roman"/>
                <w:sz w:val="21"/>
                <w:szCs w:val="21"/>
              </w:rPr>
            </w:pPr>
            <w:r>
              <w:rPr>
                <w:rFonts w:cs="Times New Roman"/>
                <w:sz w:val="21"/>
                <w:szCs w:val="21"/>
              </w:rPr>
              <w:t>2,627,659</w:t>
            </w:r>
          </w:p>
        </w:tc>
        <w:tc>
          <w:tcPr>
            <w:tcW w:w="158" w:type="pct"/>
            <w:vAlign w:val="bottom"/>
          </w:tcPr>
          <w:p w:rsidR="00326883" w:rsidRPr="00521D9D" w:rsidRDefault="00326883" w:rsidP="00326883">
            <w:pPr>
              <w:tabs>
                <w:tab w:val="decimal" w:pos="1149"/>
              </w:tabs>
              <w:jc w:val="right"/>
              <w:rPr>
                <w:rFonts w:cs="Times New Roman"/>
                <w:sz w:val="21"/>
                <w:szCs w:val="21"/>
                <w:cs/>
              </w:rPr>
            </w:pPr>
          </w:p>
        </w:tc>
        <w:tc>
          <w:tcPr>
            <w:tcW w:w="936" w:type="pct"/>
            <w:tcBorders>
              <w:top w:val="single" w:sz="4" w:space="0" w:color="auto"/>
              <w:bottom w:val="double" w:sz="4" w:space="0" w:color="auto"/>
            </w:tcBorders>
            <w:shd w:val="clear" w:color="auto" w:fill="auto"/>
          </w:tcPr>
          <w:p w:rsidR="00326883" w:rsidRPr="00326883" w:rsidRDefault="00326883" w:rsidP="00326883">
            <w:pPr>
              <w:ind w:left="-39" w:right="63"/>
              <w:jc w:val="right"/>
              <w:rPr>
                <w:rFonts w:cs="Times New Roman"/>
                <w:sz w:val="21"/>
                <w:szCs w:val="21"/>
                <w:cs/>
              </w:rPr>
            </w:pPr>
            <w:r w:rsidRPr="00326883">
              <w:rPr>
                <w:rFonts w:cs="Times New Roman"/>
                <w:sz w:val="21"/>
                <w:szCs w:val="21"/>
              </w:rPr>
              <w:t>2,561,322</w:t>
            </w:r>
          </w:p>
        </w:tc>
      </w:tr>
    </w:tbl>
    <w:p w:rsidR="00AC0D63" w:rsidRPr="00521D9D" w:rsidRDefault="00AC0D63" w:rsidP="005C7C8F">
      <w:pPr>
        <w:spacing w:before="0" w:beforeAutospacing="0"/>
        <w:rPr>
          <w:rFonts w:cs="Times New Roman"/>
          <w:sz w:val="21"/>
          <w:szCs w:val="21"/>
        </w:rPr>
      </w:pPr>
    </w:p>
    <w:tbl>
      <w:tblPr>
        <w:tblW w:w="9072" w:type="dxa"/>
        <w:tblInd w:w="534" w:type="dxa"/>
        <w:tblLayout w:type="fixed"/>
        <w:tblLook w:val="0000" w:firstRow="0" w:lastRow="0" w:firstColumn="0" w:lastColumn="0" w:noHBand="0" w:noVBand="0"/>
      </w:tblPr>
      <w:tblGrid>
        <w:gridCol w:w="5383"/>
        <w:gridCol w:w="1704"/>
        <w:gridCol w:w="287"/>
        <w:gridCol w:w="1698"/>
      </w:tblGrid>
      <w:tr w:rsidR="00CF7689" w:rsidRPr="00521D9D" w:rsidTr="00FC3E3A">
        <w:trPr>
          <w:trHeight w:hRule="exact" w:val="340"/>
        </w:trPr>
        <w:tc>
          <w:tcPr>
            <w:tcW w:w="2967" w:type="pct"/>
            <w:vAlign w:val="bottom"/>
          </w:tcPr>
          <w:p w:rsidR="00CF7689" w:rsidRPr="00521D9D" w:rsidRDefault="00CF7689" w:rsidP="005C7C8F">
            <w:pPr>
              <w:ind w:left="-108"/>
              <w:jc w:val="left"/>
              <w:rPr>
                <w:rFonts w:cs="Times New Roman"/>
                <w:sz w:val="21"/>
                <w:szCs w:val="21"/>
              </w:rPr>
            </w:pPr>
            <w:r w:rsidRPr="00521D9D">
              <w:rPr>
                <w:rFonts w:cs="Times New Roman"/>
                <w:sz w:val="21"/>
                <w:szCs w:val="21"/>
              </w:rPr>
              <w:t>Present value of unfunded ob</w:t>
            </w:r>
            <w:r w:rsidR="001049B5" w:rsidRPr="00521D9D">
              <w:rPr>
                <w:rFonts w:cs="Times New Roman"/>
                <w:sz w:val="21"/>
                <w:szCs w:val="21"/>
              </w:rPr>
              <w:t>ligation as at December 31, 201</w:t>
            </w:r>
            <w:r w:rsidR="00521D9D" w:rsidRPr="00521D9D">
              <w:rPr>
                <w:rFonts w:cs="Times New Roman"/>
                <w:sz w:val="21"/>
                <w:szCs w:val="21"/>
              </w:rPr>
              <w:t>6</w:t>
            </w:r>
          </w:p>
        </w:tc>
        <w:tc>
          <w:tcPr>
            <w:tcW w:w="939" w:type="pct"/>
            <w:tcBorders>
              <w:bottom w:val="double" w:sz="4" w:space="0" w:color="auto"/>
            </w:tcBorders>
            <w:vAlign w:val="bottom"/>
          </w:tcPr>
          <w:p w:rsidR="00CF7689" w:rsidRPr="00521D9D" w:rsidRDefault="00254072" w:rsidP="005C7C8F">
            <w:pPr>
              <w:ind w:left="-39" w:right="63"/>
              <w:jc w:val="right"/>
              <w:rPr>
                <w:rFonts w:cs="Times New Roman"/>
                <w:sz w:val="21"/>
                <w:szCs w:val="21"/>
              </w:rPr>
            </w:pPr>
            <w:r>
              <w:rPr>
                <w:rFonts w:cs="Times New Roman"/>
                <w:sz w:val="21"/>
                <w:szCs w:val="21"/>
              </w:rPr>
              <w:t>2,627,659</w:t>
            </w:r>
          </w:p>
        </w:tc>
        <w:tc>
          <w:tcPr>
            <w:tcW w:w="158" w:type="pct"/>
            <w:vAlign w:val="bottom"/>
          </w:tcPr>
          <w:p w:rsidR="00CF7689" w:rsidRPr="00521D9D" w:rsidRDefault="00CF7689" w:rsidP="005C7C8F">
            <w:pPr>
              <w:tabs>
                <w:tab w:val="decimal" w:pos="1149"/>
              </w:tabs>
              <w:jc w:val="right"/>
              <w:rPr>
                <w:rFonts w:cs="Times New Roman"/>
                <w:sz w:val="21"/>
                <w:szCs w:val="21"/>
                <w:cs/>
              </w:rPr>
            </w:pPr>
          </w:p>
        </w:tc>
        <w:tc>
          <w:tcPr>
            <w:tcW w:w="936" w:type="pct"/>
            <w:tcBorders>
              <w:bottom w:val="double" w:sz="4" w:space="0" w:color="auto"/>
            </w:tcBorders>
            <w:vAlign w:val="bottom"/>
          </w:tcPr>
          <w:p w:rsidR="00CF7689" w:rsidRPr="00521D9D" w:rsidRDefault="00326883" w:rsidP="005C7C8F">
            <w:pPr>
              <w:ind w:left="-39" w:right="63"/>
              <w:jc w:val="right"/>
              <w:rPr>
                <w:rFonts w:cs="Times New Roman"/>
                <w:sz w:val="21"/>
                <w:szCs w:val="21"/>
              </w:rPr>
            </w:pPr>
            <w:r w:rsidRPr="00326883">
              <w:rPr>
                <w:rFonts w:cs="Times New Roman"/>
                <w:sz w:val="21"/>
                <w:szCs w:val="21"/>
              </w:rPr>
              <w:t>2,561,322</w:t>
            </w:r>
          </w:p>
        </w:tc>
      </w:tr>
      <w:tr w:rsidR="00CF7689" w:rsidRPr="00521D9D" w:rsidTr="00FC3E3A">
        <w:trPr>
          <w:trHeight w:hRule="exact" w:val="227"/>
        </w:trPr>
        <w:tc>
          <w:tcPr>
            <w:tcW w:w="2967" w:type="pct"/>
            <w:vAlign w:val="bottom"/>
          </w:tcPr>
          <w:p w:rsidR="00CF7689" w:rsidRPr="00521D9D" w:rsidRDefault="00CF7689" w:rsidP="005C7C8F">
            <w:pPr>
              <w:jc w:val="left"/>
              <w:rPr>
                <w:rFonts w:cs="Times New Roman"/>
                <w:sz w:val="21"/>
                <w:szCs w:val="21"/>
                <w:cs/>
              </w:rPr>
            </w:pPr>
          </w:p>
        </w:tc>
        <w:tc>
          <w:tcPr>
            <w:tcW w:w="939" w:type="pct"/>
            <w:tcBorders>
              <w:top w:val="double" w:sz="4" w:space="0" w:color="auto"/>
            </w:tcBorders>
          </w:tcPr>
          <w:p w:rsidR="00CF7689" w:rsidRPr="00521D9D" w:rsidRDefault="00CF7689" w:rsidP="005C7C8F">
            <w:pPr>
              <w:jc w:val="center"/>
              <w:rPr>
                <w:rFonts w:cs="Times New Roman"/>
                <w:sz w:val="21"/>
                <w:szCs w:val="21"/>
                <w:cs/>
              </w:rPr>
            </w:pPr>
          </w:p>
        </w:tc>
        <w:tc>
          <w:tcPr>
            <w:tcW w:w="158" w:type="pct"/>
          </w:tcPr>
          <w:p w:rsidR="00CF7689" w:rsidRPr="00521D9D" w:rsidRDefault="00CF7689" w:rsidP="005C7C8F">
            <w:pPr>
              <w:jc w:val="center"/>
              <w:rPr>
                <w:rFonts w:cs="Times New Roman"/>
                <w:sz w:val="21"/>
                <w:szCs w:val="21"/>
                <w:cs/>
              </w:rPr>
            </w:pPr>
          </w:p>
        </w:tc>
        <w:tc>
          <w:tcPr>
            <w:tcW w:w="936" w:type="pct"/>
            <w:tcBorders>
              <w:top w:val="double" w:sz="4" w:space="0" w:color="auto"/>
            </w:tcBorders>
          </w:tcPr>
          <w:p w:rsidR="00CF7689" w:rsidRPr="00521D9D" w:rsidRDefault="00CF7689" w:rsidP="005C7C8F">
            <w:pPr>
              <w:ind w:right="34"/>
              <w:jc w:val="center"/>
              <w:rPr>
                <w:rFonts w:cs="Times New Roman"/>
                <w:sz w:val="21"/>
                <w:szCs w:val="21"/>
                <w:cs/>
              </w:rPr>
            </w:pPr>
          </w:p>
        </w:tc>
      </w:tr>
      <w:tr w:rsidR="00CF7689" w:rsidRPr="005C7C8F" w:rsidTr="00FC3E3A">
        <w:trPr>
          <w:trHeight w:hRule="exact" w:val="340"/>
        </w:trPr>
        <w:tc>
          <w:tcPr>
            <w:tcW w:w="2967" w:type="pct"/>
            <w:vAlign w:val="bottom"/>
          </w:tcPr>
          <w:p w:rsidR="00CF7689" w:rsidRPr="005C7C8F" w:rsidRDefault="00CF7689" w:rsidP="005C7C8F">
            <w:pPr>
              <w:tabs>
                <w:tab w:val="left" w:pos="885"/>
                <w:tab w:val="left" w:pos="1245"/>
              </w:tabs>
              <w:ind w:left="-108"/>
              <w:jc w:val="left"/>
              <w:rPr>
                <w:rFonts w:cs="Times New Roman"/>
                <w:sz w:val="21"/>
                <w:szCs w:val="21"/>
              </w:rPr>
            </w:pPr>
            <w:r w:rsidRPr="005C7C8F">
              <w:rPr>
                <w:rFonts w:cs="Times New Roman"/>
                <w:sz w:val="21"/>
                <w:szCs w:val="21"/>
              </w:rPr>
              <w:t xml:space="preserve">Expense recognized in profit or loss </w:t>
            </w:r>
            <w:r w:rsidR="00A53B8E">
              <w:rPr>
                <w:rFonts w:cs="Times New Roman"/>
                <w:sz w:val="21"/>
                <w:szCs w:val="21"/>
              </w:rPr>
              <w:t>as</w:t>
            </w:r>
            <w:r w:rsidR="00A95AD2">
              <w:rPr>
                <w:rFonts w:cs="Times New Roman"/>
                <w:sz w:val="21"/>
                <w:szCs w:val="21"/>
              </w:rPr>
              <w:t xml:space="preserve"> </w:t>
            </w:r>
            <w:r w:rsidR="00A53B8E">
              <w:rPr>
                <w:rFonts w:cs="Times New Roman"/>
                <w:sz w:val="21"/>
                <w:szCs w:val="21"/>
              </w:rPr>
              <w:t>foll</w:t>
            </w:r>
            <w:r w:rsidR="00A95AD2">
              <w:rPr>
                <w:rFonts w:cs="Times New Roman"/>
                <w:sz w:val="21"/>
                <w:szCs w:val="21"/>
              </w:rPr>
              <w:t>o</w:t>
            </w:r>
            <w:r w:rsidR="00A53B8E">
              <w:rPr>
                <w:rFonts w:cs="Times New Roman"/>
                <w:sz w:val="21"/>
                <w:szCs w:val="21"/>
              </w:rPr>
              <w:t>ws:</w:t>
            </w:r>
          </w:p>
        </w:tc>
        <w:tc>
          <w:tcPr>
            <w:tcW w:w="939" w:type="pct"/>
          </w:tcPr>
          <w:p w:rsidR="00CF7689" w:rsidRPr="005C7C8F" w:rsidRDefault="00CF7689" w:rsidP="005C7C8F">
            <w:pPr>
              <w:ind w:left="-39" w:right="63"/>
              <w:jc w:val="right"/>
              <w:rPr>
                <w:rFonts w:cs="Times New Roman"/>
                <w:sz w:val="21"/>
                <w:szCs w:val="21"/>
              </w:rPr>
            </w:pPr>
          </w:p>
        </w:tc>
        <w:tc>
          <w:tcPr>
            <w:tcW w:w="158" w:type="pct"/>
          </w:tcPr>
          <w:p w:rsidR="00CF7689" w:rsidRPr="005C7C8F" w:rsidRDefault="00CF7689" w:rsidP="005C7C8F">
            <w:pPr>
              <w:tabs>
                <w:tab w:val="decimal" w:pos="1149"/>
              </w:tabs>
              <w:rPr>
                <w:rFonts w:cs="Times New Roman"/>
                <w:sz w:val="21"/>
                <w:szCs w:val="21"/>
              </w:rPr>
            </w:pPr>
          </w:p>
        </w:tc>
        <w:tc>
          <w:tcPr>
            <w:tcW w:w="936" w:type="pct"/>
          </w:tcPr>
          <w:p w:rsidR="00CF7689" w:rsidRPr="005C7C8F" w:rsidRDefault="00CF7689" w:rsidP="005C7C8F">
            <w:pPr>
              <w:ind w:left="-39" w:right="172"/>
              <w:jc w:val="right"/>
              <w:rPr>
                <w:rFonts w:cs="Times New Roman"/>
                <w:sz w:val="21"/>
                <w:szCs w:val="21"/>
                <w:cs/>
              </w:rPr>
            </w:pPr>
          </w:p>
        </w:tc>
      </w:tr>
      <w:tr w:rsidR="00326883" w:rsidRPr="005C7C8F" w:rsidTr="006A7AF7">
        <w:trPr>
          <w:trHeight w:hRule="exact" w:val="340"/>
        </w:trPr>
        <w:tc>
          <w:tcPr>
            <w:tcW w:w="2967" w:type="pct"/>
            <w:vAlign w:val="bottom"/>
          </w:tcPr>
          <w:p w:rsidR="00326883" w:rsidRPr="005C7C8F" w:rsidRDefault="00326883" w:rsidP="00326883">
            <w:pPr>
              <w:jc w:val="left"/>
              <w:rPr>
                <w:rFonts w:cs="Times New Roman"/>
                <w:sz w:val="21"/>
                <w:szCs w:val="21"/>
              </w:rPr>
            </w:pPr>
            <w:r w:rsidRPr="005C7C8F">
              <w:rPr>
                <w:rFonts w:cs="Times New Roman"/>
                <w:sz w:val="21"/>
                <w:szCs w:val="21"/>
                <w:cs/>
              </w:rPr>
              <w:t xml:space="preserve">    </w:t>
            </w:r>
            <w:r w:rsidRPr="005C7C8F">
              <w:rPr>
                <w:rFonts w:cs="Times New Roman"/>
                <w:sz w:val="21"/>
                <w:szCs w:val="21"/>
              </w:rPr>
              <w:t>Current service cost</w:t>
            </w:r>
          </w:p>
        </w:tc>
        <w:tc>
          <w:tcPr>
            <w:tcW w:w="939" w:type="pct"/>
            <w:vAlign w:val="bottom"/>
          </w:tcPr>
          <w:p w:rsidR="00326883" w:rsidRPr="005C7C8F" w:rsidRDefault="00254072" w:rsidP="00326883">
            <w:pPr>
              <w:ind w:left="-39" w:right="63"/>
              <w:jc w:val="right"/>
              <w:rPr>
                <w:rFonts w:cs="Times New Roman"/>
                <w:sz w:val="21"/>
                <w:szCs w:val="21"/>
              </w:rPr>
            </w:pPr>
            <w:r>
              <w:rPr>
                <w:rFonts w:cs="Times New Roman"/>
                <w:sz w:val="21"/>
                <w:szCs w:val="21"/>
              </w:rPr>
              <w:t>254,972</w:t>
            </w:r>
          </w:p>
        </w:tc>
        <w:tc>
          <w:tcPr>
            <w:tcW w:w="158" w:type="pct"/>
            <w:vAlign w:val="bottom"/>
          </w:tcPr>
          <w:p w:rsidR="00326883" w:rsidRPr="005C7C8F" w:rsidRDefault="00326883" w:rsidP="00326883">
            <w:pPr>
              <w:tabs>
                <w:tab w:val="decimal" w:pos="1149"/>
              </w:tabs>
              <w:jc w:val="right"/>
              <w:rPr>
                <w:rFonts w:cs="Times New Roman"/>
                <w:sz w:val="21"/>
                <w:szCs w:val="21"/>
                <w:cs/>
              </w:rPr>
            </w:pPr>
          </w:p>
        </w:tc>
        <w:tc>
          <w:tcPr>
            <w:tcW w:w="936" w:type="pct"/>
            <w:vAlign w:val="bottom"/>
          </w:tcPr>
          <w:p w:rsidR="00326883" w:rsidRPr="00326883" w:rsidRDefault="00326883" w:rsidP="006A7AF7">
            <w:pPr>
              <w:ind w:left="-39" w:right="63"/>
              <w:jc w:val="right"/>
              <w:rPr>
                <w:rFonts w:cs="Times New Roman"/>
                <w:sz w:val="21"/>
                <w:szCs w:val="21"/>
                <w:cs/>
              </w:rPr>
            </w:pPr>
            <w:r w:rsidRPr="00326883">
              <w:rPr>
                <w:rFonts w:cs="Times New Roman"/>
                <w:sz w:val="21"/>
                <w:szCs w:val="21"/>
              </w:rPr>
              <w:t>243,895</w:t>
            </w:r>
          </w:p>
        </w:tc>
      </w:tr>
      <w:tr w:rsidR="00326883" w:rsidRPr="005C7C8F" w:rsidTr="006A7AF7">
        <w:trPr>
          <w:trHeight w:hRule="exact" w:val="340"/>
        </w:trPr>
        <w:tc>
          <w:tcPr>
            <w:tcW w:w="2967" w:type="pct"/>
            <w:vAlign w:val="bottom"/>
          </w:tcPr>
          <w:p w:rsidR="00326883" w:rsidRPr="005C7C8F" w:rsidRDefault="00326883" w:rsidP="00326883">
            <w:pPr>
              <w:jc w:val="left"/>
              <w:rPr>
                <w:rFonts w:cs="Times New Roman"/>
                <w:sz w:val="21"/>
                <w:szCs w:val="21"/>
                <w:cs/>
              </w:rPr>
            </w:pPr>
            <w:r w:rsidRPr="005C7C8F">
              <w:rPr>
                <w:rFonts w:cs="Times New Roman"/>
                <w:sz w:val="21"/>
                <w:szCs w:val="21"/>
                <w:cs/>
              </w:rPr>
              <w:t xml:space="preserve">    </w:t>
            </w:r>
            <w:r w:rsidRPr="005C7C8F">
              <w:rPr>
                <w:rFonts w:cs="Times New Roman"/>
                <w:sz w:val="21"/>
                <w:szCs w:val="21"/>
              </w:rPr>
              <w:t>Interest cost</w:t>
            </w:r>
          </w:p>
        </w:tc>
        <w:tc>
          <w:tcPr>
            <w:tcW w:w="939" w:type="pct"/>
            <w:tcBorders>
              <w:bottom w:val="single" w:sz="4" w:space="0" w:color="auto"/>
            </w:tcBorders>
            <w:vAlign w:val="bottom"/>
          </w:tcPr>
          <w:p w:rsidR="00326883" w:rsidRPr="005C7C8F" w:rsidRDefault="00254072" w:rsidP="00326883">
            <w:pPr>
              <w:ind w:left="-39" w:right="63"/>
              <w:jc w:val="right"/>
              <w:rPr>
                <w:rFonts w:cs="Times New Roman"/>
                <w:sz w:val="21"/>
                <w:szCs w:val="21"/>
              </w:rPr>
            </w:pPr>
            <w:r>
              <w:rPr>
                <w:rFonts w:cs="Times New Roman"/>
                <w:sz w:val="21"/>
                <w:szCs w:val="21"/>
              </w:rPr>
              <w:t>47,868</w:t>
            </w:r>
          </w:p>
        </w:tc>
        <w:tc>
          <w:tcPr>
            <w:tcW w:w="158" w:type="pct"/>
            <w:vAlign w:val="bottom"/>
          </w:tcPr>
          <w:p w:rsidR="00326883" w:rsidRPr="005C7C8F" w:rsidRDefault="00326883" w:rsidP="00326883">
            <w:pPr>
              <w:tabs>
                <w:tab w:val="decimal" w:pos="1149"/>
              </w:tabs>
              <w:jc w:val="right"/>
              <w:rPr>
                <w:rFonts w:cs="Times New Roman"/>
                <w:sz w:val="21"/>
                <w:szCs w:val="21"/>
                <w:cs/>
              </w:rPr>
            </w:pPr>
          </w:p>
        </w:tc>
        <w:tc>
          <w:tcPr>
            <w:tcW w:w="936" w:type="pct"/>
            <w:tcBorders>
              <w:bottom w:val="single" w:sz="4" w:space="0" w:color="auto"/>
            </w:tcBorders>
            <w:vAlign w:val="bottom"/>
          </w:tcPr>
          <w:p w:rsidR="00326883" w:rsidRPr="00326883" w:rsidRDefault="00326883" w:rsidP="006A7AF7">
            <w:pPr>
              <w:ind w:left="-39" w:right="63"/>
              <w:jc w:val="right"/>
              <w:rPr>
                <w:rFonts w:cs="Times New Roman"/>
                <w:sz w:val="21"/>
                <w:szCs w:val="21"/>
                <w:cs/>
              </w:rPr>
            </w:pPr>
            <w:r w:rsidRPr="00326883">
              <w:rPr>
                <w:rFonts w:cs="Times New Roman"/>
                <w:sz w:val="21"/>
                <w:szCs w:val="21"/>
              </w:rPr>
              <w:t>45,464</w:t>
            </w:r>
          </w:p>
        </w:tc>
      </w:tr>
      <w:tr w:rsidR="00326883" w:rsidRPr="005C7C8F" w:rsidTr="004E5430">
        <w:trPr>
          <w:trHeight w:hRule="exact" w:val="340"/>
        </w:trPr>
        <w:tc>
          <w:tcPr>
            <w:tcW w:w="2967" w:type="pct"/>
            <w:vAlign w:val="bottom"/>
          </w:tcPr>
          <w:p w:rsidR="00326883" w:rsidRPr="005C7C8F" w:rsidRDefault="00326883" w:rsidP="00326883">
            <w:pPr>
              <w:ind w:left="-108"/>
              <w:jc w:val="left"/>
              <w:rPr>
                <w:rFonts w:cs="Times New Roman"/>
                <w:sz w:val="21"/>
                <w:szCs w:val="21"/>
                <w:cs/>
              </w:rPr>
            </w:pPr>
            <w:r w:rsidRPr="005C7C8F">
              <w:rPr>
                <w:rFonts w:cs="Times New Roman"/>
                <w:sz w:val="21"/>
                <w:szCs w:val="21"/>
              </w:rPr>
              <w:t xml:space="preserve">Total – recognized in the statement of comprehensive income </w:t>
            </w:r>
          </w:p>
        </w:tc>
        <w:tc>
          <w:tcPr>
            <w:tcW w:w="939" w:type="pct"/>
            <w:tcBorders>
              <w:top w:val="single" w:sz="4" w:space="0" w:color="auto"/>
              <w:bottom w:val="double" w:sz="4" w:space="0" w:color="auto"/>
            </w:tcBorders>
            <w:vAlign w:val="bottom"/>
          </w:tcPr>
          <w:p w:rsidR="00326883" w:rsidRPr="005C7C8F" w:rsidRDefault="00254072" w:rsidP="00326883">
            <w:pPr>
              <w:ind w:left="-39" w:right="63"/>
              <w:jc w:val="right"/>
              <w:rPr>
                <w:rFonts w:cs="Times New Roman"/>
                <w:sz w:val="21"/>
                <w:szCs w:val="21"/>
              </w:rPr>
            </w:pPr>
            <w:r>
              <w:rPr>
                <w:rFonts w:cs="Times New Roman"/>
                <w:sz w:val="21"/>
                <w:szCs w:val="21"/>
              </w:rPr>
              <w:t>302,840</w:t>
            </w:r>
          </w:p>
        </w:tc>
        <w:tc>
          <w:tcPr>
            <w:tcW w:w="158" w:type="pct"/>
            <w:vAlign w:val="bottom"/>
          </w:tcPr>
          <w:p w:rsidR="00326883" w:rsidRPr="005C7C8F" w:rsidRDefault="00326883" w:rsidP="00326883">
            <w:pPr>
              <w:tabs>
                <w:tab w:val="decimal" w:pos="1149"/>
              </w:tabs>
              <w:jc w:val="right"/>
              <w:rPr>
                <w:rFonts w:cs="Times New Roman"/>
                <w:sz w:val="21"/>
                <w:szCs w:val="21"/>
              </w:rPr>
            </w:pPr>
          </w:p>
        </w:tc>
        <w:tc>
          <w:tcPr>
            <w:tcW w:w="936" w:type="pct"/>
            <w:tcBorders>
              <w:top w:val="single" w:sz="4" w:space="0" w:color="auto"/>
              <w:bottom w:val="double" w:sz="4" w:space="0" w:color="auto"/>
            </w:tcBorders>
            <w:vAlign w:val="bottom"/>
          </w:tcPr>
          <w:p w:rsidR="00326883" w:rsidRPr="00326883" w:rsidRDefault="00326883" w:rsidP="004E5430">
            <w:pPr>
              <w:ind w:left="-39" w:right="63"/>
              <w:jc w:val="right"/>
              <w:rPr>
                <w:rFonts w:cs="Times New Roman"/>
                <w:sz w:val="21"/>
                <w:szCs w:val="21"/>
              </w:rPr>
            </w:pPr>
            <w:r w:rsidRPr="00326883">
              <w:rPr>
                <w:rFonts w:cs="Times New Roman"/>
                <w:sz w:val="21"/>
                <w:szCs w:val="21"/>
              </w:rPr>
              <w:t>289,359</w:t>
            </w:r>
          </w:p>
        </w:tc>
      </w:tr>
    </w:tbl>
    <w:p w:rsidR="00EE10F3" w:rsidRPr="005C7C8F" w:rsidRDefault="00EE10F3" w:rsidP="005C7C8F">
      <w:pPr>
        <w:pStyle w:val="E"/>
        <w:spacing w:before="120" w:line="240" w:lineRule="atLeast"/>
        <w:ind w:left="425"/>
        <w:jc w:val="left"/>
        <w:rPr>
          <w:rFonts w:ascii="Times New Roman" w:hAnsi="Times New Roman" w:cs="Times New Roman"/>
          <w:b w:val="0"/>
          <w:bCs w:val="0"/>
          <w:sz w:val="21"/>
          <w:szCs w:val="21"/>
          <w:lang w:val="en-US"/>
        </w:rPr>
      </w:pPr>
      <w:r w:rsidRPr="005C7C8F">
        <w:rPr>
          <w:rFonts w:ascii="Times New Roman" w:hAnsi="Times New Roman" w:cs="Times New Roman"/>
          <w:b w:val="0"/>
          <w:bCs w:val="0"/>
          <w:sz w:val="21"/>
          <w:szCs w:val="21"/>
          <w:lang w:val="en-US"/>
        </w:rPr>
        <w:t>Principal actuarial assumptions</w:t>
      </w:r>
      <w:r w:rsidR="00A53B8E">
        <w:rPr>
          <w:rFonts w:ascii="Times New Roman" w:hAnsi="Times New Roman" w:cs="Times New Roman"/>
          <w:b w:val="0"/>
          <w:bCs w:val="0"/>
          <w:sz w:val="21"/>
          <w:szCs w:val="21"/>
          <w:lang w:val="en-US"/>
        </w:rPr>
        <w:t xml:space="preserve"> (Actuarial basis)</w:t>
      </w:r>
    </w:p>
    <w:tbl>
      <w:tblPr>
        <w:tblW w:w="9072" w:type="dxa"/>
        <w:tblInd w:w="534" w:type="dxa"/>
        <w:tblLayout w:type="fixed"/>
        <w:tblLook w:val="0000" w:firstRow="0" w:lastRow="0" w:firstColumn="0" w:lastColumn="0" w:noHBand="0" w:noVBand="0"/>
      </w:tblPr>
      <w:tblGrid>
        <w:gridCol w:w="5386"/>
        <w:gridCol w:w="1701"/>
        <w:gridCol w:w="266"/>
        <w:gridCol w:w="1719"/>
      </w:tblGrid>
      <w:tr w:rsidR="00D5488A" w:rsidRPr="005C7C8F" w:rsidTr="00B82E0B">
        <w:trPr>
          <w:cantSplit/>
        </w:trPr>
        <w:tc>
          <w:tcPr>
            <w:tcW w:w="5386" w:type="dxa"/>
          </w:tcPr>
          <w:p w:rsidR="00D5488A" w:rsidRPr="005C7C8F" w:rsidRDefault="00D5488A" w:rsidP="005C7C8F">
            <w:pPr>
              <w:ind w:left="-108"/>
              <w:rPr>
                <w:rFonts w:cs="Times New Roman"/>
                <w:sz w:val="21"/>
                <w:szCs w:val="21"/>
              </w:rPr>
            </w:pPr>
            <w:r w:rsidRPr="005C7C8F">
              <w:rPr>
                <w:rFonts w:cs="Times New Roman"/>
                <w:sz w:val="21"/>
                <w:szCs w:val="21"/>
              </w:rPr>
              <w:t>Discount rate (%)</w:t>
            </w:r>
          </w:p>
        </w:tc>
        <w:tc>
          <w:tcPr>
            <w:tcW w:w="1701" w:type="dxa"/>
          </w:tcPr>
          <w:p w:rsidR="00D5488A" w:rsidRPr="005C7C8F" w:rsidRDefault="00D5488A" w:rsidP="005C7C8F">
            <w:pPr>
              <w:ind w:left="-39" w:right="63"/>
              <w:jc w:val="right"/>
              <w:rPr>
                <w:rFonts w:cs="Times New Roman"/>
                <w:sz w:val="21"/>
                <w:szCs w:val="21"/>
              </w:rPr>
            </w:pPr>
            <w:r w:rsidRPr="005C7C8F">
              <w:rPr>
                <w:rFonts w:cs="Times New Roman"/>
                <w:sz w:val="21"/>
                <w:szCs w:val="21"/>
              </w:rPr>
              <w:t>3.2352 – 4.5429</w:t>
            </w:r>
          </w:p>
        </w:tc>
        <w:tc>
          <w:tcPr>
            <w:tcW w:w="266" w:type="dxa"/>
          </w:tcPr>
          <w:p w:rsidR="00D5488A" w:rsidRPr="005C7C8F" w:rsidRDefault="00D5488A" w:rsidP="005C7C8F">
            <w:pPr>
              <w:tabs>
                <w:tab w:val="decimal" w:pos="1149"/>
              </w:tabs>
              <w:rPr>
                <w:rFonts w:cs="Times New Roman"/>
                <w:sz w:val="21"/>
                <w:szCs w:val="21"/>
              </w:rPr>
            </w:pPr>
          </w:p>
        </w:tc>
        <w:tc>
          <w:tcPr>
            <w:tcW w:w="1719" w:type="dxa"/>
          </w:tcPr>
          <w:p w:rsidR="00D5488A" w:rsidRPr="005C7C8F" w:rsidRDefault="00B82E0B" w:rsidP="005C7C8F">
            <w:pPr>
              <w:ind w:left="-39" w:right="63"/>
              <w:jc w:val="right"/>
              <w:rPr>
                <w:rFonts w:cs="Times New Roman"/>
                <w:sz w:val="21"/>
                <w:szCs w:val="21"/>
              </w:rPr>
            </w:pPr>
            <w:r w:rsidRPr="005C7C8F">
              <w:rPr>
                <w:rFonts w:cs="Times New Roman"/>
                <w:sz w:val="21"/>
                <w:szCs w:val="21"/>
              </w:rPr>
              <w:t>4.542</w:t>
            </w:r>
            <w:r w:rsidR="00F840B2" w:rsidRPr="005C7C8F">
              <w:rPr>
                <w:rFonts w:cs="Times New Roman"/>
                <w:sz w:val="21"/>
                <w:szCs w:val="21"/>
              </w:rPr>
              <w:t>9</w:t>
            </w:r>
          </w:p>
        </w:tc>
      </w:tr>
      <w:tr w:rsidR="00D5488A" w:rsidRPr="005C7C8F">
        <w:trPr>
          <w:cantSplit/>
        </w:trPr>
        <w:tc>
          <w:tcPr>
            <w:tcW w:w="5386" w:type="dxa"/>
          </w:tcPr>
          <w:p w:rsidR="00D5488A" w:rsidRPr="005C7C8F" w:rsidRDefault="00D5488A" w:rsidP="005C7C8F">
            <w:pPr>
              <w:ind w:left="-108"/>
              <w:rPr>
                <w:rFonts w:cs="Times New Roman"/>
                <w:sz w:val="21"/>
                <w:szCs w:val="21"/>
              </w:rPr>
            </w:pPr>
            <w:r w:rsidRPr="005C7C8F">
              <w:rPr>
                <w:rFonts w:cs="Times New Roman"/>
                <w:sz w:val="21"/>
                <w:szCs w:val="21"/>
              </w:rPr>
              <w:t>Future salary increase (%)</w:t>
            </w:r>
          </w:p>
        </w:tc>
        <w:tc>
          <w:tcPr>
            <w:tcW w:w="1701" w:type="dxa"/>
          </w:tcPr>
          <w:p w:rsidR="00D5488A" w:rsidRPr="005C7C8F" w:rsidRDefault="00D5488A" w:rsidP="005C7C8F">
            <w:pPr>
              <w:ind w:left="-39" w:right="63"/>
              <w:jc w:val="right"/>
              <w:rPr>
                <w:rFonts w:cs="Times New Roman"/>
                <w:sz w:val="21"/>
                <w:szCs w:val="21"/>
              </w:rPr>
            </w:pPr>
            <w:r w:rsidRPr="005C7C8F">
              <w:rPr>
                <w:rFonts w:cs="Times New Roman"/>
                <w:sz w:val="21"/>
                <w:szCs w:val="21"/>
              </w:rPr>
              <w:t>3</w:t>
            </w:r>
          </w:p>
        </w:tc>
        <w:tc>
          <w:tcPr>
            <w:tcW w:w="266" w:type="dxa"/>
          </w:tcPr>
          <w:p w:rsidR="00D5488A" w:rsidRPr="005C7C8F" w:rsidRDefault="00D5488A" w:rsidP="005C7C8F">
            <w:pPr>
              <w:tabs>
                <w:tab w:val="decimal" w:pos="1149"/>
              </w:tabs>
              <w:rPr>
                <w:rFonts w:cs="Times New Roman"/>
                <w:sz w:val="21"/>
                <w:szCs w:val="21"/>
                <w:cs/>
              </w:rPr>
            </w:pPr>
          </w:p>
        </w:tc>
        <w:tc>
          <w:tcPr>
            <w:tcW w:w="1719" w:type="dxa"/>
          </w:tcPr>
          <w:p w:rsidR="00D5488A" w:rsidRPr="005C7C8F" w:rsidRDefault="00D5488A" w:rsidP="005C7C8F">
            <w:pPr>
              <w:ind w:left="-39" w:right="63"/>
              <w:jc w:val="right"/>
              <w:rPr>
                <w:rFonts w:cs="Times New Roman"/>
                <w:sz w:val="21"/>
                <w:szCs w:val="21"/>
              </w:rPr>
            </w:pPr>
            <w:r w:rsidRPr="005C7C8F">
              <w:rPr>
                <w:rFonts w:cs="Times New Roman"/>
                <w:sz w:val="21"/>
                <w:szCs w:val="21"/>
              </w:rPr>
              <w:t>3</w:t>
            </w:r>
          </w:p>
        </w:tc>
      </w:tr>
      <w:tr w:rsidR="00D5488A" w:rsidRPr="005C7C8F">
        <w:trPr>
          <w:cantSplit/>
        </w:trPr>
        <w:tc>
          <w:tcPr>
            <w:tcW w:w="5386" w:type="dxa"/>
          </w:tcPr>
          <w:p w:rsidR="00D5488A" w:rsidRPr="005C7C8F" w:rsidRDefault="00D5488A" w:rsidP="005C7C8F">
            <w:pPr>
              <w:ind w:left="-108"/>
              <w:rPr>
                <w:rFonts w:cs="Times New Roman"/>
                <w:sz w:val="21"/>
                <w:szCs w:val="21"/>
                <w:cs/>
              </w:rPr>
            </w:pPr>
            <w:r w:rsidRPr="005C7C8F">
              <w:rPr>
                <w:rFonts w:cs="Times New Roman"/>
                <w:sz w:val="21"/>
                <w:szCs w:val="21"/>
              </w:rPr>
              <w:t>Retirement age (year old)</w:t>
            </w:r>
          </w:p>
        </w:tc>
        <w:tc>
          <w:tcPr>
            <w:tcW w:w="1701" w:type="dxa"/>
          </w:tcPr>
          <w:p w:rsidR="00D5488A" w:rsidRPr="005C7C8F" w:rsidRDefault="00D5488A" w:rsidP="005C7C8F">
            <w:pPr>
              <w:ind w:left="-39" w:right="63"/>
              <w:jc w:val="right"/>
              <w:rPr>
                <w:rFonts w:cs="Times New Roman"/>
                <w:sz w:val="21"/>
                <w:szCs w:val="21"/>
              </w:rPr>
            </w:pPr>
            <w:r w:rsidRPr="005C7C8F">
              <w:rPr>
                <w:rFonts w:cs="Times New Roman"/>
                <w:sz w:val="21"/>
                <w:szCs w:val="21"/>
              </w:rPr>
              <w:t>60</w:t>
            </w:r>
          </w:p>
        </w:tc>
        <w:tc>
          <w:tcPr>
            <w:tcW w:w="266" w:type="dxa"/>
          </w:tcPr>
          <w:p w:rsidR="00D5488A" w:rsidRPr="005C7C8F" w:rsidRDefault="00D5488A" w:rsidP="005C7C8F">
            <w:pPr>
              <w:tabs>
                <w:tab w:val="decimal" w:pos="1149"/>
              </w:tabs>
              <w:rPr>
                <w:rFonts w:cs="Times New Roman"/>
                <w:sz w:val="21"/>
                <w:szCs w:val="21"/>
              </w:rPr>
            </w:pPr>
          </w:p>
        </w:tc>
        <w:tc>
          <w:tcPr>
            <w:tcW w:w="1719" w:type="dxa"/>
          </w:tcPr>
          <w:p w:rsidR="00D5488A" w:rsidRPr="005C7C8F" w:rsidRDefault="00D5488A" w:rsidP="005C7C8F">
            <w:pPr>
              <w:ind w:left="-39" w:right="63"/>
              <w:jc w:val="right"/>
              <w:rPr>
                <w:rFonts w:cs="Times New Roman"/>
                <w:sz w:val="21"/>
                <w:szCs w:val="21"/>
              </w:rPr>
            </w:pPr>
            <w:r w:rsidRPr="005C7C8F">
              <w:rPr>
                <w:rFonts w:cs="Times New Roman"/>
                <w:sz w:val="21"/>
                <w:szCs w:val="21"/>
              </w:rPr>
              <w:t>60</w:t>
            </w:r>
          </w:p>
        </w:tc>
      </w:tr>
    </w:tbl>
    <w:p w:rsidR="004758BC" w:rsidRPr="005C7C8F" w:rsidRDefault="004758BC" w:rsidP="005C7C8F">
      <w:pPr>
        <w:numPr>
          <w:ilvl w:val="0"/>
          <w:numId w:val="1"/>
        </w:numPr>
        <w:spacing w:before="360" w:beforeAutospacing="0" w:after="120"/>
        <w:ind w:left="425" w:hanging="357"/>
        <w:rPr>
          <w:rFonts w:cs="Times New Roman"/>
          <w:sz w:val="21"/>
          <w:szCs w:val="21"/>
          <w:cs/>
        </w:rPr>
      </w:pPr>
      <w:r w:rsidRPr="005C7C8F">
        <w:rPr>
          <w:rFonts w:cs="Times New Roman"/>
          <w:b/>
          <w:bCs/>
          <w:sz w:val="21"/>
          <w:szCs w:val="21"/>
        </w:rPr>
        <w:t>DISCOUNT ON ORDINARY SHARES AND LEGAL RESERVE</w:t>
      </w:r>
    </w:p>
    <w:tbl>
      <w:tblPr>
        <w:tblW w:w="9252" w:type="dxa"/>
        <w:tblInd w:w="378" w:type="dxa"/>
        <w:tblLayout w:type="fixed"/>
        <w:tblLook w:val="01E0" w:firstRow="1" w:lastRow="1" w:firstColumn="1" w:lastColumn="1" w:noHBand="0" w:noVBand="0"/>
      </w:tblPr>
      <w:tblGrid>
        <w:gridCol w:w="2849"/>
        <w:gridCol w:w="1417"/>
        <w:gridCol w:w="216"/>
        <w:gridCol w:w="68"/>
        <w:gridCol w:w="1417"/>
        <w:gridCol w:w="284"/>
        <w:gridCol w:w="1414"/>
        <w:gridCol w:w="237"/>
        <w:gridCol w:w="1350"/>
      </w:tblGrid>
      <w:tr w:rsidR="004758BC" w:rsidRPr="005C7C8F" w:rsidTr="00FC3E3A">
        <w:trPr>
          <w:cantSplit/>
        </w:trPr>
        <w:tc>
          <w:tcPr>
            <w:tcW w:w="2849" w:type="dxa"/>
            <w:shd w:val="clear" w:color="auto" w:fill="auto"/>
            <w:vAlign w:val="bottom"/>
          </w:tcPr>
          <w:p w:rsidR="004758BC" w:rsidRPr="005C7C8F" w:rsidRDefault="004758BC" w:rsidP="005C7C8F">
            <w:pPr>
              <w:rPr>
                <w:rFonts w:cs="Times New Roman"/>
                <w:b/>
                <w:bCs/>
                <w:sz w:val="21"/>
                <w:szCs w:val="21"/>
                <w:u w:val="single"/>
                <w:cs/>
              </w:rPr>
            </w:pPr>
          </w:p>
        </w:tc>
        <w:tc>
          <w:tcPr>
            <w:tcW w:w="1633" w:type="dxa"/>
            <w:gridSpan w:val="2"/>
            <w:tcBorders>
              <w:bottom w:val="single" w:sz="4" w:space="0" w:color="auto"/>
            </w:tcBorders>
          </w:tcPr>
          <w:p w:rsidR="004758BC" w:rsidRPr="005C7C8F" w:rsidRDefault="004758BC" w:rsidP="005C7C8F">
            <w:pPr>
              <w:jc w:val="center"/>
              <w:rPr>
                <w:rFonts w:cs="Times New Roman"/>
                <w:sz w:val="21"/>
                <w:szCs w:val="21"/>
              </w:rPr>
            </w:pPr>
          </w:p>
        </w:tc>
        <w:tc>
          <w:tcPr>
            <w:tcW w:w="1485" w:type="dxa"/>
            <w:gridSpan w:val="2"/>
            <w:tcBorders>
              <w:bottom w:val="single" w:sz="4" w:space="0" w:color="auto"/>
            </w:tcBorders>
            <w:shd w:val="clear" w:color="auto" w:fill="auto"/>
            <w:vAlign w:val="bottom"/>
          </w:tcPr>
          <w:p w:rsidR="004758BC" w:rsidRPr="005C7C8F" w:rsidRDefault="004758BC" w:rsidP="005C7C8F">
            <w:pPr>
              <w:jc w:val="center"/>
              <w:rPr>
                <w:rFonts w:cs="Times New Roman"/>
                <w:sz w:val="21"/>
                <w:szCs w:val="21"/>
              </w:rPr>
            </w:pPr>
          </w:p>
        </w:tc>
        <w:tc>
          <w:tcPr>
            <w:tcW w:w="284" w:type="dxa"/>
            <w:tcBorders>
              <w:bottom w:val="single" w:sz="4" w:space="0" w:color="auto"/>
            </w:tcBorders>
          </w:tcPr>
          <w:p w:rsidR="004758BC" w:rsidRPr="005C7C8F" w:rsidRDefault="004758BC" w:rsidP="005C7C8F">
            <w:pPr>
              <w:ind w:left="380"/>
              <w:jc w:val="right"/>
              <w:rPr>
                <w:rFonts w:cs="Times New Roman"/>
                <w:sz w:val="21"/>
                <w:szCs w:val="21"/>
              </w:rPr>
            </w:pPr>
          </w:p>
        </w:tc>
        <w:tc>
          <w:tcPr>
            <w:tcW w:w="3001" w:type="dxa"/>
            <w:gridSpan w:val="3"/>
            <w:tcBorders>
              <w:bottom w:val="single" w:sz="4" w:space="0" w:color="auto"/>
            </w:tcBorders>
          </w:tcPr>
          <w:p w:rsidR="004758BC" w:rsidRPr="005C7C8F" w:rsidRDefault="004758BC" w:rsidP="005C7C8F">
            <w:pPr>
              <w:ind w:left="380"/>
              <w:jc w:val="right"/>
              <w:rPr>
                <w:rFonts w:cs="Times New Roman"/>
                <w:sz w:val="21"/>
                <w:szCs w:val="21"/>
              </w:rPr>
            </w:pPr>
            <w:r w:rsidRPr="005C7C8F">
              <w:rPr>
                <w:rFonts w:cs="Times New Roman"/>
                <w:sz w:val="21"/>
                <w:szCs w:val="21"/>
              </w:rPr>
              <w:t>(Unit : Baht)</w:t>
            </w:r>
          </w:p>
        </w:tc>
      </w:tr>
      <w:tr w:rsidR="004758BC" w:rsidRPr="005C7C8F" w:rsidTr="00FC3E3A">
        <w:trPr>
          <w:cantSplit/>
        </w:trPr>
        <w:tc>
          <w:tcPr>
            <w:tcW w:w="2849" w:type="dxa"/>
            <w:shd w:val="clear" w:color="auto" w:fill="auto"/>
            <w:vAlign w:val="bottom"/>
          </w:tcPr>
          <w:p w:rsidR="004758BC" w:rsidRPr="005C7C8F" w:rsidRDefault="004758BC" w:rsidP="005C7C8F">
            <w:pPr>
              <w:rPr>
                <w:rFonts w:cs="Times New Roman"/>
                <w:b/>
                <w:bCs/>
                <w:sz w:val="21"/>
                <w:szCs w:val="21"/>
                <w:u w:val="single"/>
                <w:cs/>
              </w:rPr>
            </w:pPr>
          </w:p>
        </w:tc>
        <w:tc>
          <w:tcPr>
            <w:tcW w:w="3118" w:type="dxa"/>
            <w:gridSpan w:val="4"/>
            <w:tcBorders>
              <w:top w:val="single" w:sz="4" w:space="0" w:color="auto"/>
              <w:bottom w:val="single" w:sz="4" w:space="0" w:color="auto"/>
            </w:tcBorders>
          </w:tcPr>
          <w:p w:rsidR="004758BC" w:rsidRPr="005C7C8F" w:rsidRDefault="004758BC" w:rsidP="005C7C8F">
            <w:pPr>
              <w:jc w:val="center"/>
              <w:rPr>
                <w:rFonts w:cs="Times New Roman"/>
                <w:sz w:val="21"/>
                <w:szCs w:val="21"/>
              </w:rPr>
            </w:pPr>
            <w:r w:rsidRPr="005C7C8F">
              <w:rPr>
                <w:rFonts w:cs="Times New Roman"/>
                <w:sz w:val="21"/>
                <w:szCs w:val="21"/>
              </w:rPr>
              <w:t>Consolidated</w:t>
            </w:r>
          </w:p>
        </w:tc>
        <w:tc>
          <w:tcPr>
            <w:tcW w:w="284" w:type="dxa"/>
            <w:tcBorders>
              <w:top w:val="single" w:sz="4" w:space="0" w:color="auto"/>
            </w:tcBorders>
          </w:tcPr>
          <w:p w:rsidR="004758BC" w:rsidRPr="005C7C8F" w:rsidRDefault="004758BC" w:rsidP="005C7C8F">
            <w:pPr>
              <w:jc w:val="center"/>
              <w:rPr>
                <w:rFonts w:cs="Times New Roman"/>
                <w:sz w:val="21"/>
                <w:szCs w:val="21"/>
              </w:rPr>
            </w:pPr>
          </w:p>
        </w:tc>
        <w:tc>
          <w:tcPr>
            <w:tcW w:w="3001" w:type="dxa"/>
            <w:gridSpan w:val="3"/>
            <w:tcBorders>
              <w:top w:val="single" w:sz="4" w:space="0" w:color="auto"/>
              <w:bottom w:val="single" w:sz="4" w:space="0" w:color="auto"/>
            </w:tcBorders>
          </w:tcPr>
          <w:p w:rsidR="004758BC" w:rsidRPr="005C7C8F" w:rsidRDefault="004758BC" w:rsidP="005C7C8F">
            <w:pPr>
              <w:jc w:val="center"/>
              <w:rPr>
                <w:rFonts w:cs="Times New Roman"/>
                <w:sz w:val="21"/>
                <w:szCs w:val="21"/>
              </w:rPr>
            </w:pPr>
            <w:r w:rsidRPr="005C7C8F">
              <w:rPr>
                <w:rFonts w:cs="Times New Roman"/>
                <w:sz w:val="21"/>
                <w:szCs w:val="21"/>
              </w:rPr>
              <w:t>Separate</w:t>
            </w:r>
          </w:p>
        </w:tc>
      </w:tr>
      <w:tr w:rsidR="00F25630" w:rsidRPr="005C7C8F" w:rsidTr="00FC3E3A">
        <w:trPr>
          <w:cantSplit/>
        </w:trPr>
        <w:tc>
          <w:tcPr>
            <w:tcW w:w="2849" w:type="dxa"/>
            <w:shd w:val="clear" w:color="auto" w:fill="auto"/>
            <w:vAlign w:val="bottom"/>
          </w:tcPr>
          <w:p w:rsidR="00F25630" w:rsidRPr="005C7C8F" w:rsidRDefault="00F25630" w:rsidP="005C7C8F">
            <w:pPr>
              <w:rPr>
                <w:rFonts w:cs="Times New Roman"/>
                <w:b/>
                <w:bCs/>
                <w:sz w:val="21"/>
                <w:szCs w:val="21"/>
                <w:u w:val="single"/>
                <w:cs/>
              </w:rPr>
            </w:pPr>
          </w:p>
        </w:tc>
        <w:tc>
          <w:tcPr>
            <w:tcW w:w="1417" w:type="dxa"/>
            <w:tcBorders>
              <w:top w:val="single" w:sz="4" w:space="0" w:color="auto"/>
              <w:bottom w:val="single" w:sz="4" w:space="0" w:color="auto"/>
            </w:tcBorders>
            <w:shd w:val="clear" w:color="auto" w:fill="auto"/>
          </w:tcPr>
          <w:p w:rsidR="00F25630" w:rsidRPr="005C7C8F" w:rsidRDefault="00B14CFA" w:rsidP="005C7C8F">
            <w:pPr>
              <w:jc w:val="center"/>
              <w:rPr>
                <w:rFonts w:cs="Times New Roman"/>
                <w:sz w:val="21"/>
                <w:szCs w:val="21"/>
              </w:rPr>
            </w:pPr>
            <w:r>
              <w:rPr>
                <w:rFonts w:cs="Times New Roman"/>
                <w:sz w:val="21"/>
                <w:szCs w:val="21"/>
              </w:rPr>
              <w:t>2016</w:t>
            </w:r>
          </w:p>
        </w:tc>
        <w:tc>
          <w:tcPr>
            <w:tcW w:w="284" w:type="dxa"/>
            <w:gridSpan w:val="2"/>
            <w:tcBorders>
              <w:top w:val="single" w:sz="4" w:space="0" w:color="auto"/>
            </w:tcBorders>
          </w:tcPr>
          <w:p w:rsidR="00F25630" w:rsidRPr="005C7C8F" w:rsidRDefault="00F25630" w:rsidP="005C7C8F">
            <w:pPr>
              <w:jc w:val="center"/>
              <w:rPr>
                <w:rFonts w:cs="Times New Roman"/>
                <w:sz w:val="21"/>
                <w:szCs w:val="21"/>
              </w:rPr>
            </w:pPr>
          </w:p>
        </w:tc>
        <w:tc>
          <w:tcPr>
            <w:tcW w:w="1417" w:type="dxa"/>
            <w:tcBorders>
              <w:top w:val="single" w:sz="4" w:space="0" w:color="auto"/>
              <w:bottom w:val="single" w:sz="4" w:space="0" w:color="auto"/>
            </w:tcBorders>
            <w:shd w:val="clear" w:color="auto" w:fill="auto"/>
          </w:tcPr>
          <w:p w:rsidR="00F25630" w:rsidRPr="005C7C8F" w:rsidRDefault="00B14CFA" w:rsidP="005C7C8F">
            <w:pPr>
              <w:jc w:val="center"/>
              <w:rPr>
                <w:rFonts w:cs="Times New Roman"/>
                <w:sz w:val="21"/>
                <w:szCs w:val="21"/>
              </w:rPr>
            </w:pPr>
            <w:r>
              <w:rPr>
                <w:rFonts w:cs="Times New Roman"/>
                <w:sz w:val="21"/>
                <w:szCs w:val="21"/>
              </w:rPr>
              <w:t>2015</w:t>
            </w:r>
          </w:p>
        </w:tc>
        <w:tc>
          <w:tcPr>
            <w:tcW w:w="284" w:type="dxa"/>
          </w:tcPr>
          <w:p w:rsidR="00F25630" w:rsidRPr="005C7C8F" w:rsidRDefault="00F25630" w:rsidP="005C7C8F">
            <w:pPr>
              <w:jc w:val="center"/>
              <w:rPr>
                <w:rFonts w:cs="Times New Roman"/>
                <w:sz w:val="21"/>
                <w:szCs w:val="21"/>
              </w:rPr>
            </w:pPr>
          </w:p>
        </w:tc>
        <w:tc>
          <w:tcPr>
            <w:tcW w:w="1414" w:type="dxa"/>
            <w:tcBorders>
              <w:bottom w:val="single" w:sz="4" w:space="0" w:color="auto"/>
            </w:tcBorders>
            <w:shd w:val="clear" w:color="auto" w:fill="auto"/>
          </w:tcPr>
          <w:p w:rsidR="00F25630" w:rsidRPr="005C7C8F" w:rsidRDefault="00B14CFA" w:rsidP="005C7C8F">
            <w:pPr>
              <w:jc w:val="center"/>
              <w:rPr>
                <w:rFonts w:cs="Times New Roman"/>
                <w:sz w:val="21"/>
                <w:szCs w:val="21"/>
              </w:rPr>
            </w:pPr>
            <w:r>
              <w:rPr>
                <w:rFonts w:cs="Times New Roman"/>
                <w:sz w:val="21"/>
                <w:szCs w:val="21"/>
              </w:rPr>
              <w:t>2016</w:t>
            </w:r>
          </w:p>
        </w:tc>
        <w:tc>
          <w:tcPr>
            <w:tcW w:w="237" w:type="dxa"/>
          </w:tcPr>
          <w:p w:rsidR="00F25630" w:rsidRPr="005C7C8F" w:rsidRDefault="00F25630" w:rsidP="005C7C8F">
            <w:pPr>
              <w:jc w:val="center"/>
              <w:rPr>
                <w:rFonts w:cs="Times New Roman"/>
                <w:sz w:val="21"/>
                <w:szCs w:val="21"/>
              </w:rPr>
            </w:pPr>
          </w:p>
        </w:tc>
        <w:tc>
          <w:tcPr>
            <w:tcW w:w="1350" w:type="dxa"/>
            <w:tcBorders>
              <w:bottom w:val="single" w:sz="4" w:space="0" w:color="auto"/>
            </w:tcBorders>
            <w:shd w:val="clear" w:color="auto" w:fill="auto"/>
          </w:tcPr>
          <w:p w:rsidR="00F25630" w:rsidRPr="005C7C8F" w:rsidRDefault="00B14CFA" w:rsidP="005C7C8F">
            <w:pPr>
              <w:jc w:val="center"/>
              <w:rPr>
                <w:rFonts w:cs="Times New Roman"/>
                <w:sz w:val="21"/>
                <w:szCs w:val="21"/>
              </w:rPr>
            </w:pPr>
            <w:r>
              <w:rPr>
                <w:rFonts w:cs="Times New Roman"/>
                <w:sz w:val="21"/>
                <w:szCs w:val="21"/>
              </w:rPr>
              <w:t>2015</w:t>
            </w:r>
          </w:p>
        </w:tc>
      </w:tr>
      <w:tr w:rsidR="00326883" w:rsidRPr="005C7C8F" w:rsidTr="00521D9D">
        <w:trPr>
          <w:cantSplit/>
          <w:trHeight w:val="365"/>
        </w:trPr>
        <w:tc>
          <w:tcPr>
            <w:tcW w:w="2849" w:type="dxa"/>
            <w:shd w:val="clear" w:color="auto" w:fill="auto"/>
            <w:vAlign w:val="bottom"/>
          </w:tcPr>
          <w:p w:rsidR="00326883" w:rsidRPr="005C7C8F" w:rsidRDefault="00326883" w:rsidP="00326883">
            <w:pPr>
              <w:ind w:left="48"/>
              <w:jc w:val="left"/>
              <w:rPr>
                <w:rFonts w:cs="Times New Roman"/>
                <w:cs/>
              </w:rPr>
            </w:pPr>
            <w:r w:rsidRPr="005C7C8F">
              <w:rPr>
                <w:rFonts w:cs="Times New Roman"/>
              </w:rPr>
              <w:t>Premium on ordinary shares</w:t>
            </w:r>
          </w:p>
        </w:tc>
        <w:tc>
          <w:tcPr>
            <w:tcW w:w="1417" w:type="dxa"/>
            <w:tcBorders>
              <w:top w:val="single" w:sz="4" w:space="0" w:color="auto"/>
            </w:tcBorders>
            <w:shd w:val="clear" w:color="auto" w:fill="auto"/>
            <w:vAlign w:val="bottom"/>
          </w:tcPr>
          <w:p w:rsidR="00326883" w:rsidRPr="005C7C8F" w:rsidRDefault="00175EDD" w:rsidP="00326883">
            <w:pPr>
              <w:jc w:val="right"/>
              <w:rPr>
                <w:rFonts w:cs="Times New Roman"/>
              </w:rPr>
            </w:pPr>
            <w:r>
              <w:rPr>
                <w:rFonts w:cs="Times New Roman"/>
              </w:rPr>
              <w:t>399,500,000</w:t>
            </w:r>
          </w:p>
        </w:tc>
        <w:tc>
          <w:tcPr>
            <w:tcW w:w="284" w:type="dxa"/>
            <w:gridSpan w:val="2"/>
          </w:tcPr>
          <w:p w:rsidR="00326883" w:rsidRPr="005C7C8F" w:rsidRDefault="00326883" w:rsidP="00326883">
            <w:pPr>
              <w:jc w:val="right"/>
              <w:rPr>
                <w:rFonts w:cs="Times New Roman"/>
              </w:rPr>
            </w:pPr>
          </w:p>
        </w:tc>
        <w:tc>
          <w:tcPr>
            <w:tcW w:w="1417" w:type="dxa"/>
            <w:tcBorders>
              <w:top w:val="single" w:sz="4" w:space="0" w:color="auto"/>
            </w:tcBorders>
            <w:shd w:val="clear" w:color="auto" w:fill="auto"/>
            <w:vAlign w:val="bottom"/>
          </w:tcPr>
          <w:p w:rsidR="00326883" w:rsidRPr="005C7C8F" w:rsidRDefault="00326883" w:rsidP="00326883">
            <w:pPr>
              <w:jc w:val="right"/>
              <w:rPr>
                <w:rFonts w:cs="Times New Roman"/>
              </w:rPr>
            </w:pPr>
            <w:r w:rsidRPr="005C7C8F">
              <w:rPr>
                <w:rFonts w:cs="Times New Roman"/>
              </w:rPr>
              <w:t>399,500,000</w:t>
            </w:r>
          </w:p>
        </w:tc>
        <w:tc>
          <w:tcPr>
            <w:tcW w:w="284" w:type="dxa"/>
          </w:tcPr>
          <w:p w:rsidR="00326883" w:rsidRPr="005C7C8F" w:rsidRDefault="00326883" w:rsidP="00326883">
            <w:pPr>
              <w:jc w:val="right"/>
              <w:rPr>
                <w:rFonts w:cs="Times New Roman"/>
              </w:rPr>
            </w:pPr>
          </w:p>
        </w:tc>
        <w:tc>
          <w:tcPr>
            <w:tcW w:w="1414" w:type="dxa"/>
            <w:tcBorders>
              <w:top w:val="single" w:sz="4" w:space="0" w:color="auto"/>
            </w:tcBorders>
            <w:shd w:val="clear" w:color="auto" w:fill="auto"/>
            <w:vAlign w:val="bottom"/>
          </w:tcPr>
          <w:p w:rsidR="00326883" w:rsidRPr="00326883" w:rsidRDefault="00326883" w:rsidP="00326883">
            <w:pPr>
              <w:jc w:val="right"/>
              <w:rPr>
                <w:rFonts w:cs="Times New Roman"/>
              </w:rPr>
            </w:pPr>
            <w:r w:rsidRPr="00326883">
              <w:rPr>
                <w:rFonts w:cs="Times New Roman"/>
              </w:rPr>
              <w:t>399,500,000</w:t>
            </w:r>
          </w:p>
        </w:tc>
        <w:tc>
          <w:tcPr>
            <w:tcW w:w="237" w:type="dxa"/>
          </w:tcPr>
          <w:p w:rsidR="00326883" w:rsidRPr="005C7C8F" w:rsidRDefault="00326883" w:rsidP="00326883">
            <w:pPr>
              <w:jc w:val="right"/>
              <w:rPr>
                <w:rFonts w:cs="Times New Roman"/>
              </w:rPr>
            </w:pPr>
          </w:p>
        </w:tc>
        <w:tc>
          <w:tcPr>
            <w:tcW w:w="1350" w:type="dxa"/>
            <w:shd w:val="clear" w:color="auto" w:fill="auto"/>
            <w:vAlign w:val="bottom"/>
          </w:tcPr>
          <w:p w:rsidR="00326883" w:rsidRPr="005C7C8F" w:rsidRDefault="00326883" w:rsidP="00326883">
            <w:pPr>
              <w:jc w:val="right"/>
              <w:rPr>
                <w:rFonts w:cs="Times New Roman"/>
              </w:rPr>
            </w:pPr>
            <w:r w:rsidRPr="005C7C8F">
              <w:rPr>
                <w:rFonts w:cs="Times New Roman"/>
              </w:rPr>
              <w:t>399,500,000</w:t>
            </w:r>
          </w:p>
        </w:tc>
      </w:tr>
      <w:tr w:rsidR="00326883" w:rsidRPr="005C7C8F" w:rsidTr="00521D9D">
        <w:trPr>
          <w:cantSplit/>
          <w:trHeight w:val="280"/>
        </w:trPr>
        <w:tc>
          <w:tcPr>
            <w:tcW w:w="2849" w:type="dxa"/>
            <w:shd w:val="clear" w:color="auto" w:fill="auto"/>
            <w:vAlign w:val="bottom"/>
          </w:tcPr>
          <w:p w:rsidR="00326883" w:rsidRPr="005C7C8F" w:rsidRDefault="00326883" w:rsidP="00326883">
            <w:pPr>
              <w:ind w:left="48"/>
              <w:jc w:val="left"/>
              <w:rPr>
                <w:rFonts w:cs="Times New Roman"/>
                <w:cs/>
              </w:rPr>
            </w:pPr>
            <w:r w:rsidRPr="005C7C8F">
              <w:rPr>
                <w:rFonts w:cs="Times New Roman"/>
              </w:rPr>
              <w:t>Discount on ordinary shares</w:t>
            </w:r>
          </w:p>
        </w:tc>
        <w:tc>
          <w:tcPr>
            <w:tcW w:w="1417" w:type="dxa"/>
            <w:tcBorders>
              <w:bottom w:val="single" w:sz="4" w:space="0" w:color="auto"/>
            </w:tcBorders>
            <w:shd w:val="clear" w:color="auto" w:fill="auto"/>
            <w:vAlign w:val="bottom"/>
          </w:tcPr>
          <w:p w:rsidR="00326883" w:rsidRPr="005C7C8F" w:rsidRDefault="00175EDD" w:rsidP="00326883">
            <w:pPr>
              <w:jc w:val="right"/>
              <w:rPr>
                <w:rFonts w:cs="Times New Roman"/>
                <w:cs/>
              </w:rPr>
            </w:pPr>
            <w:r>
              <w:rPr>
                <w:rFonts w:cs="Times New Roman"/>
              </w:rPr>
              <w:t>(962,000,000)</w:t>
            </w:r>
          </w:p>
        </w:tc>
        <w:tc>
          <w:tcPr>
            <w:tcW w:w="284" w:type="dxa"/>
            <w:gridSpan w:val="2"/>
          </w:tcPr>
          <w:p w:rsidR="00326883" w:rsidRPr="005C7C8F" w:rsidRDefault="00326883" w:rsidP="00326883">
            <w:pPr>
              <w:jc w:val="right"/>
              <w:rPr>
                <w:rFonts w:cs="Times New Roman"/>
              </w:rPr>
            </w:pPr>
          </w:p>
        </w:tc>
        <w:tc>
          <w:tcPr>
            <w:tcW w:w="1417" w:type="dxa"/>
            <w:tcBorders>
              <w:bottom w:val="single" w:sz="4" w:space="0" w:color="auto"/>
            </w:tcBorders>
            <w:shd w:val="clear" w:color="auto" w:fill="auto"/>
            <w:vAlign w:val="bottom"/>
          </w:tcPr>
          <w:p w:rsidR="00326883" w:rsidRPr="005C7C8F" w:rsidRDefault="00326883" w:rsidP="00326883">
            <w:pPr>
              <w:jc w:val="right"/>
              <w:rPr>
                <w:rFonts w:cs="Times New Roman"/>
                <w:cs/>
              </w:rPr>
            </w:pPr>
            <w:r w:rsidRPr="005C7C8F">
              <w:rPr>
                <w:rFonts w:cs="Times New Roman"/>
              </w:rPr>
              <w:t>(962,000,000)</w:t>
            </w:r>
          </w:p>
        </w:tc>
        <w:tc>
          <w:tcPr>
            <w:tcW w:w="284" w:type="dxa"/>
          </w:tcPr>
          <w:p w:rsidR="00326883" w:rsidRPr="005C7C8F" w:rsidRDefault="00326883" w:rsidP="00326883">
            <w:pPr>
              <w:jc w:val="right"/>
              <w:rPr>
                <w:rFonts w:cs="Times New Roman"/>
              </w:rPr>
            </w:pPr>
          </w:p>
        </w:tc>
        <w:tc>
          <w:tcPr>
            <w:tcW w:w="1414" w:type="dxa"/>
            <w:tcBorders>
              <w:bottom w:val="single" w:sz="4" w:space="0" w:color="auto"/>
            </w:tcBorders>
            <w:shd w:val="clear" w:color="auto" w:fill="auto"/>
            <w:vAlign w:val="bottom"/>
          </w:tcPr>
          <w:p w:rsidR="00326883" w:rsidRPr="00326883" w:rsidRDefault="00326883" w:rsidP="00326883">
            <w:pPr>
              <w:jc w:val="right"/>
              <w:rPr>
                <w:rFonts w:cs="Times New Roman"/>
                <w:cs/>
              </w:rPr>
            </w:pPr>
            <w:r w:rsidRPr="00326883">
              <w:rPr>
                <w:rFonts w:cs="Times New Roman"/>
              </w:rPr>
              <w:t>(962,000,000)</w:t>
            </w:r>
          </w:p>
        </w:tc>
        <w:tc>
          <w:tcPr>
            <w:tcW w:w="237" w:type="dxa"/>
          </w:tcPr>
          <w:p w:rsidR="00326883" w:rsidRPr="005C7C8F" w:rsidRDefault="00326883" w:rsidP="00326883">
            <w:pPr>
              <w:jc w:val="right"/>
              <w:rPr>
                <w:rFonts w:cs="Times New Roman"/>
              </w:rPr>
            </w:pPr>
          </w:p>
        </w:tc>
        <w:tc>
          <w:tcPr>
            <w:tcW w:w="1350" w:type="dxa"/>
            <w:tcBorders>
              <w:bottom w:val="single" w:sz="4" w:space="0" w:color="auto"/>
            </w:tcBorders>
            <w:shd w:val="clear" w:color="auto" w:fill="auto"/>
            <w:vAlign w:val="bottom"/>
          </w:tcPr>
          <w:p w:rsidR="00326883" w:rsidRPr="005C7C8F" w:rsidRDefault="00326883" w:rsidP="00326883">
            <w:pPr>
              <w:jc w:val="right"/>
              <w:rPr>
                <w:rFonts w:cs="Times New Roman"/>
                <w:cs/>
              </w:rPr>
            </w:pPr>
            <w:r w:rsidRPr="005C7C8F">
              <w:rPr>
                <w:rFonts w:cs="Times New Roman"/>
              </w:rPr>
              <w:t>(962,000,000)</w:t>
            </w:r>
          </w:p>
        </w:tc>
      </w:tr>
      <w:tr w:rsidR="00326883" w:rsidRPr="005C7C8F" w:rsidTr="00521D9D">
        <w:trPr>
          <w:cantSplit/>
          <w:trHeight w:val="289"/>
        </w:trPr>
        <w:tc>
          <w:tcPr>
            <w:tcW w:w="2849" w:type="dxa"/>
            <w:shd w:val="clear" w:color="auto" w:fill="auto"/>
            <w:vAlign w:val="bottom"/>
          </w:tcPr>
          <w:p w:rsidR="00326883" w:rsidRPr="005C7C8F" w:rsidRDefault="00326883" w:rsidP="00326883">
            <w:pPr>
              <w:ind w:left="48"/>
              <w:jc w:val="left"/>
              <w:rPr>
                <w:rFonts w:cs="Times New Roman"/>
                <w:cs/>
              </w:rPr>
            </w:pPr>
            <w:r w:rsidRPr="005C7C8F">
              <w:rPr>
                <w:rFonts w:cs="Times New Roman"/>
              </w:rPr>
              <w:t>Net</w:t>
            </w:r>
          </w:p>
        </w:tc>
        <w:tc>
          <w:tcPr>
            <w:tcW w:w="1417" w:type="dxa"/>
            <w:tcBorders>
              <w:top w:val="single" w:sz="4" w:space="0" w:color="auto"/>
              <w:bottom w:val="double" w:sz="6" w:space="0" w:color="auto"/>
            </w:tcBorders>
            <w:shd w:val="clear" w:color="auto" w:fill="auto"/>
            <w:vAlign w:val="bottom"/>
          </w:tcPr>
          <w:p w:rsidR="00326883" w:rsidRPr="005C7C8F" w:rsidRDefault="00175EDD" w:rsidP="00326883">
            <w:pPr>
              <w:jc w:val="right"/>
              <w:rPr>
                <w:rFonts w:cs="Times New Roman"/>
              </w:rPr>
            </w:pPr>
            <w:r>
              <w:rPr>
                <w:rFonts w:cs="Times New Roman"/>
              </w:rPr>
              <w:t>(562,500,000)</w:t>
            </w:r>
          </w:p>
        </w:tc>
        <w:tc>
          <w:tcPr>
            <w:tcW w:w="284" w:type="dxa"/>
            <w:gridSpan w:val="2"/>
          </w:tcPr>
          <w:p w:rsidR="00326883" w:rsidRPr="005C7C8F" w:rsidRDefault="00326883" w:rsidP="00326883">
            <w:pPr>
              <w:jc w:val="right"/>
              <w:rPr>
                <w:rFonts w:cs="Times New Roman"/>
              </w:rPr>
            </w:pPr>
          </w:p>
        </w:tc>
        <w:tc>
          <w:tcPr>
            <w:tcW w:w="1417" w:type="dxa"/>
            <w:tcBorders>
              <w:top w:val="single" w:sz="4" w:space="0" w:color="auto"/>
              <w:bottom w:val="double" w:sz="6" w:space="0" w:color="auto"/>
            </w:tcBorders>
            <w:shd w:val="clear" w:color="auto" w:fill="auto"/>
            <w:vAlign w:val="bottom"/>
          </w:tcPr>
          <w:p w:rsidR="00326883" w:rsidRPr="005C7C8F" w:rsidRDefault="00326883" w:rsidP="00326883">
            <w:pPr>
              <w:jc w:val="right"/>
              <w:rPr>
                <w:rFonts w:cs="Times New Roman"/>
              </w:rPr>
            </w:pPr>
            <w:r w:rsidRPr="005C7C8F">
              <w:rPr>
                <w:rFonts w:cs="Times New Roman"/>
              </w:rPr>
              <w:t>(562,500,000)</w:t>
            </w:r>
          </w:p>
        </w:tc>
        <w:tc>
          <w:tcPr>
            <w:tcW w:w="284" w:type="dxa"/>
          </w:tcPr>
          <w:p w:rsidR="00326883" w:rsidRPr="005C7C8F" w:rsidRDefault="00326883" w:rsidP="00326883">
            <w:pPr>
              <w:jc w:val="right"/>
              <w:rPr>
                <w:rFonts w:cs="Times New Roman"/>
              </w:rPr>
            </w:pPr>
          </w:p>
        </w:tc>
        <w:tc>
          <w:tcPr>
            <w:tcW w:w="1414" w:type="dxa"/>
            <w:tcBorders>
              <w:top w:val="single" w:sz="4" w:space="0" w:color="auto"/>
              <w:bottom w:val="double" w:sz="6" w:space="0" w:color="auto"/>
            </w:tcBorders>
            <w:shd w:val="clear" w:color="auto" w:fill="auto"/>
            <w:vAlign w:val="bottom"/>
          </w:tcPr>
          <w:p w:rsidR="00326883" w:rsidRPr="00326883" w:rsidRDefault="00326883" w:rsidP="00326883">
            <w:pPr>
              <w:jc w:val="right"/>
              <w:rPr>
                <w:rFonts w:cs="Times New Roman"/>
              </w:rPr>
            </w:pPr>
            <w:r w:rsidRPr="00326883">
              <w:rPr>
                <w:rFonts w:cs="Times New Roman"/>
              </w:rPr>
              <w:t>(562,500,000)</w:t>
            </w:r>
          </w:p>
        </w:tc>
        <w:tc>
          <w:tcPr>
            <w:tcW w:w="237" w:type="dxa"/>
          </w:tcPr>
          <w:p w:rsidR="00326883" w:rsidRPr="005C7C8F" w:rsidRDefault="00326883" w:rsidP="00326883">
            <w:pPr>
              <w:jc w:val="right"/>
              <w:rPr>
                <w:rFonts w:cs="Times New Roman"/>
              </w:rPr>
            </w:pPr>
          </w:p>
        </w:tc>
        <w:tc>
          <w:tcPr>
            <w:tcW w:w="1350" w:type="dxa"/>
            <w:tcBorders>
              <w:top w:val="single" w:sz="4" w:space="0" w:color="auto"/>
              <w:bottom w:val="double" w:sz="6" w:space="0" w:color="auto"/>
            </w:tcBorders>
            <w:shd w:val="clear" w:color="auto" w:fill="auto"/>
            <w:vAlign w:val="bottom"/>
          </w:tcPr>
          <w:p w:rsidR="00326883" w:rsidRPr="005C7C8F" w:rsidRDefault="00326883" w:rsidP="00326883">
            <w:pPr>
              <w:jc w:val="right"/>
              <w:rPr>
                <w:rFonts w:cs="Times New Roman"/>
              </w:rPr>
            </w:pPr>
            <w:r w:rsidRPr="005C7C8F">
              <w:rPr>
                <w:rFonts w:cs="Times New Roman"/>
              </w:rPr>
              <w:t>(562,500,000)</w:t>
            </w:r>
          </w:p>
        </w:tc>
      </w:tr>
    </w:tbl>
    <w:p w:rsidR="004758BC" w:rsidRPr="00275F6C" w:rsidRDefault="004758BC" w:rsidP="005C7C8F">
      <w:pPr>
        <w:spacing w:before="240" w:beforeAutospacing="0"/>
        <w:ind w:left="425"/>
        <w:rPr>
          <w:rFonts w:cs="Times New Roman"/>
          <w:b/>
          <w:bCs/>
          <w:sz w:val="21"/>
          <w:szCs w:val="21"/>
        </w:rPr>
      </w:pPr>
      <w:r w:rsidRPr="00275F6C">
        <w:rPr>
          <w:rFonts w:cs="Times New Roman"/>
          <w:b/>
          <w:bCs/>
          <w:sz w:val="21"/>
          <w:szCs w:val="21"/>
        </w:rPr>
        <w:t>Share premium</w:t>
      </w:r>
    </w:p>
    <w:p w:rsidR="004758BC" w:rsidRPr="005C7C8F" w:rsidRDefault="004758BC" w:rsidP="005C7C8F">
      <w:pPr>
        <w:spacing w:before="120" w:beforeAutospacing="0"/>
        <w:ind w:left="425"/>
        <w:rPr>
          <w:rFonts w:cs="Times New Roman"/>
          <w:sz w:val="21"/>
          <w:szCs w:val="21"/>
        </w:rPr>
      </w:pPr>
      <w:r w:rsidRPr="005C7C8F">
        <w:rPr>
          <w:rFonts w:cs="Times New Roman"/>
          <w:sz w:val="21"/>
          <w:szCs w:val="21"/>
        </w:rPr>
        <w:t>Section 51 of the Public Companies Act A.D.1992 requires companies to set aside share subscription monies received in excess of the par value of the shares issued to a reserve account (“share premium”). Share premium is not available for dividend distribution.</w:t>
      </w:r>
    </w:p>
    <w:p w:rsidR="004758BC" w:rsidRPr="00275F6C" w:rsidRDefault="004758BC" w:rsidP="005C7C8F">
      <w:pPr>
        <w:spacing w:before="120" w:beforeAutospacing="0"/>
        <w:ind w:left="425"/>
        <w:jc w:val="both"/>
        <w:rPr>
          <w:rFonts w:cs="Times New Roman"/>
          <w:b/>
          <w:bCs/>
          <w:sz w:val="21"/>
          <w:szCs w:val="21"/>
        </w:rPr>
      </w:pPr>
      <w:r w:rsidRPr="00275F6C">
        <w:rPr>
          <w:rFonts w:cs="Times New Roman"/>
          <w:b/>
          <w:bCs/>
          <w:sz w:val="21"/>
          <w:szCs w:val="21"/>
        </w:rPr>
        <w:t>Legal reserve</w:t>
      </w:r>
    </w:p>
    <w:p w:rsidR="00454E97" w:rsidRPr="005C7C8F" w:rsidRDefault="004758BC" w:rsidP="005C7C8F">
      <w:pPr>
        <w:spacing w:before="120" w:beforeAutospacing="0"/>
        <w:ind w:left="425"/>
        <w:rPr>
          <w:rFonts w:cs="Times New Roman"/>
          <w:sz w:val="21"/>
          <w:szCs w:val="21"/>
        </w:rPr>
      </w:pPr>
      <w:r w:rsidRPr="005C7C8F">
        <w:rPr>
          <w:rFonts w:cs="Times New Roman"/>
          <w:sz w:val="21"/>
          <w:szCs w:val="21"/>
        </w:rPr>
        <w:t>The Public Companies Act A.D.1992 Section 116 requires that a company shall allocate not less than 5% of its annual net profit, less any accumulated losses brought forward, to a reserve fund account (“legal reserve fund”), until this account reaches an amount not less than 10% of the registered authorized capital. The legal reserve fund is not available for dividend distribution.</w:t>
      </w:r>
    </w:p>
    <w:p w:rsidR="00A874CA" w:rsidRPr="005C7C8F" w:rsidRDefault="00A874CA" w:rsidP="005C7C8F">
      <w:pPr>
        <w:spacing w:before="240" w:beforeAutospacing="0" w:after="120"/>
        <w:rPr>
          <w:rFonts w:cs="Times New Roman"/>
          <w:b/>
          <w:bCs/>
          <w:sz w:val="21"/>
          <w:szCs w:val="21"/>
        </w:rPr>
      </w:pPr>
    </w:p>
    <w:p w:rsidR="00A874CA" w:rsidRPr="005C7C8F" w:rsidRDefault="00A874CA" w:rsidP="005C7C8F">
      <w:pPr>
        <w:spacing w:before="240" w:beforeAutospacing="0" w:after="120"/>
        <w:rPr>
          <w:rFonts w:cs="Times New Roman"/>
          <w:b/>
          <w:bCs/>
          <w:sz w:val="21"/>
          <w:szCs w:val="21"/>
        </w:rPr>
      </w:pPr>
    </w:p>
    <w:p w:rsidR="00A874CA" w:rsidRPr="005C7C8F" w:rsidRDefault="00A874CA" w:rsidP="005C7C8F">
      <w:pPr>
        <w:spacing w:before="240" w:beforeAutospacing="0" w:after="120"/>
        <w:rPr>
          <w:rFonts w:cs="Times New Roman"/>
          <w:b/>
          <w:bCs/>
          <w:sz w:val="21"/>
          <w:szCs w:val="21"/>
        </w:rPr>
      </w:pPr>
    </w:p>
    <w:p w:rsidR="00A874CA" w:rsidRPr="005C7C8F" w:rsidRDefault="00A874CA" w:rsidP="005C7C8F">
      <w:pPr>
        <w:spacing w:before="240" w:beforeAutospacing="0" w:after="120"/>
        <w:rPr>
          <w:rFonts w:cs="Times New Roman"/>
          <w:b/>
          <w:bCs/>
          <w:sz w:val="21"/>
          <w:szCs w:val="21"/>
        </w:rPr>
      </w:pPr>
    </w:p>
    <w:p w:rsidR="00FA0B4F" w:rsidRPr="005C7C8F" w:rsidRDefault="006623AC" w:rsidP="005C7C8F">
      <w:pPr>
        <w:numPr>
          <w:ilvl w:val="0"/>
          <w:numId w:val="1"/>
        </w:numPr>
        <w:spacing w:before="240" w:beforeAutospacing="0" w:after="120"/>
        <w:ind w:left="425" w:hanging="425"/>
        <w:rPr>
          <w:rFonts w:cs="Times New Roman"/>
          <w:b/>
          <w:bCs/>
          <w:sz w:val="21"/>
          <w:szCs w:val="21"/>
        </w:rPr>
      </w:pPr>
      <w:r w:rsidRPr="005C7C8F">
        <w:rPr>
          <w:rFonts w:cs="Times New Roman"/>
          <w:b/>
          <w:bCs/>
          <w:sz w:val="21"/>
          <w:szCs w:val="21"/>
        </w:rPr>
        <w:lastRenderedPageBreak/>
        <w:t>OTHER INCOME</w:t>
      </w:r>
    </w:p>
    <w:tbl>
      <w:tblPr>
        <w:tblW w:w="9397" w:type="dxa"/>
        <w:tblInd w:w="378" w:type="dxa"/>
        <w:tblLayout w:type="fixed"/>
        <w:tblLook w:val="01E0" w:firstRow="1" w:lastRow="1" w:firstColumn="1" w:lastColumn="1" w:noHBand="0" w:noVBand="0"/>
      </w:tblPr>
      <w:tblGrid>
        <w:gridCol w:w="3132"/>
        <w:gridCol w:w="1333"/>
        <w:gridCol w:w="269"/>
        <w:gridCol w:w="1333"/>
        <w:gridCol w:w="269"/>
        <w:gridCol w:w="1474"/>
        <w:gridCol w:w="254"/>
        <w:gridCol w:w="1333"/>
      </w:tblGrid>
      <w:tr w:rsidR="00454E97" w:rsidRPr="005C7C8F">
        <w:trPr>
          <w:cantSplit/>
        </w:trPr>
        <w:tc>
          <w:tcPr>
            <w:tcW w:w="3132" w:type="dxa"/>
            <w:shd w:val="clear" w:color="auto" w:fill="auto"/>
            <w:vAlign w:val="bottom"/>
          </w:tcPr>
          <w:p w:rsidR="00454E97" w:rsidRPr="005C7C8F" w:rsidRDefault="00454E97" w:rsidP="005C7C8F">
            <w:pPr>
              <w:spacing w:before="0" w:beforeAutospacing="0"/>
              <w:rPr>
                <w:rFonts w:cs="Times New Roman"/>
                <w:b/>
                <w:bCs/>
                <w:sz w:val="21"/>
                <w:szCs w:val="21"/>
                <w:u w:val="single"/>
                <w:cs/>
              </w:rPr>
            </w:pPr>
          </w:p>
        </w:tc>
        <w:tc>
          <w:tcPr>
            <w:tcW w:w="2935" w:type="dxa"/>
            <w:gridSpan w:val="3"/>
            <w:tcBorders>
              <w:bottom w:val="single" w:sz="4" w:space="0" w:color="auto"/>
            </w:tcBorders>
            <w:shd w:val="clear" w:color="auto" w:fill="auto"/>
          </w:tcPr>
          <w:p w:rsidR="00454E97" w:rsidRPr="005C7C8F" w:rsidRDefault="00454E97" w:rsidP="005C7C8F">
            <w:pPr>
              <w:spacing w:before="0" w:beforeAutospacing="0"/>
              <w:jc w:val="center"/>
              <w:rPr>
                <w:rFonts w:cs="Times New Roman"/>
                <w:sz w:val="21"/>
                <w:szCs w:val="21"/>
              </w:rPr>
            </w:pPr>
          </w:p>
        </w:tc>
        <w:tc>
          <w:tcPr>
            <w:tcW w:w="269" w:type="dxa"/>
          </w:tcPr>
          <w:p w:rsidR="00454E97" w:rsidRPr="005C7C8F" w:rsidRDefault="00454E97" w:rsidP="005C7C8F">
            <w:pPr>
              <w:spacing w:before="0" w:beforeAutospacing="0"/>
              <w:jc w:val="center"/>
              <w:rPr>
                <w:rFonts w:cs="Times New Roman"/>
                <w:sz w:val="21"/>
                <w:szCs w:val="21"/>
              </w:rPr>
            </w:pPr>
          </w:p>
        </w:tc>
        <w:tc>
          <w:tcPr>
            <w:tcW w:w="3061" w:type="dxa"/>
            <w:gridSpan w:val="3"/>
            <w:tcBorders>
              <w:bottom w:val="single" w:sz="4" w:space="0" w:color="auto"/>
            </w:tcBorders>
          </w:tcPr>
          <w:p w:rsidR="00454E97" w:rsidRPr="005C7C8F" w:rsidRDefault="00454E97" w:rsidP="005C7C8F">
            <w:pPr>
              <w:spacing w:before="0" w:beforeAutospacing="0"/>
              <w:jc w:val="right"/>
              <w:rPr>
                <w:rFonts w:cs="Times New Roman"/>
                <w:sz w:val="21"/>
                <w:szCs w:val="21"/>
              </w:rPr>
            </w:pPr>
            <w:r w:rsidRPr="005C7C8F">
              <w:rPr>
                <w:rFonts w:cs="Times New Roman"/>
                <w:sz w:val="21"/>
                <w:szCs w:val="21"/>
              </w:rPr>
              <w:t>(Unit : Baht)</w:t>
            </w:r>
          </w:p>
        </w:tc>
      </w:tr>
      <w:tr w:rsidR="00FA0B4F" w:rsidRPr="005C7C8F">
        <w:trPr>
          <w:cantSplit/>
        </w:trPr>
        <w:tc>
          <w:tcPr>
            <w:tcW w:w="3132" w:type="dxa"/>
            <w:shd w:val="clear" w:color="auto" w:fill="auto"/>
            <w:vAlign w:val="bottom"/>
          </w:tcPr>
          <w:p w:rsidR="00FA0B4F" w:rsidRPr="005C7C8F" w:rsidRDefault="00FA0B4F" w:rsidP="005C7C8F">
            <w:pPr>
              <w:spacing w:before="0" w:beforeAutospacing="0"/>
              <w:rPr>
                <w:rFonts w:cs="Times New Roman"/>
                <w:b/>
                <w:bCs/>
                <w:sz w:val="21"/>
                <w:szCs w:val="21"/>
                <w:u w:val="single"/>
                <w:cs/>
              </w:rPr>
            </w:pPr>
          </w:p>
        </w:tc>
        <w:tc>
          <w:tcPr>
            <w:tcW w:w="2935" w:type="dxa"/>
            <w:gridSpan w:val="3"/>
            <w:tcBorders>
              <w:top w:val="single" w:sz="4" w:space="0" w:color="auto"/>
              <w:bottom w:val="single" w:sz="4" w:space="0" w:color="auto"/>
            </w:tcBorders>
            <w:shd w:val="clear" w:color="auto" w:fill="auto"/>
          </w:tcPr>
          <w:p w:rsidR="00FA0B4F" w:rsidRPr="005C7C8F" w:rsidRDefault="00FA0B4F" w:rsidP="005C7C8F">
            <w:pPr>
              <w:spacing w:before="0" w:beforeAutospacing="0"/>
              <w:jc w:val="center"/>
              <w:rPr>
                <w:rFonts w:cs="Times New Roman"/>
                <w:sz w:val="21"/>
                <w:szCs w:val="21"/>
              </w:rPr>
            </w:pPr>
            <w:r w:rsidRPr="005C7C8F">
              <w:rPr>
                <w:rFonts w:cs="Times New Roman"/>
                <w:sz w:val="21"/>
                <w:szCs w:val="21"/>
              </w:rPr>
              <w:t>Consolidated</w:t>
            </w:r>
          </w:p>
        </w:tc>
        <w:tc>
          <w:tcPr>
            <w:tcW w:w="269" w:type="dxa"/>
            <w:tcBorders>
              <w:top w:val="single" w:sz="4" w:space="0" w:color="auto"/>
            </w:tcBorders>
          </w:tcPr>
          <w:p w:rsidR="00FA0B4F" w:rsidRPr="005C7C8F" w:rsidRDefault="00FA0B4F" w:rsidP="005C7C8F">
            <w:pPr>
              <w:spacing w:before="0" w:beforeAutospacing="0"/>
              <w:jc w:val="center"/>
              <w:rPr>
                <w:rFonts w:cs="Times New Roman"/>
                <w:sz w:val="21"/>
                <w:szCs w:val="21"/>
              </w:rPr>
            </w:pPr>
          </w:p>
        </w:tc>
        <w:tc>
          <w:tcPr>
            <w:tcW w:w="3061" w:type="dxa"/>
            <w:gridSpan w:val="3"/>
            <w:tcBorders>
              <w:top w:val="single" w:sz="4" w:space="0" w:color="auto"/>
              <w:bottom w:val="single" w:sz="4" w:space="0" w:color="auto"/>
            </w:tcBorders>
          </w:tcPr>
          <w:p w:rsidR="00FA0B4F" w:rsidRPr="005C7C8F" w:rsidRDefault="00FA0B4F" w:rsidP="005C7C8F">
            <w:pPr>
              <w:spacing w:before="0" w:beforeAutospacing="0"/>
              <w:jc w:val="center"/>
              <w:rPr>
                <w:rFonts w:cs="Times New Roman"/>
                <w:sz w:val="21"/>
                <w:szCs w:val="21"/>
              </w:rPr>
            </w:pPr>
            <w:r w:rsidRPr="005C7C8F">
              <w:rPr>
                <w:rFonts w:cs="Times New Roman"/>
                <w:sz w:val="21"/>
                <w:szCs w:val="21"/>
              </w:rPr>
              <w:t>Separate</w:t>
            </w:r>
          </w:p>
        </w:tc>
      </w:tr>
      <w:tr w:rsidR="00F25630" w:rsidRPr="005C7C8F">
        <w:trPr>
          <w:cantSplit/>
        </w:trPr>
        <w:tc>
          <w:tcPr>
            <w:tcW w:w="3132" w:type="dxa"/>
            <w:shd w:val="clear" w:color="auto" w:fill="auto"/>
            <w:vAlign w:val="bottom"/>
          </w:tcPr>
          <w:p w:rsidR="00F25630" w:rsidRPr="005C7C8F" w:rsidRDefault="00F25630" w:rsidP="005C7C8F">
            <w:pPr>
              <w:spacing w:before="0" w:beforeAutospacing="0"/>
              <w:rPr>
                <w:rFonts w:cs="Times New Roman"/>
                <w:b/>
                <w:bCs/>
                <w:sz w:val="21"/>
                <w:szCs w:val="21"/>
                <w:u w:val="single"/>
                <w:cs/>
              </w:rPr>
            </w:pPr>
          </w:p>
        </w:tc>
        <w:tc>
          <w:tcPr>
            <w:tcW w:w="1333" w:type="dxa"/>
            <w:tcBorders>
              <w:bottom w:val="single" w:sz="4" w:space="0" w:color="auto"/>
            </w:tcBorders>
            <w:shd w:val="clear" w:color="auto" w:fill="auto"/>
          </w:tcPr>
          <w:p w:rsidR="00F25630" w:rsidRPr="005C7C8F" w:rsidRDefault="00B14CFA" w:rsidP="005C7C8F">
            <w:pPr>
              <w:spacing w:before="0" w:beforeAutospacing="0"/>
              <w:jc w:val="center"/>
              <w:rPr>
                <w:rFonts w:cs="Times New Roman"/>
                <w:sz w:val="21"/>
                <w:szCs w:val="21"/>
              </w:rPr>
            </w:pPr>
            <w:r>
              <w:rPr>
                <w:rFonts w:cs="Times New Roman"/>
                <w:sz w:val="21"/>
                <w:szCs w:val="21"/>
              </w:rPr>
              <w:t>2016</w:t>
            </w:r>
          </w:p>
        </w:tc>
        <w:tc>
          <w:tcPr>
            <w:tcW w:w="269" w:type="dxa"/>
            <w:tcBorders>
              <w:top w:val="single" w:sz="4" w:space="0" w:color="auto"/>
            </w:tcBorders>
          </w:tcPr>
          <w:p w:rsidR="00F25630" w:rsidRPr="005C7C8F" w:rsidRDefault="00F25630" w:rsidP="005C7C8F">
            <w:pPr>
              <w:spacing w:before="0" w:beforeAutospacing="0"/>
              <w:jc w:val="center"/>
              <w:rPr>
                <w:rFonts w:cs="Times New Roman"/>
                <w:sz w:val="21"/>
                <w:szCs w:val="21"/>
              </w:rPr>
            </w:pPr>
          </w:p>
        </w:tc>
        <w:tc>
          <w:tcPr>
            <w:tcW w:w="1333" w:type="dxa"/>
            <w:tcBorders>
              <w:bottom w:val="single" w:sz="4" w:space="0" w:color="auto"/>
            </w:tcBorders>
            <w:shd w:val="clear" w:color="auto" w:fill="auto"/>
          </w:tcPr>
          <w:p w:rsidR="00F25630" w:rsidRPr="005C7C8F" w:rsidRDefault="00B14CFA" w:rsidP="005C7C8F">
            <w:pPr>
              <w:spacing w:before="0" w:beforeAutospacing="0"/>
              <w:jc w:val="center"/>
              <w:rPr>
                <w:rFonts w:cs="Times New Roman"/>
                <w:sz w:val="21"/>
                <w:szCs w:val="21"/>
              </w:rPr>
            </w:pPr>
            <w:r>
              <w:rPr>
                <w:rFonts w:cs="Times New Roman"/>
                <w:sz w:val="21"/>
                <w:szCs w:val="21"/>
              </w:rPr>
              <w:t>2015</w:t>
            </w:r>
          </w:p>
        </w:tc>
        <w:tc>
          <w:tcPr>
            <w:tcW w:w="269" w:type="dxa"/>
          </w:tcPr>
          <w:p w:rsidR="00F25630" w:rsidRPr="005C7C8F" w:rsidRDefault="00F25630" w:rsidP="005C7C8F">
            <w:pPr>
              <w:spacing w:before="0" w:beforeAutospacing="0"/>
              <w:jc w:val="center"/>
              <w:rPr>
                <w:rFonts w:cs="Times New Roman"/>
                <w:sz w:val="21"/>
                <w:szCs w:val="21"/>
              </w:rPr>
            </w:pPr>
          </w:p>
        </w:tc>
        <w:tc>
          <w:tcPr>
            <w:tcW w:w="1474" w:type="dxa"/>
            <w:tcBorders>
              <w:bottom w:val="single" w:sz="4" w:space="0" w:color="auto"/>
            </w:tcBorders>
          </w:tcPr>
          <w:p w:rsidR="00F25630" w:rsidRPr="005C7C8F" w:rsidRDefault="00B14CFA" w:rsidP="005C7C8F">
            <w:pPr>
              <w:spacing w:before="0" w:beforeAutospacing="0"/>
              <w:jc w:val="center"/>
              <w:rPr>
                <w:rFonts w:cs="Times New Roman"/>
                <w:sz w:val="21"/>
                <w:szCs w:val="21"/>
              </w:rPr>
            </w:pPr>
            <w:r>
              <w:rPr>
                <w:rFonts w:cs="Times New Roman"/>
                <w:sz w:val="21"/>
                <w:szCs w:val="21"/>
              </w:rPr>
              <w:t>2016</w:t>
            </w:r>
          </w:p>
        </w:tc>
        <w:tc>
          <w:tcPr>
            <w:tcW w:w="254" w:type="dxa"/>
          </w:tcPr>
          <w:p w:rsidR="00F25630" w:rsidRPr="005C7C8F" w:rsidRDefault="00F25630" w:rsidP="005C7C8F">
            <w:pPr>
              <w:spacing w:before="0" w:beforeAutospacing="0"/>
              <w:jc w:val="center"/>
              <w:rPr>
                <w:rFonts w:cs="Times New Roman"/>
                <w:sz w:val="21"/>
                <w:szCs w:val="21"/>
              </w:rPr>
            </w:pPr>
          </w:p>
        </w:tc>
        <w:tc>
          <w:tcPr>
            <w:tcW w:w="1333" w:type="dxa"/>
            <w:tcBorders>
              <w:bottom w:val="single" w:sz="4" w:space="0" w:color="auto"/>
            </w:tcBorders>
            <w:shd w:val="clear" w:color="auto" w:fill="auto"/>
          </w:tcPr>
          <w:p w:rsidR="00F25630" w:rsidRPr="005C7C8F" w:rsidRDefault="00B14CFA" w:rsidP="005C7C8F">
            <w:pPr>
              <w:spacing w:before="0" w:beforeAutospacing="0"/>
              <w:jc w:val="center"/>
              <w:rPr>
                <w:rFonts w:cs="Times New Roman"/>
                <w:sz w:val="21"/>
                <w:szCs w:val="21"/>
              </w:rPr>
            </w:pPr>
            <w:r>
              <w:rPr>
                <w:rFonts w:cs="Times New Roman"/>
                <w:sz w:val="21"/>
                <w:szCs w:val="21"/>
              </w:rPr>
              <w:t>2015</w:t>
            </w:r>
          </w:p>
        </w:tc>
      </w:tr>
      <w:tr w:rsidR="00E13DA7" w:rsidRPr="005C7C8F">
        <w:trPr>
          <w:cantSplit/>
        </w:trPr>
        <w:tc>
          <w:tcPr>
            <w:tcW w:w="3132" w:type="dxa"/>
            <w:shd w:val="clear" w:color="auto" w:fill="auto"/>
            <w:vAlign w:val="bottom"/>
          </w:tcPr>
          <w:p w:rsidR="00E13DA7" w:rsidRPr="005C7C8F" w:rsidRDefault="00E13DA7" w:rsidP="00E13DA7">
            <w:pPr>
              <w:spacing w:before="0" w:beforeAutospacing="0"/>
              <w:ind w:left="48"/>
              <w:rPr>
                <w:rFonts w:cs="Times New Roman"/>
                <w:sz w:val="21"/>
                <w:szCs w:val="21"/>
              </w:rPr>
            </w:pPr>
            <w:r w:rsidRPr="005C7C8F">
              <w:rPr>
                <w:rFonts w:cs="Times New Roman"/>
                <w:sz w:val="21"/>
                <w:szCs w:val="21"/>
              </w:rPr>
              <w:t>Management fee</w:t>
            </w:r>
            <w:r w:rsidRPr="005C7C8F">
              <w:rPr>
                <w:rFonts w:cs="Times New Roman"/>
                <w:sz w:val="21"/>
                <w:szCs w:val="21"/>
                <w:cs/>
              </w:rPr>
              <w:t xml:space="preserve"> (</w:t>
            </w:r>
            <w:r w:rsidRPr="005C7C8F">
              <w:rPr>
                <w:rFonts w:cs="Times New Roman"/>
                <w:sz w:val="21"/>
                <w:szCs w:val="21"/>
              </w:rPr>
              <w:t>Note</w:t>
            </w:r>
            <w:r w:rsidRPr="005C7C8F">
              <w:rPr>
                <w:rFonts w:cs="Times New Roman"/>
                <w:sz w:val="21"/>
                <w:szCs w:val="21"/>
                <w:cs/>
              </w:rPr>
              <w:t xml:space="preserve"> 5)</w:t>
            </w:r>
          </w:p>
        </w:tc>
        <w:tc>
          <w:tcPr>
            <w:tcW w:w="1333" w:type="dxa"/>
            <w:tcBorders>
              <w:top w:val="single" w:sz="4" w:space="0" w:color="auto"/>
            </w:tcBorders>
            <w:shd w:val="clear" w:color="auto" w:fill="auto"/>
            <w:vAlign w:val="bottom"/>
          </w:tcPr>
          <w:p w:rsidR="00E13DA7" w:rsidRPr="005C7C8F" w:rsidRDefault="00BC5BB2" w:rsidP="00E13DA7">
            <w:pPr>
              <w:spacing w:before="0" w:beforeAutospacing="0"/>
              <w:jc w:val="right"/>
              <w:rPr>
                <w:rFonts w:cs="Times New Roman"/>
                <w:sz w:val="21"/>
                <w:szCs w:val="21"/>
              </w:rPr>
            </w:pPr>
            <w:r>
              <w:rPr>
                <w:rFonts w:cs="Times New Roman"/>
                <w:sz w:val="21"/>
                <w:szCs w:val="21"/>
              </w:rPr>
              <w:t>-</w:t>
            </w:r>
          </w:p>
        </w:tc>
        <w:tc>
          <w:tcPr>
            <w:tcW w:w="269" w:type="dxa"/>
          </w:tcPr>
          <w:p w:rsidR="00E13DA7" w:rsidRPr="005C7C8F" w:rsidRDefault="00E13DA7" w:rsidP="00E13DA7">
            <w:pPr>
              <w:spacing w:before="0" w:beforeAutospacing="0"/>
              <w:jc w:val="right"/>
              <w:rPr>
                <w:rFonts w:cs="Times New Roman"/>
                <w:sz w:val="21"/>
                <w:szCs w:val="21"/>
              </w:rPr>
            </w:pPr>
          </w:p>
        </w:tc>
        <w:tc>
          <w:tcPr>
            <w:tcW w:w="1333" w:type="dxa"/>
            <w:tcBorders>
              <w:top w:val="single" w:sz="4" w:space="0" w:color="auto"/>
            </w:tcBorders>
            <w:shd w:val="clear" w:color="auto" w:fill="auto"/>
            <w:vAlign w:val="bottom"/>
          </w:tcPr>
          <w:p w:rsidR="00E13DA7" w:rsidRPr="005C7C8F" w:rsidRDefault="00E13DA7" w:rsidP="00E13DA7">
            <w:pPr>
              <w:spacing w:before="0" w:beforeAutospacing="0"/>
              <w:jc w:val="right"/>
              <w:rPr>
                <w:rFonts w:cs="Times New Roman"/>
                <w:sz w:val="21"/>
                <w:szCs w:val="21"/>
              </w:rPr>
            </w:pPr>
            <w:r w:rsidRPr="005C7C8F">
              <w:rPr>
                <w:rFonts w:cs="Times New Roman"/>
                <w:sz w:val="21"/>
                <w:szCs w:val="21"/>
              </w:rPr>
              <w:t>-</w:t>
            </w:r>
          </w:p>
        </w:tc>
        <w:tc>
          <w:tcPr>
            <w:tcW w:w="269" w:type="dxa"/>
          </w:tcPr>
          <w:p w:rsidR="00E13DA7" w:rsidRPr="005C7C8F" w:rsidRDefault="00E13DA7" w:rsidP="00E13DA7">
            <w:pPr>
              <w:spacing w:before="0" w:beforeAutospacing="0"/>
              <w:jc w:val="right"/>
              <w:rPr>
                <w:rFonts w:cs="Times New Roman"/>
                <w:sz w:val="21"/>
                <w:szCs w:val="21"/>
              </w:rPr>
            </w:pPr>
          </w:p>
        </w:tc>
        <w:tc>
          <w:tcPr>
            <w:tcW w:w="1474" w:type="dxa"/>
            <w:tcBorders>
              <w:top w:val="single" w:sz="4" w:space="0" w:color="auto"/>
            </w:tcBorders>
            <w:vAlign w:val="bottom"/>
          </w:tcPr>
          <w:p w:rsidR="00E13DA7" w:rsidRPr="005C7C8F" w:rsidRDefault="00326883" w:rsidP="00E13DA7">
            <w:pPr>
              <w:spacing w:before="0" w:beforeAutospacing="0"/>
              <w:jc w:val="right"/>
              <w:rPr>
                <w:rFonts w:cs="Times New Roman"/>
                <w:sz w:val="21"/>
                <w:szCs w:val="21"/>
              </w:rPr>
            </w:pPr>
            <w:r w:rsidRPr="00326883">
              <w:rPr>
                <w:rFonts w:cs="Times New Roman"/>
                <w:sz w:val="21"/>
                <w:szCs w:val="21"/>
              </w:rPr>
              <w:t>3,563,336</w:t>
            </w:r>
          </w:p>
        </w:tc>
        <w:tc>
          <w:tcPr>
            <w:tcW w:w="254" w:type="dxa"/>
          </w:tcPr>
          <w:p w:rsidR="00E13DA7" w:rsidRPr="005C7C8F" w:rsidRDefault="00E13DA7" w:rsidP="00E13DA7">
            <w:pPr>
              <w:spacing w:before="0" w:beforeAutospacing="0"/>
              <w:jc w:val="right"/>
              <w:rPr>
                <w:rFonts w:cs="Times New Roman"/>
                <w:sz w:val="21"/>
                <w:szCs w:val="21"/>
              </w:rPr>
            </w:pPr>
          </w:p>
        </w:tc>
        <w:tc>
          <w:tcPr>
            <w:tcW w:w="1333" w:type="dxa"/>
            <w:shd w:val="clear" w:color="auto" w:fill="auto"/>
            <w:vAlign w:val="bottom"/>
          </w:tcPr>
          <w:p w:rsidR="00E13DA7" w:rsidRPr="005C7C8F" w:rsidRDefault="00E13DA7" w:rsidP="00E13DA7">
            <w:pPr>
              <w:spacing w:before="0" w:beforeAutospacing="0"/>
              <w:jc w:val="right"/>
              <w:rPr>
                <w:rFonts w:cs="Times New Roman"/>
                <w:sz w:val="21"/>
                <w:szCs w:val="21"/>
              </w:rPr>
            </w:pPr>
            <w:r w:rsidRPr="005C7C8F">
              <w:rPr>
                <w:rFonts w:cs="Times New Roman"/>
                <w:sz w:val="21"/>
                <w:szCs w:val="21"/>
              </w:rPr>
              <w:t>7,415,688</w:t>
            </w:r>
          </w:p>
        </w:tc>
      </w:tr>
      <w:tr w:rsidR="00E13DA7" w:rsidRPr="005C7C8F" w:rsidTr="00AA1B60">
        <w:trPr>
          <w:cantSplit/>
        </w:trPr>
        <w:tc>
          <w:tcPr>
            <w:tcW w:w="3132" w:type="dxa"/>
            <w:shd w:val="clear" w:color="auto" w:fill="auto"/>
            <w:vAlign w:val="bottom"/>
          </w:tcPr>
          <w:p w:rsidR="00E13DA7" w:rsidRPr="005C7C8F" w:rsidRDefault="00E13DA7" w:rsidP="00E13DA7">
            <w:pPr>
              <w:spacing w:before="0" w:beforeAutospacing="0"/>
              <w:ind w:left="331" w:hanging="283"/>
              <w:jc w:val="left"/>
              <w:rPr>
                <w:rFonts w:cs="Times New Roman"/>
                <w:sz w:val="21"/>
                <w:szCs w:val="21"/>
              </w:rPr>
            </w:pPr>
            <w:r w:rsidRPr="005C7C8F">
              <w:rPr>
                <w:rFonts w:cs="Times New Roman"/>
                <w:sz w:val="21"/>
                <w:szCs w:val="21"/>
              </w:rPr>
              <w:t>Reversal of for impairment of inve</w:t>
            </w:r>
            <w:r w:rsidR="005901B6">
              <w:rPr>
                <w:rFonts w:cs="Times New Roman"/>
                <w:sz w:val="21"/>
                <w:szCs w:val="21"/>
              </w:rPr>
              <w:t>stments in subsidiaries (Note 10</w:t>
            </w:r>
            <w:r w:rsidRPr="005C7C8F">
              <w:rPr>
                <w:rFonts w:cs="Times New Roman"/>
                <w:sz w:val="21"/>
                <w:szCs w:val="21"/>
              </w:rPr>
              <w:t>)</w:t>
            </w:r>
          </w:p>
        </w:tc>
        <w:tc>
          <w:tcPr>
            <w:tcW w:w="1333" w:type="dxa"/>
            <w:shd w:val="clear" w:color="auto" w:fill="auto"/>
            <w:vAlign w:val="bottom"/>
          </w:tcPr>
          <w:p w:rsidR="00E13DA7" w:rsidRPr="005C7C8F" w:rsidRDefault="00BC5BB2" w:rsidP="00E13DA7">
            <w:pPr>
              <w:spacing w:before="0" w:beforeAutospacing="0"/>
              <w:jc w:val="right"/>
              <w:rPr>
                <w:rFonts w:cs="Times New Roman"/>
                <w:sz w:val="21"/>
                <w:szCs w:val="21"/>
              </w:rPr>
            </w:pPr>
            <w:r>
              <w:rPr>
                <w:rFonts w:cs="Times New Roman"/>
                <w:sz w:val="21"/>
                <w:szCs w:val="21"/>
              </w:rPr>
              <w:t>-</w:t>
            </w:r>
          </w:p>
        </w:tc>
        <w:tc>
          <w:tcPr>
            <w:tcW w:w="269" w:type="dxa"/>
          </w:tcPr>
          <w:p w:rsidR="00E13DA7" w:rsidRPr="005C7C8F" w:rsidRDefault="00E13DA7" w:rsidP="00E13DA7">
            <w:pPr>
              <w:spacing w:before="0" w:beforeAutospacing="0"/>
              <w:jc w:val="right"/>
              <w:rPr>
                <w:rFonts w:cs="Times New Roman"/>
                <w:sz w:val="21"/>
                <w:szCs w:val="21"/>
              </w:rPr>
            </w:pPr>
          </w:p>
        </w:tc>
        <w:tc>
          <w:tcPr>
            <w:tcW w:w="1333" w:type="dxa"/>
            <w:shd w:val="clear" w:color="auto" w:fill="auto"/>
            <w:vAlign w:val="bottom"/>
          </w:tcPr>
          <w:p w:rsidR="00E13DA7" w:rsidRPr="005C7C8F" w:rsidRDefault="00E13DA7" w:rsidP="00E13DA7">
            <w:pPr>
              <w:spacing w:before="0" w:beforeAutospacing="0"/>
              <w:jc w:val="right"/>
              <w:rPr>
                <w:rFonts w:cs="Times New Roman"/>
                <w:sz w:val="21"/>
                <w:szCs w:val="21"/>
              </w:rPr>
            </w:pPr>
            <w:r w:rsidRPr="005C7C8F">
              <w:rPr>
                <w:rFonts w:cs="Times New Roman"/>
                <w:sz w:val="21"/>
                <w:szCs w:val="21"/>
              </w:rPr>
              <w:t>-</w:t>
            </w:r>
          </w:p>
        </w:tc>
        <w:tc>
          <w:tcPr>
            <w:tcW w:w="269" w:type="dxa"/>
          </w:tcPr>
          <w:p w:rsidR="00E13DA7" w:rsidRPr="005C7C8F" w:rsidRDefault="00E13DA7" w:rsidP="00E13DA7">
            <w:pPr>
              <w:spacing w:before="0" w:beforeAutospacing="0"/>
              <w:jc w:val="right"/>
              <w:rPr>
                <w:rFonts w:cs="Times New Roman"/>
                <w:sz w:val="21"/>
                <w:szCs w:val="21"/>
              </w:rPr>
            </w:pPr>
          </w:p>
        </w:tc>
        <w:tc>
          <w:tcPr>
            <w:tcW w:w="1474" w:type="dxa"/>
            <w:vAlign w:val="bottom"/>
          </w:tcPr>
          <w:p w:rsidR="00E13DA7" w:rsidRPr="00326883" w:rsidRDefault="00326883" w:rsidP="00E13DA7">
            <w:pPr>
              <w:spacing w:before="0" w:beforeAutospacing="0"/>
              <w:jc w:val="right"/>
              <w:rPr>
                <w:sz w:val="21"/>
                <w:szCs w:val="26"/>
              </w:rPr>
            </w:pPr>
            <w:r>
              <w:rPr>
                <w:sz w:val="21"/>
                <w:szCs w:val="26"/>
              </w:rPr>
              <w:t>-</w:t>
            </w:r>
          </w:p>
        </w:tc>
        <w:tc>
          <w:tcPr>
            <w:tcW w:w="254" w:type="dxa"/>
          </w:tcPr>
          <w:p w:rsidR="00E13DA7" w:rsidRPr="005C7C8F" w:rsidRDefault="00E13DA7" w:rsidP="00E13DA7">
            <w:pPr>
              <w:spacing w:before="0" w:beforeAutospacing="0"/>
              <w:jc w:val="right"/>
              <w:rPr>
                <w:rFonts w:cs="Times New Roman"/>
                <w:sz w:val="21"/>
                <w:szCs w:val="21"/>
              </w:rPr>
            </w:pPr>
          </w:p>
        </w:tc>
        <w:tc>
          <w:tcPr>
            <w:tcW w:w="1333" w:type="dxa"/>
            <w:shd w:val="clear" w:color="auto" w:fill="auto"/>
            <w:vAlign w:val="bottom"/>
          </w:tcPr>
          <w:p w:rsidR="00E13DA7" w:rsidRPr="005C7C8F" w:rsidRDefault="00E13DA7" w:rsidP="00E13DA7">
            <w:pPr>
              <w:spacing w:before="0" w:beforeAutospacing="0"/>
              <w:jc w:val="right"/>
              <w:rPr>
                <w:rFonts w:cs="Times New Roman"/>
                <w:sz w:val="21"/>
                <w:szCs w:val="21"/>
              </w:rPr>
            </w:pPr>
            <w:r w:rsidRPr="005C7C8F">
              <w:rPr>
                <w:rFonts w:cs="Times New Roman"/>
                <w:sz w:val="21"/>
                <w:szCs w:val="21"/>
                <w:cs/>
              </w:rPr>
              <w:t>18</w:t>
            </w:r>
            <w:r w:rsidRPr="005C7C8F">
              <w:rPr>
                <w:rFonts w:cs="Times New Roman"/>
                <w:sz w:val="21"/>
                <w:szCs w:val="21"/>
              </w:rPr>
              <w:t>,</w:t>
            </w:r>
            <w:r w:rsidRPr="005C7C8F">
              <w:rPr>
                <w:rFonts w:cs="Times New Roman"/>
                <w:sz w:val="21"/>
                <w:szCs w:val="21"/>
                <w:cs/>
              </w:rPr>
              <w:t>583</w:t>
            </w:r>
            <w:r w:rsidRPr="005C7C8F">
              <w:rPr>
                <w:rFonts w:cs="Times New Roman"/>
                <w:sz w:val="21"/>
                <w:szCs w:val="21"/>
              </w:rPr>
              <w:t>,</w:t>
            </w:r>
            <w:r w:rsidRPr="005C7C8F">
              <w:rPr>
                <w:rFonts w:cs="Times New Roman"/>
                <w:sz w:val="21"/>
                <w:szCs w:val="21"/>
                <w:cs/>
              </w:rPr>
              <w:t>283</w:t>
            </w:r>
          </w:p>
        </w:tc>
      </w:tr>
      <w:tr w:rsidR="00E13DA7" w:rsidRPr="005C7C8F" w:rsidTr="00AA1B60">
        <w:trPr>
          <w:cantSplit/>
        </w:trPr>
        <w:tc>
          <w:tcPr>
            <w:tcW w:w="3132" w:type="dxa"/>
            <w:shd w:val="clear" w:color="auto" w:fill="auto"/>
            <w:vAlign w:val="bottom"/>
          </w:tcPr>
          <w:p w:rsidR="00E13DA7" w:rsidRPr="005C7C8F" w:rsidRDefault="00E13DA7" w:rsidP="00E13DA7">
            <w:pPr>
              <w:spacing w:before="0" w:beforeAutospacing="0"/>
              <w:ind w:left="331" w:hanging="283"/>
              <w:rPr>
                <w:rFonts w:cs="Times New Roman"/>
                <w:sz w:val="21"/>
                <w:szCs w:val="21"/>
              </w:rPr>
            </w:pPr>
            <w:r w:rsidRPr="005C7C8F">
              <w:rPr>
                <w:rFonts w:cs="Times New Roman"/>
                <w:sz w:val="21"/>
                <w:szCs w:val="21"/>
              </w:rPr>
              <w:t>Profit (loss) on sale of assets.</w:t>
            </w:r>
          </w:p>
        </w:tc>
        <w:tc>
          <w:tcPr>
            <w:tcW w:w="1333" w:type="dxa"/>
            <w:shd w:val="clear" w:color="auto" w:fill="auto"/>
            <w:vAlign w:val="bottom"/>
          </w:tcPr>
          <w:p w:rsidR="00E13DA7" w:rsidRPr="005C7C8F" w:rsidRDefault="00BC5BB2" w:rsidP="00E13DA7">
            <w:pPr>
              <w:spacing w:before="0" w:beforeAutospacing="0"/>
              <w:jc w:val="right"/>
              <w:rPr>
                <w:rFonts w:cs="Times New Roman"/>
                <w:sz w:val="21"/>
                <w:szCs w:val="21"/>
              </w:rPr>
            </w:pPr>
            <w:r>
              <w:rPr>
                <w:rFonts w:cs="Times New Roman"/>
                <w:sz w:val="21"/>
                <w:szCs w:val="21"/>
              </w:rPr>
              <w:t>-</w:t>
            </w:r>
          </w:p>
        </w:tc>
        <w:tc>
          <w:tcPr>
            <w:tcW w:w="269" w:type="dxa"/>
          </w:tcPr>
          <w:p w:rsidR="00E13DA7" w:rsidRPr="005C7C8F" w:rsidRDefault="00E13DA7" w:rsidP="00E13DA7">
            <w:pPr>
              <w:spacing w:before="0" w:beforeAutospacing="0"/>
              <w:jc w:val="right"/>
              <w:rPr>
                <w:rFonts w:cs="Times New Roman"/>
                <w:sz w:val="21"/>
                <w:szCs w:val="21"/>
              </w:rPr>
            </w:pPr>
          </w:p>
        </w:tc>
        <w:tc>
          <w:tcPr>
            <w:tcW w:w="1333" w:type="dxa"/>
            <w:shd w:val="clear" w:color="auto" w:fill="auto"/>
            <w:vAlign w:val="bottom"/>
          </w:tcPr>
          <w:p w:rsidR="00E13DA7" w:rsidRPr="005C7C8F" w:rsidRDefault="00E13DA7" w:rsidP="00E13DA7">
            <w:pPr>
              <w:spacing w:before="0" w:beforeAutospacing="0"/>
              <w:jc w:val="right"/>
              <w:rPr>
                <w:rFonts w:cs="Times New Roman"/>
                <w:sz w:val="21"/>
                <w:szCs w:val="21"/>
              </w:rPr>
            </w:pPr>
            <w:r w:rsidRPr="005C7C8F">
              <w:rPr>
                <w:rFonts w:cs="Times New Roman"/>
                <w:sz w:val="21"/>
                <w:szCs w:val="21"/>
              </w:rPr>
              <w:t>316,000</w:t>
            </w:r>
          </w:p>
        </w:tc>
        <w:tc>
          <w:tcPr>
            <w:tcW w:w="269" w:type="dxa"/>
          </w:tcPr>
          <w:p w:rsidR="00E13DA7" w:rsidRPr="005C7C8F" w:rsidRDefault="00E13DA7" w:rsidP="00E13DA7">
            <w:pPr>
              <w:spacing w:before="0" w:beforeAutospacing="0"/>
              <w:jc w:val="right"/>
              <w:rPr>
                <w:rFonts w:cs="Times New Roman"/>
                <w:sz w:val="21"/>
                <w:szCs w:val="21"/>
              </w:rPr>
            </w:pPr>
          </w:p>
        </w:tc>
        <w:tc>
          <w:tcPr>
            <w:tcW w:w="1474" w:type="dxa"/>
            <w:vAlign w:val="bottom"/>
          </w:tcPr>
          <w:p w:rsidR="00E13DA7" w:rsidRPr="005C7C8F" w:rsidRDefault="00326883" w:rsidP="00E13DA7">
            <w:pPr>
              <w:spacing w:before="0" w:beforeAutospacing="0"/>
              <w:jc w:val="right"/>
              <w:rPr>
                <w:rFonts w:cs="Times New Roman"/>
                <w:sz w:val="21"/>
                <w:szCs w:val="21"/>
              </w:rPr>
            </w:pPr>
            <w:r>
              <w:rPr>
                <w:rFonts w:cs="Times New Roman"/>
                <w:sz w:val="21"/>
                <w:szCs w:val="21"/>
              </w:rPr>
              <w:t>-</w:t>
            </w:r>
          </w:p>
        </w:tc>
        <w:tc>
          <w:tcPr>
            <w:tcW w:w="254" w:type="dxa"/>
          </w:tcPr>
          <w:p w:rsidR="00E13DA7" w:rsidRPr="005C7C8F" w:rsidRDefault="00E13DA7" w:rsidP="00E13DA7">
            <w:pPr>
              <w:spacing w:before="0" w:beforeAutospacing="0"/>
              <w:jc w:val="right"/>
              <w:rPr>
                <w:rFonts w:cs="Times New Roman"/>
                <w:sz w:val="21"/>
                <w:szCs w:val="21"/>
              </w:rPr>
            </w:pPr>
          </w:p>
        </w:tc>
        <w:tc>
          <w:tcPr>
            <w:tcW w:w="1333" w:type="dxa"/>
            <w:shd w:val="clear" w:color="auto" w:fill="auto"/>
            <w:vAlign w:val="bottom"/>
          </w:tcPr>
          <w:p w:rsidR="00E13DA7" w:rsidRPr="005C7C8F" w:rsidRDefault="00E13DA7" w:rsidP="00E13DA7">
            <w:pPr>
              <w:spacing w:before="0" w:beforeAutospacing="0"/>
              <w:jc w:val="right"/>
              <w:rPr>
                <w:rFonts w:cs="Times New Roman"/>
                <w:sz w:val="21"/>
                <w:szCs w:val="21"/>
              </w:rPr>
            </w:pPr>
            <w:r w:rsidRPr="005C7C8F">
              <w:rPr>
                <w:rFonts w:cs="Times New Roman"/>
                <w:sz w:val="21"/>
                <w:szCs w:val="21"/>
              </w:rPr>
              <w:t>-</w:t>
            </w:r>
          </w:p>
        </w:tc>
      </w:tr>
      <w:tr w:rsidR="00E13DA7" w:rsidRPr="005C7C8F">
        <w:trPr>
          <w:cantSplit/>
        </w:trPr>
        <w:tc>
          <w:tcPr>
            <w:tcW w:w="3132" w:type="dxa"/>
            <w:shd w:val="clear" w:color="auto" w:fill="auto"/>
            <w:vAlign w:val="bottom"/>
          </w:tcPr>
          <w:p w:rsidR="00E13DA7" w:rsidRPr="005C7C8F" w:rsidRDefault="00E13DA7" w:rsidP="00E13DA7">
            <w:pPr>
              <w:spacing w:before="0" w:beforeAutospacing="0"/>
              <w:ind w:left="48"/>
              <w:rPr>
                <w:rFonts w:cs="Times New Roman"/>
                <w:sz w:val="21"/>
                <w:szCs w:val="21"/>
              </w:rPr>
            </w:pPr>
            <w:r w:rsidRPr="005C7C8F">
              <w:rPr>
                <w:rFonts w:cs="Times New Roman"/>
                <w:sz w:val="21"/>
                <w:szCs w:val="21"/>
              </w:rPr>
              <w:t>Other</w:t>
            </w:r>
          </w:p>
        </w:tc>
        <w:tc>
          <w:tcPr>
            <w:tcW w:w="1333" w:type="dxa"/>
            <w:tcBorders>
              <w:bottom w:val="single" w:sz="4" w:space="0" w:color="auto"/>
            </w:tcBorders>
            <w:shd w:val="clear" w:color="auto" w:fill="auto"/>
            <w:vAlign w:val="bottom"/>
          </w:tcPr>
          <w:p w:rsidR="00E13DA7" w:rsidRPr="005C7C8F" w:rsidRDefault="00BC5BB2" w:rsidP="00E13DA7">
            <w:pPr>
              <w:spacing w:before="0" w:beforeAutospacing="0"/>
              <w:jc w:val="right"/>
              <w:rPr>
                <w:rFonts w:cs="Times New Roman"/>
                <w:sz w:val="21"/>
                <w:szCs w:val="21"/>
              </w:rPr>
            </w:pPr>
            <w:r>
              <w:rPr>
                <w:rFonts w:cs="Times New Roman"/>
                <w:sz w:val="21"/>
                <w:szCs w:val="21"/>
              </w:rPr>
              <w:t>36,331</w:t>
            </w:r>
          </w:p>
        </w:tc>
        <w:tc>
          <w:tcPr>
            <w:tcW w:w="269" w:type="dxa"/>
          </w:tcPr>
          <w:p w:rsidR="00E13DA7" w:rsidRPr="005C7C8F" w:rsidRDefault="00E13DA7" w:rsidP="00E13DA7">
            <w:pPr>
              <w:spacing w:before="0" w:beforeAutospacing="0"/>
              <w:jc w:val="right"/>
              <w:rPr>
                <w:rFonts w:cs="Times New Roman"/>
                <w:sz w:val="21"/>
                <w:szCs w:val="21"/>
              </w:rPr>
            </w:pPr>
          </w:p>
        </w:tc>
        <w:tc>
          <w:tcPr>
            <w:tcW w:w="1333" w:type="dxa"/>
            <w:tcBorders>
              <w:bottom w:val="single" w:sz="4" w:space="0" w:color="auto"/>
            </w:tcBorders>
            <w:shd w:val="clear" w:color="auto" w:fill="auto"/>
            <w:vAlign w:val="bottom"/>
          </w:tcPr>
          <w:p w:rsidR="00E13DA7" w:rsidRPr="005C7C8F" w:rsidRDefault="00E13DA7" w:rsidP="00E13DA7">
            <w:pPr>
              <w:spacing w:before="0" w:beforeAutospacing="0"/>
              <w:jc w:val="right"/>
              <w:rPr>
                <w:rFonts w:cs="Times New Roman"/>
                <w:sz w:val="21"/>
                <w:szCs w:val="21"/>
              </w:rPr>
            </w:pPr>
            <w:r w:rsidRPr="005C7C8F">
              <w:rPr>
                <w:rFonts w:cs="Times New Roman"/>
                <w:sz w:val="21"/>
                <w:szCs w:val="21"/>
              </w:rPr>
              <w:t>128,670</w:t>
            </w:r>
          </w:p>
        </w:tc>
        <w:tc>
          <w:tcPr>
            <w:tcW w:w="269" w:type="dxa"/>
          </w:tcPr>
          <w:p w:rsidR="00E13DA7" w:rsidRPr="005C7C8F" w:rsidRDefault="00E13DA7" w:rsidP="00E13DA7">
            <w:pPr>
              <w:spacing w:before="0" w:beforeAutospacing="0"/>
              <w:jc w:val="right"/>
              <w:rPr>
                <w:rFonts w:cs="Times New Roman"/>
                <w:sz w:val="21"/>
                <w:szCs w:val="21"/>
              </w:rPr>
            </w:pPr>
          </w:p>
        </w:tc>
        <w:tc>
          <w:tcPr>
            <w:tcW w:w="1474" w:type="dxa"/>
            <w:tcBorders>
              <w:bottom w:val="single" w:sz="4" w:space="0" w:color="auto"/>
            </w:tcBorders>
            <w:vAlign w:val="bottom"/>
          </w:tcPr>
          <w:p w:rsidR="00E13DA7" w:rsidRPr="005C7C8F" w:rsidRDefault="00C520DE" w:rsidP="00E13DA7">
            <w:pPr>
              <w:spacing w:before="0" w:beforeAutospacing="0"/>
              <w:jc w:val="right"/>
              <w:rPr>
                <w:rFonts w:cs="Times New Roman"/>
                <w:sz w:val="21"/>
                <w:szCs w:val="21"/>
              </w:rPr>
            </w:pPr>
            <w:r w:rsidRPr="00C520DE">
              <w:rPr>
                <w:rFonts w:cs="Times New Roman"/>
                <w:sz w:val="21"/>
                <w:szCs w:val="21"/>
              </w:rPr>
              <w:t>36,000</w:t>
            </w:r>
          </w:p>
        </w:tc>
        <w:tc>
          <w:tcPr>
            <w:tcW w:w="254" w:type="dxa"/>
          </w:tcPr>
          <w:p w:rsidR="00E13DA7" w:rsidRPr="005C7C8F" w:rsidRDefault="00E13DA7" w:rsidP="00E13DA7">
            <w:pPr>
              <w:spacing w:before="0" w:beforeAutospacing="0"/>
              <w:jc w:val="right"/>
              <w:rPr>
                <w:rFonts w:cs="Times New Roman"/>
                <w:sz w:val="21"/>
                <w:szCs w:val="21"/>
              </w:rPr>
            </w:pPr>
          </w:p>
        </w:tc>
        <w:tc>
          <w:tcPr>
            <w:tcW w:w="1333" w:type="dxa"/>
            <w:tcBorders>
              <w:bottom w:val="single" w:sz="4" w:space="0" w:color="auto"/>
            </w:tcBorders>
            <w:shd w:val="clear" w:color="auto" w:fill="auto"/>
            <w:vAlign w:val="bottom"/>
          </w:tcPr>
          <w:p w:rsidR="00E13DA7" w:rsidRPr="005C7C8F" w:rsidRDefault="00E13DA7" w:rsidP="00E13DA7">
            <w:pPr>
              <w:spacing w:before="0" w:beforeAutospacing="0"/>
              <w:jc w:val="right"/>
              <w:rPr>
                <w:rFonts w:cs="Times New Roman"/>
                <w:sz w:val="21"/>
                <w:szCs w:val="21"/>
              </w:rPr>
            </w:pPr>
            <w:r w:rsidRPr="005C7C8F">
              <w:rPr>
                <w:rFonts w:cs="Times New Roman"/>
                <w:sz w:val="21"/>
                <w:szCs w:val="21"/>
              </w:rPr>
              <w:t>202</w:t>
            </w:r>
          </w:p>
        </w:tc>
      </w:tr>
      <w:tr w:rsidR="00E13DA7" w:rsidRPr="005C7C8F">
        <w:trPr>
          <w:cantSplit/>
        </w:trPr>
        <w:tc>
          <w:tcPr>
            <w:tcW w:w="3132" w:type="dxa"/>
            <w:shd w:val="clear" w:color="auto" w:fill="auto"/>
            <w:vAlign w:val="bottom"/>
          </w:tcPr>
          <w:p w:rsidR="00E13DA7" w:rsidRPr="005C7C8F" w:rsidRDefault="00E13DA7" w:rsidP="00E13DA7">
            <w:pPr>
              <w:spacing w:before="0" w:beforeAutospacing="0"/>
              <w:ind w:left="48"/>
              <w:rPr>
                <w:rFonts w:cs="Times New Roman"/>
                <w:sz w:val="21"/>
                <w:szCs w:val="21"/>
              </w:rPr>
            </w:pPr>
            <w:r w:rsidRPr="005C7C8F">
              <w:rPr>
                <w:rFonts w:cs="Times New Roman"/>
                <w:sz w:val="21"/>
                <w:szCs w:val="21"/>
              </w:rPr>
              <w:t>Total</w:t>
            </w:r>
          </w:p>
        </w:tc>
        <w:tc>
          <w:tcPr>
            <w:tcW w:w="1333" w:type="dxa"/>
            <w:tcBorders>
              <w:top w:val="single" w:sz="4" w:space="0" w:color="auto"/>
              <w:bottom w:val="double" w:sz="4" w:space="0" w:color="auto"/>
            </w:tcBorders>
            <w:shd w:val="clear" w:color="auto" w:fill="auto"/>
            <w:vAlign w:val="bottom"/>
          </w:tcPr>
          <w:p w:rsidR="00E13DA7" w:rsidRPr="005C7C8F" w:rsidRDefault="00BC5BB2" w:rsidP="00E13DA7">
            <w:pPr>
              <w:spacing w:before="0" w:beforeAutospacing="0"/>
              <w:jc w:val="right"/>
              <w:rPr>
                <w:rFonts w:cs="Times New Roman"/>
                <w:sz w:val="21"/>
                <w:szCs w:val="21"/>
              </w:rPr>
            </w:pPr>
            <w:r>
              <w:rPr>
                <w:rFonts w:cs="Times New Roman"/>
                <w:sz w:val="21"/>
                <w:szCs w:val="21"/>
              </w:rPr>
              <w:t>36,331</w:t>
            </w:r>
          </w:p>
        </w:tc>
        <w:tc>
          <w:tcPr>
            <w:tcW w:w="269" w:type="dxa"/>
          </w:tcPr>
          <w:p w:rsidR="00E13DA7" w:rsidRPr="005C7C8F" w:rsidRDefault="00E13DA7" w:rsidP="00E13DA7">
            <w:pPr>
              <w:spacing w:before="0" w:beforeAutospacing="0"/>
              <w:jc w:val="right"/>
              <w:rPr>
                <w:rFonts w:cs="Times New Roman"/>
                <w:sz w:val="21"/>
                <w:szCs w:val="21"/>
              </w:rPr>
            </w:pPr>
          </w:p>
        </w:tc>
        <w:tc>
          <w:tcPr>
            <w:tcW w:w="1333" w:type="dxa"/>
            <w:tcBorders>
              <w:top w:val="single" w:sz="4" w:space="0" w:color="auto"/>
              <w:bottom w:val="double" w:sz="4" w:space="0" w:color="auto"/>
            </w:tcBorders>
            <w:shd w:val="clear" w:color="auto" w:fill="auto"/>
            <w:vAlign w:val="bottom"/>
          </w:tcPr>
          <w:p w:rsidR="00E13DA7" w:rsidRPr="005C7C8F" w:rsidRDefault="00E13DA7" w:rsidP="00E13DA7">
            <w:pPr>
              <w:spacing w:before="0" w:beforeAutospacing="0"/>
              <w:jc w:val="right"/>
              <w:rPr>
                <w:rFonts w:cs="Times New Roman"/>
                <w:sz w:val="21"/>
                <w:szCs w:val="21"/>
              </w:rPr>
            </w:pPr>
            <w:r w:rsidRPr="005C7C8F">
              <w:rPr>
                <w:rFonts w:cs="Times New Roman"/>
                <w:sz w:val="21"/>
                <w:szCs w:val="21"/>
              </w:rPr>
              <w:t>444,670</w:t>
            </w:r>
          </w:p>
        </w:tc>
        <w:tc>
          <w:tcPr>
            <w:tcW w:w="269" w:type="dxa"/>
          </w:tcPr>
          <w:p w:rsidR="00E13DA7" w:rsidRPr="005C7C8F" w:rsidRDefault="00E13DA7" w:rsidP="00E13DA7">
            <w:pPr>
              <w:spacing w:before="0" w:beforeAutospacing="0"/>
              <w:jc w:val="right"/>
              <w:rPr>
                <w:rFonts w:cs="Times New Roman"/>
                <w:sz w:val="21"/>
                <w:szCs w:val="21"/>
              </w:rPr>
            </w:pPr>
          </w:p>
        </w:tc>
        <w:tc>
          <w:tcPr>
            <w:tcW w:w="1474" w:type="dxa"/>
            <w:tcBorders>
              <w:top w:val="single" w:sz="4" w:space="0" w:color="auto"/>
              <w:bottom w:val="double" w:sz="4" w:space="0" w:color="auto"/>
            </w:tcBorders>
            <w:vAlign w:val="bottom"/>
          </w:tcPr>
          <w:p w:rsidR="00E13DA7" w:rsidRPr="005C7C8F" w:rsidRDefault="00C520DE" w:rsidP="00E13DA7">
            <w:pPr>
              <w:spacing w:before="0" w:beforeAutospacing="0"/>
              <w:jc w:val="right"/>
              <w:rPr>
                <w:rFonts w:cs="Times New Roman"/>
                <w:sz w:val="21"/>
                <w:szCs w:val="21"/>
              </w:rPr>
            </w:pPr>
            <w:r w:rsidRPr="00C520DE">
              <w:rPr>
                <w:rFonts w:cs="Times New Roman"/>
                <w:sz w:val="21"/>
                <w:szCs w:val="21"/>
              </w:rPr>
              <w:t>3,599,336</w:t>
            </w:r>
          </w:p>
        </w:tc>
        <w:tc>
          <w:tcPr>
            <w:tcW w:w="254" w:type="dxa"/>
          </w:tcPr>
          <w:p w:rsidR="00E13DA7" w:rsidRPr="005C7C8F" w:rsidRDefault="00E13DA7" w:rsidP="00E13DA7">
            <w:pPr>
              <w:spacing w:before="0" w:beforeAutospacing="0"/>
              <w:jc w:val="right"/>
              <w:rPr>
                <w:rFonts w:cs="Times New Roman"/>
                <w:sz w:val="21"/>
                <w:szCs w:val="21"/>
              </w:rPr>
            </w:pPr>
          </w:p>
        </w:tc>
        <w:tc>
          <w:tcPr>
            <w:tcW w:w="1333" w:type="dxa"/>
            <w:tcBorders>
              <w:top w:val="single" w:sz="4" w:space="0" w:color="auto"/>
              <w:bottom w:val="double" w:sz="4" w:space="0" w:color="auto"/>
            </w:tcBorders>
            <w:shd w:val="clear" w:color="auto" w:fill="auto"/>
            <w:vAlign w:val="bottom"/>
          </w:tcPr>
          <w:p w:rsidR="00E13DA7" w:rsidRPr="005C7C8F" w:rsidRDefault="00E13DA7" w:rsidP="00E13DA7">
            <w:pPr>
              <w:spacing w:before="0" w:beforeAutospacing="0"/>
              <w:jc w:val="right"/>
              <w:rPr>
                <w:rFonts w:cs="Times New Roman"/>
                <w:sz w:val="21"/>
                <w:szCs w:val="21"/>
              </w:rPr>
            </w:pPr>
            <w:r w:rsidRPr="005C7C8F">
              <w:rPr>
                <w:rFonts w:cs="Times New Roman"/>
                <w:sz w:val="21"/>
                <w:szCs w:val="21"/>
              </w:rPr>
              <w:t>25,999,173</w:t>
            </w:r>
          </w:p>
        </w:tc>
      </w:tr>
    </w:tbl>
    <w:p w:rsidR="00FA0B4F" w:rsidRPr="005C7C8F" w:rsidRDefault="00FA0B4F" w:rsidP="005C7C8F">
      <w:pPr>
        <w:numPr>
          <w:ilvl w:val="0"/>
          <w:numId w:val="1"/>
        </w:numPr>
        <w:ind w:left="426" w:hanging="426"/>
        <w:rPr>
          <w:rFonts w:cs="Times New Roman"/>
          <w:b/>
          <w:bCs/>
          <w:sz w:val="21"/>
          <w:szCs w:val="21"/>
        </w:rPr>
      </w:pPr>
      <w:r w:rsidRPr="005C7C8F">
        <w:rPr>
          <w:rFonts w:cs="Times New Roman"/>
          <w:b/>
          <w:bCs/>
          <w:sz w:val="21"/>
          <w:szCs w:val="21"/>
        </w:rPr>
        <w:t>EXPENSES BY NATURE</w:t>
      </w:r>
    </w:p>
    <w:p w:rsidR="00FA0B4F" w:rsidRPr="005C7C8F" w:rsidRDefault="00FA0B4F" w:rsidP="005C7C8F">
      <w:pPr>
        <w:spacing w:before="120" w:beforeAutospacing="0"/>
        <w:ind w:left="425"/>
        <w:rPr>
          <w:rFonts w:cs="Times New Roman"/>
          <w:b/>
          <w:bCs/>
          <w:sz w:val="21"/>
          <w:szCs w:val="21"/>
        </w:rPr>
      </w:pPr>
      <w:r w:rsidRPr="005C7C8F">
        <w:rPr>
          <w:rFonts w:cs="Times New Roman"/>
          <w:sz w:val="21"/>
          <w:szCs w:val="21"/>
        </w:rPr>
        <w:t>The significant expenses for the years ended December 31, 201</w:t>
      </w:r>
      <w:r w:rsidR="00E13DA7">
        <w:rPr>
          <w:rFonts w:cs="Times New Roman"/>
          <w:sz w:val="21"/>
          <w:szCs w:val="21"/>
        </w:rPr>
        <w:t>6</w:t>
      </w:r>
      <w:r w:rsidRPr="005C7C8F">
        <w:rPr>
          <w:rFonts w:cs="Times New Roman"/>
          <w:sz w:val="21"/>
          <w:szCs w:val="21"/>
        </w:rPr>
        <w:t xml:space="preserve"> and 201</w:t>
      </w:r>
      <w:r w:rsidR="00E13DA7">
        <w:rPr>
          <w:rFonts w:cs="Times New Roman"/>
          <w:sz w:val="21"/>
          <w:szCs w:val="21"/>
        </w:rPr>
        <w:t>5</w:t>
      </w:r>
      <w:r w:rsidRPr="005C7C8F">
        <w:rPr>
          <w:rFonts w:cs="Times New Roman"/>
          <w:sz w:val="21"/>
          <w:szCs w:val="21"/>
        </w:rPr>
        <w:t xml:space="preserve"> consist </w:t>
      </w:r>
      <w:proofErr w:type="gramStart"/>
      <w:r w:rsidRPr="005C7C8F">
        <w:rPr>
          <w:rFonts w:cs="Times New Roman"/>
          <w:sz w:val="21"/>
          <w:szCs w:val="21"/>
        </w:rPr>
        <w:t>of :</w:t>
      </w:r>
      <w:proofErr w:type="gramEnd"/>
      <w:r w:rsidRPr="005C7C8F">
        <w:rPr>
          <w:rFonts w:cs="Times New Roman"/>
          <w:sz w:val="21"/>
          <w:szCs w:val="21"/>
        </w:rPr>
        <w:t xml:space="preserve"> </w:t>
      </w:r>
    </w:p>
    <w:tbl>
      <w:tblPr>
        <w:tblW w:w="9228" w:type="dxa"/>
        <w:tblInd w:w="378" w:type="dxa"/>
        <w:tblLayout w:type="fixed"/>
        <w:tblLook w:val="01E0" w:firstRow="1" w:lastRow="1" w:firstColumn="1" w:lastColumn="1" w:noHBand="0" w:noVBand="0"/>
      </w:tblPr>
      <w:tblGrid>
        <w:gridCol w:w="3841"/>
        <w:gridCol w:w="1134"/>
        <w:gridCol w:w="142"/>
        <w:gridCol w:w="142"/>
        <w:gridCol w:w="1134"/>
        <w:gridCol w:w="283"/>
        <w:gridCol w:w="1134"/>
        <w:gridCol w:w="284"/>
        <w:gridCol w:w="1134"/>
      </w:tblGrid>
      <w:tr w:rsidR="00FC3E3A" w:rsidRPr="005C7C8F" w:rsidTr="00FC3E3A">
        <w:trPr>
          <w:cantSplit/>
        </w:trPr>
        <w:tc>
          <w:tcPr>
            <w:tcW w:w="3841" w:type="dxa"/>
            <w:shd w:val="clear" w:color="auto" w:fill="auto"/>
            <w:vAlign w:val="bottom"/>
          </w:tcPr>
          <w:p w:rsidR="00FC3E3A" w:rsidRPr="005C7C8F" w:rsidRDefault="00FC3E3A" w:rsidP="005C7C8F">
            <w:pPr>
              <w:rPr>
                <w:rFonts w:cs="Times New Roman"/>
                <w:b/>
                <w:bCs/>
                <w:sz w:val="21"/>
                <w:szCs w:val="21"/>
                <w:u w:val="single"/>
                <w:cs/>
              </w:rPr>
            </w:pPr>
          </w:p>
        </w:tc>
        <w:tc>
          <w:tcPr>
            <w:tcW w:w="1276" w:type="dxa"/>
            <w:gridSpan w:val="2"/>
            <w:tcBorders>
              <w:bottom w:val="single" w:sz="4" w:space="0" w:color="auto"/>
            </w:tcBorders>
          </w:tcPr>
          <w:p w:rsidR="00FC3E3A" w:rsidRPr="005C7C8F" w:rsidRDefault="00FC3E3A" w:rsidP="005C7C8F">
            <w:pPr>
              <w:jc w:val="center"/>
              <w:rPr>
                <w:rFonts w:cs="Times New Roman"/>
                <w:sz w:val="21"/>
                <w:szCs w:val="21"/>
              </w:rPr>
            </w:pPr>
          </w:p>
        </w:tc>
        <w:tc>
          <w:tcPr>
            <w:tcW w:w="1276" w:type="dxa"/>
            <w:gridSpan w:val="2"/>
            <w:tcBorders>
              <w:bottom w:val="single" w:sz="4" w:space="0" w:color="auto"/>
            </w:tcBorders>
            <w:shd w:val="clear" w:color="auto" w:fill="auto"/>
            <w:vAlign w:val="bottom"/>
          </w:tcPr>
          <w:p w:rsidR="00FC3E3A" w:rsidRPr="005C7C8F" w:rsidRDefault="00FC3E3A" w:rsidP="005C7C8F">
            <w:pPr>
              <w:jc w:val="center"/>
              <w:rPr>
                <w:rFonts w:cs="Times New Roman"/>
                <w:sz w:val="21"/>
                <w:szCs w:val="21"/>
              </w:rPr>
            </w:pPr>
          </w:p>
        </w:tc>
        <w:tc>
          <w:tcPr>
            <w:tcW w:w="283" w:type="dxa"/>
            <w:tcBorders>
              <w:bottom w:val="single" w:sz="4" w:space="0" w:color="auto"/>
            </w:tcBorders>
          </w:tcPr>
          <w:p w:rsidR="00FC3E3A" w:rsidRPr="005C7C8F" w:rsidRDefault="00FC3E3A" w:rsidP="005C7C8F">
            <w:pPr>
              <w:ind w:left="380"/>
              <w:jc w:val="right"/>
              <w:rPr>
                <w:rFonts w:cs="Times New Roman"/>
                <w:sz w:val="21"/>
                <w:szCs w:val="21"/>
              </w:rPr>
            </w:pPr>
          </w:p>
        </w:tc>
        <w:tc>
          <w:tcPr>
            <w:tcW w:w="2552" w:type="dxa"/>
            <w:gridSpan w:val="3"/>
            <w:tcBorders>
              <w:bottom w:val="single" w:sz="4" w:space="0" w:color="auto"/>
            </w:tcBorders>
          </w:tcPr>
          <w:p w:rsidR="00FC3E3A" w:rsidRPr="005C7C8F" w:rsidRDefault="00FC3E3A" w:rsidP="005C7C8F">
            <w:pPr>
              <w:jc w:val="right"/>
              <w:rPr>
                <w:rFonts w:cs="Times New Roman"/>
                <w:sz w:val="21"/>
                <w:szCs w:val="21"/>
              </w:rPr>
            </w:pPr>
            <w:r w:rsidRPr="005C7C8F">
              <w:rPr>
                <w:rFonts w:cs="Times New Roman"/>
                <w:sz w:val="21"/>
                <w:szCs w:val="21"/>
              </w:rPr>
              <w:t>(Unit : Baht)</w:t>
            </w:r>
          </w:p>
        </w:tc>
      </w:tr>
      <w:tr w:rsidR="00FA0B4F" w:rsidRPr="005C7C8F" w:rsidTr="00FC3E3A">
        <w:trPr>
          <w:cantSplit/>
        </w:trPr>
        <w:tc>
          <w:tcPr>
            <w:tcW w:w="3841" w:type="dxa"/>
            <w:shd w:val="clear" w:color="auto" w:fill="auto"/>
            <w:vAlign w:val="bottom"/>
          </w:tcPr>
          <w:p w:rsidR="00FA0B4F" w:rsidRPr="005C7C8F" w:rsidRDefault="00FA0B4F" w:rsidP="005C7C8F">
            <w:pPr>
              <w:rPr>
                <w:rFonts w:cs="Times New Roman"/>
                <w:b/>
                <w:bCs/>
                <w:sz w:val="21"/>
                <w:szCs w:val="21"/>
                <w:u w:val="single"/>
                <w:cs/>
              </w:rPr>
            </w:pPr>
            <w:bookmarkStart w:id="5" w:name="_Hlk261082280"/>
          </w:p>
        </w:tc>
        <w:tc>
          <w:tcPr>
            <w:tcW w:w="2552" w:type="dxa"/>
            <w:gridSpan w:val="4"/>
            <w:tcBorders>
              <w:top w:val="single" w:sz="4" w:space="0" w:color="auto"/>
              <w:bottom w:val="single" w:sz="4" w:space="0" w:color="auto"/>
            </w:tcBorders>
          </w:tcPr>
          <w:p w:rsidR="00FA0B4F" w:rsidRPr="005C7C8F" w:rsidRDefault="00FA0B4F" w:rsidP="005C7C8F">
            <w:pPr>
              <w:jc w:val="center"/>
              <w:rPr>
                <w:rFonts w:cs="Times New Roman"/>
                <w:sz w:val="21"/>
                <w:szCs w:val="21"/>
              </w:rPr>
            </w:pPr>
            <w:r w:rsidRPr="005C7C8F">
              <w:rPr>
                <w:rFonts w:cs="Times New Roman"/>
                <w:sz w:val="21"/>
                <w:szCs w:val="21"/>
              </w:rPr>
              <w:t>Consolidated</w:t>
            </w:r>
          </w:p>
        </w:tc>
        <w:tc>
          <w:tcPr>
            <w:tcW w:w="283" w:type="dxa"/>
            <w:tcBorders>
              <w:top w:val="single" w:sz="4" w:space="0" w:color="auto"/>
            </w:tcBorders>
          </w:tcPr>
          <w:p w:rsidR="00FA0B4F" w:rsidRPr="005C7C8F" w:rsidRDefault="00FA0B4F" w:rsidP="005C7C8F">
            <w:pPr>
              <w:jc w:val="center"/>
              <w:rPr>
                <w:rFonts w:cs="Times New Roman"/>
                <w:sz w:val="21"/>
                <w:szCs w:val="21"/>
              </w:rPr>
            </w:pPr>
          </w:p>
        </w:tc>
        <w:tc>
          <w:tcPr>
            <w:tcW w:w="2552" w:type="dxa"/>
            <w:gridSpan w:val="3"/>
            <w:tcBorders>
              <w:top w:val="single" w:sz="4" w:space="0" w:color="auto"/>
              <w:bottom w:val="single" w:sz="4" w:space="0" w:color="auto"/>
            </w:tcBorders>
          </w:tcPr>
          <w:p w:rsidR="00FA0B4F" w:rsidRPr="005C7C8F" w:rsidRDefault="00FA0B4F" w:rsidP="005C7C8F">
            <w:pPr>
              <w:jc w:val="center"/>
              <w:rPr>
                <w:rFonts w:cs="Times New Roman"/>
                <w:sz w:val="21"/>
                <w:szCs w:val="21"/>
              </w:rPr>
            </w:pPr>
            <w:r w:rsidRPr="005C7C8F">
              <w:rPr>
                <w:rFonts w:cs="Times New Roman"/>
                <w:sz w:val="21"/>
                <w:szCs w:val="21"/>
              </w:rPr>
              <w:t>Separate</w:t>
            </w:r>
          </w:p>
        </w:tc>
      </w:tr>
      <w:bookmarkEnd w:id="5"/>
      <w:tr w:rsidR="00F25630" w:rsidRPr="005C7C8F" w:rsidTr="00FC3E3A">
        <w:trPr>
          <w:cantSplit/>
        </w:trPr>
        <w:tc>
          <w:tcPr>
            <w:tcW w:w="3841" w:type="dxa"/>
            <w:shd w:val="clear" w:color="auto" w:fill="auto"/>
            <w:vAlign w:val="bottom"/>
          </w:tcPr>
          <w:p w:rsidR="00F25630" w:rsidRPr="005C7C8F" w:rsidRDefault="00F25630" w:rsidP="005C7C8F">
            <w:pPr>
              <w:rPr>
                <w:rFonts w:cs="Times New Roman"/>
                <w:b/>
                <w:bCs/>
                <w:sz w:val="21"/>
                <w:szCs w:val="21"/>
                <w:u w:val="single"/>
                <w:cs/>
              </w:rPr>
            </w:pPr>
          </w:p>
        </w:tc>
        <w:tc>
          <w:tcPr>
            <w:tcW w:w="1134" w:type="dxa"/>
            <w:tcBorders>
              <w:top w:val="single" w:sz="4" w:space="0" w:color="auto"/>
              <w:bottom w:val="single" w:sz="4" w:space="0" w:color="auto"/>
            </w:tcBorders>
            <w:shd w:val="clear" w:color="auto" w:fill="auto"/>
            <w:vAlign w:val="bottom"/>
          </w:tcPr>
          <w:p w:rsidR="00F25630" w:rsidRPr="005C7C8F" w:rsidRDefault="00E13DA7" w:rsidP="005C7C8F">
            <w:pPr>
              <w:jc w:val="center"/>
              <w:rPr>
                <w:rFonts w:cs="Times New Roman"/>
                <w:sz w:val="21"/>
                <w:szCs w:val="21"/>
                <w:lang w:eastAsia="ja-JP"/>
              </w:rPr>
            </w:pPr>
            <w:r>
              <w:rPr>
                <w:rFonts w:cs="Times New Roman"/>
                <w:sz w:val="21"/>
                <w:szCs w:val="21"/>
                <w:lang w:eastAsia="ja-JP"/>
              </w:rPr>
              <w:t>2016</w:t>
            </w:r>
          </w:p>
        </w:tc>
        <w:tc>
          <w:tcPr>
            <w:tcW w:w="284" w:type="dxa"/>
            <w:gridSpan w:val="2"/>
            <w:tcBorders>
              <w:top w:val="single" w:sz="4" w:space="0" w:color="auto"/>
            </w:tcBorders>
          </w:tcPr>
          <w:p w:rsidR="00F25630" w:rsidRPr="005C7C8F" w:rsidRDefault="00F25630" w:rsidP="005C7C8F">
            <w:pPr>
              <w:jc w:val="center"/>
              <w:rPr>
                <w:rFonts w:cs="Times New Roman"/>
                <w:sz w:val="21"/>
                <w:szCs w:val="21"/>
                <w:lang w:eastAsia="ja-JP"/>
              </w:rPr>
            </w:pPr>
          </w:p>
        </w:tc>
        <w:tc>
          <w:tcPr>
            <w:tcW w:w="1134" w:type="dxa"/>
            <w:tcBorders>
              <w:top w:val="single" w:sz="4" w:space="0" w:color="auto"/>
              <w:bottom w:val="single" w:sz="4" w:space="0" w:color="auto"/>
            </w:tcBorders>
            <w:shd w:val="clear" w:color="auto" w:fill="auto"/>
            <w:vAlign w:val="bottom"/>
          </w:tcPr>
          <w:p w:rsidR="00F25630" w:rsidRPr="005C7C8F" w:rsidRDefault="00E13DA7" w:rsidP="005C7C8F">
            <w:pPr>
              <w:jc w:val="center"/>
              <w:rPr>
                <w:rFonts w:cs="Times New Roman"/>
                <w:sz w:val="21"/>
                <w:szCs w:val="21"/>
                <w:lang w:eastAsia="ja-JP"/>
              </w:rPr>
            </w:pPr>
            <w:r>
              <w:rPr>
                <w:rFonts w:cs="Times New Roman"/>
                <w:sz w:val="21"/>
                <w:szCs w:val="21"/>
                <w:lang w:eastAsia="ja-JP"/>
              </w:rPr>
              <w:t>2015</w:t>
            </w:r>
          </w:p>
        </w:tc>
        <w:tc>
          <w:tcPr>
            <w:tcW w:w="283" w:type="dxa"/>
          </w:tcPr>
          <w:p w:rsidR="00F25630" w:rsidRPr="005C7C8F" w:rsidRDefault="00F25630" w:rsidP="005C7C8F">
            <w:pPr>
              <w:jc w:val="center"/>
              <w:rPr>
                <w:rFonts w:cs="Times New Roman"/>
                <w:sz w:val="21"/>
                <w:szCs w:val="21"/>
                <w:lang w:eastAsia="ja-JP"/>
              </w:rPr>
            </w:pPr>
          </w:p>
        </w:tc>
        <w:tc>
          <w:tcPr>
            <w:tcW w:w="1134" w:type="dxa"/>
            <w:tcBorders>
              <w:bottom w:val="single" w:sz="4" w:space="0" w:color="auto"/>
            </w:tcBorders>
            <w:shd w:val="clear" w:color="auto" w:fill="auto"/>
            <w:vAlign w:val="bottom"/>
          </w:tcPr>
          <w:p w:rsidR="00F25630" w:rsidRPr="005C7C8F" w:rsidRDefault="00E13DA7" w:rsidP="005C7C8F">
            <w:pPr>
              <w:jc w:val="center"/>
              <w:rPr>
                <w:rFonts w:cs="Times New Roman"/>
                <w:sz w:val="21"/>
                <w:szCs w:val="21"/>
                <w:lang w:eastAsia="ja-JP"/>
              </w:rPr>
            </w:pPr>
            <w:r>
              <w:rPr>
                <w:rFonts w:cs="Times New Roman"/>
                <w:sz w:val="21"/>
                <w:szCs w:val="21"/>
                <w:lang w:eastAsia="ja-JP"/>
              </w:rPr>
              <w:t>2016</w:t>
            </w:r>
          </w:p>
        </w:tc>
        <w:tc>
          <w:tcPr>
            <w:tcW w:w="284" w:type="dxa"/>
          </w:tcPr>
          <w:p w:rsidR="00F25630" w:rsidRPr="005C7C8F" w:rsidRDefault="00F25630" w:rsidP="005C7C8F">
            <w:pPr>
              <w:jc w:val="center"/>
              <w:rPr>
                <w:rFonts w:cs="Times New Roman"/>
                <w:sz w:val="21"/>
                <w:szCs w:val="21"/>
                <w:lang w:eastAsia="ja-JP"/>
              </w:rPr>
            </w:pPr>
          </w:p>
        </w:tc>
        <w:tc>
          <w:tcPr>
            <w:tcW w:w="1134" w:type="dxa"/>
            <w:tcBorders>
              <w:bottom w:val="single" w:sz="4" w:space="0" w:color="auto"/>
            </w:tcBorders>
            <w:shd w:val="clear" w:color="auto" w:fill="auto"/>
            <w:vAlign w:val="bottom"/>
          </w:tcPr>
          <w:p w:rsidR="00F25630" w:rsidRPr="005C7C8F" w:rsidRDefault="00E13DA7" w:rsidP="005C7C8F">
            <w:pPr>
              <w:jc w:val="center"/>
              <w:rPr>
                <w:rFonts w:cs="Times New Roman"/>
                <w:sz w:val="21"/>
                <w:szCs w:val="21"/>
                <w:lang w:eastAsia="ja-JP"/>
              </w:rPr>
            </w:pPr>
            <w:r>
              <w:rPr>
                <w:rFonts w:cs="Times New Roman"/>
                <w:sz w:val="21"/>
                <w:szCs w:val="21"/>
                <w:lang w:eastAsia="ja-JP"/>
              </w:rPr>
              <w:t>2015</w:t>
            </w:r>
          </w:p>
        </w:tc>
      </w:tr>
      <w:tr w:rsidR="00326883" w:rsidRPr="005C7C8F" w:rsidTr="00FC3E3A">
        <w:trPr>
          <w:cantSplit/>
        </w:trPr>
        <w:tc>
          <w:tcPr>
            <w:tcW w:w="3841" w:type="dxa"/>
            <w:shd w:val="clear" w:color="auto" w:fill="auto"/>
          </w:tcPr>
          <w:p w:rsidR="00326883" w:rsidRPr="005C7C8F" w:rsidRDefault="00326883" w:rsidP="00326883">
            <w:pPr>
              <w:spacing w:line="320" w:lineRule="exact"/>
              <w:ind w:left="48" w:hanging="48"/>
              <w:rPr>
                <w:rFonts w:cs="Times New Roman"/>
              </w:rPr>
            </w:pPr>
            <w:r w:rsidRPr="005C7C8F">
              <w:rPr>
                <w:rFonts w:cs="Times New Roman"/>
              </w:rPr>
              <w:t>Employee benefit expenses</w:t>
            </w:r>
          </w:p>
        </w:tc>
        <w:tc>
          <w:tcPr>
            <w:tcW w:w="1134" w:type="dxa"/>
            <w:shd w:val="clear" w:color="auto" w:fill="auto"/>
            <w:vAlign w:val="bottom"/>
          </w:tcPr>
          <w:p w:rsidR="00326883" w:rsidRPr="005C7C8F" w:rsidRDefault="00BC5BB2" w:rsidP="00326883">
            <w:pPr>
              <w:jc w:val="right"/>
              <w:rPr>
                <w:rFonts w:cs="Times New Roman"/>
              </w:rPr>
            </w:pPr>
            <w:r>
              <w:rPr>
                <w:rFonts w:cs="Times New Roman"/>
              </w:rPr>
              <w:t>16,405,328</w:t>
            </w:r>
          </w:p>
        </w:tc>
        <w:tc>
          <w:tcPr>
            <w:tcW w:w="284" w:type="dxa"/>
            <w:gridSpan w:val="2"/>
            <w:vAlign w:val="bottom"/>
          </w:tcPr>
          <w:p w:rsidR="00326883" w:rsidRPr="005C7C8F" w:rsidRDefault="00326883" w:rsidP="00326883">
            <w:pPr>
              <w:spacing w:line="320" w:lineRule="exact"/>
              <w:jc w:val="right"/>
              <w:rPr>
                <w:rFonts w:cs="Times New Roman"/>
              </w:rPr>
            </w:pPr>
          </w:p>
        </w:tc>
        <w:tc>
          <w:tcPr>
            <w:tcW w:w="1134" w:type="dxa"/>
            <w:shd w:val="clear" w:color="auto" w:fill="auto"/>
            <w:vAlign w:val="bottom"/>
          </w:tcPr>
          <w:p w:rsidR="00326883" w:rsidRPr="005C7C8F" w:rsidRDefault="00326883" w:rsidP="00326883">
            <w:pPr>
              <w:jc w:val="right"/>
              <w:rPr>
                <w:rFonts w:cs="Times New Roman"/>
              </w:rPr>
            </w:pPr>
            <w:r w:rsidRPr="005C7C8F">
              <w:rPr>
                <w:rFonts w:cs="Times New Roman"/>
              </w:rPr>
              <w:t>16,167,442</w:t>
            </w:r>
          </w:p>
        </w:tc>
        <w:tc>
          <w:tcPr>
            <w:tcW w:w="283" w:type="dxa"/>
            <w:vAlign w:val="bottom"/>
          </w:tcPr>
          <w:p w:rsidR="00326883" w:rsidRPr="005C7C8F" w:rsidRDefault="00326883" w:rsidP="00326883">
            <w:pPr>
              <w:jc w:val="right"/>
              <w:rPr>
                <w:rFonts w:cs="Times New Roman"/>
              </w:rPr>
            </w:pPr>
          </w:p>
        </w:tc>
        <w:tc>
          <w:tcPr>
            <w:tcW w:w="1134" w:type="dxa"/>
            <w:shd w:val="clear" w:color="auto" w:fill="auto"/>
            <w:vAlign w:val="bottom"/>
          </w:tcPr>
          <w:p w:rsidR="00326883" w:rsidRPr="00326883" w:rsidRDefault="00326883" w:rsidP="00326883">
            <w:pPr>
              <w:jc w:val="right"/>
              <w:rPr>
                <w:rFonts w:cs="Times New Roman"/>
              </w:rPr>
            </w:pPr>
            <w:r w:rsidRPr="00326883">
              <w:rPr>
                <w:rFonts w:cs="Times New Roman"/>
              </w:rPr>
              <w:t>15,579,510</w:t>
            </w:r>
          </w:p>
        </w:tc>
        <w:tc>
          <w:tcPr>
            <w:tcW w:w="284" w:type="dxa"/>
            <w:vAlign w:val="bottom"/>
          </w:tcPr>
          <w:p w:rsidR="00326883" w:rsidRPr="005C7C8F" w:rsidRDefault="00326883" w:rsidP="00326883">
            <w:pPr>
              <w:spacing w:line="320" w:lineRule="exact"/>
              <w:jc w:val="right"/>
              <w:rPr>
                <w:rFonts w:cs="Times New Roman"/>
              </w:rPr>
            </w:pPr>
          </w:p>
        </w:tc>
        <w:tc>
          <w:tcPr>
            <w:tcW w:w="1134" w:type="dxa"/>
            <w:shd w:val="clear" w:color="auto" w:fill="auto"/>
            <w:vAlign w:val="bottom"/>
          </w:tcPr>
          <w:p w:rsidR="00326883" w:rsidRPr="005C7C8F" w:rsidRDefault="00326883" w:rsidP="00326883">
            <w:pPr>
              <w:jc w:val="right"/>
              <w:rPr>
                <w:rFonts w:cs="Times New Roman"/>
              </w:rPr>
            </w:pPr>
            <w:r w:rsidRPr="005C7C8F">
              <w:rPr>
                <w:rFonts w:cs="Times New Roman"/>
              </w:rPr>
              <w:t>15,483,726</w:t>
            </w:r>
          </w:p>
        </w:tc>
      </w:tr>
      <w:tr w:rsidR="00326883" w:rsidRPr="005C7C8F" w:rsidTr="00FC3E3A">
        <w:trPr>
          <w:cantSplit/>
        </w:trPr>
        <w:tc>
          <w:tcPr>
            <w:tcW w:w="3841" w:type="dxa"/>
            <w:shd w:val="clear" w:color="auto" w:fill="auto"/>
            <w:vAlign w:val="bottom"/>
          </w:tcPr>
          <w:p w:rsidR="00326883" w:rsidRPr="005C7C8F" w:rsidRDefault="00326883" w:rsidP="00326883">
            <w:pPr>
              <w:ind w:left="48" w:hanging="48"/>
              <w:rPr>
                <w:rFonts w:cs="Times New Roman"/>
              </w:rPr>
            </w:pPr>
            <w:r w:rsidRPr="005C7C8F">
              <w:rPr>
                <w:rFonts w:cs="Times New Roman"/>
              </w:rPr>
              <w:t>Consultancy expense</w:t>
            </w:r>
          </w:p>
        </w:tc>
        <w:tc>
          <w:tcPr>
            <w:tcW w:w="1134" w:type="dxa"/>
            <w:shd w:val="clear" w:color="auto" w:fill="auto"/>
            <w:vAlign w:val="bottom"/>
          </w:tcPr>
          <w:p w:rsidR="00326883" w:rsidRPr="005C7C8F" w:rsidRDefault="00BC5BB2" w:rsidP="00326883">
            <w:pPr>
              <w:jc w:val="right"/>
              <w:rPr>
                <w:rFonts w:cs="Times New Roman"/>
              </w:rPr>
            </w:pPr>
            <w:r>
              <w:rPr>
                <w:rFonts w:cs="Times New Roman"/>
              </w:rPr>
              <w:t>-</w:t>
            </w:r>
          </w:p>
        </w:tc>
        <w:tc>
          <w:tcPr>
            <w:tcW w:w="284" w:type="dxa"/>
            <w:gridSpan w:val="2"/>
            <w:vAlign w:val="bottom"/>
          </w:tcPr>
          <w:p w:rsidR="00326883" w:rsidRPr="005C7C8F" w:rsidRDefault="00326883" w:rsidP="00326883">
            <w:pPr>
              <w:jc w:val="right"/>
              <w:rPr>
                <w:rFonts w:cs="Times New Roman"/>
              </w:rPr>
            </w:pPr>
          </w:p>
        </w:tc>
        <w:tc>
          <w:tcPr>
            <w:tcW w:w="1134" w:type="dxa"/>
            <w:shd w:val="clear" w:color="auto" w:fill="auto"/>
            <w:vAlign w:val="bottom"/>
          </w:tcPr>
          <w:p w:rsidR="00326883" w:rsidRPr="005C7C8F" w:rsidRDefault="00326883" w:rsidP="00326883">
            <w:pPr>
              <w:jc w:val="right"/>
              <w:rPr>
                <w:rFonts w:cs="Times New Roman"/>
              </w:rPr>
            </w:pPr>
            <w:r w:rsidRPr="005C7C8F">
              <w:rPr>
                <w:rFonts w:cs="Times New Roman"/>
              </w:rPr>
              <w:t>1,678,000</w:t>
            </w:r>
          </w:p>
        </w:tc>
        <w:tc>
          <w:tcPr>
            <w:tcW w:w="283" w:type="dxa"/>
            <w:vAlign w:val="bottom"/>
          </w:tcPr>
          <w:p w:rsidR="00326883" w:rsidRPr="005C7C8F" w:rsidRDefault="00326883" w:rsidP="00326883">
            <w:pPr>
              <w:jc w:val="right"/>
              <w:rPr>
                <w:rFonts w:cs="Times New Roman"/>
              </w:rPr>
            </w:pPr>
          </w:p>
        </w:tc>
        <w:tc>
          <w:tcPr>
            <w:tcW w:w="1134" w:type="dxa"/>
            <w:shd w:val="clear" w:color="auto" w:fill="auto"/>
            <w:vAlign w:val="bottom"/>
          </w:tcPr>
          <w:p w:rsidR="00326883" w:rsidRPr="00326883" w:rsidRDefault="00326883" w:rsidP="00326883">
            <w:pPr>
              <w:jc w:val="right"/>
              <w:rPr>
                <w:rFonts w:cs="Times New Roman"/>
              </w:rPr>
            </w:pPr>
            <w:r w:rsidRPr="00326883">
              <w:rPr>
                <w:rFonts w:cs="Times New Roman"/>
              </w:rPr>
              <w:t>-</w:t>
            </w:r>
          </w:p>
        </w:tc>
        <w:tc>
          <w:tcPr>
            <w:tcW w:w="284" w:type="dxa"/>
            <w:vAlign w:val="bottom"/>
          </w:tcPr>
          <w:p w:rsidR="00326883" w:rsidRPr="005C7C8F" w:rsidRDefault="00326883" w:rsidP="00326883">
            <w:pPr>
              <w:jc w:val="right"/>
              <w:rPr>
                <w:rFonts w:cs="Times New Roman"/>
              </w:rPr>
            </w:pPr>
          </w:p>
        </w:tc>
        <w:tc>
          <w:tcPr>
            <w:tcW w:w="1134" w:type="dxa"/>
            <w:shd w:val="clear" w:color="auto" w:fill="auto"/>
            <w:vAlign w:val="bottom"/>
          </w:tcPr>
          <w:p w:rsidR="00326883" w:rsidRPr="005C7C8F" w:rsidRDefault="00326883" w:rsidP="00326883">
            <w:pPr>
              <w:jc w:val="right"/>
              <w:rPr>
                <w:rFonts w:cs="Times New Roman"/>
              </w:rPr>
            </w:pPr>
            <w:r w:rsidRPr="005C7C8F">
              <w:rPr>
                <w:rFonts w:cs="Times New Roman"/>
              </w:rPr>
              <w:t>1,600,000</w:t>
            </w:r>
          </w:p>
        </w:tc>
      </w:tr>
      <w:tr w:rsidR="00BC5BB2" w:rsidRPr="005C7C8F" w:rsidTr="00BC5BB2">
        <w:trPr>
          <w:cantSplit/>
        </w:trPr>
        <w:tc>
          <w:tcPr>
            <w:tcW w:w="3841" w:type="dxa"/>
            <w:shd w:val="clear" w:color="auto" w:fill="auto"/>
            <w:vAlign w:val="bottom"/>
          </w:tcPr>
          <w:p w:rsidR="00BC5BB2" w:rsidRPr="005C7C8F" w:rsidRDefault="00BC5BB2" w:rsidP="00885E97">
            <w:pPr>
              <w:ind w:left="48" w:hanging="48"/>
              <w:rPr>
                <w:rFonts w:cs="Times New Roman"/>
              </w:rPr>
            </w:pPr>
            <w:r w:rsidRPr="005C7C8F">
              <w:rPr>
                <w:rFonts w:cs="Times New Roman"/>
              </w:rPr>
              <w:t>Rental and services expense</w:t>
            </w:r>
          </w:p>
        </w:tc>
        <w:tc>
          <w:tcPr>
            <w:tcW w:w="1134" w:type="dxa"/>
            <w:shd w:val="clear" w:color="auto" w:fill="auto"/>
            <w:vAlign w:val="bottom"/>
          </w:tcPr>
          <w:p w:rsidR="00BC5BB2" w:rsidRPr="005C7C8F" w:rsidRDefault="00BC5BB2" w:rsidP="00885E97">
            <w:pPr>
              <w:jc w:val="right"/>
              <w:rPr>
                <w:rFonts w:cs="Times New Roman"/>
                <w:cs/>
              </w:rPr>
            </w:pPr>
            <w:r>
              <w:rPr>
                <w:rFonts w:cs="Times New Roman"/>
              </w:rPr>
              <w:t>4,209,267</w:t>
            </w:r>
          </w:p>
        </w:tc>
        <w:tc>
          <w:tcPr>
            <w:tcW w:w="284" w:type="dxa"/>
            <w:gridSpan w:val="2"/>
            <w:vAlign w:val="bottom"/>
          </w:tcPr>
          <w:p w:rsidR="00BC5BB2" w:rsidRPr="005C7C8F" w:rsidRDefault="00BC5BB2" w:rsidP="00885E97">
            <w:pPr>
              <w:jc w:val="right"/>
              <w:rPr>
                <w:rFonts w:cs="Times New Roman"/>
              </w:rPr>
            </w:pPr>
          </w:p>
        </w:tc>
        <w:tc>
          <w:tcPr>
            <w:tcW w:w="1134" w:type="dxa"/>
            <w:shd w:val="clear" w:color="auto" w:fill="auto"/>
            <w:vAlign w:val="bottom"/>
          </w:tcPr>
          <w:p w:rsidR="00BC5BB2" w:rsidRPr="005C7C8F" w:rsidRDefault="00BC5BB2" w:rsidP="00885E97">
            <w:pPr>
              <w:jc w:val="right"/>
              <w:rPr>
                <w:rFonts w:cs="Times New Roman"/>
                <w:cs/>
              </w:rPr>
            </w:pPr>
            <w:r w:rsidRPr="005C7C8F">
              <w:rPr>
                <w:rFonts w:cs="Times New Roman"/>
              </w:rPr>
              <w:t>4,919,229</w:t>
            </w:r>
          </w:p>
        </w:tc>
        <w:tc>
          <w:tcPr>
            <w:tcW w:w="283" w:type="dxa"/>
            <w:vAlign w:val="bottom"/>
          </w:tcPr>
          <w:p w:rsidR="00BC5BB2" w:rsidRPr="005C7C8F" w:rsidRDefault="00BC5BB2" w:rsidP="00885E97">
            <w:pPr>
              <w:jc w:val="right"/>
              <w:rPr>
                <w:rFonts w:cs="Times New Roman"/>
              </w:rPr>
            </w:pPr>
          </w:p>
        </w:tc>
        <w:tc>
          <w:tcPr>
            <w:tcW w:w="1134" w:type="dxa"/>
            <w:shd w:val="clear" w:color="auto" w:fill="auto"/>
            <w:vAlign w:val="bottom"/>
          </w:tcPr>
          <w:p w:rsidR="00BC5BB2" w:rsidRPr="00326883" w:rsidRDefault="00BC5BB2" w:rsidP="00885E97">
            <w:pPr>
              <w:jc w:val="right"/>
              <w:rPr>
                <w:rFonts w:cs="Times New Roman"/>
              </w:rPr>
            </w:pPr>
            <w:r w:rsidRPr="00326883">
              <w:rPr>
                <w:rFonts w:cs="Times New Roman"/>
              </w:rPr>
              <w:t>4,934,767</w:t>
            </w:r>
          </w:p>
        </w:tc>
        <w:tc>
          <w:tcPr>
            <w:tcW w:w="284" w:type="dxa"/>
            <w:vAlign w:val="bottom"/>
          </w:tcPr>
          <w:p w:rsidR="00BC5BB2" w:rsidRPr="005C7C8F" w:rsidRDefault="00BC5BB2" w:rsidP="00885E97">
            <w:pPr>
              <w:jc w:val="right"/>
              <w:rPr>
                <w:rFonts w:cs="Times New Roman"/>
              </w:rPr>
            </w:pPr>
          </w:p>
        </w:tc>
        <w:tc>
          <w:tcPr>
            <w:tcW w:w="1134" w:type="dxa"/>
            <w:shd w:val="clear" w:color="auto" w:fill="auto"/>
            <w:vAlign w:val="bottom"/>
          </w:tcPr>
          <w:p w:rsidR="00BC5BB2" w:rsidRPr="005C7C8F" w:rsidRDefault="00BC5BB2" w:rsidP="00885E97">
            <w:pPr>
              <w:jc w:val="right"/>
              <w:rPr>
                <w:rFonts w:cs="Times New Roman"/>
              </w:rPr>
            </w:pPr>
            <w:r w:rsidRPr="005C7C8F">
              <w:rPr>
                <w:rFonts w:cs="Times New Roman"/>
              </w:rPr>
              <w:t>5,630,729</w:t>
            </w:r>
          </w:p>
        </w:tc>
      </w:tr>
      <w:tr w:rsidR="00326883" w:rsidRPr="005C7C8F" w:rsidTr="00FC3E3A">
        <w:trPr>
          <w:cantSplit/>
        </w:trPr>
        <w:tc>
          <w:tcPr>
            <w:tcW w:w="3841" w:type="dxa"/>
            <w:shd w:val="clear" w:color="auto" w:fill="auto"/>
            <w:vAlign w:val="bottom"/>
          </w:tcPr>
          <w:p w:rsidR="00326883" w:rsidRPr="00C6513F" w:rsidRDefault="002867B7" w:rsidP="00326883">
            <w:pPr>
              <w:ind w:left="48" w:hanging="48"/>
              <w:rPr>
                <w:rFonts w:cs="Times New Roman"/>
                <w:highlight w:val="yellow"/>
              </w:rPr>
            </w:pPr>
            <w:r w:rsidRPr="00650032">
              <w:rPr>
                <w:rFonts w:cs="Times New Roman"/>
              </w:rPr>
              <w:t>Allowance for Impairment Losses</w:t>
            </w:r>
          </w:p>
        </w:tc>
        <w:tc>
          <w:tcPr>
            <w:tcW w:w="1134" w:type="dxa"/>
            <w:shd w:val="clear" w:color="auto" w:fill="auto"/>
            <w:vAlign w:val="bottom"/>
          </w:tcPr>
          <w:p w:rsidR="00326883" w:rsidRPr="00885E97" w:rsidRDefault="00BC5BB2" w:rsidP="00326883">
            <w:pPr>
              <w:jc w:val="right"/>
              <w:rPr>
                <w:rFonts w:cs="Cordia New"/>
              </w:rPr>
            </w:pPr>
            <w:r w:rsidRPr="00885E97">
              <w:rPr>
                <w:rFonts w:cs="Cordia New"/>
              </w:rPr>
              <w:t>89,656,939</w:t>
            </w:r>
          </w:p>
        </w:tc>
        <w:tc>
          <w:tcPr>
            <w:tcW w:w="284" w:type="dxa"/>
            <w:gridSpan w:val="2"/>
            <w:vAlign w:val="bottom"/>
          </w:tcPr>
          <w:p w:rsidR="00326883" w:rsidRPr="005C7C8F" w:rsidRDefault="00326883" w:rsidP="00326883">
            <w:pPr>
              <w:jc w:val="right"/>
              <w:rPr>
                <w:rFonts w:cs="Times New Roman"/>
              </w:rPr>
            </w:pPr>
          </w:p>
        </w:tc>
        <w:tc>
          <w:tcPr>
            <w:tcW w:w="1134" w:type="dxa"/>
            <w:shd w:val="clear" w:color="auto" w:fill="auto"/>
            <w:vAlign w:val="bottom"/>
          </w:tcPr>
          <w:p w:rsidR="00326883" w:rsidRPr="005C7C8F" w:rsidRDefault="00BC5BB2" w:rsidP="00326883">
            <w:pPr>
              <w:jc w:val="right"/>
              <w:rPr>
                <w:rFonts w:cs="Times New Roman"/>
                <w:cs/>
              </w:rPr>
            </w:pPr>
            <w:r>
              <w:rPr>
                <w:rFonts w:cs="Times New Roman"/>
              </w:rPr>
              <w:t>-</w:t>
            </w:r>
          </w:p>
        </w:tc>
        <w:tc>
          <w:tcPr>
            <w:tcW w:w="283" w:type="dxa"/>
            <w:vAlign w:val="bottom"/>
          </w:tcPr>
          <w:p w:rsidR="00326883" w:rsidRPr="005C7C8F" w:rsidRDefault="00326883" w:rsidP="00326883">
            <w:pPr>
              <w:jc w:val="right"/>
              <w:rPr>
                <w:rFonts w:cs="Times New Roman"/>
              </w:rPr>
            </w:pPr>
          </w:p>
        </w:tc>
        <w:tc>
          <w:tcPr>
            <w:tcW w:w="1134" w:type="dxa"/>
            <w:shd w:val="clear" w:color="auto" w:fill="auto"/>
            <w:vAlign w:val="bottom"/>
          </w:tcPr>
          <w:p w:rsidR="00326883" w:rsidRPr="00326883" w:rsidRDefault="00BC5BB2" w:rsidP="00326883">
            <w:pPr>
              <w:jc w:val="right"/>
              <w:rPr>
                <w:rFonts w:cs="Times New Roman"/>
              </w:rPr>
            </w:pPr>
            <w:r>
              <w:rPr>
                <w:rFonts w:cs="Times New Roman"/>
              </w:rPr>
              <w:t>89,656,939</w:t>
            </w:r>
          </w:p>
        </w:tc>
        <w:tc>
          <w:tcPr>
            <w:tcW w:w="284" w:type="dxa"/>
            <w:vAlign w:val="bottom"/>
          </w:tcPr>
          <w:p w:rsidR="00326883" w:rsidRPr="005C7C8F" w:rsidRDefault="00326883" w:rsidP="00326883">
            <w:pPr>
              <w:jc w:val="right"/>
              <w:rPr>
                <w:rFonts w:cs="Times New Roman"/>
              </w:rPr>
            </w:pPr>
          </w:p>
        </w:tc>
        <w:tc>
          <w:tcPr>
            <w:tcW w:w="1134" w:type="dxa"/>
            <w:shd w:val="clear" w:color="auto" w:fill="auto"/>
            <w:vAlign w:val="bottom"/>
          </w:tcPr>
          <w:p w:rsidR="00326883" w:rsidRPr="005C7C8F" w:rsidRDefault="00BC5BB2" w:rsidP="00326883">
            <w:pPr>
              <w:jc w:val="right"/>
              <w:rPr>
                <w:rFonts w:cs="Times New Roman"/>
              </w:rPr>
            </w:pPr>
            <w:r>
              <w:rPr>
                <w:rFonts w:cs="Times New Roman"/>
              </w:rPr>
              <w:t>-</w:t>
            </w:r>
          </w:p>
        </w:tc>
      </w:tr>
    </w:tbl>
    <w:p w:rsidR="00AF58B6" w:rsidRPr="005C7C8F" w:rsidRDefault="000D756C" w:rsidP="005C7C8F">
      <w:pPr>
        <w:numPr>
          <w:ilvl w:val="0"/>
          <w:numId w:val="1"/>
        </w:numPr>
        <w:ind w:left="426" w:hanging="426"/>
        <w:rPr>
          <w:rFonts w:cs="Times New Roman"/>
          <w:b/>
          <w:bCs/>
          <w:sz w:val="21"/>
          <w:szCs w:val="21"/>
        </w:rPr>
      </w:pPr>
      <w:r w:rsidRPr="005C7C8F">
        <w:rPr>
          <w:rFonts w:cs="Times New Roman"/>
          <w:b/>
          <w:bCs/>
          <w:sz w:val="21"/>
          <w:szCs w:val="21"/>
        </w:rPr>
        <w:t>PROMOTIONAL PRIVILEGES</w:t>
      </w:r>
    </w:p>
    <w:p w:rsidR="007529FE" w:rsidRPr="005C7C8F" w:rsidRDefault="005E27DB" w:rsidP="005C7C8F">
      <w:pPr>
        <w:spacing w:before="120" w:beforeAutospacing="0"/>
        <w:ind w:left="425"/>
        <w:rPr>
          <w:rFonts w:cs="Times New Roman"/>
          <w:sz w:val="21"/>
          <w:szCs w:val="21"/>
        </w:rPr>
      </w:pPr>
      <w:r w:rsidRPr="005C7C8F">
        <w:rPr>
          <w:rFonts w:cs="Times New Roman"/>
          <w:sz w:val="21"/>
          <w:szCs w:val="21"/>
        </w:rPr>
        <w:t xml:space="preserve">On </w:t>
      </w:r>
      <w:r w:rsidR="007529FE" w:rsidRPr="005C7C8F">
        <w:rPr>
          <w:rFonts w:cs="Times New Roman"/>
          <w:sz w:val="21"/>
          <w:szCs w:val="21"/>
        </w:rPr>
        <w:t>September 16, 2010</w:t>
      </w:r>
      <w:r w:rsidRPr="005C7C8F">
        <w:rPr>
          <w:rFonts w:cs="Times New Roman"/>
          <w:sz w:val="21"/>
          <w:szCs w:val="21"/>
        </w:rPr>
        <w:t xml:space="preserve">, </w:t>
      </w:r>
      <w:r w:rsidR="007529FE" w:rsidRPr="005C7C8F">
        <w:rPr>
          <w:rFonts w:cs="Times New Roman"/>
          <w:sz w:val="21"/>
          <w:szCs w:val="21"/>
        </w:rPr>
        <w:t>the Company has been received such the promotional investment certificate for ethanol plant (99.5%), as promotional privileges no.</w:t>
      </w:r>
      <w:r w:rsidR="007529FE" w:rsidRPr="005C7C8F">
        <w:rPr>
          <w:rFonts w:cs="Times New Roman"/>
          <w:sz w:val="21"/>
          <w:szCs w:val="21"/>
          <w:cs/>
        </w:rPr>
        <w:t xml:space="preserve"> </w:t>
      </w:r>
      <w:r w:rsidR="007529FE" w:rsidRPr="005C7C8F">
        <w:rPr>
          <w:rFonts w:cs="Times New Roman"/>
          <w:sz w:val="21"/>
          <w:szCs w:val="21"/>
        </w:rPr>
        <w:t>1973(1)/2553 with capacity 214.5 million liters per year, and the Company gets the following privileges:</w:t>
      </w:r>
    </w:p>
    <w:p w:rsidR="005E27DB" w:rsidRPr="005C7C8F" w:rsidRDefault="005E27DB" w:rsidP="005C7C8F">
      <w:pPr>
        <w:numPr>
          <w:ilvl w:val="2"/>
          <w:numId w:val="10"/>
        </w:numPr>
        <w:tabs>
          <w:tab w:val="clear" w:pos="2340"/>
        </w:tabs>
        <w:spacing w:before="120" w:beforeAutospacing="0"/>
        <w:ind w:left="709" w:hanging="284"/>
        <w:jc w:val="both"/>
        <w:rPr>
          <w:rFonts w:cs="Times New Roman"/>
          <w:sz w:val="21"/>
          <w:szCs w:val="21"/>
        </w:rPr>
      </w:pPr>
      <w:r w:rsidRPr="005C7C8F">
        <w:rPr>
          <w:rFonts w:cs="Times New Roman"/>
          <w:sz w:val="21"/>
          <w:szCs w:val="21"/>
        </w:rPr>
        <w:t>Exemption from payment of income tax for certain operations for a period of eight years from the date on which the income is first derived from such operations;</w:t>
      </w:r>
    </w:p>
    <w:p w:rsidR="005E27DB" w:rsidRPr="005C7C8F" w:rsidRDefault="005E27DB" w:rsidP="005C7C8F">
      <w:pPr>
        <w:numPr>
          <w:ilvl w:val="2"/>
          <w:numId w:val="10"/>
        </w:numPr>
        <w:tabs>
          <w:tab w:val="clear" w:pos="2340"/>
        </w:tabs>
        <w:spacing w:before="120" w:beforeAutospacing="0"/>
        <w:ind w:left="709" w:hanging="284"/>
        <w:jc w:val="both"/>
        <w:rPr>
          <w:rFonts w:cs="Times New Roman"/>
          <w:sz w:val="21"/>
          <w:szCs w:val="21"/>
        </w:rPr>
      </w:pPr>
      <w:r w:rsidRPr="005C7C8F">
        <w:rPr>
          <w:rFonts w:cs="Times New Roman"/>
          <w:sz w:val="21"/>
          <w:szCs w:val="21"/>
        </w:rPr>
        <w:t xml:space="preserve">The interim operating loss during get the income tax exemption will be permission  to deduct from net profit from the expiry date in (a) above not over </w:t>
      </w:r>
      <w:r w:rsidR="00D30BFF" w:rsidRPr="005C7C8F">
        <w:rPr>
          <w:rFonts w:cs="Times New Roman"/>
          <w:sz w:val="21"/>
          <w:szCs w:val="21"/>
        </w:rPr>
        <w:t>5</w:t>
      </w:r>
      <w:r w:rsidRPr="005C7C8F">
        <w:rPr>
          <w:rFonts w:cs="Times New Roman"/>
          <w:sz w:val="21"/>
          <w:szCs w:val="21"/>
          <w:cs/>
        </w:rPr>
        <w:t xml:space="preserve"> </w:t>
      </w:r>
      <w:r w:rsidRPr="005C7C8F">
        <w:rPr>
          <w:rFonts w:cs="Times New Roman"/>
          <w:sz w:val="21"/>
          <w:szCs w:val="21"/>
        </w:rPr>
        <w:t xml:space="preserve">years since such expiration date by deductible of net </w:t>
      </w:r>
      <w:r w:rsidRPr="005C7C8F">
        <w:rPr>
          <w:rFonts w:cs="Times New Roman"/>
          <w:sz w:val="21"/>
          <w:szCs w:val="21"/>
          <w:cs/>
        </w:rPr>
        <w:t xml:space="preserve"> </w:t>
      </w:r>
      <w:r w:rsidRPr="005C7C8F">
        <w:rPr>
          <w:rFonts w:cs="Times New Roman"/>
          <w:sz w:val="21"/>
          <w:szCs w:val="21"/>
        </w:rPr>
        <w:t>profit for either year or several years;</w:t>
      </w:r>
    </w:p>
    <w:p w:rsidR="005E27DB" w:rsidRPr="005C7C8F" w:rsidRDefault="006623AC" w:rsidP="005C7C8F">
      <w:pPr>
        <w:tabs>
          <w:tab w:val="left" w:pos="7560"/>
        </w:tabs>
        <w:spacing w:before="120" w:beforeAutospacing="0"/>
        <w:ind w:left="709" w:hanging="284"/>
        <w:jc w:val="both"/>
        <w:rPr>
          <w:rFonts w:cs="Times New Roman"/>
          <w:sz w:val="21"/>
          <w:szCs w:val="21"/>
        </w:rPr>
      </w:pPr>
      <w:r w:rsidRPr="005C7C8F">
        <w:rPr>
          <w:rFonts w:cs="Times New Roman"/>
          <w:sz w:val="21"/>
          <w:szCs w:val="21"/>
        </w:rPr>
        <w:t xml:space="preserve">(c) </w:t>
      </w:r>
      <w:r w:rsidR="005E27DB" w:rsidRPr="005C7C8F">
        <w:rPr>
          <w:rFonts w:cs="Times New Roman"/>
          <w:sz w:val="21"/>
          <w:szCs w:val="21"/>
        </w:rPr>
        <w:t xml:space="preserve">Exemption of dividend received from promoted business in the computation of taxable income; </w:t>
      </w:r>
    </w:p>
    <w:p w:rsidR="005E27DB" w:rsidRPr="005C7C8F" w:rsidRDefault="005E27DB" w:rsidP="005C7C8F">
      <w:pPr>
        <w:spacing w:before="120" w:beforeAutospacing="0"/>
        <w:ind w:left="709" w:hanging="284"/>
        <w:rPr>
          <w:rFonts w:cs="Times New Roman"/>
          <w:sz w:val="21"/>
          <w:szCs w:val="21"/>
          <w:cs/>
        </w:rPr>
      </w:pPr>
      <w:r w:rsidRPr="005C7C8F">
        <w:rPr>
          <w:rFonts w:cs="Times New Roman"/>
          <w:sz w:val="21"/>
          <w:szCs w:val="21"/>
        </w:rPr>
        <w:t>(d)</w:t>
      </w:r>
      <w:r w:rsidR="00A846FB" w:rsidRPr="005C7C8F">
        <w:rPr>
          <w:rFonts w:cs="Times New Roman"/>
          <w:sz w:val="21"/>
          <w:szCs w:val="21"/>
        </w:rPr>
        <w:tab/>
      </w:r>
      <w:r w:rsidRPr="005C7C8F">
        <w:rPr>
          <w:rFonts w:cs="Times New Roman"/>
          <w:sz w:val="21"/>
          <w:szCs w:val="21"/>
          <w:cs/>
        </w:rPr>
        <w:t xml:space="preserve">50% </w:t>
      </w:r>
      <w:r w:rsidRPr="005C7C8F">
        <w:rPr>
          <w:rFonts w:cs="Times New Roman"/>
          <w:sz w:val="21"/>
          <w:szCs w:val="21"/>
        </w:rPr>
        <w:t>reduction in the normal income tax rate on the net profit derived from certain operations for a period of five years, commencing from the expiry date in (a) above;</w:t>
      </w:r>
    </w:p>
    <w:p w:rsidR="005E27DB" w:rsidRPr="005C7C8F" w:rsidRDefault="005E27DB" w:rsidP="005C7C8F">
      <w:pPr>
        <w:spacing w:before="120" w:beforeAutospacing="0"/>
        <w:ind w:left="709" w:hanging="284"/>
        <w:rPr>
          <w:rFonts w:cs="Times New Roman"/>
          <w:sz w:val="21"/>
          <w:szCs w:val="21"/>
        </w:rPr>
      </w:pPr>
      <w:r w:rsidRPr="005C7C8F">
        <w:rPr>
          <w:rFonts w:cs="Times New Roman"/>
          <w:sz w:val="21"/>
          <w:szCs w:val="21"/>
        </w:rPr>
        <w:t>(e)</w:t>
      </w:r>
      <w:r w:rsidR="00A846FB" w:rsidRPr="005C7C8F">
        <w:rPr>
          <w:rFonts w:cs="Times New Roman"/>
          <w:sz w:val="21"/>
          <w:szCs w:val="21"/>
        </w:rPr>
        <w:tab/>
      </w:r>
      <w:r w:rsidRPr="005C7C8F">
        <w:rPr>
          <w:rFonts w:cs="Times New Roman"/>
          <w:sz w:val="21"/>
          <w:szCs w:val="21"/>
        </w:rPr>
        <w:t>deduction from expenses of double transportation, electricity and water expenses for a period of ten years</w:t>
      </w:r>
      <w:r w:rsidRPr="005C7C8F">
        <w:rPr>
          <w:rFonts w:cs="Times New Roman"/>
          <w:sz w:val="21"/>
          <w:szCs w:val="21"/>
          <w:cs/>
        </w:rPr>
        <w:t xml:space="preserve"> </w:t>
      </w:r>
      <w:r w:rsidRPr="005C7C8F">
        <w:rPr>
          <w:rFonts w:cs="Times New Roman"/>
          <w:sz w:val="21"/>
          <w:szCs w:val="21"/>
        </w:rPr>
        <w:t>from the date on which the income is first derived from such operations;</w:t>
      </w:r>
    </w:p>
    <w:p w:rsidR="005E27DB" w:rsidRPr="005C7C8F" w:rsidRDefault="005E27DB" w:rsidP="005C7C8F">
      <w:pPr>
        <w:numPr>
          <w:ilvl w:val="0"/>
          <w:numId w:val="11"/>
        </w:numPr>
        <w:tabs>
          <w:tab w:val="left" w:pos="180"/>
          <w:tab w:val="left" w:pos="720"/>
          <w:tab w:val="left" w:pos="1260"/>
          <w:tab w:val="left" w:pos="7560"/>
        </w:tabs>
        <w:spacing w:before="120" w:beforeAutospacing="0"/>
        <w:ind w:left="709" w:hanging="284"/>
        <w:jc w:val="both"/>
        <w:rPr>
          <w:rFonts w:cs="Times New Roman"/>
          <w:sz w:val="21"/>
          <w:szCs w:val="21"/>
        </w:rPr>
      </w:pPr>
      <w:r w:rsidRPr="005C7C8F">
        <w:rPr>
          <w:rFonts w:cs="Times New Roman"/>
          <w:sz w:val="21"/>
          <w:szCs w:val="21"/>
        </w:rPr>
        <w:t xml:space="preserve">Get permission to deduct </w:t>
      </w:r>
      <w:r w:rsidR="00D30BFF" w:rsidRPr="005C7C8F">
        <w:rPr>
          <w:rFonts w:cs="Times New Roman"/>
          <w:sz w:val="21"/>
          <w:szCs w:val="21"/>
        </w:rPr>
        <w:t>25</w:t>
      </w:r>
      <w:r w:rsidRPr="005C7C8F">
        <w:rPr>
          <w:rFonts w:cs="Times New Roman"/>
          <w:sz w:val="21"/>
          <w:szCs w:val="21"/>
          <w:cs/>
        </w:rPr>
        <w:t xml:space="preserve">% </w:t>
      </w:r>
      <w:r w:rsidRPr="005C7C8F">
        <w:rPr>
          <w:rFonts w:cs="Times New Roman"/>
          <w:sz w:val="21"/>
          <w:szCs w:val="21"/>
        </w:rPr>
        <w:t xml:space="preserve">of investments on installation or construction of convenient facilities, apart from depreciation expense; </w:t>
      </w:r>
    </w:p>
    <w:p w:rsidR="005E27DB" w:rsidRPr="005C7C8F" w:rsidRDefault="005E27DB" w:rsidP="005C7C8F">
      <w:pPr>
        <w:numPr>
          <w:ilvl w:val="0"/>
          <w:numId w:val="11"/>
        </w:numPr>
        <w:tabs>
          <w:tab w:val="left" w:pos="180"/>
          <w:tab w:val="left" w:pos="720"/>
          <w:tab w:val="left" w:pos="1260"/>
          <w:tab w:val="left" w:pos="7560"/>
        </w:tabs>
        <w:spacing w:before="120" w:beforeAutospacing="0"/>
        <w:ind w:left="709" w:hanging="284"/>
        <w:jc w:val="both"/>
        <w:rPr>
          <w:rFonts w:cs="Times New Roman"/>
          <w:sz w:val="21"/>
          <w:szCs w:val="21"/>
          <w:cs/>
        </w:rPr>
      </w:pPr>
      <w:r w:rsidRPr="005C7C8F">
        <w:rPr>
          <w:rFonts w:cs="Times New Roman"/>
          <w:sz w:val="21"/>
          <w:szCs w:val="21"/>
        </w:rPr>
        <w:t>Get permission to bring money in or send money to the outside the Kingdom as foreign currency, machinery received to use in promotional business must be new machinery, and imported within March 16, 2013.</w:t>
      </w:r>
    </w:p>
    <w:p w:rsidR="00E43893" w:rsidRPr="005C7C8F" w:rsidRDefault="00E43893" w:rsidP="005C7C8F">
      <w:pPr>
        <w:spacing w:before="120" w:beforeAutospacing="0"/>
        <w:ind w:left="425"/>
        <w:rPr>
          <w:rFonts w:cs="Times New Roman"/>
          <w:sz w:val="21"/>
          <w:szCs w:val="21"/>
        </w:rPr>
      </w:pPr>
    </w:p>
    <w:p w:rsidR="00E43893" w:rsidRDefault="00E43893" w:rsidP="005C7C8F">
      <w:pPr>
        <w:spacing w:before="120" w:beforeAutospacing="0"/>
        <w:ind w:left="425"/>
        <w:rPr>
          <w:rFonts w:cs="Times New Roman"/>
          <w:sz w:val="21"/>
          <w:szCs w:val="21"/>
        </w:rPr>
      </w:pPr>
    </w:p>
    <w:p w:rsidR="00171030" w:rsidRDefault="00171030" w:rsidP="005C7C8F">
      <w:pPr>
        <w:spacing w:before="120" w:beforeAutospacing="0"/>
        <w:ind w:left="425"/>
        <w:rPr>
          <w:rFonts w:cs="Times New Roman"/>
          <w:sz w:val="21"/>
          <w:szCs w:val="21"/>
        </w:rPr>
      </w:pPr>
    </w:p>
    <w:p w:rsidR="00171030" w:rsidRDefault="00171030" w:rsidP="005C7C8F">
      <w:pPr>
        <w:spacing w:before="120" w:beforeAutospacing="0"/>
        <w:ind w:left="425"/>
        <w:rPr>
          <w:rFonts w:cs="Times New Roman"/>
          <w:sz w:val="21"/>
          <w:szCs w:val="21"/>
        </w:rPr>
      </w:pPr>
    </w:p>
    <w:p w:rsidR="00171030" w:rsidRPr="005C7C8F" w:rsidRDefault="00171030" w:rsidP="005C7C8F">
      <w:pPr>
        <w:spacing w:before="120" w:beforeAutospacing="0"/>
        <w:ind w:left="425"/>
        <w:rPr>
          <w:rFonts w:cs="Times New Roman"/>
          <w:sz w:val="21"/>
          <w:szCs w:val="21"/>
        </w:rPr>
      </w:pPr>
    </w:p>
    <w:p w:rsidR="005E27DB" w:rsidRPr="005C7C8F" w:rsidRDefault="005E27DB" w:rsidP="005C7C8F">
      <w:pPr>
        <w:spacing w:before="120" w:beforeAutospacing="0"/>
        <w:ind w:left="425"/>
        <w:rPr>
          <w:rFonts w:cs="Times New Roman"/>
          <w:sz w:val="21"/>
          <w:szCs w:val="21"/>
          <w:cs/>
        </w:rPr>
      </w:pPr>
      <w:r w:rsidRPr="005C7C8F">
        <w:rPr>
          <w:rFonts w:cs="Times New Roman"/>
          <w:sz w:val="21"/>
          <w:szCs w:val="21"/>
        </w:rPr>
        <w:lastRenderedPageBreak/>
        <w:t>Under the term and condition of promotion privileges, the Company shall start its operation within 36 months from the date of issuing the promotion privileges</w:t>
      </w:r>
      <w:r w:rsidR="001E0CBE" w:rsidRPr="005C7C8F">
        <w:rPr>
          <w:rFonts w:cs="Times New Roman"/>
          <w:sz w:val="21"/>
          <w:szCs w:val="21"/>
        </w:rPr>
        <w:t xml:space="preserve"> (ended September 15, 2013). </w:t>
      </w:r>
      <w:r w:rsidR="002901FB" w:rsidRPr="005C7C8F">
        <w:rPr>
          <w:rFonts w:cs="Times New Roman"/>
          <w:sz w:val="21"/>
          <w:szCs w:val="21"/>
        </w:rPr>
        <w:t>O</w:t>
      </w:r>
      <w:r w:rsidR="000364A4" w:rsidRPr="005C7C8F">
        <w:rPr>
          <w:rFonts w:cs="Times New Roman"/>
          <w:sz w:val="21"/>
          <w:szCs w:val="21"/>
        </w:rPr>
        <w:t xml:space="preserve">n November 1, 2011 </w:t>
      </w:r>
      <w:r w:rsidR="00F95398" w:rsidRPr="005C7C8F">
        <w:rPr>
          <w:rFonts w:cs="Times New Roman"/>
          <w:sz w:val="21"/>
          <w:szCs w:val="21"/>
        </w:rPr>
        <w:t>t</w:t>
      </w:r>
      <w:r w:rsidR="000364A4" w:rsidRPr="005C7C8F">
        <w:rPr>
          <w:rFonts w:cs="Times New Roman"/>
          <w:sz w:val="21"/>
          <w:szCs w:val="21"/>
        </w:rPr>
        <w:t xml:space="preserve">he Board of </w:t>
      </w:r>
      <w:r w:rsidR="00F95398" w:rsidRPr="005C7C8F">
        <w:rPr>
          <w:rFonts w:cs="Times New Roman"/>
          <w:sz w:val="21"/>
          <w:szCs w:val="21"/>
        </w:rPr>
        <w:t xml:space="preserve">Promotion </w:t>
      </w:r>
      <w:proofErr w:type="spellStart"/>
      <w:r w:rsidR="00F95398" w:rsidRPr="005C7C8F">
        <w:rPr>
          <w:rFonts w:cs="Times New Roman"/>
          <w:sz w:val="21"/>
          <w:szCs w:val="21"/>
        </w:rPr>
        <w:t>Privilage</w:t>
      </w:r>
      <w:proofErr w:type="spellEnd"/>
      <w:r w:rsidR="000364A4" w:rsidRPr="005C7C8F">
        <w:rPr>
          <w:rFonts w:cs="Times New Roman"/>
          <w:sz w:val="21"/>
          <w:szCs w:val="21"/>
        </w:rPr>
        <w:t xml:space="preserve"> has been reported</w:t>
      </w:r>
      <w:r w:rsidR="00F95398" w:rsidRPr="005C7C8F">
        <w:rPr>
          <w:rFonts w:cs="Times New Roman"/>
          <w:sz w:val="21"/>
          <w:szCs w:val="21"/>
        </w:rPr>
        <w:t xml:space="preserve"> by the Company</w:t>
      </w:r>
      <w:r w:rsidR="000364A4" w:rsidRPr="005C7C8F">
        <w:rPr>
          <w:rFonts w:cs="Times New Roman"/>
          <w:sz w:val="21"/>
          <w:szCs w:val="21"/>
        </w:rPr>
        <w:t xml:space="preserve"> to confirm the implementation of the project</w:t>
      </w:r>
      <w:r w:rsidR="002901FB" w:rsidRPr="005C7C8F">
        <w:rPr>
          <w:rFonts w:cs="Times New Roman"/>
          <w:sz w:val="21"/>
          <w:szCs w:val="21"/>
        </w:rPr>
        <w:t>.</w:t>
      </w:r>
      <w:r w:rsidR="000364A4" w:rsidRPr="005C7C8F">
        <w:rPr>
          <w:rFonts w:cs="Times New Roman"/>
          <w:sz w:val="21"/>
          <w:szCs w:val="21"/>
        </w:rPr>
        <w:t xml:space="preserve"> </w:t>
      </w:r>
      <w:r w:rsidRPr="005C7C8F">
        <w:rPr>
          <w:rFonts w:cs="Times New Roman"/>
          <w:sz w:val="21"/>
          <w:szCs w:val="21"/>
        </w:rPr>
        <w:t>Additional, the Company must comply with certain operation as follow:</w:t>
      </w:r>
    </w:p>
    <w:p w:rsidR="005E27DB" w:rsidRPr="005C7C8F" w:rsidRDefault="005E27DB" w:rsidP="005C7C8F">
      <w:pPr>
        <w:numPr>
          <w:ilvl w:val="0"/>
          <w:numId w:val="4"/>
        </w:numPr>
        <w:spacing w:before="120" w:beforeAutospacing="0"/>
        <w:ind w:left="714" w:hanging="289"/>
        <w:rPr>
          <w:rFonts w:cs="Times New Roman"/>
          <w:sz w:val="21"/>
          <w:szCs w:val="21"/>
        </w:rPr>
      </w:pPr>
      <w:r w:rsidRPr="005C7C8F">
        <w:rPr>
          <w:rFonts w:cs="Times New Roman"/>
          <w:sz w:val="21"/>
          <w:szCs w:val="21"/>
        </w:rPr>
        <w:t xml:space="preserve">Confirm the implementation of the project at the end of </w:t>
      </w:r>
      <w:r w:rsidR="00D30BFF" w:rsidRPr="005C7C8F">
        <w:rPr>
          <w:rFonts w:cs="Times New Roman"/>
          <w:sz w:val="21"/>
          <w:szCs w:val="21"/>
        </w:rPr>
        <w:t>6</w:t>
      </w:r>
      <w:r w:rsidRPr="005C7C8F">
        <w:rPr>
          <w:rFonts w:cs="Times New Roman"/>
          <w:sz w:val="21"/>
          <w:szCs w:val="21"/>
          <w:cs/>
        </w:rPr>
        <w:t xml:space="preserve"> </w:t>
      </w:r>
      <w:r w:rsidRPr="005C7C8F">
        <w:rPr>
          <w:rFonts w:cs="Times New Roman"/>
          <w:sz w:val="21"/>
          <w:szCs w:val="21"/>
        </w:rPr>
        <w:t xml:space="preserve">months, </w:t>
      </w:r>
      <w:r w:rsidR="00D30BFF" w:rsidRPr="005C7C8F">
        <w:rPr>
          <w:rFonts w:cs="Times New Roman"/>
          <w:sz w:val="21"/>
          <w:szCs w:val="21"/>
        </w:rPr>
        <w:t>1</w:t>
      </w:r>
      <w:r w:rsidRPr="005C7C8F">
        <w:rPr>
          <w:rFonts w:cs="Times New Roman"/>
          <w:sz w:val="21"/>
          <w:szCs w:val="21"/>
          <w:cs/>
        </w:rPr>
        <w:t xml:space="preserve"> </w:t>
      </w:r>
      <w:r w:rsidRPr="005C7C8F">
        <w:rPr>
          <w:rFonts w:cs="Times New Roman"/>
          <w:sz w:val="21"/>
          <w:szCs w:val="21"/>
        </w:rPr>
        <w:t>year, and fully two years from the date issuing the promotion privileges.</w:t>
      </w:r>
    </w:p>
    <w:p w:rsidR="005E27DB" w:rsidRPr="005C7C8F" w:rsidRDefault="005E27DB" w:rsidP="005C7C8F">
      <w:pPr>
        <w:numPr>
          <w:ilvl w:val="0"/>
          <w:numId w:val="4"/>
        </w:numPr>
        <w:spacing w:before="180"/>
        <w:ind w:left="714" w:hanging="288"/>
        <w:rPr>
          <w:rFonts w:cs="Times New Roman"/>
          <w:sz w:val="21"/>
          <w:szCs w:val="21"/>
        </w:rPr>
      </w:pPr>
      <w:r w:rsidRPr="005C7C8F">
        <w:rPr>
          <w:rFonts w:cs="Times New Roman"/>
          <w:sz w:val="21"/>
          <w:szCs w:val="21"/>
        </w:rPr>
        <w:t xml:space="preserve">Need to provide certified quality system standard ISO </w:t>
      </w:r>
      <w:r w:rsidR="00D30BFF" w:rsidRPr="005C7C8F">
        <w:rPr>
          <w:rFonts w:cs="Times New Roman"/>
          <w:sz w:val="21"/>
          <w:szCs w:val="21"/>
        </w:rPr>
        <w:t>9000</w:t>
      </w:r>
      <w:r w:rsidRPr="005C7C8F">
        <w:rPr>
          <w:rFonts w:cs="Times New Roman"/>
          <w:sz w:val="21"/>
          <w:szCs w:val="21"/>
          <w:cs/>
        </w:rPr>
        <w:t xml:space="preserve"> </w:t>
      </w:r>
      <w:r w:rsidRPr="005C7C8F">
        <w:rPr>
          <w:rFonts w:cs="Times New Roman"/>
          <w:sz w:val="21"/>
          <w:szCs w:val="21"/>
        </w:rPr>
        <w:t xml:space="preserve">or ISO </w:t>
      </w:r>
      <w:r w:rsidR="00D30BFF" w:rsidRPr="005C7C8F">
        <w:rPr>
          <w:rFonts w:cs="Times New Roman"/>
          <w:sz w:val="21"/>
          <w:szCs w:val="21"/>
        </w:rPr>
        <w:t>14000</w:t>
      </w:r>
      <w:r w:rsidRPr="005C7C8F">
        <w:rPr>
          <w:rFonts w:cs="Times New Roman"/>
          <w:sz w:val="21"/>
          <w:szCs w:val="21"/>
          <w:cs/>
        </w:rPr>
        <w:t xml:space="preserve"> </w:t>
      </w:r>
      <w:r w:rsidRPr="005C7C8F">
        <w:rPr>
          <w:rFonts w:cs="Times New Roman"/>
          <w:sz w:val="21"/>
          <w:szCs w:val="21"/>
        </w:rPr>
        <w:t>or other equivalent international standards within two years from the date of</w:t>
      </w:r>
      <w:r w:rsidR="00421942" w:rsidRPr="005C7C8F">
        <w:rPr>
          <w:rFonts w:cs="Times New Roman"/>
          <w:sz w:val="21"/>
          <w:szCs w:val="21"/>
        </w:rPr>
        <w:t xml:space="preserve"> operation.  If the Company can</w:t>
      </w:r>
      <w:r w:rsidRPr="005C7C8F">
        <w:rPr>
          <w:rFonts w:cs="Times New Roman"/>
          <w:sz w:val="21"/>
          <w:szCs w:val="21"/>
        </w:rPr>
        <w:t>not make within that period, will be cancel unless the gets privileges of income tax for one year.</w:t>
      </w:r>
    </w:p>
    <w:p w:rsidR="005E27DB" w:rsidRPr="005C7C8F" w:rsidRDefault="005E27DB" w:rsidP="005C7C8F">
      <w:pPr>
        <w:numPr>
          <w:ilvl w:val="0"/>
          <w:numId w:val="4"/>
        </w:numPr>
        <w:spacing w:before="180"/>
        <w:ind w:left="714" w:hanging="288"/>
        <w:rPr>
          <w:rFonts w:cs="Times New Roman"/>
          <w:sz w:val="21"/>
          <w:szCs w:val="21"/>
        </w:rPr>
      </w:pPr>
      <w:r w:rsidRPr="005C7C8F">
        <w:rPr>
          <w:rFonts w:cs="Times New Roman"/>
          <w:sz w:val="21"/>
          <w:szCs w:val="21"/>
        </w:rPr>
        <w:t>Must be approved in terms of prevention and Environmental Impact Assessment (EIA) from the Office of Natural Resources and Environment Policy and Planning, or approved measures to safety from the Department of Industrial Works within 6 months from the date issuing the promotion privileges</w:t>
      </w:r>
    </w:p>
    <w:p w:rsidR="005E27DB" w:rsidRPr="005C7C8F" w:rsidRDefault="005E27DB" w:rsidP="005C7C8F">
      <w:pPr>
        <w:numPr>
          <w:ilvl w:val="0"/>
          <w:numId w:val="4"/>
        </w:numPr>
        <w:spacing w:before="180"/>
        <w:ind w:left="714" w:hanging="288"/>
        <w:rPr>
          <w:rFonts w:cs="Times New Roman"/>
          <w:sz w:val="21"/>
          <w:szCs w:val="21"/>
        </w:rPr>
      </w:pPr>
      <w:r w:rsidRPr="005C7C8F">
        <w:rPr>
          <w:rStyle w:val="longtext"/>
          <w:rFonts w:cs="Times New Roman"/>
          <w:sz w:val="21"/>
          <w:szCs w:val="21"/>
        </w:rPr>
        <w:t xml:space="preserve">Will need to set up factory in the area in </w:t>
      </w:r>
      <w:proofErr w:type="spellStart"/>
      <w:r w:rsidRPr="005C7C8F">
        <w:rPr>
          <w:rStyle w:val="longtext"/>
          <w:rFonts w:cs="Times New Roman"/>
          <w:sz w:val="21"/>
          <w:szCs w:val="21"/>
        </w:rPr>
        <w:t>Nakhon</w:t>
      </w:r>
      <w:proofErr w:type="spellEnd"/>
      <w:r w:rsidRPr="005C7C8F">
        <w:rPr>
          <w:rStyle w:val="longtext"/>
          <w:rFonts w:cs="Times New Roman"/>
          <w:sz w:val="21"/>
          <w:szCs w:val="21"/>
        </w:rPr>
        <w:t xml:space="preserve"> </w:t>
      </w:r>
      <w:proofErr w:type="spellStart"/>
      <w:r w:rsidRPr="005C7C8F">
        <w:rPr>
          <w:rStyle w:val="longtext"/>
          <w:rFonts w:cs="Times New Roman"/>
          <w:sz w:val="21"/>
          <w:szCs w:val="21"/>
        </w:rPr>
        <w:t>Ratchasima</w:t>
      </w:r>
      <w:proofErr w:type="spellEnd"/>
      <w:r w:rsidRPr="005C7C8F">
        <w:rPr>
          <w:rStyle w:val="longtext"/>
          <w:rFonts w:cs="Times New Roman"/>
          <w:sz w:val="21"/>
          <w:szCs w:val="21"/>
        </w:rPr>
        <w:t xml:space="preserve"> Province.  The location must not be located in the forbidden area according to the comprehensive plan of the province.  And must be approved by the Ministry of industry or the other government concerned. Within the 15 years from the date of operation, will not move the factory to set up in other area.</w:t>
      </w:r>
    </w:p>
    <w:p w:rsidR="00E13DA7" w:rsidRPr="00E13DA7" w:rsidRDefault="00E13DA7" w:rsidP="00E13DA7">
      <w:pPr>
        <w:spacing w:before="120"/>
        <w:ind w:left="426"/>
        <w:rPr>
          <w:rStyle w:val="longtext"/>
          <w:rFonts w:cs="Times New Roman"/>
          <w:sz w:val="21"/>
          <w:szCs w:val="21"/>
        </w:rPr>
      </w:pPr>
      <w:r w:rsidRPr="00A53B8E">
        <w:rPr>
          <w:rStyle w:val="longtext"/>
          <w:rFonts w:cs="Times New Roman"/>
          <w:sz w:val="21"/>
          <w:szCs w:val="21"/>
        </w:rPr>
        <w:t>At present, the Company received approval from BOI committee regarding promotional privileges no. 1973(1)/2553 to extended operations to September 16, 2017.</w:t>
      </w:r>
    </w:p>
    <w:p w:rsidR="00572CA7" w:rsidRPr="005C7C8F" w:rsidRDefault="00C22A8B" w:rsidP="005C7C8F">
      <w:pPr>
        <w:spacing w:before="120" w:beforeAutospacing="0" w:after="120"/>
        <w:ind w:left="425"/>
        <w:rPr>
          <w:rFonts w:cs="Times New Roman"/>
          <w:sz w:val="21"/>
          <w:szCs w:val="21"/>
        </w:rPr>
      </w:pPr>
      <w:r w:rsidRPr="005C7C8F">
        <w:rPr>
          <w:rFonts w:cs="Times New Roman"/>
          <w:sz w:val="21"/>
          <w:szCs w:val="21"/>
        </w:rPr>
        <w:t>The C</w:t>
      </w:r>
      <w:r w:rsidR="003900A5" w:rsidRPr="005C7C8F">
        <w:rPr>
          <w:rFonts w:cs="Times New Roman"/>
          <w:sz w:val="21"/>
          <w:szCs w:val="21"/>
        </w:rPr>
        <w:t>ompany has not canceled ethanol</w:t>
      </w:r>
      <w:r w:rsidRPr="005C7C8F">
        <w:rPr>
          <w:rFonts w:cs="Times New Roman"/>
          <w:sz w:val="21"/>
          <w:szCs w:val="21"/>
        </w:rPr>
        <w:t xml:space="preserve"> a</w:t>
      </w:r>
      <w:r w:rsidR="003900A5" w:rsidRPr="005C7C8F">
        <w:rPr>
          <w:rFonts w:cs="Times New Roman"/>
          <w:sz w:val="21"/>
          <w:szCs w:val="21"/>
        </w:rPr>
        <w:t xml:space="preserve">nd </w:t>
      </w:r>
      <w:r w:rsidRPr="005C7C8F">
        <w:rPr>
          <w:rFonts w:cs="Times New Roman"/>
          <w:sz w:val="21"/>
          <w:szCs w:val="21"/>
        </w:rPr>
        <w:t xml:space="preserve">under </w:t>
      </w:r>
      <w:r w:rsidR="003900A5" w:rsidRPr="005C7C8F">
        <w:rPr>
          <w:rFonts w:cs="Times New Roman"/>
          <w:sz w:val="21"/>
          <w:szCs w:val="21"/>
        </w:rPr>
        <w:t>the energy reform policies of the government</w:t>
      </w:r>
      <w:r w:rsidRPr="005C7C8F">
        <w:rPr>
          <w:rFonts w:cs="Times New Roman"/>
          <w:sz w:val="21"/>
          <w:szCs w:val="21"/>
        </w:rPr>
        <w:t xml:space="preserve">, </w:t>
      </w:r>
      <w:r w:rsidR="003900A5" w:rsidRPr="005C7C8F">
        <w:rPr>
          <w:rFonts w:cs="Times New Roman"/>
          <w:sz w:val="21"/>
          <w:szCs w:val="21"/>
        </w:rPr>
        <w:t>the company will operate at a profit only.</w:t>
      </w:r>
    </w:p>
    <w:p w:rsidR="00C22A8B" w:rsidRDefault="003900A5" w:rsidP="005C7C8F">
      <w:pPr>
        <w:spacing w:before="120" w:beforeAutospacing="0" w:after="120"/>
        <w:ind w:left="425"/>
        <w:rPr>
          <w:rFonts w:cs="Times New Roman"/>
          <w:sz w:val="21"/>
          <w:szCs w:val="21"/>
        </w:rPr>
      </w:pPr>
      <w:proofErr w:type="gramStart"/>
      <w:r w:rsidRPr="005C7C8F">
        <w:rPr>
          <w:rFonts w:cs="Times New Roman"/>
          <w:sz w:val="21"/>
          <w:szCs w:val="21"/>
        </w:rPr>
        <w:t xml:space="preserve">Until now, no damage of any outstanding obligations as discussed in </w:t>
      </w:r>
      <w:r w:rsidR="00BF3A52" w:rsidRPr="00BF3A52">
        <w:rPr>
          <w:rFonts w:cs="Times New Roman" w:hint="cs"/>
          <w:sz w:val="21"/>
          <w:szCs w:val="21"/>
          <w:cs/>
        </w:rPr>
        <w:t>(</w:t>
      </w:r>
      <w:r w:rsidRPr="005C7C8F">
        <w:rPr>
          <w:rFonts w:cs="Times New Roman"/>
          <w:sz w:val="21"/>
          <w:szCs w:val="21"/>
        </w:rPr>
        <w:t xml:space="preserve">Note </w:t>
      </w:r>
      <w:r w:rsidR="00BF3A52">
        <w:rPr>
          <w:rFonts w:cs="Times New Roman"/>
          <w:sz w:val="21"/>
          <w:szCs w:val="21"/>
          <w:cs/>
        </w:rPr>
        <w:t>2</w:t>
      </w:r>
      <w:r w:rsidR="00BF3A52">
        <w:rPr>
          <w:rFonts w:cs="Times New Roman"/>
          <w:sz w:val="21"/>
          <w:szCs w:val="21"/>
        </w:rPr>
        <w:t>4</w:t>
      </w:r>
      <w:r w:rsidR="00BF3A52" w:rsidRPr="00BF3A52">
        <w:rPr>
          <w:rFonts w:cs="Times New Roman" w:hint="cs"/>
          <w:sz w:val="21"/>
          <w:szCs w:val="21"/>
          <w:cs/>
        </w:rPr>
        <w:t>)</w:t>
      </w:r>
      <w:r w:rsidRPr="005C7C8F">
        <w:rPr>
          <w:rFonts w:cs="Times New Roman"/>
          <w:sz w:val="21"/>
          <w:szCs w:val="21"/>
          <w:cs/>
        </w:rPr>
        <w:t xml:space="preserve"> </w:t>
      </w:r>
      <w:r w:rsidRPr="005C7C8F">
        <w:rPr>
          <w:rFonts w:cs="Times New Roman"/>
          <w:sz w:val="21"/>
          <w:szCs w:val="21"/>
        </w:rPr>
        <w:t>relat</w:t>
      </w:r>
      <w:r w:rsidR="00C22A8B" w:rsidRPr="005C7C8F">
        <w:rPr>
          <w:rFonts w:cs="Times New Roman"/>
          <w:sz w:val="21"/>
          <w:szCs w:val="21"/>
        </w:rPr>
        <w:t>ing to the business of ethanol, i</w:t>
      </w:r>
      <w:r w:rsidRPr="005C7C8F">
        <w:rPr>
          <w:rFonts w:cs="Times New Roman"/>
          <w:sz w:val="21"/>
          <w:szCs w:val="21"/>
        </w:rPr>
        <w:t xml:space="preserve">f the </w:t>
      </w:r>
      <w:r w:rsidR="00C22A8B" w:rsidRPr="005C7C8F">
        <w:rPr>
          <w:rFonts w:cs="Times New Roman"/>
          <w:sz w:val="21"/>
          <w:szCs w:val="21"/>
        </w:rPr>
        <w:t>C</w:t>
      </w:r>
      <w:r w:rsidR="00537F4F" w:rsidRPr="005C7C8F">
        <w:rPr>
          <w:rFonts w:cs="Times New Roman"/>
          <w:sz w:val="21"/>
          <w:szCs w:val="21"/>
        </w:rPr>
        <w:t>ompany does not operate ethanol</w:t>
      </w:r>
      <w:r w:rsidRPr="005C7C8F">
        <w:rPr>
          <w:rFonts w:cs="Times New Roman"/>
          <w:sz w:val="21"/>
          <w:szCs w:val="21"/>
        </w:rPr>
        <w:t>.</w:t>
      </w:r>
      <w:proofErr w:type="gramEnd"/>
    </w:p>
    <w:p w:rsidR="004E0EA2" w:rsidRPr="005C7C8F" w:rsidRDefault="004E0EA2" w:rsidP="005C7C8F">
      <w:pPr>
        <w:spacing w:before="120" w:beforeAutospacing="0" w:after="120"/>
        <w:ind w:left="425"/>
        <w:rPr>
          <w:rFonts w:cs="Times New Roman"/>
          <w:sz w:val="21"/>
          <w:szCs w:val="21"/>
        </w:rPr>
      </w:pPr>
      <w:r w:rsidRPr="0042173A">
        <w:rPr>
          <w:rFonts w:cs="Times New Roman"/>
          <w:sz w:val="21"/>
          <w:szCs w:val="21"/>
        </w:rPr>
        <w:t>On February 24</w:t>
      </w:r>
      <w:proofErr w:type="gramStart"/>
      <w:r w:rsidRPr="0042173A">
        <w:rPr>
          <w:rFonts w:cs="Times New Roman"/>
          <w:sz w:val="21"/>
          <w:szCs w:val="21"/>
        </w:rPr>
        <w:t>,2017</w:t>
      </w:r>
      <w:proofErr w:type="gramEnd"/>
      <w:r w:rsidRPr="0042173A">
        <w:rPr>
          <w:rFonts w:cs="Times New Roman"/>
          <w:sz w:val="21"/>
          <w:szCs w:val="21"/>
        </w:rPr>
        <w:t xml:space="preserve"> </w:t>
      </w:r>
      <w:r w:rsidR="0042173A" w:rsidRPr="0042173A">
        <w:rPr>
          <w:rFonts w:cs="Times New Roman"/>
          <w:sz w:val="21"/>
          <w:szCs w:val="21"/>
        </w:rPr>
        <w:t>the</w:t>
      </w:r>
      <w:r w:rsidR="0042173A">
        <w:rPr>
          <w:rFonts w:cs="Times New Roman"/>
          <w:sz w:val="21"/>
          <w:szCs w:val="21"/>
        </w:rPr>
        <w:t xml:space="preserve"> Company’s board of directors has passed the resolution to propose the shareholders for approval of the cancellation of ethanol factory investment (Note 26)</w:t>
      </w:r>
    </w:p>
    <w:p w:rsidR="00AA1C05" w:rsidRPr="005C7C8F" w:rsidRDefault="00C22A8B" w:rsidP="005C7C8F">
      <w:pPr>
        <w:numPr>
          <w:ilvl w:val="0"/>
          <w:numId w:val="1"/>
        </w:numPr>
        <w:ind w:left="426" w:hanging="426"/>
        <w:rPr>
          <w:rFonts w:cs="Times New Roman"/>
          <w:b/>
          <w:bCs/>
          <w:sz w:val="21"/>
          <w:szCs w:val="21"/>
        </w:rPr>
      </w:pPr>
      <w:r w:rsidRPr="005C7C8F">
        <w:rPr>
          <w:rFonts w:cs="Times New Roman"/>
          <w:b/>
          <w:bCs/>
          <w:sz w:val="21"/>
          <w:szCs w:val="21"/>
        </w:rPr>
        <w:t xml:space="preserve"> </w:t>
      </w:r>
      <w:r w:rsidR="00AA1C05" w:rsidRPr="005C7C8F">
        <w:rPr>
          <w:rFonts w:cs="Times New Roman"/>
          <w:b/>
          <w:bCs/>
          <w:sz w:val="21"/>
          <w:szCs w:val="21"/>
        </w:rPr>
        <w:t>SEGMENT INFORMATION</w:t>
      </w:r>
    </w:p>
    <w:p w:rsidR="00AA1C05" w:rsidRPr="005C7C8F" w:rsidRDefault="00AA1C05" w:rsidP="005C7C8F">
      <w:pPr>
        <w:spacing w:before="120" w:beforeAutospacing="0"/>
        <w:ind w:left="425"/>
        <w:rPr>
          <w:rFonts w:cs="Times New Roman"/>
          <w:sz w:val="21"/>
          <w:szCs w:val="21"/>
        </w:rPr>
      </w:pPr>
      <w:r w:rsidRPr="005C7C8F">
        <w:rPr>
          <w:rFonts w:cs="Times New Roman"/>
          <w:sz w:val="21"/>
          <w:szCs w:val="21"/>
        </w:rPr>
        <w:t>Segment information is presented in respect of the Group’s business segments.  The primary format, business segments, is based on the Group’s management and internal reporting structure.</w:t>
      </w:r>
    </w:p>
    <w:p w:rsidR="00AA1C05" w:rsidRPr="005C7C8F" w:rsidRDefault="00AA1C05" w:rsidP="005C7C8F">
      <w:pPr>
        <w:spacing w:before="120" w:beforeAutospacing="0"/>
        <w:ind w:left="425"/>
        <w:rPr>
          <w:rFonts w:cs="Times New Roman"/>
          <w:sz w:val="21"/>
          <w:szCs w:val="21"/>
        </w:rPr>
      </w:pPr>
      <w:r w:rsidRPr="005C7C8F">
        <w:rPr>
          <w:rFonts w:cs="Times New Roman"/>
          <w:sz w:val="21"/>
          <w:szCs w:val="21"/>
        </w:rPr>
        <w:t>Segment income and operating results are transactions directly attributable to a segment as well as those that can be allocated on a reasonable basis.</w:t>
      </w:r>
    </w:p>
    <w:p w:rsidR="00FB5AEE" w:rsidRDefault="00FB5AEE" w:rsidP="00FB5AEE">
      <w:pPr>
        <w:pStyle w:val="Body"/>
        <w:tabs>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090"/>
          <w:tab w:val="left" w:pos="7799"/>
          <w:tab w:val="left" w:pos="8508"/>
          <w:tab w:val="left" w:pos="9217"/>
        </w:tabs>
        <w:ind w:left="360" w:right="187"/>
        <w:rPr>
          <w:rFonts w:ascii="Times New Roman" w:eastAsia="MS Mincho" w:hAnsi="Times New Roman" w:cs="Times New Roman"/>
          <w:color w:val="auto"/>
          <w:sz w:val="21"/>
          <w:szCs w:val="21"/>
          <w:bdr w:val="none" w:sz="0" w:space="0" w:color="auto"/>
        </w:rPr>
      </w:pPr>
    </w:p>
    <w:p w:rsidR="00FB5AEE" w:rsidRPr="00FB5AEE" w:rsidRDefault="00FB5AEE" w:rsidP="00FB5AEE">
      <w:pPr>
        <w:pStyle w:val="Body"/>
        <w:tabs>
          <w:tab w:val="left" w:pos="426"/>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090"/>
          <w:tab w:val="left" w:pos="7799"/>
          <w:tab w:val="left" w:pos="8508"/>
          <w:tab w:val="left" w:pos="9217"/>
        </w:tabs>
        <w:ind w:left="426" w:right="187"/>
        <w:rPr>
          <w:rFonts w:ascii="Times New Roman" w:eastAsia="MS Mincho" w:hAnsi="Times New Roman" w:cs="Times New Roman"/>
          <w:color w:val="auto"/>
          <w:sz w:val="21"/>
          <w:szCs w:val="21"/>
          <w:bdr w:val="none" w:sz="0" w:space="0" w:color="auto"/>
        </w:rPr>
      </w:pPr>
      <w:r w:rsidRPr="00A53B8E">
        <w:rPr>
          <w:rFonts w:ascii="Times New Roman" w:eastAsia="MS Mincho" w:hAnsi="Times New Roman" w:cs="Times New Roman"/>
          <w:color w:val="auto"/>
          <w:sz w:val="21"/>
          <w:szCs w:val="21"/>
          <w:bdr w:val="none" w:sz="0" w:space="0" w:color="auto"/>
        </w:rPr>
        <w:t xml:space="preserve">The Group comprises the following main business segments represents cassava plantation. </w:t>
      </w:r>
      <w:proofErr w:type="gramStart"/>
      <w:r w:rsidRPr="00A53B8E">
        <w:rPr>
          <w:rFonts w:ascii="Times New Roman" w:eastAsia="MS Mincho" w:hAnsi="Times New Roman" w:cs="Times New Roman"/>
          <w:color w:val="auto"/>
          <w:sz w:val="21"/>
          <w:szCs w:val="21"/>
          <w:bdr w:val="none" w:sz="0" w:space="0" w:color="auto"/>
        </w:rPr>
        <w:t>however</w:t>
      </w:r>
      <w:proofErr w:type="gramEnd"/>
      <w:r w:rsidRPr="00A53B8E">
        <w:rPr>
          <w:rFonts w:ascii="Times New Roman" w:eastAsia="MS Mincho" w:hAnsi="Times New Roman" w:cs="Times New Roman"/>
          <w:color w:val="auto"/>
          <w:sz w:val="21"/>
          <w:szCs w:val="21"/>
          <w:bdr w:val="none" w:sz="0" w:space="0" w:color="auto"/>
        </w:rPr>
        <w:t xml:space="preserve"> it is not start the  Ethanol business operation.</w:t>
      </w:r>
    </w:p>
    <w:p w:rsidR="002901FB" w:rsidRPr="005C7C8F" w:rsidRDefault="002901FB" w:rsidP="005C7C8F">
      <w:pPr>
        <w:numPr>
          <w:ilvl w:val="0"/>
          <w:numId w:val="1"/>
        </w:numPr>
        <w:spacing w:before="240" w:beforeAutospacing="0" w:after="120"/>
        <w:ind w:left="425" w:hanging="425"/>
        <w:rPr>
          <w:rFonts w:cs="Times New Roman"/>
          <w:b/>
          <w:bCs/>
          <w:sz w:val="21"/>
          <w:szCs w:val="21"/>
        </w:rPr>
      </w:pPr>
      <w:r w:rsidRPr="005C7C8F">
        <w:rPr>
          <w:rFonts w:cs="Times New Roman"/>
          <w:b/>
          <w:bCs/>
          <w:sz w:val="21"/>
          <w:szCs w:val="21"/>
        </w:rPr>
        <w:t>INCOME TAX</w:t>
      </w:r>
    </w:p>
    <w:p w:rsidR="002901FB" w:rsidRPr="005C7C8F" w:rsidRDefault="0086542C" w:rsidP="005C7C8F">
      <w:pPr>
        <w:spacing w:before="120" w:beforeAutospacing="0"/>
        <w:ind w:left="425"/>
        <w:rPr>
          <w:rFonts w:cs="Times New Roman"/>
          <w:sz w:val="21"/>
          <w:szCs w:val="21"/>
        </w:rPr>
      </w:pPr>
      <w:r w:rsidRPr="005C7C8F">
        <w:rPr>
          <w:rFonts w:cs="Times New Roman"/>
          <w:sz w:val="21"/>
          <w:szCs w:val="21"/>
        </w:rPr>
        <w:t xml:space="preserve">Income tax </w:t>
      </w:r>
      <w:r w:rsidR="005746BF" w:rsidRPr="005C7C8F">
        <w:rPr>
          <w:rFonts w:cs="Times New Roman"/>
          <w:sz w:val="21"/>
          <w:szCs w:val="21"/>
        </w:rPr>
        <w:t>is calculated on the earnings of the Company and subsidiaries after adding back certain expenses and provisions for expense not yet currently allowable for tax computation p</w:t>
      </w:r>
      <w:r w:rsidR="00882B1F" w:rsidRPr="005C7C8F">
        <w:rPr>
          <w:rFonts w:cs="Times New Roman"/>
          <w:sz w:val="21"/>
          <w:szCs w:val="21"/>
        </w:rPr>
        <w:t>urposes of effective tax rate 20</w:t>
      </w:r>
      <w:r w:rsidR="00343CA3" w:rsidRPr="005C7C8F">
        <w:rPr>
          <w:rFonts w:cs="Times New Roman"/>
          <w:sz w:val="21"/>
          <w:szCs w:val="21"/>
        </w:rPr>
        <w:t>% pursuant.</w:t>
      </w:r>
    </w:p>
    <w:p w:rsidR="00355D31" w:rsidRPr="005C7C8F" w:rsidRDefault="00355D31" w:rsidP="005C7C8F">
      <w:pPr>
        <w:pStyle w:val="BodyText3"/>
        <w:spacing w:before="120" w:beforeAutospacing="0"/>
        <w:ind w:left="425" w:right="181"/>
        <w:rPr>
          <w:rFonts w:cs="Times New Roman"/>
          <w:sz w:val="21"/>
          <w:szCs w:val="21"/>
        </w:rPr>
      </w:pPr>
      <w:r w:rsidRPr="005C7C8F">
        <w:rPr>
          <w:rFonts w:cs="Times New Roman"/>
          <w:sz w:val="21"/>
          <w:szCs w:val="21"/>
        </w:rPr>
        <w:t>For the years ended December 31, 201</w:t>
      </w:r>
      <w:r w:rsidR="008463ED">
        <w:rPr>
          <w:rFonts w:cs="Times New Roman"/>
          <w:sz w:val="21"/>
          <w:szCs w:val="21"/>
          <w:lang w:val="en-US"/>
        </w:rPr>
        <w:t>6</w:t>
      </w:r>
      <w:r w:rsidRPr="005C7C8F">
        <w:rPr>
          <w:rFonts w:cs="Times New Roman"/>
          <w:sz w:val="21"/>
          <w:szCs w:val="21"/>
        </w:rPr>
        <w:t xml:space="preserve"> and 20</w:t>
      </w:r>
      <w:r w:rsidR="00D83AD0" w:rsidRPr="005C7C8F">
        <w:rPr>
          <w:rFonts w:cs="Times New Roman"/>
          <w:sz w:val="21"/>
          <w:szCs w:val="21"/>
        </w:rPr>
        <w:t>1</w:t>
      </w:r>
      <w:r w:rsidR="008463ED">
        <w:rPr>
          <w:rFonts w:cs="Times New Roman"/>
          <w:sz w:val="21"/>
          <w:szCs w:val="21"/>
          <w:lang w:val="en-US"/>
        </w:rPr>
        <w:t>5</w:t>
      </w:r>
      <w:r w:rsidRPr="005C7C8F">
        <w:rPr>
          <w:rFonts w:cs="Times New Roman"/>
          <w:sz w:val="21"/>
          <w:szCs w:val="21"/>
        </w:rPr>
        <w:t xml:space="preserve"> the Company has tax profit</w:t>
      </w:r>
      <w:r w:rsidR="00D13337" w:rsidRPr="005C7C8F">
        <w:rPr>
          <w:rFonts w:cs="Times New Roman"/>
          <w:sz w:val="21"/>
          <w:szCs w:val="21"/>
        </w:rPr>
        <w:t xml:space="preserve"> (loss)</w:t>
      </w:r>
      <w:r w:rsidRPr="005C7C8F">
        <w:rPr>
          <w:rFonts w:cs="Times New Roman"/>
          <w:sz w:val="21"/>
          <w:szCs w:val="21"/>
        </w:rPr>
        <w:t xml:space="preserve"> as follows;</w:t>
      </w:r>
    </w:p>
    <w:tbl>
      <w:tblPr>
        <w:tblW w:w="9213" w:type="dxa"/>
        <w:tblInd w:w="392" w:type="dxa"/>
        <w:tblLook w:val="01E0" w:firstRow="1" w:lastRow="1" w:firstColumn="1" w:lastColumn="1" w:noHBand="0" w:noVBand="0"/>
      </w:tblPr>
      <w:tblGrid>
        <w:gridCol w:w="5670"/>
        <w:gridCol w:w="1758"/>
        <w:gridCol w:w="236"/>
        <w:gridCol w:w="1549"/>
      </w:tblGrid>
      <w:tr w:rsidR="00355D31" w:rsidRPr="005C7C8F" w:rsidTr="00F60223">
        <w:tc>
          <w:tcPr>
            <w:tcW w:w="5670" w:type="dxa"/>
          </w:tcPr>
          <w:p w:rsidR="00355D31" w:rsidRPr="005C7C8F" w:rsidRDefault="00355D31" w:rsidP="005C7C8F">
            <w:pPr>
              <w:tabs>
                <w:tab w:val="left" w:pos="480"/>
                <w:tab w:val="left" w:pos="960"/>
                <w:tab w:val="left" w:pos="1440"/>
                <w:tab w:val="left" w:pos="1920"/>
                <w:tab w:val="left" w:pos="2400"/>
                <w:tab w:val="left" w:pos="2880"/>
                <w:tab w:val="left" w:pos="3360"/>
                <w:tab w:val="left" w:pos="3840"/>
                <w:tab w:val="left" w:pos="4320"/>
              </w:tabs>
              <w:jc w:val="center"/>
              <w:rPr>
                <w:rFonts w:cs="Times New Roman"/>
                <w:sz w:val="21"/>
                <w:szCs w:val="21"/>
              </w:rPr>
            </w:pPr>
          </w:p>
        </w:tc>
        <w:tc>
          <w:tcPr>
            <w:tcW w:w="3543" w:type="dxa"/>
            <w:gridSpan w:val="3"/>
            <w:tcBorders>
              <w:bottom w:val="single" w:sz="4" w:space="0" w:color="auto"/>
            </w:tcBorders>
          </w:tcPr>
          <w:p w:rsidR="00355D31" w:rsidRPr="005C7C8F" w:rsidRDefault="007C5176" w:rsidP="005C7C8F">
            <w:pPr>
              <w:tabs>
                <w:tab w:val="left" w:pos="480"/>
                <w:tab w:val="left" w:pos="960"/>
                <w:tab w:val="left" w:pos="1440"/>
                <w:tab w:val="left" w:pos="1920"/>
                <w:tab w:val="left" w:pos="2400"/>
                <w:tab w:val="left" w:pos="2880"/>
                <w:tab w:val="left" w:pos="3360"/>
                <w:tab w:val="left" w:pos="3840"/>
                <w:tab w:val="left" w:pos="4320"/>
              </w:tabs>
              <w:jc w:val="right"/>
              <w:rPr>
                <w:rFonts w:cs="Times New Roman"/>
                <w:sz w:val="21"/>
                <w:szCs w:val="21"/>
                <w:cs/>
              </w:rPr>
            </w:pPr>
            <w:r w:rsidRPr="005C7C8F">
              <w:rPr>
                <w:rFonts w:cs="Times New Roman"/>
                <w:sz w:val="21"/>
                <w:szCs w:val="21"/>
              </w:rPr>
              <w:t>(Unit : Baht)</w:t>
            </w:r>
          </w:p>
        </w:tc>
      </w:tr>
      <w:tr w:rsidR="00F25630" w:rsidRPr="005C7C8F" w:rsidTr="00F60223">
        <w:tc>
          <w:tcPr>
            <w:tcW w:w="5670" w:type="dxa"/>
          </w:tcPr>
          <w:p w:rsidR="00F25630" w:rsidRPr="005C7C8F" w:rsidRDefault="00F25630" w:rsidP="005C7C8F">
            <w:pPr>
              <w:tabs>
                <w:tab w:val="left" w:pos="480"/>
                <w:tab w:val="left" w:pos="960"/>
                <w:tab w:val="left" w:pos="1440"/>
                <w:tab w:val="left" w:pos="1920"/>
                <w:tab w:val="left" w:pos="2400"/>
                <w:tab w:val="left" w:pos="2880"/>
                <w:tab w:val="left" w:pos="3360"/>
                <w:tab w:val="left" w:pos="3840"/>
                <w:tab w:val="left" w:pos="4320"/>
              </w:tabs>
              <w:jc w:val="center"/>
              <w:rPr>
                <w:rFonts w:cs="Times New Roman"/>
                <w:sz w:val="21"/>
                <w:szCs w:val="21"/>
              </w:rPr>
            </w:pPr>
          </w:p>
        </w:tc>
        <w:tc>
          <w:tcPr>
            <w:tcW w:w="1758" w:type="dxa"/>
            <w:tcBorders>
              <w:bottom w:val="single" w:sz="4" w:space="0" w:color="auto"/>
            </w:tcBorders>
          </w:tcPr>
          <w:p w:rsidR="00F25630" w:rsidRPr="005C7C8F" w:rsidRDefault="00F25630" w:rsidP="005C7C8F">
            <w:pPr>
              <w:tabs>
                <w:tab w:val="left" w:pos="480"/>
                <w:tab w:val="left" w:pos="960"/>
                <w:tab w:val="left" w:pos="1440"/>
                <w:tab w:val="left" w:pos="1920"/>
                <w:tab w:val="left" w:pos="2400"/>
                <w:tab w:val="left" w:pos="2880"/>
                <w:tab w:val="left" w:pos="3360"/>
                <w:tab w:val="left" w:pos="3840"/>
                <w:tab w:val="left" w:pos="4320"/>
              </w:tabs>
              <w:jc w:val="center"/>
              <w:rPr>
                <w:rFonts w:cs="Times New Roman"/>
                <w:sz w:val="21"/>
                <w:szCs w:val="21"/>
              </w:rPr>
            </w:pPr>
            <w:r w:rsidRPr="005C7C8F">
              <w:rPr>
                <w:rFonts w:cs="Times New Roman"/>
                <w:sz w:val="21"/>
                <w:szCs w:val="21"/>
                <w:cs/>
              </w:rPr>
              <w:t>2</w:t>
            </w:r>
            <w:r w:rsidR="008463ED">
              <w:rPr>
                <w:rFonts w:cs="Times New Roman"/>
                <w:sz w:val="21"/>
                <w:szCs w:val="21"/>
              </w:rPr>
              <w:t>016</w:t>
            </w:r>
          </w:p>
        </w:tc>
        <w:tc>
          <w:tcPr>
            <w:tcW w:w="236" w:type="dxa"/>
          </w:tcPr>
          <w:p w:rsidR="00F25630" w:rsidRPr="005C7C8F" w:rsidRDefault="00F25630" w:rsidP="005C7C8F">
            <w:pPr>
              <w:tabs>
                <w:tab w:val="left" w:pos="480"/>
                <w:tab w:val="left" w:pos="960"/>
                <w:tab w:val="left" w:pos="1440"/>
                <w:tab w:val="left" w:pos="1920"/>
                <w:tab w:val="left" w:pos="2400"/>
                <w:tab w:val="left" w:pos="2880"/>
                <w:tab w:val="left" w:pos="3360"/>
                <w:tab w:val="left" w:pos="3840"/>
                <w:tab w:val="left" w:pos="4320"/>
              </w:tabs>
              <w:jc w:val="center"/>
              <w:rPr>
                <w:rFonts w:cs="Times New Roman"/>
                <w:sz w:val="21"/>
                <w:szCs w:val="21"/>
              </w:rPr>
            </w:pPr>
          </w:p>
        </w:tc>
        <w:tc>
          <w:tcPr>
            <w:tcW w:w="1549" w:type="dxa"/>
            <w:tcBorders>
              <w:top w:val="single" w:sz="4" w:space="0" w:color="auto"/>
              <w:bottom w:val="single" w:sz="4" w:space="0" w:color="auto"/>
            </w:tcBorders>
          </w:tcPr>
          <w:p w:rsidR="00F25630" w:rsidRPr="005C7C8F" w:rsidRDefault="00F25630" w:rsidP="005C7C8F">
            <w:pPr>
              <w:tabs>
                <w:tab w:val="left" w:pos="480"/>
                <w:tab w:val="left" w:pos="960"/>
                <w:tab w:val="left" w:pos="1440"/>
                <w:tab w:val="left" w:pos="1920"/>
                <w:tab w:val="left" w:pos="2400"/>
                <w:tab w:val="left" w:pos="2880"/>
                <w:tab w:val="left" w:pos="3360"/>
                <w:tab w:val="left" w:pos="3840"/>
                <w:tab w:val="left" w:pos="4320"/>
              </w:tabs>
              <w:jc w:val="center"/>
              <w:rPr>
                <w:rFonts w:cs="Times New Roman"/>
                <w:sz w:val="21"/>
                <w:szCs w:val="21"/>
              </w:rPr>
            </w:pPr>
            <w:r w:rsidRPr="005C7C8F">
              <w:rPr>
                <w:rFonts w:cs="Times New Roman"/>
                <w:sz w:val="21"/>
                <w:szCs w:val="21"/>
                <w:cs/>
              </w:rPr>
              <w:t>2</w:t>
            </w:r>
            <w:r w:rsidR="008463ED">
              <w:rPr>
                <w:rFonts w:cs="Times New Roman"/>
                <w:sz w:val="21"/>
                <w:szCs w:val="21"/>
              </w:rPr>
              <w:t>015</w:t>
            </w:r>
          </w:p>
        </w:tc>
      </w:tr>
      <w:tr w:rsidR="008463ED" w:rsidRPr="005C7C8F" w:rsidTr="00F60223">
        <w:tc>
          <w:tcPr>
            <w:tcW w:w="5670" w:type="dxa"/>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ind w:left="34"/>
              <w:jc w:val="left"/>
              <w:rPr>
                <w:rFonts w:cs="Times New Roman"/>
                <w:sz w:val="21"/>
                <w:szCs w:val="21"/>
              </w:rPr>
            </w:pPr>
            <w:r w:rsidRPr="005C7C8F">
              <w:rPr>
                <w:rFonts w:cs="Times New Roman"/>
                <w:sz w:val="21"/>
                <w:szCs w:val="21"/>
              </w:rPr>
              <w:t>Net profit (loss)</w:t>
            </w:r>
          </w:p>
        </w:tc>
        <w:tc>
          <w:tcPr>
            <w:tcW w:w="1758" w:type="dxa"/>
            <w:tcBorders>
              <w:top w:val="single" w:sz="4" w:space="0" w:color="auto"/>
            </w:tcBorders>
            <w:shd w:val="clear" w:color="auto" w:fill="auto"/>
          </w:tcPr>
          <w:p w:rsidR="008463ED" w:rsidRPr="005C7C8F" w:rsidRDefault="00326883" w:rsidP="008463ED">
            <w:pPr>
              <w:ind w:right="-51"/>
              <w:jc w:val="right"/>
              <w:rPr>
                <w:rFonts w:cs="Times New Roman"/>
                <w:sz w:val="21"/>
                <w:szCs w:val="21"/>
              </w:rPr>
            </w:pPr>
            <w:r w:rsidRPr="00326883">
              <w:rPr>
                <w:rFonts w:cs="Times New Roman" w:hint="cs"/>
                <w:sz w:val="21"/>
                <w:szCs w:val="21"/>
                <w:cs/>
              </w:rPr>
              <w:t>(</w:t>
            </w:r>
            <w:r w:rsidR="00801743">
              <w:rPr>
                <w:rFonts w:cs="Times New Roman"/>
                <w:sz w:val="21"/>
                <w:szCs w:val="21"/>
              </w:rPr>
              <w:t>111,032,778</w:t>
            </w:r>
            <w:r w:rsidRPr="00326883">
              <w:rPr>
                <w:rFonts w:cs="Times New Roman"/>
                <w:sz w:val="21"/>
                <w:szCs w:val="21"/>
              </w:rPr>
              <w:t>)</w:t>
            </w:r>
          </w:p>
        </w:tc>
        <w:tc>
          <w:tcPr>
            <w:tcW w:w="236" w:type="dxa"/>
            <w:shd w:val="clear" w:color="auto" w:fill="auto"/>
            <w:vAlign w:val="bottom"/>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jc w:val="right"/>
              <w:rPr>
                <w:rFonts w:cs="Times New Roman"/>
                <w:sz w:val="21"/>
                <w:szCs w:val="21"/>
              </w:rPr>
            </w:pPr>
          </w:p>
        </w:tc>
        <w:tc>
          <w:tcPr>
            <w:tcW w:w="1549" w:type="dxa"/>
            <w:tcBorders>
              <w:top w:val="single" w:sz="4" w:space="0" w:color="auto"/>
            </w:tcBorders>
          </w:tcPr>
          <w:p w:rsidR="008463ED" w:rsidRPr="005C7C8F" w:rsidRDefault="00801743" w:rsidP="00801743">
            <w:pPr>
              <w:ind w:right="-51"/>
              <w:jc w:val="right"/>
              <w:rPr>
                <w:rFonts w:cs="Times New Roman"/>
                <w:sz w:val="21"/>
                <w:szCs w:val="21"/>
              </w:rPr>
            </w:pPr>
            <w:r>
              <w:rPr>
                <w:rFonts w:cs="Times New Roman"/>
                <w:sz w:val="21"/>
                <w:szCs w:val="21"/>
              </w:rPr>
              <w:t>3,102,274</w:t>
            </w:r>
          </w:p>
        </w:tc>
      </w:tr>
      <w:tr w:rsidR="008463ED" w:rsidRPr="005C7C8F" w:rsidTr="00F60223">
        <w:tc>
          <w:tcPr>
            <w:tcW w:w="5670" w:type="dxa"/>
          </w:tcPr>
          <w:p w:rsidR="008463ED" w:rsidRPr="005C7C8F" w:rsidRDefault="008463ED" w:rsidP="008463ED">
            <w:pPr>
              <w:tabs>
                <w:tab w:val="left" w:pos="480"/>
                <w:tab w:val="left" w:pos="960"/>
                <w:tab w:val="left" w:pos="1440"/>
                <w:tab w:val="left" w:pos="1920"/>
                <w:tab w:val="left" w:pos="1995"/>
                <w:tab w:val="left" w:pos="2400"/>
                <w:tab w:val="left" w:pos="2880"/>
                <w:tab w:val="left" w:pos="3360"/>
                <w:tab w:val="left" w:pos="3840"/>
                <w:tab w:val="left" w:pos="4320"/>
              </w:tabs>
              <w:ind w:left="34" w:hanging="24"/>
              <w:rPr>
                <w:rFonts w:cs="Times New Roman"/>
                <w:sz w:val="21"/>
                <w:szCs w:val="21"/>
              </w:rPr>
            </w:pPr>
            <w:r w:rsidRPr="005C7C8F">
              <w:rPr>
                <w:rFonts w:cs="Times New Roman"/>
                <w:sz w:val="21"/>
                <w:szCs w:val="21"/>
              </w:rPr>
              <w:t>Income tax expense</w:t>
            </w:r>
          </w:p>
        </w:tc>
        <w:tc>
          <w:tcPr>
            <w:tcW w:w="1758" w:type="dxa"/>
            <w:tcBorders>
              <w:bottom w:val="single" w:sz="4" w:space="0" w:color="auto"/>
            </w:tcBorders>
            <w:shd w:val="clear" w:color="auto" w:fill="auto"/>
          </w:tcPr>
          <w:p w:rsidR="008463ED" w:rsidRPr="005C7C8F" w:rsidRDefault="00326883" w:rsidP="008463ED">
            <w:pPr>
              <w:tabs>
                <w:tab w:val="left" w:pos="480"/>
                <w:tab w:val="left" w:pos="960"/>
                <w:tab w:val="left" w:pos="1440"/>
                <w:tab w:val="left" w:pos="1920"/>
                <w:tab w:val="left" w:pos="2400"/>
                <w:tab w:val="left" w:pos="2880"/>
                <w:tab w:val="left" w:pos="3360"/>
                <w:tab w:val="left" w:pos="3840"/>
                <w:tab w:val="left" w:pos="4320"/>
              </w:tabs>
              <w:ind w:right="-51"/>
              <w:jc w:val="right"/>
              <w:rPr>
                <w:rFonts w:cs="Times New Roman"/>
                <w:sz w:val="21"/>
                <w:szCs w:val="21"/>
              </w:rPr>
            </w:pPr>
            <w:r>
              <w:rPr>
                <w:rFonts w:cs="Times New Roman"/>
                <w:sz w:val="21"/>
                <w:szCs w:val="21"/>
              </w:rPr>
              <w:t>-</w:t>
            </w:r>
          </w:p>
        </w:tc>
        <w:tc>
          <w:tcPr>
            <w:tcW w:w="236" w:type="dxa"/>
            <w:shd w:val="clear" w:color="auto" w:fill="auto"/>
            <w:vAlign w:val="bottom"/>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ind w:left="-24"/>
              <w:jc w:val="right"/>
              <w:rPr>
                <w:rFonts w:cs="Times New Roman"/>
                <w:sz w:val="21"/>
                <w:szCs w:val="21"/>
              </w:rPr>
            </w:pPr>
          </w:p>
        </w:tc>
        <w:tc>
          <w:tcPr>
            <w:tcW w:w="1549" w:type="dxa"/>
            <w:tcBorders>
              <w:bottom w:val="single" w:sz="4" w:space="0" w:color="auto"/>
            </w:tcBorders>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ind w:right="-51"/>
              <w:jc w:val="right"/>
              <w:rPr>
                <w:rFonts w:cs="Times New Roman"/>
                <w:sz w:val="21"/>
                <w:szCs w:val="21"/>
              </w:rPr>
            </w:pPr>
            <w:r w:rsidRPr="005C7C8F">
              <w:rPr>
                <w:rFonts w:cs="Times New Roman"/>
                <w:sz w:val="21"/>
                <w:szCs w:val="21"/>
              </w:rPr>
              <w:t>-</w:t>
            </w:r>
          </w:p>
        </w:tc>
      </w:tr>
      <w:tr w:rsidR="008463ED" w:rsidRPr="005C7C8F" w:rsidTr="00F60223">
        <w:tc>
          <w:tcPr>
            <w:tcW w:w="5670" w:type="dxa"/>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ind w:left="34"/>
              <w:rPr>
                <w:rFonts w:cs="Times New Roman"/>
                <w:sz w:val="21"/>
                <w:szCs w:val="21"/>
              </w:rPr>
            </w:pPr>
            <w:r w:rsidRPr="005C7C8F">
              <w:rPr>
                <w:rFonts w:cs="Times New Roman"/>
                <w:sz w:val="21"/>
                <w:szCs w:val="21"/>
              </w:rPr>
              <w:t>Profit (loss) before corporate income tax</w:t>
            </w:r>
          </w:p>
        </w:tc>
        <w:tc>
          <w:tcPr>
            <w:tcW w:w="1758" w:type="dxa"/>
            <w:tcBorders>
              <w:top w:val="single" w:sz="4" w:space="0" w:color="auto"/>
            </w:tcBorders>
            <w:shd w:val="clear" w:color="auto" w:fill="auto"/>
          </w:tcPr>
          <w:p w:rsidR="008463ED" w:rsidRPr="002A287C" w:rsidRDefault="00326883" w:rsidP="00801743">
            <w:pPr>
              <w:ind w:right="-51"/>
              <w:jc w:val="right"/>
              <w:rPr>
                <w:rFonts w:cs="Cordia New"/>
                <w:sz w:val="21"/>
                <w:szCs w:val="21"/>
                <w:cs/>
              </w:rPr>
            </w:pPr>
            <w:r w:rsidRPr="00326883">
              <w:rPr>
                <w:rFonts w:cs="Times New Roman" w:hint="cs"/>
                <w:sz w:val="21"/>
                <w:szCs w:val="21"/>
                <w:cs/>
              </w:rPr>
              <w:t>(</w:t>
            </w:r>
            <w:r w:rsidR="00801743">
              <w:rPr>
                <w:rFonts w:cs="Times New Roman"/>
                <w:sz w:val="21"/>
                <w:szCs w:val="21"/>
              </w:rPr>
              <w:t>111,032,778</w:t>
            </w:r>
            <w:r w:rsidRPr="00326883">
              <w:rPr>
                <w:rFonts w:cs="Times New Roman"/>
                <w:sz w:val="21"/>
                <w:szCs w:val="21"/>
              </w:rPr>
              <w:t>)</w:t>
            </w:r>
          </w:p>
        </w:tc>
        <w:tc>
          <w:tcPr>
            <w:tcW w:w="236" w:type="dxa"/>
            <w:shd w:val="clear" w:color="auto" w:fill="auto"/>
            <w:vAlign w:val="bottom"/>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jc w:val="right"/>
              <w:rPr>
                <w:rFonts w:cs="Times New Roman"/>
                <w:sz w:val="21"/>
                <w:szCs w:val="21"/>
              </w:rPr>
            </w:pPr>
          </w:p>
        </w:tc>
        <w:tc>
          <w:tcPr>
            <w:tcW w:w="1549" w:type="dxa"/>
            <w:tcBorders>
              <w:top w:val="single" w:sz="4" w:space="0" w:color="auto"/>
            </w:tcBorders>
          </w:tcPr>
          <w:p w:rsidR="008463ED" w:rsidRPr="00E35DCE" w:rsidRDefault="00801743" w:rsidP="008463ED">
            <w:pPr>
              <w:ind w:right="-51"/>
              <w:jc w:val="right"/>
              <w:rPr>
                <w:rFonts w:cs="Cordia New"/>
                <w:sz w:val="21"/>
                <w:szCs w:val="21"/>
                <w:cs/>
              </w:rPr>
            </w:pPr>
            <w:r>
              <w:rPr>
                <w:rFonts w:cs="Times New Roman"/>
                <w:sz w:val="21"/>
                <w:szCs w:val="21"/>
              </w:rPr>
              <w:t>3,102,274</w:t>
            </w:r>
          </w:p>
        </w:tc>
      </w:tr>
      <w:tr w:rsidR="008463ED" w:rsidRPr="005C7C8F" w:rsidTr="00F60223">
        <w:tc>
          <w:tcPr>
            <w:tcW w:w="5670" w:type="dxa"/>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ind w:left="34"/>
              <w:rPr>
                <w:rFonts w:cs="Times New Roman"/>
                <w:sz w:val="21"/>
                <w:szCs w:val="21"/>
                <w:cs/>
              </w:rPr>
            </w:pPr>
            <w:r w:rsidRPr="005C7C8F">
              <w:rPr>
                <w:rFonts w:cs="Times New Roman"/>
                <w:sz w:val="21"/>
                <w:szCs w:val="21"/>
                <w:u w:val="single"/>
              </w:rPr>
              <w:t>Plus</w:t>
            </w:r>
            <w:r w:rsidRPr="005C7C8F">
              <w:rPr>
                <w:rFonts w:cs="Times New Roman"/>
                <w:sz w:val="21"/>
                <w:szCs w:val="21"/>
                <w:u w:val="single"/>
                <w:cs/>
              </w:rPr>
              <w:t>(</w:t>
            </w:r>
            <w:r w:rsidRPr="005C7C8F">
              <w:rPr>
                <w:rFonts w:cs="Times New Roman"/>
                <w:sz w:val="21"/>
                <w:szCs w:val="21"/>
                <w:u w:val="single"/>
              </w:rPr>
              <w:t>less)</w:t>
            </w:r>
            <w:r w:rsidRPr="005C7C8F">
              <w:rPr>
                <w:rFonts w:cs="Times New Roman"/>
                <w:sz w:val="21"/>
                <w:szCs w:val="21"/>
                <w:cs/>
              </w:rPr>
              <w:t xml:space="preserve"> </w:t>
            </w:r>
            <w:r w:rsidRPr="005C7C8F">
              <w:rPr>
                <w:rFonts w:cs="Times New Roman"/>
                <w:sz w:val="21"/>
                <w:szCs w:val="21"/>
              </w:rPr>
              <w:t>add back expenses</w:t>
            </w:r>
          </w:p>
        </w:tc>
        <w:tc>
          <w:tcPr>
            <w:tcW w:w="1758" w:type="dxa"/>
            <w:shd w:val="clear" w:color="auto" w:fill="auto"/>
          </w:tcPr>
          <w:p w:rsidR="008463ED" w:rsidRPr="00326883" w:rsidRDefault="00801743" w:rsidP="008463ED">
            <w:pPr>
              <w:ind w:right="-51"/>
              <w:jc w:val="right"/>
              <w:rPr>
                <w:rFonts w:cs="Times New Roman"/>
                <w:sz w:val="21"/>
                <w:szCs w:val="21"/>
                <w:cs/>
              </w:rPr>
            </w:pPr>
            <w:r>
              <w:rPr>
                <w:rFonts w:cs="Times New Roman"/>
                <w:sz w:val="21"/>
                <w:szCs w:val="21"/>
              </w:rPr>
              <w:t>90,109,193</w:t>
            </w:r>
          </w:p>
        </w:tc>
        <w:tc>
          <w:tcPr>
            <w:tcW w:w="236" w:type="dxa"/>
            <w:shd w:val="clear" w:color="auto" w:fill="auto"/>
            <w:vAlign w:val="bottom"/>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jc w:val="right"/>
              <w:rPr>
                <w:rFonts w:cs="Times New Roman"/>
                <w:sz w:val="21"/>
                <w:szCs w:val="21"/>
              </w:rPr>
            </w:pPr>
          </w:p>
        </w:tc>
        <w:tc>
          <w:tcPr>
            <w:tcW w:w="1549" w:type="dxa"/>
          </w:tcPr>
          <w:p w:rsidR="008463ED" w:rsidRPr="00801743" w:rsidRDefault="00801743" w:rsidP="00801743">
            <w:pPr>
              <w:tabs>
                <w:tab w:val="left" w:pos="480"/>
                <w:tab w:val="left" w:pos="960"/>
                <w:tab w:val="left" w:pos="1440"/>
                <w:tab w:val="left" w:pos="1920"/>
                <w:tab w:val="left" w:pos="2400"/>
                <w:tab w:val="left" w:pos="2880"/>
                <w:tab w:val="left" w:pos="3360"/>
                <w:tab w:val="left" w:pos="3840"/>
                <w:tab w:val="left" w:pos="4320"/>
              </w:tabs>
              <w:ind w:right="-51"/>
              <w:jc w:val="right"/>
              <w:rPr>
                <w:rFonts w:cs="Times New Roman"/>
                <w:sz w:val="21"/>
                <w:szCs w:val="21"/>
                <w:cs/>
              </w:rPr>
            </w:pPr>
            <w:r w:rsidRPr="00801743">
              <w:rPr>
                <w:rFonts w:cs="Times New Roman" w:hint="cs"/>
                <w:sz w:val="21"/>
                <w:szCs w:val="21"/>
                <w:cs/>
              </w:rPr>
              <w:t>(</w:t>
            </w:r>
            <w:r w:rsidRPr="00801743">
              <w:rPr>
                <w:rFonts w:cs="Times New Roman"/>
                <w:sz w:val="21"/>
                <w:szCs w:val="21"/>
              </w:rPr>
              <w:t>17,872,018</w:t>
            </w:r>
            <w:r w:rsidRPr="00801743">
              <w:rPr>
                <w:rFonts w:cs="Times New Roman" w:hint="cs"/>
                <w:sz w:val="21"/>
                <w:szCs w:val="21"/>
                <w:cs/>
              </w:rPr>
              <w:t>)</w:t>
            </w:r>
          </w:p>
        </w:tc>
      </w:tr>
      <w:tr w:rsidR="008463ED" w:rsidRPr="005C7C8F" w:rsidTr="00F60223">
        <w:tc>
          <w:tcPr>
            <w:tcW w:w="5670" w:type="dxa"/>
          </w:tcPr>
          <w:p w:rsidR="008463ED" w:rsidRPr="005C7C8F" w:rsidRDefault="008463ED" w:rsidP="008463ED">
            <w:pPr>
              <w:tabs>
                <w:tab w:val="left" w:pos="406"/>
                <w:tab w:val="left" w:pos="480"/>
                <w:tab w:val="left" w:pos="960"/>
                <w:tab w:val="left" w:pos="1440"/>
                <w:tab w:val="left" w:pos="1920"/>
                <w:tab w:val="left" w:pos="2400"/>
                <w:tab w:val="left" w:pos="2880"/>
                <w:tab w:val="left" w:pos="3360"/>
                <w:tab w:val="left" w:pos="3840"/>
                <w:tab w:val="left" w:pos="4320"/>
              </w:tabs>
              <w:ind w:left="34"/>
              <w:rPr>
                <w:rFonts w:cs="Times New Roman"/>
                <w:sz w:val="21"/>
                <w:szCs w:val="21"/>
                <w:u w:val="single"/>
              </w:rPr>
            </w:pPr>
            <w:r w:rsidRPr="005C7C8F">
              <w:rPr>
                <w:rFonts w:cs="Times New Roman"/>
                <w:sz w:val="21"/>
                <w:szCs w:val="21"/>
                <w:u w:val="single"/>
              </w:rPr>
              <w:t>Less</w:t>
            </w:r>
            <w:r w:rsidRPr="005C7C8F">
              <w:rPr>
                <w:rFonts w:cs="Times New Roman"/>
                <w:sz w:val="21"/>
                <w:szCs w:val="21"/>
                <w:cs/>
              </w:rPr>
              <w:t xml:space="preserve"> </w:t>
            </w:r>
            <w:r w:rsidRPr="005C7C8F">
              <w:rPr>
                <w:rFonts w:cs="Times New Roman"/>
                <w:sz w:val="21"/>
                <w:szCs w:val="21"/>
              </w:rPr>
              <w:t>Loss carry Forward, from five years</w:t>
            </w:r>
          </w:p>
        </w:tc>
        <w:tc>
          <w:tcPr>
            <w:tcW w:w="1758" w:type="dxa"/>
            <w:tcBorders>
              <w:bottom w:val="single" w:sz="4" w:space="0" w:color="auto"/>
            </w:tcBorders>
            <w:shd w:val="clear" w:color="auto" w:fill="auto"/>
          </w:tcPr>
          <w:p w:rsidR="008463ED" w:rsidRPr="005C7C8F" w:rsidRDefault="00326883" w:rsidP="00326883">
            <w:pPr>
              <w:ind w:right="-51"/>
              <w:jc w:val="right"/>
              <w:rPr>
                <w:rFonts w:cs="Times New Roman"/>
                <w:sz w:val="21"/>
                <w:szCs w:val="21"/>
                <w:cs/>
              </w:rPr>
            </w:pPr>
            <w:r w:rsidRPr="00326883">
              <w:rPr>
                <w:rFonts w:cs="Times New Roman"/>
                <w:sz w:val="21"/>
                <w:szCs w:val="21"/>
              </w:rPr>
              <w:t>(14,769,744)</w:t>
            </w:r>
          </w:p>
        </w:tc>
        <w:tc>
          <w:tcPr>
            <w:tcW w:w="236" w:type="dxa"/>
            <w:shd w:val="clear" w:color="auto" w:fill="auto"/>
            <w:vAlign w:val="bottom"/>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jc w:val="right"/>
              <w:rPr>
                <w:rFonts w:cs="Times New Roman"/>
                <w:sz w:val="21"/>
                <w:szCs w:val="21"/>
              </w:rPr>
            </w:pPr>
          </w:p>
        </w:tc>
        <w:tc>
          <w:tcPr>
            <w:tcW w:w="1549" w:type="dxa"/>
            <w:tcBorders>
              <w:bottom w:val="single" w:sz="4" w:space="0" w:color="auto"/>
            </w:tcBorders>
          </w:tcPr>
          <w:p w:rsidR="008463ED" w:rsidRPr="005C7C8F" w:rsidRDefault="0084308F" w:rsidP="008463ED">
            <w:pPr>
              <w:tabs>
                <w:tab w:val="left" w:pos="480"/>
                <w:tab w:val="left" w:pos="960"/>
                <w:tab w:val="left" w:pos="1440"/>
                <w:tab w:val="left" w:pos="1920"/>
                <w:tab w:val="left" w:pos="2400"/>
                <w:tab w:val="left" w:pos="2880"/>
                <w:tab w:val="left" w:pos="3360"/>
                <w:tab w:val="left" w:pos="3840"/>
                <w:tab w:val="left" w:pos="4320"/>
              </w:tabs>
              <w:ind w:right="-51"/>
              <w:jc w:val="right"/>
              <w:rPr>
                <w:rFonts w:cs="Times New Roman"/>
                <w:sz w:val="21"/>
                <w:szCs w:val="21"/>
                <w:cs/>
              </w:rPr>
            </w:pPr>
            <w:r>
              <w:rPr>
                <w:rFonts w:cs="Times New Roman"/>
                <w:sz w:val="21"/>
                <w:szCs w:val="21"/>
              </w:rPr>
              <w:t>-</w:t>
            </w:r>
          </w:p>
        </w:tc>
      </w:tr>
      <w:tr w:rsidR="008463ED" w:rsidRPr="005C7C8F" w:rsidTr="00F60223">
        <w:tc>
          <w:tcPr>
            <w:tcW w:w="5670" w:type="dxa"/>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ind w:left="34"/>
              <w:rPr>
                <w:rFonts w:cs="Times New Roman"/>
                <w:sz w:val="21"/>
                <w:szCs w:val="21"/>
              </w:rPr>
            </w:pPr>
            <w:r w:rsidRPr="005C7C8F">
              <w:rPr>
                <w:rFonts w:cs="Times New Roman"/>
                <w:sz w:val="21"/>
                <w:szCs w:val="21"/>
              </w:rPr>
              <w:t>Tax profit (loss)</w:t>
            </w:r>
          </w:p>
        </w:tc>
        <w:tc>
          <w:tcPr>
            <w:tcW w:w="1758" w:type="dxa"/>
            <w:tcBorders>
              <w:top w:val="single" w:sz="4" w:space="0" w:color="auto"/>
              <w:bottom w:val="double" w:sz="4" w:space="0" w:color="auto"/>
            </w:tcBorders>
            <w:shd w:val="clear" w:color="auto" w:fill="auto"/>
          </w:tcPr>
          <w:p w:rsidR="008463ED" w:rsidRPr="005C7C8F" w:rsidRDefault="00675638" w:rsidP="008463ED">
            <w:pPr>
              <w:tabs>
                <w:tab w:val="left" w:pos="480"/>
                <w:tab w:val="left" w:pos="960"/>
                <w:tab w:val="left" w:pos="1440"/>
                <w:tab w:val="left" w:pos="1920"/>
                <w:tab w:val="left" w:pos="2400"/>
                <w:tab w:val="left" w:pos="2880"/>
                <w:tab w:val="left" w:pos="3360"/>
                <w:tab w:val="left" w:pos="3840"/>
                <w:tab w:val="left" w:pos="4320"/>
              </w:tabs>
              <w:ind w:right="-51"/>
              <w:jc w:val="right"/>
              <w:rPr>
                <w:rFonts w:cs="Times New Roman"/>
                <w:sz w:val="21"/>
                <w:szCs w:val="21"/>
                <w:cs/>
              </w:rPr>
            </w:pPr>
            <w:r>
              <w:rPr>
                <w:rFonts w:cs="Times New Roman"/>
                <w:sz w:val="21"/>
                <w:szCs w:val="21"/>
              </w:rPr>
              <w:t>(35,693,329</w:t>
            </w:r>
            <w:r w:rsidR="00326883" w:rsidRPr="00326883">
              <w:rPr>
                <w:rFonts w:cs="Times New Roman"/>
                <w:sz w:val="21"/>
                <w:szCs w:val="21"/>
              </w:rPr>
              <w:t>)</w:t>
            </w:r>
          </w:p>
        </w:tc>
        <w:tc>
          <w:tcPr>
            <w:tcW w:w="236" w:type="dxa"/>
            <w:shd w:val="clear" w:color="auto" w:fill="auto"/>
            <w:vAlign w:val="bottom"/>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jc w:val="right"/>
              <w:rPr>
                <w:rFonts w:cs="Times New Roman"/>
                <w:sz w:val="21"/>
                <w:szCs w:val="21"/>
                <w:cs/>
              </w:rPr>
            </w:pPr>
          </w:p>
        </w:tc>
        <w:tc>
          <w:tcPr>
            <w:tcW w:w="1549" w:type="dxa"/>
            <w:tcBorders>
              <w:top w:val="single" w:sz="4" w:space="0" w:color="auto"/>
              <w:bottom w:val="double" w:sz="4" w:space="0" w:color="auto"/>
            </w:tcBorders>
          </w:tcPr>
          <w:p w:rsidR="008463ED" w:rsidRPr="005C7C8F" w:rsidRDefault="008463ED" w:rsidP="008463ED">
            <w:pPr>
              <w:tabs>
                <w:tab w:val="left" w:pos="480"/>
                <w:tab w:val="left" w:pos="960"/>
                <w:tab w:val="left" w:pos="1440"/>
                <w:tab w:val="left" w:pos="1920"/>
                <w:tab w:val="left" w:pos="2400"/>
                <w:tab w:val="left" w:pos="2880"/>
                <w:tab w:val="left" w:pos="3360"/>
                <w:tab w:val="left" w:pos="3840"/>
                <w:tab w:val="left" w:pos="4320"/>
              </w:tabs>
              <w:ind w:right="-51"/>
              <w:jc w:val="right"/>
              <w:rPr>
                <w:rFonts w:cs="Times New Roman"/>
                <w:sz w:val="21"/>
                <w:szCs w:val="21"/>
                <w:cs/>
              </w:rPr>
            </w:pPr>
            <w:r w:rsidRPr="005C7C8F">
              <w:rPr>
                <w:rFonts w:cs="Times New Roman"/>
                <w:sz w:val="21"/>
                <w:szCs w:val="21"/>
                <w:cs/>
              </w:rPr>
              <w:t>(</w:t>
            </w:r>
            <w:r w:rsidR="00675638">
              <w:rPr>
                <w:rFonts w:cs="Times New Roman"/>
                <w:sz w:val="21"/>
                <w:szCs w:val="21"/>
              </w:rPr>
              <w:t>14,769,744</w:t>
            </w:r>
            <w:r w:rsidRPr="005C7C8F">
              <w:rPr>
                <w:rFonts w:cs="Times New Roman"/>
                <w:sz w:val="21"/>
                <w:szCs w:val="21"/>
                <w:cs/>
              </w:rPr>
              <w:t>)</w:t>
            </w:r>
          </w:p>
        </w:tc>
      </w:tr>
    </w:tbl>
    <w:p w:rsidR="00167581" w:rsidRPr="005C7C8F" w:rsidRDefault="00167581" w:rsidP="005C7C8F">
      <w:pPr>
        <w:spacing w:before="240" w:beforeAutospacing="0"/>
        <w:rPr>
          <w:rFonts w:cs="Times New Roman"/>
          <w:b/>
          <w:bCs/>
          <w:sz w:val="21"/>
          <w:szCs w:val="21"/>
        </w:rPr>
      </w:pPr>
    </w:p>
    <w:p w:rsidR="00AA1C05" w:rsidRPr="005C7C8F" w:rsidRDefault="00AA1C05" w:rsidP="005C7C8F">
      <w:pPr>
        <w:numPr>
          <w:ilvl w:val="0"/>
          <w:numId w:val="1"/>
        </w:numPr>
        <w:spacing w:before="240" w:beforeAutospacing="0"/>
        <w:ind w:left="425" w:hanging="425"/>
        <w:rPr>
          <w:rFonts w:cs="Times New Roman"/>
          <w:b/>
          <w:bCs/>
          <w:sz w:val="21"/>
          <w:szCs w:val="21"/>
        </w:rPr>
      </w:pPr>
      <w:r w:rsidRPr="005C7C8F">
        <w:rPr>
          <w:rFonts w:cs="Times New Roman"/>
          <w:b/>
          <w:bCs/>
          <w:sz w:val="21"/>
          <w:szCs w:val="21"/>
        </w:rPr>
        <w:lastRenderedPageBreak/>
        <w:t>EARNINGS PER SHARE</w:t>
      </w:r>
    </w:p>
    <w:p w:rsidR="00AE4AF8" w:rsidRDefault="00AA1C05" w:rsidP="005C7C8F">
      <w:pPr>
        <w:spacing w:before="120" w:beforeAutospacing="0"/>
        <w:ind w:left="425"/>
        <w:rPr>
          <w:rFonts w:cs="Times New Roman"/>
          <w:sz w:val="21"/>
          <w:szCs w:val="21"/>
        </w:rPr>
      </w:pPr>
      <w:r w:rsidRPr="005C7C8F">
        <w:rPr>
          <w:rFonts w:cs="Times New Roman"/>
          <w:sz w:val="21"/>
          <w:szCs w:val="21"/>
        </w:rPr>
        <w:t xml:space="preserve">Basic earnings per share is calculated by dividing profit for the period attributable to equity holders of the Company (excluding other comprehensive income) by the weighted average number of ordinary shares in issue during the </w:t>
      </w:r>
      <w:r w:rsidR="007C5176" w:rsidRPr="005C7C8F">
        <w:rPr>
          <w:rFonts w:cs="Times New Roman"/>
          <w:sz w:val="21"/>
          <w:szCs w:val="21"/>
        </w:rPr>
        <w:t>year</w:t>
      </w:r>
      <w:r w:rsidRPr="005C7C8F">
        <w:rPr>
          <w:rFonts w:cs="Times New Roman"/>
          <w:sz w:val="21"/>
          <w:szCs w:val="21"/>
        </w:rPr>
        <w:t>.</w:t>
      </w:r>
    </w:p>
    <w:p w:rsidR="00AD23FC" w:rsidRPr="005C7C8F" w:rsidRDefault="00AD23FC" w:rsidP="005C7C8F">
      <w:pPr>
        <w:numPr>
          <w:ilvl w:val="0"/>
          <w:numId w:val="1"/>
        </w:numPr>
        <w:spacing w:before="240" w:beforeAutospacing="0" w:after="120"/>
        <w:ind w:left="425" w:hanging="425"/>
        <w:rPr>
          <w:rFonts w:cs="Times New Roman"/>
          <w:b/>
          <w:bCs/>
          <w:sz w:val="21"/>
          <w:szCs w:val="21"/>
        </w:rPr>
      </w:pPr>
      <w:r w:rsidRPr="005C7C8F">
        <w:rPr>
          <w:rFonts w:cs="Times New Roman"/>
          <w:b/>
          <w:bCs/>
          <w:sz w:val="21"/>
          <w:szCs w:val="21"/>
        </w:rPr>
        <w:t>FINANCIAL INSTRUMENTS</w:t>
      </w:r>
    </w:p>
    <w:p w:rsidR="00AD23FC" w:rsidRPr="005C7C8F" w:rsidRDefault="00AD23FC" w:rsidP="005C7C8F">
      <w:pPr>
        <w:tabs>
          <w:tab w:val="left" w:pos="7560"/>
        </w:tabs>
        <w:spacing w:before="120" w:beforeAutospacing="0" w:after="120"/>
        <w:ind w:left="425"/>
        <w:rPr>
          <w:rFonts w:cs="Times New Roman"/>
          <w:b/>
          <w:bCs/>
          <w:sz w:val="21"/>
          <w:szCs w:val="21"/>
        </w:rPr>
      </w:pPr>
      <w:r w:rsidRPr="005C7C8F">
        <w:rPr>
          <w:rFonts w:cs="Times New Roman"/>
          <w:b/>
          <w:bCs/>
          <w:sz w:val="21"/>
          <w:szCs w:val="21"/>
        </w:rPr>
        <w:t>Financial risk management policies</w:t>
      </w:r>
    </w:p>
    <w:p w:rsidR="00AD23FC" w:rsidRPr="005C7C8F" w:rsidRDefault="00AD23FC" w:rsidP="005C7C8F">
      <w:pPr>
        <w:tabs>
          <w:tab w:val="left" w:pos="180"/>
          <w:tab w:val="left" w:pos="7560"/>
        </w:tabs>
        <w:spacing w:before="120" w:beforeAutospacing="0" w:after="120"/>
        <w:ind w:left="425"/>
        <w:rPr>
          <w:rFonts w:cs="Times New Roman"/>
          <w:sz w:val="21"/>
          <w:szCs w:val="21"/>
        </w:rPr>
      </w:pPr>
      <w:r w:rsidRPr="005C7C8F">
        <w:rPr>
          <w:rFonts w:cs="Times New Roman"/>
          <w:sz w:val="21"/>
          <w:szCs w:val="21"/>
        </w:rPr>
        <w:t xml:space="preserve">The Group is exposed to normal business risks from changes in market interest rates and currency exchange rates and from non-performance of contractual </w:t>
      </w:r>
      <w:r w:rsidR="002164C3" w:rsidRPr="005C7C8F">
        <w:rPr>
          <w:rFonts w:cs="Times New Roman"/>
          <w:sz w:val="21"/>
          <w:szCs w:val="21"/>
        </w:rPr>
        <w:t xml:space="preserve">obligations by counterparties. </w:t>
      </w:r>
      <w:r w:rsidRPr="005C7C8F">
        <w:rPr>
          <w:rFonts w:cs="Times New Roman"/>
          <w:sz w:val="21"/>
          <w:szCs w:val="21"/>
        </w:rPr>
        <w:t>The Group does not hold or issue derivative financial instruments for speculative or trading purposes.</w:t>
      </w:r>
    </w:p>
    <w:p w:rsidR="00AD23FC" w:rsidRPr="005C7C8F" w:rsidRDefault="00AD23FC" w:rsidP="005C7C8F">
      <w:pPr>
        <w:tabs>
          <w:tab w:val="left" w:pos="180"/>
          <w:tab w:val="left" w:pos="7560"/>
        </w:tabs>
        <w:spacing w:before="120" w:beforeAutospacing="0" w:after="120"/>
        <w:ind w:left="425"/>
        <w:rPr>
          <w:rFonts w:cs="Times New Roman"/>
          <w:b/>
          <w:bCs/>
          <w:sz w:val="21"/>
          <w:szCs w:val="21"/>
        </w:rPr>
      </w:pPr>
      <w:r w:rsidRPr="005C7C8F">
        <w:rPr>
          <w:rFonts w:cs="Times New Roman"/>
          <w:b/>
          <w:bCs/>
          <w:sz w:val="21"/>
          <w:szCs w:val="21"/>
        </w:rPr>
        <w:t>Interest rate risk</w:t>
      </w:r>
    </w:p>
    <w:p w:rsidR="00AD23FC" w:rsidRPr="005C7C8F" w:rsidRDefault="00AD23FC" w:rsidP="005C7C8F">
      <w:pPr>
        <w:spacing w:before="120" w:beforeAutospacing="0" w:after="120"/>
        <w:ind w:left="425"/>
        <w:rPr>
          <w:rFonts w:cs="Times New Roman"/>
          <w:sz w:val="21"/>
          <w:szCs w:val="21"/>
        </w:rPr>
      </w:pPr>
      <w:r w:rsidRPr="005C7C8F">
        <w:rPr>
          <w:rFonts w:cs="Times New Roman"/>
          <w:sz w:val="21"/>
          <w:szCs w:val="21"/>
        </w:rPr>
        <w:t>Interest rate risk is the risk that future movements in market interest rates will affect the results of the Group’s operations and its cash flows because the deposit at financial institutions and certificate deposit, and interest bearing – financial liabilities are at fixed interest rates. The Group does not use derivative financial instruments to mitigate those risks.</w:t>
      </w:r>
    </w:p>
    <w:p w:rsidR="00AD23FC" w:rsidRPr="005C7C8F" w:rsidRDefault="00AD23FC" w:rsidP="005C7C8F">
      <w:pPr>
        <w:tabs>
          <w:tab w:val="left" w:pos="7560"/>
        </w:tabs>
        <w:spacing w:before="120" w:beforeAutospacing="0" w:after="120"/>
        <w:ind w:left="425"/>
        <w:rPr>
          <w:rFonts w:cs="Times New Roman"/>
          <w:b/>
          <w:bCs/>
          <w:sz w:val="21"/>
          <w:szCs w:val="21"/>
        </w:rPr>
      </w:pPr>
      <w:r w:rsidRPr="005C7C8F">
        <w:rPr>
          <w:rFonts w:cs="Times New Roman"/>
          <w:b/>
          <w:bCs/>
          <w:sz w:val="21"/>
          <w:szCs w:val="21"/>
        </w:rPr>
        <w:t>Foreign currency risk</w:t>
      </w:r>
    </w:p>
    <w:p w:rsidR="00695861" w:rsidRPr="005C7C8F" w:rsidRDefault="00AD23FC" w:rsidP="005C7C8F">
      <w:pPr>
        <w:spacing w:before="120" w:beforeAutospacing="0" w:after="120"/>
        <w:ind w:left="425"/>
        <w:rPr>
          <w:rFonts w:cs="Times New Roman"/>
          <w:sz w:val="21"/>
          <w:szCs w:val="21"/>
        </w:rPr>
      </w:pPr>
      <w:r w:rsidRPr="005C7C8F">
        <w:rPr>
          <w:rFonts w:cs="Times New Roman"/>
          <w:sz w:val="21"/>
          <w:szCs w:val="21"/>
        </w:rPr>
        <w:t xml:space="preserve">The Group </w:t>
      </w:r>
      <w:r w:rsidR="00695861" w:rsidRPr="005C7C8F">
        <w:rPr>
          <w:rFonts w:cs="Times New Roman"/>
          <w:sz w:val="21"/>
          <w:szCs w:val="21"/>
        </w:rPr>
        <w:t xml:space="preserve">don’t </w:t>
      </w:r>
      <w:r w:rsidRPr="005C7C8F">
        <w:rPr>
          <w:rFonts w:cs="Times New Roman"/>
          <w:sz w:val="21"/>
          <w:szCs w:val="21"/>
        </w:rPr>
        <w:t>have exposed to foreign currency risk in respect of financial assets denominated in foreign currency.</w:t>
      </w:r>
    </w:p>
    <w:p w:rsidR="00AD23FC" w:rsidRPr="005C7C8F" w:rsidRDefault="00AD23FC" w:rsidP="005C7C8F">
      <w:pPr>
        <w:tabs>
          <w:tab w:val="left" w:pos="7560"/>
        </w:tabs>
        <w:spacing w:before="120" w:beforeAutospacing="0" w:after="120"/>
        <w:ind w:left="425"/>
        <w:rPr>
          <w:rFonts w:cs="Times New Roman"/>
          <w:b/>
          <w:bCs/>
          <w:sz w:val="21"/>
          <w:szCs w:val="21"/>
        </w:rPr>
      </w:pPr>
      <w:r w:rsidRPr="005C7C8F">
        <w:rPr>
          <w:rFonts w:cs="Times New Roman"/>
          <w:b/>
          <w:bCs/>
          <w:sz w:val="21"/>
          <w:szCs w:val="21"/>
        </w:rPr>
        <w:t>Credit risk</w:t>
      </w:r>
    </w:p>
    <w:p w:rsidR="008B268F" w:rsidRPr="005C7C8F" w:rsidRDefault="00AD23FC" w:rsidP="005C7C8F">
      <w:pPr>
        <w:tabs>
          <w:tab w:val="left" w:pos="7560"/>
        </w:tabs>
        <w:spacing w:before="120" w:beforeAutospacing="0" w:after="120"/>
        <w:ind w:left="425"/>
        <w:rPr>
          <w:rFonts w:cs="Times New Roman"/>
          <w:sz w:val="21"/>
          <w:szCs w:val="21"/>
        </w:rPr>
      </w:pPr>
      <w:r w:rsidRPr="005C7C8F">
        <w:rPr>
          <w:rFonts w:cs="Times New Roman"/>
          <w:sz w:val="21"/>
          <w:szCs w:val="21"/>
        </w:rPr>
        <w:t xml:space="preserve">Credit risk is the potential financial loss resulting from the failure of a customer or </w:t>
      </w:r>
      <w:proofErr w:type="gramStart"/>
      <w:r w:rsidRPr="005C7C8F">
        <w:rPr>
          <w:rFonts w:cs="Times New Roman"/>
          <w:sz w:val="21"/>
          <w:szCs w:val="21"/>
        </w:rPr>
        <w:t>a counterparty</w:t>
      </w:r>
      <w:proofErr w:type="gramEnd"/>
      <w:r w:rsidRPr="005C7C8F">
        <w:rPr>
          <w:rFonts w:cs="Times New Roman"/>
          <w:sz w:val="21"/>
          <w:szCs w:val="21"/>
        </w:rPr>
        <w:t xml:space="preserve"> to settle its financial and contractual obligations to the Group as and when they fall due.</w:t>
      </w:r>
      <w:r w:rsidR="001B5F5F" w:rsidRPr="005C7C8F">
        <w:rPr>
          <w:rFonts w:cs="Times New Roman"/>
          <w:sz w:val="21"/>
          <w:szCs w:val="21"/>
          <w:cs/>
        </w:rPr>
        <w:t xml:space="preserve"> </w:t>
      </w:r>
      <w:r w:rsidRPr="005C7C8F">
        <w:rPr>
          <w:rFonts w:cs="Times New Roman"/>
          <w:sz w:val="21"/>
          <w:szCs w:val="21"/>
        </w:rPr>
        <w:t>Management has a credit policy in place and the exposure to credit risk is monitored on an ongoing basis. Credit evaluations are performed on all</w:t>
      </w:r>
      <w:r w:rsidRPr="005C7C8F">
        <w:rPr>
          <w:rFonts w:cs="Times New Roman"/>
          <w:sz w:val="21"/>
          <w:szCs w:val="21"/>
          <w:cs/>
        </w:rPr>
        <w:t xml:space="preserve"> </w:t>
      </w:r>
      <w:r w:rsidRPr="005C7C8F">
        <w:rPr>
          <w:rFonts w:cs="Times New Roman"/>
          <w:sz w:val="21"/>
          <w:szCs w:val="21"/>
        </w:rPr>
        <w:t xml:space="preserve">customers requiring credit over a certain amount. At the </w:t>
      </w:r>
      <w:r w:rsidR="00454E97" w:rsidRPr="005C7C8F">
        <w:rPr>
          <w:rFonts w:cs="Times New Roman"/>
          <w:sz w:val="21"/>
          <w:szCs w:val="21"/>
        </w:rPr>
        <w:t>statement of financial position</w:t>
      </w:r>
      <w:r w:rsidRPr="005C7C8F">
        <w:rPr>
          <w:rFonts w:cs="Times New Roman"/>
          <w:sz w:val="21"/>
          <w:szCs w:val="21"/>
        </w:rPr>
        <w:t xml:space="preserve"> date there were no significant concentrations of credit risk. However, the Group sets up an allowance for doubtful accounts when considered necessary.  The related accounting policy is described in note to the financial statements.</w:t>
      </w:r>
    </w:p>
    <w:p w:rsidR="00AD23FC" w:rsidRPr="005C7C8F" w:rsidRDefault="00AD23FC" w:rsidP="005C7C8F">
      <w:pPr>
        <w:tabs>
          <w:tab w:val="left" w:pos="7560"/>
        </w:tabs>
        <w:spacing w:before="120" w:beforeAutospacing="0" w:after="120"/>
        <w:ind w:left="426"/>
        <w:rPr>
          <w:rFonts w:cs="Times New Roman"/>
          <w:b/>
          <w:bCs/>
          <w:sz w:val="21"/>
          <w:szCs w:val="21"/>
        </w:rPr>
      </w:pPr>
      <w:r w:rsidRPr="005C7C8F">
        <w:rPr>
          <w:rFonts w:cs="Times New Roman"/>
          <w:b/>
          <w:bCs/>
          <w:sz w:val="21"/>
          <w:szCs w:val="21"/>
        </w:rPr>
        <w:t>Liquidity risk</w:t>
      </w:r>
    </w:p>
    <w:p w:rsidR="00E75211" w:rsidRPr="005C7C8F" w:rsidRDefault="00AD23FC" w:rsidP="005C7C8F">
      <w:pPr>
        <w:tabs>
          <w:tab w:val="left" w:pos="7560"/>
        </w:tabs>
        <w:spacing w:before="120" w:beforeAutospacing="0" w:after="120"/>
        <w:ind w:left="425"/>
        <w:rPr>
          <w:rFonts w:cs="Times New Roman"/>
          <w:sz w:val="21"/>
          <w:szCs w:val="21"/>
        </w:rPr>
      </w:pPr>
      <w:r w:rsidRPr="005C7C8F">
        <w:rPr>
          <w:rFonts w:cs="Times New Roman"/>
          <w:sz w:val="21"/>
          <w:szCs w:val="21"/>
        </w:rPr>
        <w:t>The Group monitors its liquidity risk and maintains a level of cash and cash equivalents deemed adequate by management to finance the Group’s operations and to mitigate the effects of fluctuations in cash flows.</w:t>
      </w:r>
    </w:p>
    <w:p w:rsidR="00AD23FC" w:rsidRPr="005C7C8F" w:rsidRDefault="00AD23FC" w:rsidP="005C7C8F">
      <w:pPr>
        <w:tabs>
          <w:tab w:val="left" w:pos="426"/>
          <w:tab w:val="left" w:pos="7560"/>
        </w:tabs>
        <w:spacing w:before="120" w:beforeAutospacing="0" w:after="120"/>
        <w:ind w:firstLine="426"/>
        <w:rPr>
          <w:rFonts w:cs="Times New Roman"/>
          <w:b/>
          <w:bCs/>
          <w:sz w:val="21"/>
          <w:szCs w:val="21"/>
        </w:rPr>
      </w:pPr>
      <w:r w:rsidRPr="005C7C8F">
        <w:rPr>
          <w:rFonts w:cs="Times New Roman"/>
          <w:b/>
          <w:bCs/>
          <w:sz w:val="21"/>
          <w:szCs w:val="21"/>
        </w:rPr>
        <w:t>Fair values</w:t>
      </w:r>
    </w:p>
    <w:p w:rsidR="008B268F" w:rsidRPr="005C7C8F" w:rsidRDefault="00AD23FC" w:rsidP="005C7C8F">
      <w:pPr>
        <w:tabs>
          <w:tab w:val="left" w:pos="7560"/>
        </w:tabs>
        <w:spacing w:before="120" w:beforeAutospacing="0" w:after="120"/>
        <w:ind w:left="425"/>
        <w:rPr>
          <w:rFonts w:cs="Times New Roman"/>
          <w:spacing w:val="-4"/>
          <w:sz w:val="21"/>
          <w:szCs w:val="21"/>
        </w:rPr>
      </w:pPr>
      <w:r w:rsidRPr="005C7C8F">
        <w:rPr>
          <w:rFonts w:cs="Times New Roman"/>
          <w:spacing w:val="-4"/>
          <w:sz w:val="21"/>
          <w:szCs w:val="21"/>
        </w:rPr>
        <w:t>The fair value is the amount for which an asset could be exchanged, or a liability settled, between</w:t>
      </w:r>
      <w:r w:rsidR="002164C3" w:rsidRPr="005C7C8F">
        <w:rPr>
          <w:rFonts w:cs="Times New Roman"/>
          <w:spacing w:val="-4"/>
          <w:sz w:val="21"/>
          <w:szCs w:val="21"/>
        </w:rPr>
        <w:t xml:space="preserve"> </w:t>
      </w:r>
      <w:r w:rsidRPr="005C7C8F">
        <w:rPr>
          <w:rFonts w:cs="Times New Roman"/>
          <w:spacing w:val="-4"/>
          <w:sz w:val="21"/>
          <w:szCs w:val="21"/>
        </w:rPr>
        <w:t>knowledgeable, willing parties in an arm’s length transaction. In determining the fair value of its financial assets and liabilities, the Group takes into account its current circumstances and the costs that would be incurred to exchange or settle the underlying financial instrument. Mostly, the Company’s financial assets are short-term loans and loans with market interest rate. The Company believes that the fair values of such financial assets and liabilities are not materially different from the carrying amounts.</w:t>
      </w:r>
    </w:p>
    <w:p w:rsidR="00DD5D00" w:rsidRPr="005C7C8F" w:rsidRDefault="000D756C" w:rsidP="005C7C8F">
      <w:pPr>
        <w:numPr>
          <w:ilvl w:val="0"/>
          <w:numId w:val="1"/>
        </w:numPr>
        <w:tabs>
          <w:tab w:val="left" w:pos="426"/>
        </w:tabs>
        <w:spacing w:before="240" w:beforeAutospacing="0"/>
        <w:ind w:left="425" w:hanging="425"/>
        <w:rPr>
          <w:rFonts w:cs="Times New Roman"/>
          <w:b/>
          <w:bCs/>
          <w:sz w:val="21"/>
          <w:szCs w:val="21"/>
        </w:rPr>
      </w:pPr>
      <w:r w:rsidRPr="005C7C8F">
        <w:rPr>
          <w:rFonts w:cs="Times New Roman"/>
          <w:b/>
          <w:bCs/>
          <w:sz w:val="21"/>
          <w:szCs w:val="21"/>
        </w:rPr>
        <w:t>COMMITMENTS</w:t>
      </w:r>
      <w:r w:rsidR="0012046A" w:rsidRPr="005C7C8F">
        <w:rPr>
          <w:rFonts w:cs="Times New Roman"/>
          <w:b/>
          <w:bCs/>
          <w:sz w:val="21"/>
          <w:szCs w:val="21"/>
        </w:rPr>
        <w:t xml:space="preserve"> AND SIGNIFICANT AGREEMENTS</w:t>
      </w:r>
    </w:p>
    <w:p w:rsidR="00B609D2" w:rsidRPr="005C7C8F" w:rsidRDefault="00B609D2" w:rsidP="005C7C8F">
      <w:pPr>
        <w:spacing w:before="120" w:beforeAutospacing="0" w:after="120"/>
        <w:ind w:left="425"/>
        <w:rPr>
          <w:rFonts w:cs="Times New Roman"/>
          <w:sz w:val="21"/>
          <w:szCs w:val="21"/>
        </w:rPr>
      </w:pPr>
      <w:r w:rsidRPr="005C7C8F">
        <w:rPr>
          <w:rFonts w:cs="Times New Roman"/>
          <w:sz w:val="21"/>
          <w:szCs w:val="21"/>
        </w:rPr>
        <w:t xml:space="preserve">As at </w:t>
      </w:r>
      <w:r w:rsidR="002E4935" w:rsidRPr="005C7C8F">
        <w:rPr>
          <w:rFonts w:cs="Times New Roman"/>
          <w:sz w:val="21"/>
          <w:szCs w:val="21"/>
        </w:rPr>
        <w:t>December 31</w:t>
      </w:r>
      <w:r w:rsidR="00D83AD0" w:rsidRPr="005C7C8F">
        <w:rPr>
          <w:rFonts w:cs="Times New Roman"/>
          <w:sz w:val="21"/>
          <w:szCs w:val="21"/>
        </w:rPr>
        <w:t>, 201</w:t>
      </w:r>
      <w:r w:rsidR="001070B0">
        <w:rPr>
          <w:rFonts w:cs="Times New Roman"/>
          <w:sz w:val="21"/>
          <w:szCs w:val="21"/>
        </w:rPr>
        <w:t>6</w:t>
      </w:r>
      <w:r w:rsidR="00E84104" w:rsidRPr="005C7C8F">
        <w:rPr>
          <w:rFonts w:cs="Times New Roman"/>
          <w:sz w:val="21"/>
          <w:szCs w:val="21"/>
        </w:rPr>
        <w:t xml:space="preserve"> as follow:</w:t>
      </w:r>
    </w:p>
    <w:p w:rsidR="00DD5D00" w:rsidRPr="005C7C8F" w:rsidRDefault="00E564C3" w:rsidP="005C7C8F">
      <w:pPr>
        <w:numPr>
          <w:ilvl w:val="0"/>
          <w:numId w:val="6"/>
        </w:numPr>
        <w:tabs>
          <w:tab w:val="left" w:pos="426"/>
        </w:tabs>
        <w:spacing w:before="120" w:beforeAutospacing="0"/>
        <w:ind w:left="714" w:hanging="289"/>
        <w:rPr>
          <w:rFonts w:cs="Times New Roman"/>
          <w:sz w:val="21"/>
          <w:szCs w:val="21"/>
        </w:rPr>
      </w:pPr>
      <w:r w:rsidRPr="005C7C8F">
        <w:rPr>
          <w:rFonts w:cs="Times New Roman"/>
          <w:sz w:val="21"/>
          <w:szCs w:val="21"/>
        </w:rPr>
        <w:t>Ethanol Business</w:t>
      </w:r>
    </w:p>
    <w:p w:rsidR="00862C48" w:rsidRPr="005C7C8F" w:rsidRDefault="00E564C3" w:rsidP="005C7C8F">
      <w:pPr>
        <w:spacing w:before="120" w:beforeAutospacing="0"/>
        <w:ind w:left="720"/>
        <w:rPr>
          <w:rFonts w:cs="Times New Roman"/>
          <w:sz w:val="21"/>
          <w:szCs w:val="21"/>
        </w:rPr>
      </w:pPr>
      <w:r w:rsidRPr="005C7C8F">
        <w:rPr>
          <w:rFonts w:cs="Times New Roman"/>
          <w:sz w:val="21"/>
          <w:szCs w:val="21"/>
        </w:rPr>
        <w:t>On December 15, 2010, the Company has entered</w:t>
      </w:r>
      <w:r w:rsidR="00D46189" w:rsidRPr="005C7C8F">
        <w:rPr>
          <w:rFonts w:cs="Times New Roman"/>
          <w:sz w:val="21"/>
          <w:szCs w:val="21"/>
        </w:rPr>
        <w:t xml:space="preserve"> into</w:t>
      </w:r>
      <w:r w:rsidRPr="005C7C8F">
        <w:rPr>
          <w:rFonts w:cs="Times New Roman"/>
          <w:sz w:val="21"/>
          <w:szCs w:val="21"/>
        </w:rPr>
        <w:t xml:space="preserve"> off take agreement to provide </w:t>
      </w:r>
      <w:proofErr w:type="spellStart"/>
      <w:r w:rsidRPr="005C7C8F">
        <w:rPr>
          <w:rFonts w:cs="Times New Roman"/>
          <w:sz w:val="21"/>
          <w:szCs w:val="21"/>
        </w:rPr>
        <w:t>equipments</w:t>
      </w:r>
      <w:proofErr w:type="spellEnd"/>
      <w:r w:rsidRPr="005C7C8F">
        <w:rPr>
          <w:rFonts w:cs="Times New Roman"/>
          <w:sz w:val="21"/>
          <w:szCs w:val="21"/>
        </w:rPr>
        <w:t xml:space="preserve"> and construction with a foreign company, amount of US Dollar 109.068 million. Will </w:t>
      </w:r>
      <w:proofErr w:type="spellStart"/>
      <w:r w:rsidR="00505820" w:rsidRPr="005C7C8F">
        <w:rPr>
          <w:rFonts w:cs="Times New Roman"/>
          <w:sz w:val="21"/>
          <w:szCs w:val="21"/>
        </w:rPr>
        <w:t>co</w:t>
      </w:r>
      <w:r w:rsidRPr="005C7C8F">
        <w:rPr>
          <w:rFonts w:cs="Times New Roman"/>
          <w:sz w:val="21"/>
          <w:szCs w:val="21"/>
        </w:rPr>
        <w:t>perate</w:t>
      </w:r>
      <w:proofErr w:type="spellEnd"/>
      <w:r w:rsidRPr="005C7C8F">
        <w:rPr>
          <w:rFonts w:cs="Times New Roman"/>
          <w:sz w:val="21"/>
          <w:szCs w:val="21"/>
        </w:rPr>
        <w:t xml:space="preserve"> such project finishing with 24 months, starting from starting </w:t>
      </w:r>
      <w:proofErr w:type="gramStart"/>
      <w:r w:rsidRPr="005C7C8F">
        <w:rPr>
          <w:rFonts w:cs="Times New Roman"/>
          <w:sz w:val="21"/>
          <w:szCs w:val="21"/>
        </w:rPr>
        <w:t>date.</w:t>
      </w:r>
      <w:proofErr w:type="gramEnd"/>
      <w:r w:rsidRPr="005C7C8F">
        <w:rPr>
          <w:rFonts w:cs="Times New Roman"/>
          <w:sz w:val="21"/>
          <w:szCs w:val="21"/>
        </w:rPr>
        <w:t xml:space="preserve"> Such agreement will effective when the Shareholders’ meeting approval to invest in such project</w:t>
      </w:r>
      <w:r w:rsidR="005D414E" w:rsidRPr="005C7C8F">
        <w:rPr>
          <w:rFonts w:cs="Times New Roman"/>
          <w:sz w:val="21"/>
          <w:szCs w:val="21"/>
        </w:rPr>
        <w:t xml:space="preserve"> (</w:t>
      </w:r>
      <w:r w:rsidR="00CA6C2C" w:rsidRPr="005C7C8F">
        <w:rPr>
          <w:rFonts w:cs="Times New Roman"/>
          <w:sz w:val="21"/>
          <w:szCs w:val="21"/>
        </w:rPr>
        <w:t>Approved by</w:t>
      </w:r>
      <w:r w:rsidR="00F762F5" w:rsidRPr="005C7C8F">
        <w:rPr>
          <w:rFonts w:cs="Times New Roman"/>
          <w:sz w:val="21"/>
          <w:szCs w:val="21"/>
        </w:rPr>
        <w:t xml:space="preserve"> the 1/2011</w:t>
      </w:r>
      <w:r w:rsidR="00924F19" w:rsidRPr="005C7C8F">
        <w:rPr>
          <w:rFonts w:cs="Times New Roman"/>
          <w:sz w:val="21"/>
          <w:szCs w:val="21"/>
        </w:rPr>
        <w:t xml:space="preserve"> </w:t>
      </w:r>
      <w:r w:rsidR="00CA6C2C" w:rsidRPr="005C7C8F">
        <w:rPr>
          <w:rFonts w:cs="Times New Roman"/>
          <w:sz w:val="21"/>
          <w:szCs w:val="21"/>
        </w:rPr>
        <w:t xml:space="preserve">Extraordinary </w:t>
      </w:r>
      <w:r w:rsidR="00924F19" w:rsidRPr="005C7C8F">
        <w:rPr>
          <w:rFonts w:cs="Times New Roman"/>
          <w:sz w:val="21"/>
          <w:szCs w:val="21"/>
        </w:rPr>
        <w:t>Shareholders’ meeting held on February 14,</w:t>
      </w:r>
      <w:r w:rsidR="00CA6C2C" w:rsidRPr="005C7C8F">
        <w:rPr>
          <w:rFonts w:cs="Times New Roman"/>
          <w:sz w:val="21"/>
          <w:szCs w:val="21"/>
        </w:rPr>
        <w:t xml:space="preserve"> </w:t>
      </w:r>
      <w:r w:rsidR="00924F19" w:rsidRPr="005C7C8F">
        <w:rPr>
          <w:rFonts w:cs="Times New Roman"/>
          <w:sz w:val="21"/>
          <w:szCs w:val="21"/>
        </w:rPr>
        <w:t>2011</w:t>
      </w:r>
      <w:r w:rsidR="004D6515" w:rsidRPr="005C7C8F">
        <w:rPr>
          <w:rFonts w:cs="Times New Roman"/>
          <w:sz w:val="21"/>
          <w:szCs w:val="21"/>
        </w:rPr>
        <w:t>,</w:t>
      </w:r>
      <w:r w:rsidR="0073573B" w:rsidRPr="005C7C8F">
        <w:rPr>
          <w:rFonts w:cs="Times New Roman"/>
          <w:sz w:val="21"/>
          <w:szCs w:val="21"/>
        </w:rPr>
        <w:t>)</w:t>
      </w:r>
      <w:r w:rsidR="005D414E" w:rsidRPr="005C7C8F">
        <w:rPr>
          <w:rFonts w:cs="Times New Roman"/>
          <w:sz w:val="21"/>
          <w:szCs w:val="21"/>
        </w:rPr>
        <w:t xml:space="preserve"> </w:t>
      </w:r>
      <w:r w:rsidRPr="005C7C8F">
        <w:rPr>
          <w:rFonts w:cs="Times New Roman"/>
          <w:sz w:val="21"/>
          <w:szCs w:val="21"/>
        </w:rPr>
        <w:t>and enter loan agreement for such project with bank. More</w:t>
      </w:r>
      <w:r w:rsidR="00EE36E3" w:rsidRPr="005C7C8F">
        <w:rPr>
          <w:rFonts w:cs="Times New Roman"/>
          <w:sz w:val="21"/>
          <w:szCs w:val="21"/>
        </w:rPr>
        <w:t>over, the Company has entered an agreement with such foreign company in order that such foreign company has to purchase the product producing from such project by quantity and pricing with the average of market price and cost, plus the profit as describe in agreement.</w:t>
      </w:r>
    </w:p>
    <w:p w:rsidR="00E905E9" w:rsidRDefault="002164C3" w:rsidP="005C7C8F">
      <w:pPr>
        <w:spacing w:before="120" w:beforeAutospacing="0"/>
        <w:ind w:left="720"/>
        <w:rPr>
          <w:rFonts w:cs="Times New Roman"/>
          <w:sz w:val="21"/>
          <w:szCs w:val="21"/>
        </w:rPr>
      </w:pPr>
      <w:r w:rsidRPr="005C7C8F">
        <w:rPr>
          <w:rFonts w:cs="Times New Roman"/>
          <w:sz w:val="21"/>
          <w:szCs w:val="21"/>
        </w:rPr>
        <w:lastRenderedPageBreak/>
        <w:t xml:space="preserve">On April 22, </w:t>
      </w:r>
      <w:r w:rsidR="00AF5B92" w:rsidRPr="005C7C8F">
        <w:rPr>
          <w:rFonts w:cs="Times New Roman"/>
          <w:sz w:val="21"/>
          <w:szCs w:val="21"/>
        </w:rPr>
        <w:t>2011, the Company has entered into consulting agreement about the construction of Ethanol business with a non-related company the service period of 24 months, amount of Baht 7.28 million (excluding VAT)</w:t>
      </w:r>
      <w:r w:rsidR="00AF5B92" w:rsidRPr="005C7C8F">
        <w:rPr>
          <w:rFonts w:cs="Times New Roman"/>
          <w:sz w:val="21"/>
          <w:szCs w:val="21"/>
          <w:cs/>
        </w:rPr>
        <w:t>.</w:t>
      </w:r>
      <w:r w:rsidR="00F51359" w:rsidRPr="005C7C8F">
        <w:rPr>
          <w:rFonts w:cs="Times New Roman"/>
          <w:sz w:val="21"/>
          <w:szCs w:val="21"/>
        </w:rPr>
        <w:t xml:space="preserve"> </w:t>
      </w:r>
    </w:p>
    <w:p w:rsidR="002D3B54" w:rsidRPr="005C7C8F" w:rsidRDefault="002D3B54" w:rsidP="002D3B54">
      <w:pPr>
        <w:spacing w:before="120" w:beforeAutospacing="0"/>
        <w:ind w:left="720"/>
        <w:rPr>
          <w:rFonts w:cs="Times New Roman"/>
          <w:sz w:val="21"/>
          <w:szCs w:val="21"/>
        </w:rPr>
      </w:pPr>
      <w:r w:rsidRPr="00077388">
        <w:rPr>
          <w:rFonts w:cs="Times New Roman"/>
          <w:sz w:val="21"/>
          <w:szCs w:val="21"/>
        </w:rPr>
        <w:t>At present the company does not have penalty on any commitment related to the Ethanol business if the company does not operate the Ethanol business.</w:t>
      </w:r>
    </w:p>
    <w:p w:rsidR="00C56B53" w:rsidRPr="005C7C8F" w:rsidRDefault="00C56B53" w:rsidP="005C7C8F">
      <w:pPr>
        <w:numPr>
          <w:ilvl w:val="0"/>
          <w:numId w:val="6"/>
        </w:numPr>
        <w:spacing w:before="120" w:beforeAutospacing="0"/>
        <w:ind w:hanging="295"/>
        <w:rPr>
          <w:rStyle w:val="longtext"/>
          <w:rFonts w:cs="Times New Roman"/>
          <w:spacing w:val="-6"/>
          <w:sz w:val="21"/>
          <w:szCs w:val="21"/>
        </w:rPr>
      </w:pPr>
      <w:r w:rsidRPr="005C7C8F">
        <w:rPr>
          <w:rFonts w:cs="Times New Roman"/>
          <w:spacing w:val="-6"/>
          <w:sz w:val="21"/>
          <w:szCs w:val="21"/>
        </w:rPr>
        <w:t xml:space="preserve">On August </w:t>
      </w:r>
      <w:r w:rsidR="006F366C" w:rsidRPr="005C7C8F">
        <w:rPr>
          <w:rFonts w:cs="Times New Roman"/>
          <w:spacing w:val="-6"/>
          <w:sz w:val="21"/>
          <w:szCs w:val="21"/>
        </w:rPr>
        <w:t>26</w:t>
      </w:r>
      <w:r w:rsidRPr="005C7C8F">
        <w:rPr>
          <w:rFonts w:cs="Times New Roman"/>
          <w:spacing w:val="-6"/>
          <w:sz w:val="21"/>
          <w:szCs w:val="21"/>
        </w:rPr>
        <w:t>,</w:t>
      </w:r>
      <w:r w:rsidRPr="005C7C8F">
        <w:rPr>
          <w:rFonts w:cs="Times New Roman"/>
          <w:spacing w:val="-6"/>
          <w:sz w:val="21"/>
          <w:szCs w:val="21"/>
          <w:cs/>
        </w:rPr>
        <w:t xml:space="preserve"> </w:t>
      </w:r>
      <w:r w:rsidR="006F366C" w:rsidRPr="005C7C8F">
        <w:rPr>
          <w:rFonts w:cs="Times New Roman"/>
          <w:spacing w:val="-6"/>
          <w:sz w:val="21"/>
          <w:szCs w:val="21"/>
        </w:rPr>
        <w:t>2008</w:t>
      </w:r>
      <w:r w:rsidRPr="005C7C8F">
        <w:rPr>
          <w:rFonts w:cs="Times New Roman"/>
          <w:spacing w:val="-6"/>
          <w:sz w:val="21"/>
          <w:szCs w:val="21"/>
        </w:rPr>
        <w:t>, the Company and Bank of Agriculture and Agricultural Cooperatives (BAAC) entered into the Memorandum of Agreement to</w:t>
      </w:r>
      <w:r w:rsidRPr="005C7C8F">
        <w:rPr>
          <w:rFonts w:cs="Times New Roman"/>
          <w:spacing w:val="-6"/>
          <w:sz w:val="21"/>
          <w:szCs w:val="21"/>
          <w:cs/>
        </w:rPr>
        <w:t xml:space="preserve"> </w:t>
      </w:r>
      <w:r w:rsidRPr="005C7C8F">
        <w:rPr>
          <w:rFonts w:cs="Times New Roman"/>
          <w:spacing w:val="-6"/>
          <w:sz w:val="21"/>
          <w:szCs w:val="21"/>
        </w:rPr>
        <w:t>promote and support the production and marketing of energy crops project. (Cassava and Sugarcane)  Both parties will give appropriate and necessary</w:t>
      </w:r>
      <w:r w:rsidRPr="005C7C8F">
        <w:rPr>
          <w:rFonts w:cs="Times New Roman"/>
          <w:spacing w:val="-6"/>
          <w:sz w:val="21"/>
          <w:szCs w:val="21"/>
          <w:cs/>
        </w:rPr>
        <w:t xml:space="preserve"> </w:t>
      </w:r>
      <w:r w:rsidRPr="005C7C8F">
        <w:rPr>
          <w:rFonts w:cs="Times New Roman"/>
          <w:spacing w:val="-6"/>
          <w:sz w:val="21"/>
          <w:szCs w:val="21"/>
        </w:rPr>
        <w:t>collaborate for the project to succeed the project objective, such as collect farmers who want to join this project and let BAAC to consider and support</w:t>
      </w:r>
      <w:r w:rsidRPr="005C7C8F">
        <w:rPr>
          <w:rFonts w:cs="Times New Roman"/>
          <w:spacing w:val="-6"/>
          <w:sz w:val="21"/>
          <w:szCs w:val="21"/>
          <w:cs/>
        </w:rPr>
        <w:t xml:space="preserve"> </w:t>
      </w:r>
      <w:r w:rsidRPr="005C7C8F">
        <w:rPr>
          <w:rFonts w:cs="Times New Roman"/>
          <w:spacing w:val="-6"/>
          <w:sz w:val="21"/>
          <w:szCs w:val="21"/>
        </w:rPr>
        <w:t>credit line for energy crops project, the Company will provide training and production technology know how, and the necessary means of production to the participating farmers in the project, and have to buy the product from them at the fair price to meet the objective of the project.</w:t>
      </w:r>
    </w:p>
    <w:p w:rsidR="002D3B54" w:rsidRPr="00944CC8" w:rsidRDefault="002D3B54" w:rsidP="002D3B54">
      <w:pPr>
        <w:numPr>
          <w:ilvl w:val="0"/>
          <w:numId w:val="6"/>
        </w:numPr>
        <w:tabs>
          <w:tab w:val="left" w:pos="426"/>
        </w:tabs>
        <w:spacing w:before="120" w:beforeAutospacing="0"/>
        <w:rPr>
          <w:rFonts w:cs="Times New Roman"/>
          <w:spacing w:val="-6"/>
          <w:sz w:val="21"/>
          <w:szCs w:val="21"/>
        </w:rPr>
      </w:pPr>
      <w:r w:rsidRPr="00944CC8">
        <w:rPr>
          <w:rFonts w:cs="Times New Roman"/>
          <w:spacing w:val="-6"/>
          <w:sz w:val="21"/>
          <w:szCs w:val="21"/>
        </w:rPr>
        <w:t xml:space="preserve">As at </w:t>
      </w:r>
      <w:r w:rsidR="001070B0" w:rsidRPr="00944CC8">
        <w:rPr>
          <w:rFonts w:cs="Times New Roman"/>
          <w:spacing w:val="-6"/>
          <w:sz w:val="21"/>
          <w:szCs w:val="21"/>
        </w:rPr>
        <w:t>December 31</w:t>
      </w:r>
      <w:r w:rsidRPr="00944CC8">
        <w:rPr>
          <w:rFonts w:cs="Times New Roman"/>
          <w:spacing w:val="-6"/>
          <w:sz w:val="21"/>
          <w:szCs w:val="21"/>
        </w:rPr>
        <w:t xml:space="preserve">, 2016, the subsidiary (Boon </w:t>
      </w:r>
      <w:proofErr w:type="spellStart"/>
      <w:r w:rsidRPr="00944CC8">
        <w:rPr>
          <w:rFonts w:cs="Times New Roman"/>
          <w:spacing w:val="-6"/>
          <w:sz w:val="21"/>
          <w:szCs w:val="21"/>
        </w:rPr>
        <w:t>Anek</w:t>
      </w:r>
      <w:proofErr w:type="spellEnd"/>
      <w:r w:rsidRPr="00944CC8">
        <w:rPr>
          <w:rFonts w:cs="Times New Roman"/>
          <w:spacing w:val="-6"/>
          <w:sz w:val="21"/>
          <w:szCs w:val="21"/>
        </w:rPr>
        <w:t xml:space="preserve"> Co., Ltd.) has entered into a memorandum in cassava with the farmers of  </w:t>
      </w:r>
      <w:r w:rsidR="00944CC8" w:rsidRPr="00944CC8">
        <w:rPr>
          <w:rFonts w:cs="Times New Roman"/>
          <w:spacing w:val="-6"/>
          <w:sz w:val="21"/>
          <w:szCs w:val="21"/>
        </w:rPr>
        <w:t>2</w:t>
      </w:r>
      <w:r w:rsidRPr="00944CC8">
        <w:rPr>
          <w:rFonts w:cs="Times New Roman"/>
          <w:spacing w:val="-6"/>
          <w:sz w:val="21"/>
          <w:szCs w:val="21"/>
        </w:rPr>
        <w:t xml:space="preserve">2  persons total area of </w:t>
      </w:r>
      <w:r w:rsidR="00944CC8" w:rsidRPr="00944CC8">
        <w:rPr>
          <w:rFonts w:cs="Times New Roman"/>
          <w:spacing w:val="-6"/>
          <w:sz w:val="21"/>
          <w:szCs w:val="21"/>
        </w:rPr>
        <w:t>352</w:t>
      </w:r>
      <w:r w:rsidRPr="00944CC8">
        <w:rPr>
          <w:rFonts w:cs="Times New Roman"/>
          <w:spacing w:val="-6"/>
          <w:sz w:val="21"/>
          <w:szCs w:val="21"/>
        </w:rPr>
        <w:t xml:space="preserve"> </w:t>
      </w:r>
      <w:proofErr w:type="spellStart"/>
      <w:r w:rsidRPr="00944CC8">
        <w:rPr>
          <w:rFonts w:cs="Times New Roman"/>
          <w:spacing w:val="-6"/>
          <w:sz w:val="21"/>
          <w:szCs w:val="21"/>
        </w:rPr>
        <w:t>Rai</w:t>
      </w:r>
      <w:proofErr w:type="spellEnd"/>
      <w:r w:rsidRPr="00944CC8">
        <w:rPr>
          <w:rFonts w:cs="Times New Roman"/>
          <w:spacing w:val="-6"/>
          <w:sz w:val="21"/>
          <w:szCs w:val="21"/>
        </w:rPr>
        <w:t xml:space="preserve"> for a period of 12 months</w:t>
      </w:r>
      <w:r w:rsidRPr="00944CC8">
        <w:rPr>
          <w:rFonts w:cs="Times New Roman"/>
          <w:spacing w:val="-6"/>
          <w:sz w:val="21"/>
          <w:szCs w:val="21"/>
          <w:cs/>
        </w:rPr>
        <w:t xml:space="preserve">, </w:t>
      </w:r>
      <w:r w:rsidR="00944CC8" w:rsidRPr="00944CC8">
        <w:rPr>
          <w:rFonts w:cs="Times New Roman"/>
          <w:spacing w:val="-6"/>
          <w:sz w:val="21"/>
          <w:szCs w:val="21"/>
        </w:rPr>
        <w:t>due to October 2017</w:t>
      </w:r>
    </w:p>
    <w:p w:rsidR="002D3B54" w:rsidRPr="002D3B54" w:rsidRDefault="002D3B54" w:rsidP="002D3B54">
      <w:pPr>
        <w:tabs>
          <w:tab w:val="left" w:pos="426"/>
        </w:tabs>
        <w:spacing w:before="120"/>
        <w:ind w:left="709"/>
        <w:rPr>
          <w:rFonts w:cs="Times New Roman"/>
          <w:spacing w:val="-6"/>
          <w:sz w:val="21"/>
          <w:szCs w:val="21"/>
        </w:rPr>
      </w:pPr>
      <w:r w:rsidRPr="00944CC8">
        <w:rPr>
          <w:rFonts w:cs="Times New Roman"/>
          <w:spacing w:val="-6"/>
          <w:sz w:val="21"/>
          <w:szCs w:val="21"/>
        </w:rPr>
        <w:t xml:space="preserve">As at </w:t>
      </w:r>
      <w:r w:rsidR="001070B0" w:rsidRPr="00944CC8">
        <w:rPr>
          <w:rFonts w:cs="Times New Roman"/>
          <w:spacing w:val="-6"/>
          <w:sz w:val="21"/>
          <w:szCs w:val="21"/>
        </w:rPr>
        <w:t>December 31</w:t>
      </w:r>
      <w:r w:rsidRPr="00944CC8">
        <w:rPr>
          <w:rFonts w:cs="Times New Roman"/>
          <w:spacing w:val="-6"/>
          <w:sz w:val="21"/>
          <w:szCs w:val="21"/>
        </w:rPr>
        <w:t>, 2016, the subsidiary (</w:t>
      </w:r>
      <w:proofErr w:type="spellStart"/>
      <w:r w:rsidRPr="00944CC8">
        <w:rPr>
          <w:rFonts w:cs="Times New Roman"/>
          <w:spacing w:val="-6"/>
          <w:sz w:val="21"/>
          <w:szCs w:val="21"/>
        </w:rPr>
        <w:t>Chareonporn</w:t>
      </w:r>
      <w:proofErr w:type="spellEnd"/>
      <w:r w:rsidR="004F30C8" w:rsidRPr="00944CC8">
        <w:rPr>
          <w:rFonts w:cs="Times New Roman"/>
          <w:spacing w:val="-6"/>
          <w:sz w:val="21"/>
          <w:szCs w:val="21"/>
        </w:rPr>
        <w:t xml:space="preserve"> Energy</w:t>
      </w:r>
      <w:r w:rsidRPr="00944CC8">
        <w:rPr>
          <w:rFonts w:cs="Times New Roman"/>
          <w:spacing w:val="-6"/>
          <w:sz w:val="21"/>
          <w:szCs w:val="21"/>
        </w:rPr>
        <w:t xml:space="preserve"> Co., Ltd.) has entered into a memorandum in cassava with the farmers of </w:t>
      </w:r>
      <w:proofErr w:type="gramStart"/>
      <w:r w:rsidRPr="00944CC8">
        <w:rPr>
          <w:rFonts w:cs="Times New Roman"/>
          <w:spacing w:val="-6"/>
          <w:sz w:val="21"/>
          <w:szCs w:val="21"/>
        </w:rPr>
        <w:t>5</w:t>
      </w:r>
      <w:r w:rsidR="00944CC8" w:rsidRPr="00944CC8">
        <w:rPr>
          <w:rFonts w:cs="Times New Roman"/>
          <w:spacing w:val="-6"/>
          <w:sz w:val="21"/>
          <w:szCs w:val="21"/>
        </w:rPr>
        <w:t>36</w:t>
      </w:r>
      <w:r w:rsidRPr="00944CC8">
        <w:rPr>
          <w:rFonts w:cs="Times New Roman"/>
          <w:spacing w:val="-6"/>
          <w:sz w:val="21"/>
          <w:szCs w:val="21"/>
        </w:rPr>
        <w:t xml:space="preserve">  persons</w:t>
      </w:r>
      <w:proofErr w:type="gramEnd"/>
      <w:r w:rsidRPr="00944CC8">
        <w:rPr>
          <w:rFonts w:cs="Times New Roman"/>
          <w:spacing w:val="-6"/>
          <w:sz w:val="21"/>
          <w:szCs w:val="21"/>
        </w:rPr>
        <w:t xml:space="preserve">, total area of  </w:t>
      </w:r>
      <w:r w:rsidR="00944CC8" w:rsidRPr="00944CC8">
        <w:rPr>
          <w:rFonts w:cs="Times New Roman"/>
          <w:spacing w:val="-6"/>
          <w:sz w:val="21"/>
          <w:szCs w:val="21"/>
        </w:rPr>
        <w:t>2,437.50</w:t>
      </w:r>
      <w:r w:rsidRPr="00944CC8">
        <w:rPr>
          <w:rFonts w:cs="Times New Roman"/>
          <w:spacing w:val="-6"/>
          <w:sz w:val="21"/>
          <w:szCs w:val="21"/>
        </w:rPr>
        <w:t xml:space="preserve"> </w:t>
      </w:r>
      <w:proofErr w:type="spellStart"/>
      <w:r w:rsidRPr="00944CC8">
        <w:rPr>
          <w:rFonts w:cs="Times New Roman"/>
          <w:spacing w:val="-6"/>
          <w:sz w:val="21"/>
          <w:szCs w:val="21"/>
        </w:rPr>
        <w:t>Rai</w:t>
      </w:r>
      <w:proofErr w:type="spellEnd"/>
      <w:r w:rsidRPr="00944CC8">
        <w:rPr>
          <w:rFonts w:cs="Times New Roman"/>
          <w:spacing w:val="-6"/>
          <w:sz w:val="21"/>
          <w:szCs w:val="21"/>
        </w:rPr>
        <w:t xml:space="preserve"> for a period of  12 months</w:t>
      </w:r>
      <w:r w:rsidRPr="00944CC8">
        <w:rPr>
          <w:rFonts w:cs="Times New Roman"/>
          <w:spacing w:val="-6"/>
          <w:sz w:val="21"/>
          <w:szCs w:val="21"/>
          <w:cs/>
        </w:rPr>
        <w:t xml:space="preserve">, </w:t>
      </w:r>
      <w:r w:rsidR="00944CC8" w:rsidRPr="00944CC8">
        <w:rPr>
          <w:rFonts w:cs="Times New Roman"/>
          <w:spacing w:val="-6"/>
          <w:sz w:val="21"/>
          <w:szCs w:val="21"/>
        </w:rPr>
        <w:t>due to October</w:t>
      </w:r>
      <w:r w:rsidR="00944CC8">
        <w:rPr>
          <w:rFonts w:cs="Times New Roman"/>
          <w:spacing w:val="-6"/>
          <w:sz w:val="21"/>
          <w:szCs w:val="21"/>
        </w:rPr>
        <w:t xml:space="preserve"> 2017</w:t>
      </w:r>
    </w:p>
    <w:p w:rsidR="009C63B4" w:rsidRPr="00234E1A" w:rsidRDefault="00E62283" w:rsidP="005C7C8F">
      <w:pPr>
        <w:numPr>
          <w:ilvl w:val="0"/>
          <w:numId w:val="6"/>
        </w:numPr>
        <w:spacing w:before="120" w:beforeAutospacing="0"/>
        <w:ind w:hanging="295"/>
        <w:rPr>
          <w:rFonts w:cs="Times New Roman"/>
          <w:sz w:val="21"/>
          <w:szCs w:val="21"/>
        </w:rPr>
      </w:pPr>
      <w:r w:rsidRPr="005C7C8F">
        <w:rPr>
          <w:rFonts w:cs="Times New Roman"/>
          <w:sz w:val="21"/>
          <w:szCs w:val="21"/>
        </w:rPr>
        <w:t xml:space="preserve">On </w:t>
      </w:r>
      <w:r w:rsidR="00F157BB" w:rsidRPr="005C7C8F">
        <w:rPr>
          <w:rFonts w:cs="Times New Roman"/>
          <w:sz w:val="21"/>
          <w:szCs w:val="21"/>
        </w:rPr>
        <w:t>January</w:t>
      </w:r>
      <w:r w:rsidRPr="005C7C8F">
        <w:rPr>
          <w:rFonts w:cs="Times New Roman"/>
          <w:sz w:val="21"/>
          <w:szCs w:val="21"/>
        </w:rPr>
        <w:t xml:space="preserve"> 14,</w:t>
      </w:r>
      <w:r w:rsidR="00F157BB" w:rsidRPr="005C7C8F">
        <w:rPr>
          <w:rFonts w:cs="Times New Roman"/>
          <w:sz w:val="21"/>
          <w:szCs w:val="21"/>
        </w:rPr>
        <w:t xml:space="preserve"> </w:t>
      </w:r>
      <w:r w:rsidR="006F366C" w:rsidRPr="005C7C8F">
        <w:rPr>
          <w:rFonts w:cs="Times New Roman"/>
          <w:sz w:val="21"/>
          <w:szCs w:val="21"/>
        </w:rPr>
        <w:t>2008</w:t>
      </w:r>
      <w:r w:rsidR="00F157BB" w:rsidRPr="005C7C8F">
        <w:rPr>
          <w:rFonts w:cs="Times New Roman"/>
          <w:sz w:val="21"/>
          <w:szCs w:val="21"/>
        </w:rPr>
        <w:t xml:space="preserve">, a subsidiary (Boon </w:t>
      </w:r>
      <w:proofErr w:type="spellStart"/>
      <w:r w:rsidR="00F157BB" w:rsidRPr="005C7C8F">
        <w:rPr>
          <w:rFonts w:cs="Times New Roman"/>
          <w:sz w:val="21"/>
          <w:szCs w:val="21"/>
        </w:rPr>
        <w:t>Anake</w:t>
      </w:r>
      <w:proofErr w:type="spellEnd"/>
      <w:r w:rsidR="00F157BB" w:rsidRPr="005C7C8F">
        <w:rPr>
          <w:rFonts w:cs="Times New Roman"/>
          <w:sz w:val="21"/>
          <w:szCs w:val="21"/>
        </w:rPr>
        <w:t xml:space="preserve"> Co., Ltd.) and The Agricultural Land Reform Office (ALRO) entered into the Memorandum of Agreement to operate and support planting project for industry agriculture in the Land Reform area. Both parties will </w:t>
      </w:r>
      <w:proofErr w:type="gramStart"/>
      <w:r w:rsidR="00F157BB" w:rsidRPr="005C7C8F">
        <w:rPr>
          <w:rFonts w:cs="Times New Roman"/>
          <w:sz w:val="21"/>
          <w:szCs w:val="21"/>
        </w:rPr>
        <w:t>collaborate</w:t>
      </w:r>
      <w:proofErr w:type="gramEnd"/>
      <w:r w:rsidR="00F157BB" w:rsidRPr="005C7C8F">
        <w:rPr>
          <w:rFonts w:cs="Times New Roman"/>
          <w:sz w:val="21"/>
          <w:szCs w:val="21"/>
        </w:rPr>
        <w:t xml:space="preserve"> the project to support the </w:t>
      </w:r>
      <w:r w:rsidR="00F157BB" w:rsidRPr="00234E1A">
        <w:rPr>
          <w:rFonts w:cs="Times New Roman"/>
          <w:sz w:val="21"/>
          <w:szCs w:val="21"/>
        </w:rPr>
        <w:t xml:space="preserve">farmers who want to grow cassava in the Land Reform area about </w:t>
      </w:r>
      <w:r w:rsidR="006F366C" w:rsidRPr="00234E1A">
        <w:rPr>
          <w:rFonts w:cs="Times New Roman"/>
          <w:sz w:val="21"/>
          <w:szCs w:val="21"/>
        </w:rPr>
        <w:t>500,000</w:t>
      </w:r>
      <w:r w:rsidR="00F157BB" w:rsidRPr="00234E1A">
        <w:rPr>
          <w:rFonts w:cs="Times New Roman"/>
          <w:sz w:val="21"/>
          <w:szCs w:val="21"/>
          <w:cs/>
        </w:rPr>
        <w:t xml:space="preserve"> </w:t>
      </w:r>
      <w:proofErr w:type="spellStart"/>
      <w:r w:rsidR="00F157BB" w:rsidRPr="00234E1A">
        <w:rPr>
          <w:rFonts w:cs="Times New Roman"/>
          <w:sz w:val="21"/>
          <w:szCs w:val="21"/>
        </w:rPr>
        <w:t>Rais</w:t>
      </w:r>
      <w:proofErr w:type="spellEnd"/>
      <w:r w:rsidR="00F157BB" w:rsidRPr="00234E1A">
        <w:rPr>
          <w:rFonts w:cs="Times New Roman"/>
          <w:sz w:val="21"/>
          <w:szCs w:val="21"/>
        </w:rPr>
        <w:t>. The subsidiary will provide training and production technology know how, and support the seeds, the fertilizer and chemicals to the farmers to get them firm, and have to buy the cassava from them at the fair price.</w:t>
      </w:r>
    </w:p>
    <w:p w:rsidR="00EA006F" w:rsidRPr="00234E1A" w:rsidRDefault="002D3B54" w:rsidP="005C7C8F">
      <w:pPr>
        <w:numPr>
          <w:ilvl w:val="0"/>
          <w:numId w:val="6"/>
        </w:numPr>
        <w:spacing w:before="120" w:beforeAutospacing="0"/>
        <w:rPr>
          <w:rFonts w:cs="Times New Roman"/>
          <w:sz w:val="21"/>
          <w:szCs w:val="21"/>
        </w:rPr>
      </w:pPr>
      <w:r w:rsidRPr="00234E1A">
        <w:rPr>
          <w:rFonts w:cs="Times New Roman"/>
          <w:spacing w:val="-4"/>
          <w:sz w:val="21"/>
          <w:szCs w:val="21"/>
        </w:rPr>
        <w:t xml:space="preserve">As at December 31, </w:t>
      </w:r>
      <w:proofErr w:type="gramStart"/>
      <w:r w:rsidRPr="00234E1A">
        <w:rPr>
          <w:rFonts w:cs="Times New Roman"/>
          <w:spacing w:val="-4"/>
          <w:sz w:val="21"/>
          <w:szCs w:val="21"/>
        </w:rPr>
        <w:t>2016</w:t>
      </w:r>
      <w:r w:rsidR="00F25630" w:rsidRPr="00234E1A">
        <w:rPr>
          <w:rFonts w:cs="Times New Roman"/>
          <w:spacing w:val="-4"/>
          <w:sz w:val="21"/>
          <w:szCs w:val="21"/>
        </w:rPr>
        <w:t xml:space="preserve">  </w:t>
      </w:r>
      <w:r w:rsidR="009E0340" w:rsidRPr="00234E1A">
        <w:rPr>
          <w:rFonts w:cs="Times New Roman"/>
          <w:sz w:val="21"/>
          <w:szCs w:val="21"/>
        </w:rPr>
        <w:t>The</w:t>
      </w:r>
      <w:proofErr w:type="gramEnd"/>
      <w:r w:rsidR="009E0340" w:rsidRPr="00234E1A">
        <w:rPr>
          <w:rFonts w:cs="Times New Roman"/>
          <w:sz w:val="21"/>
          <w:szCs w:val="21"/>
        </w:rPr>
        <w:t xml:space="preserve"> Company has deposits with a financial institution amoun</w:t>
      </w:r>
      <w:r w:rsidR="000D1F80" w:rsidRPr="00234E1A">
        <w:rPr>
          <w:rFonts w:cs="Times New Roman"/>
          <w:sz w:val="21"/>
          <w:szCs w:val="21"/>
        </w:rPr>
        <w:t xml:space="preserve">ting to Baht </w:t>
      </w:r>
      <w:r w:rsidR="00FC22FF" w:rsidRPr="00234E1A">
        <w:rPr>
          <w:rFonts w:cs="Times New Roman"/>
          <w:sz w:val="21"/>
          <w:szCs w:val="21"/>
        </w:rPr>
        <w:t>35.25</w:t>
      </w:r>
      <w:r w:rsidR="009E0340" w:rsidRPr="00234E1A">
        <w:rPr>
          <w:rFonts w:cs="Times New Roman"/>
          <w:sz w:val="21"/>
          <w:szCs w:val="21"/>
        </w:rPr>
        <w:t xml:space="preserve"> million and has commitment respect of ban</w:t>
      </w:r>
      <w:r w:rsidR="00FB19C5" w:rsidRPr="00234E1A">
        <w:rPr>
          <w:rFonts w:cs="Times New Roman"/>
          <w:sz w:val="21"/>
          <w:szCs w:val="21"/>
        </w:rPr>
        <w:t xml:space="preserve">k guarantee amount of Baht </w:t>
      </w:r>
      <w:r w:rsidR="00FC22FF" w:rsidRPr="00234E1A">
        <w:rPr>
          <w:rFonts w:cs="Times New Roman"/>
          <w:sz w:val="21"/>
          <w:szCs w:val="21"/>
        </w:rPr>
        <w:t>35.25</w:t>
      </w:r>
      <w:r w:rsidR="009E0340" w:rsidRPr="00234E1A">
        <w:rPr>
          <w:rFonts w:cs="Times New Roman"/>
          <w:sz w:val="21"/>
          <w:szCs w:val="21"/>
        </w:rPr>
        <w:t xml:space="preserve"> million as collateral for the debt</w:t>
      </w:r>
      <w:r w:rsidR="00E806B8" w:rsidRPr="00234E1A">
        <w:rPr>
          <w:rFonts w:cs="Times New Roman"/>
          <w:sz w:val="21"/>
          <w:szCs w:val="21"/>
        </w:rPr>
        <w:t xml:space="preserve"> sales contract of shares in associated</w:t>
      </w:r>
      <w:r w:rsidR="009E0340" w:rsidRPr="00234E1A">
        <w:rPr>
          <w:rFonts w:cs="Times New Roman"/>
          <w:sz w:val="21"/>
          <w:szCs w:val="21"/>
        </w:rPr>
        <w:t>.</w:t>
      </w:r>
      <w:r w:rsidR="004F30C8" w:rsidRPr="00234E1A">
        <w:rPr>
          <w:rFonts w:cs="Times New Roman"/>
          <w:sz w:val="21"/>
          <w:szCs w:val="21"/>
        </w:rPr>
        <w:t xml:space="preserve"> </w:t>
      </w:r>
    </w:p>
    <w:p w:rsidR="009B2E94" w:rsidRPr="00234E1A" w:rsidRDefault="009B2E94" w:rsidP="005C7C8F">
      <w:pPr>
        <w:pStyle w:val="ListParagraph"/>
        <w:numPr>
          <w:ilvl w:val="0"/>
          <w:numId w:val="1"/>
        </w:numPr>
        <w:spacing w:before="240" w:beforeAutospacing="0" w:after="120"/>
        <w:ind w:left="425" w:hanging="425"/>
        <w:rPr>
          <w:rFonts w:cs="Times New Roman"/>
          <w:b/>
          <w:bCs/>
          <w:sz w:val="21"/>
          <w:szCs w:val="21"/>
          <w:cs/>
        </w:rPr>
      </w:pPr>
      <w:r w:rsidRPr="00234E1A">
        <w:rPr>
          <w:rFonts w:cs="Times New Roman"/>
          <w:b/>
          <w:bCs/>
          <w:sz w:val="21"/>
          <w:szCs w:val="21"/>
        </w:rPr>
        <w:t>CAPITAL MANAGEMENT</w:t>
      </w:r>
    </w:p>
    <w:p w:rsidR="009B2E94" w:rsidRPr="00234E1A" w:rsidRDefault="009B2E94" w:rsidP="005C7C8F">
      <w:pPr>
        <w:spacing w:before="120" w:beforeAutospacing="0"/>
        <w:ind w:left="425"/>
        <w:jc w:val="both"/>
        <w:rPr>
          <w:rFonts w:cs="Times New Roman"/>
          <w:sz w:val="21"/>
          <w:szCs w:val="21"/>
        </w:rPr>
      </w:pPr>
      <w:r w:rsidRPr="00234E1A">
        <w:rPr>
          <w:rFonts w:cs="Times New Roman"/>
          <w:sz w:val="21"/>
          <w:szCs w:val="21"/>
        </w:rPr>
        <w:t>The primary objectives of the Company’s and its subsidiaries’ capital management are to maintain their abilities to continue as a going concern and to maintain an</w:t>
      </w:r>
      <w:r w:rsidR="003A2D43" w:rsidRPr="00234E1A">
        <w:rPr>
          <w:rFonts w:cs="Times New Roman"/>
          <w:sz w:val="21"/>
          <w:szCs w:val="21"/>
        </w:rPr>
        <w:t xml:space="preserve"> appropriate capital structure.</w:t>
      </w:r>
    </w:p>
    <w:p w:rsidR="009B2E94" w:rsidRPr="00234E1A" w:rsidRDefault="009B2E94" w:rsidP="005C7C8F">
      <w:pPr>
        <w:spacing w:before="120" w:beforeAutospacing="0"/>
        <w:ind w:left="425"/>
        <w:rPr>
          <w:rFonts w:cs="Times New Roman"/>
          <w:sz w:val="21"/>
          <w:szCs w:val="21"/>
          <w:u w:val="single"/>
        </w:rPr>
      </w:pPr>
      <w:r w:rsidRPr="00234E1A">
        <w:rPr>
          <w:rFonts w:cs="Times New Roman"/>
          <w:sz w:val="21"/>
          <w:szCs w:val="21"/>
          <w:u w:val="single"/>
        </w:rPr>
        <w:t xml:space="preserve">Consolidated </w:t>
      </w:r>
    </w:p>
    <w:p w:rsidR="009B2E94" w:rsidRPr="00234E1A" w:rsidRDefault="00A52A90" w:rsidP="005C7C8F">
      <w:pPr>
        <w:spacing w:before="120" w:beforeAutospacing="0"/>
        <w:ind w:left="425"/>
        <w:rPr>
          <w:rFonts w:cs="Times New Roman"/>
          <w:spacing w:val="-4"/>
          <w:sz w:val="21"/>
          <w:szCs w:val="21"/>
        </w:rPr>
      </w:pPr>
      <w:bookmarkStart w:id="6" w:name="OLE_LINK5"/>
      <w:bookmarkStart w:id="7" w:name="OLE_LINK6"/>
      <w:r w:rsidRPr="00234E1A">
        <w:rPr>
          <w:rFonts w:cs="Times New Roman"/>
          <w:spacing w:val="-4"/>
          <w:sz w:val="21"/>
          <w:szCs w:val="21"/>
        </w:rPr>
        <w:t>As at December 31, 2016</w:t>
      </w:r>
      <w:r w:rsidR="008A2CC9" w:rsidRPr="00234E1A">
        <w:rPr>
          <w:rFonts w:cs="Times New Roman"/>
          <w:spacing w:val="-4"/>
          <w:sz w:val="21"/>
          <w:szCs w:val="21"/>
        </w:rPr>
        <w:t xml:space="preserve"> and 201</w:t>
      </w:r>
      <w:r w:rsidRPr="00234E1A">
        <w:rPr>
          <w:rFonts w:cs="Times New Roman"/>
          <w:spacing w:val="-4"/>
          <w:sz w:val="21"/>
          <w:szCs w:val="21"/>
        </w:rPr>
        <w:t>5</w:t>
      </w:r>
      <w:r w:rsidR="009B2E94" w:rsidRPr="00234E1A">
        <w:rPr>
          <w:rFonts w:cs="Times New Roman"/>
          <w:spacing w:val="-4"/>
          <w:sz w:val="21"/>
          <w:szCs w:val="21"/>
        </w:rPr>
        <w:t xml:space="preserve"> debt to equity ratio in the consolidated financial statements is</w:t>
      </w:r>
      <w:r w:rsidR="009B2E94" w:rsidRPr="00234E1A">
        <w:rPr>
          <w:rFonts w:cs="Times New Roman"/>
          <w:spacing w:val="-4"/>
          <w:sz w:val="21"/>
          <w:szCs w:val="21"/>
          <w:lang w:eastAsia="ja-JP"/>
        </w:rPr>
        <w:t xml:space="preserve"> </w:t>
      </w:r>
      <w:r w:rsidR="00FC22FF" w:rsidRPr="00234E1A">
        <w:rPr>
          <w:rFonts w:cs="Times New Roman"/>
          <w:spacing w:val="-6"/>
          <w:sz w:val="21"/>
          <w:szCs w:val="21"/>
          <w:lang w:eastAsia="ja-JP"/>
        </w:rPr>
        <w:t>0</w:t>
      </w:r>
      <w:r w:rsidR="005D0A1A" w:rsidRPr="00234E1A">
        <w:rPr>
          <w:rFonts w:cs="Times New Roman"/>
          <w:spacing w:val="-6"/>
          <w:sz w:val="21"/>
          <w:szCs w:val="21"/>
          <w:lang w:eastAsia="ja-JP"/>
        </w:rPr>
        <w:t>.0030</w:t>
      </w:r>
      <w:r w:rsidR="00C734F4">
        <w:rPr>
          <w:rFonts w:cs="Times New Roman"/>
          <w:spacing w:val="-6"/>
          <w:sz w:val="21"/>
          <w:szCs w:val="21"/>
          <w:lang w:eastAsia="ja-JP"/>
        </w:rPr>
        <w:t>:1</w:t>
      </w:r>
      <w:r w:rsidR="008A2CC9" w:rsidRPr="00234E1A">
        <w:rPr>
          <w:rFonts w:cs="Times New Roman"/>
          <w:spacing w:val="-4"/>
          <w:sz w:val="21"/>
          <w:szCs w:val="21"/>
        </w:rPr>
        <w:t xml:space="preserve"> and</w:t>
      </w:r>
      <w:r w:rsidR="00EA006F" w:rsidRPr="00234E1A">
        <w:rPr>
          <w:rFonts w:cs="Times New Roman"/>
          <w:spacing w:val="-4"/>
          <w:sz w:val="21"/>
          <w:szCs w:val="21"/>
        </w:rPr>
        <w:t xml:space="preserve"> </w:t>
      </w:r>
      <w:r w:rsidRPr="00234E1A">
        <w:rPr>
          <w:rFonts w:cs="Times New Roman"/>
          <w:spacing w:val="-6"/>
          <w:sz w:val="21"/>
          <w:szCs w:val="21"/>
          <w:cs/>
          <w:lang w:eastAsia="ja-JP"/>
        </w:rPr>
        <w:t>0.002</w:t>
      </w:r>
      <w:r w:rsidRPr="00234E1A">
        <w:rPr>
          <w:rFonts w:cs="Cordia New"/>
          <w:spacing w:val="-6"/>
          <w:sz w:val="21"/>
          <w:szCs w:val="21"/>
          <w:lang w:eastAsia="ja-JP"/>
        </w:rPr>
        <w:t>7</w:t>
      </w:r>
      <w:r w:rsidR="00F25630" w:rsidRPr="00234E1A">
        <w:rPr>
          <w:rFonts w:cs="Times New Roman"/>
          <w:spacing w:val="-6"/>
          <w:sz w:val="21"/>
          <w:szCs w:val="21"/>
          <w:lang w:eastAsia="ja-JP"/>
        </w:rPr>
        <w:t>: 1</w:t>
      </w:r>
      <w:r w:rsidR="00F25630" w:rsidRPr="00234E1A">
        <w:rPr>
          <w:rFonts w:cs="Times New Roman"/>
          <w:spacing w:val="-4"/>
          <w:sz w:val="21"/>
          <w:szCs w:val="21"/>
        </w:rPr>
        <w:t xml:space="preserve"> </w:t>
      </w:r>
      <w:r w:rsidR="009B2E94" w:rsidRPr="00234E1A">
        <w:rPr>
          <w:rFonts w:cs="Times New Roman"/>
          <w:spacing w:val="-4"/>
          <w:sz w:val="21"/>
          <w:szCs w:val="21"/>
        </w:rPr>
        <w:t>respectively.</w:t>
      </w:r>
    </w:p>
    <w:bookmarkEnd w:id="6"/>
    <w:bookmarkEnd w:id="7"/>
    <w:p w:rsidR="009B2E94" w:rsidRPr="00234E1A" w:rsidRDefault="009B2E94" w:rsidP="005C7C8F">
      <w:pPr>
        <w:spacing w:before="120" w:beforeAutospacing="0"/>
        <w:ind w:left="425"/>
        <w:rPr>
          <w:rFonts w:cs="Times New Roman"/>
          <w:sz w:val="21"/>
          <w:szCs w:val="21"/>
          <w:u w:val="single"/>
        </w:rPr>
      </w:pPr>
      <w:r w:rsidRPr="00234E1A">
        <w:rPr>
          <w:rFonts w:cs="Times New Roman"/>
          <w:sz w:val="21"/>
          <w:szCs w:val="21"/>
          <w:u w:val="single"/>
        </w:rPr>
        <w:t>Separate</w:t>
      </w:r>
    </w:p>
    <w:p w:rsidR="006024AF" w:rsidRPr="00234E1A" w:rsidRDefault="008A2CC9" w:rsidP="005C7C8F">
      <w:pPr>
        <w:spacing w:before="120" w:beforeAutospacing="0"/>
        <w:ind w:left="425"/>
        <w:rPr>
          <w:rFonts w:cs="Times New Roman"/>
          <w:spacing w:val="-2"/>
          <w:sz w:val="21"/>
          <w:szCs w:val="21"/>
        </w:rPr>
      </w:pPr>
      <w:r w:rsidRPr="00234E1A">
        <w:rPr>
          <w:rFonts w:cs="Times New Roman"/>
          <w:spacing w:val="-4"/>
          <w:sz w:val="21"/>
          <w:szCs w:val="21"/>
        </w:rPr>
        <w:t>As at December 31, 201</w:t>
      </w:r>
      <w:r w:rsidR="00A52A90" w:rsidRPr="00234E1A">
        <w:rPr>
          <w:rFonts w:cs="Times New Roman"/>
          <w:spacing w:val="-4"/>
          <w:sz w:val="21"/>
          <w:szCs w:val="21"/>
        </w:rPr>
        <w:t>6 and 2015</w:t>
      </w:r>
      <w:r w:rsidR="009B2E94" w:rsidRPr="00234E1A">
        <w:rPr>
          <w:rFonts w:cs="Times New Roman"/>
          <w:spacing w:val="-4"/>
          <w:sz w:val="21"/>
          <w:szCs w:val="21"/>
        </w:rPr>
        <w:t xml:space="preserve"> </w:t>
      </w:r>
      <w:r w:rsidR="009B2E94" w:rsidRPr="00234E1A">
        <w:rPr>
          <w:rFonts w:cs="Times New Roman"/>
          <w:spacing w:val="-2"/>
          <w:sz w:val="21"/>
          <w:szCs w:val="21"/>
        </w:rPr>
        <w:t xml:space="preserve">debt to equity ratio in the separate financial statements </w:t>
      </w:r>
      <w:proofErr w:type="gramStart"/>
      <w:r w:rsidR="009B2E94" w:rsidRPr="00234E1A">
        <w:rPr>
          <w:rFonts w:cs="Times New Roman"/>
          <w:spacing w:val="-2"/>
          <w:sz w:val="21"/>
          <w:szCs w:val="21"/>
        </w:rPr>
        <w:t xml:space="preserve">is </w:t>
      </w:r>
      <w:r w:rsidR="006024AF" w:rsidRPr="00234E1A">
        <w:rPr>
          <w:rFonts w:cs="Times New Roman"/>
          <w:spacing w:val="-6"/>
          <w:sz w:val="21"/>
          <w:szCs w:val="21"/>
          <w:lang w:eastAsia="ja-JP"/>
        </w:rPr>
        <w:t xml:space="preserve"> </w:t>
      </w:r>
      <w:r w:rsidR="00326883" w:rsidRPr="00234E1A">
        <w:rPr>
          <w:rFonts w:cs="Times New Roman"/>
          <w:spacing w:val="-6"/>
          <w:sz w:val="21"/>
          <w:szCs w:val="21"/>
          <w:lang w:eastAsia="ja-JP"/>
        </w:rPr>
        <w:t>0.0027</w:t>
      </w:r>
      <w:r w:rsidR="00C734F4">
        <w:rPr>
          <w:rFonts w:cs="Times New Roman"/>
          <w:spacing w:val="-6"/>
          <w:sz w:val="21"/>
          <w:szCs w:val="21"/>
          <w:lang w:eastAsia="ja-JP"/>
        </w:rPr>
        <w:t>:1</w:t>
      </w:r>
      <w:proofErr w:type="gramEnd"/>
      <w:r w:rsidR="00A52A90" w:rsidRPr="00234E1A">
        <w:rPr>
          <w:rFonts w:cs="Times New Roman"/>
          <w:spacing w:val="-6"/>
          <w:sz w:val="21"/>
          <w:szCs w:val="21"/>
          <w:lang w:eastAsia="ja-JP"/>
        </w:rPr>
        <w:t xml:space="preserve"> </w:t>
      </w:r>
      <w:r w:rsidRPr="00234E1A">
        <w:rPr>
          <w:rFonts w:cs="Times New Roman"/>
          <w:spacing w:val="-2"/>
          <w:sz w:val="21"/>
          <w:szCs w:val="21"/>
        </w:rPr>
        <w:t xml:space="preserve">and </w:t>
      </w:r>
      <w:r w:rsidR="00A52A90" w:rsidRPr="00234E1A">
        <w:rPr>
          <w:rFonts w:cs="Cordia New" w:hint="cs"/>
          <w:spacing w:val="-6"/>
          <w:sz w:val="21"/>
          <w:szCs w:val="21"/>
          <w:cs/>
          <w:lang w:eastAsia="ja-JP"/>
        </w:rPr>
        <w:t xml:space="preserve">      </w:t>
      </w:r>
      <w:r w:rsidR="00F25630" w:rsidRPr="00234E1A">
        <w:rPr>
          <w:rFonts w:cs="Times New Roman"/>
          <w:spacing w:val="-6"/>
          <w:sz w:val="21"/>
          <w:szCs w:val="21"/>
          <w:cs/>
          <w:lang w:eastAsia="ja-JP"/>
        </w:rPr>
        <w:t>0.0025</w:t>
      </w:r>
      <w:r w:rsidR="00F25630" w:rsidRPr="00234E1A">
        <w:rPr>
          <w:rFonts w:cs="Times New Roman"/>
          <w:spacing w:val="-6"/>
          <w:sz w:val="21"/>
          <w:szCs w:val="21"/>
          <w:lang w:eastAsia="ja-JP"/>
        </w:rPr>
        <w:t>: 1</w:t>
      </w:r>
      <w:r w:rsidR="00F25630" w:rsidRPr="00234E1A">
        <w:rPr>
          <w:rFonts w:cs="Times New Roman"/>
          <w:spacing w:val="-6"/>
          <w:sz w:val="21"/>
          <w:szCs w:val="21"/>
        </w:rPr>
        <w:t xml:space="preserve"> </w:t>
      </w:r>
      <w:r w:rsidR="009B2E94" w:rsidRPr="00234E1A">
        <w:rPr>
          <w:rFonts w:cs="Times New Roman"/>
          <w:spacing w:val="-2"/>
          <w:sz w:val="21"/>
          <w:szCs w:val="21"/>
        </w:rPr>
        <w:t>respectively.</w:t>
      </w:r>
    </w:p>
    <w:p w:rsidR="009068BF" w:rsidRDefault="009068BF" w:rsidP="005C7C8F">
      <w:pPr>
        <w:pStyle w:val="ListParagraph"/>
        <w:numPr>
          <w:ilvl w:val="0"/>
          <w:numId w:val="1"/>
        </w:numPr>
        <w:spacing w:before="240" w:beforeAutospacing="0"/>
        <w:ind w:left="425" w:hanging="425"/>
        <w:rPr>
          <w:rFonts w:cs="Times New Roman"/>
          <w:b/>
          <w:bCs/>
          <w:sz w:val="21"/>
          <w:szCs w:val="21"/>
        </w:rPr>
      </w:pPr>
      <w:r>
        <w:rPr>
          <w:rFonts w:cs="Times New Roman"/>
          <w:b/>
          <w:bCs/>
          <w:sz w:val="21"/>
          <w:szCs w:val="21"/>
        </w:rPr>
        <w:t>SUBSEQUENT EVENT</w:t>
      </w:r>
    </w:p>
    <w:p w:rsidR="00077388" w:rsidRDefault="00077388" w:rsidP="00077388">
      <w:pPr>
        <w:pStyle w:val="ListParagraph"/>
        <w:spacing w:before="240" w:beforeAutospacing="0"/>
        <w:ind w:left="425"/>
        <w:rPr>
          <w:rFonts w:cs="Times New Roman"/>
          <w:sz w:val="21"/>
          <w:szCs w:val="21"/>
        </w:rPr>
      </w:pPr>
      <w:r w:rsidRPr="00077388">
        <w:rPr>
          <w:rFonts w:cs="Times New Roman"/>
          <w:sz w:val="21"/>
          <w:szCs w:val="21"/>
        </w:rPr>
        <w:t>Acco</w:t>
      </w:r>
      <w:r>
        <w:rPr>
          <w:rFonts w:cs="Times New Roman"/>
          <w:sz w:val="21"/>
          <w:szCs w:val="21"/>
        </w:rPr>
        <w:t>rding to the Company’s board of directors meeting No.1/2017 held on February 24</w:t>
      </w:r>
      <w:proofErr w:type="gramStart"/>
      <w:r>
        <w:rPr>
          <w:rFonts w:cs="Times New Roman"/>
          <w:sz w:val="21"/>
          <w:szCs w:val="21"/>
        </w:rPr>
        <w:t>,2017</w:t>
      </w:r>
      <w:proofErr w:type="gramEnd"/>
      <w:r>
        <w:rPr>
          <w:rFonts w:cs="Times New Roman"/>
          <w:sz w:val="21"/>
          <w:szCs w:val="21"/>
        </w:rPr>
        <w:t xml:space="preserve"> the board of  directors has passed the resolution to propose the following matters for shareholders’ consideration and approval.</w:t>
      </w:r>
    </w:p>
    <w:p w:rsidR="00077388" w:rsidRDefault="00077388" w:rsidP="00077388">
      <w:pPr>
        <w:pStyle w:val="ListParagraph"/>
        <w:numPr>
          <w:ilvl w:val="0"/>
          <w:numId w:val="35"/>
        </w:numPr>
        <w:spacing w:before="240" w:beforeAutospacing="0"/>
        <w:rPr>
          <w:rFonts w:cs="Times New Roman"/>
          <w:sz w:val="21"/>
          <w:szCs w:val="21"/>
        </w:rPr>
      </w:pPr>
      <w:r>
        <w:rPr>
          <w:rFonts w:cs="Times New Roman"/>
          <w:sz w:val="21"/>
          <w:szCs w:val="21"/>
        </w:rPr>
        <w:t>To approve the cancellation of the ethanol factory investment since the board of directors has thoroughly considered that ethanol business is not feasible in the current situation.</w:t>
      </w:r>
    </w:p>
    <w:p w:rsidR="00077388" w:rsidRDefault="00077388" w:rsidP="00077388">
      <w:pPr>
        <w:pStyle w:val="ListParagraph"/>
        <w:numPr>
          <w:ilvl w:val="0"/>
          <w:numId w:val="35"/>
        </w:numPr>
        <w:spacing w:before="240" w:beforeAutospacing="0"/>
        <w:rPr>
          <w:rFonts w:cs="Times New Roman"/>
          <w:sz w:val="21"/>
          <w:szCs w:val="21"/>
        </w:rPr>
      </w:pPr>
      <w:r>
        <w:rPr>
          <w:rFonts w:cs="Times New Roman"/>
          <w:sz w:val="21"/>
          <w:szCs w:val="21"/>
        </w:rPr>
        <w:t xml:space="preserve">To approve the dissolution of a subsidiary (The Eternal Energy and Electricity </w:t>
      </w:r>
      <w:proofErr w:type="spellStart"/>
      <w:r>
        <w:rPr>
          <w:rFonts w:cs="Times New Roman"/>
          <w:sz w:val="21"/>
          <w:szCs w:val="21"/>
        </w:rPr>
        <w:t>Co.</w:t>
      </w:r>
      <w:proofErr w:type="gramStart"/>
      <w:r>
        <w:rPr>
          <w:rFonts w:cs="Times New Roman"/>
          <w:sz w:val="21"/>
          <w:szCs w:val="21"/>
        </w:rPr>
        <w:t>,Ltd</w:t>
      </w:r>
      <w:proofErr w:type="spellEnd"/>
      <w:proofErr w:type="gramEnd"/>
      <w:r>
        <w:rPr>
          <w:rFonts w:cs="Times New Roman"/>
          <w:sz w:val="21"/>
          <w:szCs w:val="21"/>
        </w:rPr>
        <w:t>.) if the cancellation of ethanol investment referred to above is approved.</w:t>
      </w:r>
    </w:p>
    <w:p w:rsidR="007B72F7" w:rsidRPr="00077388" w:rsidRDefault="007B72F7" w:rsidP="007B72F7">
      <w:pPr>
        <w:pStyle w:val="ListParagraph"/>
        <w:spacing w:before="240" w:beforeAutospacing="0"/>
        <w:ind w:left="1145"/>
        <w:rPr>
          <w:rFonts w:cs="Times New Roman"/>
          <w:sz w:val="21"/>
          <w:szCs w:val="21"/>
        </w:rPr>
      </w:pPr>
    </w:p>
    <w:p w:rsidR="00747150" w:rsidRPr="00234E1A" w:rsidRDefault="00086015" w:rsidP="005C7C8F">
      <w:pPr>
        <w:pStyle w:val="ListParagraph"/>
        <w:numPr>
          <w:ilvl w:val="0"/>
          <w:numId w:val="1"/>
        </w:numPr>
        <w:spacing w:before="240" w:beforeAutospacing="0"/>
        <w:ind w:left="425" w:hanging="425"/>
        <w:rPr>
          <w:rFonts w:cs="Times New Roman"/>
          <w:b/>
          <w:bCs/>
          <w:sz w:val="21"/>
          <w:szCs w:val="21"/>
        </w:rPr>
      </w:pPr>
      <w:r w:rsidRPr="00234E1A">
        <w:rPr>
          <w:rFonts w:cs="Times New Roman"/>
          <w:b/>
          <w:bCs/>
          <w:sz w:val="21"/>
          <w:szCs w:val="21"/>
        </w:rPr>
        <w:lastRenderedPageBreak/>
        <w:t>A</w:t>
      </w:r>
      <w:r w:rsidR="000D756C" w:rsidRPr="00234E1A">
        <w:rPr>
          <w:rFonts w:cs="Times New Roman"/>
          <w:b/>
          <w:bCs/>
          <w:sz w:val="21"/>
          <w:szCs w:val="21"/>
        </w:rPr>
        <w:t>PPROVAL OF THE FINANCIAL STATEMENTS</w:t>
      </w:r>
    </w:p>
    <w:p w:rsidR="0028573D" w:rsidRPr="00FC3E3A" w:rsidRDefault="00F04B32" w:rsidP="005C7C8F">
      <w:pPr>
        <w:spacing w:before="120" w:beforeAutospacing="0"/>
        <w:ind w:left="425"/>
        <w:jc w:val="both"/>
        <w:rPr>
          <w:rFonts w:cs="Times New Roman"/>
          <w:sz w:val="21"/>
          <w:szCs w:val="21"/>
        </w:rPr>
      </w:pPr>
      <w:r w:rsidRPr="00234E1A">
        <w:rPr>
          <w:rFonts w:cs="Times New Roman"/>
          <w:sz w:val="21"/>
          <w:szCs w:val="21"/>
        </w:rPr>
        <w:t>The</w:t>
      </w:r>
      <w:r w:rsidR="00454E97" w:rsidRPr="00234E1A">
        <w:rPr>
          <w:rFonts w:cs="Times New Roman"/>
          <w:sz w:val="21"/>
          <w:szCs w:val="21"/>
        </w:rPr>
        <w:t>se</w:t>
      </w:r>
      <w:r w:rsidR="00192A91" w:rsidRPr="00234E1A">
        <w:rPr>
          <w:rFonts w:cs="Times New Roman"/>
          <w:sz w:val="21"/>
          <w:szCs w:val="21"/>
        </w:rPr>
        <w:t xml:space="preserve"> </w:t>
      </w:r>
      <w:r w:rsidR="00057BC6" w:rsidRPr="00234E1A">
        <w:rPr>
          <w:rFonts w:cs="Times New Roman"/>
          <w:sz w:val="21"/>
          <w:szCs w:val="21"/>
        </w:rPr>
        <w:t>financial statements have been approved to issue</w:t>
      </w:r>
      <w:r w:rsidR="00057BC6" w:rsidRPr="00234E1A">
        <w:rPr>
          <w:rFonts w:cs="Times New Roman"/>
          <w:sz w:val="21"/>
          <w:szCs w:val="21"/>
          <w:cs/>
        </w:rPr>
        <w:t xml:space="preserve"> </w:t>
      </w:r>
      <w:r w:rsidR="00057BC6" w:rsidRPr="00234E1A">
        <w:rPr>
          <w:rFonts w:cs="Times New Roman"/>
          <w:sz w:val="21"/>
          <w:szCs w:val="21"/>
        </w:rPr>
        <w:t>b</w:t>
      </w:r>
      <w:r w:rsidR="002B71BB" w:rsidRPr="00234E1A">
        <w:rPr>
          <w:rFonts w:cs="Times New Roman"/>
          <w:sz w:val="21"/>
          <w:szCs w:val="21"/>
        </w:rPr>
        <w:t>y the Company’s board of directo</w:t>
      </w:r>
      <w:r w:rsidR="00057BC6" w:rsidRPr="00234E1A">
        <w:rPr>
          <w:rFonts w:cs="Times New Roman"/>
          <w:sz w:val="21"/>
          <w:szCs w:val="21"/>
        </w:rPr>
        <w:t xml:space="preserve">rs </w:t>
      </w:r>
      <w:r w:rsidR="000433B1" w:rsidRPr="00234E1A">
        <w:rPr>
          <w:rFonts w:cs="Times New Roman"/>
          <w:sz w:val="21"/>
          <w:szCs w:val="21"/>
        </w:rPr>
        <w:t>o</w:t>
      </w:r>
      <w:r w:rsidR="00057BC6" w:rsidRPr="00234E1A">
        <w:rPr>
          <w:rFonts w:cs="Times New Roman"/>
          <w:sz w:val="21"/>
          <w:szCs w:val="21"/>
        </w:rPr>
        <w:t>n</w:t>
      </w:r>
      <w:r w:rsidR="002B71BB" w:rsidRPr="00234E1A">
        <w:rPr>
          <w:rFonts w:cs="Times New Roman"/>
          <w:sz w:val="21"/>
          <w:szCs w:val="21"/>
        </w:rPr>
        <w:t xml:space="preserve"> </w:t>
      </w:r>
      <w:r w:rsidR="00D13337" w:rsidRPr="00234E1A">
        <w:rPr>
          <w:rFonts w:cs="Times New Roman"/>
          <w:sz w:val="21"/>
          <w:szCs w:val="21"/>
        </w:rPr>
        <w:t>February</w:t>
      </w:r>
      <w:r w:rsidR="000252CE" w:rsidRPr="00234E1A">
        <w:rPr>
          <w:rFonts w:cs="Times New Roman"/>
          <w:sz w:val="21"/>
          <w:szCs w:val="21"/>
        </w:rPr>
        <w:t xml:space="preserve"> </w:t>
      </w:r>
      <w:r w:rsidR="00D25BA4" w:rsidRPr="00234E1A">
        <w:rPr>
          <w:rFonts w:cs="Times New Roman"/>
          <w:sz w:val="21"/>
          <w:szCs w:val="21"/>
        </w:rPr>
        <w:t>24</w:t>
      </w:r>
      <w:r w:rsidR="00725DA5" w:rsidRPr="00234E1A">
        <w:rPr>
          <w:rFonts w:cs="Times New Roman"/>
          <w:sz w:val="21"/>
          <w:szCs w:val="21"/>
        </w:rPr>
        <w:t>,</w:t>
      </w:r>
      <w:r w:rsidR="001070B0" w:rsidRPr="00234E1A">
        <w:rPr>
          <w:rFonts w:cs="Times New Roman"/>
          <w:sz w:val="21"/>
          <w:szCs w:val="21"/>
        </w:rPr>
        <w:t xml:space="preserve"> 2017</w:t>
      </w:r>
    </w:p>
    <w:sectPr w:rsidR="0028573D" w:rsidRPr="00FC3E3A" w:rsidSect="001B7554">
      <w:pgSz w:w="11906" w:h="16838" w:code="9"/>
      <w:pgMar w:top="1440" w:right="1009" w:bottom="90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5FC" w:rsidRDefault="008735FC">
      <w:r>
        <w:separator/>
      </w:r>
    </w:p>
  </w:endnote>
  <w:endnote w:type="continuationSeparator" w:id="0">
    <w:p w:rsidR="008735FC" w:rsidRDefault="0087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New">
    <w:altName w:val="PMingLiU"/>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630" w:rsidRDefault="00F2563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rsidR="00F25630" w:rsidRDefault="00F256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630" w:rsidRPr="00C706B7" w:rsidRDefault="00F25630" w:rsidP="00C706B7">
    <w:pPr>
      <w:pStyle w:val="Footer"/>
      <w:jc w:val="center"/>
      <w:rPr>
        <w:rFonts w:ascii="Angsana New" w:hAnsi="Angsana New"/>
        <w:sz w:val="28"/>
      </w:rPr>
    </w:pPr>
    <w:r w:rsidRPr="00C706B7">
      <w:rPr>
        <w:rFonts w:ascii="Angsana New" w:eastAsia="Times New Roman" w:hAnsi="Angsana New"/>
        <w:sz w:val="28"/>
      </w:rPr>
      <w:t>Page</w:t>
    </w:r>
    <w:r w:rsidRPr="00C706B7">
      <w:rPr>
        <w:rFonts w:ascii="Angsana New" w:eastAsia="Times New Roman" w:hAnsi="Angsana New"/>
        <w:sz w:val="28"/>
        <w:cs/>
        <w:lang w:val="th-TH"/>
      </w:rPr>
      <w:t xml:space="preserve"> </w:t>
    </w:r>
    <w:r w:rsidRPr="00C706B7">
      <w:rPr>
        <w:rFonts w:ascii="Angsana New" w:eastAsia="Times New Roman" w:hAnsi="Angsana New"/>
        <w:sz w:val="28"/>
        <w:cs/>
      </w:rPr>
      <w:fldChar w:fldCharType="begin"/>
    </w:r>
    <w:r w:rsidRPr="00C706B7">
      <w:rPr>
        <w:rFonts w:ascii="Angsana New" w:hAnsi="Angsana New"/>
        <w:sz w:val="28"/>
      </w:rPr>
      <w:instrText>PAGE    \* MERGEFORMAT</w:instrText>
    </w:r>
    <w:r w:rsidRPr="00C706B7">
      <w:rPr>
        <w:rFonts w:ascii="Angsana New" w:eastAsia="Times New Roman" w:hAnsi="Angsana New"/>
        <w:sz w:val="28"/>
        <w:cs/>
      </w:rPr>
      <w:fldChar w:fldCharType="separate"/>
    </w:r>
    <w:r w:rsidR="0044733B" w:rsidRPr="0044733B">
      <w:rPr>
        <w:rFonts w:eastAsia="Times New Roman" w:cs="Times New Roman"/>
        <w:noProof/>
        <w:sz w:val="21"/>
        <w:cs/>
        <w:lang w:val="th-TH"/>
      </w:rPr>
      <w:t>8</w:t>
    </w:r>
    <w:r w:rsidRPr="00C706B7">
      <w:rPr>
        <w:rFonts w:ascii="Angsana New" w:eastAsia="Times New Roman" w:hAnsi="Angsana New"/>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5FC" w:rsidRDefault="008735FC">
      <w:r>
        <w:separator/>
      </w:r>
    </w:p>
  </w:footnote>
  <w:footnote w:type="continuationSeparator" w:id="0">
    <w:p w:rsidR="008735FC" w:rsidRDefault="00873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630" w:rsidRPr="00E74AE8" w:rsidRDefault="00F25630" w:rsidP="00F40C61">
    <w:pPr>
      <w:rPr>
        <w:rFonts w:ascii="Angsana New" w:hAnsi="Angsana New"/>
        <w:b/>
        <w:bCs/>
        <w:sz w:val="28"/>
      </w:rPr>
    </w:pPr>
    <w:r w:rsidRPr="00E74AE8">
      <w:rPr>
        <w:rFonts w:ascii="Angsana New" w:hAnsi="Angsana New"/>
        <w:b/>
        <w:bCs/>
        <w:sz w:val="28"/>
      </w:rPr>
      <w:t xml:space="preserve">ETERNAL ENERGY PUBLIC COMPANY LIMITED </w:t>
    </w:r>
    <w:r>
      <w:rPr>
        <w:rFonts w:ascii="Angsana New" w:hAnsi="Angsana New"/>
        <w:b/>
        <w:bCs/>
        <w:sz w:val="28"/>
      </w:rPr>
      <w:t>AND SUBSIDIARIES</w:t>
    </w:r>
  </w:p>
  <w:p w:rsidR="00F25630" w:rsidRPr="00E74AE8" w:rsidRDefault="00F25630" w:rsidP="00326454">
    <w:pPr>
      <w:tabs>
        <w:tab w:val="left" w:pos="540"/>
      </w:tabs>
      <w:spacing w:before="0" w:beforeAutospacing="0" w:line="260" w:lineRule="atLeast"/>
      <w:rPr>
        <w:rFonts w:ascii="Angsana New" w:hAnsi="Angsana New"/>
        <w:b/>
        <w:bCs/>
        <w:sz w:val="28"/>
      </w:rPr>
    </w:pPr>
    <w:r>
      <w:rPr>
        <w:rFonts w:ascii="Angsana New" w:hAnsi="Angsana New"/>
        <w:b/>
        <w:bCs/>
        <w:sz w:val="28"/>
      </w:rPr>
      <w:t>NOTES TO FINANCIAL</w:t>
    </w:r>
    <w:r w:rsidRPr="00E74AE8">
      <w:rPr>
        <w:rFonts w:ascii="Angsana New" w:hAnsi="Angsana New"/>
        <w:b/>
        <w:bCs/>
        <w:sz w:val="28"/>
      </w:rPr>
      <w:t xml:space="preserve"> STATEMENTS</w:t>
    </w:r>
  </w:p>
  <w:p w:rsidR="00FD5F1A" w:rsidRPr="00840843" w:rsidRDefault="00E97498" w:rsidP="00326454">
    <w:pPr>
      <w:spacing w:before="0" w:beforeAutospacing="0"/>
      <w:rPr>
        <w:rFonts w:ascii="Angsana New" w:hAnsi="Angsana New"/>
        <w:b/>
        <w:bCs/>
        <w:sz w:val="28"/>
      </w:rPr>
    </w:pPr>
    <w:r>
      <w:rPr>
        <w:rFonts w:ascii="Angsana New" w:hAnsi="Angsana New"/>
        <w:b/>
        <w:bCs/>
        <w:sz w:val="28"/>
      </w:rPr>
      <w:t xml:space="preserve">AS AT </w:t>
    </w:r>
    <w:r w:rsidR="00F25630">
      <w:rPr>
        <w:rFonts w:ascii="Angsana New" w:hAnsi="Angsana New"/>
        <w:b/>
        <w:bCs/>
        <w:sz w:val="28"/>
      </w:rPr>
      <w:t>DECEMBER 31</w:t>
    </w:r>
    <w:r w:rsidR="00F25630" w:rsidRPr="00E74AE8">
      <w:rPr>
        <w:rFonts w:ascii="Angsana New" w:hAnsi="Angsana New"/>
        <w:b/>
        <w:bCs/>
        <w:sz w:val="28"/>
      </w:rPr>
      <w:t xml:space="preserve">, </w:t>
    </w:r>
    <w:r w:rsidR="00FD5F1A">
      <w:rPr>
        <w:rFonts w:ascii="Angsana New" w:hAnsi="Angsana New"/>
        <w:b/>
        <w:bCs/>
        <w:sz w:val="28"/>
      </w:rPr>
      <w:t>2016</w:t>
    </w:r>
  </w:p>
  <w:p w:rsidR="00F25630" w:rsidRDefault="00F25630" w:rsidP="00326454">
    <w:pPr>
      <w:spacing w:before="0" w:beforeAutospacing="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2415"/>
    <w:multiLevelType w:val="multilevel"/>
    <w:tmpl w:val="C5B66E3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
    <w:nsid w:val="029A6FD1"/>
    <w:multiLevelType w:val="hybridMultilevel"/>
    <w:tmpl w:val="A25E692E"/>
    <w:lvl w:ilvl="0" w:tplc="98AA559C">
      <w:start w:val="1"/>
      <w:numFmt w:val="lowerLetter"/>
      <w:lvlText w:val="(%1)"/>
      <w:lvlJc w:val="left"/>
      <w:pPr>
        <w:ind w:left="1148" w:hanging="360"/>
      </w:pPr>
      <w:rPr>
        <w:rFonts w:eastAsia="Calibri" w:hint="default"/>
        <w:b w:val="0"/>
      </w:rPr>
    </w:lvl>
    <w:lvl w:ilvl="1" w:tplc="04090019" w:tentative="1">
      <w:start w:val="1"/>
      <w:numFmt w:val="lowerLetter"/>
      <w:lvlText w:val="%2."/>
      <w:lvlJc w:val="left"/>
      <w:pPr>
        <w:ind w:left="1868" w:hanging="360"/>
      </w:pPr>
    </w:lvl>
    <w:lvl w:ilvl="2" w:tplc="0409001B" w:tentative="1">
      <w:start w:val="1"/>
      <w:numFmt w:val="lowerRoman"/>
      <w:lvlText w:val="%3."/>
      <w:lvlJc w:val="right"/>
      <w:pPr>
        <w:ind w:left="2588" w:hanging="180"/>
      </w:pPr>
    </w:lvl>
    <w:lvl w:ilvl="3" w:tplc="0409000F" w:tentative="1">
      <w:start w:val="1"/>
      <w:numFmt w:val="decimal"/>
      <w:lvlText w:val="%4."/>
      <w:lvlJc w:val="left"/>
      <w:pPr>
        <w:ind w:left="3308" w:hanging="360"/>
      </w:pPr>
    </w:lvl>
    <w:lvl w:ilvl="4" w:tplc="04090019" w:tentative="1">
      <w:start w:val="1"/>
      <w:numFmt w:val="lowerLetter"/>
      <w:lvlText w:val="%5."/>
      <w:lvlJc w:val="left"/>
      <w:pPr>
        <w:ind w:left="4028" w:hanging="360"/>
      </w:pPr>
    </w:lvl>
    <w:lvl w:ilvl="5" w:tplc="0409001B" w:tentative="1">
      <w:start w:val="1"/>
      <w:numFmt w:val="lowerRoman"/>
      <w:lvlText w:val="%6."/>
      <w:lvlJc w:val="right"/>
      <w:pPr>
        <w:ind w:left="4748" w:hanging="180"/>
      </w:pPr>
    </w:lvl>
    <w:lvl w:ilvl="6" w:tplc="0409000F" w:tentative="1">
      <w:start w:val="1"/>
      <w:numFmt w:val="decimal"/>
      <w:lvlText w:val="%7."/>
      <w:lvlJc w:val="left"/>
      <w:pPr>
        <w:ind w:left="5468" w:hanging="360"/>
      </w:pPr>
    </w:lvl>
    <w:lvl w:ilvl="7" w:tplc="04090019" w:tentative="1">
      <w:start w:val="1"/>
      <w:numFmt w:val="lowerLetter"/>
      <w:lvlText w:val="%8."/>
      <w:lvlJc w:val="left"/>
      <w:pPr>
        <w:ind w:left="6188" w:hanging="360"/>
      </w:pPr>
    </w:lvl>
    <w:lvl w:ilvl="8" w:tplc="0409001B" w:tentative="1">
      <w:start w:val="1"/>
      <w:numFmt w:val="lowerRoman"/>
      <w:lvlText w:val="%9."/>
      <w:lvlJc w:val="right"/>
      <w:pPr>
        <w:ind w:left="6908" w:hanging="180"/>
      </w:pPr>
    </w:lvl>
  </w:abstractNum>
  <w:abstractNum w:abstractNumId="2">
    <w:nsid w:val="02D72D1C"/>
    <w:multiLevelType w:val="hybridMultilevel"/>
    <w:tmpl w:val="AAD08F52"/>
    <w:lvl w:ilvl="0" w:tplc="73B66A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45A0E"/>
    <w:multiLevelType w:val="multilevel"/>
    <w:tmpl w:val="8B4C8C9A"/>
    <w:styleLink w:val="Style1"/>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D332096"/>
    <w:multiLevelType w:val="multilevel"/>
    <w:tmpl w:val="47864FD6"/>
    <w:lvl w:ilvl="0">
      <w:start w:val="2"/>
      <w:numFmt w:val="decimal"/>
      <w:lvlText w:val="%1."/>
      <w:lvlJc w:val="left"/>
      <w:pPr>
        <w:tabs>
          <w:tab w:val="num" w:pos="360"/>
        </w:tabs>
        <w:ind w:left="360" w:hanging="360"/>
      </w:pPr>
      <w:rPr>
        <w:rFonts w:hint="default"/>
        <w:lang w:bidi="th-TH"/>
      </w:rPr>
    </w:lvl>
    <w:lvl w:ilvl="1">
      <w:start w:val="1"/>
      <w:numFmt w:val="decimal"/>
      <w:lvlText w:val="3.%2"/>
      <w:lvlJc w:val="left"/>
      <w:pPr>
        <w:tabs>
          <w:tab w:val="num" w:pos="786"/>
        </w:tabs>
        <w:ind w:left="786" w:hanging="360"/>
      </w:pPr>
      <w:rPr>
        <w:rFonts w:hint="default"/>
        <w:b w:val="0"/>
        <w:bCs w:val="0"/>
        <w:sz w:val="28"/>
        <w:szCs w:val="28"/>
      </w:rPr>
    </w:lvl>
    <w:lvl w:ilvl="2">
      <w:start w:val="1"/>
      <w:numFmt w:val="decimal"/>
      <w:lvlText w:val="3.%2.%3"/>
      <w:lvlJc w:val="left"/>
      <w:pPr>
        <w:tabs>
          <w:tab w:val="num" w:pos="1288"/>
        </w:tabs>
        <w:ind w:left="1288" w:hanging="720"/>
      </w:pPr>
      <w:rPr>
        <w:rFonts w:hint="default"/>
      </w:rPr>
    </w:lvl>
    <w:lvl w:ilvl="3">
      <w:start w:val="1"/>
      <w:numFmt w:val="decimal"/>
      <w:lvlText w:val="%1.%2.2"/>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nsid w:val="0EC006E2"/>
    <w:multiLevelType w:val="multilevel"/>
    <w:tmpl w:val="6E7018A2"/>
    <w:lvl w:ilvl="0">
      <w:start w:val="4"/>
      <w:numFmt w:val="decimal"/>
      <w:lvlText w:val="%1"/>
      <w:lvlJc w:val="left"/>
      <w:pPr>
        <w:ind w:left="405" w:hanging="405"/>
      </w:pPr>
      <w:rPr>
        <w:rFonts w:hint="default"/>
      </w:rPr>
    </w:lvl>
    <w:lvl w:ilvl="1">
      <w:start w:val="10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4A3B0D"/>
    <w:multiLevelType w:val="hybridMultilevel"/>
    <w:tmpl w:val="CC4623E2"/>
    <w:lvl w:ilvl="0" w:tplc="87C03DE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11FE6194"/>
    <w:multiLevelType w:val="multilevel"/>
    <w:tmpl w:val="60D09C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33E6436"/>
    <w:multiLevelType w:val="multilevel"/>
    <w:tmpl w:val="EA16102C"/>
    <w:lvl w:ilvl="0">
      <w:start w:val="3"/>
      <w:numFmt w:val="decimal"/>
      <w:lvlText w:val="%1."/>
      <w:lvlJc w:val="left"/>
      <w:pPr>
        <w:ind w:left="360" w:hanging="360"/>
      </w:pPr>
      <w:rPr>
        <w:rFonts w:ascii="Angsana New" w:hAnsi="Angsana New" w:cs="Angsana New" w:hint="default"/>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9">
    <w:nsid w:val="16BA1234"/>
    <w:multiLevelType w:val="multilevel"/>
    <w:tmpl w:val="851A9E04"/>
    <w:lvl w:ilvl="0">
      <w:start w:val="1"/>
      <w:numFmt w:val="decimal"/>
      <w:lvlText w:val="%1."/>
      <w:lvlJc w:val="left"/>
      <w:pPr>
        <w:ind w:left="360" w:hanging="360"/>
      </w:pPr>
      <w:rPr>
        <w:rFonts w:ascii="Times New Roman" w:hAnsi="Times New Roman" w:cs="Times New Roman" w:hint="default"/>
        <w:b/>
        <w:bCs/>
        <w:sz w:val="21"/>
        <w:szCs w:val="21"/>
        <w:lang w:val="en-US"/>
      </w:r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512FCE"/>
    <w:multiLevelType w:val="hybridMultilevel"/>
    <w:tmpl w:val="49CA2430"/>
    <w:lvl w:ilvl="0" w:tplc="B7722D70">
      <w:start w:val="1"/>
      <w:numFmt w:val="upperLetter"/>
      <w:lvlText w:val="%1)"/>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734658"/>
    <w:multiLevelType w:val="hybridMultilevel"/>
    <w:tmpl w:val="A29014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nsid w:val="218E02BB"/>
    <w:multiLevelType w:val="hybridMultilevel"/>
    <w:tmpl w:val="29DA18CE"/>
    <w:lvl w:ilvl="0" w:tplc="6480E1E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nsid w:val="23E8212C"/>
    <w:multiLevelType w:val="hybridMultilevel"/>
    <w:tmpl w:val="AA82EE36"/>
    <w:lvl w:ilvl="0" w:tplc="311C7F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nsid w:val="245E5B41"/>
    <w:multiLevelType w:val="multilevel"/>
    <w:tmpl w:val="7C5076D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5">
    <w:nsid w:val="26F82032"/>
    <w:multiLevelType w:val="multilevel"/>
    <w:tmpl w:val="549665AC"/>
    <w:lvl w:ilvl="0">
      <w:start w:val="1"/>
      <w:numFmt w:val="decimal"/>
      <w:lvlText w:val="%1."/>
      <w:lvlJc w:val="left"/>
      <w:pPr>
        <w:ind w:left="780" w:hanging="420"/>
      </w:pPr>
      <w:rPr>
        <w:rFonts w:ascii="Times New Roman" w:hAnsi="Times New Roman" w:cs="Times New Roman" w:hint="default"/>
        <w:color w:val="auto"/>
        <w:sz w:val="21"/>
        <w:szCs w:val="21"/>
      </w:rPr>
    </w:lvl>
    <w:lvl w:ilvl="1">
      <w:start w:val="1"/>
      <w:numFmt w:val="decimal"/>
      <w:isLgl/>
      <w:lvlText w:val="%1.%2"/>
      <w:lvlJc w:val="left"/>
      <w:pPr>
        <w:ind w:left="810" w:hanging="360"/>
      </w:pPr>
      <w:rPr>
        <w:rFonts w:ascii="Times New Roman" w:hAnsi="Times New Roman" w:cs="Times New Roman" w:hint="default"/>
        <w:b w:val="0"/>
        <w:bCs w:val="0"/>
        <w:color w:val="000000"/>
        <w:sz w:val="21"/>
        <w:szCs w:val="21"/>
        <w:lang w:val="en-US"/>
      </w:rPr>
    </w:lvl>
    <w:lvl w:ilvl="2">
      <w:start w:val="1"/>
      <w:numFmt w:val="decimal"/>
      <w:isLgl/>
      <w:lvlText w:val="%1.%2.%3"/>
      <w:lvlJc w:val="left"/>
      <w:pPr>
        <w:ind w:left="1260" w:hanging="720"/>
      </w:pPr>
      <w:rPr>
        <w:rFonts w:hint="default"/>
        <w:sz w:val="21"/>
        <w:szCs w:val="21"/>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16">
    <w:nsid w:val="273733C1"/>
    <w:multiLevelType w:val="hybridMultilevel"/>
    <w:tmpl w:val="7D129A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2B966017"/>
    <w:multiLevelType w:val="multilevel"/>
    <w:tmpl w:val="E92CCC3E"/>
    <w:lvl w:ilvl="0">
      <w:start w:val="3"/>
      <w:numFmt w:val="decimal"/>
      <w:lvlText w:val="%1"/>
      <w:lvlJc w:val="left"/>
      <w:pPr>
        <w:ind w:left="360" w:hanging="360"/>
      </w:pPr>
      <w:rPr>
        <w:rFonts w:hint="default"/>
        <w:sz w:val="28"/>
      </w:rPr>
    </w:lvl>
    <w:lvl w:ilvl="1">
      <w:start w:val="15"/>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8">
    <w:nsid w:val="317179E6"/>
    <w:multiLevelType w:val="hybridMultilevel"/>
    <w:tmpl w:val="65726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8E60B2"/>
    <w:multiLevelType w:val="hybridMultilevel"/>
    <w:tmpl w:val="FAFAD338"/>
    <w:lvl w:ilvl="0" w:tplc="453C91F8">
      <w:start w:val="1"/>
      <w:numFmt w:val="decimal"/>
      <w:lvlText w:val="%1."/>
      <w:lvlJc w:val="left"/>
      <w:pPr>
        <w:ind w:left="720" w:hanging="360"/>
      </w:pPr>
      <w:rPr>
        <w:rFonts w:ascii="Angsana New" w:hAnsi="Angsana New" w:cs="Angsana New" w:hint="default"/>
        <w:b/>
        <w:bCs/>
        <w:sz w:val="28"/>
        <w:szCs w:val="28"/>
      </w:rPr>
    </w:lvl>
    <w:lvl w:ilvl="1" w:tplc="04090019">
      <w:start w:val="1"/>
      <w:numFmt w:val="lowerLetter"/>
      <w:lvlText w:val="%2."/>
      <w:lvlJc w:val="left"/>
      <w:pPr>
        <w:ind w:left="1440" w:hanging="360"/>
      </w:pPr>
    </w:lvl>
    <w:lvl w:ilvl="2" w:tplc="EA2671DA">
      <w:start w:val="1"/>
      <w:numFmt w:val="lowerLetter"/>
      <w:lvlText w:val="(%3)"/>
      <w:lvlJc w:val="left"/>
      <w:pPr>
        <w:tabs>
          <w:tab w:val="num" w:pos="2340"/>
        </w:tabs>
        <w:ind w:left="2340" w:hanging="360"/>
      </w:pPr>
      <w:rPr>
        <w:rFonts w:hint="default"/>
      </w:rPr>
    </w:lvl>
    <w:lvl w:ilvl="3" w:tplc="857A400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F545D0"/>
    <w:multiLevelType w:val="hybridMultilevel"/>
    <w:tmpl w:val="4E2A2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1801FC"/>
    <w:multiLevelType w:val="hybridMultilevel"/>
    <w:tmpl w:val="B85AFDBC"/>
    <w:lvl w:ilvl="0" w:tplc="0FC077AE">
      <w:start w:val="1"/>
      <w:numFmt w:val="decimal"/>
      <w:lvlText w:val="%1."/>
      <w:lvlJc w:val="left"/>
      <w:pPr>
        <w:ind w:left="717" w:hanging="360"/>
      </w:pPr>
      <w:rPr>
        <w:rFonts w:hint="default"/>
      </w:rPr>
    </w:lvl>
    <w:lvl w:ilvl="1" w:tplc="DC380406">
      <w:start w:val="1"/>
      <w:numFmt w:val="decimal"/>
      <w:lvlText w:val="%2)"/>
      <w:lvlJc w:val="left"/>
      <w:pPr>
        <w:ind w:left="1437" w:hanging="360"/>
      </w:pPr>
      <w:rPr>
        <w:rFonts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2">
    <w:nsid w:val="42E75BBB"/>
    <w:multiLevelType w:val="hybridMultilevel"/>
    <w:tmpl w:val="4E187334"/>
    <w:lvl w:ilvl="0" w:tplc="178CDB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051BF8"/>
    <w:multiLevelType w:val="hybridMultilevel"/>
    <w:tmpl w:val="FEB4F67E"/>
    <w:lvl w:ilvl="0" w:tplc="47760D28">
      <w:numFmt w:val="bullet"/>
      <w:lvlText w:val="-"/>
      <w:lvlJc w:val="left"/>
      <w:pPr>
        <w:ind w:left="1069" w:hanging="360"/>
      </w:pPr>
      <w:rPr>
        <w:rFonts w:ascii="Angsana New" w:eastAsia="MS Mincho"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nsid w:val="536062DC"/>
    <w:multiLevelType w:val="hybridMultilevel"/>
    <w:tmpl w:val="DE921B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45D43E8"/>
    <w:multiLevelType w:val="hybridMultilevel"/>
    <w:tmpl w:val="FDA6651C"/>
    <w:lvl w:ilvl="0" w:tplc="A6907938">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2B2DD0"/>
    <w:multiLevelType w:val="hybridMultilevel"/>
    <w:tmpl w:val="00007DF6"/>
    <w:lvl w:ilvl="0" w:tplc="0ECAA926">
      <w:start w:val="1"/>
      <w:numFmt w:val="decimal"/>
      <w:lvlText w:val="%1."/>
      <w:lvlJc w:val="left"/>
      <w:pPr>
        <w:tabs>
          <w:tab w:val="num" w:pos="720"/>
        </w:tabs>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04318F"/>
    <w:multiLevelType w:val="hybridMultilevel"/>
    <w:tmpl w:val="294A6600"/>
    <w:lvl w:ilvl="0" w:tplc="D4928468">
      <w:start w:val="1"/>
      <w:numFmt w:val="decimal"/>
      <w:lvlText w:val="%1."/>
      <w:lvlJc w:val="left"/>
      <w:pPr>
        <w:ind w:left="450" w:hanging="360"/>
      </w:pPr>
      <w:rPr>
        <w:b/>
        <w:bCs/>
        <w:sz w:val="28"/>
        <w:szCs w:val="28"/>
      </w:rPr>
    </w:lvl>
    <w:lvl w:ilvl="1" w:tplc="34782D6E">
      <w:start w:val="1"/>
      <w:numFmt w:val="decimal"/>
      <w:lvlText w:val="6.%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B632CF2"/>
    <w:multiLevelType w:val="hybridMultilevel"/>
    <w:tmpl w:val="33A4A3F4"/>
    <w:lvl w:ilvl="0" w:tplc="70CCA958">
      <w:start w:val="1"/>
      <w:numFmt w:val="decimal"/>
      <w:lvlText w:val="2.%1"/>
      <w:lvlJc w:val="left"/>
      <w:pPr>
        <w:ind w:left="644" w:hanging="360"/>
      </w:pPr>
      <w:rPr>
        <w:rFonts w:hint="default"/>
        <w:b/>
        <w:bCs/>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0">
    <w:nsid w:val="5EA70014"/>
    <w:multiLevelType w:val="hybridMultilevel"/>
    <w:tmpl w:val="8EA02CD8"/>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481A49"/>
    <w:multiLevelType w:val="hybridMultilevel"/>
    <w:tmpl w:val="635E9FCC"/>
    <w:lvl w:ilvl="0" w:tplc="AB22DEE4">
      <w:start w:val="1"/>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D312CE6"/>
    <w:multiLevelType w:val="hybridMultilevel"/>
    <w:tmpl w:val="9230E73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1B736E2"/>
    <w:multiLevelType w:val="hybridMultilevel"/>
    <w:tmpl w:val="666CBC0C"/>
    <w:lvl w:ilvl="0" w:tplc="300CA19E">
      <w:start w:val="3"/>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A6B2F69"/>
    <w:multiLevelType w:val="multilevel"/>
    <w:tmpl w:val="38601814"/>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ascii="Times New Roman" w:hAnsi="Times New Roman" w:cs="Times New Roman" w:hint="default"/>
        <w:sz w:val="21"/>
        <w:szCs w:val="21"/>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22"/>
  </w:num>
  <w:num w:numId="3">
    <w:abstractNumId w:val="2"/>
  </w:num>
  <w:num w:numId="4">
    <w:abstractNumId w:val="20"/>
  </w:num>
  <w:num w:numId="5">
    <w:abstractNumId w:val="3"/>
  </w:num>
  <w:num w:numId="6">
    <w:abstractNumId w:val="30"/>
  </w:num>
  <w:num w:numId="7">
    <w:abstractNumId w:val="24"/>
  </w:num>
  <w:num w:numId="8">
    <w:abstractNumId w:val="32"/>
  </w:num>
  <w:num w:numId="9">
    <w:abstractNumId w:val="17"/>
  </w:num>
  <w:num w:numId="10">
    <w:abstractNumId w:val="19"/>
  </w:num>
  <w:num w:numId="11">
    <w:abstractNumId w:val="25"/>
  </w:num>
  <w:num w:numId="12">
    <w:abstractNumId w:val="14"/>
  </w:num>
  <w:num w:numId="13">
    <w:abstractNumId w:val="7"/>
  </w:num>
  <w:num w:numId="14">
    <w:abstractNumId w:val="0"/>
  </w:num>
  <w:num w:numId="15">
    <w:abstractNumId w:val="5"/>
  </w:num>
  <w:num w:numId="16">
    <w:abstractNumId w:val="27"/>
  </w:num>
  <w:num w:numId="17">
    <w:abstractNumId w:val="29"/>
  </w:num>
  <w:num w:numId="18">
    <w:abstractNumId w:val="12"/>
  </w:num>
  <w:num w:numId="19">
    <w:abstractNumId w:val="26"/>
  </w:num>
  <w:num w:numId="20">
    <w:abstractNumId w:val="8"/>
  </w:num>
  <w:num w:numId="21">
    <w:abstractNumId w:val="21"/>
  </w:num>
  <w:num w:numId="22">
    <w:abstractNumId w:val="10"/>
  </w:num>
  <w:num w:numId="23">
    <w:abstractNumId w:val="34"/>
  </w:num>
  <w:num w:numId="24">
    <w:abstractNumId w:val="15"/>
  </w:num>
  <w:num w:numId="25">
    <w:abstractNumId w:val="6"/>
  </w:num>
  <w:num w:numId="26">
    <w:abstractNumId w:val="4"/>
  </w:num>
  <w:num w:numId="27">
    <w:abstractNumId w:val="28"/>
  </w:num>
  <w:num w:numId="28">
    <w:abstractNumId w:val="33"/>
  </w:num>
  <w:num w:numId="29">
    <w:abstractNumId w:val="18"/>
  </w:num>
  <w:num w:numId="30">
    <w:abstractNumId w:val="31"/>
  </w:num>
  <w:num w:numId="31">
    <w:abstractNumId w:val="13"/>
  </w:num>
  <w:num w:numId="32">
    <w:abstractNumId w:val="23"/>
  </w:num>
  <w:num w:numId="33">
    <w:abstractNumId w:val="1"/>
  </w:num>
  <w:num w:numId="34">
    <w:abstractNumId w:val="11"/>
  </w:num>
  <w:num w:numId="3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3ED"/>
    <w:rsid w:val="0000034B"/>
    <w:rsid w:val="00000703"/>
    <w:rsid w:val="00000ACD"/>
    <w:rsid w:val="00001103"/>
    <w:rsid w:val="00001155"/>
    <w:rsid w:val="00001F0A"/>
    <w:rsid w:val="000020E1"/>
    <w:rsid w:val="00002230"/>
    <w:rsid w:val="000037D2"/>
    <w:rsid w:val="00003944"/>
    <w:rsid w:val="0000485E"/>
    <w:rsid w:val="00004C21"/>
    <w:rsid w:val="00004CD1"/>
    <w:rsid w:val="00004D34"/>
    <w:rsid w:val="00005337"/>
    <w:rsid w:val="00005417"/>
    <w:rsid w:val="00005B2F"/>
    <w:rsid w:val="00005B50"/>
    <w:rsid w:val="00006115"/>
    <w:rsid w:val="0000699F"/>
    <w:rsid w:val="00006F65"/>
    <w:rsid w:val="0000760A"/>
    <w:rsid w:val="0000784C"/>
    <w:rsid w:val="00007C5E"/>
    <w:rsid w:val="00007EAF"/>
    <w:rsid w:val="00010672"/>
    <w:rsid w:val="000107B7"/>
    <w:rsid w:val="000109E8"/>
    <w:rsid w:val="000115B4"/>
    <w:rsid w:val="0001171F"/>
    <w:rsid w:val="00012BE3"/>
    <w:rsid w:val="00013A1C"/>
    <w:rsid w:val="00013A65"/>
    <w:rsid w:val="00014B7B"/>
    <w:rsid w:val="00014E4A"/>
    <w:rsid w:val="00016841"/>
    <w:rsid w:val="00016920"/>
    <w:rsid w:val="00017346"/>
    <w:rsid w:val="000178CE"/>
    <w:rsid w:val="0002044A"/>
    <w:rsid w:val="0002151A"/>
    <w:rsid w:val="0002254A"/>
    <w:rsid w:val="000226D2"/>
    <w:rsid w:val="00022B38"/>
    <w:rsid w:val="00022E1E"/>
    <w:rsid w:val="000230D1"/>
    <w:rsid w:val="000233F8"/>
    <w:rsid w:val="000235B3"/>
    <w:rsid w:val="00023F60"/>
    <w:rsid w:val="000240D7"/>
    <w:rsid w:val="00024178"/>
    <w:rsid w:val="0002438E"/>
    <w:rsid w:val="00024958"/>
    <w:rsid w:val="000252CE"/>
    <w:rsid w:val="00025ED3"/>
    <w:rsid w:val="000260DE"/>
    <w:rsid w:val="00026D08"/>
    <w:rsid w:val="00027021"/>
    <w:rsid w:val="00027795"/>
    <w:rsid w:val="00030556"/>
    <w:rsid w:val="000307F9"/>
    <w:rsid w:val="00030894"/>
    <w:rsid w:val="0003098F"/>
    <w:rsid w:val="000309AA"/>
    <w:rsid w:val="00031AE3"/>
    <w:rsid w:val="00032776"/>
    <w:rsid w:val="00034299"/>
    <w:rsid w:val="00034C2C"/>
    <w:rsid w:val="000358A9"/>
    <w:rsid w:val="00035955"/>
    <w:rsid w:val="00035F66"/>
    <w:rsid w:val="000364A4"/>
    <w:rsid w:val="0003720F"/>
    <w:rsid w:val="000375B1"/>
    <w:rsid w:val="0003768B"/>
    <w:rsid w:val="0003786A"/>
    <w:rsid w:val="0004044C"/>
    <w:rsid w:val="00040641"/>
    <w:rsid w:val="0004065D"/>
    <w:rsid w:val="00040766"/>
    <w:rsid w:val="0004084D"/>
    <w:rsid w:val="000412E2"/>
    <w:rsid w:val="0004151B"/>
    <w:rsid w:val="000415C8"/>
    <w:rsid w:val="00041746"/>
    <w:rsid w:val="00041DA4"/>
    <w:rsid w:val="00042771"/>
    <w:rsid w:val="000428EA"/>
    <w:rsid w:val="000432FC"/>
    <w:rsid w:val="000433B1"/>
    <w:rsid w:val="00043CF4"/>
    <w:rsid w:val="00043D54"/>
    <w:rsid w:val="000447A4"/>
    <w:rsid w:val="00044B2B"/>
    <w:rsid w:val="00044C12"/>
    <w:rsid w:val="00045300"/>
    <w:rsid w:val="0004556E"/>
    <w:rsid w:val="0004562C"/>
    <w:rsid w:val="000458D1"/>
    <w:rsid w:val="000461B9"/>
    <w:rsid w:val="00046844"/>
    <w:rsid w:val="000469F0"/>
    <w:rsid w:val="00046ECF"/>
    <w:rsid w:val="00050165"/>
    <w:rsid w:val="0005090C"/>
    <w:rsid w:val="000510AB"/>
    <w:rsid w:val="0005232E"/>
    <w:rsid w:val="000523B6"/>
    <w:rsid w:val="00052422"/>
    <w:rsid w:val="000529BF"/>
    <w:rsid w:val="0005329E"/>
    <w:rsid w:val="00053828"/>
    <w:rsid w:val="00053A29"/>
    <w:rsid w:val="00053C8F"/>
    <w:rsid w:val="00053CE6"/>
    <w:rsid w:val="00053F8D"/>
    <w:rsid w:val="00054087"/>
    <w:rsid w:val="000545E5"/>
    <w:rsid w:val="00054A8A"/>
    <w:rsid w:val="0005601B"/>
    <w:rsid w:val="0005608E"/>
    <w:rsid w:val="00056578"/>
    <w:rsid w:val="000569B6"/>
    <w:rsid w:val="00057BC6"/>
    <w:rsid w:val="00057ECC"/>
    <w:rsid w:val="0006174D"/>
    <w:rsid w:val="00062084"/>
    <w:rsid w:val="0006240C"/>
    <w:rsid w:val="00063CB9"/>
    <w:rsid w:val="00064109"/>
    <w:rsid w:val="00064A43"/>
    <w:rsid w:val="000650AB"/>
    <w:rsid w:val="0006645C"/>
    <w:rsid w:val="00066953"/>
    <w:rsid w:val="000670E3"/>
    <w:rsid w:val="00070981"/>
    <w:rsid w:val="00070F7D"/>
    <w:rsid w:val="000716F7"/>
    <w:rsid w:val="00071F3C"/>
    <w:rsid w:val="00072D91"/>
    <w:rsid w:val="0007312B"/>
    <w:rsid w:val="00073426"/>
    <w:rsid w:val="0007395D"/>
    <w:rsid w:val="0007397B"/>
    <w:rsid w:val="00073FA1"/>
    <w:rsid w:val="00074283"/>
    <w:rsid w:val="0007473E"/>
    <w:rsid w:val="00074904"/>
    <w:rsid w:val="000749E6"/>
    <w:rsid w:val="00074AD0"/>
    <w:rsid w:val="000759CB"/>
    <w:rsid w:val="00075E8D"/>
    <w:rsid w:val="00076039"/>
    <w:rsid w:val="00076187"/>
    <w:rsid w:val="0007656A"/>
    <w:rsid w:val="00076C3B"/>
    <w:rsid w:val="00077388"/>
    <w:rsid w:val="00077768"/>
    <w:rsid w:val="0008064F"/>
    <w:rsid w:val="0008069F"/>
    <w:rsid w:val="00080AD8"/>
    <w:rsid w:val="0008122D"/>
    <w:rsid w:val="00081FD6"/>
    <w:rsid w:val="00082B36"/>
    <w:rsid w:val="00082D92"/>
    <w:rsid w:val="000831C6"/>
    <w:rsid w:val="00083596"/>
    <w:rsid w:val="000843EB"/>
    <w:rsid w:val="00084A2C"/>
    <w:rsid w:val="00084F6A"/>
    <w:rsid w:val="00086015"/>
    <w:rsid w:val="00086104"/>
    <w:rsid w:val="00086444"/>
    <w:rsid w:val="00087CBC"/>
    <w:rsid w:val="00087F0E"/>
    <w:rsid w:val="00090743"/>
    <w:rsid w:val="00090BEA"/>
    <w:rsid w:val="00091098"/>
    <w:rsid w:val="00091A0A"/>
    <w:rsid w:val="00091F89"/>
    <w:rsid w:val="000921E1"/>
    <w:rsid w:val="000926CC"/>
    <w:rsid w:val="00093027"/>
    <w:rsid w:val="0009322E"/>
    <w:rsid w:val="000934F9"/>
    <w:rsid w:val="000937DC"/>
    <w:rsid w:val="0009493E"/>
    <w:rsid w:val="00094D30"/>
    <w:rsid w:val="00095239"/>
    <w:rsid w:val="00095678"/>
    <w:rsid w:val="00095807"/>
    <w:rsid w:val="000958AD"/>
    <w:rsid w:val="00095B2F"/>
    <w:rsid w:val="00095FE6"/>
    <w:rsid w:val="00096CE9"/>
    <w:rsid w:val="00097331"/>
    <w:rsid w:val="00097BAB"/>
    <w:rsid w:val="000A06DB"/>
    <w:rsid w:val="000A139C"/>
    <w:rsid w:val="000A1830"/>
    <w:rsid w:val="000A18F3"/>
    <w:rsid w:val="000A2735"/>
    <w:rsid w:val="000A2D6D"/>
    <w:rsid w:val="000A3FCB"/>
    <w:rsid w:val="000A3FF9"/>
    <w:rsid w:val="000A419B"/>
    <w:rsid w:val="000A46E8"/>
    <w:rsid w:val="000A576F"/>
    <w:rsid w:val="000A59B2"/>
    <w:rsid w:val="000A5A34"/>
    <w:rsid w:val="000A5E67"/>
    <w:rsid w:val="000A62AC"/>
    <w:rsid w:val="000A6346"/>
    <w:rsid w:val="000A6352"/>
    <w:rsid w:val="000A6C0B"/>
    <w:rsid w:val="000A6CC9"/>
    <w:rsid w:val="000A6F6A"/>
    <w:rsid w:val="000A7720"/>
    <w:rsid w:val="000A7807"/>
    <w:rsid w:val="000A7A2A"/>
    <w:rsid w:val="000B02D8"/>
    <w:rsid w:val="000B02F4"/>
    <w:rsid w:val="000B042B"/>
    <w:rsid w:val="000B0E2A"/>
    <w:rsid w:val="000B18D1"/>
    <w:rsid w:val="000B2565"/>
    <w:rsid w:val="000B27CA"/>
    <w:rsid w:val="000B2D76"/>
    <w:rsid w:val="000B2DDB"/>
    <w:rsid w:val="000B3586"/>
    <w:rsid w:val="000B3F67"/>
    <w:rsid w:val="000B4A38"/>
    <w:rsid w:val="000B4B3D"/>
    <w:rsid w:val="000B4FBE"/>
    <w:rsid w:val="000B5670"/>
    <w:rsid w:val="000B6E5D"/>
    <w:rsid w:val="000B7692"/>
    <w:rsid w:val="000B76CB"/>
    <w:rsid w:val="000B7D58"/>
    <w:rsid w:val="000C06D4"/>
    <w:rsid w:val="000C0D33"/>
    <w:rsid w:val="000C0DCD"/>
    <w:rsid w:val="000C0F1E"/>
    <w:rsid w:val="000C13DC"/>
    <w:rsid w:val="000C178D"/>
    <w:rsid w:val="000C1AB8"/>
    <w:rsid w:val="000C1BE8"/>
    <w:rsid w:val="000C1DE4"/>
    <w:rsid w:val="000C2003"/>
    <w:rsid w:val="000C23ED"/>
    <w:rsid w:val="000C317C"/>
    <w:rsid w:val="000C3333"/>
    <w:rsid w:val="000C3554"/>
    <w:rsid w:val="000C5470"/>
    <w:rsid w:val="000C5F78"/>
    <w:rsid w:val="000C66BF"/>
    <w:rsid w:val="000C6F78"/>
    <w:rsid w:val="000C7244"/>
    <w:rsid w:val="000C7BC6"/>
    <w:rsid w:val="000C7BE0"/>
    <w:rsid w:val="000C7C9F"/>
    <w:rsid w:val="000C7FB1"/>
    <w:rsid w:val="000D013B"/>
    <w:rsid w:val="000D07E4"/>
    <w:rsid w:val="000D0C75"/>
    <w:rsid w:val="000D0F90"/>
    <w:rsid w:val="000D1F80"/>
    <w:rsid w:val="000D265E"/>
    <w:rsid w:val="000D2668"/>
    <w:rsid w:val="000D2FA2"/>
    <w:rsid w:val="000D3532"/>
    <w:rsid w:val="000D35F9"/>
    <w:rsid w:val="000D38B3"/>
    <w:rsid w:val="000D3C06"/>
    <w:rsid w:val="000D3C0C"/>
    <w:rsid w:val="000D40CC"/>
    <w:rsid w:val="000D41D5"/>
    <w:rsid w:val="000D5059"/>
    <w:rsid w:val="000D5C09"/>
    <w:rsid w:val="000D6A7C"/>
    <w:rsid w:val="000D71FE"/>
    <w:rsid w:val="000D756C"/>
    <w:rsid w:val="000D7C16"/>
    <w:rsid w:val="000D7E19"/>
    <w:rsid w:val="000D7F7D"/>
    <w:rsid w:val="000E072B"/>
    <w:rsid w:val="000E07F4"/>
    <w:rsid w:val="000E21E7"/>
    <w:rsid w:val="000E28A9"/>
    <w:rsid w:val="000E2AE4"/>
    <w:rsid w:val="000E2DA8"/>
    <w:rsid w:val="000E324C"/>
    <w:rsid w:val="000E3952"/>
    <w:rsid w:val="000E3BF4"/>
    <w:rsid w:val="000E3C08"/>
    <w:rsid w:val="000E4004"/>
    <w:rsid w:val="000E4139"/>
    <w:rsid w:val="000E4433"/>
    <w:rsid w:val="000E5776"/>
    <w:rsid w:val="000E5D57"/>
    <w:rsid w:val="000E5FBE"/>
    <w:rsid w:val="000E66F3"/>
    <w:rsid w:val="000E6A83"/>
    <w:rsid w:val="000E71B7"/>
    <w:rsid w:val="000E7379"/>
    <w:rsid w:val="000E755D"/>
    <w:rsid w:val="000E7AAB"/>
    <w:rsid w:val="000E7BBF"/>
    <w:rsid w:val="000F0E25"/>
    <w:rsid w:val="000F1092"/>
    <w:rsid w:val="000F16AF"/>
    <w:rsid w:val="000F1F13"/>
    <w:rsid w:val="000F23C4"/>
    <w:rsid w:val="000F3969"/>
    <w:rsid w:val="000F3F7A"/>
    <w:rsid w:val="000F4050"/>
    <w:rsid w:val="000F407E"/>
    <w:rsid w:val="000F4311"/>
    <w:rsid w:val="000F445D"/>
    <w:rsid w:val="000F44A4"/>
    <w:rsid w:val="000F49A7"/>
    <w:rsid w:val="000F4CB1"/>
    <w:rsid w:val="000F5E44"/>
    <w:rsid w:val="000F66F5"/>
    <w:rsid w:val="000F6C42"/>
    <w:rsid w:val="000F7057"/>
    <w:rsid w:val="000F714E"/>
    <w:rsid w:val="000F7362"/>
    <w:rsid w:val="000F7B99"/>
    <w:rsid w:val="0010026F"/>
    <w:rsid w:val="001002DC"/>
    <w:rsid w:val="001003D7"/>
    <w:rsid w:val="00100584"/>
    <w:rsid w:val="001006DF"/>
    <w:rsid w:val="00100FEE"/>
    <w:rsid w:val="001012E2"/>
    <w:rsid w:val="001013DE"/>
    <w:rsid w:val="00101441"/>
    <w:rsid w:val="00101443"/>
    <w:rsid w:val="00101E4E"/>
    <w:rsid w:val="00103463"/>
    <w:rsid w:val="001038C8"/>
    <w:rsid w:val="001039AA"/>
    <w:rsid w:val="001039CD"/>
    <w:rsid w:val="00103C08"/>
    <w:rsid w:val="00103C23"/>
    <w:rsid w:val="001041C5"/>
    <w:rsid w:val="00104833"/>
    <w:rsid w:val="001049B5"/>
    <w:rsid w:val="00104EE9"/>
    <w:rsid w:val="00105210"/>
    <w:rsid w:val="00105C5B"/>
    <w:rsid w:val="001066B7"/>
    <w:rsid w:val="00107049"/>
    <w:rsid w:val="001070B0"/>
    <w:rsid w:val="00107321"/>
    <w:rsid w:val="0010785E"/>
    <w:rsid w:val="00107DA2"/>
    <w:rsid w:val="00107F0E"/>
    <w:rsid w:val="00110606"/>
    <w:rsid w:val="00110A23"/>
    <w:rsid w:val="001111B8"/>
    <w:rsid w:val="00112013"/>
    <w:rsid w:val="0011210D"/>
    <w:rsid w:val="00112290"/>
    <w:rsid w:val="00112792"/>
    <w:rsid w:val="0011289A"/>
    <w:rsid w:val="001129B5"/>
    <w:rsid w:val="00112DB5"/>
    <w:rsid w:val="00112E4A"/>
    <w:rsid w:val="00112F39"/>
    <w:rsid w:val="00112F3B"/>
    <w:rsid w:val="00113383"/>
    <w:rsid w:val="00113766"/>
    <w:rsid w:val="0011382D"/>
    <w:rsid w:val="001144C8"/>
    <w:rsid w:val="00114F0C"/>
    <w:rsid w:val="00115544"/>
    <w:rsid w:val="00115983"/>
    <w:rsid w:val="00116084"/>
    <w:rsid w:val="0011618D"/>
    <w:rsid w:val="00116738"/>
    <w:rsid w:val="001169D0"/>
    <w:rsid w:val="00116B40"/>
    <w:rsid w:val="00116ED2"/>
    <w:rsid w:val="0011705F"/>
    <w:rsid w:val="0012046A"/>
    <w:rsid w:val="001206B2"/>
    <w:rsid w:val="00121DD4"/>
    <w:rsid w:val="001226E5"/>
    <w:rsid w:val="00122DC3"/>
    <w:rsid w:val="001236F0"/>
    <w:rsid w:val="001237DC"/>
    <w:rsid w:val="001239CA"/>
    <w:rsid w:val="00124DB7"/>
    <w:rsid w:val="00124ED4"/>
    <w:rsid w:val="001250E3"/>
    <w:rsid w:val="001256B9"/>
    <w:rsid w:val="00126C23"/>
    <w:rsid w:val="001271A8"/>
    <w:rsid w:val="001275DE"/>
    <w:rsid w:val="001279B8"/>
    <w:rsid w:val="001301E5"/>
    <w:rsid w:val="00130E4A"/>
    <w:rsid w:val="0013176C"/>
    <w:rsid w:val="0013245E"/>
    <w:rsid w:val="00132BDD"/>
    <w:rsid w:val="00133104"/>
    <w:rsid w:val="00133900"/>
    <w:rsid w:val="0013432B"/>
    <w:rsid w:val="00134CDE"/>
    <w:rsid w:val="0013588C"/>
    <w:rsid w:val="00135C57"/>
    <w:rsid w:val="001369A8"/>
    <w:rsid w:val="001373D4"/>
    <w:rsid w:val="00137A22"/>
    <w:rsid w:val="00140287"/>
    <w:rsid w:val="00140663"/>
    <w:rsid w:val="00141F1C"/>
    <w:rsid w:val="001427BD"/>
    <w:rsid w:val="001430A5"/>
    <w:rsid w:val="001434B3"/>
    <w:rsid w:val="001435A3"/>
    <w:rsid w:val="00143CEB"/>
    <w:rsid w:val="001457FC"/>
    <w:rsid w:val="00147646"/>
    <w:rsid w:val="001507A5"/>
    <w:rsid w:val="00150832"/>
    <w:rsid w:val="00151354"/>
    <w:rsid w:val="00151787"/>
    <w:rsid w:val="001523C2"/>
    <w:rsid w:val="001526EE"/>
    <w:rsid w:val="00152F66"/>
    <w:rsid w:val="00153111"/>
    <w:rsid w:val="00153948"/>
    <w:rsid w:val="00153CA3"/>
    <w:rsid w:val="001541B5"/>
    <w:rsid w:val="0015433E"/>
    <w:rsid w:val="00154668"/>
    <w:rsid w:val="001547BC"/>
    <w:rsid w:val="00154992"/>
    <w:rsid w:val="00154B1D"/>
    <w:rsid w:val="00154D8C"/>
    <w:rsid w:val="00155702"/>
    <w:rsid w:val="00155A91"/>
    <w:rsid w:val="00156191"/>
    <w:rsid w:val="001564E5"/>
    <w:rsid w:val="001579F1"/>
    <w:rsid w:val="00160BE7"/>
    <w:rsid w:val="00160F7D"/>
    <w:rsid w:val="0016113A"/>
    <w:rsid w:val="001612AC"/>
    <w:rsid w:val="001626DA"/>
    <w:rsid w:val="00162BFB"/>
    <w:rsid w:val="001646BB"/>
    <w:rsid w:val="00164D04"/>
    <w:rsid w:val="00165071"/>
    <w:rsid w:val="001650B0"/>
    <w:rsid w:val="001657E4"/>
    <w:rsid w:val="00165995"/>
    <w:rsid w:val="001669CD"/>
    <w:rsid w:val="00166CF4"/>
    <w:rsid w:val="00167581"/>
    <w:rsid w:val="00167C4F"/>
    <w:rsid w:val="0017010F"/>
    <w:rsid w:val="00170164"/>
    <w:rsid w:val="0017047D"/>
    <w:rsid w:val="00171030"/>
    <w:rsid w:val="0017157E"/>
    <w:rsid w:val="00171AFF"/>
    <w:rsid w:val="00171D9B"/>
    <w:rsid w:val="00172967"/>
    <w:rsid w:val="001740C8"/>
    <w:rsid w:val="001742B2"/>
    <w:rsid w:val="00174EF5"/>
    <w:rsid w:val="001756B4"/>
    <w:rsid w:val="00175EDD"/>
    <w:rsid w:val="00175F98"/>
    <w:rsid w:val="00176604"/>
    <w:rsid w:val="00176690"/>
    <w:rsid w:val="00176B06"/>
    <w:rsid w:val="00176DF3"/>
    <w:rsid w:val="00177013"/>
    <w:rsid w:val="001771E5"/>
    <w:rsid w:val="00177663"/>
    <w:rsid w:val="00177866"/>
    <w:rsid w:val="00177C5D"/>
    <w:rsid w:val="00180167"/>
    <w:rsid w:val="00180ECC"/>
    <w:rsid w:val="0018102D"/>
    <w:rsid w:val="0018182E"/>
    <w:rsid w:val="00181E78"/>
    <w:rsid w:val="001821EA"/>
    <w:rsid w:val="001823FF"/>
    <w:rsid w:val="00182ABE"/>
    <w:rsid w:val="00182FCF"/>
    <w:rsid w:val="00183133"/>
    <w:rsid w:val="001831BD"/>
    <w:rsid w:val="0018382E"/>
    <w:rsid w:val="00183DA8"/>
    <w:rsid w:val="00183E8C"/>
    <w:rsid w:val="0018484D"/>
    <w:rsid w:val="00184AF7"/>
    <w:rsid w:val="00184B60"/>
    <w:rsid w:val="0018572C"/>
    <w:rsid w:val="0018671F"/>
    <w:rsid w:val="00187555"/>
    <w:rsid w:val="00187A28"/>
    <w:rsid w:val="00187EC7"/>
    <w:rsid w:val="001908B0"/>
    <w:rsid w:val="00190EBC"/>
    <w:rsid w:val="0019100B"/>
    <w:rsid w:val="00191691"/>
    <w:rsid w:val="001917B8"/>
    <w:rsid w:val="001921E1"/>
    <w:rsid w:val="00192816"/>
    <w:rsid w:val="00192A59"/>
    <w:rsid w:val="00192A91"/>
    <w:rsid w:val="00192E0F"/>
    <w:rsid w:val="00193D53"/>
    <w:rsid w:val="001948A9"/>
    <w:rsid w:val="00194B55"/>
    <w:rsid w:val="0019536F"/>
    <w:rsid w:val="00195DDD"/>
    <w:rsid w:val="001962B0"/>
    <w:rsid w:val="00196745"/>
    <w:rsid w:val="0019724F"/>
    <w:rsid w:val="00197AEE"/>
    <w:rsid w:val="001A1891"/>
    <w:rsid w:val="001A1BED"/>
    <w:rsid w:val="001A1F20"/>
    <w:rsid w:val="001A3303"/>
    <w:rsid w:val="001A3DE7"/>
    <w:rsid w:val="001A426F"/>
    <w:rsid w:val="001A4576"/>
    <w:rsid w:val="001A57BF"/>
    <w:rsid w:val="001A5EFA"/>
    <w:rsid w:val="001A649B"/>
    <w:rsid w:val="001A68A3"/>
    <w:rsid w:val="001A708B"/>
    <w:rsid w:val="001A75BA"/>
    <w:rsid w:val="001B00F7"/>
    <w:rsid w:val="001B0B3D"/>
    <w:rsid w:val="001B0ECE"/>
    <w:rsid w:val="001B0EF5"/>
    <w:rsid w:val="001B0F85"/>
    <w:rsid w:val="001B17ED"/>
    <w:rsid w:val="001B1C29"/>
    <w:rsid w:val="001B1F5E"/>
    <w:rsid w:val="001B2FE4"/>
    <w:rsid w:val="001B35F1"/>
    <w:rsid w:val="001B396B"/>
    <w:rsid w:val="001B3E98"/>
    <w:rsid w:val="001B4C57"/>
    <w:rsid w:val="001B4F15"/>
    <w:rsid w:val="001B573F"/>
    <w:rsid w:val="001B5783"/>
    <w:rsid w:val="001B5F5F"/>
    <w:rsid w:val="001B6086"/>
    <w:rsid w:val="001B63FC"/>
    <w:rsid w:val="001B6E18"/>
    <w:rsid w:val="001B7554"/>
    <w:rsid w:val="001B7978"/>
    <w:rsid w:val="001C0116"/>
    <w:rsid w:val="001C0930"/>
    <w:rsid w:val="001C24AB"/>
    <w:rsid w:val="001C315F"/>
    <w:rsid w:val="001C321D"/>
    <w:rsid w:val="001C3429"/>
    <w:rsid w:val="001C3499"/>
    <w:rsid w:val="001C3E1B"/>
    <w:rsid w:val="001C406A"/>
    <w:rsid w:val="001C4FCC"/>
    <w:rsid w:val="001C628B"/>
    <w:rsid w:val="001C7043"/>
    <w:rsid w:val="001C7988"/>
    <w:rsid w:val="001C7A8F"/>
    <w:rsid w:val="001D0A0D"/>
    <w:rsid w:val="001D1691"/>
    <w:rsid w:val="001D1897"/>
    <w:rsid w:val="001D1BAE"/>
    <w:rsid w:val="001D1CA3"/>
    <w:rsid w:val="001D1F4C"/>
    <w:rsid w:val="001D28A0"/>
    <w:rsid w:val="001D30A8"/>
    <w:rsid w:val="001D310C"/>
    <w:rsid w:val="001D3957"/>
    <w:rsid w:val="001D3A8D"/>
    <w:rsid w:val="001D3DEC"/>
    <w:rsid w:val="001D3FBC"/>
    <w:rsid w:val="001D46F8"/>
    <w:rsid w:val="001D4D7F"/>
    <w:rsid w:val="001D50DF"/>
    <w:rsid w:val="001D6821"/>
    <w:rsid w:val="001D6B47"/>
    <w:rsid w:val="001D7BB7"/>
    <w:rsid w:val="001E0818"/>
    <w:rsid w:val="001E08D9"/>
    <w:rsid w:val="001E0A18"/>
    <w:rsid w:val="001E0B8D"/>
    <w:rsid w:val="001E0CBE"/>
    <w:rsid w:val="001E165A"/>
    <w:rsid w:val="001E2163"/>
    <w:rsid w:val="001E258E"/>
    <w:rsid w:val="001E27E8"/>
    <w:rsid w:val="001E36B4"/>
    <w:rsid w:val="001E39A5"/>
    <w:rsid w:val="001E4161"/>
    <w:rsid w:val="001E434D"/>
    <w:rsid w:val="001E4468"/>
    <w:rsid w:val="001E4BB5"/>
    <w:rsid w:val="001E5A8A"/>
    <w:rsid w:val="001E657E"/>
    <w:rsid w:val="001E67E7"/>
    <w:rsid w:val="001E6E4A"/>
    <w:rsid w:val="001E6F9C"/>
    <w:rsid w:val="001E7532"/>
    <w:rsid w:val="001E7567"/>
    <w:rsid w:val="001E7C73"/>
    <w:rsid w:val="001E7E26"/>
    <w:rsid w:val="001E7E32"/>
    <w:rsid w:val="001F0414"/>
    <w:rsid w:val="001F1F40"/>
    <w:rsid w:val="001F4411"/>
    <w:rsid w:val="001F4539"/>
    <w:rsid w:val="001F4599"/>
    <w:rsid w:val="001F4902"/>
    <w:rsid w:val="001F54AF"/>
    <w:rsid w:val="001F62C8"/>
    <w:rsid w:val="001F62CC"/>
    <w:rsid w:val="001F6357"/>
    <w:rsid w:val="001F6A2D"/>
    <w:rsid w:val="001F6FA4"/>
    <w:rsid w:val="001F7A03"/>
    <w:rsid w:val="001F7C1B"/>
    <w:rsid w:val="001F7D1D"/>
    <w:rsid w:val="001F7EC2"/>
    <w:rsid w:val="0020022A"/>
    <w:rsid w:val="002006A7"/>
    <w:rsid w:val="00200B80"/>
    <w:rsid w:val="002011E5"/>
    <w:rsid w:val="00201344"/>
    <w:rsid w:val="002015DC"/>
    <w:rsid w:val="002018EC"/>
    <w:rsid w:val="00201928"/>
    <w:rsid w:val="00201B5B"/>
    <w:rsid w:val="00201F25"/>
    <w:rsid w:val="0020270B"/>
    <w:rsid w:val="0020299B"/>
    <w:rsid w:val="00202AEF"/>
    <w:rsid w:val="00202B69"/>
    <w:rsid w:val="00202B80"/>
    <w:rsid w:val="00204277"/>
    <w:rsid w:val="002042DE"/>
    <w:rsid w:val="002048D8"/>
    <w:rsid w:val="0020535D"/>
    <w:rsid w:val="0020563D"/>
    <w:rsid w:val="00206091"/>
    <w:rsid w:val="00206204"/>
    <w:rsid w:val="00206355"/>
    <w:rsid w:val="00206BAC"/>
    <w:rsid w:val="002072E5"/>
    <w:rsid w:val="00207362"/>
    <w:rsid w:val="002125F9"/>
    <w:rsid w:val="00212782"/>
    <w:rsid w:val="00212E78"/>
    <w:rsid w:val="00212E84"/>
    <w:rsid w:val="00213920"/>
    <w:rsid w:val="00213B07"/>
    <w:rsid w:val="00214819"/>
    <w:rsid w:val="00215E67"/>
    <w:rsid w:val="002162D2"/>
    <w:rsid w:val="002164C3"/>
    <w:rsid w:val="002166D9"/>
    <w:rsid w:val="00216A02"/>
    <w:rsid w:val="00216A8B"/>
    <w:rsid w:val="0021720E"/>
    <w:rsid w:val="00217431"/>
    <w:rsid w:val="002201E9"/>
    <w:rsid w:val="002202CB"/>
    <w:rsid w:val="00220789"/>
    <w:rsid w:val="00220DA1"/>
    <w:rsid w:val="002212BD"/>
    <w:rsid w:val="0022174E"/>
    <w:rsid w:val="00222A40"/>
    <w:rsid w:val="002234CA"/>
    <w:rsid w:val="0022362E"/>
    <w:rsid w:val="002237B6"/>
    <w:rsid w:val="00223B2F"/>
    <w:rsid w:val="00223B8F"/>
    <w:rsid w:val="002240EE"/>
    <w:rsid w:val="002241EA"/>
    <w:rsid w:val="00224862"/>
    <w:rsid w:val="002248BD"/>
    <w:rsid w:val="00224B9C"/>
    <w:rsid w:val="00224D4D"/>
    <w:rsid w:val="00225D19"/>
    <w:rsid w:val="00226865"/>
    <w:rsid w:val="002274E8"/>
    <w:rsid w:val="002316BE"/>
    <w:rsid w:val="00231989"/>
    <w:rsid w:val="00232AF6"/>
    <w:rsid w:val="002337F2"/>
    <w:rsid w:val="00233B82"/>
    <w:rsid w:val="00233BB5"/>
    <w:rsid w:val="00233C49"/>
    <w:rsid w:val="002345B4"/>
    <w:rsid w:val="00234687"/>
    <w:rsid w:val="00234E1A"/>
    <w:rsid w:val="002350C1"/>
    <w:rsid w:val="00235A3C"/>
    <w:rsid w:val="00236807"/>
    <w:rsid w:val="0023704D"/>
    <w:rsid w:val="002373BD"/>
    <w:rsid w:val="0023745D"/>
    <w:rsid w:val="00237F48"/>
    <w:rsid w:val="002402E0"/>
    <w:rsid w:val="00240404"/>
    <w:rsid w:val="002405BB"/>
    <w:rsid w:val="0024160A"/>
    <w:rsid w:val="0024263D"/>
    <w:rsid w:val="00242687"/>
    <w:rsid w:val="00242A6A"/>
    <w:rsid w:val="00242D0D"/>
    <w:rsid w:val="00242E26"/>
    <w:rsid w:val="00243442"/>
    <w:rsid w:val="00244075"/>
    <w:rsid w:val="002447A6"/>
    <w:rsid w:val="00245AE6"/>
    <w:rsid w:val="00245F85"/>
    <w:rsid w:val="00247DD8"/>
    <w:rsid w:val="00250C96"/>
    <w:rsid w:val="00250F24"/>
    <w:rsid w:val="00251022"/>
    <w:rsid w:val="00251EA5"/>
    <w:rsid w:val="00251FC2"/>
    <w:rsid w:val="00252578"/>
    <w:rsid w:val="00252DDD"/>
    <w:rsid w:val="0025322D"/>
    <w:rsid w:val="00254072"/>
    <w:rsid w:val="0025449A"/>
    <w:rsid w:val="00254662"/>
    <w:rsid w:val="00254E9F"/>
    <w:rsid w:val="002554FE"/>
    <w:rsid w:val="002558A0"/>
    <w:rsid w:val="00255A51"/>
    <w:rsid w:val="00255AFB"/>
    <w:rsid w:val="002566B7"/>
    <w:rsid w:val="002567D1"/>
    <w:rsid w:val="00256DEA"/>
    <w:rsid w:val="00256F1D"/>
    <w:rsid w:val="00257385"/>
    <w:rsid w:val="0025783D"/>
    <w:rsid w:val="0026042D"/>
    <w:rsid w:val="00260674"/>
    <w:rsid w:val="00261388"/>
    <w:rsid w:val="002619A6"/>
    <w:rsid w:val="00262B3C"/>
    <w:rsid w:val="00262EAF"/>
    <w:rsid w:val="00263B1D"/>
    <w:rsid w:val="00264616"/>
    <w:rsid w:val="0026468E"/>
    <w:rsid w:val="00264B06"/>
    <w:rsid w:val="00265A25"/>
    <w:rsid w:val="00265AA5"/>
    <w:rsid w:val="002667EC"/>
    <w:rsid w:val="00266C9B"/>
    <w:rsid w:val="00270AC5"/>
    <w:rsid w:val="00270F4A"/>
    <w:rsid w:val="00271D46"/>
    <w:rsid w:val="00271F10"/>
    <w:rsid w:val="002721A2"/>
    <w:rsid w:val="00272864"/>
    <w:rsid w:val="00272E3D"/>
    <w:rsid w:val="002744F9"/>
    <w:rsid w:val="00274EEF"/>
    <w:rsid w:val="002750CA"/>
    <w:rsid w:val="00275F6C"/>
    <w:rsid w:val="002763AA"/>
    <w:rsid w:val="00276B64"/>
    <w:rsid w:val="00276EFF"/>
    <w:rsid w:val="0028155A"/>
    <w:rsid w:val="002819CE"/>
    <w:rsid w:val="0028207A"/>
    <w:rsid w:val="0028248B"/>
    <w:rsid w:val="002832AE"/>
    <w:rsid w:val="00283BF7"/>
    <w:rsid w:val="00284E79"/>
    <w:rsid w:val="0028537D"/>
    <w:rsid w:val="0028553A"/>
    <w:rsid w:val="0028573D"/>
    <w:rsid w:val="00285B4E"/>
    <w:rsid w:val="00285BD0"/>
    <w:rsid w:val="002861AF"/>
    <w:rsid w:val="00286519"/>
    <w:rsid w:val="002867B7"/>
    <w:rsid w:val="002867D3"/>
    <w:rsid w:val="00286BA0"/>
    <w:rsid w:val="00286EFF"/>
    <w:rsid w:val="00287506"/>
    <w:rsid w:val="002901FB"/>
    <w:rsid w:val="00290C4F"/>
    <w:rsid w:val="00290CFE"/>
    <w:rsid w:val="00291027"/>
    <w:rsid w:val="002918A1"/>
    <w:rsid w:val="00292594"/>
    <w:rsid w:val="00293482"/>
    <w:rsid w:val="00293C44"/>
    <w:rsid w:val="00293C8E"/>
    <w:rsid w:val="00293D8C"/>
    <w:rsid w:val="0029427E"/>
    <w:rsid w:val="002944DA"/>
    <w:rsid w:val="002955DC"/>
    <w:rsid w:val="00295739"/>
    <w:rsid w:val="0029596D"/>
    <w:rsid w:val="0029635E"/>
    <w:rsid w:val="00296B38"/>
    <w:rsid w:val="00296D44"/>
    <w:rsid w:val="00297CB0"/>
    <w:rsid w:val="002A06C3"/>
    <w:rsid w:val="002A0757"/>
    <w:rsid w:val="002A0B24"/>
    <w:rsid w:val="002A0DFF"/>
    <w:rsid w:val="002A0E56"/>
    <w:rsid w:val="002A287C"/>
    <w:rsid w:val="002A2E84"/>
    <w:rsid w:val="002A3D3D"/>
    <w:rsid w:val="002A3E65"/>
    <w:rsid w:val="002A4356"/>
    <w:rsid w:val="002A465C"/>
    <w:rsid w:val="002A5214"/>
    <w:rsid w:val="002A5A1C"/>
    <w:rsid w:val="002A6065"/>
    <w:rsid w:val="002A66CA"/>
    <w:rsid w:val="002A6886"/>
    <w:rsid w:val="002A6985"/>
    <w:rsid w:val="002A6D96"/>
    <w:rsid w:val="002A71F6"/>
    <w:rsid w:val="002B03B5"/>
    <w:rsid w:val="002B0496"/>
    <w:rsid w:val="002B0F86"/>
    <w:rsid w:val="002B11F9"/>
    <w:rsid w:val="002B1B22"/>
    <w:rsid w:val="002B1BCF"/>
    <w:rsid w:val="002B1D85"/>
    <w:rsid w:val="002B3DBF"/>
    <w:rsid w:val="002B409F"/>
    <w:rsid w:val="002B4B6F"/>
    <w:rsid w:val="002B4D66"/>
    <w:rsid w:val="002B5250"/>
    <w:rsid w:val="002B5355"/>
    <w:rsid w:val="002B571A"/>
    <w:rsid w:val="002B5759"/>
    <w:rsid w:val="002B5913"/>
    <w:rsid w:val="002B5CA2"/>
    <w:rsid w:val="002B6823"/>
    <w:rsid w:val="002B6A83"/>
    <w:rsid w:val="002B6BB4"/>
    <w:rsid w:val="002B6FD3"/>
    <w:rsid w:val="002B71BB"/>
    <w:rsid w:val="002B72D7"/>
    <w:rsid w:val="002B7AF5"/>
    <w:rsid w:val="002C12E3"/>
    <w:rsid w:val="002C1647"/>
    <w:rsid w:val="002C1BCB"/>
    <w:rsid w:val="002C3AC3"/>
    <w:rsid w:val="002C3C1B"/>
    <w:rsid w:val="002C3DF7"/>
    <w:rsid w:val="002C4875"/>
    <w:rsid w:val="002C4944"/>
    <w:rsid w:val="002C4996"/>
    <w:rsid w:val="002C507C"/>
    <w:rsid w:val="002C5CCD"/>
    <w:rsid w:val="002C5F85"/>
    <w:rsid w:val="002C6912"/>
    <w:rsid w:val="002C74CF"/>
    <w:rsid w:val="002C7DA2"/>
    <w:rsid w:val="002D151B"/>
    <w:rsid w:val="002D1862"/>
    <w:rsid w:val="002D1C6A"/>
    <w:rsid w:val="002D1FBB"/>
    <w:rsid w:val="002D20FA"/>
    <w:rsid w:val="002D2CCA"/>
    <w:rsid w:val="002D36EA"/>
    <w:rsid w:val="002D3B54"/>
    <w:rsid w:val="002D3C48"/>
    <w:rsid w:val="002D4199"/>
    <w:rsid w:val="002D4439"/>
    <w:rsid w:val="002D4461"/>
    <w:rsid w:val="002D461D"/>
    <w:rsid w:val="002D5003"/>
    <w:rsid w:val="002D5893"/>
    <w:rsid w:val="002D6414"/>
    <w:rsid w:val="002D682D"/>
    <w:rsid w:val="002D7287"/>
    <w:rsid w:val="002D7396"/>
    <w:rsid w:val="002D7B16"/>
    <w:rsid w:val="002D7B85"/>
    <w:rsid w:val="002D7DEF"/>
    <w:rsid w:val="002E0BE8"/>
    <w:rsid w:val="002E12C7"/>
    <w:rsid w:val="002E21D2"/>
    <w:rsid w:val="002E38EE"/>
    <w:rsid w:val="002E4935"/>
    <w:rsid w:val="002E537D"/>
    <w:rsid w:val="002E551E"/>
    <w:rsid w:val="002E5A2C"/>
    <w:rsid w:val="002E5D56"/>
    <w:rsid w:val="002E6A32"/>
    <w:rsid w:val="002E6BED"/>
    <w:rsid w:val="002E6E91"/>
    <w:rsid w:val="002E73D9"/>
    <w:rsid w:val="002E7A8F"/>
    <w:rsid w:val="002E7F1A"/>
    <w:rsid w:val="002F0641"/>
    <w:rsid w:val="002F16B7"/>
    <w:rsid w:val="002F1BCB"/>
    <w:rsid w:val="002F2374"/>
    <w:rsid w:val="002F256D"/>
    <w:rsid w:val="002F27E3"/>
    <w:rsid w:val="002F2B58"/>
    <w:rsid w:val="002F2EFD"/>
    <w:rsid w:val="002F47E4"/>
    <w:rsid w:val="002F4B78"/>
    <w:rsid w:val="002F4CB9"/>
    <w:rsid w:val="002F5DAC"/>
    <w:rsid w:val="002F7218"/>
    <w:rsid w:val="002F7A81"/>
    <w:rsid w:val="002F7B21"/>
    <w:rsid w:val="00300287"/>
    <w:rsid w:val="003007D1"/>
    <w:rsid w:val="00302757"/>
    <w:rsid w:val="00302B9C"/>
    <w:rsid w:val="00303327"/>
    <w:rsid w:val="003037C3"/>
    <w:rsid w:val="00303E21"/>
    <w:rsid w:val="00304003"/>
    <w:rsid w:val="003042C5"/>
    <w:rsid w:val="003043D1"/>
    <w:rsid w:val="00304CB4"/>
    <w:rsid w:val="00304DF0"/>
    <w:rsid w:val="00304E7A"/>
    <w:rsid w:val="003053B8"/>
    <w:rsid w:val="00305729"/>
    <w:rsid w:val="00305B15"/>
    <w:rsid w:val="00305BBD"/>
    <w:rsid w:val="00305E47"/>
    <w:rsid w:val="00305FFB"/>
    <w:rsid w:val="003071E6"/>
    <w:rsid w:val="003106DB"/>
    <w:rsid w:val="00310B41"/>
    <w:rsid w:val="00310D5B"/>
    <w:rsid w:val="00310F01"/>
    <w:rsid w:val="00311141"/>
    <w:rsid w:val="00311946"/>
    <w:rsid w:val="00312199"/>
    <w:rsid w:val="003125D6"/>
    <w:rsid w:val="00312D8D"/>
    <w:rsid w:val="00312F06"/>
    <w:rsid w:val="003138E4"/>
    <w:rsid w:val="003144FE"/>
    <w:rsid w:val="00314680"/>
    <w:rsid w:val="00314BE0"/>
    <w:rsid w:val="00315074"/>
    <w:rsid w:val="0031550D"/>
    <w:rsid w:val="00315DFD"/>
    <w:rsid w:val="0031638E"/>
    <w:rsid w:val="00317CFA"/>
    <w:rsid w:val="00320A8E"/>
    <w:rsid w:val="003211D4"/>
    <w:rsid w:val="003212C3"/>
    <w:rsid w:val="00321377"/>
    <w:rsid w:val="003218FE"/>
    <w:rsid w:val="00321B68"/>
    <w:rsid w:val="003223D2"/>
    <w:rsid w:val="00322899"/>
    <w:rsid w:val="003230D6"/>
    <w:rsid w:val="0032363D"/>
    <w:rsid w:val="00323DFD"/>
    <w:rsid w:val="00324111"/>
    <w:rsid w:val="0032565A"/>
    <w:rsid w:val="003257FD"/>
    <w:rsid w:val="00325CA9"/>
    <w:rsid w:val="0032614A"/>
    <w:rsid w:val="003261B0"/>
    <w:rsid w:val="00326454"/>
    <w:rsid w:val="00326883"/>
    <w:rsid w:val="003276D1"/>
    <w:rsid w:val="003307E7"/>
    <w:rsid w:val="003308FA"/>
    <w:rsid w:val="00330BF2"/>
    <w:rsid w:val="003313E5"/>
    <w:rsid w:val="00331A41"/>
    <w:rsid w:val="00331F61"/>
    <w:rsid w:val="0033219B"/>
    <w:rsid w:val="0033318B"/>
    <w:rsid w:val="003333ED"/>
    <w:rsid w:val="003335D4"/>
    <w:rsid w:val="00333A6F"/>
    <w:rsid w:val="003347C2"/>
    <w:rsid w:val="00334975"/>
    <w:rsid w:val="00334CD8"/>
    <w:rsid w:val="0033501A"/>
    <w:rsid w:val="0033575B"/>
    <w:rsid w:val="003357A6"/>
    <w:rsid w:val="00336735"/>
    <w:rsid w:val="003369B6"/>
    <w:rsid w:val="00336AA2"/>
    <w:rsid w:val="00337397"/>
    <w:rsid w:val="00337DD0"/>
    <w:rsid w:val="00337FA1"/>
    <w:rsid w:val="00340120"/>
    <w:rsid w:val="00340659"/>
    <w:rsid w:val="00340CAE"/>
    <w:rsid w:val="00341633"/>
    <w:rsid w:val="00341950"/>
    <w:rsid w:val="00341965"/>
    <w:rsid w:val="003421DE"/>
    <w:rsid w:val="00342C52"/>
    <w:rsid w:val="00342D14"/>
    <w:rsid w:val="00343172"/>
    <w:rsid w:val="0034393E"/>
    <w:rsid w:val="0034396C"/>
    <w:rsid w:val="00343A70"/>
    <w:rsid w:val="00343CA3"/>
    <w:rsid w:val="00345310"/>
    <w:rsid w:val="003458A2"/>
    <w:rsid w:val="00345ACE"/>
    <w:rsid w:val="00345D79"/>
    <w:rsid w:val="00346B00"/>
    <w:rsid w:val="00347151"/>
    <w:rsid w:val="00347309"/>
    <w:rsid w:val="00347DA6"/>
    <w:rsid w:val="003507D6"/>
    <w:rsid w:val="003508C8"/>
    <w:rsid w:val="003511CB"/>
    <w:rsid w:val="003516D8"/>
    <w:rsid w:val="00351A53"/>
    <w:rsid w:val="00351F62"/>
    <w:rsid w:val="00352302"/>
    <w:rsid w:val="003529A1"/>
    <w:rsid w:val="00353ACA"/>
    <w:rsid w:val="003545FE"/>
    <w:rsid w:val="00354CA6"/>
    <w:rsid w:val="00354D35"/>
    <w:rsid w:val="003550F2"/>
    <w:rsid w:val="00355A30"/>
    <w:rsid w:val="00355D31"/>
    <w:rsid w:val="003564C2"/>
    <w:rsid w:val="00356880"/>
    <w:rsid w:val="00356975"/>
    <w:rsid w:val="00356C4D"/>
    <w:rsid w:val="00360C6C"/>
    <w:rsid w:val="003614F4"/>
    <w:rsid w:val="00362138"/>
    <w:rsid w:val="00363039"/>
    <w:rsid w:val="0036393A"/>
    <w:rsid w:val="00363B8D"/>
    <w:rsid w:val="0036400F"/>
    <w:rsid w:val="00365138"/>
    <w:rsid w:val="0036567E"/>
    <w:rsid w:val="0036609E"/>
    <w:rsid w:val="0036636E"/>
    <w:rsid w:val="003663DF"/>
    <w:rsid w:val="003664C9"/>
    <w:rsid w:val="0036651D"/>
    <w:rsid w:val="003666AB"/>
    <w:rsid w:val="00366987"/>
    <w:rsid w:val="00370846"/>
    <w:rsid w:val="003708A0"/>
    <w:rsid w:val="00370D4B"/>
    <w:rsid w:val="0037169D"/>
    <w:rsid w:val="00371857"/>
    <w:rsid w:val="00371E87"/>
    <w:rsid w:val="003726E4"/>
    <w:rsid w:val="003729E6"/>
    <w:rsid w:val="00372C17"/>
    <w:rsid w:val="00372C6E"/>
    <w:rsid w:val="00372C86"/>
    <w:rsid w:val="00373552"/>
    <w:rsid w:val="003744A3"/>
    <w:rsid w:val="00375A99"/>
    <w:rsid w:val="00375E3B"/>
    <w:rsid w:val="0037633D"/>
    <w:rsid w:val="003771EA"/>
    <w:rsid w:val="00377B52"/>
    <w:rsid w:val="003816E8"/>
    <w:rsid w:val="00381B95"/>
    <w:rsid w:val="00382287"/>
    <w:rsid w:val="00382B3B"/>
    <w:rsid w:val="0038317C"/>
    <w:rsid w:val="0038335E"/>
    <w:rsid w:val="00383B26"/>
    <w:rsid w:val="00384580"/>
    <w:rsid w:val="003845A6"/>
    <w:rsid w:val="00384BBF"/>
    <w:rsid w:val="00385BFE"/>
    <w:rsid w:val="00385D63"/>
    <w:rsid w:val="00385ECF"/>
    <w:rsid w:val="0038655C"/>
    <w:rsid w:val="0038726A"/>
    <w:rsid w:val="0038765C"/>
    <w:rsid w:val="003900A5"/>
    <w:rsid w:val="00390D60"/>
    <w:rsid w:val="00391036"/>
    <w:rsid w:val="00391161"/>
    <w:rsid w:val="00391382"/>
    <w:rsid w:val="00391781"/>
    <w:rsid w:val="00394136"/>
    <w:rsid w:val="00394166"/>
    <w:rsid w:val="00394A36"/>
    <w:rsid w:val="0039586E"/>
    <w:rsid w:val="00395C3A"/>
    <w:rsid w:val="00395D17"/>
    <w:rsid w:val="00396117"/>
    <w:rsid w:val="00397198"/>
    <w:rsid w:val="003971A8"/>
    <w:rsid w:val="00397A5A"/>
    <w:rsid w:val="003A047C"/>
    <w:rsid w:val="003A0BD9"/>
    <w:rsid w:val="003A0E55"/>
    <w:rsid w:val="003A1360"/>
    <w:rsid w:val="003A1F75"/>
    <w:rsid w:val="003A2D43"/>
    <w:rsid w:val="003A2FE0"/>
    <w:rsid w:val="003A3483"/>
    <w:rsid w:val="003A3916"/>
    <w:rsid w:val="003A3A38"/>
    <w:rsid w:val="003A3E83"/>
    <w:rsid w:val="003A4347"/>
    <w:rsid w:val="003A45D5"/>
    <w:rsid w:val="003A4D48"/>
    <w:rsid w:val="003A5144"/>
    <w:rsid w:val="003A535E"/>
    <w:rsid w:val="003A5635"/>
    <w:rsid w:val="003A5822"/>
    <w:rsid w:val="003A5A30"/>
    <w:rsid w:val="003A5CEA"/>
    <w:rsid w:val="003A7488"/>
    <w:rsid w:val="003B0128"/>
    <w:rsid w:val="003B0A8E"/>
    <w:rsid w:val="003B0F5D"/>
    <w:rsid w:val="003B1132"/>
    <w:rsid w:val="003B2534"/>
    <w:rsid w:val="003B3038"/>
    <w:rsid w:val="003B418A"/>
    <w:rsid w:val="003B52E6"/>
    <w:rsid w:val="003B5417"/>
    <w:rsid w:val="003B5DA1"/>
    <w:rsid w:val="003B5F3B"/>
    <w:rsid w:val="003B6BC9"/>
    <w:rsid w:val="003B7367"/>
    <w:rsid w:val="003B73DF"/>
    <w:rsid w:val="003B7678"/>
    <w:rsid w:val="003B79B3"/>
    <w:rsid w:val="003B7DE9"/>
    <w:rsid w:val="003C091C"/>
    <w:rsid w:val="003C0CEE"/>
    <w:rsid w:val="003C12AF"/>
    <w:rsid w:val="003C1348"/>
    <w:rsid w:val="003C2075"/>
    <w:rsid w:val="003C222F"/>
    <w:rsid w:val="003C31E2"/>
    <w:rsid w:val="003C35F9"/>
    <w:rsid w:val="003C3658"/>
    <w:rsid w:val="003C3813"/>
    <w:rsid w:val="003C397E"/>
    <w:rsid w:val="003C4328"/>
    <w:rsid w:val="003C441A"/>
    <w:rsid w:val="003C4774"/>
    <w:rsid w:val="003C55F4"/>
    <w:rsid w:val="003C567A"/>
    <w:rsid w:val="003C5C3C"/>
    <w:rsid w:val="003C60D4"/>
    <w:rsid w:val="003C64DE"/>
    <w:rsid w:val="003C6610"/>
    <w:rsid w:val="003C6A36"/>
    <w:rsid w:val="003C6FB2"/>
    <w:rsid w:val="003C7216"/>
    <w:rsid w:val="003C7598"/>
    <w:rsid w:val="003C78AF"/>
    <w:rsid w:val="003C7AB2"/>
    <w:rsid w:val="003D01B0"/>
    <w:rsid w:val="003D03BE"/>
    <w:rsid w:val="003D123F"/>
    <w:rsid w:val="003D2356"/>
    <w:rsid w:val="003D2971"/>
    <w:rsid w:val="003D2B90"/>
    <w:rsid w:val="003D2EB5"/>
    <w:rsid w:val="003D3685"/>
    <w:rsid w:val="003D4007"/>
    <w:rsid w:val="003D4AE3"/>
    <w:rsid w:val="003D4DF0"/>
    <w:rsid w:val="003D5797"/>
    <w:rsid w:val="003D5EAA"/>
    <w:rsid w:val="003D6915"/>
    <w:rsid w:val="003D6B51"/>
    <w:rsid w:val="003D792C"/>
    <w:rsid w:val="003D7D3F"/>
    <w:rsid w:val="003E0032"/>
    <w:rsid w:val="003E01A4"/>
    <w:rsid w:val="003E0291"/>
    <w:rsid w:val="003E1450"/>
    <w:rsid w:val="003E245A"/>
    <w:rsid w:val="003E2F67"/>
    <w:rsid w:val="003E3788"/>
    <w:rsid w:val="003E3B21"/>
    <w:rsid w:val="003E3EF7"/>
    <w:rsid w:val="003E4323"/>
    <w:rsid w:val="003E5915"/>
    <w:rsid w:val="003E71E3"/>
    <w:rsid w:val="003E727B"/>
    <w:rsid w:val="003E7D01"/>
    <w:rsid w:val="003F0216"/>
    <w:rsid w:val="003F0337"/>
    <w:rsid w:val="003F09D3"/>
    <w:rsid w:val="003F129A"/>
    <w:rsid w:val="003F2348"/>
    <w:rsid w:val="003F23ED"/>
    <w:rsid w:val="003F27E0"/>
    <w:rsid w:val="003F2804"/>
    <w:rsid w:val="003F2878"/>
    <w:rsid w:val="003F292E"/>
    <w:rsid w:val="003F30CE"/>
    <w:rsid w:val="003F38AA"/>
    <w:rsid w:val="003F3DCA"/>
    <w:rsid w:val="003F3E04"/>
    <w:rsid w:val="003F43E3"/>
    <w:rsid w:val="003F4AEB"/>
    <w:rsid w:val="003F4B8F"/>
    <w:rsid w:val="003F585B"/>
    <w:rsid w:val="003F5952"/>
    <w:rsid w:val="003F59DA"/>
    <w:rsid w:val="003F5AAE"/>
    <w:rsid w:val="003F5B9D"/>
    <w:rsid w:val="003F5CE9"/>
    <w:rsid w:val="00401263"/>
    <w:rsid w:val="00401731"/>
    <w:rsid w:val="00401787"/>
    <w:rsid w:val="00402D05"/>
    <w:rsid w:val="00402E3D"/>
    <w:rsid w:val="00403371"/>
    <w:rsid w:val="004039B1"/>
    <w:rsid w:val="00403D26"/>
    <w:rsid w:val="00404A9A"/>
    <w:rsid w:val="00404D0B"/>
    <w:rsid w:val="00404F96"/>
    <w:rsid w:val="0040538D"/>
    <w:rsid w:val="004055B5"/>
    <w:rsid w:val="00406126"/>
    <w:rsid w:val="00406F9F"/>
    <w:rsid w:val="0040762C"/>
    <w:rsid w:val="00407B11"/>
    <w:rsid w:val="00407D32"/>
    <w:rsid w:val="00410357"/>
    <w:rsid w:val="00410BC3"/>
    <w:rsid w:val="00411F0B"/>
    <w:rsid w:val="00413638"/>
    <w:rsid w:val="00413C6A"/>
    <w:rsid w:val="0041423C"/>
    <w:rsid w:val="0041430A"/>
    <w:rsid w:val="00414E90"/>
    <w:rsid w:val="00415504"/>
    <w:rsid w:val="00415746"/>
    <w:rsid w:val="00415912"/>
    <w:rsid w:val="0041598E"/>
    <w:rsid w:val="00415A82"/>
    <w:rsid w:val="00415C0F"/>
    <w:rsid w:val="0041654F"/>
    <w:rsid w:val="00416644"/>
    <w:rsid w:val="00416EEF"/>
    <w:rsid w:val="00417829"/>
    <w:rsid w:val="00420A8D"/>
    <w:rsid w:val="00420D94"/>
    <w:rsid w:val="0042133A"/>
    <w:rsid w:val="0042173A"/>
    <w:rsid w:val="00421942"/>
    <w:rsid w:val="00421BD1"/>
    <w:rsid w:val="00421C92"/>
    <w:rsid w:val="00421DCB"/>
    <w:rsid w:val="00422453"/>
    <w:rsid w:val="00423484"/>
    <w:rsid w:val="00424502"/>
    <w:rsid w:val="00424B93"/>
    <w:rsid w:val="00424C8C"/>
    <w:rsid w:val="00424D02"/>
    <w:rsid w:val="004259A4"/>
    <w:rsid w:val="00425FDD"/>
    <w:rsid w:val="00426539"/>
    <w:rsid w:val="004265A1"/>
    <w:rsid w:val="00426679"/>
    <w:rsid w:val="00426A15"/>
    <w:rsid w:val="00427556"/>
    <w:rsid w:val="0042777E"/>
    <w:rsid w:val="004277EF"/>
    <w:rsid w:val="00427DA5"/>
    <w:rsid w:val="004320B5"/>
    <w:rsid w:val="004329AF"/>
    <w:rsid w:val="004331E1"/>
    <w:rsid w:val="00433602"/>
    <w:rsid w:val="00434217"/>
    <w:rsid w:val="004342BB"/>
    <w:rsid w:val="004342C1"/>
    <w:rsid w:val="00434493"/>
    <w:rsid w:val="00434A9A"/>
    <w:rsid w:val="00434C68"/>
    <w:rsid w:val="00434E78"/>
    <w:rsid w:val="00434F64"/>
    <w:rsid w:val="00435203"/>
    <w:rsid w:val="0043570C"/>
    <w:rsid w:val="00435AC4"/>
    <w:rsid w:val="00435E94"/>
    <w:rsid w:val="00436302"/>
    <w:rsid w:val="004364BC"/>
    <w:rsid w:val="00436CC9"/>
    <w:rsid w:val="00437793"/>
    <w:rsid w:val="00437B0F"/>
    <w:rsid w:val="004402A5"/>
    <w:rsid w:val="00440E86"/>
    <w:rsid w:val="004413CA"/>
    <w:rsid w:val="004415BC"/>
    <w:rsid w:val="004419F0"/>
    <w:rsid w:val="00441D97"/>
    <w:rsid w:val="0044265F"/>
    <w:rsid w:val="004436F6"/>
    <w:rsid w:val="0044382A"/>
    <w:rsid w:val="004439EF"/>
    <w:rsid w:val="00444AD8"/>
    <w:rsid w:val="00445340"/>
    <w:rsid w:val="00445494"/>
    <w:rsid w:val="00445CEE"/>
    <w:rsid w:val="00445F93"/>
    <w:rsid w:val="00446109"/>
    <w:rsid w:val="00446287"/>
    <w:rsid w:val="00446363"/>
    <w:rsid w:val="00446420"/>
    <w:rsid w:val="00446571"/>
    <w:rsid w:val="00446CE4"/>
    <w:rsid w:val="00446F6B"/>
    <w:rsid w:val="004471BE"/>
    <w:rsid w:val="0044733B"/>
    <w:rsid w:val="00447489"/>
    <w:rsid w:val="00447C91"/>
    <w:rsid w:val="0045015A"/>
    <w:rsid w:val="004502E5"/>
    <w:rsid w:val="004508E5"/>
    <w:rsid w:val="00451094"/>
    <w:rsid w:val="0045132A"/>
    <w:rsid w:val="00451999"/>
    <w:rsid w:val="004525FF"/>
    <w:rsid w:val="004528F6"/>
    <w:rsid w:val="00452AA0"/>
    <w:rsid w:val="00452BFE"/>
    <w:rsid w:val="004533F2"/>
    <w:rsid w:val="00453D2D"/>
    <w:rsid w:val="00453E53"/>
    <w:rsid w:val="0045470E"/>
    <w:rsid w:val="00454787"/>
    <w:rsid w:val="00454853"/>
    <w:rsid w:val="00454E97"/>
    <w:rsid w:val="00454F91"/>
    <w:rsid w:val="00455B2B"/>
    <w:rsid w:val="00456AAA"/>
    <w:rsid w:val="00456CE2"/>
    <w:rsid w:val="00456F54"/>
    <w:rsid w:val="00457210"/>
    <w:rsid w:val="00457505"/>
    <w:rsid w:val="004575E3"/>
    <w:rsid w:val="004579D8"/>
    <w:rsid w:val="00457A08"/>
    <w:rsid w:val="004604FC"/>
    <w:rsid w:val="00460F99"/>
    <w:rsid w:val="00461043"/>
    <w:rsid w:val="004618CC"/>
    <w:rsid w:val="00461EA0"/>
    <w:rsid w:val="00462169"/>
    <w:rsid w:val="004630EF"/>
    <w:rsid w:val="00463D8A"/>
    <w:rsid w:val="004655AC"/>
    <w:rsid w:val="00465D4E"/>
    <w:rsid w:val="0046609C"/>
    <w:rsid w:val="00466BDC"/>
    <w:rsid w:val="00466C7D"/>
    <w:rsid w:val="00470B5B"/>
    <w:rsid w:val="00470E71"/>
    <w:rsid w:val="004710D5"/>
    <w:rsid w:val="004713CC"/>
    <w:rsid w:val="004718CE"/>
    <w:rsid w:val="004719CB"/>
    <w:rsid w:val="00472381"/>
    <w:rsid w:val="004729B6"/>
    <w:rsid w:val="00472CE2"/>
    <w:rsid w:val="00472EE9"/>
    <w:rsid w:val="00473256"/>
    <w:rsid w:val="0047362E"/>
    <w:rsid w:val="00473693"/>
    <w:rsid w:val="00474C9E"/>
    <w:rsid w:val="00474E57"/>
    <w:rsid w:val="004757E9"/>
    <w:rsid w:val="004758BC"/>
    <w:rsid w:val="00476BCC"/>
    <w:rsid w:val="00477079"/>
    <w:rsid w:val="00477134"/>
    <w:rsid w:val="0048031F"/>
    <w:rsid w:val="00480A58"/>
    <w:rsid w:val="00480F18"/>
    <w:rsid w:val="00480F7A"/>
    <w:rsid w:val="00481996"/>
    <w:rsid w:val="0048254B"/>
    <w:rsid w:val="00482CC0"/>
    <w:rsid w:val="00483B52"/>
    <w:rsid w:val="00485352"/>
    <w:rsid w:val="0048535D"/>
    <w:rsid w:val="00485B84"/>
    <w:rsid w:val="004862A8"/>
    <w:rsid w:val="0048649A"/>
    <w:rsid w:val="00486777"/>
    <w:rsid w:val="00487DBC"/>
    <w:rsid w:val="00491010"/>
    <w:rsid w:val="004918CE"/>
    <w:rsid w:val="00491D21"/>
    <w:rsid w:val="00491DE4"/>
    <w:rsid w:val="00492342"/>
    <w:rsid w:val="00492AA9"/>
    <w:rsid w:val="00492D0D"/>
    <w:rsid w:val="00492DD4"/>
    <w:rsid w:val="00493298"/>
    <w:rsid w:val="0049337F"/>
    <w:rsid w:val="00493426"/>
    <w:rsid w:val="00493B72"/>
    <w:rsid w:val="00493E33"/>
    <w:rsid w:val="00494106"/>
    <w:rsid w:val="00494373"/>
    <w:rsid w:val="00494466"/>
    <w:rsid w:val="0049496C"/>
    <w:rsid w:val="00494C98"/>
    <w:rsid w:val="00495281"/>
    <w:rsid w:val="00495AF4"/>
    <w:rsid w:val="00495C5B"/>
    <w:rsid w:val="00495E10"/>
    <w:rsid w:val="0049613E"/>
    <w:rsid w:val="00496A2C"/>
    <w:rsid w:val="00497F90"/>
    <w:rsid w:val="004A03B0"/>
    <w:rsid w:val="004A09EA"/>
    <w:rsid w:val="004A145E"/>
    <w:rsid w:val="004A4781"/>
    <w:rsid w:val="004A4A7A"/>
    <w:rsid w:val="004A5204"/>
    <w:rsid w:val="004A62E2"/>
    <w:rsid w:val="004A6710"/>
    <w:rsid w:val="004A68E7"/>
    <w:rsid w:val="004A794B"/>
    <w:rsid w:val="004A7F6E"/>
    <w:rsid w:val="004B0114"/>
    <w:rsid w:val="004B01C6"/>
    <w:rsid w:val="004B0452"/>
    <w:rsid w:val="004B0AD9"/>
    <w:rsid w:val="004B1353"/>
    <w:rsid w:val="004B1792"/>
    <w:rsid w:val="004B2103"/>
    <w:rsid w:val="004B238B"/>
    <w:rsid w:val="004B29E3"/>
    <w:rsid w:val="004B3E48"/>
    <w:rsid w:val="004B4A5F"/>
    <w:rsid w:val="004B4C37"/>
    <w:rsid w:val="004B4CA4"/>
    <w:rsid w:val="004B632B"/>
    <w:rsid w:val="004B658F"/>
    <w:rsid w:val="004B7D7A"/>
    <w:rsid w:val="004C0AC0"/>
    <w:rsid w:val="004C0EF0"/>
    <w:rsid w:val="004C27A5"/>
    <w:rsid w:val="004C29E3"/>
    <w:rsid w:val="004C373B"/>
    <w:rsid w:val="004C37EA"/>
    <w:rsid w:val="004C398B"/>
    <w:rsid w:val="004C3AA8"/>
    <w:rsid w:val="004C3DA6"/>
    <w:rsid w:val="004C4FF2"/>
    <w:rsid w:val="004C5141"/>
    <w:rsid w:val="004C534E"/>
    <w:rsid w:val="004C544D"/>
    <w:rsid w:val="004C5743"/>
    <w:rsid w:val="004C5886"/>
    <w:rsid w:val="004C5BA3"/>
    <w:rsid w:val="004C5F77"/>
    <w:rsid w:val="004C5F9D"/>
    <w:rsid w:val="004C746B"/>
    <w:rsid w:val="004D0808"/>
    <w:rsid w:val="004D1B46"/>
    <w:rsid w:val="004D297A"/>
    <w:rsid w:val="004D31D0"/>
    <w:rsid w:val="004D440C"/>
    <w:rsid w:val="004D4558"/>
    <w:rsid w:val="004D4904"/>
    <w:rsid w:val="004D4D17"/>
    <w:rsid w:val="004D4F33"/>
    <w:rsid w:val="004D5799"/>
    <w:rsid w:val="004D582C"/>
    <w:rsid w:val="004D607F"/>
    <w:rsid w:val="004D63AC"/>
    <w:rsid w:val="004D6515"/>
    <w:rsid w:val="004D6DE1"/>
    <w:rsid w:val="004D6F4A"/>
    <w:rsid w:val="004D7908"/>
    <w:rsid w:val="004D7CBC"/>
    <w:rsid w:val="004E030A"/>
    <w:rsid w:val="004E0B61"/>
    <w:rsid w:val="004E0BE5"/>
    <w:rsid w:val="004E0EA2"/>
    <w:rsid w:val="004E13B2"/>
    <w:rsid w:val="004E2332"/>
    <w:rsid w:val="004E2B25"/>
    <w:rsid w:val="004E31EE"/>
    <w:rsid w:val="004E38B6"/>
    <w:rsid w:val="004E447F"/>
    <w:rsid w:val="004E4615"/>
    <w:rsid w:val="004E5430"/>
    <w:rsid w:val="004E543F"/>
    <w:rsid w:val="004E57B0"/>
    <w:rsid w:val="004E5951"/>
    <w:rsid w:val="004E5978"/>
    <w:rsid w:val="004E678C"/>
    <w:rsid w:val="004E6D69"/>
    <w:rsid w:val="004E7444"/>
    <w:rsid w:val="004F0845"/>
    <w:rsid w:val="004F0FA8"/>
    <w:rsid w:val="004F166B"/>
    <w:rsid w:val="004F18A0"/>
    <w:rsid w:val="004F2D8D"/>
    <w:rsid w:val="004F30C8"/>
    <w:rsid w:val="004F321E"/>
    <w:rsid w:val="004F3EC1"/>
    <w:rsid w:val="004F46BD"/>
    <w:rsid w:val="004F5224"/>
    <w:rsid w:val="004F5374"/>
    <w:rsid w:val="004F5429"/>
    <w:rsid w:val="004F5F68"/>
    <w:rsid w:val="004F63C2"/>
    <w:rsid w:val="004F64A3"/>
    <w:rsid w:val="004F6619"/>
    <w:rsid w:val="004F69DD"/>
    <w:rsid w:val="004F6C42"/>
    <w:rsid w:val="004F71FA"/>
    <w:rsid w:val="004F73F2"/>
    <w:rsid w:val="004F7F6A"/>
    <w:rsid w:val="004F7FAC"/>
    <w:rsid w:val="0050068A"/>
    <w:rsid w:val="00500C44"/>
    <w:rsid w:val="005011AB"/>
    <w:rsid w:val="00501245"/>
    <w:rsid w:val="0050253E"/>
    <w:rsid w:val="005029FF"/>
    <w:rsid w:val="00502A6C"/>
    <w:rsid w:val="00502C88"/>
    <w:rsid w:val="00502F8D"/>
    <w:rsid w:val="005033D6"/>
    <w:rsid w:val="00503CB5"/>
    <w:rsid w:val="005049E9"/>
    <w:rsid w:val="00504F04"/>
    <w:rsid w:val="00505722"/>
    <w:rsid w:val="00505820"/>
    <w:rsid w:val="00505D82"/>
    <w:rsid w:val="0050631C"/>
    <w:rsid w:val="00506513"/>
    <w:rsid w:val="005065F9"/>
    <w:rsid w:val="00507184"/>
    <w:rsid w:val="00507238"/>
    <w:rsid w:val="005072EB"/>
    <w:rsid w:val="00507CCA"/>
    <w:rsid w:val="00510C7D"/>
    <w:rsid w:val="00511052"/>
    <w:rsid w:val="0051196F"/>
    <w:rsid w:val="00511CAD"/>
    <w:rsid w:val="00512CEE"/>
    <w:rsid w:val="00513762"/>
    <w:rsid w:val="00513DE4"/>
    <w:rsid w:val="005141FC"/>
    <w:rsid w:val="005146B4"/>
    <w:rsid w:val="00514D67"/>
    <w:rsid w:val="00515240"/>
    <w:rsid w:val="00515A2C"/>
    <w:rsid w:val="0051632C"/>
    <w:rsid w:val="00517953"/>
    <w:rsid w:val="0051795B"/>
    <w:rsid w:val="00517B67"/>
    <w:rsid w:val="005207B2"/>
    <w:rsid w:val="0052096D"/>
    <w:rsid w:val="00520B9D"/>
    <w:rsid w:val="00521598"/>
    <w:rsid w:val="00521D9D"/>
    <w:rsid w:val="0052231A"/>
    <w:rsid w:val="005223A0"/>
    <w:rsid w:val="00522C9D"/>
    <w:rsid w:val="00522ED8"/>
    <w:rsid w:val="0052305B"/>
    <w:rsid w:val="005231B0"/>
    <w:rsid w:val="0052349C"/>
    <w:rsid w:val="00523E4B"/>
    <w:rsid w:val="00524467"/>
    <w:rsid w:val="00524DB0"/>
    <w:rsid w:val="0052502F"/>
    <w:rsid w:val="005252CE"/>
    <w:rsid w:val="0052599F"/>
    <w:rsid w:val="00525B60"/>
    <w:rsid w:val="00525C58"/>
    <w:rsid w:val="00525E44"/>
    <w:rsid w:val="005262FD"/>
    <w:rsid w:val="005264A5"/>
    <w:rsid w:val="00527826"/>
    <w:rsid w:val="00527B0A"/>
    <w:rsid w:val="00527CD0"/>
    <w:rsid w:val="00527EEB"/>
    <w:rsid w:val="005306AD"/>
    <w:rsid w:val="00531FC0"/>
    <w:rsid w:val="00532046"/>
    <w:rsid w:val="005328DE"/>
    <w:rsid w:val="00534092"/>
    <w:rsid w:val="005347C4"/>
    <w:rsid w:val="00534BE9"/>
    <w:rsid w:val="00534DE5"/>
    <w:rsid w:val="00534FDA"/>
    <w:rsid w:val="00535020"/>
    <w:rsid w:val="0053573F"/>
    <w:rsid w:val="005368CF"/>
    <w:rsid w:val="00536A37"/>
    <w:rsid w:val="00537F4F"/>
    <w:rsid w:val="00540F2D"/>
    <w:rsid w:val="005415CB"/>
    <w:rsid w:val="0054167F"/>
    <w:rsid w:val="00541AAA"/>
    <w:rsid w:val="00541DCE"/>
    <w:rsid w:val="005421EB"/>
    <w:rsid w:val="005426A9"/>
    <w:rsid w:val="0054273F"/>
    <w:rsid w:val="005429B6"/>
    <w:rsid w:val="005431D3"/>
    <w:rsid w:val="0054379F"/>
    <w:rsid w:val="00545337"/>
    <w:rsid w:val="00545DC1"/>
    <w:rsid w:val="0054702D"/>
    <w:rsid w:val="00547C7B"/>
    <w:rsid w:val="00550C45"/>
    <w:rsid w:val="00551106"/>
    <w:rsid w:val="00551116"/>
    <w:rsid w:val="005522FF"/>
    <w:rsid w:val="00552A1A"/>
    <w:rsid w:val="005530F3"/>
    <w:rsid w:val="00553485"/>
    <w:rsid w:val="00553A73"/>
    <w:rsid w:val="00553D64"/>
    <w:rsid w:val="005547A3"/>
    <w:rsid w:val="0055520C"/>
    <w:rsid w:val="00555ABB"/>
    <w:rsid w:val="00556058"/>
    <w:rsid w:val="0055670D"/>
    <w:rsid w:val="005569C5"/>
    <w:rsid w:val="005577C0"/>
    <w:rsid w:val="00557A05"/>
    <w:rsid w:val="00557A1B"/>
    <w:rsid w:val="005604FD"/>
    <w:rsid w:val="00560C74"/>
    <w:rsid w:val="00561A22"/>
    <w:rsid w:val="00561B1D"/>
    <w:rsid w:val="00561DC4"/>
    <w:rsid w:val="00562919"/>
    <w:rsid w:val="0056310A"/>
    <w:rsid w:val="00563F0F"/>
    <w:rsid w:val="005644CD"/>
    <w:rsid w:val="0056499F"/>
    <w:rsid w:val="00565806"/>
    <w:rsid w:val="00566476"/>
    <w:rsid w:val="00567824"/>
    <w:rsid w:val="00567D27"/>
    <w:rsid w:val="005702F2"/>
    <w:rsid w:val="00570F71"/>
    <w:rsid w:val="00571E74"/>
    <w:rsid w:val="00571F3F"/>
    <w:rsid w:val="00572131"/>
    <w:rsid w:val="00572586"/>
    <w:rsid w:val="00572CA7"/>
    <w:rsid w:val="00572D2B"/>
    <w:rsid w:val="00573037"/>
    <w:rsid w:val="0057334E"/>
    <w:rsid w:val="005735AF"/>
    <w:rsid w:val="00573842"/>
    <w:rsid w:val="00573AB2"/>
    <w:rsid w:val="005746BF"/>
    <w:rsid w:val="00574725"/>
    <w:rsid w:val="00575DD1"/>
    <w:rsid w:val="00576426"/>
    <w:rsid w:val="00576959"/>
    <w:rsid w:val="005769B0"/>
    <w:rsid w:val="00577AF0"/>
    <w:rsid w:val="00577FFD"/>
    <w:rsid w:val="00580564"/>
    <w:rsid w:val="005809ED"/>
    <w:rsid w:val="00580D97"/>
    <w:rsid w:val="00580FD6"/>
    <w:rsid w:val="00582A63"/>
    <w:rsid w:val="00582E34"/>
    <w:rsid w:val="00583A1E"/>
    <w:rsid w:val="005840A2"/>
    <w:rsid w:val="005842DF"/>
    <w:rsid w:val="00584A5B"/>
    <w:rsid w:val="00585A55"/>
    <w:rsid w:val="00586593"/>
    <w:rsid w:val="0058665B"/>
    <w:rsid w:val="00586CFD"/>
    <w:rsid w:val="005874CD"/>
    <w:rsid w:val="00587BF3"/>
    <w:rsid w:val="005900CE"/>
    <w:rsid w:val="005901B6"/>
    <w:rsid w:val="005914F1"/>
    <w:rsid w:val="00591A77"/>
    <w:rsid w:val="00592016"/>
    <w:rsid w:val="00592368"/>
    <w:rsid w:val="00592950"/>
    <w:rsid w:val="005933E0"/>
    <w:rsid w:val="005936DE"/>
    <w:rsid w:val="00593787"/>
    <w:rsid w:val="00593E2B"/>
    <w:rsid w:val="005941B3"/>
    <w:rsid w:val="00594424"/>
    <w:rsid w:val="00594ED6"/>
    <w:rsid w:val="00595AC6"/>
    <w:rsid w:val="00596510"/>
    <w:rsid w:val="005966D7"/>
    <w:rsid w:val="0059675F"/>
    <w:rsid w:val="00596E23"/>
    <w:rsid w:val="0059793F"/>
    <w:rsid w:val="00597989"/>
    <w:rsid w:val="00597C65"/>
    <w:rsid w:val="00597CCC"/>
    <w:rsid w:val="005A05BC"/>
    <w:rsid w:val="005A2013"/>
    <w:rsid w:val="005A20C9"/>
    <w:rsid w:val="005A2DA8"/>
    <w:rsid w:val="005A2E1D"/>
    <w:rsid w:val="005A2F52"/>
    <w:rsid w:val="005A3A26"/>
    <w:rsid w:val="005A3C4A"/>
    <w:rsid w:val="005A4984"/>
    <w:rsid w:val="005A5EF1"/>
    <w:rsid w:val="005A687B"/>
    <w:rsid w:val="005A6CAB"/>
    <w:rsid w:val="005A7251"/>
    <w:rsid w:val="005A7286"/>
    <w:rsid w:val="005B0044"/>
    <w:rsid w:val="005B013A"/>
    <w:rsid w:val="005B0161"/>
    <w:rsid w:val="005B01B1"/>
    <w:rsid w:val="005B1EBE"/>
    <w:rsid w:val="005B1F50"/>
    <w:rsid w:val="005B28C0"/>
    <w:rsid w:val="005B2B8F"/>
    <w:rsid w:val="005B2E0E"/>
    <w:rsid w:val="005B3173"/>
    <w:rsid w:val="005B4233"/>
    <w:rsid w:val="005B49A6"/>
    <w:rsid w:val="005B4B81"/>
    <w:rsid w:val="005B635C"/>
    <w:rsid w:val="005B6B09"/>
    <w:rsid w:val="005B6ED4"/>
    <w:rsid w:val="005B77A4"/>
    <w:rsid w:val="005C0002"/>
    <w:rsid w:val="005C0A52"/>
    <w:rsid w:val="005C1F88"/>
    <w:rsid w:val="005C2C0A"/>
    <w:rsid w:val="005C2DAF"/>
    <w:rsid w:val="005C3834"/>
    <w:rsid w:val="005C3981"/>
    <w:rsid w:val="005C4F52"/>
    <w:rsid w:val="005C5506"/>
    <w:rsid w:val="005C56CF"/>
    <w:rsid w:val="005C5DEA"/>
    <w:rsid w:val="005C672B"/>
    <w:rsid w:val="005C71BF"/>
    <w:rsid w:val="005C7C8F"/>
    <w:rsid w:val="005D020C"/>
    <w:rsid w:val="005D07D3"/>
    <w:rsid w:val="005D0A1A"/>
    <w:rsid w:val="005D0AA1"/>
    <w:rsid w:val="005D0E6D"/>
    <w:rsid w:val="005D143E"/>
    <w:rsid w:val="005D1AD3"/>
    <w:rsid w:val="005D3068"/>
    <w:rsid w:val="005D3357"/>
    <w:rsid w:val="005D3B85"/>
    <w:rsid w:val="005D414E"/>
    <w:rsid w:val="005D48CF"/>
    <w:rsid w:val="005D4D06"/>
    <w:rsid w:val="005D5256"/>
    <w:rsid w:val="005D5760"/>
    <w:rsid w:val="005D63B1"/>
    <w:rsid w:val="005D656A"/>
    <w:rsid w:val="005D6C20"/>
    <w:rsid w:val="005D6F08"/>
    <w:rsid w:val="005D748F"/>
    <w:rsid w:val="005D74AE"/>
    <w:rsid w:val="005D7767"/>
    <w:rsid w:val="005D79F1"/>
    <w:rsid w:val="005E03D0"/>
    <w:rsid w:val="005E0437"/>
    <w:rsid w:val="005E0675"/>
    <w:rsid w:val="005E07F7"/>
    <w:rsid w:val="005E19C1"/>
    <w:rsid w:val="005E1FE3"/>
    <w:rsid w:val="005E27DB"/>
    <w:rsid w:val="005E2ACB"/>
    <w:rsid w:val="005E3468"/>
    <w:rsid w:val="005E39F0"/>
    <w:rsid w:val="005E4337"/>
    <w:rsid w:val="005E45CF"/>
    <w:rsid w:val="005E45E3"/>
    <w:rsid w:val="005E488A"/>
    <w:rsid w:val="005E4DE7"/>
    <w:rsid w:val="005E5262"/>
    <w:rsid w:val="005E532A"/>
    <w:rsid w:val="005E5C20"/>
    <w:rsid w:val="005E72C6"/>
    <w:rsid w:val="005F0100"/>
    <w:rsid w:val="005F02C6"/>
    <w:rsid w:val="005F0B6E"/>
    <w:rsid w:val="005F0E4D"/>
    <w:rsid w:val="005F1183"/>
    <w:rsid w:val="005F11AC"/>
    <w:rsid w:val="005F16D8"/>
    <w:rsid w:val="005F1B2A"/>
    <w:rsid w:val="005F2DB7"/>
    <w:rsid w:val="005F2F6D"/>
    <w:rsid w:val="005F35DB"/>
    <w:rsid w:val="005F3B03"/>
    <w:rsid w:val="005F3E97"/>
    <w:rsid w:val="005F3FDE"/>
    <w:rsid w:val="005F4065"/>
    <w:rsid w:val="005F4EE5"/>
    <w:rsid w:val="005F5036"/>
    <w:rsid w:val="005F503C"/>
    <w:rsid w:val="005F5219"/>
    <w:rsid w:val="005F5866"/>
    <w:rsid w:val="005F5887"/>
    <w:rsid w:val="005F5AC4"/>
    <w:rsid w:val="005F5EA9"/>
    <w:rsid w:val="005F6095"/>
    <w:rsid w:val="005F663C"/>
    <w:rsid w:val="005F672A"/>
    <w:rsid w:val="005F6A2F"/>
    <w:rsid w:val="005F7868"/>
    <w:rsid w:val="006002C2"/>
    <w:rsid w:val="006006DF"/>
    <w:rsid w:val="0060071C"/>
    <w:rsid w:val="006013F0"/>
    <w:rsid w:val="00601FFC"/>
    <w:rsid w:val="006022E4"/>
    <w:rsid w:val="006024AF"/>
    <w:rsid w:val="00603090"/>
    <w:rsid w:val="0060348B"/>
    <w:rsid w:val="006036E2"/>
    <w:rsid w:val="00603A5C"/>
    <w:rsid w:val="00604084"/>
    <w:rsid w:val="006045F4"/>
    <w:rsid w:val="00604CBE"/>
    <w:rsid w:val="00605D53"/>
    <w:rsid w:val="00605D91"/>
    <w:rsid w:val="00605E0E"/>
    <w:rsid w:val="00606138"/>
    <w:rsid w:val="00607D0A"/>
    <w:rsid w:val="00607D8C"/>
    <w:rsid w:val="006104DE"/>
    <w:rsid w:val="006105AB"/>
    <w:rsid w:val="00611952"/>
    <w:rsid w:val="006119F7"/>
    <w:rsid w:val="00611C5A"/>
    <w:rsid w:val="0061200F"/>
    <w:rsid w:val="00612037"/>
    <w:rsid w:val="0061250C"/>
    <w:rsid w:val="00612664"/>
    <w:rsid w:val="00612978"/>
    <w:rsid w:val="006136B9"/>
    <w:rsid w:val="00613D21"/>
    <w:rsid w:val="00613E8A"/>
    <w:rsid w:val="00613F04"/>
    <w:rsid w:val="00614C52"/>
    <w:rsid w:val="00614F40"/>
    <w:rsid w:val="00615D3D"/>
    <w:rsid w:val="00615F64"/>
    <w:rsid w:val="00616788"/>
    <w:rsid w:val="00616CEA"/>
    <w:rsid w:val="00616E45"/>
    <w:rsid w:val="00617678"/>
    <w:rsid w:val="00617928"/>
    <w:rsid w:val="006179BD"/>
    <w:rsid w:val="00617A1A"/>
    <w:rsid w:val="00620249"/>
    <w:rsid w:val="00620E76"/>
    <w:rsid w:val="006212C9"/>
    <w:rsid w:val="0062169F"/>
    <w:rsid w:val="0062176A"/>
    <w:rsid w:val="00621A3F"/>
    <w:rsid w:val="00622993"/>
    <w:rsid w:val="0062373C"/>
    <w:rsid w:val="006250E6"/>
    <w:rsid w:val="00625551"/>
    <w:rsid w:val="006257AD"/>
    <w:rsid w:val="0062596F"/>
    <w:rsid w:val="006267C6"/>
    <w:rsid w:val="0062681F"/>
    <w:rsid w:val="00627EA2"/>
    <w:rsid w:val="0063036F"/>
    <w:rsid w:val="00630676"/>
    <w:rsid w:val="006315CB"/>
    <w:rsid w:val="00632079"/>
    <w:rsid w:val="0063251A"/>
    <w:rsid w:val="0063257F"/>
    <w:rsid w:val="00632A58"/>
    <w:rsid w:val="006337A9"/>
    <w:rsid w:val="0063392B"/>
    <w:rsid w:val="00633F1B"/>
    <w:rsid w:val="006346E6"/>
    <w:rsid w:val="00634705"/>
    <w:rsid w:val="006347EB"/>
    <w:rsid w:val="00634D21"/>
    <w:rsid w:val="00635438"/>
    <w:rsid w:val="00636200"/>
    <w:rsid w:val="006366B5"/>
    <w:rsid w:val="00636739"/>
    <w:rsid w:val="00636BE5"/>
    <w:rsid w:val="0063715A"/>
    <w:rsid w:val="0063761C"/>
    <w:rsid w:val="00637A31"/>
    <w:rsid w:val="00637EB5"/>
    <w:rsid w:val="00640764"/>
    <w:rsid w:val="00640CB6"/>
    <w:rsid w:val="006421E1"/>
    <w:rsid w:val="00642477"/>
    <w:rsid w:val="00642B6C"/>
    <w:rsid w:val="00642D26"/>
    <w:rsid w:val="00642E92"/>
    <w:rsid w:val="006430AB"/>
    <w:rsid w:val="00643348"/>
    <w:rsid w:val="00643540"/>
    <w:rsid w:val="006437CD"/>
    <w:rsid w:val="006440A6"/>
    <w:rsid w:val="00644EFE"/>
    <w:rsid w:val="00645AFF"/>
    <w:rsid w:val="00646A95"/>
    <w:rsid w:val="00646CA0"/>
    <w:rsid w:val="00650032"/>
    <w:rsid w:val="00650AEA"/>
    <w:rsid w:val="00650F96"/>
    <w:rsid w:val="00651573"/>
    <w:rsid w:val="006517CC"/>
    <w:rsid w:val="00651E41"/>
    <w:rsid w:val="00651F97"/>
    <w:rsid w:val="00652027"/>
    <w:rsid w:val="00652242"/>
    <w:rsid w:val="00652347"/>
    <w:rsid w:val="00653CFF"/>
    <w:rsid w:val="006540F3"/>
    <w:rsid w:val="0065414B"/>
    <w:rsid w:val="00654E2A"/>
    <w:rsid w:val="00654FD2"/>
    <w:rsid w:val="0065504D"/>
    <w:rsid w:val="00655E9E"/>
    <w:rsid w:val="00656023"/>
    <w:rsid w:val="006568B6"/>
    <w:rsid w:val="00656B82"/>
    <w:rsid w:val="00656FCC"/>
    <w:rsid w:val="006573F1"/>
    <w:rsid w:val="006603B6"/>
    <w:rsid w:val="00660DAD"/>
    <w:rsid w:val="00661D58"/>
    <w:rsid w:val="0066227D"/>
    <w:rsid w:val="006623AC"/>
    <w:rsid w:val="0066282B"/>
    <w:rsid w:val="00662B5B"/>
    <w:rsid w:val="00662D93"/>
    <w:rsid w:val="00662DB4"/>
    <w:rsid w:val="00663129"/>
    <w:rsid w:val="00663190"/>
    <w:rsid w:val="00663581"/>
    <w:rsid w:val="0066373F"/>
    <w:rsid w:val="00663A4C"/>
    <w:rsid w:val="006645B4"/>
    <w:rsid w:val="006646E6"/>
    <w:rsid w:val="0066509E"/>
    <w:rsid w:val="00665A46"/>
    <w:rsid w:val="00665EB1"/>
    <w:rsid w:val="0066678B"/>
    <w:rsid w:val="0066727A"/>
    <w:rsid w:val="006673E8"/>
    <w:rsid w:val="00667567"/>
    <w:rsid w:val="006679C1"/>
    <w:rsid w:val="00667A89"/>
    <w:rsid w:val="00667D2D"/>
    <w:rsid w:val="00670FCD"/>
    <w:rsid w:val="00671057"/>
    <w:rsid w:val="006711BC"/>
    <w:rsid w:val="00671D19"/>
    <w:rsid w:val="00671EBB"/>
    <w:rsid w:val="00672243"/>
    <w:rsid w:val="00675638"/>
    <w:rsid w:val="0067636F"/>
    <w:rsid w:val="006763F3"/>
    <w:rsid w:val="006768B4"/>
    <w:rsid w:val="00676A87"/>
    <w:rsid w:val="00676D8D"/>
    <w:rsid w:val="00676DE0"/>
    <w:rsid w:val="0067700E"/>
    <w:rsid w:val="006772E3"/>
    <w:rsid w:val="006779E3"/>
    <w:rsid w:val="00677C2B"/>
    <w:rsid w:val="006800A7"/>
    <w:rsid w:val="006800FA"/>
    <w:rsid w:val="006808F3"/>
    <w:rsid w:val="00681201"/>
    <w:rsid w:val="0068181B"/>
    <w:rsid w:val="00681C49"/>
    <w:rsid w:val="00682449"/>
    <w:rsid w:val="00682DB0"/>
    <w:rsid w:val="0068311E"/>
    <w:rsid w:val="00683373"/>
    <w:rsid w:val="006833EE"/>
    <w:rsid w:val="00684F2E"/>
    <w:rsid w:val="006858AF"/>
    <w:rsid w:val="0068598B"/>
    <w:rsid w:val="006862E4"/>
    <w:rsid w:val="006866A1"/>
    <w:rsid w:val="0068781D"/>
    <w:rsid w:val="00687974"/>
    <w:rsid w:val="00687A51"/>
    <w:rsid w:val="00687C22"/>
    <w:rsid w:val="00690C49"/>
    <w:rsid w:val="00691192"/>
    <w:rsid w:val="00691395"/>
    <w:rsid w:val="0069155C"/>
    <w:rsid w:val="0069163A"/>
    <w:rsid w:val="006916EF"/>
    <w:rsid w:val="00691E56"/>
    <w:rsid w:val="006925EF"/>
    <w:rsid w:val="00692BF9"/>
    <w:rsid w:val="0069380C"/>
    <w:rsid w:val="00693C04"/>
    <w:rsid w:val="00693FE4"/>
    <w:rsid w:val="00694544"/>
    <w:rsid w:val="00694703"/>
    <w:rsid w:val="00694AA4"/>
    <w:rsid w:val="00694B16"/>
    <w:rsid w:val="0069560D"/>
    <w:rsid w:val="00695861"/>
    <w:rsid w:val="00695A1E"/>
    <w:rsid w:val="00695CCF"/>
    <w:rsid w:val="00695E40"/>
    <w:rsid w:val="006960AC"/>
    <w:rsid w:val="006964C0"/>
    <w:rsid w:val="006971E9"/>
    <w:rsid w:val="006A0813"/>
    <w:rsid w:val="006A0BF3"/>
    <w:rsid w:val="006A0E2E"/>
    <w:rsid w:val="006A0FDE"/>
    <w:rsid w:val="006A147C"/>
    <w:rsid w:val="006A1ED4"/>
    <w:rsid w:val="006A1FD2"/>
    <w:rsid w:val="006A2572"/>
    <w:rsid w:val="006A3404"/>
    <w:rsid w:val="006A3D2D"/>
    <w:rsid w:val="006A4680"/>
    <w:rsid w:val="006A4C98"/>
    <w:rsid w:val="006A54AC"/>
    <w:rsid w:val="006A7AF7"/>
    <w:rsid w:val="006A7BC0"/>
    <w:rsid w:val="006A7FF9"/>
    <w:rsid w:val="006B010D"/>
    <w:rsid w:val="006B03D2"/>
    <w:rsid w:val="006B17A1"/>
    <w:rsid w:val="006B2126"/>
    <w:rsid w:val="006B272F"/>
    <w:rsid w:val="006B2C12"/>
    <w:rsid w:val="006B365D"/>
    <w:rsid w:val="006B3BFE"/>
    <w:rsid w:val="006B3F09"/>
    <w:rsid w:val="006B40D5"/>
    <w:rsid w:val="006B5210"/>
    <w:rsid w:val="006B5380"/>
    <w:rsid w:val="006B54E5"/>
    <w:rsid w:val="006B5735"/>
    <w:rsid w:val="006B5930"/>
    <w:rsid w:val="006B5998"/>
    <w:rsid w:val="006B5B93"/>
    <w:rsid w:val="006B60BE"/>
    <w:rsid w:val="006B6891"/>
    <w:rsid w:val="006B6BF5"/>
    <w:rsid w:val="006B6F54"/>
    <w:rsid w:val="006B7C5A"/>
    <w:rsid w:val="006C009C"/>
    <w:rsid w:val="006C0427"/>
    <w:rsid w:val="006C043D"/>
    <w:rsid w:val="006C08AC"/>
    <w:rsid w:val="006C0A0F"/>
    <w:rsid w:val="006C0AEA"/>
    <w:rsid w:val="006C0B24"/>
    <w:rsid w:val="006C0DB5"/>
    <w:rsid w:val="006C15EB"/>
    <w:rsid w:val="006C29E9"/>
    <w:rsid w:val="006C3457"/>
    <w:rsid w:val="006C3701"/>
    <w:rsid w:val="006C37EA"/>
    <w:rsid w:val="006C3D65"/>
    <w:rsid w:val="006C440E"/>
    <w:rsid w:val="006C5E22"/>
    <w:rsid w:val="006C5EA6"/>
    <w:rsid w:val="006C6AF3"/>
    <w:rsid w:val="006C6B82"/>
    <w:rsid w:val="006C6C00"/>
    <w:rsid w:val="006C77E5"/>
    <w:rsid w:val="006C7B74"/>
    <w:rsid w:val="006D0627"/>
    <w:rsid w:val="006D180A"/>
    <w:rsid w:val="006D1920"/>
    <w:rsid w:val="006D2675"/>
    <w:rsid w:val="006D2696"/>
    <w:rsid w:val="006D2BB3"/>
    <w:rsid w:val="006D3A49"/>
    <w:rsid w:val="006D3BB9"/>
    <w:rsid w:val="006D474C"/>
    <w:rsid w:val="006D4DF0"/>
    <w:rsid w:val="006D5B55"/>
    <w:rsid w:val="006D5E9D"/>
    <w:rsid w:val="006D60BD"/>
    <w:rsid w:val="006D6A6F"/>
    <w:rsid w:val="006D71F4"/>
    <w:rsid w:val="006D7549"/>
    <w:rsid w:val="006E02B4"/>
    <w:rsid w:val="006E23DC"/>
    <w:rsid w:val="006E23F6"/>
    <w:rsid w:val="006E2A81"/>
    <w:rsid w:val="006E2F0E"/>
    <w:rsid w:val="006E3485"/>
    <w:rsid w:val="006E429E"/>
    <w:rsid w:val="006E4402"/>
    <w:rsid w:val="006E5E5C"/>
    <w:rsid w:val="006E66E3"/>
    <w:rsid w:val="006E73C9"/>
    <w:rsid w:val="006E74D3"/>
    <w:rsid w:val="006E7514"/>
    <w:rsid w:val="006F0495"/>
    <w:rsid w:val="006F061B"/>
    <w:rsid w:val="006F0B97"/>
    <w:rsid w:val="006F0ED9"/>
    <w:rsid w:val="006F1818"/>
    <w:rsid w:val="006F1C43"/>
    <w:rsid w:val="006F291E"/>
    <w:rsid w:val="006F2A12"/>
    <w:rsid w:val="006F2B08"/>
    <w:rsid w:val="006F3486"/>
    <w:rsid w:val="006F3588"/>
    <w:rsid w:val="006F366C"/>
    <w:rsid w:val="006F3BC9"/>
    <w:rsid w:val="006F3C49"/>
    <w:rsid w:val="006F3D69"/>
    <w:rsid w:val="006F4086"/>
    <w:rsid w:val="006F4651"/>
    <w:rsid w:val="006F4CC4"/>
    <w:rsid w:val="006F679E"/>
    <w:rsid w:val="006F6C56"/>
    <w:rsid w:val="006F6EEE"/>
    <w:rsid w:val="006F7A39"/>
    <w:rsid w:val="007002CF"/>
    <w:rsid w:val="00700889"/>
    <w:rsid w:val="00700907"/>
    <w:rsid w:val="00701B86"/>
    <w:rsid w:val="007020AA"/>
    <w:rsid w:val="0070236F"/>
    <w:rsid w:val="0070261C"/>
    <w:rsid w:val="007026DC"/>
    <w:rsid w:val="007029F2"/>
    <w:rsid w:val="007031BB"/>
    <w:rsid w:val="00703311"/>
    <w:rsid w:val="00703D58"/>
    <w:rsid w:val="00703D81"/>
    <w:rsid w:val="00703E7F"/>
    <w:rsid w:val="00703EA9"/>
    <w:rsid w:val="00704D15"/>
    <w:rsid w:val="00705033"/>
    <w:rsid w:val="0070568E"/>
    <w:rsid w:val="00706505"/>
    <w:rsid w:val="007066C2"/>
    <w:rsid w:val="007067EC"/>
    <w:rsid w:val="00707514"/>
    <w:rsid w:val="007101C1"/>
    <w:rsid w:val="0071055D"/>
    <w:rsid w:val="00710D06"/>
    <w:rsid w:val="00710E38"/>
    <w:rsid w:val="00711631"/>
    <w:rsid w:val="007122A8"/>
    <w:rsid w:val="007127AB"/>
    <w:rsid w:val="00712917"/>
    <w:rsid w:val="00712A0E"/>
    <w:rsid w:val="00712BFF"/>
    <w:rsid w:val="00713530"/>
    <w:rsid w:val="00713BD9"/>
    <w:rsid w:val="0071437A"/>
    <w:rsid w:val="00714578"/>
    <w:rsid w:val="0071487E"/>
    <w:rsid w:val="00714B49"/>
    <w:rsid w:val="00714B76"/>
    <w:rsid w:val="00715356"/>
    <w:rsid w:val="00715A00"/>
    <w:rsid w:val="00716AED"/>
    <w:rsid w:val="00716B69"/>
    <w:rsid w:val="00716E93"/>
    <w:rsid w:val="00716F2C"/>
    <w:rsid w:val="007171E4"/>
    <w:rsid w:val="00717442"/>
    <w:rsid w:val="00717587"/>
    <w:rsid w:val="00717667"/>
    <w:rsid w:val="0071775B"/>
    <w:rsid w:val="00717FB6"/>
    <w:rsid w:val="00717FE6"/>
    <w:rsid w:val="0072034C"/>
    <w:rsid w:val="00720F98"/>
    <w:rsid w:val="00721E52"/>
    <w:rsid w:val="00721E91"/>
    <w:rsid w:val="00722068"/>
    <w:rsid w:val="0072354C"/>
    <w:rsid w:val="00723E9C"/>
    <w:rsid w:val="007246A7"/>
    <w:rsid w:val="00724F8B"/>
    <w:rsid w:val="00725AA0"/>
    <w:rsid w:val="00725B2A"/>
    <w:rsid w:val="00725DA5"/>
    <w:rsid w:val="00726760"/>
    <w:rsid w:val="00726CA6"/>
    <w:rsid w:val="0073053F"/>
    <w:rsid w:val="00730AF4"/>
    <w:rsid w:val="0073146B"/>
    <w:rsid w:val="00732417"/>
    <w:rsid w:val="00732699"/>
    <w:rsid w:val="00732DE9"/>
    <w:rsid w:val="00733241"/>
    <w:rsid w:val="0073573B"/>
    <w:rsid w:val="00735EA7"/>
    <w:rsid w:val="00736080"/>
    <w:rsid w:val="00736774"/>
    <w:rsid w:val="00736AB4"/>
    <w:rsid w:val="00740239"/>
    <w:rsid w:val="00740A61"/>
    <w:rsid w:val="007410E8"/>
    <w:rsid w:val="00741569"/>
    <w:rsid w:val="00741583"/>
    <w:rsid w:val="0074197D"/>
    <w:rsid w:val="00741E79"/>
    <w:rsid w:val="007427A3"/>
    <w:rsid w:val="00742B02"/>
    <w:rsid w:val="00742EE2"/>
    <w:rsid w:val="00743037"/>
    <w:rsid w:val="007440D0"/>
    <w:rsid w:val="007445F1"/>
    <w:rsid w:val="007445F3"/>
    <w:rsid w:val="00744BEE"/>
    <w:rsid w:val="00744C31"/>
    <w:rsid w:val="00745435"/>
    <w:rsid w:val="0074634B"/>
    <w:rsid w:val="007463FC"/>
    <w:rsid w:val="00746A42"/>
    <w:rsid w:val="00747150"/>
    <w:rsid w:val="00750131"/>
    <w:rsid w:val="0075037B"/>
    <w:rsid w:val="00750424"/>
    <w:rsid w:val="0075050A"/>
    <w:rsid w:val="00750CEB"/>
    <w:rsid w:val="00751660"/>
    <w:rsid w:val="0075166C"/>
    <w:rsid w:val="00751BD3"/>
    <w:rsid w:val="00751EEE"/>
    <w:rsid w:val="00752523"/>
    <w:rsid w:val="0075267D"/>
    <w:rsid w:val="007529FE"/>
    <w:rsid w:val="00753596"/>
    <w:rsid w:val="0075377A"/>
    <w:rsid w:val="007545D5"/>
    <w:rsid w:val="00754AA9"/>
    <w:rsid w:val="00754CB5"/>
    <w:rsid w:val="007551ED"/>
    <w:rsid w:val="00755BD9"/>
    <w:rsid w:val="00755CED"/>
    <w:rsid w:val="00755D49"/>
    <w:rsid w:val="00756321"/>
    <w:rsid w:val="00756510"/>
    <w:rsid w:val="00756850"/>
    <w:rsid w:val="00756972"/>
    <w:rsid w:val="00756D6D"/>
    <w:rsid w:val="00756E35"/>
    <w:rsid w:val="0075743D"/>
    <w:rsid w:val="00757F0A"/>
    <w:rsid w:val="007601B7"/>
    <w:rsid w:val="00760E5B"/>
    <w:rsid w:val="00760F1E"/>
    <w:rsid w:val="00760F8C"/>
    <w:rsid w:val="0076179C"/>
    <w:rsid w:val="00762355"/>
    <w:rsid w:val="0076270D"/>
    <w:rsid w:val="00762E08"/>
    <w:rsid w:val="00763300"/>
    <w:rsid w:val="0076397E"/>
    <w:rsid w:val="007639EA"/>
    <w:rsid w:val="00763C41"/>
    <w:rsid w:val="00763C67"/>
    <w:rsid w:val="00764D01"/>
    <w:rsid w:val="007650F1"/>
    <w:rsid w:val="007660A6"/>
    <w:rsid w:val="00766424"/>
    <w:rsid w:val="007664E9"/>
    <w:rsid w:val="00766C0B"/>
    <w:rsid w:val="00766FC5"/>
    <w:rsid w:val="00767BF3"/>
    <w:rsid w:val="007704A5"/>
    <w:rsid w:val="00770568"/>
    <w:rsid w:val="00770B2B"/>
    <w:rsid w:val="00770E7E"/>
    <w:rsid w:val="00770FD3"/>
    <w:rsid w:val="0077195B"/>
    <w:rsid w:val="007722D5"/>
    <w:rsid w:val="00772A65"/>
    <w:rsid w:val="00772ECA"/>
    <w:rsid w:val="00773AE2"/>
    <w:rsid w:val="00774A26"/>
    <w:rsid w:val="00774CE7"/>
    <w:rsid w:val="007750B0"/>
    <w:rsid w:val="00775296"/>
    <w:rsid w:val="00775551"/>
    <w:rsid w:val="00775C69"/>
    <w:rsid w:val="00776068"/>
    <w:rsid w:val="0077609B"/>
    <w:rsid w:val="00776C25"/>
    <w:rsid w:val="00776C4D"/>
    <w:rsid w:val="00777F5D"/>
    <w:rsid w:val="0078035C"/>
    <w:rsid w:val="00780376"/>
    <w:rsid w:val="0078066F"/>
    <w:rsid w:val="00780A9A"/>
    <w:rsid w:val="0078162B"/>
    <w:rsid w:val="00782230"/>
    <w:rsid w:val="007822DC"/>
    <w:rsid w:val="00782D6E"/>
    <w:rsid w:val="00782EF8"/>
    <w:rsid w:val="0078360A"/>
    <w:rsid w:val="00783F91"/>
    <w:rsid w:val="00784626"/>
    <w:rsid w:val="007855D8"/>
    <w:rsid w:val="00785D4B"/>
    <w:rsid w:val="00785F41"/>
    <w:rsid w:val="00787332"/>
    <w:rsid w:val="0078738E"/>
    <w:rsid w:val="007876BF"/>
    <w:rsid w:val="007904BF"/>
    <w:rsid w:val="007906C5"/>
    <w:rsid w:val="00790E70"/>
    <w:rsid w:val="0079212F"/>
    <w:rsid w:val="00792138"/>
    <w:rsid w:val="00792B46"/>
    <w:rsid w:val="00792C00"/>
    <w:rsid w:val="0079463F"/>
    <w:rsid w:val="00794EEA"/>
    <w:rsid w:val="00795232"/>
    <w:rsid w:val="0079555C"/>
    <w:rsid w:val="00795CA8"/>
    <w:rsid w:val="0079698B"/>
    <w:rsid w:val="007973C4"/>
    <w:rsid w:val="00797DCB"/>
    <w:rsid w:val="007A0AE1"/>
    <w:rsid w:val="007A11F5"/>
    <w:rsid w:val="007A13A2"/>
    <w:rsid w:val="007A168D"/>
    <w:rsid w:val="007A1701"/>
    <w:rsid w:val="007A2AC5"/>
    <w:rsid w:val="007A2DA1"/>
    <w:rsid w:val="007A3160"/>
    <w:rsid w:val="007A37F3"/>
    <w:rsid w:val="007A3BFB"/>
    <w:rsid w:val="007A3DF9"/>
    <w:rsid w:val="007A45CE"/>
    <w:rsid w:val="007A470D"/>
    <w:rsid w:val="007A4CFC"/>
    <w:rsid w:val="007A51CA"/>
    <w:rsid w:val="007A522A"/>
    <w:rsid w:val="007A5434"/>
    <w:rsid w:val="007A558A"/>
    <w:rsid w:val="007A570B"/>
    <w:rsid w:val="007A5B65"/>
    <w:rsid w:val="007A5DBD"/>
    <w:rsid w:val="007A5F4A"/>
    <w:rsid w:val="007A6873"/>
    <w:rsid w:val="007A6C50"/>
    <w:rsid w:val="007A7397"/>
    <w:rsid w:val="007A7BFD"/>
    <w:rsid w:val="007B00A4"/>
    <w:rsid w:val="007B00FE"/>
    <w:rsid w:val="007B17FB"/>
    <w:rsid w:val="007B1821"/>
    <w:rsid w:val="007B1D39"/>
    <w:rsid w:val="007B2595"/>
    <w:rsid w:val="007B2DF9"/>
    <w:rsid w:val="007B385B"/>
    <w:rsid w:val="007B43E0"/>
    <w:rsid w:val="007B4480"/>
    <w:rsid w:val="007B469F"/>
    <w:rsid w:val="007B4732"/>
    <w:rsid w:val="007B488F"/>
    <w:rsid w:val="007B53E6"/>
    <w:rsid w:val="007B55D4"/>
    <w:rsid w:val="007B66D5"/>
    <w:rsid w:val="007B6C96"/>
    <w:rsid w:val="007B6D71"/>
    <w:rsid w:val="007B7208"/>
    <w:rsid w:val="007B72F7"/>
    <w:rsid w:val="007B767A"/>
    <w:rsid w:val="007B76E1"/>
    <w:rsid w:val="007B776D"/>
    <w:rsid w:val="007B788D"/>
    <w:rsid w:val="007B7921"/>
    <w:rsid w:val="007B7D38"/>
    <w:rsid w:val="007C0117"/>
    <w:rsid w:val="007C0D34"/>
    <w:rsid w:val="007C1574"/>
    <w:rsid w:val="007C1DB5"/>
    <w:rsid w:val="007C1EC5"/>
    <w:rsid w:val="007C20C0"/>
    <w:rsid w:val="007C258A"/>
    <w:rsid w:val="007C28A1"/>
    <w:rsid w:val="007C2A9A"/>
    <w:rsid w:val="007C2E39"/>
    <w:rsid w:val="007C30BB"/>
    <w:rsid w:val="007C3C0F"/>
    <w:rsid w:val="007C421B"/>
    <w:rsid w:val="007C452F"/>
    <w:rsid w:val="007C45EF"/>
    <w:rsid w:val="007C4755"/>
    <w:rsid w:val="007C49C1"/>
    <w:rsid w:val="007C4C71"/>
    <w:rsid w:val="007C5176"/>
    <w:rsid w:val="007C58E5"/>
    <w:rsid w:val="007C69A1"/>
    <w:rsid w:val="007D03EF"/>
    <w:rsid w:val="007D0748"/>
    <w:rsid w:val="007D131A"/>
    <w:rsid w:val="007D1B6A"/>
    <w:rsid w:val="007D1B92"/>
    <w:rsid w:val="007D2076"/>
    <w:rsid w:val="007D2259"/>
    <w:rsid w:val="007D28F8"/>
    <w:rsid w:val="007D29C5"/>
    <w:rsid w:val="007D300C"/>
    <w:rsid w:val="007D3803"/>
    <w:rsid w:val="007D3A87"/>
    <w:rsid w:val="007D4432"/>
    <w:rsid w:val="007D4ADE"/>
    <w:rsid w:val="007D5B45"/>
    <w:rsid w:val="007D65B0"/>
    <w:rsid w:val="007D7455"/>
    <w:rsid w:val="007D7593"/>
    <w:rsid w:val="007E0321"/>
    <w:rsid w:val="007E0754"/>
    <w:rsid w:val="007E1144"/>
    <w:rsid w:val="007E178A"/>
    <w:rsid w:val="007E19D6"/>
    <w:rsid w:val="007E1D8C"/>
    <w:rsid w:val="007E2413"/>
    <w:rsid w:val="007E2DCB"/>
    <w:rsid w:val="007E2EC0"/>
    <w:rsid w:val="007E3470"/>
    <w:rsid w:val="007E3674"/>
    <w:rsid w:val="007E3990"/>
    <w:rsid w:val="007E405F"/>
    <w:rsid w:val="007E5A6F"/>
    <w:rsid w:val="007E5DA2"/>
    <w:rsid w:val="007E5E09"/>
    <w:rsid w:val="007E5E32"/>
    <w:rsid w:val="007E618A"/>
    <w:rsid w:val="007E6412"/>
    <w:rsid w:val="007E68D9"/>
    <w:rsid w:val="007E6F4B"/>
    <w:rsid w:val="007E74A3"/>
    <w:rsid w:val="007E766C"/>
    <w:rsid w:val="007E76CD"/>
    <w:rsid w:val="007E7F21"/>
    <w:rsid w:val="007F02FE"/>
    <w:rsid w:val="007F033E"/>
    <w:rsid w:val="007F0410"/>
    <w:rsid w:val="007F0CEC"/>
    <w:rsid w:val="007F10FA"/>
    <w:rsid w:val="007F12F5"/>
    <w:rsid w:val="007F1380"/>
    <w:rsid w:val="007F13D3"/>
    <w:rsid w:val="007F2C55"/>
    <w:rsid w:val="007F3A7D"/>
    <w:rsid w:val="007F4E72"/>
    <w:rsid w:val="007F5075"/>
    <w:rsid w:val="007F5190"/>
    <w:rsid w:val="007F5742"/>
    <w:rsid w:val="007F6246"/>
    <w:rsid w:val="007F6F95"/>
    <w:rsid w:val="007F7BD9"/>
    <w:rsid w:val="008004D2"/>
    <w:rsid w:val="00800CBA"/>
    <w:rsid w:val="00801743"/>
    <w:rsid w:val="00801972"/>
    <w:rsid w:val="00801A44"/>
    <w:rsid w:val="00801ACC"/>
    <w:rsid w:val="00801D3C"/>
    <w:rsid w:val="00801D4A"/>
    <w:rsid w:val="008022E9"/>
    <w:rsid w:val="00803148"/>
    <w:rsid w:val="00803A99"/>
    <w:rsid w:val="00804082"/>
    <w:rsid w:val="00804924"/>
    <w:rsid w:val="00805135"/>
    <w:rsid w:val="008051A4"/>
    <w:rsid w:val="0080595E"/>
    <w:rsid w:val="00805D95"/>
    <w:rsid w:val="008061BC"/>
    <w:rsid w:val="008066BE"/>
    <w:rsid w:val="00806D78"/>
    <w:rsid w:val="00806E02"/>
    <w:rsid w:val="008073B5"/>
    <w:rsid w:val="00807439"/>
    <w:rsid w:val="0081192F"/>
    <w:rsid w:val="00811FA5"/>
    <w:rsid w:val="008124E6"/>
    <w:rsid w:val="00812520"/>
    <w:rsid w:val="0081264D"/>
    <w:rsid w:val="00812A7A"/>
    <w:rsid w:val="008136C1"/>
    <w:rsid w:val="008136DA"/>
    <w:rsid w:val="00813843"/>
    <w:rsid w:val="00813FC9"/>
    <w:rsid w:val="0081471B"/>
    <w:rsid w:val="008149FC"/>
    <w:rsid w:val="00814E84"/>
    <w:rsid w:val="008152D5"/>
    <w:rsid w:val="00815FB8"/>
    <w:rsid w:val="00816C7D"/>
    <w:rsid w:val="0081710F"/>
    <w:rsid w:val="00817C46"/>
    <w:rsid w:val="008203FF"/>
    <w:rsid w:val="008210FE"/>
    <w:rsid w:val="00821482"/>
    <w:rsid w:val="00822321"/>
    <w:rsid w:val="008224F5"/>
    <w:rsid w:val="00822CEB"/>
    <w:rsid w:val="00823074"/>
    <w:rsid w:val="00823172"/>
    <w:rsid w:val="00824231"/>
    <w:rsid w:val="00824724"/>
    <w:rsid w:val="00824743"/>
    <w:rsid w:val="00824B5E"/>
    <w:rsid w:val="00825129"/>
    <w:rsid w:val="008252A5"/>
    <w:rsid w:val="00825302"/>
    <w:rsid w:val="008254A3"/>
    <w:rsid w:val="008254FF"/>
    <w:rsid w:val="0082579D"/>
    <w:rsid w:val="008260EE"/>
    <w:rsid w:val="00826EE4"/>
    <w:rsid w:val="008273F6"/>
    <w:rsid w:val="00827732"/>
    <w:rsid w:val="0083001D"/>
    <w:rsid w:val="008307BA"/>
    <w:rsid w:val="00830BD5"/>
    <w:rsid w:val="00831310"/>
    <w:rsid w:val="00831A85"/>
    <w:rsid w:val="00831DE2"/>
    <w:rsid w:val="008324A1"/>
    <w:rsid w:val="008325D3"/>
    <w:rsid w:val="0083270C"/>
    <w:rsid w:val="00833617"/>
    <w:rsid w:val="00833AC6"/>
    <w:rsid w:val="00834483"/>
    <w:rsid w:val="00834A8B"/>
    <w:rsid w:val="00834E1E"/>
    <w:rsid w:val="008353EF"/>
    <w:rsid w:val="008356E3"/>
    <w:rsid w:val="00835BA7"/>
    <w:rsid w:val="008368D8"/>
    <w:rsid w:val="00836B99"/>
    <w:rsid w:val="008373FD"/>
    <w:rsid w:val="008375FF"/>
    <w:rsid w:val="00837A84"/>
    <w:rsid w:val="00837CA0"/>
    <w:rsid w:val="00837DA0"/>
    <w:rsid w:val="00840843"/>
    <w:rsid w:val="008408C9"/>
    <w:rsid w:val="00840B93"/>
    <w:rsid w:val="00840E13"/>
    <w:rsid w:val="00840F5B"/>
    <w:rsid w:val="00841AFF"/>
    <w:rsid w:val="00841FD8"/>
    <w:rsid w:val="008420C1"/>
    <w:rsid w:val="00842222"/>
    <w:rsid w:val="008424FC"/>
    <w:rsid w:val="008427A9"/>
    <w:rsid w:val="0084308F"/>
    <w:rsid w:val="0084333E"/>
    <w:rsid w:val="00843BC4"/>
    <w:rsid w:val="00844072"/>
    <w:rsid w:val="00844152"/>
    <w:rsid w:val="00845CFA"/>
    <w:rsid w:val="008463ED"/>
    <w:rsid w:val="00846AB3"/>
    <w:rsid w:val="00846B7C"/>
    <w:rsid w:val="0084708F"/>
    <w:rsid w:val="008473CC"/>
    <w:rsid w:val="00847486"/>
    <w:rsid w:val="008475FF"/>
    <w:rsid w:val="00847A31"/>
    <w:rsid w:val="00847E5E"/>
    <w:rsid w:val="00850088"/>
    <w:rsid w:val="0085030C"/>
    <w:rsid w:val="008507D7"/>
    <w:rsid w:val="008509A3"/>
    <w:rsid w:val="00851B21"/>
    <w:rsid w:val="00851B4A"/>
    <w:rsid w:val="00851EAD"/>
    <w:rsid w:val="00852D66"/>
    <w:rsid w:val="008532F2"/>
    <w:rsid w:val="008540B6"/>
    <w:rsid w:val="00854112"/>
    <w:rsid w:val="00855EA5"/>
    <w:rsid w:val="008565B3"/>
    <w:rsid w:val="008567B9"/>
    <w:rsid w:val="00856FC6"/>
    <w:rsid w:val="00857BFD"/>
    <w:rsid w:val="008604E8"/>
    <w:rsid w:val="00860555"/>
    <w:rsid w:val="008609C2"/>
    <w:rsid w:val="00861413"/>
    <w:rsid w:val="00861A84"/>
    <w:rsid w:val="008623D0"/>
    <w:rsid w:val="00862C45"/>
    <w:rsid w:val="00862C48"/>
    <w:rsid w:val="00862D43"/>
    <w:rsid w:val="0086354A"/>
    <w:rsid w:val="00863623"/>
    <w:rsid w:val="0086395C"/>
    <w:rsid w:val="0086409C"/>
    <w:rsid w:val="0086419B"/>
    <w:rsid w:val="00864E5E"/>
    <w:rsid w:val="0086542C"/>
    <w:rsid w:val="00865FFC"/>
    <w:rsid w:val="00866555"/>
    <w:rsid w:val="00866FF0"/>
    <w:rsid w:val="0086735F"/>
    <w:rsid w:val="008674D1"/>
    <w:rsid w:val="0086792D"/>
    <w:rsid w:val="00867E91"/>
    <w:rsid w:val="00867EAE"/>
    <w:rsid w:val="0087011C"/>
    <w:rsid w:val="0087041F"/>
    <w:rsid w:val="00870878"/>
    <w:rsid w:val="00871105"/>
    <w:rsid w:val="008735FC"/>
    <w:rsid w:val="00873E8F"/>
    <w:rsid w:val="008742F3"/>
    <w:rsid w:val="0087456C"/>
    <w:rsid w:val="00874725"/>
    <w:rsid w:val="008747ED"/>
    <w:rsid w:val="00874FFF"/>
    <w:rsid w:val="0087567B"/>
    <w:rsid w:val="00875970"/>
    <w:rsid w:val="00875D36"/>
    <w:rsid w:val="00875E9A"/>
    <w:rsid w:val="00876A52"/>
    <w:rsid w:val="008774F8"/>
    <w:rsid w:val="0087780D"/>
    <w:rsid w:val="00877C24"/>
    <w:rsid w:val="00880C12"/>
    <w:rsid w:val="00880D10"/>
    <w:rsid w:val="00881CF8"/>
    <w:rsid w:val="008820FA"/>
    <w:rsid w:val="00882B1F"/>
    <w:rsid w:val="00882F5E"/>
    <w:rsid w:val="008831C5"/>
    <w:rsid w:val="00883707"/>
    <w:rsid w:val="00884A28"/>
    <w:rsid w:val="008850C6"/>
    <w:rsid w:val="00885211"/>
    <w:rsid w:val="00885312"/>
    <w:rsid w:val="00885A56"/>
    <w:rsid w:val="00885E97"/>
    <w:rsid w:val="0088684C"/>
    <w:rsid w:val="00886B0F"/>
    <w:rsid w:val="00886BAA"/>
    <w:rsid w:val="00887354"/>
    <w:rsid w:val="00887415"/>
    <w:rsid w:val="00887451"/>
    <w:rsid w:val="008903A3"/>
    <w:rsid w:val="008904F4"/>
    <w:rsid w:val="00890AE2"/>
    <w:rsid w:val="0089163E"/>
    <w:rsid w:val="0089175F"/>
    <w:rsid w:val="00891D6A"/>
    <w:rsid w:val="008923B1"/>
    <w:rsid w:val="0089281A"/>
    <w:rsid w:val="0089301F"/>
    <w:rsid w:val="008949F8"/>
    <w:rsid w:val="00894CFB"/>
    <w:rsid w:val="00894D14"/>
    <w:rsid w:val="00894FA5"/>
    <w:rsid w:val="00894FCC"/>
    <w:rsid w:val="00895404"/>
    <w:rsid w:val="00896AAB"/>
    <w:rsid w:val="00896DE0"/>
    <w:rsid w:val="00897007"/>
    <w:rsid w:val="008972D6"/>
    <w:rsid w:val="008973DB"/>
    <w:rsid w:val="0089750E"/>
    <w:rsid w:val="008A0166"/>
    <w:rsid w:val="008A0272"/>
    <w:rsid w:val="008A1161"/>
    <w:rsid w:val="008A18A1"/>
    <w:rsid w:val="008A1C83"/>
    <w:rsid w:val="008A2122"/>
    <w:rsid w:val="008A2CC9"/>
    <w:rsid w:val="008A3588"/>
    <w:rsid w:val="008A46DB"/>
    <w:rsid w:val="008A4704"/>
    <w:rsid w:val="008A47CB"/>
    <w:rsid w:val="008A4C1E"/>
    <w:rsid w:val="008A4D38"/>
    <w:rsid w:val="008A50F2"/>
    <w:rsid w:val="008A53A5"/>
    <w:rsid w:val="008A57C6"/>
    <w:rsid w:val="008A59E4"/>
    <w:rsid w:val="008A5AB4"/>
    <w:rsid w:val="008A60C7"/>
    <w:rsid w:val="008A6292"/>
    <w:rsid w:val="008A6A97"/>
    <w:rsid w:val="008A72A3"/>
    <w:rsid w:val="008A74E3"/>
    <w:rsid w:val="008B1742"/>
    <w:rsid w:val="008B178F"/>
    <w:rsid w:val="008B1853"/>
    <w:rsid w:val="008B268F"/>
    <w:rsid w:val="008B2F66"/>
    <w:rsid w:val="008B337F"/>
    <w:rsid w:val="008B3A37"/>
    <w:rsid w:val="008B3A54"/>
    <w:rsid w:val="008B3AE7"/>
    <w:rsid w:val="008B47AB"/>
    <w:rsid w:val="008B48FE"/>
    <w:rsid w:val="008B49CC"/>
    <w:rsid w:val="008B4B3C"/>
    <w:rsid w:val="008B55F1"/>
    <w:rsid w:val="008B5A55"/>
    <w:rsid w:val="008B6CE2"/>
    <w:rsid w:val="008C0174"/>
    <w:rsid w:val="008C03B7"/>
    <w:rsid w:val="008C0BBF"/>
    <w:rsid w:val="008C152F"/>
    <w:rsid w:val="008C16D8"/>
    <w:rsid w:val="008C18BC"/>
    <w:rsid w:val="008C19C6"/>
    <w:rsid w:val="008C1F78"/>
    <w:rsid w:val="008C35CE"/>
    <w:rsid w:val="008C36A5"/>
    <w:rsid w:val="008C4352"/>
    <w:rsid w:val="008C474B"/>
    <w:rsid w:val="008C52F3"/>
    <w:rsid w:val="008C5EC1"/>
    <w:rsid w:val="008C6DFF"/>
    <w:rsid w:val="008C70F6"/>
    <w:rsid w:val="008D0002"/>
    <w:rsid w:val="008D0287"/>
    <w:rsid w:val="008D03BD"/>
    <w:rsid w:val="008D0D7B"/>
    <w:rsid w:val="008D0EF6"/>
    <w:rsid w:val="008D21DB"/>
    <w:rsid w:val="008D2A0C"/>
    <w:rsid w:val="008D2EDC"/>
    <w:rsid w:val="008D3CAD"/>
    <w:rsid w:val="008D492B"/>
    <w:rsid w:val="008D4DC2"/>
    <w:rsid w:val="008D636B"/>
    <w:rsid w:val="008D6500"/>
    <w:rsid w:val="008D69E8"/>
    <w:rsid w:val="008D7182"/>
    <w:rsid w:val="008D754F"/>
    <w:rsid w:val="008E029E"/>
    <w:rsid w:val="008E04D9"/>
    <w:rsid w:val="008E078E"/>
    <w:rsid w:val="008E096E"/>
    <w:rsid w:val="008E178B"/>
    <w:rsid w:val="008E1E64"/>
    <w:rsid w:val="008E354C"/>
    <w:rsid w:val="008E3EB8"/>
    <w:rsid w:val="008E4506"/>
    <w:rsid w:val="008E49FA"/>
    <w:rsid w:val="008E4C60"/>
    <w:rsid w:val="008E5C82"/>
    <w:rsid w:val="008E5F3D"/>
    <w:rsid w:val="008E671C"/>
    <w:rsid w:val="008E6BC0"/>
    <w:rsid w:val="008E6E90"/>
    <w:rsid w:val="008F0250"/>
    <w:rsid w:val="008F043E"/>
    <w:rsid w:val="008F052A"/>
    <w:rsid w:val="008F07A3"/>
    <w:rsid w:val="008F0A24"/>
    <w:rsid w:val="008F0D88"/>
    <w:rsid w:val="008F0FA6"/>
    <w:rsid w:val="008F1123"/>
    <w:rsid w:val="008F12D0"/>
    <w:rsid w:val="008F194C"/>
    <w:rsid w:val="008F2135"/>
    <w:rsid w:val="008F2236"/>
    <w:rsid w:val="008F283B"/>
    <w:rsid w:val="008F295A"/>
    <w:rsid w:val="008F2D81"/>
    <w:rsid w:val="008F2F0D"/>
    <w:rsid w:val="008F3067"/>
    <w:rsid w:val="008F33D1"/>
    <w:rsid w:val="008F3A8A"/>
    <w:rsid w:val="008F41FB"/>
    <w:rsid w:val="008F47B4"/>
    <w:rsid w:val="008F4B4B"/>
    <w:rsid w:val="008F70A1"/>
    <w:rsid w:val="008F7254"/>
    <w:rsid w:val="008F7C8A"/>
    <w:rsid w:val="008F7FC4"/>
    <w:rsid w:val="00900017"/>
    <w:rsid w:val="00900048"/>
    <w:rsid w:val="0090088A"/>
    <w:rsid w:val="009008B1"/>
    <w:rsid w:val="00900D41"/>
    <w:rsid w:val="00901E8F"/>
    <w:rsid w:val="009028B6"/>
    <w:rsid w:val="009028BA"/>
    <w:rsid w:val="00902C28"/>
    <w:rsid w:val="009033F1"/>
    <w:rsid w:val="00903C57"/>
    <w:rsid w:val="00903CA1"/>
    <w:rsid w:val="00903DC3"/>
    <w:rsid w:val="009045E2"/>
    <w:rsid w:val="00904705"/>
    <w:rsid w:val="0090476A"/>
    <w:rsid w:val="00905060"/>
    <w:rsid w:val="00905101"/>
    <w:rsid w:val="009054D8"/>
    <w:rsid w:val="00906121"/>
    <w:rsid w:val="009068BF"/>
    <w:rsid w:val="00906A39"/>
    <w:rsid w:val="009105DF"/>
    <w:rsid w:val="00910685"/>
    <w:rsid w:val="00910C4F"/>
    <w:rsid w:val="009113BD"/>
    <w:rsid w:val="009116EE"/>
    <w:rsid w:val="00911BBB"/>
    <w:rsid w:val="00912399"/>
    <w:rsid w:val="00912455"/>
    <w:rsid w:val="00912A2E"/>
    <w:rsid w:val="00912C08"/>
    <w:rsid w:val="00912C9F"/>
    <w:rsid w:val="00913315"/>
    <w:rsid w:val="00913795"/>
    <w:rsid w:val="009139DA"/>
    <w:rsid w:val="009139E8"/>
    <w:rsid w:val="00914526"/>
    <w:rsid w:val="00914BB4"/>
    <w:rsid w:val="00914E14"/>
    <w:rsid w:val="00914EAB"/>
    <w:rsid w:val="009153F9"/>
    <w:rsid w:val="009157D2"/>
    <w:rsid w:val="009163F0"/>
    <w:rsid w:val="00916933"/>
    <w:rsid w:val="00916A8A"/>
    <w:rsid w:val="00917291"/>
    <w:rsid w:val="009173A5"/>
    <w:rsid w:val="00917B39"/>
    <w:rsid w:val="00917D63"/>
    <w:rsid w:val="00920162"/>
    <w:rsid w:val="009206DB"/>
    <w:rsid w:val="00920A3C"/>
    <w:rsid w:val="00920F61"/>
    <w:rsid w:val="00921193"/>
    <w:rsid w:val="009211A4"/>
    <w:rsid w:val="0092123B"/>
    <w:rsid w:val="00923A22"/>
    <w:rsid w:val="009243D4"/>
    <w:rsid w:val="00924AA3"/>
    <w:rsid w:val="00924F19"/>
    <w:rsid w:val="00925735"/>
    <w:rsid w:val="009277E7"/>
    <w:rsid w:val="00927810"/>
    <w:rsid w:val="00927B85"/>
    <w:rsid w:val="00930018"/>
    <w:rsid w:val="0093053B"/>
    <w:rsid w:val="0093057A"/>
    <w:rsid w:val="009307D5"/>
    <w:rsid w:val="00931042"/>
    <w:rsid w:val="009310EA"/>
    <w:rsid w:val="0093143D"/>
    <w:rsid w:val="00931E8D"/>
    <w:rsid w:val="009322EF"/>
    <w:rsid w:val="0093248B"/>
    <w:rsid w:val="009325BC"/>
    <w:rsid w:val="0093303D"/>
    <w:rsid w:val="00933D6F"/>
    <w:rsid w:val="00933FD1"/>
    <w:rsid w:val="0093514F"/>
    <w:rsid w:val="009358DF"/>
    <w:rsid w:val="00935ADA"/>
    <w:rsid w:val="00936834"/>
    <w:rsid w:val="00936839"/>
    <w:rsid w:val="0093768D"/>
    <w:rsid w:val="00937C0B"/>
    <w:rsid w:val="009405C8"/>
    <w:rsid w:val="009406EA"/>
    <w:rsid w:val="00940B54"/>
    <w:rsid w:val="00940C62"/>
    <w:rsid w:val="0094119F"/>
    <w:rsid w:val="00941310"/>
    <w:rsid w:val="009415F1"/>
    <w:rsid w:val="009417A9"/>
    <w:rsid w:val="00941E64"/>
    <w:rsid w:val="0094275B"/>
    <w:rsid w:val="00942FFB"/>
    <w:rsid w:val="00943430"/>
    <w:rsid w:val="0094366E"/>
    <w:rsid w:val="00943A07"/>
    <w:rsid w:val="00943BFF"/>
    <w:rsid w:val="00944376"/>
    <w:rsid w:val="00944782"/>
    <w:rsid w:val="00944CC8"/>
    <w:rsid w:val="0094503D"/>
    <w:rsid w:val="00945500"/>
    <w:rsid w:val="009456A8"/>
    <w:rsid w:val="009465F6"/>
    <w:rsid w:val="00946610"/>
    <w:rsid w:val="009477AF"/>
    <w:rsid w:val="00947DC0"/>
    <w:rsid w:val="00951C39"/>
    <w:rsid w:val="00951CFF"/>
    <w:rsid w:val="00952002"/>
    <w:rsid w:val="009525DE"/>
    <w:rsid w:val="00952713"/>
    <w:rsid w:val="00952D96"/>
    <w:rsid w:val="00953B24"/>
    <w:rsid w:val="00953CC0"/>
    <w:rsid w:val="00953D7E"/>
    <w:rsid w:val="00953E20"/>
    <w:rsid w:val="009540FD"/>
    <w:rsid w:val="00954AEF"/>
    <w:rsid w:val="00954B4E"/>
    <w:rsid w:val="009562D0"/>
    <w:rsid w:val="00957094"/>
    <w:rsid w:val="009575CC"/>
    <w:rsid w:val="00957B83"/>
    <w:rsid w:val="0096015A"/>
    <w:rsid w:val="00960A0E"/>
    <w:rsid w:val="009610AB"/>
    <w:rsid w:val="00961324"/>
    <w:rsid w:val="009617D4"/>
    <w:rsid w:val="009618B0"/>
    <w:rsid w:val="00962767"/>
    <w:rsid w:val="009627D0"/>
    <w:rsid w:val="00962A42"/>
    <w:rsid w:val="009631C2"/>
    <w:rsid w:val="009632CA"/>
    <w:rsid w:val="009634EF"/>
    <w:rsid w:val="00963779"/>
    <w:rsid w:val="00963B18"/>
    <w:rsid w:val="00963B47"/>
    <w:rsid w:val="00963C43"/>
    <w:rsid w:val="00963D44"/>
    <w:rsid w:val="00964321"/>
    <w:rsid w:val="009643FB"/>
    <w:rsid w:val="00964652"/>
    <w:rsid w:val="00964870"/>
    <w:rsid w:val="009649EA"/>
    <w:rsid w:val="00965CF0"/>
    <w:rsid w:val="00965FD9"/>
    <w:rsid w:val="009663EF"/>
    <w:rsid w:val="00966623"/>
    <w:rsid w:val="00966813"/>
    <w:rsid w:val="00967057"/>
    <w:rsid w:val="00967775"/>
    <w:rsid w:val="009677EC"/>
    <w:rsid w:val="00967FE6"/>
    <w:rsid w:val="00970537"/>
    <w:rsid w:val="00970C46"/>
    <w:rsid w:val="009720FC"/>
    <w:rsid w:val="0097226A"/>
    <w:rsid w:val="00972A55"/>
    <w:rsid w:val="00973421"/>
    <w:rsid w:val="00974307"/>
    <w:rsid w:val="00974756"/>
    <w:rsid w:val="00974A86"/>
    <w:rsid w:val="00974C90"/>
    <w:rsid w:val="00975500"/>
    <w:rsid w:val="009757EC"/>
    <w:rsid w:val="00976663"/>
    <w:rsid w:val="009767EC"/>
    <w:rsid w:val="00976D0D"/>
    <w:rsid w:val="0097752B"/>
    <w:rsid w:val="009806D9"/>
    <w:rsid w:val="00980DAF"/>
    <w:rsid w:val="009817BA"/>
    <w:rsid w:val="00981EBE"/>
    <w:rsid w:val="00982479"/>
    <w:rsid w:val="00982FB8"/>
    <w:rsid w:val="0098304A"/>
    <w:rsid w:val="00983467"/>
    <w:rsid w:val="009841A6"/>
    <w:rsid w:val="00984A7F"/>
    <w:rsid w:val="00984F78"/>
    <w:rsid w:val="00984FB6"/>
    <w:rsid w:val="00984FBF"/>
    <w:rsid w:val="009862C2"/>
    <w:rsid w:val="0098660F"/>
    <w:rsid w:val="00986805"/>
    <w:rsid w:val="0098748B"/>
    <w:rsid w:val="009874C5"/>
    <w:rsid w:val="009876EE"/>
    <w:rsid w:val="009911CE"/>
    <w:rsid w:val="00991F6D"/>
    <w:rsid w:val="0099231C"/>
    <w:rsid w:val="009925FA"/>
    <w:rsid w:val="00993040"/>
    <w:rsid w:val="0099354F"/>
    <w:rsid w:val="00994916"/>
    <w:rsid w:val="00996DF1"/>
    <w:rsid w:val="009975CD"/>
    <w:rsid w:val="0099760D"/>
    <w:rsid w:val="0099771C"/>
    <w:rsid w:val="009A2134"/>
    <w:rsid w:val="009A2167"/>
    <w:rsid w:val="009A24AB"/>
    <w:rsid w:val="009A28F1"/>
    <w:rsid w:val="009A2F1B"/>
    <w:rsid w:val="009A3B1E"/>
    <w:rsid w:val="009A435A"/>
    <w:rsid w:val="009A47EA"/>
    <w:rsid w:val="009A4A6B"/>
    <w:rsid w:val="009A4BD5"/>
    <w:rsid w:val="009A5007"/>
    <w:rsid w:val="009A521E"/>
    <w:rsid w:val="009A593D"/>
    <w:rsid w:val="009A5AE8"/>
    <w:rsid w:val="009A6AD7"/>
    <w:rsid w:val="009A7941"/>
    <w:rsid w:val="009A7B03"/>
    <w:rsid w:val="009A7EAC"/>
    <w:rsid w:val="009A7F8D"/>
    <w:rsid w:val="009B124D"/>
    <w:rsid w:val="009B156C"/>
    <w:rsid w:val="009B1BBD"/>
    <w:rsid w:val="009B1D0B"/>
    <w:rsid w:val="009B1EBD"/>
    <w:rsid w:val="009B1EC0"/>
    <w:rsid w:val="009B2358"/>
    <w:rsid w:val="009B2824"/>
    <w:rsid w:val="009B2E4B"/>
    <w:rsid w:val="009B2E94"/>
    <w:rsid w:val="009B312D"/>
    <w:rsid w:val="009B396B"/>
    <w:rsid w:val="009B3C46"/>
    <w:rsid w:val="009B3D8C"/>
    <w:rsid w:val="009B3FED"/>
    <w:rsid w:val="009B439D"/>
    <w:rsid w:val="009B4667"/>
    <w:rsid w:val="009B4BE6"/>
    <w:rsid w:val="009B56B2"/>
    <w:rsid w:val="009B580C"/>
    <w:rsid w:val="009B632D"/>
    <w:rsid w:val="009B6435"/>
    <w:rsid w:val="009B64F5"/>
    <w:rsid w:val="009B67BC"/>
    <w:rsid w:val="009B6831"/>
    <w:rsid w:val="009B6AB1"/>
    <w:rsid w:val="009B6F92"/>
    <w:rsid w:val="009B7FAC"/>
    <w:rsid w:val="009C1AD6"/>
    <w:rsid w:val="009C21ED"/>
    <w:rsid w:val="009C239D"/>
    <w:rsid w:val="009C4506"/>
    <w:rsid w:val="009C45E4"/>
    <w:rsid w:val="009C472D"/>
    <w:rsid w:val="009C5CA1"/>
    <w:rsid w:val="009C6010"/>
    <w:rsid w:val="009C63B4"/>
    <w:rsid w:val="009C6476"/>
    <w:rsid w:val="009C6FD7"/>
    <w:rsid w:val="009C76FC"/>
    <w:rsid w:val="009D005E"/>
    <w:rsid w:val="009D0294"/>
    <w:rsid w:val="009D0510"/>
    <w:rsid w:val="009D0BBA"/>
    <w:rsid w:val="009D1F04"/>
    <w:rsid w:val="009D3891"/>
    <w:rsid w:val="009D39D9"/>
    <w:rsid w:val="009D3A83"/>
    <w:rsid w:val="009D3F04"/>
    <w:rsid w:val="009D4535"/>
    <w:rsid w:val="009D5872"/>
    <w:rsid w:val="009D5EFE"/>
    <w:rsid w:val="009D6121"/>
    <w:rsid w:val="009D6370"/>
    <w:rsid w:val="009D6736"/>
    <w:rsid w:val="009D6844"/>
    <w:rsid w:val="009D686E"/>
    <w:rsid w:val="009D6E4A"/>
    <w:rsid w:val="009D7525"/>
    <w:rsid w:val="009D75F6"/>
    <w:rsid w:val="009D76C2"/>
    <w:rsid w:val="009D7BE2"/>
    <w:rsid w:val="009D7FA2"/>
    <w:rsid w:val="009E0340"/>
    <w:rsid w:val="009E0831"/>
    <w:rsid w:val="009E08F9"/>
    <w:rsid w:val="009E14AF"/>
    <w:rsid w:val="009E292B"/>
    <w:rsid w:val="009E2949"/>
    <w:rsid w:val="009E2B88"/>
    <w:rsid w:val="009E2D64"/>
    <w:rsid w:val="009E31B0"/>
    <w:rsid w:val="009E41D9"/>
    <w:rsid w:val="009E5532"/>
    <w:rsid w:val="009E554A"/>
    <w:rsid w:val="009E5B24"/>
    <w:rsid w:val="009E66AA"/>
    <w:rsid w:val="009E6AF9"/>
    <w:rsid w:val="009E7CCA"/>
    <w:rsid w:val="009F005E"/>
    <w:rsid w:val="009F024C"/>
    <w:rsid w:val="009F03B3"/>
    <w:rsid w:val="009F052A"/>
    <w:rsid w:val="009F0A83"/>
    <w:rsid w:val="009F0AC2"/>
    <w:rsid w:val="009F1032"/>
    <w:rsid w:val="009F11C0"/>
    <w:rsid w:val="009F141E"/>
    <w:rsid w:val="009F1486"/>
    <w:rsid w:val="009F1508"/>
    <w:rsid w:val="009F18EA"/>
    <w:rsid w:val="009F2DFA"/>
    <w:rsid w:val="009F32D5"/>
    <w:rsid w:val="009F4686"/>
    <w:rsid w:val="009F4FE9"/>
    <w:rsid w:val="009F517C"/>
    <w:rsid w:val="009F5984"/>
    <w:rsid w:val="009F5CF2"/>
    <w:rsid w:val="009F6248"/>
    <w:rsid w:val="009F6827"/>
    <w:rsid w:val="009F6CC9"/>
    <w:rsid w:val="009F79ED"/>
    <w:rsid w:val="00A00303"/>
    <w:rsid w:val="00A01BB1"/>
    <w:rsid w:val="00A02230"/>
    <w:rsid w:val="00A02331"/>
    <w:rsid w:val="00A024DE"/>
    <w:rsid w:val="00A0286F"/>
    <w:rsid w:val="00A029CD"/>
    <w:rsid w:val="00A03620"/>
    <w:rsid w:val="00A0399A"/>
    <w:rsid w:val="00A03B5D"/>
    <w:rsid w:val="00A03D78"/>
    <w:rsid w:val="00A05314"/>
    <w:rsid w:val="00A055F9"/>
    <w:rsid w:val="00A05D62"/>
    <w:rsid w:val="00A05E8A"/>
    <w:rsid w:val="00A05F52"/>
    <w:rsid w:val="00A06A71"/>
    <w:rsid w:val="00A071B1"/>
    <w:rsid w:val="00A0759E"/>
    <w:rsid w:val="00A07C01"/>
    <w:rsid w:val="00A106B1"/>
    <w:rsid w:val="00A10940"/>
    <w:rsid w:val="00A10BFA"/>
    <w:rsid w:val="00A10C68"/>
    <w:rsid w:val="00A11768"/>
    <w:rsid w:val="00A11A62"/>
    <w:rsid w:val="00A12029"/>
    <w:rsid w:val="00A131E6"/>
    <w:rsid w:val="00A13D29"/>
    <w:rsid w:val="00A13DEC"/>
    <w:rsid w:val="00A14282"/>
    <w:rsid w:val="00A146E9"/>
    <w:rsid w:val="00A14950"/>
    <w:rsid w:val="00A14AA5"/>
    <w:rsid w:val="00A1611A"/>
    <w:rsid w:val="00A16A11"/>
    <w:rsid w:val="00A16E1F"/>
    <w:rsid w:val="00A175EC"/>
    <w:rsid w:val="00A175FF"/>
    <w:rsid w:val="00A177D3"/>
    <w:rsid w:val="00A17BE6"/>
    <w:rsid w:val="00A17FCC"/>
    <w:rsid w:val="00A2034C"/>
    <w:rsid w:val="00A209E4"/>
    <w:rsid w:val="00A20C2A"/>
    <w:rsid w:val="00A21E71"/>
    <w:rsid w:val="00A224D6"/>
    <w:rsid w:val="00A22625"/>
    <w:rsid w:val="00A22C2F"/>
    <w:rsid w:val="00A22EED"/>
    <w:rsid w:val="00A233E8"/>
    <w:rsid w:val="00A239AB"/>
    <w:rsid w:val="00A239C8"/>
    <w:rsid w:val="00A23DC5"/>
    <w:rsid w:val="00A2406E"/>
    <w:rsid w:val="00A24517"/>
    <w:rsid w:val="00A2523F"/>
    <w:rsid w:val="00A256C7"/>
    <w:rsid w:val="00A25AE6"/>
    <w:rsid w:val="00A262FF"/>
    <w:rsid w:val="00A265A5"/>
    <w:rsid w:val="00A26853"/>
    <w:rsid w:val="00A26C44"/>
    <w:rsid w:val="00A2769D"/>
    <w:rsid w:val="00A27CF3"/>
    <w:rsid w:val="00A27FC0"/>
    <w:rsid w:val="00A30041"/>
    <w:rsid w:val="00A307E3"/>
    <w:rsid w:val="00A31D38"/>
    <w:rsid w:val="00A322BD"/>
    <w:rsid w:val="00A32C19"/>
    <w:rsid w:val="00A33C7E"/>
    <w:rsid w:val="00A33CF4"/>
    <w:rsid w:val="00A3426F"/>
    <w:rsid w:val="00A34E6E"/>
    <w:rsid w:val="00A34ECB"/>
    <w:rsid w:val="00A34EE3"/>
    <w:rsid w:val="00A35D94"/>
    <w:rsid w:val="00A36286"/>
    <w:rsid w:val="00A362F2"/>
    <w:rsid w:val="00A3661A"/>
    <w:rsid w:val="00A36C3F"/>
    <w:rsid w:val="00A36D43"/>
    <w:rsid w:val="00A36DC6"/>
    <w:rsid w:val="00A36DD9"/>
    <w:rsid w:val="00A36F36"/>
    <w:rsid w:val="00A36F43"/>
    <w:rsid w:val="00A36FD7"/>
    <w:rsid w:val="00A37250"/>
    <w:rsid w:val="00A409FD"/>
    <w:rsid w:val="00A40B83"/>
    <w:rsid w:val="00A40E1F"/>
    <w:rsid w:val="00A42015"/>
    <w:rsid w:val="00A42663"/>
    <w:rsid w:val="00A42E85"/>
    <w:rsid w:val="00A43251"/>
    <w:rsid w:val="00A43886"/>
    <w:rsid w:val="00A43B1A"/>
    <w:rsid w:val="00A4455C"/>
    <w:rsid w:val="00A44818"/>
    <w:rsid w:val="00A4481F"/>
    <w:rsid w:val="00A44CF1"/>
    <w:rsid w:val="00A4552D"/>
    <w:rsid w:val="00A45552"/>
    <w:rsid w:val="00A45587"/>
    <w:rsid w:val="00A459A3"/>
    <w:rsid w:val="00A466C5"/>
    <w:rsid w:val="00A46866"/>
    <w:rsid w:val="00A46A38"/>
    <w:rsid w:val="00A46F64"/>
    <w:rsid w:val="00A47080"/>
    <w:rsid w:val="00A471A9"/>
    <w:rsid w:val="00A47515"/>
    <w:rsid w:val="00A47C8C"/>
    <w:rsid w:val="00A50811"/>
    <w:rsid w:val="00A512F6"/>
    <w:rsid w:val="00A51445"/>
    <w:rsid w:val="00A5190D"/>
    <w:rsid w:val="00A519FC"/>
    <w:rsid w:val="00A51FAE"/>
    <w:rsid w:val="00A52355"/>
    <w:rsid w:val="00A52996"/>
    <w:rsid w:val="00A52A90"/>
    <w:rsid w:val="00A5330E"/>
    <w:rsid w:val="00A53578"/>
    <w:rsid w:val="00A536A0"/>
    <w:rsid w:val="00A536D0"/>
    <w:rsid w:val="00A5382A"/>
    <w:rsid w:val="00A53B8E"/>
    <w:rsid w:val="00A53E98"/>
    <w:rsid w:val="00A540DD"/>
    <w:rsid w:val="00A54C71"/>
    <w:rsid w:val="00A55A27"/>
    <w:rsid w:val="00A55FAC"/>
    <w:rsid w:val="00A56335"/>
    <w:rsid w:val="00A56356"/>
    <w:rsid w:val="00A563A2"/>
    <w:rsid w:val="00A5656C"/>
    <w:rsid w:val="00A565EE"/>
    <w:rsid w:val="00A56BDA"/>
    <w:rsid w:val="00A56CBE"/>
    <w:rsid w:val="00A57148"/>
    <w:rsid w:val="00A6076F"/>
    <w:rsid w:val="00A60915"/>
    <w:rsid w:val="00A614DC"/>
    <w:rsid w:val="00A61512"/>
    <w:rsid w:val="00A62B8A"/>
    <w:rsid w:val="00A62D88"/>
    <w:rsid w:val="00A642DD"/>
    <w:rsid w:val="00A64412"/>
    <w:rsid w:val="00A6462F"/>
    <w:rsid w:val="00A64925"/>
    <w:rsid w:val="00A65562"/>
    <w:rsid w:val="00A65B0D"/>
    <w:rsid w:val="00A65D16"/>
    <w:rsid w:val="00A65F32"/>
    <w:rsid w:val="00A662EF"/>
    <w:rsid w:val="00A66487"/>
    <w:rsid w:val="00A673DF"/>
    <w:rsid w:val="00A67EAB"/>
    <w:rsid w:val="00A70F70"/>
    <w:rsid w:val="00A70F80"/>
    <w:rsid w:val="00A714B9"/>
    <w:rsid w:val="00A71D64"/>
    <w:rsid w:val="00A72062"/>
    <w:rsid w:val="00A726EF"/>
    <w:rsid w:val="00A72CDE"/>
    <w:rsid w:val="00A73393"/>
    <w:rsid w:val="00A742E2"/>
    <w:rsid w:val="00A75580"/>
    <w:rsid w:val="00A75DF7"/>
    <w:rsid w:val="00A75E04"/>
    <w:rsid w:val="00A7605C"/>
    <w:rsid w:val="00A760D7"/>
    <w:rsid w:val="00A765B0"/>
    <w:rsid w:val="00A77AC9"/>
    <w:rsid w:val="00A809D0"/>
    <w:rsid w:val="00A80AC4"/>
    <w:rsid w:val="00A81783"/>
    <w:rsid w:val="00A830B8"/>
    <w:rsid w:val="00A8387B"/>
    <w:rsid w:val="00A83CC4"/>
    <w:rsid w:val="00A84147"/>
    <w:rsid w:val="00A84636"/>
    <w:rsid w:val="00A846FB"/>
    <w:rsid w:val="00A84EB4"/>
    <w:rsid w:val="00A851B1"/>
    <w:rsid w:val="00A855C3"/>
    <w:rsid w:val="00A85CEB"/>
    <w:rsid w:val="00A85ECF"/>
    <w:rsid w:val="00A85EF3"/>
    <w:rsid w:val="00A861D6"/>
    <w:rsid w:val="00A8627B"/>
    <w:rsid w:val="00A874CA"/>
    <w:rsid w:val="00A87A78"/>
    <w:rsid w:val="00A87DDB"/>
    <w:rsid w:val="00A90108"/>
    <w:rsid w:val="00A90254"/>
    <w:rsid w:val="00A90622"/>
    <w:rsid w:val="00A90769"/>
    <w:rsid w:val="00A912A2"/>
    <w:rsid w:val="00A912C1"/>
    <w:rsid w:val="00A91719"/>
    <w:rsid w:val="00A91AD1"/>
    <w:rsid w:val="00A91C9E"/>
    <w:rsid w:val="00A92191"/>
    <w:rsid w:val="00A92402"/>
    <w:rsid w:val="00A92911"/>
    <w:rsid w:val="00A9355C"/>
    <w:rsid w:val="00A938EF"/>
    <w:rsid w:val="00A9414C"/>
    <w:rsid w:val="00A949AD"/>
    <w:rsid w:val="00A94C00"/>
    <w:rsid w:val="00A958E4"/>
    <w:rsid w:val="00A95AD2"/>
    <w:rsid w:val="00A961CB"/>
    <w:rsid w:val="00A96C97"/>
    <w:rsid w:val="00A9700C"/>
    <w:rsid w:val="00A974AF"/>
    <w:rsid w:val="00A976D3"/>
    <w:rsid w:val="00A976D5"/>
    <w:rsid w:val="00A979DF"/>
    <w:rsid w:val="00A97F3E"/>
    <w:rsid w:val="00AA007C"/>
    <w:rsid w:val="00AA0393"/>
    <w:rsid w:val="00AA05C7"/>
    <w:rsid w:val="00AA0E2A"/>
    <w:rsid w:val="00AA0F54"/>
    <w:rsid w:val="00AA11C9"/>
    <w:rsid w:val="00AA13BA"/>
    <w:rsid w:val="00AA19E4"/>
    <w:rsid w:val="00AA1B60"/>
    <w:rsid w:val="00AA1C05"/>
    <w:rsid w:val="00AA24B5"/>
    <w:rsid w:val="00AA3042"/>
    <w:rsid w:val="00AA3746"/>
    <w:rsid w:val="00AA3A68"/>
    <w:rsid w:val="00AA4698"/>
    <w:rsid w:val="00AA52DA"/>
    <w:rsid w:val="00AA56A3"/>
    <w:rsid w:val="00AA5CC3"/>
    <w:rsid w:val="00AA5E33"/>
    <w:rsid w:val="00AA5E57"/>
    <w:rsid w:val="00AA6B6F"/>
    <w:rsid w:val="00AA7034"/>
    <w:rsid w:val="00AA7D57"/>
    <w:rsid w:val="00AB01F7"/>
    <w:rsid w:val="00AB0CDC"/>
    <w:rsid w:val="00AB10FC"/>
    <w:rsid w:val="00AB16DA"/>
    <w:rsid w:val="00AB1A1E"/>
    <w:rsid w:val="00AB1EEA"/>
    <w:rsid w:val="00AB2237"/>
    <w:rsid w:val="00AB27FD"/>
    <w:rsid w:val="00AB2A06"/>
    <w:rsid w:val="00AB2D5A"/>
    <w:rsid w:val="00AB30CB"/>
    <w:rsid w:val="00AB333D"/>
    <w:rsid w:val="00AB33B2"/>
    <w:rsid w:val="00AB4072"/>
    <w:rsid w:val="00AB4E8E"/>
    <w:rsid w:val="00AB543B"/>
    <w:rsid w:val="00AB5600"/>
    <w:rsid w:val="00AB58EF"/>
    <w:rsid w:val="00AB5CEC"/>
    <w:rsid w:val="00AB5D3B"/>
    <w:rsid w:val="00AB6636"/>
    <w:rsid w:val="00AB67B2"/>
    <w:rsid w:val="00AB6821"/>
    <w:rsid w:val="00AB6C3C"/>
    <w:rsid w:val="00AB6F50"/>
    <w:rsid w:val="00AB7058"/>
    <w:rsid w:val="00AB731E"/>
    <w:rsid w:val="00AB7535"/>
    <w:rsid w:val="00AC03AA"/>
    <w:rsid w:val="00AC04A8"/>
    <w:rsid w:val="00AC05FF"/>
    <w:rsid w:val="00AC0D63"/>
    <w:rsid w:val="00AC1153"/>
    <w:rsid w:val="00AC12CC"/>
    <w:rsid w:val="00AC1FE2"/>
    <w:rsid w:val="00AC25DA"/>
    <w:rsid w:val="00AC3638"/>
    <w:rsid w:val="00AC38AC"/>
    <w:rsid w:val="00AC4347"/>
    <w:rsid w:val="00AC4557"/>
    <w:rsid w:val="00AC4AE3"/>
    <w:rsid w:val="00AC4B6E"/>
    <w:rsid w:val="00AC4F99"/>
    <w:rsid w:val="00AC5143"/>
    <w:rsid w:val="00AC54E4"/>
    <w:rsid w:val="00AC558E"/>
    <w:rsid w:val="00AC5D1D"/>
    <w:rsid w:val="00AC60AC"/>
    <w:rsid w:val="00AC64A9"/>
    <w:rsid w:val="00AC7AF4"/>
    <w:rsid w:val="00AC7BD0"/>
    <w:rsid w:val="00AC7D55"/>
    <w:rsid w:val="00AC7F5A"/>
    <w:rsid w:val="00AD0177"/>
    <w:rsid w:val="00AD0F87"/>
    <w:rsid w:val="00AD10F9"/>
    <w:rsid w:val="00AD1987"/>
    <w:rsid w:val="00AD1F6A"/>
    <w:rsid w:val="00AD23FC"/>
    <w:rsid w:val="00AD253F"/>
    <w:rsid w:val="00AD2F29"/>
    <w:rsid w:val="00AD345B"/>
    <w:rsid w:val="00AD3A8C"/>
    <w:rsid w:val="00AD3C9C"/>
    <w:rsid w:val="00AD443E"/>
    <w:rsid w:val="00AD4AD0"/>
    <w:rsid w:val="00AD4E9A"/>
    <w:rsid w:val="00AD5576"/>
    <w:rsid w:val="00AD593F"/>
    <w:rsid w:val="00AD6004"/>
    <w:rsid w:val="00AD643A"/>
    <w:rsid w:val="00AD6524"/>
    <w:rsid w:val="00AD7A00"/>
    <w:rsid w:val="00AD7C0B"/>
    <w:rsid w:val="00AE0002"/>
    <w:rsid w:val="00AE00E5"/>
    <w:rsid w:val="00AE0167"/>
    <w:rsid w:val="00AE03BC"/>
    <w:rsid w:val="00AE1B1A"/>
    <w:rsid w:val="00AE1E94"/>
    <w:rsid w:val="00AE1F25"/>
    <w:rsid w:val="00AE263B"/>
    <w:rsid w:val="00AE2B73"/>
    <w:rsid w:val="00AE2EA5"/>
    <w:rsid w:val="00AE31EF"/>
    <w:rsid w:val="00AE4150"/>
    <w:rsid w:val="00AE45A3"/>
    <w:rsid w:val="00AE4814"/>
    <w:rsid w:val="00AE48BF"/>
    <w:rsid w:val="00AE4AF8"/>
    <w:rsid w:val="00AE518D"/>
    <w:rsid w:val="00AE5317"/>
    <w:rsid w:val="00AE539E"/>
    <w:rsid w:val="00AE54A1"/>
    <w:rsid w:val="00AE5B98"/>
    <w:rsid w:val="00AE6005"/>
    <w:rsid w:val="00AE6371"/>
    <w:rsid w:val="00AE6B45"/>
    <w:rsid w:val="00AF0158"/>
    <w:rsid w:val="00AF251E"/>
    <w:rsid w:val="00AF2C97"/>
    <w:rsid w:val="00AF2F92"/>
    <w:rsid w:val="00AF42CE"/>
    <w:rsid w:val="00AF4EBA"/>
    <w:rsid w:val="00AF514D"/>
    <w:rsid w:val="00AF57EB"/>
    <w:rsid w:val="00AF5862"/>
    <w:rsid w:val="00AF58B6"/>
    <w:rsid w:val="00AF5B92"/>
    <w:rsid w:val="00AF5DDD"/>
    <w:rsid w:val="00AF5E8C"/>
    <w:rsid w:val="00AF6228"/>
    <w:rsid w:val="00AF6457"/>
    <w:rsid w:val="00AF69CB"/>
    <w:rsid w:val="00AF6A15"/>
    <w:rsid w:val="00AF7385"/>
    <w:rsid w:val="00AF7DF1"/>
    <w:rsid w:val="00B00DBF"/>
    <w:rsid w:val="00B0129E"/>
    <w:rsid w:val="00B014F8"/>
    <w:rsid w:val="00B01EEA"/>
    <w:rsid w:val="00B0215C"/>
    <w:rsid w:val="00B0402B"/>
    <w:rsid w:val="00B04171"/>
    <w:rsid w:val="00B04185"/>
    <w:rsid w:val="00B044D1"/>
    <w:rsid w:val="00B04A94"/>
    <w:rsid w:val="00B05132"/>
    <w:rsid w:val="00B0514F"/>
    <w:rsid w:val="00B0595B"/>
    <w:rsid w:val="00B05AE7"/>
    <w:rsid w:val="00B06164"/>
    <w:rsid w:val="00B06CF0"/>
    <w:rsid w:val="00B07804"/>
    <w:rsid w:val="00B07F97"/>
    <w:rsid w:val="00B104C3"/>
    <w:rsid w:val="00B11948"/>
    <w:rsid w:val="00B12CAF"/>
    <w:rsid w:val="00B13E1E"/>
    <w:rsid w:val="00B13EFC"/>
    <w:rsid w:val="00B1401A"/>
    <w:rsid w:val="00B14A2E"/>
    <w:rsid w:val="00B14CFA"/>
    <w:rsid w:val="00B14EEB"/>
    <w:rsid w:val="00B153EB"/>
    <w:rsid w:val="00B1544B"/>
    <w:rsid w:val="00B15514"/>
    <w:rsid w:val="00B15558"/>
    <w:rsid w:val="00B158B9"/>
    <w:rsid w:val="00B15BC1"/>
    <w:rsid w:val="00B15D09"/>
    <w:rsid w:val="00B164B3"/>
    <w:rsid w:val="00B16F7C"/>
    <w:rsid w:val="00B173BE"/>
    <w:rsid w:val="00B1770D"/>
    <w:rsid w:val="00B20064"/>
    <w:rsid w:val="00B20FB8"/>
    <w:rsid w:val="00B2124D"/>
    <w:rsid w:val="00B2169F"/>
    <w:rsid w:val="00B2266D"/>
    <w:rsid w:val="00B228A1"/>
    <w:rsid w:val="00B235F7"/>
    <w:rsid w:val="00B23AA0"/>
    <w:rsid w:val="00B23B81"/>
    <w:rsid w:val="00B23F0E"/>
    <w:rsid w:val="00B23F8B"/>
    <w:rsid w:val="00B24EE0"/>
    <w:rsid w:val="00B25607"/>
    <w:rsid w:val="00B256A2"/>
    <w:rsid w:val="00B2577D"/>
    <w:rsid w:val="00B2613D"/>
    <w:rsid w:val="00B26D86"/>
    <w:rsid w:val="00B27331"/>
    <w:rsid w:val="00B275E3"/>
    <w:rsid w:val="00B2791D"/>
    <w:rsid w:val="00B27ED9"/>
    <w:rsid w:val="00B304E2"/>
    <w:rsid w:val="00B30DBE"/>
    <w:rsid w:val="00B311DD"/>
    <w:rsid w:val="00B325E6"/>
    <w:rsid w:val="00B32625"/>
    <w:rsid w:val="00B326FA"/>
    <w:rsid w:val="00B3371E"/>
    <w:rsid w:val="00B33AE4"/>
    <w:rsid w:val="00B34383"/>
    <w:rsid w:val="00B343E1"/>
    <w:rsid w:val="00B34464"/>
    <w:rsid w:val="00B34CC7"/>
    <w:rsid w:val="00B34EBA"/>
    <w:rsid w:val="00B36C63"/>
    <w:rsid w:val="00B37204"/>
    <w:rsid w:val="00B37796"/>
    <w:rsid w:val="00B377D8"/>
    <w:rsid w:val="00B37A4F"/>
    <w:rsid w:val="00B37A5C"/>
    <w:rsid w:val="00B40455"/>
    <w:rsid w:val="00B4057C"/>
    <w:rsid w:val="00B4081A"/>
    <w:rsid w:val="00B409F9"/>
    <w:rsid w:val="00B40E9D"/>
    <w:rsid w:val="00B420E4"/>
    <w:rsid w:val="00B4283A"/>
    <w:rsid w:val="00B429DC"/>
    <w:rsid w:val="00B42B5D"/>
    <w:rsid w:val="00B42E45"/>
    <w:rsid w:val="00B432D2"/>
    <w:rsid w:val="00B43332"/>
    <w:rsid w:val="00B43EAC"/>
    <w:rsid w:val="00B445BA"/>
    <w:rsid w:val="00B449AB"/>
    <w:rsid w:val="00B44A58"/>
    <w:rsid w:val="00B45233"/>
    <w:rsid w:val="00B4547E"/>
    <w:rsid w:val="00B455FD"/>
    <w:rsid w:val="00B45A3F"/>
    <w:rsid w:val="00B4645E"/>
    <w:rsid w:val="00B46C2F"/>
    <w:rsid w:val="00B4785D"/>
    <w:rsid w:val="00B47E29"/>
    <w:rsid w:val="00B5028B"/>
    <w:rsid w:val="00B50E68"/>
    <w:rsid w:val="00B5127F"/>
    <w:rsid w:val="00B5222D"/>
    <w:rsid w:val="00B52391"/>
    <w:rsid w:val="00B527BF"/>
    <w:rsid w:val="00B52BA0"/>
    <w:rsid w:val="00B53851"/>
    <w:rsid w:val="00B548C1"/>
    <w:rsid w:val="00B54A20"/>
    <w:rsid w:val="00B555E6"/>
    <w:rsid w:val="00B5564D"/>
    <w:rsid w:val="00B558DC"/>
    <w:rsid w:val="00B55BD1"/>
    <w:rsid w:val="00B55C1C"/>
    <w:rsid w:val="00B5767A"/>
    <w:rsid w:val="00B57E43"/>
    <w:rsid w:val="00B57EA2"/>
    <w:rsid w:val="00B60445"/>
    <w:rsid w:val="00B60977"/>
    <w:rsid w:val="00B609D2"/>
    <w:rsid w:val="00B60C49"/>
    <w:rsid w:val="00B60D12"/>
    <w:rsid w:val="00B6170F"/>
    <w:rsid w:val="00B617AD"/>
    <w:rsid w:val="00B61AB0"/>
    <w:rsid w:val="00B62F69"/>
    <w:rsid w:val="00B64158"/>
    <w:rsid w:val="00B64633"/>
    <w:rsid w:val="00B6489A"/>
    <w:rsid w:val="00B64B31"/>
    <w:rsid w:val="00B6510A"/>
    <w:rsid w:val="00B651ED"/>
    <w:rsid w:val="00B66855"/>
    <w:rsid w:val="00B67350"/>
    <w:rsid w:val="00B675A1"/>
    <w:rsid w:val="00B67706"/>
    <w:rsid w:val="00B7008A"/>
    <w:rsid w:val="00B71C35"/>
    <w:rsid w:val="00B71FF7"/>
    <w:rsid w:val="00B72113"/>
    <w:rsid w:val="00B72DE2"/>
    <w:rsid w:val="00B73603"/>
    <w:rsid w:val="00B74621"/>
    <w:rsid w:val="00B75603"/>
    <w:rsid w:val="00B75DFA"/>
    <w:rsid w:val="00B76790"/>
    <w:rsid w:val="00B76DED"/>
    <w:rsid w:val="00B77352"/>
    <w:rsid w:val="00B77EA3"/>
    <w:rsid w:val="00B80039"/>
    <w:rsid w:val="00B802B7"/>
    <w:rsid w:val="00B803F9"/>
    <w:rsid w:val="00B80F1F"/>
    <w:rsid w:val="00B81873"/>
    <w:rsid w:val="00B81BB0"/>
    <w:rsid w:val="00B824CF"/>
    <w:rsid w:val="00B82930"/>
    <w:rsid w:val="00B82A82"/>
    <w:rsid w:val="00B82E0B"/>
    <w:rsid w:val="00B850F0"/>
    <w:rsid w:val="00B86269"/>
    <w:rsid w:val="00B86C36"/>
    <w:rsid w:val="00B86CB2"/>
    <w:rsid w:val="00B86DB5"/>
    <w:rsid w:val="00B87508"/>
    <w:rsid w:val="00B90110"/>
    <w:rsid w:val="00B902F7"/>
    <w:rsid w:val="00B90B1E"/>
    <w:rsid w:val="00B90F3A"/>
    <w:rsid w:val="00B91337"/>
    <w:rsid w:val="00B91F70"/>
    <w:rsid w:val="00B92421"/>
    <w:rsid w:val="00B92BA2"/>
    <w:rsid w:val="00B93407"/>
    <w:rsid w:val="00B935A2"/>
    <w:rsid w:val="00B9362D"/>
    <w:rsid w:val="00B93D34"/>
    <w:rsid w:val="00B93E47"/>
    <w:rsid w:val="00B940EF"/>
    <w:rsid w:val="00B94F7F"/>
    <w:rsid w:val="00B95296"/>
    <w:rsid w:val="00B95700"/>
    <w:rsid w:val="00B9585B"/>
    <w:rsid w:val="00B9633D"/>
    <w:rsid w:val="00B967AD"/>
    <w:rsid w:val="00B9689C"/>
    <w:rsid w:val="00B96C8A"/>
    <w:rsid w:val="00BA0281"/>
    <w:rsid w:val="00BA0955"/>
    <w:rsid w:val="00BA09C2"/>
    <w:rsid w:val="00BA0E55"/>
    <w:rsid w:val="00BA0EBB"/>
    <w:rsid w:val="00BA0F4F"/>
    <w:rsid w:val="00BA127C"/>
    <w:rsid w:val="00BA155D"/>
    <w:rsid w:val="00BA1B4E"/>
    <w:rsid w:val="00BA1C4D"/>
    <w:rsid w:val="00BA1DDC"/>
    <w:rsid w:val="00BA26A9"/>
    <w:rsid w:val="00BA279B"/>
    <w:rsid w:val="00BA2AC4"/>
    <w:rsid w:val="00BA2C5A"/>
    <w:rsid w:val="00BA3508"/>
    <w:rsid w:val="00BA3676"/>
    <w:rsid w:val="00BA374A"/>
    <w:rsid w:val="00BA4637"/>
    <w:rsid w:val="00BA4C8D"/>
    <w:rsid w:val="00BA4E0A"/>
    <w:rsid w:val="00BA6205"/>
    <w:rsid w:val="00BA6261"/>
    <w:rsid w:val="00BA6E25"/>
    <w:rsid w:val="00BA6F23"/>
    <w:rsid w:val="00BA72AC"/>
    <w:rsid w:val="00BB085F"/>
    <w:rsid w:val="00BB0F24"/>
    <w:rsid w:val="00BB17FA"/>
    <w:rsid w:val="00BB1938"/>
    <w:rsid w:val="00BB1FB8"/>
    <w:rsid w:val="00BB273E"/>
    <w:rsid w:val="00BB2ECD"/>
    <w:rsid w:val="00BB3633"/>
    <w:rsid w:val="00BB4731"/>
    <w:rsid w:val="00BB4CAA"/>
    <w:rsid w:val="00BB5035"/>
    <w:rsid w:val="00BB5184"/>
    <w:rsid w:val="00BB579A"/>
    <w:rsid w:val="00BB58B0"/>
    <w:rsid w:val="00BB5B62"/>
    <w:rsid w:val="00BB5F09"/>
    <w:rsid w:val="00BB6219"/>
    <w:rsid w:val="00BB6333"/>
    <w:rsid w:val="00BB76A8"/>
    <w:rsid w:val="00BB7980"/>
    <w:rsid w:val="00BC0DDF"/>
    <w:rsid w:val="00BC0F97"/>
    <w:rsid w:val="00BC0FEA"/>
    <w:rsid w:val="00BC1267"/>
    <w:rsid w:val="00BC13F3"/>
    <w:rsid w:val="00BC1D0C"/>
    <w:rsid w:val="00BC284F"/>
    <w:rsid w:val="00BC2BAE"/>
    <w:rsid w:val="00BC392C"/>
    <w:rsid w:val="00BC3DD4"/>
    <w:rsid w:val="00BC4223"/>
    <w:rsid w:val="00BC46F5"/>
    <w:rsid w:val="00BC4931"/>
    <w:rsid w:val="00BC54AC"/>
    <w:rsid w:val="00BC5BB2"/>
    <w:rsid w:val="00BC5C02"/>
    <w:rsid w:val="00BC65CF"/>
    <w:rsid w:val="00BD0211"/>
    <w:rsid w:val="00BD2158"/>
    <w:rsid w:val="00BD217E"/>
    <w:rsid w:val="00BD2D69"/>
    <w:rsid w:val="00BD3180"/>
    <w:rsid w:val="00BD35C9"/>
    <w:rsid w:val="00BD36EA"/>
    <w:rsid w:val="00BD3739"/>
    <w:rsid w:val="00BD4260"/>
    <w:rsid w:val="00BD42F2"/>
    <w:rsid w:val="00BD4801"/>
    <w:rsid w:val="00BD4A98"/>
    <w:rsid w:val="00BD572C"/>
    <w:rsid w:val="00BD5A83"/>
    <w:rsid w:val="00BE05D8"/>
    <w:rsid w:val="00BE15F7"/>
    <w:rsid w:val="00BE16FC"/>
    <w:rsid w:val="00BE1A3F"/>
    <w:rsid w:val="00BE1E31"/>
    <w:rsid w:val="00BE2509"/>
    <w:rsid w:val="00BE319B"/>
    <w:rsid w:val="00BE346B"/>
    <w:rsid w:val="00BE3732"/>
    <w:rsid w:val="00BE3D97"/>
    <w:rsid w:val="00BE441C"/>
    <w:rsid w:val="00BE483F"/>
    <w:rsid w:val="00BE6CD5"/>
    <w:rsid w:val="00BE7716"/>
    <w:rsid w:val="00BF0F9C"/>
    <w:rsid w:val="00BF11F1"/>
    <w:rsid w:val="00BF1258"/>
    <w:rsid w:val="00BF1659"/>
    <w:rsid w:val="00BF1F24"/>
    <w:rsid w:val="00BF222D"/>
    <w:rsid w:val="00BF2854"/>
    <w:rsid w:val="00BF2E64"/>
    <w:rsid w:val="00BF2EDD"/>
    <w:rsid w:val="00BF3A52"/>
    <w:rsid w:val="00BF44AE"/>
    <w:rsid w:val="00BF55DC"/>
    <w:rsid w:val="00BF55DE"/>
    <w:rsid w:val="00BF57DC"/>
    <w:rsid w:val="00BF7D06"/>
    <w:rsid w:val="00BF7D41"/>
    <w:rsid w:val="00C004A7"/>
    <w:rsid w:val="00C004C3"/>
    <w:rsid w:val="00C01041"/>
    <w:rsid w:val="00C0159C"/>
    <w:rsid w:val="00C01AC4"/>
    <w:rsid w:val="00C01B78"/>
    <w:rsid w:val="00C01D54"/>
    <w:rsid w:val="00C01EB1"/>
    <w:rsid w:val="00C01FF5"/>
    <w:rsid w:val="00C020B4"/>
    <w:rsid w:val="00C03046"/>
    <w:rsid w:val="00C035F6"/>
    <w:rsid w:val="00C037FF"/>
    <w:rsid w:val="00C03CBA"/>
    <w:rsid w:val="00C03F0E"/>
    <w:rsid w:val="00C040F5"/>
    <w:rsid w:val="00C04484"/>
    <w:rsid w:val="00C0485A"/>
    <w:rsid w:val="00C0515A"/>
    <w:rsid w:val="00C05322"/>
    <w:rsid w:val="00C0562F"/>
    <w:rsid w:val="00C05FF1"/>
    <w:rsid w:val="00C06253"/>
    <w:rsid w:val="00C06269"/>
    <w:rsid w:val="00C06571"/>
    <w:rsid w:val="00C066D6"/>
    <w:rsid w:val="00C06C60"/>
    <w:rsid w:val="00C07208"/>
    <w:rsid w:val="00C074D4"/>
    <w:rsid w:val="00C077D6"/>
    <w:rsid w:val="00C103D1"/>
    <w:rsid w:val="00C10766"/>
    <w:rsid w:val="00C109C1"/>
    <w:rsid w:val="00C10B71"/>
    <w:rsid w:val="00C10CB9"/>
    <w:rsid w:val="00C1130A"/>
    <w:rsid w:val="00C11464"/>
    <w:rsid w:val="00C11802"/>
    <w:rsid w:val="00C11811"/>
    <w:rsid w:val="00C11CA0"/>
    <w:rsid w:val="00C12396"/>
    <w:rsid w:val="00C12399"/>
    <w:rsid w:val="00C12A3B"/>
    <w:rsid w:val="00C12C5F"/>
    <w:rsid w:val="00C13767"/>
    <w:rsid w:val="00C13848"/>
    <w:rsid w:val="00C13C17"/>
    <w:rsid w:val="00C13DBA"/>
    <w:rsid w:val="00C1400D"/>
    <w:rsid w:val="00C141A8"/>
    <w:rsid w:val="00C14394"/>
    <w:rsid w:val="00C1462A"/>
    <w:rsid w:val="00C147DA"/>
    <w:rsid w:val="00C1580E"/>
    <w:rsid w:val="00C158AB"/>
    <w:rsid w:val="00C15BD6"/>
    <w:rsid w:val="00C15D47"/>
    <w:rsid w:val="00C16028"/>
    <w:rsid w:val="00C16093"/>
    <w:rsid w:val="00C16169"/>
    <w:rsid w:val="00C164B6"/>
    <w:rsid w:val="00C173FB"/>
    <w:rsid w:val="00C17566"/>
    <w:rsid w:val="00C17A3B"/>
    <w:rsid w:val="00C2017C"/>
    <w:rsid w:val="00C20394"/>
    <w:rsid w:val="00C207F4"/>
    <w:rsid w:val="00C20A02"/>
    <w:rsid w:val="00C215C8"/>
    <w:rsid w:val="00C215C9"/>
    <w:rsid w:val="00C22A8B"/>
    <w:rsid w:val="00C23011"/>
    <w:rsid w:val="00C24543"/>
    <w:rsid w:val="00C24586"/>
    <w:rsid w:val="00C250DF"/>
    <w:rsid w:val="00C26371"/>
    <w:rsid w:val="00C267C4"/>
    <w:rsid w:val="00C26C65"/>
    <w:rsid w:val="00C2738B"/>
    <w:rsid w:val="00C27E46"/>
    <w:rsid w:val="00C309D9"/>
    <w:rsid w:val="00C30C0C"/>
    <w:rsid w:val="00C313AF"/>
    <w:rsid w:val="00C320D3"/>
    <w:rsid w:val="00C334EB"/>
    <w:rsid w:val="00C33B87"/>
    <w:rsid w:val="00C33C6A"/>
    <w:rsid w:val="00C33CE4"/>
    <w:rsid w:val="00C33E54"/>
    <w:rsid w:val="00C34850"/>
    <w:rsid w:val="00C34913"/>
    <w:rsid w:val="00C35652"/>
    <w:rsid w:val="00C3576A"/>
    <w:rsid w:val="00C366F2"/>
    <w:rsid w:val="00C378E4"/>
    <w:rsid w:val="00C37AF7"/>
    <w:rsid w:val="00C40048"/>
    <w:rsid w:val="00C40328"/>
    <w:rsid w:val="00C4058B"/>
    <w:rsid w:val="00C40937"/>
    <w:rsid w:val="00C4163F"/>
    <w:rsid w:val="00C41FB2"/>
    <w:rsid w:val="00C4276F"/>
    <w:rsid w:val="00C42983"/>
    <w:rsid w:val="00C429CA"/>
    <w:rsid w:val="00C42F23"/>
    <w:rsid w:val="00C43041"/>
    <w:rsid w:val="00C442C1"/>
    <w:rsid w:val="00C44A2B"/>
    <w:rsid w:val="00C45621"/>
    <w:rsid w:val="00C457C7"/>
    <w:rsid w:val="00C45806"/>
    <w:rsid w:val="00C47073"/>
    <w:rsid w:val="00C47D95"/>
    <w:rsid w:val="00C50002"/>
    <w:rsid w:val="00C50169"/>
    <w:rsid w:val="00C50F22"/>
    <w:rsid w:val="00C51FFB"/>
    <w:rsid w:val="00C520DE"/>
    <w:rsid w:val="00C52B77"/>
    <w:rsid w:val="00C52CAE"/>
    <w:rsid w:val="00C5389F"/>
    <w:rsid w:val="00C54B04"/>
    <w:rsid w:val="00C54CE9"/>
    <w:rsid w:val="00C54D07"/>
    <w:rsid w:val="00C551CC"/>
    <w:rsid w:val="00C559BA"/>
    <w:rsid w:val="00C55E4D"/>
    <w:rsid w:val="00C5619D"/>
    <w:rsid w:val="00C56B53"/>
    <w:rsid w:val="00C56D00"/>
    <w:rsid w:val="00C6010C"/>
    <w:rsid w:val="00C602B2"/>
    <w:rsid w:val="00C60788"/>
    <w:rsid w:val="00C607BF"/>
    <w:rsid w:val="00C60C6D"/>
    <w:rsid w:val="00C6177A"/>
    <w:rsid w:val="00C61B23"/>
    <w:rsid w:val="00C61D00"/>
    <w:rsid w:val="00C620E7"/>
    <w:rsid w:val="00C62637"/>
    <w:rsid w:val="00C62670"/>
    <w:rsid w:val="00C63059"/>
    <w:rsid w:val="00C63A34"/>
    <w:rsid w:val="00C63DD5"/>
    <w:rsid w:val="00C6464C"/>
    <w:rsid w:val="00C64770"/>
    <w:rsid w:val="00C64B9E"/>
    <w:rsid w:val="00C6513F"/>
    <w:rsid w:val="00C658F6"/>
    <w:rsid w:val="00C65B2C"/>
    <w:rsid w:val="00C65F6D"/>
    <w:rsid w:val="00C65FAD"/>
    <w:rsid w:val="00C6609E"/>
    <w:rsid w:val="00C66950"/>
    <w:rsid w:val="00C66CC3"/>
    <w:rsid w:val="00C671B8"/>
    <w:rsid w:val="00C673A0"/>
    <w:rsid w:val="00C674A5"/>
    <w:rsid w:val="00C6760C"/>
    <w:rsid w:val="00C70622"/>
    <w:rsid w:val="00C7066D"/>
    <w:rsid w:val="00C706B7"/>
    <w:rsid w:val="00C70FD3"/>
    <w:rsid w:val="00C70FE4"/>
    <w:rsid w:val="00C71509"/>
    <w:rsid w:val="00C7195B"/>
    <w:rsid w:val="00C7195C"/>
    <w:rsid w:val="00C71BB1"/>
    <w:rsid w:val="00C71CC3"/>
    <w:rsid w:val="00C71CDE"/>
    <w:rsid w:val="00C7256F"/>
    <w:rsid w:val="00C7274F"/>
    <w:rsid w:val="00C7286A"/>
    <w:rsid w:val="00C72954"/>
    <w:rsid w:val="00C73021"/>
    <w:rsid w:val="00C734F4"/>
    <w:rsid w:val="00C73E57"/>
    <w:rsid w:val="00C73E82"/>
    <w:rsid w:val="00C73FE0"/>
    <w:rsid w:val="00C7408B"/>
    <w:rsid w:val="00C747DC"/>
    <w:rsid w:val="00C74B9A"/>
    <w:rsid w:val="00C7553D"/>
    <w:rsid w:val="00C759A5"/>
    <w:rsid w:val="00C7634E"/>
    <w:rsid w:val="00C76523"/>
    <w:rsid w:val="00C76998"/>
    <w:rsid w:val="00C76A06"/>
    <w:rsid w:val="00C772E4"/>
    <w:rsid w:val="00C805B6"/>
    <w:rsid w:val="00C806EA"/>
    <w:rsid w:val="00C813F2"/>
    <w:rsid w:val="00C81603"/>
    <w:rsid w:val="00C81A1B"/>
    <w:rsid w:val="00C833F1"/>
    <w:rsid w:val="00C83765"/>
    <w:rsid w:val="00C83903"/>
    <w:rsid w:val="00C83E39"/>
    <w:rsid w:val="00C859C0"/>
    <w:rsid w:val="00C85D01"/>
    <w:rsid w:val="00C8615E"/>
    <w:rsid w:val="00C86750"/>
    <w:rsid w:val="00C86885"/>
    <w:rsid w:val="00C86BDE"/>
    <w:rsid w:val="00C9030B"/>
    <w:rsid w:val="00C908CE"/>
    <w:rsid w:val="00C90C3D"/>
    <w:rsid w:val="00C91834"/>
    <w:rsid w:val="00C920ED"/>
    <w:rsid w:val="00C9233E"/>
    <w:rsid w:val="00C928FA"/>
    <w:rsid w:val="00C92C8C"/>
    <w:rsid w:val="00C934FF"/>
    <w:rsid w:val="00C9380F"/>
    <w:rsid w:val="00C945F8"/>
    <w:rsid w:val="00C9470A"/>
    <w:rsid w:val="00C94B14"/>
    <w:rsid w:val="00C96DC6"/>
    <w:rsid w:val="00C97000"/>
    <w:rsid w:val="00C976DE"/>
    <w:rsid w:val="00C97779"/>
    <w:rsid w:val="00C97D3C"/>
    <w:rsid w:val="00C97FB3"/>
    <w:rsid w:val="00CA002C"/>
    <w:rsid w:val="00CA024D"/>
    <w:rsid w:val="00CA02C8"/>
    <w:rsid w:val="00CA09E1"/>
    <w:rsid w:val="00CA0A26"/>
    <w:rsid w:val="00CA0C45"/>
    <w:rsid w:val="00CA10B4"/>
    <w:rsid w:val="00CA12AE"/>
    <w:rsid w:val="00CA1454"/>
    <w:rsid w:val="00CA174B"/>
    <w:rsid w:val="00CA1C91"/>
    <w:rsid w:val="00CA1D6C"/>
    <w:rsid w:val="00CA2526"/>
    <w:rsid w:val="00CA2D00"/>
    <w:rsid w:val="00CA2D4A"/>
    <w:rsid w:val="00CA33B5"/>
    <w:rsid w:val="00CA3580"/>
    <w:rsid w:val="00CA3BA2"/>
    <w:rsid w:val="00CA47A8"/>
    <w:rsid w:val="00CA4F4C"/>
    <w:rsid w:val="00CA515C"/>
    <w:rsid w:val="00CA62DF"/>
    <w:rsid w:val="00CA685B"/>
    <w:rsid w:val="00CA6C2C"/>
    <w:rsid w:val="00CA6D05"/>
    <w:rsid w:val="00CA7672"/>
    <w:rsid w:val="00CA79FD"/>
    <w:rsid w:val="00CA7AF1"/>
    <w:rsid w:val="00CA7DF9"/>
    <w:rsid w:val="00CB0493"/>
    <w:rsid w:val="00CB04D2"/>
    <w:rsid w:val="00CB1294"/>
    <w:rsid w:val="00CB1EFC"/>
    <w:rsid w:val="00CB2A94"/>
    <w:rsid w:val="00CB2E63"/>
    <w:rsid w:val="00CB4D42"/>
    <w:rsid w:val="00CB4F20"/>
    <w:rsid w:val="00CB6354"/>
    <w:rsid w:val="00CB6992"/>
    <w:rsid w:val="00CB69A1"/>
    <w:rsid w:val="00CB6A3B"/>
    <w:rsid w:val="00CB6A54"/>
    <w:rsid w:val="00CB7064"/>
    <w:rsid w:val="00CB7416"/>
    <w:rsid w:val="00CB7718"/>
    <w:rsid w:val="00CB7EDB"/>
    <w:rsid w:val="00CC019B"/>
    <w:rsid w:val="00CC0D93"/>
    <w:rsid w:val="00CC1896"/>
    <w:rsid w:val="00CC1BC9"/>
    <w:rsid w:val="00CC23A1"/>
    <w:rsid w:val="00CC26DC"/>
    <w:rsid w:val="00CC2AEC"/>
    <w:rsid w:val="00CC2C2B"/>
    <w:rsid w:val="00CC2C9D"/>
    <w:rsid w:val="00CC30A3"/>
    <w:rsid w:val="00CC444B"/>
    <w:rsid w:val="00CC4688"/>
    <w:rsid w:val="00CC4BE1"/>
    <w:rsid w:val="00CC5898"/>
    <w:rsid w:val="00CC5968"/>
    <w:rsid w:val="00CC5C96"/>
    <w:rsid w:val="00CC61C8"/>
    <w:rsid w:val="00CC6D6A"/>
    <w:rsid w:val="00CC7096"/>
    <w:rsid w:val="00CC7CB8"/>
    <w:rsid w:val="00CD01D2"/>
    <w:rsid w:val="00CD0603"/>
    <w:rsid w:val="00CD0EBB"/>
    <w:rsid w:val="00CD1458"/>
    <w:rsid w:val="00CD183E"/>
    <w:rsid w:val="00CD28ED"/>
    <w:rsid w:val="00CD2C67"/>
    <w:rsid w:val="00CD2E51"/>
    <w:rsid w:val="00CD316E"/>
    <w:rsid w:val="00CD50E3"/>
    <w:rsid w:val="00CD533C"/>
    <w:rsid w:val="00CD5BFC"/>
    <w:rsid w:val="00CD65F0"/>
    <w:rsid w:val="00CD6655"/>
    <w:rsid w:val="00CD672D"/>
    <w:rsid w:val="00CD6C8E"/>
    <w:rsid w:val="00CD70E9"/>
    <w:rsid w:val="00CD737E"/>
    <w:rsid w:val="00CD7CDB"/>
    <w:rsid w:val="00CE00FB"/>
    <w:rsid w:val="00CE06EF"/>
    <w:rsid w:val="00CE1328"/>
    <w:rsid w:val="00CE13BF"/>
    <w:rsid w:val="00CE18CB"/>
    <w:rsid w:val="00CE193D"/>
    <w:rsid w:val="00CE1B58"/>
    <w:rsid w:val="00CE1F29"/>
    <w:rsid w:val="00CE1F71"/>
    <w:rsid w:val="00CE2233"/>
    <w:rsid w:val="00CE2C23"/>
    <w:rsid w:val="00CE2E63"/>
    <w:rsid w:val="00CE36FD"/>
    <w:rsid w:val="00CE37D4"/>
    <w:rsid w:val="00CE4192"/>
    <w:rsid w:val="00CE41A9"/>
    <w:rsid w:val="00CE4D37"/>
    <w:rsid w:val="00CE57F9"/>
    <w:rsid w:val="00CE58AE"/>
    <w:rsid w:val="00CE59AB"/>
    <w:rsid w:val="00CE7270"/>
    <w:rsid w:val="00CE7283"/>
    <w:rsid w:val="00CE7EB1"/>
    <w:rsid w:val="00CF01A0"/>
    <w:rsid w:val="00CF069B"/>
    <w:rsid w:val="00CF0D5D"/>
    <w:rsid w:val="00CF0DD2"/>
    <w:rsid w:val="00CF2101"/>
    <w:rsid w:val="00CF249C"/>
    <w:rsid w:val="00CF313D"/>
    <w:rsid w:val="00CF3CEE"/>
    <w:rsid w:val="00CF4598"/>
    <w:rsid w:val="00CF47DA"/>
    <w:rsid w:val="00CF4B16"/>
    <w:rsid w:val="00CF4D86"/>
    <w:rsid w:val="00CF612F"/>
    <w:rsid w:val="00CF62D6"/>
    <w:rsid w:val="00CF7609"/>
    <w:rsid w:val="00CF7689"/>
    <w:rsid w:val="00CF7C77"/>
    <w:rsid w:val="00CF7CC0"/>
    <w:rsid w:val="00D009F8"/>
    <w:rsid w:val="00D01C37"/>
    <w:rsid w:val="00D0234A"/>
    <w:rsid w:val="00D02CA6"/>
    <w:rsid w:val="00D03C57"/>
    <w:rsid w:val="00D048EB"/>
    <w:rsid w:val="00D04E82"/>
    <w:rsid w:val="00D05D81"/>
    <w:rsid w:val="00D05DC6"/>
    <w:rsid w:val="00D060BB"/>
    <w:rsid w:val="00D06370"/>
    <w:rsid w:val="00D063C4"/>
    <w:rsid w:val="00D069D0"/>
    <w:rsid w:val="00D10559"/>
    <w:rsid w:val="00D1124A"/>
    <w:rsid w:val="00D114A8"/>
    <w:rsid w:val="00D11787"/>
    <w:rsid w:val="00D11D5A"/>
    <w:rsid w:val="00D1299A"/>
    <w:rsid w:val="00D12EFE"/>
    <w:rsid w:val="00D12F67"/>
    <w:rsid w:val="00D13337"/>
    <w:rsid w:val="00D13513"/>
    <w:rsid w:val="00D13744"/>
    <w:rsid w:val="00D1452D"/>
    <w:rsid w:val="00D14645"/>
    <w:rsid w:val="00D1494A"/>
    <w:rsid w:val="00D14C5A"/>
    <w:rsid w:val="00D15219"/>
    <w:rsid w:val="00D15B67"/>
    <w:rsid w:val="00D16B84"/>
    <w:rsid w:val="00D16CCF"/>
    <w:rsid w:val="00D179D2"/>
    <w:rsid w:val="00D200FE"/>
    <w:rsid w:val="00D208CD"/>
    <w:rsid w:val="00D22715"/>
    <w:rsid w:val="00D231BE"/>
    <w:rsid w:val="00D2333D"/>
    <w:rsid w:val="00D2387C"/>
    <w:rsid w:val="00D23907"/>
    <w:rsid w:val="00D23C1F"/>
    <w:rsid w:val="00D24349"/>
    <w:rsid w:val="00D24417"/>
    <w:rsid w:val="00D24659"/>
    <w:rsid w:val="00D24932"/>
    <w:rsid w:val="00D24A42"/>
    <w:rsid w:val="00D24A78"/>
    <w:rsid w:val="00D24C5A"/>
    <w:rsid w:val="00D25BA4"/>
    <w:rsid w:val="00D25D07"/>
    <w:rsid w:val="00D263E0"/>
    <w:rsid w:val="00D26472"/>
    <w:rsid w:val="00D26583"/>
    <w:rsid w:val="00D26AC2"/>
    <w:rsid w:val="00D277E8"/>
    <w:rsid w:val="00D279A3"/>
    <w:rsid w:val="00D27E4E"/>
    <w:rsid w:val="00D30BFF"/>
    <w:rsid w:val="00D3182D"/>
    <w:rsid w:val="00D31B7B"/>
    <w:rsid w:val="00D321B6"/>
    <w:rsid w:val="00D32342"/>
    <w:rsid w:val="00D324AB"/>
    <w:rsid w:val="00D32C30"/>
    <w:rsid w:val="00D3352D"/>
    <w:rsid w:val="00D33AB8"/>
    <w:rsid w:val="00D33C79"/>
    <w:rsid w:val="00D340D2"/>
    <w:rsid w:val="00D343ED"/>
    <w:rsid w:val="00D34725"/>
    <w:rsid w:val="00D348C2"/>
    <w:rsid w:val="00D34ED5"/>
    <w:rsid w:val="00D35082"/>
    <w:rsid w:val="00D3604E"/>
    <w:rsid w:val="00D3620F"/>
    <w:rsid w:val="00D36E55"/>
    <w:rsid w:val="00D36FF2"/>
    <w:rsid w:val="00D37574"/>
    <w:rsid w:val="00D37D9F"/>
    <w:rsid w:val="00D400F8"/>
    <w:rsid w:val="00D402BA"/>
    <w:rsid w:val="00D40D48"/>
    <w:rsid w:val="00D41772"/>
    <w:rsid w:val="00D41779"/>
    <w:rsid w:val="00D4196D"/>
    <w:rsid w:val="00D41F54"/>
    <w:rsid w:val="00D42786"/>
    <w:rsid w:val="00D4370F"/>
    <w:rsid w:val="00D43BE6"/>
    <w:rsid w:val="00D43E8D"/>
    <w:rsid w:val="00D4482A"/>
    <w:rsid w:val="00D44FDE"/>
    <w:rsid w:val="00D45806"/>
    <w:rsid w:val="00D45841"/>
    <w:rsid w:val="00D45A04"/>
    <w:rsid w:val="00D45A96"/>
    <w:rsid w:val="00D46189"/>
    <w:rsid w:val="00D466A7"/>
    <w:rsid w:val="00D46B2B"/>
    <w:rsid w:val="00D46EAA"/>
    <w:rsid w:val="00D47175"/>
    <w:rsid w:val="00D4718B"/>
    <w:rsid w:val="00D4797F"/>
    <w:rsid w:val="00D47C15"/>
    <w:rsid w:val="00D51B3A"/>
    <w:rsid w:val="00D525B8"/>
    <w:rsid w:val="00D5331E"/>
    <w:rsid w:val="00D53BD8"/>
    <w:rsid w:val="00D542C1"/>
    <w:rsid w:val="00D543A9"/>
    <w:rsid w:val="00D5466C"/>
    <w:rsid w:val="00D5488A"/>
    <w:rsid w:val="00D5494F"/>
    <w:rsid w:val="00D54C1F"/>
    <w:rsid w:val="00D54DF2"/>
    <w:rsid w:val="00D54EF5"/>
    <w:rsid w:val="00D552F4"/>
    <w:rsid w:val="00D559CF"/>
    <w:rsid w:val="00D57774"/>
    <w:rsid w:val="00D57892"/>
    <w:rsid w:val="00D57961"/>
    <w:rsid w:val="00D57E3F"/>
    <w:rsid w:val="00D6047C"/>
    <w:rsid w:val="00D609A3"/>
    <w:rsid w:val="00D61671"/>
    <w:rsid w:val="00D61F1D"/>
    <w:rsid w:val="00D62D01"/>
    <w:rsid w:val="00D63152"/>
    <w:rsid w:val="00D631C2"/>
    <w:rsid w:val="00D63216"/>
    <w:rsid w:val="00D633E5"/>
    <w:rsid w:val="00D63B42"/>
    <w:rsid w:val="00D640E5"/>
    <w:rsid w:val="00D64B05"/>
    <w:rsid w:val="00D64E52"/>
    <w:rsid w:val="00D65AD5"/>
    <w:rsid w:val="00D669E8"/>
    <w:rsid w:val="00D66BA2"/>
    <w:rsid w:val="00D70269"/>
    <w:rsid w:val="00D70833"/>
    <w:rsid w:val="00D712C9"/>
    <w:rsid w:val="00D73115"/>
    <w:rsid w:val="00D73B53"/>
    <w:rsid w:val="00D73BBC"/>
    <w:rsid w:val="00D73CB3"/>
    <w:rsid w:val="00D73CD6"/>
    <w:rsid w:val="00D73E16"/>
    <w:rsid w:val="00D73E83"/>
    <w:rsid w:val="00D748D7"/>
    <w:rsid w:val="00D74ADB"/>
    <w:rsid w:val="00D75693"/>
    <w:rsid w:val="00D75A44"/>
    <w:rsid w:val="00D75CDB"/>
    <w:rsid w:val="00D76345"/>
    <w:rsid w:val="00D771DA"/>
    <w:rsid w:val="00D7781A"/>
    <w:rsid w:val="00D77928"/>
    <w:rsid w:val="00D809DA"/>
    <w:rsid w:val="00D81F89"/>
    <w:rsid w:val="00D8288C"/>
    <w:rsid w:val="00D833B4"/>
    <w:rsid w:val="00D8389E"/>
    <w:rsid w:val="00D83AD0"/>
    <w:rsid w:val="00D83C00"/>
    <w:rsid w:val="00D85452"/>
    <w:rsid w:val="00D85A93"/>
    <w:rsid w:val="00D85B50"/>
    <w:rsid w:val="00D869D8"/>
    <w:rsid w:val="00D8706D"/>
    <w:rsid w:val="00D87894"/>
    <w:rsid w:val="00D9036E"/>
    <w:rsid w:val="00D90633"/>
    <w:rsid w:val="00D90834"/>
    <w:rsid w:val="00D908E6"/>
    <w:rsid w:val="00D90C63"/>
    <w:rsid w:val="00D90F65"/>
    <w:rsid w:val="00D9129E"/>
    <w:rsid w:val="00D91B59"/>
    <w:rsid w:val="00D91E1B"/>
    <w:rsid w:val="00D9209B"/>
    <w:rsid w:val="00D92134"/>
    <w:rsid w:val="00D92C38"/>
    <w:rsid w:val="00D92DBD"/>
    <w:rsid w:val="00D93259"/>
    <w:rsid w:val="00D93A1B"/>
    <w:rsid w:val="00D93B57"/>
    <w:rsid w:val="00D93F83"/>
    <w:rsid w:val="00D94928"/>
    <w:rsid w:val="00D94D3B"/>
    <w:rsid w:val="00D95053"/>
    <w:rsid w:val="00D95870"/>
    <w:rsid w:val="00D95AFA"/>
    <w:rsid w:val="00D96DD8"/>
    <w:rsid w:val="00D97567"/>
    <w:rsid w:val="00D97856"/>
    <w:rsid w:val="00D9792D"/>
    <w:rsid w:val="00D97C49"/>
    <w:rsid w:val="00D97D99"/>
    <w:rsid w:val="00D97F35"/>
    <w:rsid w:val="00DA08EB"/>
    <w:rsid w:val="00DA0C8F"/>
    <w:rsid w:val="00DA133E"/>
    <w:rsid w:val="00DA14A4"/>
    <w:rsid w:val="00DA1571"/>
    <w:rsid w:val="00DA168E"/>
    <w:rsid w:val="00DA2FA2"/>
    <w:rsid w:val="00DA3F47"/>
    <w:rsid w:val="00DA5121"/>
    <w:rsid w:val="00DA530F"/>
    <w:rsid w:val="00DA5DF9"/>
    <w:rsid w:val="00DA660F"/>
    <w:rsid w:val="00DA68EC"/>
    <w:rsid w:val="00DA6F9D"/>
    <w:rsid w:val="00DA738C"/>
    <w:rsid w:val="00DA7560"/>
    <w:rsid w:val="00DA7F54"/>
    <w:rsid w:val="00DB0823"/>
    <w:rsid w:val="00DB0934"/>
    <w:rsid w:val="00DB0EF9"/>
    <w:rsid w:val="00DB13F8"/>
    <w:rsid w:val="00DB3482"/>
    <w:rsid w:val="00DB358F"/>
    <w:rsid w:val="00DB3BCF"/>
    <w:rsid w:val="00DB3FF4"/>
    <w:rsid w:val="00DB40B8"/>
    <w:rsid w:val="00DB43E1"/>
    <w:rsid w:val="00DB47F9"/>
    <w:rsid w:val="00DB4F88"/>
    <w:rsid w:val="00DB57A4"/>
    <w:rsid w:val="00DB6A46"/>
    <w:rsid w:val="00DB799E"/>
    <w:rsid w:val="00DC0D7A"/>
    <w:rsid w:val="00DC0E90"/>
    <w:rsid w:val="00DC1859"/>
    <w:rsid w:val="00DC254B"/>
    <w:rsid w:val="00DC25F6"/>
    <w:rsid w:val="00DC285E"/>
    <w:rsid w:val="00DC3531"/>
    <w:rsid w:val="00DC3759"/>
    <w:rsid w:val="00DC3F33"/>
    <w:rsid w:val="00DC4FCB"/>
    <w:rsid w:val="00DC506D"/>
    <w:rsid w:val="00DC5196"/>
    <w:rsid w:val="00DC6029"/>
    <w:rsid w:val="00DC66BA"/>
    <w:rsid w:val="00DC6969"/>
    <w:rsid w:val="00DC76C6"/>
    <w:rsid w:val="00DD035B"/>
    <w:rsid w:val="00DD0528"/>
    <w:rsid w:val="00DD0C42"/>
    <w:rsid w:val="00DD0D8A"/>
    <w:rsid w:val="00DD1052"/>
    <w:rsid w:val="00DD1BDA"/>
    <w:rsid w:val="00DD22D3"/>
    <w:rsid w:val="00DD27CC"/>
    <w:rsid w:val="00DD2BE5"/>
    <w:rsid w:val="00DD30EF"/>
    <w:rsid w:val="00DD3164"/>
    <w:rsid w:val="00DD32A0"/>
    <w:rsid w:val="00DD45E1"/>
    <w:rsid w:val="00DD5404"/>
    <w:rsid w:val="00DD55A7"/>
    <w:rsid w:val="00DD5D00"/>
    <w:rsid w:val="00DD5EB8"/>
    <w:rsid w:val="00DD698C"/>
    <w:rsid w:val="00DD6C90"/>
    <w:rsid w:val="00DD714B"/>
    <w:rsid w:val="00DD727C"/>
    <w:rsid w:val="00DD761B"/>
    <w:rsid w:val="00DD7E8A"/>
    <w:rsid w:val="00DE069C"/>
    <w:rsid w:val="00DE1B1D"/>
    <w:rsid w:val="00DE1C14"/>
    <w:rsid w:val="00DE1F84"/>
    <w:rsid w:val="00DE26BE"/>
    <w:rsid w:val="00DE2BC8"/>
    <w:rsid w:val="00DE2C92"/>
    <w:rsid w:val="00DE327D"/>
    <w:rsid w:val="00DE32A1"/>
    <w:rsid w:val="00DE46C3"/>
    <w:rsid w:val="00DE4BD7"/>
    <w:rsid w:val="00DE4C42"/>
    <w:rsid w:val="00DE4D56"/>
    <w:rsid w:val="00DE5E8F"/>
    <w:rsid w:val="00DE64B4"/>
    <w:rsid w:val="00DE655C"/>
    <w:rsid w:val="00DE6888"/>
    <w:rsid w:val="00DE6D7C"/>
    <w:rsid w:val="00DE72B2"/>
    <w:rsid w:val="00DE77CB"/>
    <w:rsid w:val="00DF0AB1"/>
    <w:rsid w:val="00DF165F"/>
    <w:rsid w:val="00DF2C9F"/>
    <w:rsid w:val="00DF2DCD"/>
    <w:rsid w:val="00DF3157"/>
    <w:rsid w:val="00DF32F2"/>
    <w:rsid w:val="00DF32F6"/>
    <w:rsid w:val="00DF3B64"/>
    <w:rsid w:val="00DF4065"/>
    <w:rsid w:val="00DF4296"/>
    <w:rsid w:val="00DF53FD"/>
    <w:rsid w:val="00DF562C"/>
    <w:rsid w:val="00DF5808"/>
    <w:rsid w:val="00DF5FE0"/>
    <w:rsid w:val="00DF757D"/>
    <w:rsid w:val="00DF7E03"/>
    <w:rsid w:val="00DF7ECF"/>
    <w:rsid w:val="00E00C9A"/>
    <w:rsid w:val="00E00E17"/>
    <w:rsid w:val="00E015F8"/>
    <w:rsid w:val="00E01B9E"/>
    <w:rsid w:val="00E01DE7"/>
    <w:rsid w:val="00E01E5E"/>
    <w:rsid w:val="00E01FFD"/>
    <w:rsid w:val="00E02584"/>
    <w:rsid w:val="00E03811"/>
    <w:rsid w:val="00E039D4"/>
    <w:rsid w:val="00E03EAA"/>
    <w:rsid w:val="00E045C0"/>
    <w:rsid w:val="00E049F8"/>
    <w:rsid w:val="00E04E14"/>
    <w:rsid w:val="00E0507B"/>
    <w:rsid w:val="00E0519A"/>
    <w:rsid w:val="00E05B04"/>
    <w:rsid w:val="00E0611A"/>
    <w:rsid w:val="00E06EEF"/>
    <w:rsid w:val="00E1042C"/>
    <w:rsid w:val="00E10667"/>
    <w:rsid w:val="00E108DF"/>
    <w:rsid w:val="00E10C45"/>
    <w:rsid w:val="00E10E39"/>
    <w:rsid w:val="00E11A04"/>
    <w:rsid w:val="00E11B16"/>
    <w:rsid w:val="00E12565"/>
    <w:rsid w:val="00E12932"/>
    <w:rsid w:val="00E12C67"/>
    <w:rsid w:val="00E12F2B"/>
    <w:rsid w:val="00E13321"/>
    <w:rsid w:val="00E13DA7"/>
    <w:rsid w:val="00E1415E"/>
    <w:rsid w:val="00E1476D"/>
    <w:rsid w:val="00E1493E"/>
    <w:rsid w:val="00E14B03"/>
    <w:rsid w:val="00E15206"/>
    <w:rsid w:val="00E154BB"/>
    <w:rsid w:val="00E15F3C"/>
    <w:rsid w:val="00E15FA3"/>
    <w:rsid w:val="00E15FCE"/>
    <w:rsid w:val="00E167DB"/>
    <w:rsid w:val="00E17599"/>
    <w:rsid w:val="00E17E42"/>
    <w:rsid w:val="00E202CA"/>
    <w:rsid w:val="00E209EA"/>
    <w:rsid w:val="00E2124E"/>
    <w:rsid w:val="00E213AE"/>
    <w:rsid w:val="00E21D03"/>
    <w:rsid w:val="00E23517"/>
    <w:rsid w:val="00E237C6"/>
    <w:rsid w:val="00E2445E"/>
    <w:rsid w:val="00E24696"/>
    <w:rsid w:val="00E24A2F"/>
    <w:rsid w:val="00E25401"/>
    <w:rsid w:val="00E254FD"/>
    <w:rsid w:val="00E25573"/>
    <w:rsid w:val="00E25857"/>
    <w:rsid w:val="00E26253"/>
    <w:rsid w:val="00E26615"/>
    <w:rsid w:val="00E26AFC"/>
    <w:rsid w:val="00E2700C"/>
    <w:rsid w:val="00E27F96"/>
    <w:rsid w:val="00E30C67"/>
    <w:rsid w:val="00E3152F"/>
    <w:rsid w:val="00E31AE1"/>
    <w:rsid w:val="00E31B6C"/>
    <w:rsid w:val="00E32073"/>
    <w:rsid w:val="00E32F35"/>
    <w:rsid w:val="00E33E9E"/>
    <w:rsid w:val="00E34725"/>
    <w:rsid w:val="00E3516C"/>
    <w:rsid w:val="00E3529A"/>
    <w:rsid w:val="00E3540C"/>
    <w:rsid w:val="00E35DCE"/>
    <w:rsid w:val="00E35E50"/>
    <w:rsid w:val="00E3765B"/>
    <w:rsid w:val="00E4073D"/>
    <w:rsid w:val="00E40AD8"/>
    <w:rsid w:val="00E4154D"/>
    <w:rsid w:val="00E41DA2"/>
    <w:rsid w:val="00E41E26"/>
    <w:rsid w:val="00E41EE5"/>
    <w:rsid w:val="00E424A0"/>
    <w:rsid w:val="00E42B02"/>
    <w:rsid w:val="00E42F6B"/>
    <w:rsid w:val="00E43893"/>
    <w:rsid w:val="00E43A6A"/>
    <w:rsid w:val="00E43C7E"/>
    <w:rsid w:val="00E44000"/>
    <w:rsid w:val="00E440BA"/>
    <w:rsid w:val="00E443EC"/>
    <w:rsid w:val="00E444CD"/>
    <w:rsid w:val="00E44DB5"/>
    <w:rsid w:val="00E45A44"/>
    <w:rsid w:val="00E46983"/>
    <w:rsid w:val="00E46FBB"/>
    <w:rsid w:val="00E472A6"/>
    <w:rsid w:val="00E47583"/>
    <w:rsid w:val="00E47B50"/>
    <w:rsid w:val="00E47CEB"/>
    <w:rsid w:val="00E47D5A"/>
    <w:rsid w:val="00E5014F"/>
    <w:rsid w:val="00E5047E"/>
    <w:rsid w:val="00E50E84"/>
    <w:rsid w:val="00E51E80"/>
    <w:rsid w:val="00E52264"/>
    <w:rsid w:val="00E53557"/>
    <w:rsid w:val="00E53B47"/>
    <w:rsid w:val="00E54EF4"/>
    <w:rsid w:val="00E54F35"/>
    <w:rsid w:val="00E54FA8"/>
    <w:rsid w:val="00E55466"/>
    <w:rsid w:val="00E55E14"/>
    <w:rsid w:val="00E564C3"/>
    <w:rsid w:val="00E56BCE"/>
    <w:rsid w:val="00E57241"/>
    <w:rsid w:val="00E5737B"/>
    <w:rsid w:val="00E57FBC"/>
    <w:rsid w:val="00E600DF"/>
    <w:rsid w:val="00E6047E"/>
    <w:rsid w:val="00E6071B"/>
    <w:rsid w:val="00E6103B"/>
    <w:rsid w:val="00E617EA"/>
    <w:rsid w:val="00E620DE"/>
    <w:rsid w:val="00E62147"/>
    <w:rsid w:val="00E62283"/>
    <w:rsid w:val="00E63708"/>
    <w:rsid w:val="00E64474"/>
    <w:rsid w:val="00E645CF"/>
    <w:rsid w:val="00E64651"/>
    <w:rsid w:val="00E646FE"/>
    <w:rsid w:val="00E64B90"/>
    <w:rsid w:val="00E65000"/>
    <w:rsid w:val="00E65924"/>
    <w:rsid w:val="00E65CD1"/>
    <w:rsid w:val="00E65CDB"/>
    <w:rsid w:val="00E65D52"/>
    <w:rsid w:val="00E66483"/>
    <w:rsid w:val="00E6701D"/>
    <w:rsid w:val="00E67F16"/>
    <w:rsid w:val="00E67FA8"/>
    <w:rsid w:val="00E71095"/>
    <w:rsid w:val="00E71F85"/>
    <w:rsid w:val="00E736B4"/>
    <w:rsid w:val="00E746BF"/>
    <w:rsid w:val="00E74A1B"/>
    <w:rsid w:val="00E74AE8"/>
    <w:rsid w:val="00E74E2B"/>
    <w:rsid w:val="00E75211"/>
    <w:rsid w:val="00E77629"/>
    <w:rsid w:val="00E80510"/>
    <w:rsid w:val="00E806B8"/>
    <w:rsid w:val="00E808E8"/>
    <w:rsid w:val="00E80C1D"/>
    <w:rsid w:val="00E80C8C"/>
    <w:rsid w:val="00E81C03"/>
    <w:rsid w:val="00E824F1"/>
    <w:rsid w:val="00E8370E"/>
    <w:rsid w:val="00E83F11"/>
    <w:rsid w:val="00E84104"/>
    <w:rsid w:val="00E848B2"/>
    <w:rsid w:val="00E84AFD"/>
    <w:rsid w:val="00E851EC"/>
    <w:rsid w:val="00E857C5"/>
    <w:rsid w:val="00E862EC"/>
    <w:rsid w:val="00E8640B"/>
    <w:rsid w:val="00E8643F"/>
    <w:rsid w:val="00E86923"/>
    <w:rsid w:val="00E86B75"/>
    <w:rsid w:val="00E86C43"/>
    <w:rsid w:val="00E873A8"/>
    <w:rsid w:val="00E87921"/>
    <w:rsid w:val="00E87B32"/>
    <w:rsid w:val="00E87C5A"/>
    <w:rsid w:val="00E901D8"/>
    <w:rsid w:val="00E901FE"/>
    <w:rsid w:val="00E902B2"/>
    <w:rsid w:val="00E905E9"/>
    <w:rsid w:val="00E9128E"/>
    <w:rsid w:val="00E916DD"/>
    <w:rsid w:val="00E91B7E"/>
    <w:rsid w:val="00E91D86"/>
    <w:rsid w:val="00E923C3"/>
    <w:rsid w:val="00E92FF8"/>
    <w:rsid w:val="00E930A0"/>
    <w:rsid w:val="00E93B0A"/>
    <w:rsid w:val="00E942B3"/>
    <w:rsid w:val="00E94D45"/>
    <w:rsid w:val="00E94EE9"/>
    <w:rsid w:val="00E95053"/>
    <w:rsid w:val="00E951CC"/>
    <w:rsid w:val="00E953D2"/>
    <w:rsid w:val="00E96716"/>
    <w:rsid w:val="00E96AFA"/>
    <w:rsid w:val="00E97498"/>
    <w:rsid w:val="00E97526"/>
    <w:rsid w:val="00E978CA"/>
    <w:rsid w:val="00E97C51"/>
    <w:rsid w:val="00E97ED0"/>
    <w:rsid w:val="00EA006F"/>
    <w:rsid w:val="00EA0324"/>
    <w:rsid w:val="00EA1582"/>
    <w:rsid w:val="00EA2DBB"/>
    <w:rsid w:val="00EA3215"/>
    <w:rsid w:val="00EA322C"/>
    <w:rsid w:val="00EA36D8"/>
    <w:rsid w:val="00EA53C2"/>
    <w:rsid w:val="00EA551F"/>
    <w:rsid w:val="00EA5F8B"/>
    <w:rsid w:val="00EA6D30"/>
    <w:rsid w:val="00EA7D35"/>
    <w:rsid w:val="00EA7F2F"/>
    <w:rsid w:val="00EB093B"/>
    <w:rsid w:val="00EB119E"/>
    <w:rsid w:val="00EB130C"/>
    <w:rsid w:val="00EB1334"/>
    <w:rsid w:val="00EB1D81"/>
    <w:rsid w:val="00EB2582"/>
    <w:rsid w:val="00EB2C0C"/>
    <w:rsid w:val="00EB309B"/>
    <w:rsid w:val="00EB30B2"/>
    <w:rsid w:val="00EB4856"/>
    <w:rsid w:val="00EB4B08"/>
    <w:rsid w:val="00EB4C65"/>
    <w:rsid w:val="00EB4E9B"/>
    <w:rsid w:val="00EB56A7"/>
    <w:rsid w:val="00EB5A45"/>
    <w:rsid w:val="00EB6428"/>
    <w:rsid w:val="00EB65D6"/>
    <w:rsid w:val="00EB7438"/>
    <w:rsid w:val="00EB76ED"/>
    <w:rsid w:val="00EB7E6E"/>
    <w:rsid w:val="00EC0722"/>
    <w:rsid w:val="00EC0877"/>
    <w:rsid w:val="00EC0B73"/>
    <w:rsid w:val="00EC1208"/>
    <w:rsid w:val="00EC24C6"/>
    <w:rsid w:val="00EC25E9"/>
    <w:rsid w:val="00EC309D"/>
    <w:rsid w:val="00EC3641"/>
    <w:rsid w:val="00EC36F1"/>
    <w:rsid w:val="00EC3F98"/>
    <w:rsid w:val="00EC4948"/>
    <w:rsid w:val="00EC4B81"/>
    <w:rsid w:val="00EC534F"/>
    <w:rsid w:val="00EC5A4C"/>
    <w:rsid w:val="00EC62BE"/>
    <w:rsid w:val="00EC695B"/>
    <w:rsid w:val="00EC7385"/>
    <w:rsid w:val="00ED0031"/>
    <w:rsid w:val="00ED031B"/>
    <w:rsid w:val="00ED0465"/>
    <w:rsid w:val="00ED0DB3"/>
    <w:rsid w:val="00ED14F5"/>
    <w:rsid w:val="00ED18AF"/>
    <w:rsid w:val="00ED210E"/>
    <w:rsid w:val="00ED268D"/>
    <w:rsid w:val="00ED3D7C"/>
    <w:rsid w:val="00ED40A8"/>
    <w:rsid w:val="00ED48BB"/>
    <w:rsid w:val="00ED4BB4"/>
    <w:rsid w:val="00ED52F5"/>
    <w:rsid w:val="00ED561D"/>
    <w:rsid w:val="00ED57CA"/>
    <w:rsid w:val="00ED59CB"/>
    <w:rsid w:val="00ED6C23"/>
    <w:rsid w:val="00ED7637"/>
    <w:rsid w:val="00EE0371"/>
    <w:rsid w:val="00EE0B21"/>
    <w:rsid w:val="00EE10F3"/>
    <w:rsid w:val="00EE130D"/>
    <w:rsid w:val="00EE14A4"/>
    <w:rsid w:val="00EE18D4"/>
    <w:rsid w:val="00EE1E33"/>
    <w:rsid w:val="00EE1ECA"/>
    <w:rsid w:val="00EE1F17"/>
    <w:rsid w:val="00EE20F8"/>
    <w:rsid w:val="00EE2730"/>
    <w:rsid w:val="00EE2CA0"/>
    <w:rsid w:val="00EE350E"/>
    <w:rsid w:val="00EE36E3"/>
    <w:rsid w:val="00EE3848"/>
    <w:rsid w:val="00EE3CAE"/>
    <w:rsid w:val="00EE3EE7"/>
    <w:rsid w:val="00EE4109"/>
    <w:rsid w:val="00EE4CCE"/>
    <w:rsid w:val="00EE4E9B"/>
    <w:rsid w:val="00EE6546"/>
    <w:rsid w:val="00EF052D"/>
    <w:rsid w:val="00EF0A37"/>
    <w:rsid w:val="00EF0B82"/>
    <w:rsid w:val="00EF0B95"/>
    <w:rsid w:val="00EF0E8B"/>
    <w:rsid w:val="00EF147E"/>
    <w:rsid w:val="00EF1806"/>
    <w:rsid w:val="00EF2324"/>
    <w:rsid w:val="00EF2D57"/>
    <w:rsid w:val="00EF3079"/>
    <w:rsid w:val="00EF3263"/>
    <w:rsid w:val="00EF3790"/>
    <w:rsid w:val="00EF387E"/>
    <w:rsid w:val="00EF40CF"/>
    <w:rsid w:val="00EF51C2"/>
    <w:rsid w:val="00EF536A"/>
    <w:rsid w:val="00EF6060"/>
    <w:rsid w:val="00EF6E00"/>
    <w:rsid w:val="00F0003D"/>
    <w:rsid w:val="00F00076"/>
    <w:rsid w:val="00F000EB"/>
    <w:rsid w:val="00F007A9"/>
    <w:rsid w:val="00F008D1"/>
    <w:rsid w:val="00F00E69"/>
    <w:rsid w:val="00F01366"/>
    <w:rsid w:val="00F015E6"/>
    <w:rsid w:val="00F0210F"/>
    <w:rsid w:val="00F02776"/>
    <w:rsid w:val="00F03023"/>
    <w:rsid w:val="00F03838"/>
    <w:rsid w:val="00F0427A"/>
    <w:rsid w:val="00F04B32"/>
    <w:rsid w:val="00F04EC5"/>
    <w:rsid w:val="00F057C0"/>
    <w:rsid w:val="00F058CE"/>
    <w:rsid w:val="00F05BA3"/>
    <w:rsid w:val="00F06599"/>
    <w:rsid w:val="00F0768D"/>
    <w:rsid w:val="00F0797D"/>
    <w:rsid w:val="00F07C2E"/>
    <w:rsid w:val="00F100FE"/>
    <w:rsid w:val="00F1016A"/>
    <w:rsid w:val="00F1076C"/>
    <w:rsid w:val="00F10FD1"/>
    <w:rsid w:val="00F11102"/>
    <w:rsid w:val="00F11375"/>
    <w:rsid w:val="00F115EA"/>
    <w:rsid w:val="00F11E14"/>
    <w:rsid w:val="00F129F2"/>
    <w:rsid w:val="00F1304B"/>
    <w:rsid w:val="00F132E0"/>
    <w:rsid w:val="00F13555"/>
    <w:rsid w:val="00F157BB"/>
    <w:rsid w:val="00F15E69"/>
    <w:rsid w:val="00F162C1"/>
    <w:rsid w:val="00F17622"/>
    <w:rsid w:val="00F2021D"/>
    <w:rsid w:val="00F20810"/>
    <w:rsid w:val="00F20AE1"/>
    <w:rsid w:val="00F215B0"/>
    <w:rsid w:val="00F21D32"/>
    <w:rsid w:val="00F235DD"/>
    <w:rsid w:val="00F24B97"/>
    <w:rsid w:val="00F254D9"/>
    <w:rsid w:val="00F25630"/>
    <w:rsid w:val="00F2603C"/>
    <w:rsid w:val="00F2696A"/>
    <w:rsid w:val="00F26AC0"/>
    <w:rsid w:val="00F2713B"/>
    <w:rsid w:val="00F27563"/>
    <w:rsid w:val="00F2761F"/>
    <w:rsid w:val="00F27688"/>
    <w:rsid w:val="00F2774D"/>
    <w:rsid w:val="00F27756"/>
    <w:rsid w:val="00F2787B"/>
    <w:rsid w:val="00F27EE7"/>
    <w:rsid w:val="00F3043E"/>
    <w:rsid w:val="00F30A80"/>
    <w:rsid w:val="00F30D9A"/>
    <w:rsid w:val="00F314CF"/>
    <w:rsid w:val="00F31B9C"/>
    <w:rsid w:val="00F32246"/>
    <w:rsid w:val="00F3236A"/>
    <w:rsid w:val="00F32463"/>
    <w:rsid w:val="00F3255E"/>
    <w:rsid w:val="00F32BDF"/>
    <w:rsid w:val="00F3383C"/>
    <w:rsid w:val="00F33CFE"/>
    <w:rsid w:val="00F353B1"/>
    <w:rsid w:val="00F36276"/>
    <w:rsid w:val="00F3635D"/>
    <w:rsid w:val="00F3652D"/>
    <w:rsid w:val="00F36653"/>
    <w:rsid w:val="00F36C1A"/>
    <w:rsid w:val="00F37021"/>
    <w:rsid w:val="00F37442"/>
    <w:rsid w:val="00F40232"/>
    <w:rsid w:val="00F40C5C"/>
    <w:rsid w:val="00F40C61"/>
    <w:rsid w:val="00F40F68"/>
    <w:rsid w:val="00F41143"/>
    <w:rsid w:val="00F42072"/>
    <w:rsid w:val="00F421FB"/>
    <w:rsid w:val="00F4221D"/>
    <w:rsid w:val="00F42862"/>
    <w:rsid w:val="00F43D23"/>
    <w:rsid w:val="00F43FD1"/>
    <w:rsid w:val="00F44263"/>
    <w:rsid w:val="00F449B8"/>
    <w:rsid w:val="00F44EB2"/>
    <w:rsid w:val="00F45756"/>
    <w:rsid w:val="00F45F6E"/>
    <w:rsid w:val="00F462D9"/>
    <w:rsid w:val="00F463BE"/>
    <w:rsid w:val="00F470D2"/>
    <w:rsid w:val="00F47334"/>
    <w:rsid w:val="00F503AB"/>
    <w:rsid w:val="00F504FA"/>
    <w:rsid w:val="00F511AF"/>
    <w:rsid w:val="00F51359"/>
    <w:rsid w:val="00F5194E"/>
    <w:rsid w:val="00F51CC5"/>
    <w:rsid w:val="00F51F7A"/>
    <w:rsid w:val="00F5269A"/>
    <w:rsid w:val="00F526BA"/>
    <w:rsid w:val="00F52FB2"/>
    <w:rsid w:val="00F531C3"/>
    <w:rsid w:val="00F53386"/>
    <w:rsid w:val="00F53594"/>
    <w:rsid w:val="00F53AFB"/>
    <w:rsid w:val="00F5419A"/>
    <w:rsid w:val="00F542D4"/>
    <w:rsid w:val="00F549A7"/>
    <w:rsid w:val="00F5521C"/>
    <w:rsid w:val="00F55604"/>
    <w:rsid w:val="00F55DCD"/>
    <w:rsid w:val="00F5610B"/>
    <w:rsid w:val="00F56973"/>
    <w:rsid w:val="00F600E1"/>
    <w:rsid w:val="00F6015F"/>
    <w:rsid w:val="00F60223"/>
    <w:rsid w:val="00F608CC"/>
    <w:rsid w:val="00F60BB2"/>
    <w:rsid w:val="00F60EFB"/>
    <w:rsid w:val="00F612DD"/>
    <w:rsid w:val="00F61FCB"/>
    <w:rsid w:val="00F6318D"/>
    <w:rsid w:val="00F6387A"/>
    <w:rsid w:val="00F639A8"/>
    <w:rsid w:val="00F64B59"/>
    <w:rsid w:val="00F64D85"/>
    <w:rsid w:val="00F65AE4"/>
    <w:rsid w:val="00F6635F"/>
    <w:rsid w:val="00F6728D"/>
    <w:rsid w:val="00F70132"/>
    <w:rsid w:val="00F7052C"/>
    <w:rsid w:val="00F70E94"/>
    <w:rsid w:val="00F70F03"/>
    <w:rsid w:val="00F71BAD"/>
    <w:rsid w:val="00F72140"/>
    <w:rsid w:val="00F7222E"/>
    <w:rsid w:val="00F722ED"/>
    <w:rsid w:val="00F72603"/>
    <w:rsid w:val="00F72845"/>
    <w:rsid w:val="00F72EAA"/>
    <w:rsid w:val="00F731CD"/>
    <w:rsid w:val="00F731E7"/>
    <w:rsid w:val="00F7381F"/>
    <w:rsid w:val="00F7386C"/>
    <w:rsid w:val="00F7390E"/>
    <w:rsid w:val="00F73BD3"/>
    <w:rsid w:val="00F73BF0"/>
    <w:rsid w:val="00F73EBA"/>
    <w:rsid w:val="00F740FC"/>
    <w:rsid w:val="00F74664"/>
    <w:rsid w:val="00F74C49"/>
    <w:rsid w:val="00F74D1E"/>
    <w:rsid w:val="00F7552C"/>
    <w:rsid w:val="00F75AA9"/>
    <w:rsid w:val="00F75C65"/>
    <w:rsid w:val="00F762F5"/>
    <w:rsid w:val="00F76E7D"/>
    <w:rsid w:val="00F77864"/>
    <w:rsid w:val="00F77BE1"/>
    <w:rsid w:val="00F80215"/>
    <w:rsid w:val="00F807CF"/>
    <w:rsid w:val="00F80E0A"/>
    <w:rsid w:val="00F80EAB"/>
    <w:rsid w:val="00F8114D"/>
    <w:rsid w:val="00F8167F"/>
    <w:rsid w:val="00F82396"/>
    <w:rsid w:val="00F823FF"/>
    <w:rsid w:val="00F824F0"/>
    <w:rsid w:val="00F82DC9"/>
    <w:rsid w:val="00F82E53"/>
    <w:rsid w:val="00F83751"/>
    <w:rsid w:val="00F840B2"/>
    <w:rsid w:val="00F85A94"/>
    <w:rsid w:val="00F85D61"/>
    <w:rsid w:val="00F85D95"/>
    <w:rsid w:val="00F8671C"/>
    <w:rsid w:val="00F86867"/>
    <w:rsid w:val="00F868E5"/>
    <w:rsid w:val="00F86F08"/>
    <w:rsid w:val="00F871FC"/>
    <w:rsid w:val="00F8725B"/>
    <w:rsid w:val="00F879A2"/>
    <w:rsid w:val="00F87B4C"/>
    <w:rsid w:val="00F907FE"/>
    <w:rsid w:val="00F90CB5"/>
    <w:rsid w:val="00F91513"/>
    <w:rsid w:val="00F91CDA"/>
    <w:rsid w:val="00F91FD1"/>
    <w:rsid w:val="00F923FD"/>
    <w:rsid w:val="00F92504"/>
    <w:rsid w:val="00F9299E"/>
    <w:rsid w:val="00F92AA2"/>
    <w:rsid w:val="00F92AE0"/>
    <w:rsid w:val="00F92DA5"/>
    <w:rsid w:val="00F94318"/>
    <w:rsid w:val="00F94AE9"/>
    <w:rsid w:val="00F95398"/>
    <w:rsid w:val="00F955B3"/>
    <w:rsid w:val="00F95771"/>
    <w:rsid w:val="00F957BB"/>
    <w:rsid w:val="00F95CB1"/>
    <w:rsid w:val="00F9611E"/>
    <w:rsid w:val="00F965E8"/>
    <w:rsid w:val="00F96A32"/>
    <w:rsid w:val="00F96D43"/>
    <w:rsid w:val="00F97284"/>
    <w:rsid w:val="00F97AC9"/>
    <w:rsid w:val="00F97B13"/>
    <w:rsid w:val="00FA0902"/>
    <w:rsid w:val="00FA0B4F"/>
    <w:rsid w:val="00FA0CF9"/>
    <w:rsid w:val="00FA0D5B"/>
    <w:rsid w:val="00FA0E00"/>
    <w:rsid w:val="00FA0E71"/>
    <w:rsid w:val="00FA145E"/>
    <w:rsid w:val="00FA14EC"/>
    <w:rsid w:val="00FA1636"/>
    <w:rsid w:val="00FA1A39"/>
    <w:rsid w:val="00FA218D"/>
    <w:rsid w:val="00FA2459"/>
    <w:rsid w:val="00FA2599"/>
    <w:rsid w:val="00FA29C1"/>
    <w:rsid w:val="00FA2A65"/>
    <w:rsid w:val="00FA309D"/>
    <w:rsid w:val="00FA3C4C"/>
    <w:rsid w:val="00FA3E7A"/>
    <w:rsid w:val="00FA3EE0"/>
    <w:rsid w:val="00FA3FDF"/>
    <w:rsid w:val="00FA4D7E"/>
    <w:rsid w:val="00FA524F"/>
    <w:rsid w:val="00FA532F"/>
    <w:rsid w:val="00FA5ABD"/>
    <w:rsid w:val="00FA5CF2"/>
    <w:rsid w:val="00FA5FE3"/>
    <w:rsid w:val="00FA6CE6"/>
    <w:rsid w:val="00FA6E83"/>
    <w:rsid w:val="00FA722B"/>
    <w:rsid w:val="00FA7267"/>
    <w:rsid w:val="00FB0311"/>
    <w:rsid w:val="00FB05A2"/>
    <w:rsid w:val="00FB0A3E"/>
    <w:rsid w:val="00FB0F10"/>
    <w:rsid w:val="00FB14A5"/>
    <w:rsid w:val="00FB19C5"/>
    <w:rsid w:val="00FB1C65"/>
    <w:rsid w:val="00FB228A"/>
    <w:rsid w:val="00FB23ED"/>
    <w:rsid w:val="00FB2663"/>
    <w:rsid w:val="00FB2724"/>
    <w:rsid w:val="00FB2AEF"/>
    <w:rsid w:val="00FB2E50"/>
    <w:rsid w:val="00FB2FA7"/>
    <w:rsid w:val="00FB3A1F"/>
    <w:rsid w:val="00FB3EFD"/>
    <w:rsid w:val="00FB4545"/>
    <w:rsid w:val="00FB4E51"/>
    <w:rsid w:val="00FB5497"/>
    <w:rsid w:val="00FB5A63"/>
    <w:rsid w:val="00FB5AEE"/>
    <w:rsid w:val="00FB5B86"/>
    <w:rsid w:val="00FB5E7B"/>
    <w:rsid w:val="00FB68B5"/>
    <w:rsid w:val="00FB752A"/>
    <w:rsid w:val="00FB75EE"/>
    <w:rsid w:val="00FB766E"/>
    <w:rsid w:val="00FB7704"/>
    <w:rsid w:val="00FB7F2D"/>
    <w:rsid w:val="00FC06F8"/>
    <w:rsid w:val="00FC1918"/>
    <w:rsid w:val="00FC2177"/>
    <w:rsid w:val="00FC22FF"/>
    <w:rsid w:val="00FC3B85"/>
    <w:rsid w:val="00FC3E3A"/>
    <w:rsid w:val="00FC3E5E"/>
    <w:rsid w:val="00FC4569"/>
    <w:rsid w:val="00FC4E58"/>
    <w:rsid w:val="00FC50B5"/>
    <w:rsid w:val="00FC56B7"/>
    <w:rsid w:val="00FC5B3C"/>
    <w:rsid w:val="00FC60E2"/>
    <w:rsid w:val="00FC64B8"/>
    <w:rsid w:val="00FC773A"/>
    <w:rsid w:val="00FC7AD5"/>
    <w:rsid w:val="00FD0404"/>
    <w:rsid w:val="00FD05EB"/>
    <w:rsid w:val="00FD0B4C"/>
    <w:rsid w:val="00FD1C40"/>
    <w:rsid w:val="00FD3210"/>
    <w:rsid w:val="00FD3B08"/>
    <w:rsid w:val="00FD3E16"/>
    <w:rsid w:val="00FD4C05"/>
    <w:rsid w:val="00FD55FD"/>
    <w:rsid w:val="00FD56E0"/>
    <w:rsid w:val="00FD5F1A"/>
    <w:rsid w:val="00FD6FCF"/>
    <w:rsid w:val="00FD743F"/>
    <w:rsid w:val="00FE0927"/>
    <w:rsid w:val="00FE1587"/>
    <w:rsid w:val="00FE1920"/>
    <w:rsid w:val="00FE1B48"/>
    <w:rsid w:val="00FE22AE"/>
    <w:rsid w:val="00FE2434"/>
    <w:rsid w:val="00FE2637"/>
    <w:rsid w:val="00FE319F"/>
    <w:rsid w:val="00FE338E"/>
    <w:rsid w:val="00FE35F1"/>
    <w:rsid w:val="00FE42AA"/>
    <w:rsid w:val="00FE4813"/>
    <w:rsid w:val="00FE493C"/>
    <w:rsid w:val="00FE4AEA"/>
    <w:rsid w:val="00FE4C16"/>
    <w:rsid w:val="00FE5D66"/>
    <w:rsid w:val="00FE66B7"/>
    <w:rsid w:val="00FE6A59"/>
    <w:rsid w:val="00FE6C13"/>
    <w:rsid w:val="00FE7154"/>
    <w:rsid w:val="00FE71EB"/>
    <w:rsid w:val="00FE7D0E"/>
    <w:rsid w:val="00FE7F8A"/>
    <w:rsid w:val="00FF02A6"/>
    <w:rsid w:val="00FF0655"/>
    <w:rsid w:val="00FF0E0E"/>
    <w:rsid w:val="00FF0F10"/>
    <w:rsid w:val="00FF16BF"/>
    <w:rsid w:val="00FF1C9A"/>
    <w:rsid w:val="00FF1F7A"/>
    <w:rsid w:val="00FF26FD"/>
    <w:rsid w:val="00FF29B2"/>
    <w:rsid w:val="00FF33AB"/>
    <w:rsid w:val="00FF3B35"/>
    <w:rsid w:val="00FF3B96"/>
    <w:rsid w:val="00FF4069"/>
    <w:rsid w:val="00FF4444"/>
    <w:rsid w:val="00FF44EF"/>
    <w:rsid w:val="00FF4AF0"/>
    <w:rsid w:val="00FF58CF"/>
    <w:rsid w:val="00FF6573"/>
    <w:rsid w:val="00FF749B"/>
    <w:rsid w:val="00FF786D"/>
    <w:rsid w:val="00FF7AC3"/>
    <w:rsid w:val="00FF7E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4D67"/>
    <w:pPr>
      <w:spacing w:before="100" w:beforeAutospacing="1"/>
      <w:jc w:val="thaiDistribute"/>
    </w:pPr>
  </w:style>
  <w:style w:type="paragraph" w:styleId="Heading1">
    <w:name w:val="heading 1"/>
    <w:basedOn w:val="Normal"/>
    <w:next w:val="Normal"/>
    <w:qFormat/>
    <w:rsid w:val="003F23ED"/>
    <w:pPr>
      <w:keepNext/>
      <w:spacing w:before="240" w:after="60"/>
      <w:outlineLvl w:val="0"/>
    </w:pPr>
    <w:rPr>
      <w:rFonts w:ascii="Arial" w:hAnsi="Arial" w:cs="Cordia New"/>
      <w:b/>
      <w:bCs/>
      <w:kern w:val="32"/>
      <w:sz w:val="32"/>
      <w:szCs w:val="37"/>
    </w:rPr>
  </w:style>
  <w:style w:type="paragraph" w:styleId="Heading3">
    <w:name w:val="heading 3"/>
    <w:basedOn w:val="Normal"/>
    <w:next w:val="Normal"/>
    <w:qFormat/>
    <w:rsid w:val="003F23ED"/>
    <w:pPr>
      <w:keepNext/>
      <w:outlineLvl w:val="2"/>
    </w:pPr>
    <w:rPr>
      <w:rFonts w:ascii="Angsana New" w:eastAsia="Cordia New" w:hAnsi="Angsana New"/>
      <w:b/>
      <w:bCs/>
      <w:snapToGrid w:val="0"/>
      <w:color w:val="000000"/>
      <w:sz w:val="32"/>
      <w:szCs w:val="32"/>
      <w:lang w:eastAsia="th-TH"/>
    </w:rPr>
  </w:style>
  <w:style w:type="paragraph" w:styleId="Heading4">
    <w:name w:val="heading 4"/>
    <w:basedOn w:val="Normal"/>
    <w:next w:val="Normal"/>
    <w:link w:val="Heading4Char"/>
    <w:qFormat/>
    <w:rsid w:val="00C83903"/>
    <w:pPr>
      <w:keepNext/>
      <w:spacing w:before="240" w:after="60"/>
      <w:outlineLvl w:val="3"/>
    </w:pPr>
    <w:rPr>
      <w:rFonts w:ascii="Calibri" w:eastAsia="Times New Roman" w:hAnsi="Calibri"/>
      <w:b/>
      <w:bCs/>
      <w:sz w:val="28"/>
      <w:szCs w:val="3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3F23ED"/>
    <w:pPr>
      <w:spacing w:after="160" w:line="240" w:lineRule="exact"/>
    </w:pPr>
    <w:rPr>
      <w:rFonts w:ascii="Verdana" w:hAnsi="Verdana" w:cs="Times New Roman"/>
      <w:lang w:bidi="ar-SA"/>
    </w:rPr>
  </w:style>
  <w:style w:type="paragraph" w:styleId="Header">
    <w:name w:val="header"/>
    <w:basedOn w:val="Normal"/>
    <w:rsid w:val="003F23ED"/>
    <w:pPr>
      <w:tabs>
        <w:tab w:val="center" w:pos="4153"/>
        <w:tab w:val="right" w:pos="8306"/>
      </w:tabs>
    </w:pPr>
  </w:style>
  <w:style w:type="paragraph" w:styleId="Footer">
    <w:name w:val="footer"/>
    <w:basedOn w:val="Normal"/>
    <w:rsid w:val="003F23ED"/>
    <w:pPr>
      <w:tabs>
        <w:tab w:val="center" w:pos="4153"/>
        <w:tab w:val="right" w:pos="8306"/>
      </w:tabs>
    </w:pPr>
  </w:style>
  <w:style w:type="paragraph" w:customStyle="1" w:styleId="CharCharCharChar1">
    <w:name w:val="Char Char อักขระ อักขระ Char Char1 อักขระ อักขระ"/>
    <w:basedOn w:val="Normal"/>
    <w:rsid w:val="003F23ED"/>
    <w:pPr>
      <w:spacing w:after="160" w:line="240" w:lineRule="exact"/>
    </w:pPr>
    <w:rPr>
      <w:rFonts w:ascii="Verdana" w:hAnsi="Verdana" w:cs="Times New Roman"/>
      <w:lang w:bidi="ar-SA"/>
    </w:rPr>
  </w:style>
  <w:style w:type="paragraph" w:styleId="BodyText">
    <w:name w:val="Body Text"/>
    <w:basedOn w:val="Normal"/>
    <w:rsid w:val="003F23ED"/>
    <w:pPr>
      <w:spacing w:after="120"/>
    </w:pPr>
    <w:rPr>
      <w:rFonts w:ascii="Angsana New"/>
      <w:sz w:val="32"/>
      <w:szCs w:val="37"/>
    </w:rPr>
  </w:style>
  <w:style w:type="paragraph" w:customStyle="1" w:styleId="a">
    <w:name w:val="???????"/>
    <w:basedOn w:val="Normal"/>
    <w:rsid w:val="003F23ED"/>
    <w:pPr>
      <w:tabs>
        <w:tab w:val="left" w:pos="1080"/>
      </w:tabs>
    </w:pPr>
    <w:rPr>
      <w:rFonts w:cs="BrowalliaUPC"/>
      <w:b/>
      <w:bCs/>
      <w:sz w:val="30"/>
      <w:szCs w:val="30"/>
      <w:lang w:val="th-TH"/>
    </w:rPr>
  </w:style>
  <w:style w:type="paragraph" w:customStyle="1" w:styleId="CharCharCharChar">
    <w:name w:val="Char Char อักขระ อักขระ Char Char อักขระ อักขระ"/>
    <w:basedOn w:val="Normal"/>
    <w:rsid w:val="003F23ED"/>
    <w:pPr>
      <w:spacing w:after="160" w:line="240" w:lineRule="exact"/>
    </w:pPr>
    <w:rPr>
      <w:rFonts w:ascii="Verdana" w:hAnsi="Verdana" w:cs="Times New Roman"/>
      <w:lang w:bidi="ar-SA"/>
    </w:rPr>
  </w:style>
  <w:style w:type="character" w:styleId="PageNumber">
    <w:name w:val="page number"/>
    <w:basedOn w:val="DefaultParagraphFont"/>
    <w:rsid w:val="003F23ED"/>
  </w:style>
  <w:style w:type="paragraph" w:customStyle="1" w:styleId="a0">
    <w:name w:val="อักขระ อักขระ"/>
    <w:basedOn w:val="Normal"/>
    <w:rsid w:val="003F23ED"/>
    <w:pPr>
      <w:spacing w:after="160" w:line="240" w:lineRule="exact"/>
    </w:pPr>
    <w:rPr>
      <w:rFonts w:ascii="Verdana" w:hAnsi="Verdana" w:cs="Times New Roman"/>
      <w:lang w:bidi="ar-SA"/>
    </w:rPr>
  </w:style>
  <w:style w:type="paragraph" w:customStyle="1" w:styleId="a1">
    <w:name w:val="เนื้อเรื่อง"/>
    <w:basedOn w:val="Normal"/>
    <w:rsid w:val="003F23ED"/>
    <w:pPr>
      <w:ind w:right="386"/>
    </w:pPr>
    <w:rPr>
      <w:rFonts w:cs="Times New Roman"/>
      <w:sz w:val="28"/>
    </w:rPr>
  </w:style>
  <w:style w:type="paragraph" w:styleId="BodyTextIndent">
    <w:name w:val="Body Text Indent"/>
    <w:basedOn w:val="Normal"/>
    <w:rsid w:val="003F23ED"/>
    <w:pPr>
      <w:spacing w:after="120"/>
      <w:ind w:left="283"/>
    </w:pPr>
  </w:style>
  <w:style w:type="paragraph" w:styleId="BodyTextIndent2">
    <w:name w:val="Body Text Indent 2"/>
    <w:basedOn w:val="Normal"/>
    <w:rsid w:val="003F23ED"/>
    <w:pPr>
      <w:spacing w:after="120" w:line="480" w:lineRule="auto"/>
      <w:ind w:left="283"/>
    </w:pPr>
  </w:style>
  <w:style w:type="paragraph" w:customStyle="1" w:styleId="CharCharCharChar10">
    <w:name w:val="Char Char อักขระ อักขระ Char Char อักขระ อักขระ1"/>
    <w:basedOn w:val="Normal"/>
    <w:rsid w:val="003F23ED"/>
    <w:pPr>
      <w:spacing w:after="160" w:line="240" w:lineRule="exact"/>
    </w:pPr>
    <w:rPr>
      <w:rFonts w:ascii="Verdana" w:hAnsi="Verdana" w:cs="Times New Roman"/>
      <w:lang w:bidi="ar-SA"/>
    </w:rPr>
  </w:style>
  <w:style w:type="paragraph" w:customStyle="1" w:styleId="CharCharCharChar1CharChar">
    <w:name w:val="Char Char อักขระ อักขระ Char Char อักขระ อักขระ1 Char Char"/>
    <w:basedOn w:val="Normal"/>
    <w:rsid w:val="003F23ED"/>
    <w:pPr>
      <w:spacing w:after="160" w:line="240" w:lineRule="exact"/>
    </w:pPr>
    <w:rPr>
      <w:rFonts w:ascii="Verdana" w:hAnsi="Verdana" w:cs="Times New Roman"/>
      <w:lang w:bidi="ar-SA"/>
    </w:rPr>
  </w:style>
  <w:style w:type="paragraph" w:customStyle="1" w:styleId="CharCharCharChar1CharCharCharCharCharCharCharCharCharCharCharCharCharChar">
    <w:name w:val="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F23ED"/>
    <w:pPr>
      <w:spacing w:after="160" w:line="240" w:lineRule="exact"/>
    </w:pPr>
    <w:rPr>
      <w:rFonts w:ascii="Verdana" w:hAnsi="Verdana" w:cs="Times New Roman"/>
      <w:lang w:bidi="ar-SA"/>
    </w:rPr>
  </w:style>
  <w:style w:type="paragraph" w:customStyle="1" w:styleId="CharCharCharChar1CharChar0">
    <w:name w:val="Char Char อักขระ อักขระ Char Char อักขระ อักขระ1 Char Char อักขระ อักขระ"/>
    <w:basedOn w:val="Normal"/>
    <w:rsid w:val="003F23ED"/>
    <w:pPr>
      <w:spacing w:after="160" w:line="240" w:lineRule="exact"/>
    </w:pPr>
    <w:rPr>
      <w:rFonts w:ascii="Verdana" w:hAnsi="Verdana" w:cs="Times New Roman"/>
      <w:lang w:bidi="ar-SA"/>
    </w:rPr>
  </w:style>
  <w:style w:type="paragraph" w:customStyle="1" w:styleId="CharCharCharChar0">
    <w:name w:val="Char Char อักขระ อักขระ Char Char"/>
    <w:basedOn w:val="Normal"/>
    <w:rsid w:val="003F23ED"/>
    <w:pPr>
      <w:spacing w:after="160" w:line="240" w:lineRule="exact"/>
    </w:pPr>
    <w:rPr>
      <w:rFonts w:ascii="Verdana" w:hAnsi="Verdana" w:cs="Times New Roman"/>
      <w:lang w:bidi="ar-SA"/>
    </w:rPr>
  </w:style>
  <w:style w:type="paragraph" w:customStyle="1" w:styleId="CharCharCharChar11">
    <w:name w:val="Char Char อักขระ อักขระ Char Char อักขระ อักขระ1"/>
    <w:basedOn w:val="Normal"/>
    <w:rsid w:val="003F23ED"/>
    <w:pPr>
      <w:spacing w:after="160" w:line="240" w:lineRule="exact"/>
    </w:pPr>
    <w:rPr>
      <w:rFonts w:ascii="Verdana" w:hAnsi="Verdana" w:cs="Times New Roman"/>
      <w:lang w:bidi="ar-SA"/>
    </w:rPr>
  </w:style>
  <w:style w:type="paragraph" w:styleId="BodyTextIndent3">
    <w:name w:val="Body Text Indent 3"/>
    <w:basedOn w:val="Normal"/>
    <w:rsid w:val="003F23ED"/>
    <w:pPr>
      <w:spacing w:after="120"/>
      <w:ind w:left="283"/>
    </w:pPr>
    <w:rPr>
      <w:sz w:val="16"/>
      <w:szCs w:val="18"/>
    </w:rPr>
  </w:style>
  <w:style w:type="paragraph" w:customStyle="1" w:styleId="Char">
    <w:name w:val="Char"/>
    <w:basedOn w:val="Normal"/>
    <w:rsid w:val="003F23ED"/>
    <w:pPr>
      <w:spacing w:after="160" w:line="240" w:lineRule="exact"/>
    </w:pPr>
    <w:rPr>
      <w:rFonts w:ascii="Verdana" w:hAnsi="Verdana"/>
      <w:lang w:bidi="ar-SA"/>
    </w:rPr>
  </w:style>
  <w:style w:type="paragraph" w:customStyle="1" w:styleId="CharChar1CharCharCharCharCharCharCharChar">
    <w:name w:val="Char Char1 อักขระ Char Char อักขระ Char Char อักขระ Char Char อักขระ Char Char"/>
    <w:basedOn w:val="Normal"/>
    <w:rsid w:val="003F23ED"/>
    <w:pPr>
      <w:spacing w:after="160" w:line="240" w:lineRule="exact"/>
    </w:pPr>
    <w:rPr>
      <w:rFonts w:ascii="Verdana" w:hAnsi="Verdana" w:cs="Times New Roman"/>
      <w:lang w:bidi="ar-SA"/>
    </w:rPr>
  </w:style>
  <w:style w:type="paragraph" w:customStyle="1" w:styleId="CharCharCharChar1CharCharCharCharCharCharCharChar">
    <w:name w:val="Char Char อักขระ อักขระ Char Char1 อักขระ อักขระ Char Char Char Char อักขระ อักขระ Char Char อักขระ อักขระ Char Char"/>
    <w:basedOn w:val="Normal"/>
    <w:rsid w:val="003F23ED"/>
    <w:pPr>
      <w:spacing w:after="160" w:line="240" w:lineRule="exact"/>
    </w:pPr>
    <w:rPr>
      <w:rFonts w:ascii="Verdana" w:hAnsi="Verdana" w:cs="Times New Roman"/>
      <w:lang w:bidi="ar-SA"/>
    </w:rPr>
  </w:style>
  <w:style w:type="paragraph" w:customStyle="1" w:styleId="CharCharCharChar1CharCharCharCharCharChar">
    <w:name w:val="Char Char อักขระ อักขระ Char Char อักขระ อักขระ1 Char Char อักขระ อักขระ Char Char อักขระ อักขระ Char Char อักขระ อักขระ"/>
    <w:basedOn w:val="Normal"/>
    <w:rsid w:val="003F23ED"/>
    <w:pPr>
      <w:spacing w:after="160" w:line="240" w:lineRule="exact"/>
    </w:pPr>
    <w:rPr>
      <w:rFonts w:ascii="Verdana" w:hAnsi="Verdana" w:cs="Times New Roman"/>
      <w:lang w:bidi="ar-SA"/>
    </w:rPr>
  </w:style>
  <w:style w:type="paragraph" w:customStyle="1" w:styleId="CharCharCharChar2">
    <w:name w:val="Char Char Char Char"/>
    <w:basedOn w:val="Normal"/>
    <w:rsid w:val="003F23ED"/>
    <w:pPr>
      <w:spacing w:after="160" w:line="240" w:lineRule="exact"/>
    </w:pPr>
    <w:rPr>
      <w:rFonts w:ascii="Verdana" w:hAnsi="Verdana" w:cs="Times New Roman"/>
      <w:lang w:bidi="ar-SA"/>
    </w:rPr>
  </w:style>
  <w:style w:type="table" w:styleId="TableGrid">
    <w:name w:val="Table Grid"/>
    <w:basedOn w:val="TableNormal"/>
    <w:rsid w:val="008300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C65F6D"/>
    <w:pPr>
      <w:spacing w:after="160" w:line="240" w:lineRule="exact"/>
    </w:pPr>
    <w:rPr>
      <w:rFonts w:ascii="Verdana" w:hAnsi="Verdana" w:cs="Times New Roman"/>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4C3AA8"/>
    <w:pPr>
      <w:spacing w:after="160" w:line="240" w:lineRule="exact"/>
    </w:pPr>
    <w:rPr>
      <w:rFonts w:ascii="Verdana" w:hAnsi="Verdana" w:cs="Times New Roman"/>
      <w:lang w:bidi="ar-SA"/>
    </w:rPr>
  </w:style>
  <w:style w:type="paragraph" w:customStyle="1" w:styleId="CharChar1CharCharCharCharCharChar">
    <w:name w:val="Char Char1 อักขระ Char Char อักขระ Char Char อักขระ Char Char อักขระ"/>
    <w:basedOn w:val="Normal"/>
    <w:rsid w:val="006960AC"/>
    <w:pPr>
      <w:spacing w:after="160" w:line="240" w:lineRule="exact"/>
    </w:pPr>
    <w:rPr>
      <w:rFonts w:ascii="Verdana" w:hAnsi="Verdana" w:cs="Times New Roman"/>
      <w:lang w:bidi="ar-SA"/>
    </w:rPr>
  </w:style>
  <w:style w:type="character" w:customStyle="1" w:styleId="Heading4Char">
    <w:name w:val="Heading 4 Char"/>
    <w:link w:val="Heading4"/>
    <w:semiHidden/>
    <w:rsid w:val="00C83903"/>
    <w:rPr>
      <w:rFonts w:ascii="Calibri" w:eastAsia="Times New Roman" w:hAnsi="Calibri" w:cs="Cordia New"/>
      <w:b/>
      <w:bCs/>
      <w:sz w:val="28"/>
      <w:szCs w:val="35"/>
    </w:rPr>
  </w:style>
  <w:style w:type="paragraph" w:styleId="BalloonText">
    <w:name w:val="Balloon Text"/>
    <w:basedOn w:val="Normal"/>
    <w:link w:val="BalloonTextChar"/>
    <w:rsid w:val="00454787"/>
    <w:rPr>
      <w:rFonts w:ascii="Tahoma" w:hAnsi="Tahoma"/>
      <w:sz w:val="16"/>
      <w:lang w:val="x-none" w:eastAsia="x-none"/>
    </w:rPr>
  </w:style>
  <w:style w:type="character" w:customStyle="1" w:styleId="BalloonTextChar">
    <w:name w:val="Balloon Text Char"/>
    <w:link w:val="BalloonText"/>
    <w:rsid w:val="00454787"/>
    <w:rPr>
      <w:rFonts w:ascii="Tahoma" w:hAnsi="Tahoma"/>
      <w:sz w:val="16"/>
    </w:rPr>
  </w:style>
  <w:style w:type="paragraph" w:customStyle="1" w:styleId="CharCharCharCharCharCharCharChar">
    <w:name w:val="Char Char อักขระ อักขระ Char Char อักขระ Char Char อักขระ Char Char อักขระ"/>
    <w:basedOn w:val="Normal"/>
    <w:rsid w:val="00C16169"/>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FC7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lang w:val="x-none" w:eastAsia="x-none"/>
    </w:rPr>
  </w:style>
  <w:style w:type="character" w:customStyle="1" w:styleId="HTMLPreformattedChar">
    <w:name w:val="HTML Preformatted Char"/>
    <w:link w:val="HTMLPreformatted"/>
    <w:rsid w:val="00FC773A"/>
    <w:rPr>
      <w:rFonts w:ascii="Tahoma" w:hAnsi="Tahoma" w:cs="Tahoma"/>
    </w:rPr>
  </w:style>
  <w:style w:type="paragraph" w:styleId="NormalWeb">
    <w:name w:val="Normal (Web)"/>
    <w:basedOn w:val="Normal"/>
    <w:rsid w:val="00B824CF"/>
    <w:pPr>
      <w:spacing w:after="100" w:afterAutospacing="1"/>
    </w:pPr>
    <w:rPr>
      <w:rFonts w:ascii="Tahoma" w:hAnsi="Tahoma" w:cs="Tahoma"/>
      <w:szCs w:val="24"/>
    </w:rPr>
  </w:style>
  <w:style w:type="paragraph" w:customStyle="1" w:styleId="CharChar3CharChar1">
    <w:name w:val="Char Char3 อักขระ อักขระ Char Char อักขระ อักขระ1"/>
    <w:basedOn w:val="Normal"/>
    <w:rsid w:val="00974307"/>
    <w:pPr>
      <w:spacing w:after="160" w:line="240" w:lineRule="exact"/>
    </w:pPr>
    <w:rPr>
      <w:rFonts w:ascii="Verdana" w:hAnsi="Verdana" w:cs="Times New Roman"/>
      <w:lang w:bidi="ar-SA"/>
    </w:rPr>
  </w:style>
  <w:style w:type="paragraph" w:customStyle="1" w:styleId="CharChar2">
    <w:name w:val="Char Char2"/>
    <w:basedOn w:val="Normal"/>
    <w:rsid w:val="00FB2663"/>
    <w:pPr>
      <w:spacing w:after="160" w:line="240" w:lineRule="exact"/>
    </w:pPr>
    <w:rPr>
      <w:rFonts w:ascii="Verdana" w:hAnsi="Verdana" w:cs="Times New Roman"/>
      <w:lang w:bidi="ar-SA"/>
    </w:rPr>
  </w:style>
  <w:style w:type="paragraph" w:customStyle="1" w:styleId="3CharCharCharChar">
    <w:name w:val="อักขระ อักขระ3 Char Char อักขระ อักขระ Char Char อักขระ อักขระ"/>
    <w:basedOn w:val="Normal"/>
    <w:rsid w:val="00F955B3"/>
    <w:pPr>
      <w:spacing w:after="160" w:line="240" w:lineRule="exact"/>
    </w:pPr>
    <w:rPr>
      <w:rFonts w:ascii="Verdana" w:hAnsi="Verdana" w:cs="Times New Roman"/>
      <w:lang w:bidi="ar-SA"/>
    </w:rPr>
  </w:style>
  <w:style w:type="paragraph" w:customStyle="1" w:styleId="CharChar3CharChar">
    <w:name w:val="Char Char3 อักขระ อักขระ Char Char อักขระ อักขระ"/>
    <w:basedOn w:val="Normal"/>
    <w:rsid w:val="00E6047E"/>
    <w:pPr>
      <w:spacing w:after="160" w:line="240" w:lineRule="exact"/>
    </w:pPr>
    <w:rPr>
      <w:rFonts w:ascii="Verdana" w:hAnsi="Verdana" w:cs="Times New Roman"/>
      <w:lang w:bidi="ar-SA"/>
    </w:rPr>
  </w:style>
  <w:style w:type="paragraph" w:customStyle="1" w:styleId="CharChar3">
    <w:name w:val="Char Char3 อักขระ อักขระ"/>
    <w:basedOn w:val="Normal"/>
    <w:rsid w:val="00D37574"/>
    <w:pPr>
      <w:spacing w:after="160" w:line="240" w:lineRule="exact"/>
    </w:pPr>
    <w:rPr>
      <w:rFonts w:ascii="Verdana" w:eastAsia="Times New Roman" w:hAnsi="Verdana" w:cs="Times New Roman"/>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6833EE"/>
    <w:pPr>
      <w:spacing w:after="160" w:line="240" w:lineRule="exact"/>
    </w:pPr>
    <w:rPr>
      <w:rFonts w:ascii="Verdana" w:hAnsi="Verdana" w:cs="Times New Roman"/>
      <w:lang w:bidi="ar-SA"/>
    </w:rPr>
  </w:style>
  <w:style w:type="paragraph" w:customStyle="1" w:styleId="CharChar1CharChar">
    <w:name w:val="อักขระ อักขระ Char Char อักขระ อักขระ1 Char Char อักขระ อักขระ"/>
    <w:basedOn w:val="Normal"/>
    <w:rsid w:val="005F3FDE"/>
    <w:pPr>
      <w:spacing w:after="160" w:line="240" w:lineRule="exact"/>
    </w:pPr>
    <w:rPr>
      <w:rFonts w:ascii="Verdana" w:hAnsi="Verdana" w:cs="Times New Roman"/>
      <w:lang w:bidi="ar-SA"/>
    </w:rPr>
  </w:style>
  <w:style w:type="paragraph" w:customStyle="1" w:styleId="CharChar1">
    <w:name w:val="อักขระ อักขระ Char Char อักขระ อักขระ1"/>
    <w:basedOn w:val="Normal"/>
    <w:rsid w:val="001237DC"/>
    <w:pPr>
      <w:spacing w:after="160" w:line="240" w:lineRule="exact"/>
    </w:pPr>
    <w:rPr>
      <w:rFonts w:ascii="Verdana" w:hAnsi="Verdana" w:cs="Times New Roman"/>
      <w:lang w:bidi="ar-SA"/>
    </w:rPr>
  </w:style>
  <w:style w:type="paragraph" w:styleId="ListParagraph">
    <w:name w:val="List Paragraph"/>
    <w:basedOn w:val="Normal"/>
    <w:uiPriority w:val="34"/>
    <w:qFormat/>
    <w:rsid w:val="006679C1"/>
    <w:pPr>
      <w:ind w:left="720"/>
    </w:pPr>
  </w:style>
  <w:style w:type="paragraph" w:styleId="BodyText3">
    <w:name w:val="Body Text 3"/>
    <w:basedOn w:val="Normal"/>
    <w:link w:val="BodyText3Char"/>
    <w:rsid w:val="00687A51"/>
    <w:pPr>
      <w:spacing w:after="120"/>
    </w:pPr>
    <w:rPr>
      <w:sz w:val="16"/>
      <w:lang w:val="x-none" w:eastAsia="x-none"/>
    </w:rPr>
  </w:style>
  <w:style w:type="character" w:customStyle="1" w:styleId="BodyText3Char">
    <w:name w:val="Body Text 3 Char"/>
    <w:link w:val="BodyText3"/>
    <w:rsid w:val="00687A51"/>
    <w:rPr>
      <w:sz w:val="16"/>
    </w:rPr>
  </w:style>
  <w:style w:type="paragraph" w:styleId="DocumentMap">
    <w:name w:val="Document Map"/>
    <w:basedOn w:val="Normal"/>
    <w:semiHidden/>
    <w:rsid w:val="00565806"/>
    <w:pPr>
      <w:shd w:val="clear" w:color="auto" w:fill="000080"/>
    </w:pPr>
    <w:rPr>
      <w:rFonts w:ascii="Tahoma" w:hAnsi="Tahoma"/>
    </w:rPr>
  </w:style>
  <w:style w:type="paragraph" w:customStyle="1" w:styleId="CharChar1CharChar0">
    <w:name w:val="Char Char1 อักขระ อักขระ Char Char อักขระ อักขระ"/>
    <w:basedOn w:val="Normal"/>
    <w:rsid w:val="00AE263B"/>
    <w:pPr>
      <w:spacing w:after="160" w:line="240" w:lineRule="exact"/>
    </w:pPr>
    <w:rPr>
      <w:rFonts w:ascii="Verdana" w:eastAsia="Times New Roman" w:hAnsi="Verdana" w:cs="Times New Roman"/>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A52DA"/>
    <w:pPr>
      <w:spacing w:after="160" w:line="240" w:lineRule="exact"/>
    </w:pPr>
    <w:rPr>
      <w:rFonts w:ascii="Verdana" w:eastAsia="Times New Roman" w:hAnsi="Verdana" w:cs="Times New Roman"/>
      <w:lang w:bidi="ar-SA"/>
    </w:rPr>
  </w:style>
  <w:style w:type="paragraph" w:customStyle="1" w:styleId="CharChar3CharChar1CharChar">
    <w:name w:val="Char Char3 อักขระ อักขระ Char Char อักขระ อักขระ1 Char Char"/>
    <w:basedOn w:val="Normal"/>
    <w:rsid w:val="00D81F89"/>
    <w:pPr>
      <w:spacing w:after="160" w:line="240" w:lineRule="exact"/>
    </w:pPr>
    <w:rPr>
      <w:rFonts w:ascii="Verdana" w:hAnsi="Verdana" w:cs="Times New Roman"/>
      <w:lang w:bidi="ar-SA"/>
    </w:rPr>
  </w:style>
  <w:style w:type="numbering" w:customStyle="1" w:styleId="Style1">
    <w:name w:val="Style1"/>
    <w:rsid w:val="009E14AF"/>
    <w:pPr>
      <w:numPr>
        <w:numId w:val="5"/>
      </w:numPr>
    </w:pPr>
  </w:style>
  <w:style w:type="character" w:customStyle="1" w:styleId="longtext">
    <w:name w:val="long_text"/>
    <w:basedOn w:val="DefaultParagraphFont"/>
    <w:rsid w:val="00952D96"/>
  </w:style>
  <w:style w:type="character" w:styleId="Emphasis">
    <w:name w:val="Emphasis"/>
    <w:uiPriority w:val="20"/>
    <w:qFormat/>
    <w:rsid w:val="0002151A"/>
    <w:rPr>
      <w:b w:val="0"/>
      <w:bCs w:val="0"/>
      <w:i w:val="0"/>
      <w:iCs w:val="0"/>
      <w:color w:val="CC0033"/>
    </w:rPr>
  </w:style>
  <w:style w:type="character" w:customStyle="1" w:styleId="gt-icon-text1">
    <w:name w:val="gt-icon-text1"/>
    <w:basedOn w:val="DefaultParagraphFont"/>
    <w:rsid w:val="00AB4072"/>
  </w:style>
  <w:style w:type="character" w:customStyle="1" w:styleId="apple-style-span">
    <w:name w:val="apple-style-span"/>
    <w:basedOn w:val="DefaultParagraphFont"/>
    <w:rsid w:val="00EE1E33"/>
  </w:style>
  <w:style w:type="paragraph" w:customStyle="1" w:styleId="E">
    <w:name w:val="?????????? E"/>
    <w:basedOn w:val="Normal"/>
    <w:rsid w:val="00EE10F3"/>
    <w:pPr>
      <w:jc w:val="center"/>
    </w:pPr>
    <w:rPr>
      <w:rFonts w:ascii="Arial" w:eastAsia="Times New Roman" w:hAnsi="Arial"/>
      <w:b/>
      <w:bCs/>
      <w:sz w:val="22"/>
      <w:szCs w:val="22"/>
      <w:lang w:val="th-TH"/>
    </w:rPr>
  </w:style>
  <w:style w:type="character" w:customStyle="1" w:styleId="hps">
    <w:name w:val="hps"/>
    <w:basedOn w:val="DefaultParagraphFont"/>
    <w:rsid w:val="00B802B7"/>
  </w:style>
  <w:style w:type="character" w:customStyle="1" w:styleId="apple-converted-space">
    <w:name w:val="apple-converted-space"/>
    <w:basedOn w:val="DefaultParagraphFont"/>
    <w:rsid w:val="00B802B7"/>
  </w:style>
  <w:style w:type="paragraph" w:customStyle="1" w:styleId="1">
    <w:name w:val="รายการย่อหน้า1"/>
    <w:basedOn w:val="Normal"/>
    <w:uiPriority w:val="34"/>
    <w:qFormat/>
    <w:rsid w:val="005F0B6E"/>
    <w:pPr>
      <w:ind w:left="720"/>
    </w:pPr>
  </w:style>
  <w:style w:type="paragraph" w:styleId="BodyText2">
    <w:name w:val="Body Text 2"/>
    <w:basedOn w:val="Normal"/>
    <w:link w:val="BodyText2Char"/>
    <w:rsid w:val="005F0B6E"/>
    <w:pPr>
      <w:spacing w:after="120" w:line="480" w:lineRule="auto"/>
    </w:pPr>
    <w:rPr>
      <w:lang w:val="x-none" w:eastAsia="x-none"/>
    </w:rPr>
  </w:style>
  <w:style w:type="character" w:customStyle="1" w:styleId="BodyText2Char">
    <w:name w:val="Body Text 2 Char"/>
    <w:link w:val="BodyText2"/>
    <w:rsid w:val="005F0B6E"/>
    <w:rPr>
      <w:sz w:val="24"/>
      <w:szCs w:val="28"/>
    </w:rPr>
  </w:style>
  <w:style w:type="paragraph" w:customStyle="1" w:styleId="AngsanaNew">
    <w:name w:val="ปกติ + Angsana New"/>
    <w:basedOn w:val="Normal"/>
    <w:rsid w:val="005F0B6E"/>
    <w:pPr>
      <w:jc w:val="both"/>
    </w:pPr>
    <w:rPr>
      <w:rFonts w:ascii="Angsana New" w:eastAsia="Times New Roman" w:hAnsi="Angsana New"/>
      <w:sz w:val="28"/>
    </w:rPr>
  </w:style>
  <w:style w:type="paragraph" w:customStyle="1" w:styleId="2">
    <w:name w:val="รายการย่อหน้า2"/>
    <w:basedOn w:val="Normal"/>
    <w:uiPriority w:val="34"/>
    <w:qFormat/>
    <w:rsid w:val="005F0B6E"/>
    <w:pPr>
      <w:ind w:left="720"/>
    </w:pPr>
  </w:style>
  <w:style w:type="character" w:customStyle="1" w:styleId="shorttext">
    <w:name w:val="short_text"/>
    <w:basedOn w:val="DefaultParagraphFont"/>
    <w:rsid w:val="00F70F03"/>
  </w:style>
  <w:style w:type="paragraph" w:customStyle="1" w:styleId="CharCharCharChar1CharCharCharCharCharCharCharChar10">
    <w:name w:val="Char Char อักขระ อักขระ Char Char1 อักขระ อักขระ Char Char Char Char อักขระ อักขระ Char Char อักขระ อักขระ Char Char1 อักขระ"/>
    <w:basedOn w:val="Normal"/>
    <w:rsid w:val="00C76A06"/>
    <w:pPr>
      <w:spacing w:before="0" w:beforeAutospacing="0" w:after="160" w:line="240" w:lineRule="exact"/>
      <w:jc w:val="left"/>
    </w:pPr>
    <w:rPr>
      <w:rFonts w:ascii="Verdana" w:hAnsi="Verdana" w:cs="Times New Roman"/>
      <w:lang w:bidi="ar-SA"/>
    </w:rPr>
  </w:style>
  <w:style w:type="paragraph" w:customStyle="1" w:styleId="block">
    <w:name w:val="block"/>
    <w:aliases w:val="b,b + (Complex) 11 pt,Justified,Left:  0.69&quot;,After:  0 pt,Line spacin..."/>
    <w:basedOn w:val="BodyText"/>
    <w:rsid w:val="00331A41"/>
    <w:pPr>
      <w:spacing w:before="0" w:beforeAutospacing="0" w:after="260" w:line="260" w:lineRule="atLeast"/>
      <w:ind w:left="567"/>
      <w:jc w:val="left"/>
    </w:pPr>
    <w:rPr>
      <w:rFonts w:ascii="Times New Roman" w:eastAsia="Times New Roman" w:cs="Times New Roman"/>
      <w:sz w:val="22"/>
      <w:szCs w:val="20"/>
      <w:lang w:val="en-GB" w:bidi="ar-SA"/>
    </w:rPr>
  </w:style>
  <w:style w:type="paragraph" w:customStyle="1" w:styleId="BodySingle">
    <w:name w:val="Body Single"/>
    <w:uiPriority w:val="99"/>
    <w:rsid w:val="00331A41"/>
    <w:pPr>
      <w:autoSpaceDE w:val="0"/>
      <w:autoSpaceDN w:val="0"/>
    </w:pPr>
    <w:rPr>
      <w:rFonts w:eastAsia="Times New Roman" w:cs="Times New Roman"/>
      <w:color w:val="000000"/>
      <w:lang w:val="en-GB"/>
    </w:rPr>
  </w:style>
  <w:style w:type="paragraph" w:customStyle="1" w:styleId="Body">
    <w:name w:val="Body"/>
    <w:rsid w:val="00075E8D"/>
    <w:pPr>
      <w:pBdr>
        <w:top w:val="nil"/>
        <w:left w:val="nil"/>
        <w:bottom w:val="nil"/>
        <w:right w:val="nil"/>
        <w:between w:val="nil"/>
        <w:bar w:val="nil"/>
      </w:pBdr>
    </w:pPr>
    <w:rPr>
      <w:rFonts w:ascii="Helvetica" w:eastAsia="Arial Unicode MS" w:hAnsi="Helvetica" w:cs="Arial Unicode MS"/>
      <w:color w:val="000000"/>
      <w:sz w:val="22"/>
      <w:szCs w:val="22"/>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4D67"/>
    <w:pPr>
      <w:spacing w:before="100" w:beforeAutospacing="1"/>
      <w:jc w:val="thaiDistribute"/>
    </w:pPr>
  </w:style>
  <w:style w:type="paragraph" w:styleId="Heading1">
    <w:name w:val="heading 1"/>
    <w:basedOn w:val="Normal"/>
    <w:next w:val="Normal"/>
    <w:qFormat/>
    <w:rsid w:val="003F23ED"/>
    <w:pPr>
      <w:keepNext/>
      <w:spacing w:before="240" w:after="60"/>
      <w:outlineLvl w:val="0"/>
    </w:pPr>
    <w:rPr>
      <w:rFonts w:ascii="Arial" w:hAnsi="Arial" w:cs="Cordia New"/>
      <w:b/>
      <w:bCs/>
      <w:kern w:val="32"/>
      <w:sz w:val="32"/>
      <w:szCs w:val="37"/>
    </w:rPr>
  </w:style>
  <w:style w:type="paragraph" w:styleId="Heading3">
    <w:name w:val="heading 3"/>
    <w:basedOn w:val="Normal"/>
    <w:next w:val="Normal"/>
    <w:qFormat/>
    <w:rsid w:val="003F23ED"/>
    <w:pPr>
      <w:keepNext/>
      <w:outlineLvl w:val="2"/>
    </w:pPr>
    <w:rPr>
      <w:rFonts w:ascii="Angsana New" w:eastAsia="Cordia New" w:hAnsi="Angsana New"/>
      <w:b/>
      <w:bCs/>
      <w:snapToGrid w:val="0"/>
      <w:color w:val="000000"/>
      <w:sz w:val="32"/>
      <w:szCs w:val="32"/>
      <w:lang w:eastAsia="th-TH"/>
    </w:rPr>
  </w:style>
  <w:style w:type="paragraph" w:styleId="Heading4">
    <w:name w:val="heading 4"/>
    <w:basedOn w:val="Normal"/>
    <w:next w:val="Normal"/>
    <w:link w:val="Heading4Char"/>
    <w:qFormat/>
    <w:rsid w:val="00C83903"/>
    <w:pPr>
      <w:keepNext/>
      <w:spacing w:before="240" w:after="60"/>
      <w:outlineLvl w:val="3"/>
    </w:pPr>
    <w:rPr>
      <w:rFonts w:ascii="Calibri" w:eastAsia="Times New Roman" w:hAnsi="Calibri"/>
      <w:b/>
      <w:bCs/>
      <w:sz w:val="28"/>
      <w:szCs w:val="3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3F23ED"/>
    <w:pPr>
      <w:spacing w:after="160" w:line="240" w:lineRule="exact"/>
    </w:pPr>
    <w:rPr>
      <w:rFonts w:ascii="Verdana" w:hAnsi="Verdana" w:cs="Times New Roman"/>
      <w:lang w:bidi="ar-SA"/>
    </w:rPr>
  </w:style>
  <w:style w:type="paragraph" w:styleId="Header">
    <w:name w:val="header"/>
    <w:basedOn w:val="Normal"/>
    <w:rsid w:val="003F23ED"/>
    <w:pPr>
      <w:tabs>
        <w:tab w:val="center" w:pos="4153"/>
        <w:tab w:val="right" w:pos="8306"/>
      </w:tabs>
    </w:pPr>
  </w:style>
  <w:style w:type="paragraph" w:styleId="Footer">
    <w:name w:val="footer"/>
    <w:basedOn w:val="Normal"/>
    <w:rsid w:val="003F23ED"/>
    <w:pPr>
      <w:tabs>
        <w:tab w:val="center" w:pos="4153"/>
        <w:tab w:val="right" w:pos="8306"/>
      </w:tabs>
    </w:pPr>
  </w:style>
  <w:style w:type="paragraph" w:customStyle="1" w:styleId="CharCharCharChar1">
    <w:name w:val="Char Char อักขระ อักขระ Char Char1 อักขระ อักขระ"/>
    <w:basedOn w:val="Normal"/>
    <w:rsid w:val="003F23ED"/>
    <w:pPr>
      <w:spacing w:after="160" w:line="240" w:lineRule="exact"/>
    </w:pPr>
    <w:rPr>
      <w:rFonts w:ascii="Verdana" w:hAnsi="Verdana" w:cs="Times New Roman"/>
      <w:lang w:bidi="ar-SA"/>
    </w:rPr>
  </w:style>
  <w:style w:type="paragraph" w:styleId="BodyText">
    <w:name w:val="Body Text"/>
    <w:basedOn w:val="Normal"/>
    <w:rsid w:val="003F23ED"/>
    <w:pPr>
      <w:spacing w:after="120"/>
    </w:pPr>
    <w:rPr>
      <w:rFonts w:ascii="Angsana New"/>
      <w:sz w:val="32"/>
      <w:szCs w:val="37"/>
    </w:rPr>
  </w:style>
  <w:style w:type="paragraph" w:customStyle="1" w:styleId="a">
    <w:name w:val="???????"/>
    <w:basedOn w:val="Normal"/>
    <w:rsid w:val="003F23ED"/>
    <w:pPr>
      <w:tabs>
        <w:tab w:val="left" w:pos="1080"/>
      </w:tabs>
    </w:pPr>
    <w:rPr>
      <w:rFonts w:cs="BrowalliaUPC"/>
      <w:b/>
      <w:bCs/>
      <w:sz w:val="30"/>
      <w:szCs w:val="30"/>
      <w:lang w:val="th-TH"/>
    </w:rPr>
  </w:style>
  <w:style w:type="paragraph" w:customStyle="1" w:styleId="CharCharCharChar">
    <w:name w:val="Char Char อักขระ อักขระ Char Char อักขระ อักขระ"/>
    <w:basedOn w:val="Normal"/>
    <w:rsid w:val="003F23ED"/>
    <w:pPr>
      <w:spacing w:after="160" w:line="240" w:lineRule="exact"/>
    </w:pPr>
    <w:rPr>
      <w:rFonts w:ascii="Verdana" w:hAnsi="Verdana" w:cs="Times New Roman"/>
      <w:lang w:bidi="ar-SA"/>
    </w:rPr>
  </w:style>
  <w:style w:type="character" w:styleId="PageNumber">
    <w:name w:val="page number"/>
    <w:basedOn w:val="DefaultParagraphFont"/>
    <w:rsid w:val="003F23ED"/>
  </w:style>
  <w:style w:type="paragraph" w:customStyle="1" w:styleId="a0">
    <w:name w:val="อักขระ อักขระ"/>
    <w:basedOn w:val="Normal"/>
    <w:rsid w:val="003F23ED"/>
    <w:pPr>
      <w:spacing w:after="160" w:line="240" w:lineRule="exact"/>
    </w:pPr>
    <w:rPr>
      <w:rFonts w:ascii="Verdana" w:hAnsi="Verdana" w:cs="Times New Roman"/>
      <w:lang w:bidi="ar-SA"/>
    </w:rPr>
  </w:style>
  <w:style w:type="paragraph" w:customStyle="1" w:styleId="a1">
    <w:name w:val="เนื้อเรื่อง"/>
    <w:basedOn w:val="Normal"/>
    <w:rsid w:val="003F23ED"/>
    <w:pPr>
      <w:ind w:right="386"/>
    </w:pPr>
    <w:rPr>
      <w:rFonts w:cs="Times New Roman"/>
      <w:sz w:val="28"/>
    </w:rPr>
  </w:style>
  <w:style w:type="paragraph" w:styleId="BodyTextIndent">
    <w:name w:val="Body Text Indent"/>
    <w:basedOn w:val="Normal"/>
    <w:rsid w:val="003F23ED"/>
    <w:pPr>
      <w:spacing w:after="120"/>
      <w:ind w:left="283"/>
    </w:pPr>
  </w:style>
  <w:style w:type="paragraph" w:styleId="BodyTextIndent2">
    <w:name w:val="Body Text Indent 2"/>
    <w:basedOn w:val="Normal"/>
    <w:rsid w:val="003F23ED"/>
    <w:pPr>
      <w:spacing w:after="120" w:line="480" w:lineRule="auto"/>
      <w:ind w:left="283"/>
    </w:pPr>
  </w:style>
  <w:style w:type="paragraph" w:customStyle="1" w:styleId="CharCharCharChar10">
    <w:name w:val="Char Char อักขระ อักขระ Char Char อักขระ อักขระ1"/>
    <w:basedOn w:val="Normal"/>
    <w:rsid w:val="003F23ED"/>
    <w:pPr>
      <w:spacing w:after="160" w:line="240" w:lineRule="exact"/>
    </w:pPr>
    <w:rPr>
      <w:rFonts w:ascii="Verdana" w:hAnsi="Verdana" w:cs="Times New Roman"/>
      <w:lang w:bidi="ar-SA"/>
    </w:rPr>
  </w:style>
  <w:style w:type="paragraph" w:customStyle="1" w:styleId="CharCharCharChar1CharChar">
    <w:name w:val="Char Char อักขระ อักขระ Char Char อักขระ อักขระ1 Char Char"/>
    <w:basedOn w:val="Normal"/>
    <w:rsid w:val="003F23ED"/>
    <w:pPr>
      <w:spacing w:after="160" w:line="240" w:lineRule="exact"/>
    </w:pPr>
    <w:rPr>
      <w:rFonts w:ascii="Verdana" w:hAnsi="Verdana" w:cs="Times New Roman"/>
      <w:lang w:bidi="ar-SA"/>
    </w:rPr>
  </w:style>
  <w:style w:type="paragraph" w:customStyle="1" w:styleId="CharCharCharChar1CharCharCharCharCharCharCharCharCharCharCharCharCharChar">
    <w:name w:val="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F23ED"/>
    <w:pPr>
      <w:spacing w:after="160" w:line="240" w:lineRule="exact"/>
    </w:pPr>
    <w:rPr>
      <w:rFonts w:ascii="Verdana" w:hAnsi="Verdana" w:cs="Times New Roman"/>
      <w:lang w:bidi="ar-SA"/>
    </w:rPr>
  </w:style>
  <w:style w:type="paragraph" w:customStyle="1" w:styleId="CharCharCharChar1CharChar0">
    <w:name w:val="Char Char อักขระ อักขระ Char Char อักขระ อักขระ1 Char Char อักขระ อักขระ"/>
    <w:basedOn w:val="Normal"/>
    <w:rsid w:val="003F23ED"/>
    <w:pPr>
      <w:spacing w:after="160" w:line="240" w:lineRule="exact"/>
    </w:pPr>
    <w:rPr>
      <w:rFonts w:ascii="Verdana" w:hAnsi="Verdana" w:cs="Times New Roman"/>
      <w:lang w:bidi="ar-SA"/>
    </w:rPr>
  </w:style>
  <w:style w:type="paragraph" w:customStyle="1" w:styleId="CharCharCharChar0">
    <w:name w:val="Char Char อักขระ อักขระ Char Char"/>
    <w:basedOn w:val="Normal"/>
    <w:rsid w:val="003F23ED"/>
    <w:pPr>
      <w:spacing w:after="160" w:line="240" w:lineRule="exact"/>
    </w:pPr>
    <w:rPr>
      <w:rFonts w:ascii="Verdana" w:hAnsi="Verdana" w:cs="Times New Roman"/>
      <w:lang w:bidi="ar-SA"/>
    </w:rPr>
  </w:style>
  <w:style w:type="paragraph" w:customStyle="1" w:styleId="CharCharCharChar11">
    <w:name w:val="Char Char อักขระ อักขระ Char Char อักขระ อักขระ1"/>
    <w:basedOn w:val="Normal"/>
    <w:rsid w:val="003F23ED"/>
    <w:pPr>
      <w:spacing w:after="160" w:line="240" w:lineRule="exact"/>
    </w:pPr>
    <w:rPr>
      <w:rFonts w:ascii="Verdana" w:hAnsi="Verdana" w:cs="Times New Roman"/>
      <w:lang w:bidi="ar-SA"/>
    </w:rPr>
  </w:style>
  <w:style w:type="paragraph" w:styleId="BodyTextIndent3">
    <w:name w:val="Body Text Indent 3"/>
    <w:basedOn w:val="Normal"/>
    <w:rsid w:val="003F23ED"/>
    <w:pPr>
      <w:spacing w:after="120"/>
      <w:ind w:left="283"/>
    </w:pPr>
    <w:rPr>
      <w:sz w:val="16"/>
      <w:szCs w:val="18"/>
    </w:rPr>
  </w:style>
  <w:style w:type="paragraph" w:customStyle="1" w:styleId="Char">
    <w:name w:val="Char"/>
    <w:basedOn w:val="Normal"/>
    <w:rsid w:val="003F23ED"/>
    <w:pPr>
      <w:spacing w:after="160" w:line="240" w:lineRule="exact"/>
    </w:pPr>
    <w:rPr>
      <w:rFonts w:ascii="Verdana" w:hAnsi="Verdana"/>
      <w:lang w:bidi="ar-SA"/>
    </w:rPr>
  </w:style>
  <w:style w:type="paragraph" w:customStyle="1" w:styleId="CharChar1CharCharCharCharCharCharCharChar">
    <w:name w:val="Char Char1 อักขระ Char Char อักขระ Char Char อักขระ Char Char อักขระ Char Char"/>
    <w:basedOn w:val="Normal"/>
    <w:rsid w:val="003F23ED"/>
    <w:pPr>
      <w:spacing w:after="160" w:line="240" w:lineRule="exact"/>
    </w:pPr>
    <w:rPr>
      <w:rFonts w:ascii="Verdana" w:hAnsi="Verdana" w:cs="Times New Roman"/>
      <w:lang w:bidi="ar-SA"/>
    </w:rPr>
  </w:style>
  <w:style w:type="paragraph" w:customStyle="1" w:styleId="CharCharCharChar1CharCharCharCharCharCharCharChar">
    <w:name w:val="Char Char อักขระ อักขระ Char Char1 อักขระ อักขระ Char Char Char Char อักขระ อักขระ Char Char อักขระ อักขระ Char Char"/>
    <w:basedOn w:val="Normal"/>
    <w:rsid w:val="003F23ED"/>
    <w:pPr>
      <w:spacing w:after="160" w:line="240" w:lineRule="exact"/>
    </w:pPr>
    <w:rPr>
      <w:rFonts w:ascii="Verdana" w:hAnsi="Verdana" w:cs="Times New Roman"/>
      <w:lang w:bidi="ar-SA"/>
    </w:rPr>
  </w:style>
  <w:style w:type="paragraph" w:customStyle="1" w:styleId="CharCharCharChar1CharCharCharCharCharChar">
    <w:name w:val="Char Char อักขระ อักขระ Char Char อักขระ อักขระ1 Char Char อักขระ อักขระ Char Char อักขระ อักขระ Char Char อักขระ อักขระ"/>
    <w:basedOn w:val="Normal"/>
    <w:rsid w:val="003F23ED"/>
    <w:pPr>
      <w:spacing w:after="160" w:line="240" w:lineRule="exact"/>
    </w:pPr>
    <w:rPr>
      <w:rFonts w:ascii="Verdana" w:hAnsi="Verdana" w:cs="Times New Roman"/>
      <w:lang w:bidi="ar-SA"/>
    </w:rPr>
  </w:style>
  <w:style w:type="paragraph" w:customStyle="1" w:styleId="CharCharCharChar2">
    <w:name w:val="Char Char Char Char"/>
    <w:basedOn w:val="Normal"/>
    <w:rsid w:val="003F23ED"/>
    <w:pPr>
      <w:spacing w:after="160" w:line="240" w:lineRule="exact"/>
    </w:pPr>
    <w:rPr>
      <w:rFonts w:ascii="Verdana" w:hAnsi="Verdana" w:cs="Times New Roman"/>
      <w:lang w:bidi="ar-SA"/>
    </w:rPr>
  </w:style>
  <w:style w:type="table" w:styleId="TableGrid">
    <w:name w:val="Table Grid"/>
    <w:basedOn w:val="TableNormal"/>
    <w:rsid w:val="008300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C65F6D"/>
    <w:pPr>
      <w:spacing w:after="160" w:line="240" w:lineRule="exact"/>
    </w:pPr>
    <w:rPr>
      <w:rFonts w:ascii="Verdana" w:hAnsi="Verdana" w:cs="Times New Roman"/>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4C3AA8"/>
    <w:pPr>
      <w:spacing w:after="160" w:line="240" w:lineRule="exact"/>
    </w:pPr>
    <w:rPr>
      <w:rFonts w:ascii="Verdana" w:hAnsi="Verdana" w:cs="Times New Roman"/>
      <w:lang w:bidi="ar-SA"/>
    </w:rPr>
  </w:style>
  <w:style w:type="paragraph" w:customStyle="1" w:styleId="CharChar1CharCharCharCharCharChar">
    <w:name w:val="Char Char1 อักขระ Char Char อักขระ Char Char อักขระ Char Char อักขระ"/>
    <w:basedOn w:val="Normal"/>
    <w:rsid w:val="006960AC"/>
    <w:pPr>
      <w:spacing w:after="160" w:line="240" w:lineRule="exact"/>
    </w:pPr>
    <w:rPr>
      <w:rFonts w:ascii="Verdana" w:hAnsi="Verdana" w:cs="Times New Roman"/>
      <w:lang w:bidi="ar-SA"/>
    </w:rPr>
  </w:style>
  <w:style w:type="character" w:customStyle="1" w:styleId="Heading4Char">
    <w:name w:val="Heading 4 Char"/>
    <w:link w:val="Heading4"/>
    <w:semiHidden/>
    <w:rsid w:val="00C83903"/>
    <w:rPr>
      <w:rFonts w:ascii="Calibri" w:eastAsia="Times New Roman" w:hAnsi="Calibri" w:cs="Cordia New"/>
      <w:b/>
      <w:bCs/>
      <w:sz w:val="28"/>
      <w:szCs w:val="35"/>
    </w:rPr>
  </w:style>
  <w:style w:type="paragraph" w:styleId="BalloonText">
    <w:name w:val="Balloon Text"/>
    <w:basedOn w:val="Normal"/>
    <w:link w:val="BalloonTextChar"/>
    <w:rsid w:val="00454787"/>
    <w:rPr>
      <w:rFonts w:ascii="Tahoma" w:hAnsi="Tahoma"/>
      <w:sz w:val="16"/>
      <w:lang w:val="x-none" w:eastAsia="x-none"/>
    </w:rPr>
  </w:style>
  <w:style w:type="character" w:customStyle="1" w:styleId="BalloonTextChar">
    <w:name w:val="Balloon Text Char"/>
    <w:link w:val="BalloonText"/>
    <w:rsid w:val="00454787"/>
    <w:rPr>
      <w:rFonts w:ascii="Tahoma" w:hAnsi="Tahoma"/>
      <w:sz w:val="16"/>
    </w:rPr>
  </w:style>
  <w:style w:type="paragraph" w:customStyle="1" w:styleId="CharCharCharCharCharCharCharChar">
    <w:name w:val="Char Char อักขระ อักขระ Char Char อักขระ Char Char อักขระ Char Char อักขระ"/>
    <w:basedOn w:val="Normal"/>
    <w:rsid w:val="00C16169"/>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FC7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lang w:val="x-none" w:eastAsia="x-none"/>
    </w:rPr>
  </w:style>
  <w:style w:type="character" w:customStyle="1" w:styleId="HTMLPreformattedChar">
    <w:name w:val="HTML Preformatted Char"/>
    <w:link w:val="HTMLPreformatted"/>
    <w:rsid w:val="00FC773A"/>
    <w:rPr>
      <w:rFonts w:ascii="Tahoma" w:hAnsi="Tahoma" w:cs="Tahoma"/>
    </w:rPr>
  </w:style>
  <w:style w:type="paragraph" w:styleId="NormalWeb">
    <w:name w:val="Normal (Web)"/>
    <w:basedOn w:val="Normal"/>
    <w:rsid w:val="00B824CF"/>
    <w:pPr>
      <w:spacing w:after="100" w:afterAutospacing="1"/>
    </w:pPr>
    <w:rPr>
      <w:rFonts w:ascii="Tahoma" w:hAnsi="Tahoma" w:cs="Tahoma"/>
      <w:szCs w:val="24"/>
    </w:rPr>
  </w:style>
  <w:style w:type="paragraph" w:customStyle="1" w:styleId="CharChar3CharChar1">
    <w:name w:val="Char Char3 อักขระ อักขระ Char Char อักขระ อักขระ1"/>
    <w:basedOn w:val="Normal"/>
    <w:rsid w:val="00974307"/>
    <w:pPr>
      <w:spacing w:after="160" w:line="240" w:lineRule="exact"/>
    </w:pPr>
    <w:rPr>
      <w:rFonts w:ascii="Verdana" w:hAnsi="Verdana" w:cs="Times New Roman"/>
      <w:lang w:bidi="ar-SA"/>
    </w:rPr>
  </w:style>
  <w:style w:type="paragraph" w:customStyle="1" w:styleId="CharChar2">
    <w:name w:val="Char Char2"/>
    <w:basedOn w:val="Normal"/>
    <w:rsid w:val="00FB2663"/>
    <w:pPr>
      <w:spacing w:after="160" w:line="240" w:lineRule="exact"/>
    </w:pPr>
    <w:rPr>
      <w:rFonts w:ascii="Verdana" w:hAnsi="Verdana" w:cs="Times New Roman"/>
      <w:lang w:bidi="ar-SA"/>
    </w:rPr>
  </w:style>
  <w:style w:type="paragraph" w:customStyle="1" w:styleId="3CharCharCharChar">
    <w:name w:val="อักขระ อักขระ3 Char Char อักขระ อักขระ Char Char อักขระ อักขระ"/>
    <w:basedOn w:val="Normal"/>
    <w:rsid w:val="00F955B3"/>
    <w:pPr>
      <w:spacing w:after="160" w:line="240" w:lineRule="exact"/>
    </w:pPr>
    <w:rPr>
      <w:rFonts w:ascii="Verdana" w:hAnsi="Verdana" w:cs="Times New Roman"/>
      <w:lang w:bidi="ar-SA"/>
    </w:rPr>
  </w:style>
  <w:style w:type="paragraph" w:customStyle="1" w:styleId="CharChar3CharChar">
    <w:name w:val="Char Char3 อักขระ อักขระ Char Char อักขระ อักขระ"/>
    <w:basedOn w:val="Normal"/>
    <w:rsid w:val="00E6047E"/>
    <w:pPr>
      <w:spacing w:after="160" w:line="240" w:lineRule="exact"/>
    </w:pPr>
    <w:rPr>
      <w:rFonts w:ascii="Verdana" w:hAnsi="Verdana" w:cs="Times New Roman"/>
      <w:lang w:bidi="ar-SA"/>
    </w:rPr>
  </w:style>
  <w:style w:type="paragraph" w:customStyle="1" w:styleId="CharChar3">
    <w:name w:val="Char Char3 อักขระ อักขระ"/>
    <w:basedOn w:val="Normal"/>
    <w:rsid w:val="00D37574"/>
    <w:pPr>
      <w:spacing w:after="160" w:line="240" w:lineRule="exact"/>
    </w:pPr>
    <w:rPr>
      <w:rFonts w:ascii="Verdana" w:eastAsia="Times New Roman" w:hAnsi="Verdana" w:cs="Times New Roman"/>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6833EE"/>
    <w:pPr>
      <w:spacing w:after="160" w:line="240" w:lineRule="exact"/>
    </w:pPr>
    <w:rPr>
      <w:rFonts w:ascii="Verdana" w:hAnsi="Verdana" w:cs="Times New Roman"/>
      <w:lang w:bidi="ar-SA"/>
    </w:rPr>
  </w:style>
  <w:style w:type="paragraph" w:customStyle="1" w:styleId="CharChar1CharChar">
    <w:name w:val="อักขระ อักขระ Char Char อักขระ อักขระ1 Char Char อักขระ อักขระ"/>
    <w:basedOn w:val="Normal"/>
    <w:rsid w:val="005F3FDE"/>
    <w:pPr>
      <w:spacing w:after="160" w:line="240" w:lineRule="exact"/>
    </w:pPr>
    <w:rPr>
      <w:rFonts w:ascii="Verdana" w:hAnsi="Verdana" w:cs="Times New Roman"/>
      <w:lang w:bidi="ar-SA"/>
    </w:rPr>
  </w:style>
  <w:style w:type="paragraph" w:customStyle="1" w:styleId="CharChar1">
    <w:name w:val="อักขระ อักขระ Char Char อักขระ อักขระ1"/>
    <w:basedOn w:val="Normal"/>
    <w:rsid w:val="001237DC"/>
    <w:pPr>
      <w:spacing w:after="160" w:line="240" w:lineRule="exact"/>
    </w:pPr>
    <w:rPr>
      <w:rFonts w:ascii="Verdana" w:hAnsi="Verdana" w:cs="Times New Roman"/>
      <w:lang w:bidi="ar-SA"/>
    </w:rPr>
  </w:style>
  <w:style w:type="paragraph" w:styleId="ListParagraph">
    <w:name w:val="List Paragraph"/>
    <w:basedOn w:val="Normal"/>
    <w:uiPriority w:val="34"/>
    <w:qFormat/>
    <w:rsid w:val="006679C1"/>
    <w:pPr>
      <w:ind w:left="720"/>
    </w:pPr>
  </w:style>
  <w:style w:type="paragraph" w:styleId="BodyText3">
    <w:name w:val="Body Text 3"/>
    <w:basedOn w:val="Normal"/>
    <w:link w:val="BodyText3Char"/>
    <w:rsid w:val="00687A51"/>
    <w:pPr>
      <w:spacing w:after="120"/>
    </w:pPr>
    <w:rPr>
      <w:sz w:val="16"/>
      <w:lang w:val="x-none" w:eastAsia="x-none"/>
    </w:rPr>
  </w:style>
  <w:style w:type="character" w:customStyle="1" w:styleId="BodyText3Char">
    <w:name w:val="Body Text 3 Char"/>
    <w:link w:val="BodyText3"/>
    <w:rsid w:val="00687A51"/>
    <w:rPr>
      <w:sz w:val="16"/>
    </w:rPr>
  </w:style>
  <w:style w:type="paragraph" w:styleId="DocumentMap">
    <w:name w:val="Document Map"/>
    <w:basedOn w:val="Normal"/>
    <w:semiHidden/>
    <w:rsid w:val="00565806"/>
    <w:pPr>
      <w:shd w:val="clear" w:color="auto" w:fill="000080"/>
    </w:pPr>
    <w:rPr>
      <w:rFonts w:ascii="Tahoma" w:hAnsi="Tahoma"/>
    </w:rPr>
  </w:style>
  <w:style w:type="paragraph" w:customStyle="1" w:styleId="CharChar1CharChar0">
    <w:name w:val="Char Char1 อักขระ อักขระ Char Char อักขระ อักขระ"/>
    <w:basedOn w:val="Normal"/>
    <w:rsid w:val="00AE263B"/>
    <w:pPr>
      <w:spacing w:after="160" w:line="240" w:lineRule="exact"/>
    </w:pPr>
    <w:rPr>
      <w:rFonts w:ascii="Verdana" w:eastAsia="Times New Roman" w:hAnsi="Verdana" w:cs="Times New Roman"/>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A52DA"/>
    <w:pPr>
      <w:spacing w:after="160" w:line="240" w:lineRule="exact"/>
    </w:pPr>
    <w:rPr>
      <w:rFonts w:ascii="Verdana" w:eastAsia="Times New Roman" w:hAnsi="Verdana" w:cs="Times New Roman"/>
      <w:lang w:bidi="ar-SA"/>
    </w:rPr>
  </w:style>
  <w:style w:type="paragraph" w:customStyle="1" w:styleId="CharChar3CharChar1CharChar">
    <w:name w:val="Char Char3 อักขระ อักขระ Char Char อักขระ อักขระ1 Char Char"/>
    <w:basedOn w:val="Normal"/>
    <w:rsid w:val="00D81F89"/>
    <w:pPr>
      <w:spacing w:after="160" w:line="240" w:lineRule="exact"/>
    </w:pPr>
    <w:rPr>
      <w:rFonts w:ascii="Verdana" w:hAnsi="Verdana" w:cs="Times New Roman"/>
      <w:lang w:bidi="ar-SA"/>
    </w:rPr>
  </w:style>
  <w:style w:type="numbering" w:customStyle="1" w:styleId="Style1">
    <w:name w:val="Style1"/>
    <w:rsid w:val="009E14AF"/>
    <w:pPr>
      <w:numPr>
        <w:numId w:val="5"/>
      </w:numPr>
    </w:pPr>
  </w:style>
  <w:style w:type="character" w:customStyle="1" w:styleId="longtext">
    <w:name w:val="long_text"/>
    <w:basedOn w:val="DefaultParagraphFont"/>
    <w:rsid w:val="00952D96"/>
  </w:style>
  <w:style w:type="character" w:styleId="Emphasis">
    <w:name w:val="Emphasis"/>
    <w:uiPriority w:val="20"/>
    <w:qFormat/>
    <w:rsid w:val="0002151A"/>
    <w:rPr>
      <w:b w:val="0"/>
      <w:bCs w:val="0"/>
      <w:i w:val="0"/>
      <w:iCs w:val="0"/>
      <w:color w:val="CC0033"/>
    </w:rPr>
  </w:style>
  <w:style w:type="character" w:customStyle="1" w:styleId="gt-icon-text1">
    <w:name w:val="gt-icon-text1"/>
    <w:basedOn w:val="DefaultParagraphFont"/>
    <w:rsid w:val="00AB4072"/>
  </w:style>
  <w:style w:type="character" w:customStyle="1" w:styleId="apple-style-span">
    <w:name w:val="apple-style-span"/>
    <w:basedOn w:val="DefaultParagraphFont"/>
    <w:rsid w:val="00EE1E33"/>
  </w:style>
  <w:style w:type="paragraph" w:customStyle="1" w:styleId="E">
    <w:name w:val="?????????? E"/>
    <w:basedOn w:val="Normal"/>
    <w:rsid w:val="00EE10F3"/>
    <w:pPr>
      <w:jc w:val="center"/>
    </w:pPr>
    <w:rPr>
      <w:rFonts w:ascii="Arial" w:eastAsia="Times New Roman" w:hAnsi="Arial"/>
      <w:b/>
      <w:bCs/>
      <w:sz w:val="22"/>
      <w:szCs w:val="22"/>
      <w:lang w:val="th-TH"/>
    </w:rPr>
  </w:style>
  <w:style w:type="character" w:customStyle="1" w:styleId="hps">
    <w:name w:val="hps"/>
    <w:basedOn w:val="DefaultParagraphFont"/>
    <w:rsid w:val="00B802B7"/>
  </w:style>
  <w:style w:type="character" w:customStyle="1" w:styleId="apple-converted-space">
    <w:name w:val="apple-converted-space"/>
    <w:basedOn w:val="DefaultParagraphFont"/>
    <w:rsid w:val="00B802B7"/>
  </w:style>
  <w:style w:type="paragraph" w:customStyle="1" w:styleId="1">
    <w:name w:val="รายการย่อหน้า1"/>
    <w:basedOn w:val="Normal"/>
    <w:uiPriority w:val="34"/>
    <w:qFormat/>
    <w:rsid w:val="005F0B6E"/>
    <w:pPr>
      <w:ind w:left="720"/>
    </w:pPr>
  </w:style>
  <w:style w:type="paragraph" w:styleId="BodyText2">
    <w:name w:val="Body Text 2"/>
    <w:basedOn w:val="Normal"/>
    <w:link w:val="BodyText2Char"/>
    <w:rsid w:val="005F0B6E"/>
    <w:pPr>
      <w:spacing w:after="120" w:line="480" w:lineRule="auto"/>
    </w:pPr>
    <w:rPr>
      <w:lang w:val="x-none" w:eastAsia="x-none"/>
    </w:rPr>
  </w:style>
  <w:style w:type="character" w:customStyle="1" w:styleId="BodyText2Char">
    <w:name w:val="Body Text 2 Char"/>
    <w:link w:val="BodyText2"/>
    <w:rsid w:val="005F0B6E"/>
    <w:rPr>
      <w:sz w:val="24"/>
      <w:szCs w:val="28"/>
    </w:rPr>
  </w:style>
  <w:style w:type="paragraph" w:customStyle="1" w:styleId="AngsanaNew">
    <w:name w:val="ปกติ + Angsana New"/>
    <w:basedOn w:val="Normal"/>
    <w:rsid w:val="005F0B6E"/>
    <w:pPr>
      <w:jc w:val="both"/>
    </w:pPr>
    <w:rPr>
      <w:rFonts w:ascii="Angsana New" w:eastAsia="Times New Roman" w:hAnsi="Angsana New"/>
      <w:sz w:val="28"/>
    </w:rPr>
  </w:style>
  <w:style w:type="paragraph" w:customStyle="1" w:styleId="2">
    <w:name w:val="รายการย่อหน้า2"/>
    <w:basedOn w:val="Normal"/>
    <w:uiPriority w:val="34"/>
    <w:qFormat/>
    <w:rsid w:val="005F0B6E"/>
    <w:pPr>
      <w:ind w:left="720"/>
    </w:pPr>
  </w:style>
  <w:style w:type="character" w:customStyle="1" w:styleId="shorttext">
    <w:name w:val="short_text"/>
    <w:basedOn w:val="DefaultParagraphFont"/>
    <w:rsid w:val="00F70F03"/>
  </w:style>
  <w:style w:type="paragraph" w:customStyle="1" w:styleId="CharCharCharChar1CharCharCharCharCharCharCharChar10">
    <w:name w:val="Char Char อักขระ อักขระ Char Char1 อักขระ อักขระ Char Char Char Char อักขระ อักขระ Char Char อักขระ อักขระ Char Char1 อักขระ"/>
    <w:basedOn w:val="Normal"/>
    <w:rsid w:val="00C76A06"/>
    <w:pPr>
      <w:spacing w:before="0" w:beforeAutospacing="0" w:after="160" w:line="240" w:lineRule="exact"/>
      <w:jc w:val="left"/>
    </w:pPr>
    <w:rPr>
      <w:rFonts w:ascii="Verdana" w:hAnsi="Verdana" w:cs="Times New Roman"/>
      <w:lang w:bidi="ar-SA"/>
    </w:rPr>
  </w:style>
  <w:style w:type="paragraph" w:customStyle="1" w:styleId="block">
    <w:name w:val="block"/>
    <w:aliases w:val="b,b + (Complex) 11 pt,Justified,Left:  0.69&quot;,After:  0 pt,Line spacin..."/>
    <w:basedOn w:val="BodyText"/>
    <w:rsid w:val="00331A41"/>
    <w:pPr>
      <w:spacing w:before="0" w:beforeAutospacing="0" w:after="260" w:line="260" w:lineRule="atLeast"/>
      <w:ind w:left="567"/>
      <w:jc w:val="left"/>
    </w:pPr>
    <w:rPr>
      <w:rFonts w:ascii="Times New Roman" w:eastAsia="Times New Roman" w:cs="Times New Roman"/>
      <w:sz w:val="22"/>
      <w:szCs w:val="20"/>
      <w:lang w:val="en-GB" w:bidi="ar-SA"/>
    </w:rPr>
  </w:style>
  <w:style w:type="paragraph" w:customStyle="1" w:styleId="BodySingle">
    <w:name w:val="Body Single"/>
    <w:uiPriority w:val="99"/>
    <w:rsid w:val="00331A41"/>
    <w:pPr>
      <w:autoSpaceDE w:val="0"/>
      <w:autoSpaceDN w:val="0"/>
    </w:pPr>
    <w:rPr>
      <w:rFonts w:eastAsia="Times New Roman" w:cs="Times New Roman"/>
      <w:color w:val="000000"/>
      <w:lang w:val="en-GB"/>
    </w:rPr>
  </w:style>
  <w:style w:type="paragraph" w:customStyle="1" w:styleId="Body">
    <w:name w:val="Body"/>
    <w:rsid w:val="00075E8D"/>
    <w:pPr>
      <w:pBdr>
        <w:top w:val="nil"/>
        <w:left w:val="nil"/>
        <w:bottom w:val="nil"/>
        <w:right w:val="nil"/>
        <w:between w:val="nil"/>
        <w:bar w:val="nil"/>
      </w:pBdr>
    </w:pPr>
    <w:rPr>
      <w:rFonts w:ascii="Helvetica" w:eastAsia="Arial Unicode MS" w:hAnsi="Helvetica"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3987">
      <w:bodyDiv w:val="1"/>
      <w:marLeft w:val="0"/>
      <w:marRight w:val="0"/>
      <w:marTop w:val="0"/>
      <w:marBottom w:val="0"/>
      <w:divBdr>
        <w:top w:val="none" w:sz="0" w:space="0" w:color="auto"/>
        <w:left w:val="none" w:sz="0" w:space="0" w:color="auto"/>
        <w:bottom w:val="none" w:sz="0" w:space="0" w:color="auto"/>
        <w:right w:val="none" w:sz="0" w:space="0" w:color="auto"/>
      </w:divBdr>
    </w:div>
    <w:div w:id="58290223">
      <w:bodyDiv w:val="1"/>
      <w:marLeft w:val="0"/>
      <w:marRight w:val="0"/>
      <w:marTop w:val="0"/>
      <w:marBottom w:val="0"/>
      <w:divBdr>
        <w:top w:val="none" w:sz="0" w:space="0" w:color="auto"/>
        <w:left w:val="none" w:sz="0" w:space="0" w:color="auto"/>
        <w:bottom w:val="none" w:sz="0" w:space="0" w:color="auto"/>
        <w:right w:val="none" w:sz="0" w:space="0" w:color="auto"/>
      </w:divBdr>
    </w:div>
    <w:div w:id="61606913">
      <w:bodyDiv w:val="1"/>
      <w:marLeft w:val="0"/>
      <w:marRight w:val="0"/>
      <w:marTop w:val="0"/>
      <w:marBottom w:val="0"/>
      <w:divBdr>
        <w:top w:val="none" w:sz="0" w:space="0" w:color="auto"/>
        <w:left w:val="none" w:sz="0" w:space="0" w:color="auto"/>
        <w:bottom w:val="none" w:sz="0" w:space="0" w:color="auto"/>
        <w:right w:val="none" w:sz="0" w:space="0" w:color="auto"/>
      </w:divBdr>
    </w:div>
    <w:div w:id="66617099">
      <w:bodyDiv w:val="1"/>
      <w:marLeft w:val="0"/>
      <w:marRight w:val="0"/>
      <w:marTop w:val="0"/>
      <w:marBottom w:val="0"/>
      <w:divBdr>
        <w:top w:val="none" w:sz="0" w:space="0" w:color="auto"/>
        <w:left w:val="none" w:sz="0" w:space="0" w:color="auto"/>
        <w:bottom w:val="none" w:sz="0" w:space="0" w:color="auto"/>
        <w:right w:val="none" w:sz="0" w:space="0" w:color="auto"/>
      </w:divBdr>
    </w:div>
    <w:div w:id="78065555">
      <w:bodyDiv w:val="1"/>
      <w:marLeft w:val="0"/>
      <w:marRight w:val="0"/>
      <w:marTop w:val="0"/>
      <w:marBottom w:val="0"/>
      <w:divBdr>
        <w:top w:val="none" w:sz="0" w:space="0" w:color="auto"/>
        <w:left w:val="none" w:sz="0" w:space="0" w:color="auto"/>
        <w:bottom w:val="none" w:sz="0" w:space="0" w:color="auto"/>
        <w:right w:val="none" w:sz="0" w:space="0" w:color="auto"/>
      </w:divBdr>
    </w:div>
    <w:div w:id="97794130">
      <w:bodyDiv w:val="1"/>
      <w:marLeft w:val="0"/>
      <w:marRight w:val="0"/>
      <w:marTop w:val="0"/>
      <w:marBottom w:val="0"/>
      <w:divBdr>
        <w:top w:val="none" w:sz="0" w:space="0" w:color="auto"/>
        <w:left w:val="none" w:sz="0" w:space="0" w:color="auto"/>
        <w:bottom w:val="none" w:sz="0" w:space="0" w:color="auto"/>
        <w:right w:val="none" w:sz="0" w:space="0" w:color="auto"/>
      </w:divBdr>
    </w:div>
    <w:div w:id="98264375">
      <w:bodyDiv w:val="1"/>
      <w:marLeft w:val="0"/>
      <w:marRight w:val="0"/>
      <w:marTop w:val="0"/>
      <w:marBottom w:val="0"/>
      <w:divBdr>
        <w:top w:val="none" w:sz="0" w:space="0" w:color="auto"/>
        <w:left w:val="none" w:sz="0" w:space="0" w:color="auto"/>
        <w:bottom w:val="none" w:sz="0" w:space="0" w:color="auto"/>
        <w:right w:val="none" w:sz="0" w:space="0" w:color="auto"/>
      </w:divBdr>
    </w:div>
    <w:div w:id="116415646">
      <w:bodyDiv w:val="1"/>
      <w:marLeft w:val="0"/>
      <w:marRight w:val="0"/>
      <w:marTop w:val="0"/>
      <w:marBottom w:val="0"/>
      <w:divBdr>
        <w:top w:val="none" w:sz="0" w:space="0" w:color="auto"/>
        <w:left w:val="none" w:sz="0" w:space="0" w:color="auto"/>
        <w:bottom w:val="none" w:sz="0" w:space="0" w:color="auto"/>
        <w:right w:val="none" w:sz="0" w:space="0" w:color="auto"/>
      </w:divBdr>
    </w:div>
    <w:div w:id="139856495">
      <w:bodyDiv w:val="1"/>
      <w:marLeft w:val="0"/>
      <w:marRight w:val="0"/>
      <w:marTop w:val="0"/>
      <w:marBottom w:val="0"/>
      <w:divBdr>
        <w:top w:val="none" w:sz="0" w:space="0" w:color="auto"/>
        <w:left w:val="none" w:sz="0" w:space="0" w:color="auto"/>
        <w:bottom w:val="none" w:sz="0" w:space="0" w:color="auto"/>
        <w:right w:val="none" w:sz="0" w:space="0" w:color="auto"/>
      </w:divBdr>
    </w:div>
    <w:div w:id="164632037">
      <w:bodyDiv w:val="1"/>
      <w:marLeft w:val="0"/>
      <w:marRight w:val="0"/>
      <w:marTop w:val="0"/>
      <w:marBottom w:val="0"/>
      <w:divBdr>
        <w:top w:val="none" w:sz="0" w:space="0" w:color="auto"/>
        <w:left w:val="none" w:sz="0" w:space="0" w:color="auto"/>
        <w:bottom w:val="none" w:sz="0" w:space="0" w:color="auto"/>
        <w:right w:val="none" w:sz="0" w:space="0" w:color="auto"/>
      </w:divBdr>
    </w:div>
    <w:div w:id="166291204">
      <w:bodyDiv w:val="1"/>
      <w:marLeft w:val="0"/>
      <w:marRight w:val="0"/>
      <w:marTop w:val="0"/>
      <w:marBottom w:val="0"/>
      <w:divBdr>
        <w:top w:val="none" w:sz="0" w:space="0" w:color="auto"/>
        <w:left w:val="none" w:sz="0" w:space="0" w:color="auto"/>
        <w:bottom w:val="none" w:sz="0" w:space="0" w:color="auto"/>
        <w:right w:val="none" w:sz="0" w:space="0" w:color="auto"/>
      </w:divBdr>
    </w:div>
    <w:div w:id="192961095">
      <w:bodyDiv w:val="1"/>
      <w:marLeft w:val="0"/>
      <w:marRight w:val="0"/>
      <w:marTop w:val="0"/>
      <w:marBottom w:val="0"/>
      <w:divBdr>
        <w:top w:val="none" w:sz="0" w:space="0" w:color="auto"/>
        <w:left w:val="none" w:sz="0" w:space="0" w:color="auto"/>
        <w:bottom w:val="none" w:sz="0" w:space="0" w:color="auto"/>
        <w:right w:val="none" w:sz="0" w:space="0" w:color="auto"/>
      </w:divBdr>
    </w:div>
    <w:div w:id="195778366">
      <w:bodyDiv w:val="1"/>
      <w:marLeft w:val="0"/>
      <w:marRight w:val="0"/>
      <w:marTop w:val="0"/>
      <w:marBottom w:val="0"/>
      <w:divBdr>
        <w:top w:val="none" w:sz="0" w:space="0" w:color="auto"/>
        <w:left w:val="none" w:sz="0" w:space="0" w:color="auto"/>
        <w:bottom w:val="none" w:sz="0" w:space="0" w:color="auto"/>
        <w:right w:val="none" w:sz="0" w:space="0" w:color="auto"/>
      </w:divBdr>
    </w:div>
    <w:div w:id="220142915">
      <w:bodyDiv w:val="1"/>
      <w:marLeft w:val="0"/>
      <w:marRight w:val="0"/>
      <w:marTop w:val="0"/>
      <w:marBottom w:val="0"/>
      <w:divBdr>
        <w:top w:val="none" w:sz="0" w:space="0" w:color="auto"/>
        <w:left w:val="none" w:sz="0" w:space="0" w:color="auto"/>
        <w:bottom w:val="none" w:sz="0" w:space="0" w:color="auto"/>
        <w:right w:val="none" w:sz="0" w:space="0" w:color="auto"/>
      </w:divBdr>
    </w:div>
    <w:div w:id="225141050">
      <w:bodyDiv w:val="1"/>
      <w:marLeft w:val="0"/>
      <w:marRight w:val="0"/>
      <w:marTop w:val="0"/>
      <w:marBottom w:val="0"/>
      <w:divBdr>
        <w:top w:val="none" w:sz="0" w:space="0" w:color="auto"/>
        <w:left w:val="none" w:sz="0" w:space="0" w:color="auto"/>
        <w:bottom w:val="none" w:sz="0" w:space="0" w:color="auto"/>
        <w:right w:val="none" w:sz="0" w:space="0" w:color="auto"/>
      </w:divBdr>
    </w:div>
    <w:div w:id="230313137">
      <w:bodyDiv w:val="1"/>
      <w:marLeft w:val="0"/>
      <w:marRight w:val="0"/>
      <w:marTop w:val="0"/>
      <w:marBottom w:val="0"/>
      <w:divBdr>
        <w:top w:val="none" w:sz="0" w:space="0" w:color="auto"/>
        <w:left w:val="none" w:sz="0" w:space="0" w:color="auto"/>
        <w:bottom w:val="none" w:sz="0" w:space="0" w:color="auto"/>
        <w:right w:val="none" w:sz="0" w:space="0" w:color="auto"/>
      </w:divBdr>
    </w:div>
    <w:div w:id="243612843">
      <w:bodyDiv w:val="1"/>
      <w:marLeft w:val="0"/>
      <w:marRight w:val="0"/>
      <w:marTop w:val="0"/>
      <w:marBottom w:val="0"/>
      <w:divBdr>
        <w:top w:val="none" w:sz="0" w:space="0" w:color="auto"/>
        <w:left w:val="none" w:sz="0" w:space="0" w:color="auto"/>
        <w:bottom w:val="none" w:sz="0" w:space="0" w:color="auto"/>
        <w:right w:val="none" w:sz="0" w:space="0" w:color="auto"/>
      </w:divBdr>
    </w:div>
    <w:div w:id="254830375">
      <w:bodyDiv w:val="1"/>
      <w:marLeft w:val="0"/>
      <w:marRight w:val="0"/>
      <w:marTop w:val="0"/>
      <w:marBottom w:val="0"/>
      <w:divBdr>
        <w:top w:val="none" w:sz="0" w:space="0" w:color="auto"/>
        <w:left w:val="none" w:sz="0" w:space="0" w:color="auto"/>
        <w:bottom w:val="none" w:sz="0" w:space="0" w:color="auto"/>
        <w:right w:val="none" w:sz="0" w:space="0" w:color="auto"/>
      </w:divBdr>
    </w:div>
    <w:div w:id="269357402">
      <w:bodyDiv w:val="1"/>
      <w:marLeft w:val="0"/>
      <w:marRight w:val="0"/>
      <w:marTop w:val="0"/>
      <w:marBottom w:val="0"/>
      <w:divBdr>
        <w:top w:val="none" w:sz="0" w:space="0" w:color="auto"/>
        <w:left w:val="none" w:sz="0" w:space="0" w:color="auto"/>
        <w:bottom w:val="none" w:sz="0" w:space="0" w:color="auto"/>
        <w:right w:val="none" w:sz="0" w:space="0" w:color="auto"/>
      </w:divBdr>
    </w:div>
    <w:div w:id="272444610">
      <w:bodyDiv w:val="1"/>
      <w:marLeft w:val="0"/>
      <w:marRight w:val="0"/>
      <w:marTop w:val="0"/>
      <w:marBottom w:val="0"/>
      <w:divBdr>
        <w:top w:val="none" w:sz="0" w:space="0" w:color="auto"/>
        <w:left w:val="none" w:sz="0" w:space="0" w:color="auto"/>
        <w:bottom w:val="none" w:sz="0" w:space="0" w:color="auto"/>
        <w:right w:val="none" w:sz="0" w:space="0" w:color="auto"/>
      </w:divBdr>
    </w:div>
    <w:div w:id="277562890">
      <w:bodyDiv w:val="1"/>
      <w:marLeft w:val="0"/>
      <w:marRight w:val="0"/>
      <w:marTop w:val="0"/>
      <w:marBottom w:val="0"/>
      <w:divBdr>
        <w:top w:val="none" w:sz="0" w:space="0" w:color="auto"/>
        <w:left w:val="none" w:sz="0" w:space="0" w:color="auto"/>
        <w:bottom w:val="none" w:sz="0" w:space="0" w:color="auto"/>
        <w:right w:val="none" w:sz="0" w:space="0" w:color="auto"/>
      </w:divBdr>
    </w:div>
    <w:div w:id="281695594">
      <w:bodyDiv w:val="1"/>
      <w:marLeft w:val="0"/>
      <w:marRight w:val="0"/>
      <w:marTop w:val="0"/>
      <w:marBottom w:val="0"/>
      <w:divBdr>
        <w:top w:val="none" w:sz="0" w:space="0" w:color="auto"/>
        <w:left w:val="none" w:sz="0" w:space="0" w:color="auto"/>
        <w:bottom w:val="none" w:sz="0" w:space="0" w:color="auto"/>
        <w:right w:val="none" w:sz="0" w:space="0" w:color="auto"/>
      </w:divBdr>
    </w:div>
    <w:div w:id="303850697">
      <w:bodyDiv w:val="1"/>
      <w:marLeft w:val="0"/>
      <w:marRight w:val="0"/>
      <w:marTop w:val="0"/>
      <w:marBottom w:val="0"/>
      <w:divBdr>
        <w:top w:val="none" w:sz="0" w:space="0" w:color="auto"/>
        <w:left w:val="none" w:sz="0" w:space="0" w:color="auto"/>
        <w:bottom w:val="none" w:sz="0" w:space="0" w:color="auto"/>
        <w:right w:val="none" w:sz="0" w:space="0" w:color="auto"/>
      </w:divBdr>
    </w:div>
    <w:div w:id="323824766">
      <w:bodyDiv w:val="1"/>
      <w:marLeft w:val="0"/>
      <w:marRight w:val="0"/>
      <w:marTop w:val="0"/>
      <w:marBottom w:val="0"/>
      <w:divBdr>
        <w:top w:val="none" w:sz="0" w:space="0" w:color="auto"/>
        <w:left w:val="none" w:sz="0" w:space="0" w:color="auto"/>
        <w:bottom w:val="none" w:sz="0" w:space="0" w:color="auto"/>
        <w:right w:val="none" w:sz="0" w:space="0" w:color="auto"/>
      </w:divBdr>
    </w:div>
    <w:div w:id="330373175">
      <w:bodyDiv w:val="1"/>
      <w:marLeft w:val="0"/>
      <w:marRight w:val="0"/>
      <w:marTop w:val="0"/>
      <w:marBottom w:val="0"/>
      <w:divBdr>
        <w:top w:val="none" w:sz="0" w:space="0" w:color="auto"/>
        <w:left w:val="none" w:sz="0" w:space="0" w:color="auto"/>
        <w:bottom w:val="none" w:sz="0" w:space="0" w:color="auto"/>
        <w:right w:val="none" w:sz="0" w:space="0" w:color="auto"/>
      </w:divBdr>
    </w:div>
    <w:div w:id="333068660">
      <w:bodyDiv w:val="1"/>
      <w:marLeft w:val="0"/>
      <w:marRight w:val="0"/>
      <w:marTop w:val="0"/>
      <w:marBottom w:val="0"/>
      <w:divBdr>
        <w:top w:val="none" w:sz="0" w:space="0" w:color="auto"/>
        <w:left w:val="none" w:sz="0" w:space="0" w:color="auto"/>
        <w:bottom w:val="none" w:sz="0" w:space="0" w:color="auto"/>
        <w:right w:val="none" w:sz="0" w:space="0" w:color="auto"/>
      </w:divBdr>
    </w:div>
    <w:div w:id="333343545">
      <w:bodyDiv w:val="1"/>
      <w:marLeft w:val="0"/>
      <w:marRight w:val="0"/>
      <w:marTop w:val="0"/>
      <w:marBottom w:val="0"/>
      <w:divBdr>
        <w:top w:val="none" w:sz="0" w:space="0" w:color="auto"/>
        <w:left w:val="none" w:sz="0" w:space="0" w:color="auto"/>
        <w:bottom w:val="none" w:sz="0" w:space="0" w:color="auto"/>
        <w:right w:val="none" w:sz="0" w:space="0" w:color="auto"/>
      </w:divBdr>
    </w:div>
    <w:div w:id="341395823">
      <w:bodyDiv w:val="1"/>
      <w:marLeft w:val="0"/>
      <w:marRight w:val="0"/>
      <w:marTop w:val="0"/>
      <w:marBottom w:val="0"/>
      <w:divBdr>
        <w:top w:val="none" w:sz="0" w:space="0" w:color="auto"/>
        <w:left w:val="none" w:sz="0" w:space="0" w:color="auto"/>
        <w:bottom w:val="none" w:sz="0" w:space="0" w:color="auto"/>
        <w:right w:val="none" w:sz="0" w:space="0" w:color="auto"/>
      </w:divBdr>
    </w:div>
    <w:div w:id="343827848">
      <w:bodyDiv w:val="1"/>
      <w:marLeft w:val="0"/>
      <w:marRight w:val="0"/>
      <w:marTop w:val="0"/>
      <w:marBottom w:val="0"/>
      <w:divBdr>
        <w:top w:val="none" w:sz="0" w:space="0" w:color="auto"/>
        <w:left w:val="none" w:sz="0" w:space="0" w:color="auto"/>
        <w:bottom w:val="none" w:sz="0" w:space="0" w:color="auto"/>
        <w:right w:val="none" w:sz="0" w:space="0" w:color="auto"/>
      </w:divBdr>
    </w:div>
    <w:div w:id="362097109">
      <w:bodyDiv w:val="1"/>
      <w:marLeft w:val="0"/>
      <w:marRight w:val="0"/>
      <w:marTop w:val="0"/>
      <w:marBottom w:val="0"/>
      <w:divBdr>
        <w:top w:val="none" w:sz="0" w:space="0" w:color="auto"/>
        <w:left w:val="none" w:sz="0" w:space="0" w:color="auto"/>
        <w:bottom w:val="none" w:sz="0" w:space="0" w:color="auto"/>
        <w:right w:val="none" w:sz="0" w:space="0" w:color="auto"/>
      </w:divBdr>
    </w:div>
    <w:div w:id="402795477">
      <w:bodyDiv w:val="1"/>
      <w:marLeft w:val="0"/>
      <w:marRight w:val="0"/>
      <w:marTop w:val="0"/>
      <w:marBottom w:val="0"/>
      <w:divBdr>
        <w:top w:val="none" w:sz="0" w:space="0" w:color="auto"/>
        <w:left w:val="none" w:sz="0" w:space="0" w:color="auto"/>
        <w:bottom w:val="none" w:sz="0" w:space="0" w:color="auto"/>
        <w:right w:val="none" w:sz="0" w:space="0" w:color="auto"/>
      </w:divBdr>
    </w:div>
    <w:div w:id="418841634">
      <w:bodyDiv w:val="1"/>
      <w:marLeft w:val="0"/>
      <w:marRight w:val="0"/>
      <w:marTop w:val="0"/>
      <w:marBottom w:val="0"/>
      <w:divBdr>
        <w:top w:val="none" w:sz="0" w:space="0" w:color="auto"/>
        <w:left w:val="none" w:sz="0" w:space="0" w:color="auto"/>
        <w:bottom w:val="none" w:sz="0" w:space="0" w:color="auto"/>
        <w:right w:val="none" w:sz="0" w:space="0" w:color="auto"/>
      </w:divBdr>
    </w:div>
    <w:div w:id="419765080">
      <w:bodyDiv w:val="1"/>
      <w:marLeft w:val="0"/>
      <w:marRight w:val="0"/>
      <w:marTop w:val="0"/>
      <w:marBottom w:val="0"/>
      <w:divBdr>
        <w:top w:val="none" w:sz="0" w:space="0" w:color="auto"/>
        <w:left w:val="none" w:sz="0" w:space="0" w:color="auto"/>
        <w:bottom w:val="none" w:sz="0" w:space="0" w:color="auto"/>
        <w:right w:val="none" w:sz="0" w:space="0" w:color="auto"/>
      </w:divBdr>
    </w:div>
    <w:div w:id="421531428">
      <w:bodyDiv w:val="1"/>
      <w:marLeft w:val="0"/>
      <w:marRight w:val="0"/>
      <w:marTop w:val="0"/>
      <w:marBottom w:val="0"/>
      <w:divBdr>
        <w:top w:val="none" w:sz="0" w:space="0" w:color="auto"/>
        <w:left w:val="none" w:sz="0" w:space="0" w:color="auto"/>
        <w:bottom w:val="none" w:sz="0" w:space="0" w:color="auto"/>
        <w:right w:val="none" w:sz="0" w:space="0" w:color="auto"/>
      </w:divBdr>
    </w:div>
    <w:div w:id="422000091">
      <w:bodyDiv w:val="1"/>
      <w:marLeft w:val="0"/>
      <w:marRight w:val="0"/>
      <w:marTop w:val="0"/>
      <w:marBottom w:val="0"/>
      <w:divBdr>
        <w:top w:val="none" w:sz="0" w:space="0" w:color="auto"/>
        <w:left w:val="none" w:sz="0" w:space="0" w:color="auto"/>
        <w:bottom w:val="none" w:sz="0" w:space="0" w:color="auto"/>
        <w:right w:val="none" w:sz="0" w:space="0" w:color="auto"/>
      </w:divBdr>
    </w:div>
    <w:div w:id="424695217">
      <w:bodyDiv w:val="1"/>
      <w:marLeft w:val="0"/>
      <w:marRight w:val="0"/>
      <w:marTop w:val="0"/>
      <w:marBottom w:val="0"/>
      <w:divBdr>
        <w:top w:val="none" w:sz="0" w:space="0" w:color="auto"/>
        <w:left w:val="none" w:sz="0" w:space="0" w:color="auto"/>
        <w:bottom w:val="none" w:sz="0" w:space="0" w:color="auto"/>
        <w:right w:val="none" w:sz="0" w:space="0" w:color="auto"/>
      </w:divBdr>
    </w:div>
    <w:div w:id="432358828">
      <w:bodyDiv w:val="1"/>
      <w:marLeft w:val="0"/>
      <w:marRight w:val="0"/>
      <w:marTop w:val="0"/>
      <w:marBottom w:val="0"/>
      <w:divBdr>
        <w:top w:val="none" w:sz="0" w:space="0" w:color="auto"/>
        <w:left w:val="none" w:sz="0" w:space="0" w:color="auto"/>
        <w:bottom w:val="none" w:sz="0" w:space="0" w:color="auto"/>
        <w:right w:val="none" w:sz="0" w:space="0" w:color="auto"/>
      </w:divBdr>
    </w:div>
    <w:div w:id="432937348">
      <w:bodyDiv w:val="1"/>
      <w:marLeft w:val="0"/>
      <w:marRight w:val="0"/>
      <w:marTop w:val="0"/>
      <w:marBottom w:val="0"/>
      <w:divBdr>
        <w:top w:val="none" w:sz="0" w:space="0" w:color="auto"/>
        <w:left w:val="none" w:sz="0" w:space="0" w:color="auto"/>
        <w:bottom w:val="none" w:sz="0" w:space="0" w:color="auto"/>
        <w:right w:val="none" w:sz="0" w:space="0" w:color="auto"/>
      </w:divBdr>
    </w:div>
    <w:div w:id="439881527">
      <w:bodyDiv w:val="1"/>
      <w:marLeft w:val="0"/>
      <w:marRight w:val="0"/>
      <w:marTop w:val="0"/>
      <w:marBottom w:val="0"/>
      <w:divBdr>
        <w:top w:val="none" w:sz="0" w:space="0" w:color="auto"/>
        <w:left w:val="none" w:sz="0" w:space="0" w:color="auto"/>
        <w:bottom w:val="none" w:sz="0" w:space="0" w:color="auto"/>
        <w:right w:val="none" w:sz="0" w:space="0" w:color="auto"/>
      </w:divBdr>
    </w:div>
    <w:div w:id="454099596">
      <w:bodyDiv w:val="1"/>
      <w:marLeft w:val="0"/>
      <w:marRight w:val="0"/>
      <w:marTop w:val="0"/>
      <w:marBottom w:val="0"/>
      <w:divBdr>
        <w:top w:val="none" w:sz="0" w:space="0" w:color="auto"/>
        <w:left w:val="none" w:sz="0" w:space="0" w:color="auto"/>
        <w:bottom w:val="none" w:sz="0" w:space="0" w:color="auto"/>
        <w:right w:val="none" w:sz="0" w:space="0" w:color="auto"/>
      </w:divBdr>
    </w:div>
    <w:div w:id="468286454">
      <w:bodyDiv w:val="1"/>
      <w:marLeft w:val="0"/>
      <w:marRight w:val="0"/>
      <w:marTop w:val="0"/>
      <w:marBottom w:val="0"/>
      <w:divBdr>
        <w:top w:val="none" w:sz="0" w:space="0" w:color="auto"/>
        <w:left w:val="none" w:sz="0" w:space="0" w:color="auto"/>
        <w:bottom w:val="none" w:sz="0" w:space="0" w:color="auto"/>
        <w:right w:val="none" w:sz="0" w:space="0" w:color="auto"/>
      </w:divBdr>
    </w:div>
    <w:div w:id="469984320">
      <w:bodyDiv w:val="1"/>
      <w:marLeft w:val="0"/>
      <w:marRight w:val="0"/>
      <w:marTop w:val="0"/>
      <w:marBottom w:val="0"/>
      <w:divBdr>
        <w:top w:val="none" w:sz="0" w:space="0" w:color="auto"/>
        <w:left w:val="none" w:sz="0" w:space="0" w:color="auto"/>
        <w:bottom w:val="none" w:sz="0" w:space="0" w:color="auto"/>
        <w:right w:val="none" w:sz="0" w:space="0" w:color="auto"/>
      </w:divBdr>
    </w:div>
    <w:div w:id="485708335">
      <w:bodyDiv w:val="1"/>
      <w:marLeft w:val="0"/>
      <w:marRight w:val="0"/>
      <w:marTop w:val="0"/>
      <w:marBottom w:val="0"/>
      <w:divBdr>
        <w:top w:val="none" w:sz="0" w:space="0" w:color="auto"/>
        <w:left w:val="none" w:sz="0" w:space="0" w:color="auto"/>
        <w:bottom w:val="none" w:sz="0" w:space="0" w:color="auto"/>
        <w:right w:val="none" w:sz="0" w:space="0" w:color="auto"/>
      </w:divBdr>
    </w:div>
    <w:div w:id="486409343">
      <w:bodyDiv w:val="1"/>
      <w:marLeft w:val="0"/>
      <w:marRight w:val="0"/>
      <w:marTop w:val="0"/>
      <w:marBottom w:val="0"/>
      <w:divBdr>
        <w:top w:val="none" w:sz="0" w:space="0" w:color="auto"/>
        <w:left w:val="none" w:sz="0" w:space="0" w:color="auto"/>
        <w:bottom w:val="none" w:sz="0" w:space="0" w:color="auto"/>
        <w:right w:val="none" w:sz="0" w:space="0" w:color="auto"/>
      </w:divBdr>
    </w:div>
    <w:div w:id="520975590">
      <w:bodyDiv w:val="1"/>
      <w:marLeft w:val="0"/>
      <w:marRight w:val="0"/>
      <w:marTop w:val="0"/>
      <w:marBottom w:val="0"/>
      <w:divBdr>
        <w:top w:val="none" w:sz="0" w:space="0" w:color="auto"/>
        <w:left w:val="none" w:sz="0" w:space="0" w:color="auto"/>
        <w:bottom w:val="none" w:sz="0" w:space="0" w:color="auto"/>
        <w:right w:val="none" w:sz="0" w:space="0" w:color="auto"/>
      </w:divBdr>
      <w:divsChild>
        <w:div w:id="1871411266">
          <w:marLeft w:val="0"/>
          <w:marRight w:val="0"/>
          <w:marTop w:val="0"/>
          <w:marBottom w:val="0"/>
          <w:divBdr>
            <w:top w:val="none" w:sz="0" w:space="0" w:color="auto"/>
            <w:left w:val="none" w:sz="0" w:space="0" w:color="auto"/>
            <w:bottom w:val="none" w:sz="0" w:space="0" w:color="auto"/>
            <w:right w:val="none" w:sz="0" w:space="0" w:color="auto"/>
          </w:divBdr>
          <w:divsChild>
            <w:div w:id="456603885">
              <w:marLeft w:val="0"/>
              <w:marRight w:val="0"/>
              <w:marTop w:val="0"/>
              <w:marBottom w:val="0"/>
              <w:divBdr>
                <w:top w:val="none" w:sz="0" w:space="0" w:color="auto"/>
                <w:left w:val="none" w:sz="0" w:space="0" w:color="auto"/>
                <w:bottom w:val="none" w:sz="0" w:space="0" w:color="auto"/>
                <w:right w:val="none" w:sz="0" w:space="0" w:color="auto"/>
              </w:divBdr>
              <w:divsChild>
                <w:div w:id="1385444807">
                  <w:marLeft w:val="0"/>
                  <w:marRight w:val="0"/>
                  <w:marTop w:val="0"/>
                  <w:marBottom w:val="0"/>
                  <w:divBdr>
                    <w:top w:val="none" w:sz="0" w:space="0" w:color="auto"/>
                    <w:left w:val="none" w:sz="0" w:space="0" w:color="auto"/>
                    <w:bottom w:val="none" w:sz="0" w:space="0" w:color="auto"/>
                    <w:right w:val="none" w:sz="0" w:space="0" w:color="auto"/>
                  </w:divBdr>
                  <w:divsChild>
                    <w:div w:id="844319434">
                      <w:marLeft w:val="0"/>
                      <w:marRight w:val="0"/>
                      <w:marTop w:val="0"/>
                      <w:marBottom w:val="0"/>
                      <w:divBdr>
                        <w:top w:val="none" w:sz="0" w:space="0" w:color="auto"/>
                        <w:left w:val="none" w:sz="0" w:space="0" w:color="auto"/>
                        <w:bottom w:val="none" w:sz="0" w:space="0" w:color="auto"/>
                        <w:right w:val="none" w:sz="0" w:space="0" w:color="auto"/>
                      </w:divBdr>
                      <w:divsChild>
                        <w:div w:id="1890460279">
                          <w:marLeft w:val="0"/>
                          <w:marRight w:val="0"/>
                          <w:marTop w:val="0"/>
                          <w:marBottom w:val="0"/>
                          <w:divBdr>
                            <w:top w:val="none" w:sz="0" w:space="0" w:color="auto"/>
                            <w:left w:val="none" w:sz="0" w:space="0" w:color="auto"/>
                            <w:bottom w:val="none" w:sz="0" w:space="0" w:color="auto"/>
                            <w:right w:val="none" w:sz="0" w:space="0" w:color="auto"/>
                          </w:divBdr>
                          <w:divsChild>
                            <w:div w:id="16466183">
                              <w:marLeft w:val="0"/>
                              <w:marRight w:val="0"/>
                              <w:marTop w:val="0"/>
                              <w:marBottom w:val="0"/>
                              <w:divBdr>
                                <w:top w:val="none" w:sz="0" w:space="0" w:color="auto"/>
                                <w:left w:val="none" w:sz="0" w:space="0" w:color="auto"/>
                                <w:bottom w:val="none" w:sz="0" w:space="0" w:color="auto"/>
                                <w:right w:val="none" w:sz="0" w:space="0" w:color="auto"/>
                              </w:divBdr>
                            </w:div>
                            <w:div w:id="1025326911">
                              <w:marLeft w:val="0"/>
                              <w:marRight w:val="0"/>
                              <w:marTop w:val="480"/>
                              <w:marBottom w:val="0"/>
                              <w:divBdr>
                                <w:top w:val="none" w:sz="0" w:space="0" w:color="auto"/>
                                <w:left w:val="none" w:sz="0" w:space="0" w:color="auto"/>
                                <w:bottom w:val="none" w:sz="0" w:space="0" w:color="auto"/>
                                <w:right w:val="none" w:sz="0" w:space="0" w:color="auto"/>
                              </w:divBdr>
                            </w:div>
                            <w:div w:id="2042972572">
                              <w:marLeft w:val="0"/>
                              <w:marRight w:val="0"/>
                              <w:marTop w:val="100"/>
                              <w:marBottom w:val="0"/>
                              <w:divBdr>
                                <w:top w:val="none" w:sz="0" w:space="0" w:color="auto"/>
                                <w:left w:val="none" w:sz="0" w:space="0" w:color="auto"/>
                                <w:bottom w:val="none" w:sz="0" w:space="0" w:color="auto"/>
                                <w:right w:val="none" w:sz="0" w:space="0" w:color="auto"/>
                              </w:divBdr>
                              <w:divsChild>
                                <w:div w:id="582884570">
                                  <w:marLeft w:val="0"/>
                                  <w:marRight w:val="240"/>
                                  <w:marTop w:val="0"/>
                                  <w:marBottom w:val="0"/>
                                  <w:divBdr>
                                    <w:top w:val="none" w:sz="0" w:space="0" w:color="auto"/>
                                    <w:left w:val="none" w:sz="0" w:space="0" w:color="auto"/>
                                    <w:bottom w:val="none" w:sz="0" w:space="0" w:color="auto"/>
                                    <w:right w:val="none" w:sz="0" w:space="0" w:color="auto"/>
                                  </w:divBdr>
                                </w:div>
                                <w:div w:id="874539333">
                                  <w:marLeft w:val="0"/>
                                  <w:marRight w:val="240"/>
                                  <w:marTop w:val="0"/>
                                  <w:marBottom w:val="0"/>
                                  <w:divBdr>
                                    <w:top w:val="none" w:sz="0" w:space="0" w:color="auto"/>
                                    <w:left w:val="none" w:sz="0" w:space="0" w:color="auto"/>
                                    <w:bottom w:val="none" w:sz="0" w:space="0" w:color="auto"/>
                                    <w:right w:val="none" w:sz="0" w:space="0" w:color="auto"/>
                                  </w:divBdr>
                                </w:div>
                              </w:divsChild>
                            </w:div>
                            <w:div w:id="2099053940">
                              <w:marLeft w:val="0"/>
                              <w:marRight w:val="0"/>
                              <w:marTop w:val="0"/>
                              <w:marBottom w:val="0"/>
                              <w:divBdr>
                                <w:top w:val="none" w:sz="0" w:space="0" w:color="auto"/>
                                <w:left w:val="none" w:sz="0" w:space="0" w:color="auto"/>
                                <w:bottom w:val="none" w:sz="0" w:space="0" w:color="auto"/>
                                <w:right w:val="none" w:sz="0" w:space="0" w:color="auto"/>
                              </w:divBdr>
                              <w:divsChild>
                                <w:div w:id="50209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3367699">
      <w:bodyDiv w:val="1"/>
      <w:marLeft w:val="0"/>
      <w:marRight w:val="0"/>
      <w:marTop w:val="0"/>
      <w:marBottom w:val="0"/>
      <w:divBdr>
        <w:top w:val="none" w:sz="0" w:space="0" w:color="auto"/>
        <w:left w:val="none" w:sz="0" w:space="0" w:color="auto"/>
        <w:bottom w:val="none" w:sz="0" w:space="0" w:color="auto"/>
        <w:right w:val="none" w:sz="0" w:space="0" w:color="auto"/>
      </w:divBdr>
    </w:div>
    <w:div w:id="570895852">
      <w:bodyDiv w:val="1"/>
      <w:marLeft w:val="0"/>
      <w:marRight w:val="0"/>
      <w:marTop w:val="0"/>
      <w:marBottom w:val="0"/>
      <w:divBdr>
        <w:top w:val="none" w:sz="0" w:space="0" w:color="auto"/>
        <w:left w:val="none" w:sz="0" w:space="0" w:color="auto"/>
        <w:bottom w:val="none" w:sz="0" w:space="0" w:color="auto"/>
        <w:right w:val="none" w:sz="0" w:space="0" w:color="auto"/>
      </w:divBdr>
    </w:div>
    <w:div w:id="598686100">
      <w:bodyDiv w:val="1"/>
      <w:marLeft w:val="0"/>
      <w:marRight w:val="0"/>
      <w:marTop w:val="0"/>
      <w:marBottom w:val="0"/>
      <w:divBdr>
        <w:top w:val="none" w:sz="0" w:space="0" w:color="auto"/>
        <w:left w:val="none" w:sz="0" w:space="0" w:color="auto"/>
        <w:bottom w:val="none" w:sz="0" w:space="0" w:color="auto"/>
        <w:right w:val="none" w:sz="0" w:space="0" w:color="auto"/>
      </w:divBdr>
    </w:div>
    <w:div w:id="610749232">
      <w:bodyDiv w:val="1"/>
      <w:marLeft w:val="0"/>
      <w:marRight w:val="0"/>
      <w:marTop w:val="0"/>
      <w:marBottom w:val="0"/>
      <w:divBdr>
        <w:top w:val="none" w:sz="0" w:space="0" w:color="auto"/>
        <w:left w:val="none" w:sz="0" w:space="0" w:color="auto"/>
        <w:bottom w:val="none" w:sz="0" w:space="0" w:color="auto"/>
        <w:right w:val="none" w:sz="0" w:space="0" w:color="auto"/>
      </w:divBdr>
    </w:div>
    <w:div w:id="611590529">
      <w:bodyDiv w:val="1"/>
      <w:marLeft w:val="0"/>
      <w:marRight w:val="0"/>
      <w:marTop w:val="0"/>
      <w:marBottom w:val="0"/>
      <w:divBdr>
        <w:top w:val="none" w:sz="0" w:space="0" w:color="auto"/>
        <w:left w:val="none" w:sz="0" w:space="0" w:color="auto"/>
        <w:bottom w:val="none" w:sz="0" w:space="0" w:color="auto"/>
        <w:right w:val="none" w:sz="0" w:space="0" w:color="auto"/>
      </w:divBdr>
    </w:div>
    <w:div w:id="647707156">
      <w:bodyDiv w:val="1"/>
      <w:marLeft w:val="0"/>
      <w:marRight w:val="0"/>
      <w:marTop w:val="0"/>
      <w:marBottom w:val="0"/>
      <w:divBdr>
        <w:top w:val="none" w:sz="0" w:space="0" w:color="auto"/>
        <w:left w:val="none" w:sz="0" w:space="0" w:color="auto"/>
        <w:bottom w:val="none" w:sz="0" w:space="0" w:color="auto"/>
        <w:right w:val="none" w:sz="0" w:space="0" w:color="auto"/>
      </w:divBdr>
    </w:div>
    <w:div w:id="661008884">
      <w:bodyDiv w:val="1"/>
      <w:marLeft w:val="0"/>
      <w:marRight w:val="0"/>
      <w:marTop w:val="0"/>
      <w:marBottom w:val="0"/>
      <w:divBdr>
        <w:top w:val="none" w:sz="0" w:space="0" w:color="auto"/>
        <w:left w:val="none" w:sz="0" w:space="0" w:color="auto"/>
        <w:bottom w:val="none" w:sz="0" w:space="0" w:color="auto"/>
        <w:right w:val="none" w:sz="0" w:space="0" w:color="auto"/>
      </w:divBdr>
    </w:div>
    <w:div w:id="718285594">
      <w:bodyDiv w:val="1"/>
      <w:marLeft w:val="0"/>
      <w:marRight w:val="0"/>
      <w:marTop w:val="0"/>
      <w:marBottom w:val="0"/>
      <w:divBdr>
        <w:top w:val="none" w:sz="0" w:space="0" w:color="auto"/>
        <w:left w:val="none" w:sz="0" w:space="0" w:color="auto"/>
        <w:bottom w:val="none" w:sz="0" w:space="0" w:color="auto"/>
        <w:right w:val="none" w:sz="0" w:space="0" w:color="auto"/>
      </w:divBdr>
    </w:div>
    <w:div w:id="741176493">
      <w:bodyDiv w:val="1"/>
      <w:marLeft w:val="0"/>
      <w:marRight w:val="0"/>
      <w:marTop w:val="0"/>
      <w:marBottom w:val="0"/>
      <w:divBdr>
        <w:top w:val="none" w:sz="0" w:space="0" w:color="auto"/>
        <w:left w:val="none" w:sz="0" w:space="0" w:color="auto"/>
        <w:bottom w:val="none" w:sz="0" w:space="0" w:color="auto"/>
        <w:right w:val="none" w:sz="0" w:space="0" w:color="auto"/>
      </w:divBdr>
    </w:div>
    <w:div w:id="748043532">
      <w:bodyDiv w:val="1"/>
      <w:marLeft w:val="0"/>
      <w:marRight w:val="0"/>
      <w:marTop w:val="0"/>
      <w:marBottom w:val="0"/>
      <w:divBdr>
        <w:top w:val="none" w:sz="0" w:space="0" w:color="auto"/>
        <w:left w:val="none" w:sz="0" w:space="0" w:color="auto"/>
        <w:bottom w:val="none" w:sz="0" w:space="0" w:color="auto"/>
        <w:right w:val="none" w:sz="0" w:space="0" w:color="auto"/>
      </w:divBdr>
    </w:div>
    <w:div w:id="758672241">
      <w:bodyDiv w:val="1"/>
      <w:marLeft w:val="0"/>
      <w:marRight w:val="0"/>
      <w:marTop w:val="0"/>
      <w:marBottom w:val="0"/>
      <w:divBdr>
        <w:top w:val="none" w:sz="0" w:space="0" w:color="auto"/>
        <w:left w:val="none" w:sz="0" w:space="0" w:color="auto"/>
        <w:bottom w:val="none" w:sz="0" w:space="0" w:color="auto"/>
        <w:right w:val="none" w:sz="0" w:space="0" w:color="auto"/>
      </w:divBdr>
    </w:div>
    <w:div w:id="761528937">
      <w:bodyDiv w:val="1"/>
      <w:marLeft w:val="0"/>
      <w:marRight w:val="0"/>
      <w:marTop w:val="0"/>
      <w:marBottom w:val="0"/>
      <w:divBdr>
        <w:top w:val="none" w:sz="0" w:space="0" w:color="auto"/>
        <w:left w:val="none" w:sz="0" w:space="0" w:color="auto"/>
        <w:bottom w:val="none" w:sz="0" w:space="0" w:color="auto"/>
        <w:right w:val="none" w:sz="0" w:space="0" w:color="auto"/>
      </w:divBdr>
    </w:div>
    <w:div w:id="763919209">
      <w:bodyDiv w:val="1"/>
      <w:marLeft w:val="0"/>
      <w:marRight w:val="0"/>
      <w:marTop w:val="0"/>
      <w:marBottom w:val="0"/>
      <w:divBdr>
        <w:top w:val="none" w:sz="0" w:space="0" w:color="auto"/>
        <w:left w:val="none" w:sz="0" w:space="0" w:color="auto"/>
        <w:bottom w:val="none" w:sz="0" w:space="0" w:color="auto"/>
        <w:right w:val="none" w:sz="0" w:space="0" w:color="auto"/>
      </w:divBdr>
    </w:div>
    <w:div w:id="770315961">
      <w:bodyDiv w:val="1"/>
      <w:marLeft w:val="0"/>
      <w:marRight w:val="0"/>
      <w:marTop w:val="0"/>
      <w:marBottom w:val="0"/>
      <w:divBdr>
        <w:top w:val="none" w:sz="0" w:space="0" w:color="auto"/>
        <w:left w:val="none" w:sz="0" w:space="0" w:color="auto"/>
        <w:bottom w:val="none" w:sz="0" w:space="0" w:color="auto"/>
        <w:right w:val="none" w:sz="0" w:space="0" w:color="auto"/>
      </w:divBdr>
    </w:div>
    <w:div w:id="830680155">
      <w:bodyDiv w:val="1"/>
      <w:marLeft w:val="0"/>
      <w:marRight w:val="0"/>
      <w:marTop w:val="0"/>
      <w:marBottom w:val="0"/>
      <w:divBdr>
        <w:top w:val="none" w:sz="0" w:space="0" w:color="auto"/>
        <w:left w:val="none" w:sz="0" w:space="0" w:color="auto"/>
        <w:bottom w:val="none" w:sz="0" w:space="0" w:color="auto"/>
        <w:right w:val="none" w:sz="0" w:space="0" w:color="auto"/>
      </w:divBdr>
    </w:div>
    <w:div w:id="843790112">
      <w:bodyDiv w:val="1"/>
      <w:marLeft w:val="0"/>
      <w:marRight w:val="0"/>
      <w:marTop w:val="0"/>
      <w:marBottom w:val="0"/>
      <w:divBdr>
        <w:top w:val="none" w:sz="0" w:space="0" w:color="auto"/>
        <w:left w:val="none" w:sz="0" w:space="0" w:color="auto"/>
        <w:bottom w:val="none" w:sz="0" w:space="0" w:color="auto"/>
        <w:right w:val="none" w:sz="0" w:space="0" w:color="auto"/>
      </w:divBdr>
    </w:div>
    <w:div w:id="857043440">
      <w:bodyDiv w:val="1"/>
      <w:marLeft w:val="0"/>
      <w:marRight w:val="0"/>
      <w:marTop w:val="0"/>
      <w:marBottom w:val="0"/>
      <w:divBdr>
        <w:top w:val="none" w:sz="0" w:space="0" w:color="auto"/>
        <w:left w:val="none" w:sz="0" w:space="0" w:color="auto"/>
        <w:bottom w:val="none" w:sz="0" w:space="0" w:color="auto"/>
        <w:right w:val="none" w:sz="0" w:space="0" w:color="auto"/>
      </w:divBdr>
    </w:div>
    <w:div w:id="863591833">
      <w:bodyDiv w:val="1"/>
      <w:marLeft w:val="0"/>
      <w:marRight w:val="0"/>
      <w:marTop w:val="0"/>
      <w:marBottom w:val="0"/>
      <w:divBdr>
        <w:top w:val="none" w:sz="0" w:space="0" w:color="auto"/>
        <w:left w:val="none" w:sz="0" w:space="0" w:color="auto"/>
        <w:bottom w:val="none" w:sz="0" w:space="0" w:color="auto"/>
        <w:right w:val="none" w:sz="0" w:space="0" w:color="auto"/>
      </w:divBdr>
    </w:div>
    <w:div w:id="864756996">
      <w:bodyDiv w:val="1"/>
      <w:marLeft w:val="0"/>
      <w:marRight w:val="0"/>
      <w:marTop w:val="0"/>
      <w:marBottom w:val="0"/>
      <w:divBdr>
        <w:top w:val="none" w:sz="0" w:space="0" w:color="auto"/>
        <w:left w:val="none" w:sz="0" w:space="0" w:color="auto"/>
        <w:bottom w:val="none" w:sz="0" w:space="0" w:color="auto"/>
        <w:right w:val="none" w:sz="0" w:space="0" w:color="auto"/>
      </w:divBdr>
    </w:div>
    <w:div w:id="868419883">
      <w:bodyDiv w:val="1"/>
      <w:marLeft w:val="0"/>
      <w:marRight w:val="0"/>
      <w:marTop w:val="0"/>
      <w:marBottom w:val="0"/>
      <w:divBdr>
        <w:top w:val="none" w:sz="0" w:space="0" w:color="auto"/>
        <w:left w:val="none" w:sz="0" w:space="0" w:color="auto"/>
        <w:bottom w:val="none" w:sz="0" w:space="0" w:color="auto"/>
        <w:right w:val="none" w:sz="0" w:space="0" w:color="auto"/>
      </w:divBdr>
    </w:div>
    <w:div w:id="892499710">
      <w:bodyDiv w:val="1"/>
      <w:marLeft w:val="0"/>
      <w:marRight w:val="0"/>
      <w:marTop w:val="0"/>
      <w:marBottom w:val="0"/>
      <w:divBdr>
        <w:top w:val="none" w:sz="0" w:space="0" w:color="auto"/>
        <w:left w:val="none" w:sz="0" w:space="0" w:color="auto"/>
        <w:bottom w:val="none" w:sz="0" w:space="0" w:color="auto"/>
        <w:right w:val="none" w:sz="0" w:space="0" w:color="auto"/>
      </w:divBdr>
    </w:div>
    <w:div w:id="896629166">
      <w:bodyDiv w:val="1"/>
      <w:marLeft w:val="0"/>
      <w:marRight w:val="0"/>
      <w:marTop w:val="0"/>
      <w:marBottom w:val="0"/>
      <w:divBdr>
        <w:top w:val="none" w:sz="0" w:space="0" w:color="auto"/>
        <w:left w:val="none" w:sz="0" w:space="0" w:color="auto"/>
        <w:bottom w:val="none" w:sz="0" w:space="0" w:color="auto"/>
        <w:right w:val="none" w:sz="0" w:space="0" w:color="auto"/>
      </w:divBdr>
    </w:div>
    <w:div w:id="905064782">
      <w:bodyDiv w:val="1"/>
      <w:marLeft w:val="0"/>
      <w:marRight w:val="0"/>
      <w:marTop w:val="0"/>
      <w:marBottom w:val="0"/>
      <w:divBdr>
        <w:top w:val="none" w:sz="0" w:space="0" w:color="auto"/>
        <w:left w:val="none" w:sz="0" w:space="0" w:color="auto"/>
        <w:bottom w:val="none" w:sz="0" w:space="0" w:color="auto"/>
        <w:right w:val="none" w:sz="0" w:space="0" w:color="auto"/>
      </w:divBdr>
    </w:div>
    <w:div w:id="909080359">
      <w:bodyDiv w:val="1"/>
      <w:marLeft w:val="0"/>
      <w:marRight w:val="0"/>
      <w:marTop w:val="0"/>
      <w:marBottom w:val="0"/>
      <w:divBdr>
        <w:top w:val="none" w:sz="0" w:space="0" w:color="auto"/>
        <w:left w:val="none" w:sz="0" w:space="0" w:color="auto"/>
        <w:bottom w:val="none" w:sz="0" w:space="0" w:color="auto"/>
        <w:right w:val="none" w:sz="0" w:space="0" w:color="auto"/>
      </w:divBdr>
    </w:div>
    <w:div w:id="916792921">
      <w:bodyDiv w:val="1"/>
      <w:marLeft w:val="0"/>
      <w:marRight w:val="0"/>
      <w:marTop w:val="0"/>
      <w:marBottom w:val="0"/>
      <w:divBdr>
        <w:top w:val="none" w:sz="0" w:space="0" w:color="auto"/>
        <w:left w:val="none" w:sz="0" w:space="0" w:color="auto"/>
        <w:bottom w:val="none" w:sz="0" w:space="0" w:color="auto"/>
        <w:right w:val="none" w:sz="0" w:space="0" w:color="auto"/>
      </w:divBdr>
    </w:div>
    <w:div w:id="932014243">
      <w:bodyDiv w:val="1"/>
      <w:marLeft w:val="0"/>
      <w:marRight w:val="0"/>
      <w:marTop w:val="0"/>
      <w:marBottom w:val="0"/>
      <w:divBdr>
        <w:top w:val="none" w:sz="0" w:space="0" w:color="auto"/>
        <w:left w:val="none" w:sz="0" w:space="0" w:color="auto"/>
        <w:bottom w:val="none" w:sz="0" w:space="0" w:color="auto"/>
        <w:right w:val="none" w:sz="0" w:space="0" w:color="auto"/>
      </w:divBdr>
    </w:div>
    <w:div w:id="958029883">
      <w:bodyDiv w:val="1"/>
      <w:marLeft w:val="0"/>
      <w:marRight w:val="0"/>
      <w:marTop w:val="0"/>
      <w:marBottom w:val="0"/>
      <w:divBdr>
        <w:top w:val="none" w:sz="0" w:space="0" w:color="auto"/>
        <w:left w:val="none" w:sz="0" w:space="0" w:color="auto"/>
        <w:bottom w:val="none" w:sz="0" w:space="0" w:color="auto"/>
        <w:right w:val="none" w:sz="0" w:space="0" w:color="auto"/>
      </w:divBdr>
    </w:div>
    <w:div w:id="960499789">
      <w:bodyDiv w:val="1"/>
      <w:marLeft w:val="0"/>
      <w:marRight w:val="0"/>
      <w:marTop w:val="0"/>
      <w:marBottom w:val="0"/>
      <w:divBdr>
        <w:top w:val="none" w:sz="0" w:space="0" w:color="auto"/>
        <w:left w:val="none" w:sz="0" w:space="0" w:color="auto"/>
        <w:bottom w:val="none" w:sz="0" w:space="0" w:color="auto"/>
        <w:right w:val="none" w:sz="0" w:space="0" w:color="auto"/>
      </w:divBdr>
    </w:div>
    <w:div w:id="963121636">
      <w:bodyDiv w:val="1"/>
      <w:marLeft w:val="0"/>
      <w:marRight w:val="0"/>
      <w:marTop w:val="0"/>
      <w:marBottom w:val="0"/>
      <w:divBdr>
        <w:top w:val="none" w:sz="0" w:space="0" w:color="auto"/>
        <w:left w:val="none" w:sz="0" w:space="0" w:color="auto"/>
        <w:bottom w:val="none" w:sz="0" w:space="0" w:color="auto"/>
        <w:right w:val="none" w:sz="0" w:space="0" w:color="auto"/>
      </w:divBdr>
    </w:div>
    <w:div w:id="967665850">
      <w:bodyDiv w:val="1"/>
      <w:marLeft w:val="0"/>
      <w:marRight w:val="0"/>
      <w:marTop w:val="0"/>
      <w:marBottom w:val="0"/>
      <w:divBdr>
        <w:top w:val="none" w:sz="0" w:space="0" w:color="auto"/>
        <w:left w:val="none" w:sz="0" w:space="0" w:color="auto"/>
        <w:bottom w:val="none" w:sz="0" w:space="0" w:color="auto"/>
        <w:right w:val="none" w:sz="0" w:space="0" w:color="auto"/>
      </w:divBdr>
    </w:div>
    <w:div w:id="969046147">
      <w:bodyDiv w:val="1"/>
      <w:marLeft w:val="0"/>
      <w:marRight w:val="0"/>
      <w:marTop w:val="0"/>
      <w:marBottom w:val="0"/>
      <w:divBdr>
        <w:top w:val="none" w:sz="0" w:space="0" w:color="auto"/>
        <w:left w:val="none" w:sz="0" w:space="0" w:color="auto"/>
        <w:bottom w:val="none" w:sz="0" w:space="0" w:color="auto"/>
        <w:right w:val="none" w:sz="0" w:space="0" w:color="auto"/>
      </w:divBdr>
    </w:div>
    <w:div w:id="999966116">
      <w:bodyDiv w:val="1"/>
      <w:marLeft w:val="0"/>
      <w:marRight w:val="0"/>
      <w:marTop w:val="0"/>
      <w:marBottom w:val="0"/>
      <w:divBdr>
        <w:top w:val="none" w:sz="0" w:space="0" w:color="auto"/>
        <w:left w:val="none" w:sz="0" w:space="0" w:color="auto"/>
        <w:bottom w:val="none" w:sz="0" w:space="0" w:color="auto"/>
        <w:right w:val="none" w:sz="0" w:space="0" w:color="auto"/>
      </w:divBdr>
    </w:div>
    <w:div w:id="1016883039">
      <w:bodyDiv w:val="1"/>
      <w:marLeft w:val="0"/>
      <w:marRight w:val="0"/>
      <w:marTop w:val="0"/>
      <w:marBottom w:val="0"/>
      <w:divBdr>
        <w:top w:val="none" w:sz="0" w:space="0" w:color="auto"/>
        <w:left w:val="none" w:sz="0" w:space="0" w:color="auto"/>
        <w:bottom w:val="none" w:sz="0" w:space="0" w:color="auto"/>
        <w:right w:val="none" w:sz="0" w:space="0" w:color="auto"/>
      </w:divBdr>
    </w:div>
    <w:div w:id="1062170284">
      <w:bodyDiv w:val="1"/>
      <w:marLeft w:val="0"/>
      <w:marRight w:val="0"/>
      <w:marTop w:val="0"/>
      <w:marBottom w:val="0"/>
      <w:divBdr>
        <w:top w:val="none" w:sz="0" w:space="0" w:color="auto"/>
        <w:left w:val="none" w:sz="0" w:space="0" w:color="auto"/>
        <w:bottom w:val="none" w:sz="0" w:space="0" w:color="auto"/>
        <w:right w:val="none" w:sz="0" w:space="0" w:color="auto"/>
      </w:divBdr>
    </w:div>
    <w:div w:id="1064448016">
      <w:bodyDiv w:val="1"/>
      <w:marLeft w:val="0"/>
      <w:marRight w:val="0"/>
      <w:marTop w:val="0"/>
      <w:marBottom w:val="0"/>
      <w:divBdr>
        <w:top w:val="none" w:sz="0" w:space="0" w:color="auto"/>
        <w:left w:val="none" w:sz="0" w:space="0" w:color="auto"/>
        <w:bottom w:val="none" w:sz="0" w:space="0" w:color="auto"/>
        <w:right w:val="none" w:sz="0" w:space="0" w:color="auto"/>
      </w:divBdr>
    </w:div>
    <w:div w:id="1066730221">
      <w:bodyDiv w:val="1"/>
      <w:marLeft w:val="0"/>
      <w:marRight w:val="0"/>
      <w:marTop w:val="0"/>
      <w:marBottom w:val="0"/>
      <w:divBdr>
        <w:top w:val="none" w:sz="0" w:space="0" w:color="auto"/>
        <w:left w:val="none" w:sz="0" w:space="0" w:color="auto"/>
        <w:bottom w:val="none" w:sz="0" w:space="0" w:color="auto"/>
        <w:right w:val="none" w:sz="0" w:space="0" w:color="auto"/>
      </w:divBdr>
    </w:div>
    <w:div w:id="1072003051">
      <w:bodyDiv w:val="1"/>
      <w:marLeft w:val="0"/>
      <w:marRight w:val="0"/>
      <w:marTop w:val="0"/>
      <w:marBottom w:val="0"/>
      <w:divBdr>
        <w:top w:val="none" w:sz="0" w:space="0" w:color="auto"/>
        <w:left w:val="none" w:sz="0" w:space="0" w:color="auto"/>
        <w:bottom w:val="none" w:sz="0" w:space="0" w:color="auto"/>
        <w:right w:val="none" w:sz="0" w:space="0" w:color="auto"/>
      </w:divBdr>
    </w:div>
    <w:div w:id="1088113759">
      <w:bodyDiv w:val="1"/>
      <w:marLeft w:val="0"/>
      <w:marRight w:val="0"/>
      <w:marTop w:val="0"/>
      <w:marBottom w:val="0"/>
      <w:divBdr>
        <w:top w:val="none" w:sz="0" w:space="0" w:color="auto"/>
        <w:left w:val="none" w:sz="0" w:space="0" w:color="auto"/>
        <w:bottom w:val="none" w:sz="0" w:space="0" w:color="auto"/>
        <w:right w:val="none" w:sz="0" w:space="0" w:color="auto"/>
      </w:divBdr>
    </w:div>
    <w:div w:id="1112363166">
      <w:bodyDiv w:val="1"/>
      <w:marLeft w:val="0"/>
      <w:marRight w:val="0"/>
      <w:marTop w:val="0"/>
      <w:marBottom w:val="0"/>
      <w:divBdr>
        <w:top w:val="none" w:sz="0" w:space="0" w:color="auto"/>
        <w:left w:val="none" w:sz="0" w:space="0" w:color="auto"/>
        <w:bottom w:val="none" w:sz="0" w:space="0" w:color="auto"/>
        <w:right w:val="none" w:sz="0" w:space="0" w:color="auto"/>
      </w:divBdr>
    </w:div>
    <w:div w:id="1115293424">
      <w:bodyDiv w:val="1"/>
      <w:marLeft w:val="0"/>
      <w:marRight w:val="0"/>
      <w:marTop w:val="0"/>
      <w:marBottom w:val="0"/>
      <w:divBdr>
        <w:top w:val="none" w:sz="0" w:space="0" w:color="auto"/>
        <w:left w:val="none" w:sz="0" w:space="0" w:color="auto"/>
        <w:bottom w:val="none" w:sz="0" w:space="0" w:color="auto"/>
        <w:right w:val="none" w:sz="0" w:space="0" w:color="auto"/>
      </w:divBdr>
    </w:div>
    <w:div w:id="1117792221">
      <w:bodyDiv w:val="1"/>
      <w:marLeft w:val="0"/>
      <w:marRight w:val="0"/>
      <w:marTop w:val="0"/>
      <w:marBottom w:val="0"/>
      <w:divBdr>
        <w:top w:val="none" w:sz="0" w:space="0" w:color="auto"/>
        <w:left w:val="none" w:sz="0" w:space="0" w:color="auto"/>
        <w:bottom w:val="none" w:sz="0" w:space="0" w:color="auto"/>
        <w:right w:val="none" w:sz="0" w:space="0" w:color="auto"/>
      </w:divBdr>
    </w:div>
    <w:div w:id="1128663441">
      <w:bodyDiv w:val="1"/>
      <w:marLeft w:val="0"/>
      <w:marRight w:val="0"/>
      <w:marTop w:val="0"/>
      <w:marBottom w:val="0"/>
      <w:divBdr>
        <w:top w:val="none" w:sz="0" w:space="0" w:color="auto"/>
        <w:left w:val="none" w:sz="0" w:space="0" w:color="auto"/>
        <w:bottom w:val="none" w:sz="0" w:space="0" w:color="auto"/>
        <w:right w:val="none" w:sz="0" w:space="0" w:color="auto"/>
      </w:divBdr>
    </w:div>
    <w:div w:id="1134182278">
      <w:bodyDiv w:val="1"/>
      <w:marLeft w:val="0"/>
      <w:marRight w:val="0"/>
      <w:marTop w:val="0"/>
      <w:marBottom w:val="0"/>
      <w:divBdr>
        <w:top w:val="none" w:sz="0" w:space="0" w:color="auto"/>
        <w:left w:val="none" w:sz="0" w:space="0" w:color="auto"/>
        <w:bottom w:val="none" w:sz="0" w:space="0" w:color="auto"/>
        <w:right w:val="none" w:sz="0" w:space="0" w:color="auto"/>
      </w:divBdr>
    </w:div>
    <w:div w:id="1143542714">
      <w:bodyDiv w:val="1"/>
      <w:marLeft w:val="0"/>
      <w:marRight w:val="0"/>
      <w:marTop w:val="0"/>
      <w:marBottom w:val="0"/>
      <w:divBdr>
        <w:top w:val="none" w:sz="0" w:space="0" w:color="auto"/>
        <w:left w:val="none" w:sz="0" w:space="0" w:color="auto"/>
        <w:bottom w:val="none" w:sz="0" w:space="0" w:color="auto"/>
        <w:right w:val="none" w:sz="0" w:space="0" w:color="auto"/>
      </w:divBdr>
    </w:div>
    <w:div w:id="1144660835">
      <w:bodyDiv w:val="1"/>
      <w:marLeft w:val="0"/>
      <w:marRight w:val="0"/>
      <w:marTop w:val="0"/>
      <w:marBottom w:val="0"/>
      <w:divBdr>
        <w:top w:val="none" w:sz="0" w:space="0" w:color="auto"/>
        <w:left w:val="none" w:sz="0" w:space="0" w:color="auto"/>
        <w:bottom w:val="none" w:sz="0" w:space="0" w:color="auto"/>
        <w:right w:val="none" w:sz="0" w:space="0" w:color="auto"/>
      </w:divBdr>
    </w:div>
    <w:div w:id="1154183661">
      <w:bodyDiv w:val="1"/>
      <w:marLeft w:val="0"/>
      <w:marRight w:val="0"/>
      <w:marTop w:val="0"/>
      <w:marBottom w:val="0"/>
      <w:divBdr>
        <w:top w:val="none" w:sz="0" w:space="0" w:color="auto"/>
        <w:left w:val="none" w:sz="0" w:space="0" w:color="auto"/>
        <w:bottom w:val="none" w:sz="0" w:space="0" w:color="auto"/>
        <w:right w:val="none" w:sz="0" w:space="0" w:color="auto"/>
      </w:divBdr>
    </w:div>
    <w:div w:id="1160972194">
      <w:bodyDiv w:val="1"/>
      <w:marLeft w:val="0"/>
      <w:marRight w:val="0"/>
      <w:marTop w:val="0"/>
      <w:marBottom w:val="0"/>
      <w:divBdr>
        <w:top w:val="none" w:sz="0" w:space="0" w:color="auto"/>
        <w:left w:val="none" w:sz="0" w:space="0" w:color="auto"/>
        <w:bottom w:val="none" w:sz="0" w:space="0" w:color="auto"/>
        <w:right w:val="none" w:sz="0" w:space="0" w:color="auto"/>
      </w:divBdr>
    </w:div>
    <w:div w:id="1162356596">
      <w:bodyDiv w:val="1"/>
      <w:marLeft w:val="0"/>
      <w:marRight w:val="0"/>
      <w:marTop w:val="0"/>
      <w:marBottom w:val="0"/>
      <w:divBdr>
        <w:top w:val="none" w:sz="0" w:space="0" w:color="auto"/>
        <w:left w:val="none" w:sz="0" w:space="0" w:color="auto"/>
        <w:bottom w:val="none" w:sz="0" w:space="0" w:color="auto"/>
        <w:right w:val="none" w:sz="0" w:space="0" w:color="auto"/>
      </w:divBdr>
    </w:div>
    <w:div w:id="1188832605">
      <w:bodyDiv w:val="1"/>
      <w:marLeft w:val="0"/>
      <w:marRight w:val="0"/>
      <w:marTop w:val="0"/>
      <w:marBottom w:val="0"/>
      <w:divBdr>
        <w:top w:val="none" w:sz="0" w:space="0" w:color="auto"/>
        <w:left w:val="none" w:sz="0" w:space="0" w:color="auto"/>
        <w:bottom w:val="none" w:sz="0" w:space="0" w:color="auto"/>
        <w:right w:val="none" w:sz="0" w:space="0" w:color="auto"/>
      </w:divBdr>
    </w:div>
    <w:div w:id="1230262747">
      <w:bodyDiv w:val="1"/>
      <w:marLeft w:val="0"/>
      <w:marRight w:val="0"/>
      <w:marTop w:val="0"/>
      <w:marBottom w:val="0"/>
      <w:divBdr>
        <w:top w:val="none" w:sz="0" w:space="0" w:color="auto"/>
        <w:left w:val="none" w:sz="0" w:space="0" w:color="auto"/>
        <w:bottom w:val="none" w:sz="0" w:space="0" w:color="auto"/>
        <w:right w:val="none" w:sz="0" w:space="0" w:color="auto"/>
      </w:divBdr>
    </w:div>
    <w:div w:id="1244031818">
      <w:bodyDiv w:val="1"/>
      <w:marLeft w:val="0"/>
      <w:marRight w:val="0"/>
      <w:marTop w:val="0"/>
      <w:marBottom w:val="0"/>
      <w:divBdr>
        <w:top w:val="none" w:sz="0" w:space="0" w:color="auto"/>
        <w:left w:val="none" w:sz="0" w:space="0" w:color="auto"/>
        <w:bottom w:val="none" w:sz="0" w:space="0" w:color="auto"/>
        <w:right w:val="none" w:sz="0" w:space="0" w:color="auto"/>
      </w:divBdr>
    </w:div>
    <w:div w:id="1266618808">
      <w:bodyDiv w:val="1"/>
      <w:marLeft w:val="0"/>
      <w:marRight w:val="0"/>
      <w:marTop w:val="0"/>
      <w:marBottom w:val="0"/>
      <w:divBdr>
        <w:top w:val="none" w:sz="0" w:space="0" w:color="auto"/>
        <w:left w:val="none" w:sz="0" w:space="0" w:color="auto"/>
        <w:bottom w:val="none" w:sz="0" w:space="0" w:color="auto"/>
        <w:right w:val="none" w:sz="0" w:space="0" w:color="auto"/>
      </w:divBdr>
    </w:div>
    <w:div w:id="1289697761">
      <w:bodyDiv w:val="1"/>
      <w:marLeft w:val="0"/>
      <w:marRight w:val="0"/>
      <w:marTop w:val="0"/>
      <w:marBottom w:val="0"/>
      <w:divBdr>
        <w:top w:val="none" w:sz="0" w:space="0" w:color="auto"/>
        <w:left w:val="none" w:sz="0" w:space="0" w:color="auto"/>
        <w:bottom w:val="none" w:sz="0" w:space="0" w:color="auto"/>
        <w:right w:val="none" w:sz="0" w:space="0" w:color="auto"/>
      </w:divBdr>
    </w:div>
    <w:div w:id="1308896865">
      <w:bodyDiv w:val="1"/>
      <w:marLeft w:val="0"/>
      <w:marRight w:val="0"/>
      <w:marTop w:val="0"/>
      <w:marBottom w:val="0"/>
      <w:divBdr>
        <w:top w:val="none" w:sz="0" w:space="0" w:color="auto"/>
        <w:left w:val="none" w:sz="0" w:space="0" w:color="auto"/>
        <w:bottom w:val="none" w:sz="0" w:space="0" w:color="auto"/>
        <w:right w:val="none" w:sz="0" w:space="0" w:color="auto"/>
      </w:divBdr>
    </w:div>
    <w:div w:id="1312059410">
      <w:bodyDiv w:val="1"/>
      <w:marLeft w:val="0"/>
      <w:marRight w:val="0"/>
      <w:marTop w:val="0"/>
      <w:marBottom w:val="0"/>
      <w:divBdr>
        <w:top w:val="none" w:sz="0" w:space="0" w:color="auto"/>
        <w:left w:val="none" w:sz="0" w:space="0" w:color="auto"/>
        <w:bottom w:val="none" w:sz="0" w:space="0" w:color="auto"/>
        <w:right w:val="none" w:sz="0" w:space="0" w:color="auto"/>
      </w:divBdr>
    </w:div>
    <w:div w:id="1317608227">
      <w:bodyDiv w:val="1"/>
      <w:marLeft w:val="0"/>
      <w:marRight w:val="0"/>
      <w:marTop w:val="0"/>
      <w:marBottom w:val="0"/>
      <w:divBdr>
        <w:top w:val="none" w:sz="0" w:space="0" w:color="auto"/>
        <w:left w:val="none" w:sz="0" w:space="0" w:color="auto"/>
        <w:bottom w:val="none" w:sz="0" w:space="0" w:color="auto"/>
        <w:right w:val="none" w:sz="0" w:space="0" w:color="auto"/>
      </w:divBdr>
    </w:div>
    <w:div w:id="1331445892">
      <w:bodyDiv w:val="1"/>
      <w:marLeft w:val="0"/>
      <w:marRight w:val="0"/>
      <w:marTop w:val="0"/>
      <w:marBottom w:val="0"/>
      <w:divBdr>
        <w:top w:val="none" w:sz="0" w:space="0" w:color="auto"/>
        <w:left w:val="none" w:sz="0" w:space="0" w:color="auto"/>
        <w:bottom w:val="none" w:sz="0" w:space="0" w:color="auto"/>
        <w:right w:val="none" w:sz="0" w:space="0" w:color="auto"/>
      </w:divBdr>
    </w:div>
    <w:div w:id="1334801419">
      <w:bodyDiv w:val="1"/>
      <w:marLeft w:val="0"/>
      <w:marRight w:val="0"/>
      <w:marTop w:val="0"/>
      <w:marBottom w:val="0"/>
      <w:divBdr>
        <w:top w:val="none" w:sz="0" w:space="0" w:color="auto"/>
        <w:left w:val="none" w:sz="0" w:space="0" w:color="auto"/>
        <w:bottom w:val="none" w:sz="0" w:space="0" w:color="auto"/>
        <w:right w:val="none" w:sz="0" w:space="0" w:color="auto"/>
      </w:divBdr>
    </w:div>
    <w:div w:id="1345208615">
      <w:bodyDiv w:val="1"/>
      <w:marLeft w:val="0"/>
      <w:marRight w:val="0"/>
      <w:marTop w:val="0"/>
      <w:marBottom w:val="0"/>
      <w:divBdr>
        <w:top w:val="none" w:sz="0" w:space="0" w:color="auto"/>
        <w:left w:val="none" w:sz="0" w:space="0" w:color="auto"/>
        <w:bottom w:val="none" w:sz="0" w:space="0" w:color="auto"/>
        <w:right w:val="none" w:sz="0" w:space="0" w:color="auto"/>
      </w:divBdr>
    </w:div>
    <w:div w:id="1345938657">
      <w:bodyDiv w:val="1"/>
      <w:marLeft w:val="0"/>
      <w:marRight w:val="0"/>
      <w:marTop w:val="0"/>
      <w:marBottom w:val="0"/>
      <w:divBdr>
        <w:top w:val="none" w:sz="0" w:space="0" w:color="auto"/>
        <w:left w:val="none" w:sz="0" w:space="0" w:color="auto"/>
        <w:bottom w:val="none" w:sz="0" w:space="0" w:color="auto"/>
        <w:right w:val="none" w:sz="0" w:space="0" w:color="auto"/>
      </w:divBdr>
    </w:div>
    <w:div w:id="1349061658">
      <w:bodyDiv w:val="1"/>
      <w:marLeft w:val="0"/>
      <w:marRight w:val="0"/>
      <w:marTop w:val="0"/>
      <w:marBottom w:val="0"/>
      <w:divBdr>
        <w:top w:val="none" w:sz="0" w:space="0" w:color="auto"/>
        <w:left w:val="none" w:sz="0" w:space="0" w:color="auto"/>
        <w:bottom w:val="none" w:sz="0" w:space="0" w:color="auto"/>
        <w:right w:val="none" w:sz="0" w:space="0" w:color="auto"/>
      </w:divBdr>
    </w:div>
    <w:div w:id="1363554768">
      <w:bodyDiv w:val="1"/>
      <w:marLeft w:val="0"/>
      <w:marRight w:val="0"/>
      <w:marTop w:val="0"/>
      <w:marBottom w:val="0"/>
      <w:divBdr>
        <w:top w:val="none" w:sz="0" w:space="0" w:color="auto"/>
        <w:left w:val="none" w:sz="0" w:space="0" w:color="auto"/>
        <w:bottom w:val="none" w:sz="0" w:space="0" w:color="auto"/>
        <w:right w:val="none" w:sz="0" w:space="0" w:color="auto"/>
      </w:divBdr>
    </w:div>
    <w:div w:id="1368599001">
      <w:bodyDiv w:val="1"/>
      <w:marLeft w:val="0"/>
      <w:marRight w:val="0"/>
      <w:marTop w:val="0"/>
      <w:marBottom w:val="0"/>
      <w:divBdr>
        <w:top w:val="none" w:sz="0" w:space="0" w:color="auto"/>
        <w:left w:val="none" w:sz="0" w:space="0" w:color="auto"/>
        <w:bottom w:val="none" w:sz="0" w:space="0" w:color="auto"/>
        <w:right w:val="none" w:sz="0" w:space="0" w:color="auto"/>
      </w:divBdr>
    </w:div>
    <w:div w:id="1375427839">
      <w:bodyDiv w:val="1"/>
      <w:marLeft w:val="0"/>
      <w:marRight w:val="0"/>
      <w:marTop w:val="0"/>
      <w:marBottom w:val="0"/>
      <w:divBdr>
        <w:top w:val="none" w:sz="0" w:space="0" w:color="auto"/>
        <w:left w:val="none" w:sz="0" w:space="0" w:color="auto"/>
        <w:bottom w:val="none" w:sz="0" w:space="0" w:color="auto"/>
        <w:right w:val="none" w:sz="0" w:space="0" w:color="auto"/>
      </w:divBdr>
    </w:div>
    <w:div w:id="1376585708">
      <w:bodyDiv w:val="1"/>
      <w:marLeft w:val="0"/>
      <w:marRight w:val="0"/>
      <w:marTop w:val="0"/>
      <w:marBottom w:val="0"/>
      <w:divBdr>
        <w:top w:val="none" w:sz="0" w:space="0" w:color="auto"/>
        <w:left w:val="none" w:sz="0" w:space="0" w:color="auto"/>
        <w:bottom w:val="none" w:sz="0" w:space="0" w:color="auto"/>
        <w:right w:val="none" w:sz="0" w:space="0" w:color="auto"/>
      </w:divBdr>
    </w:div>
    <w:div w:id="1386417610">
      <w:bodyDiv w:val="1"/>
      <w:marLeft w:val="0"/>
      <w:marRight w:val="0"/>
      <w:marTop w:val="0"/>
      <w:marBottom w:val="0"/>
      <w:divBdr>
        <w:top w:val="none" w:sz="0" w:space="0" w:color="auto"/>
        <w:left w:val="none" w:sz="0" w:space="0" w:color="auto"/>
        <w:bottom w:val="none" w:sz="0" w:space="0" w:color="auto"/>
        <w:right w:val="none" w:sz="0" w:space="0" w:color="auto"/>
      </w:divBdr>
    </w:div>
    <w:div w:id="1392466606">
      <w:bodyDiv w:val="1"/>
      <w:marLeft w:val="0"/>
      <w:marRight w:val="0"/>
      <w:marTop w:val="0"/>
      <w:marBottom w:val="0"/>
      <w:divBdr>
        <w:top w:val="none" w:sz="0" w:space="0" w:color="auto"/>
        <w:left w:val="none" w:sz="0" w:space="0" w:color="auto"/>
        <w:bottom w:val="none" w:sz="0" w:space="0" w:color="auto"/>
        <w:right w:val="none" w:sz="0" w:space="0" w:color="auto"/>
      </w:divBdr>
    </w:div>
    <w:div w:id="1406032767">
      <w:bodyDiv w:val="1"/>
      <w:marLeft w:val="0"/>
      <w:marRight w:val="0"/>
      <w:marTop w:val="0"/>
      <w:marBottom w:val="0"/>
      <w:divBdr>
        <w:top w:val="none" w:sz="0" w:space="0" w:color="auto"/>
        <w:left w:val="none" w:sz="0" w:space="0" w:color="auto"/>
        <w:bottom w:val="none" w:sz="0" w:space="0" w:color="auto"/>
        <w:right w:val="none" w:sz="0" w:space="0" w:color="auto"/>
      </w:divBdr>
    </w:div>
    <w:div w:id="1414430026">
      <w:bodyDiv w:val="1"/>
      <w:marLeft w:val="0"/>
      <w:marRight w:val="0"/>
      <w:marTop w:val="0"/>
      <w:marBottom w:val="0"/>
      <w:divBdr>
        <w:top w:val="none" w:sz="0" w:space="0" w:color="auto"/>
        <w:left w:val="none" w:sz="0" w:space="0" w:color="auto"/>
        <w:bottom w:val="none" w:sz="0" w:space="0" w:color="auto"/>
        <w:right w:val="none" w:sz="0" w:space="0" w:color="auto"/>
      </w:divBdr>
    </w:div>
    <w:div w:id="1415010629">
      <w:bodyDiv w:val="1"/>
      <w:marLeft w:val="0"/>
      <w:marRight w:val="0"/>
      <w:marTop w:val="0"/>
      <w:marBottom w:val="0"/>
      <w:divBdr>
        <w:top w:val="none" w:sz="0" w:space="0" w:color="auto"/>
        <w:left w:val="none" w:sz="0" w:space="0" w:color="auto"/>
        <w:bottom w:val="none" w:sz="0" w:space="0" w:color="auto"/>
        <w:right w:val="none" w:sz="0" w:space="0" w:color="auto"/>
      </w:divBdr>
    </w:div>
    <w:div w:id="1424062673">
      <w:bodyDiv w:val="1"/>
      <w:marLeft w:val="0"/>
      <w:marRight w:val="0"/>
      <w:marTop w:val="0"/>
      <w:marBottom w:val="0"/>
      <w:divBdr>
        <w:top w:val="none" w:sz="0" w:space="0" w:color="auto"/>
        <w:left w:val="none" w:sz="0" w:space="0" w:color="auto"/>
        <w:bottom w:val="none" w:sz="0" w:space="0" w:color="auto"/>
        <w:right w:val="none" w:sz="0" w:space="0" w:color="auto"/>
      </w:divBdr>
      <w:divsChild>
        <w:div w:id="495002312">
          <w:marLeft w:val="0"/>
          <w:marRight w:val="0"/>
          <w:marTop w:val="0"/>
          <w:marBottom w:val="0"/>
          <w:divBdr>
            <w:top w:val="none" w:sz="0" w:space="0" w:color="auto"/>
            <w:left w:val="none" w:sz="0" w:space="0" w:color="auto"/>
            <w:bottom w:val="none" w:sz="0" w:space="0" w:color="auto"/>
            <w:right w:val="none" w:sz="0" w:space="0" w:color="auto"/>
          </w:divBdr>
          <w:divsChild>
            <w:div w:id="729614954">
              <w:marLeft w:val="0"/>
              <w:marRight w:val="0"/>
              <w:marTop w:val="0"/>
              <w:marBottom w:val="0"/>
              <w:divBdr>
                <w:top w:val="none" w:sz="0" w:space="0" w:color="auto"/>
                <w:left w:val="none" w:sz="0" w:space="0" w:color="auto"/>
                <w:bottom w:val="none" w:sz="0" w:space="0" w:color="auto"/>
                <w:right w:val="none" w:sz="0" w:space="0" w:color="auto"/>
              </w:divBdr>
              <w:divsChild>
                <w:div w:id="1124542091">
                  <w:marLeft w:val="0"/>
                  <w:marRight w:val="0"/>
                  <w:marTop w:val="0"/>
                  <w:marBottom w:val="0"/>
                  <w:divBdr>
                    <w:top w:val="none" w:sz="0" w:space="0" w:color="auto"/>
                    <w:left w:val="none" w:sz="0" w:space="0" w:color="auto"/>
                    <w:bottom w:val="none" w:sz="0" w:space="0" w:color="auto"/>
                    <w:right w:val="none" w:sz="0" w:space="0" w:color="auto"/>
                  </w:divBdr>
                  <w:divsChild>
                    <w:div w:id="819344102">
                      <w:marLeft w:val="0"/>
                      <w:marRight w:val="0"/>
                      <w:marTop w:val="0"/>
                      <w:marBottom w:val="0"/>
                      <w:divBdr>
                        <w:top w:val="none" w:sz="0" w:space="0" w:color="auto"/>
                        <w:left w:val="none" w:sz="0" w:space="0" w:color="auto"/>
                        <w:bottom w:val="none" w:sz="0" w:space="0" w:color="auto"/>
                        <w:right w:val="none" w:sz="0" w:space="0" w:color="auto"/>
                      </w:divBdr>
                      <w:divsChild>
                        <w:div w:id="670253005">
                          <w:marLeft w:val="0"/>
                          <w:marRight w:val="0"/>
                          <w:marTop w:val="0"/>
                          <w:marBottom w:val="0"/>
                          <w:divBdr>
                            <w:top w:val="none" w:sz="0" w:space="0" w:color="auto"/>
                            <w:left w:val="none" w:sz="0" w:space="0" w:color="auto"/>
                            <w:bottom w:val="none" w:sz="0" w:space="0" w:color="auto"/>
                            <w:right w:val="none" w:sz="0" w:space="0" w:color="auto"/>
                          </w:divBdr>
                          <w:divsChild>
                            <w:div w:id="34164005">
                              <w:marLeft w:val="0"/>
                              <w:marRight w:val="0"/>
                              <w:marTop w:val="480"/>
                              <w:marBottom w:val="0"/>
                              <w:divBdr>
                                <w:top w:val="none" w:sz="0" w:space="0" w:color="auto"/>
                                <w:left w:val="none" w:sz="0" w:space="0" w:color="auto"/>
                                <w:bottom w:val="none" w:sz="0" w:space="0" w:color="auto"/>
                                <w:right w:val="none" w:sz="0" w:space="0" w:color="auto"/>
                              </w:divBdr>
                            </w:div>
                            <w:div w:id="83765095">
                              <w:marLeft w:val="0"/>
                              <w:marRight w:val="0"/>
                              <w:marTop w:val="0"/>
                              <w:marBottom w:val="0"/>
                              <w:divBdr>
                                <w:top w:val="none" w:sz="0" w:space="0" w:color="auto"/>
                                <w:left w:val="none" w:sz="0" w:space="0" w:color="auto"/>
                                <w:bottom w:val="none" w:sz="0" w:space="0" w:color="auto"/>
                                <w:right w:val="none" w:sz="0" w:space="0" w:color="auto"/>
                              </w:divBdr>
                              <w:divsChild>
                                <w:div w:id="689450367">
                                  <w:marLeft w:val="0"/>
                                  <w:marRight w:val="0"/>
                                  <w:marTop w:val="0"/>
                                  <w:marBottom w:val="0"/>
                                  <w:divBdr>
                                    <w:top w:val="none" w:sz="0" w:space="0" w:color="auto"/>
                                    <w:left w:val="none" w:sz="0" w:space="0" w:color="auto"/>
                                    <w:bottom w:val="none" w:sz="0" w:space="0" w:color="auto"/>
                                    <w:right w:val="none" w:sz="0" w:space="0" w:color="auto"/>
                                  </w:divBdr>
                                </w:div>
                              </w:divsChild>
                            </w:div>
                            <w:div w:id="1903908144">
                              <w:marLeft w:val="0"/>
                              <w:marRight w:val="0"/>
                              <w:marTop w:val="100"/>
                              <w:marBottom w:val="0"/>
                              <w:divBdr>
                                <w:top w:val="none" w:sz="0" w:space="0" w:color="auto"/>
                                <w:left w:val="none" w:sz="0" w:space="0" w:color="auto"/>
                                <w:bottom w:val="none" w:sz="0" w:space="0" w:color="auto"/>
                                <w:right w:val="none" w:sz="0" w:space="0" w:color="auto"/>
                              </w:divBdr>
                              <w:divsChild>
                                <w:div w:id="634603448">
                                  <w:marLeft w:val="0"/>
                                  <w:marRight w:val="240"/>
                                  <w:marTop w:val="0"/>
                                  <w:marBottom w:val="0"/>
                                  <w:divBdr>
                                    <w:top w:val="none" w:sz="0" w:space="0" w:color="auto"/>
                                    <w:left w:val="none" w:sz="0" w:space="0" w:color="auto"/>
                                    <w:bottom w:val="none" w:sz="0" w:space="0" w:color="auto"/>
                                    <w:right w:val="none" w:sz="0" w:space="0" w:color="auto"/>
                                  </w:divBdr>
                                </w:div>
                                <w:div w:id="965236166">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616806">
      <w:bodyDiv w:val="1"/>
      <w:marLeft w:val="0"/>
      <w:marRight w:val="0"/>
      <w:marTop w:val="0"/>
      <w:marBottom w:val="0"/>
      <w:divBdr>
        <w:top w:val="none" w:sz="0" w:space="0" w:color="auto"/>
        <w:left w:val="none" w:sz="0" w:space="0" w:color="auto"/>
        <w:bottom w:val="none" w:sz="0" w:space="0" w:color="auto"/>
        <w:right w:val="none" w:sz="0" w:space="0" w:color="auto"/>
      </w:divBdr>
    </w:div>
    <w:div w:id="1432895009">
      <w:bodyDiv w:val="1"/>
      <w:marLeft w:val="0"/>
      <w:marRight w:val="0"/>
      <w:marTop w:val="0"/>
      <w:marBottom w:val="0"/>
      <w:divBdr>
        <w:top w:val="none" w:sz="0" w:space="0" w:color="auto"/>
        <w:left w:val="none" w:sz="0" w:space="0" w:color="auto"/>
        <w:bottom w:val="none" w:sz="0" w:space="0" w:color="auto"/>
        <w:right w:val="none" w:sz="0" w:space="0" w:color="auto"/>
      </w:divBdr>
    </w:div>
    <w:div w:id="1434665305">
      <w:bodyDiv w:val="1"/>
      <w:marLeft w:val="0"/>
      <w:marRight w:val="0"/>
      <w:marTop w:val="0"/>
      <w:marBottom w:val="0"/>
      <w:divBdr>
        <w:top w:val="none" w:sz="0" w:space="0" w:color="auto"/>
        <w:left w:val="none" w:sz="0" w:space="0" w:color="auto"/>
        <w:bottom w:val="none" w:sz="0" w:space="0" w:color="auto"/>
        <w:right w:val="none" w:sz="0" w:space="0" w:color="auto"/>
      </w:divBdr>
    </w:div>
    <w:div w:id="1442261836">
      <w:bodyDiv w:val="1"/>
      <w:marLeft w:val="0"/>
      <w:marRight w:val="0"/>
      <w:marTop w:val="0"/>
      <w:marBottom w:val="0"/>
      <w:divBdr>
        <w:top w:val="none" w:sz="0" w:space="0" w:color="auto"/>
        <w:left w:val="none" w:sz="0" w:space="0" w:color="auto"/>
        <w:bottom w:val="none" w:sz="0" w:space="0" w:color="auto"/>
        <w:right w:val="none" w:sz="0" w:space="0" w:color="auto"/>
      </w:divBdr>
    </w:div>
    <w:div w:id="1497764381">
      <w:bodyDiv w:val="1"/>
      <w:marLeft w:val="0"/>
      <w:marRight w:val="0"/>
      <w:marTop w:val="0"/>
      <w:marBottom w:val="0"/>
      <w:divBdr>
        <w:top w:val="none" w:sz="0" w:space="0" w:color="auto"/>
        <w:left w:val="none" w:sz="0" w:space="0" w:color="auto"/>
        <w:bottom w:val="none" w:sz="0" w:space="0" w:color="auto"/>
        <w:right w:val="none" w:sz="0" w:space="0" w:color="auto"/>
      </w:divBdr>
    </w:div>
    <w:div w:id="1499928702">
      <w:bodyDiv w:val="1"/>
      <w:marLeft w:val="0"/>
      <w:marRight w:val="0"/>
      <w:marTop w:val="0"/>
      <w:marBottom w:val="0"/>
      <w:divBdr>
        <w:top w:val="none" w:sz="0" w:space="0" w:color="auto"/>
        <w:left w:val="none" w:sz="0" w:space="0" w:color="auto"/>
        <w:bottom w:val="none" w:sz="0" w:space="0" w:color="auto"/>
        <w:right w:val="none" w:sz="0" w:space="0" w:color="auto"/>
      </w:divBdr>
    </w:div>
    <w:div w:id="1511211643">
      <w:bodyDiv w:val="1"/>
      <w:marLeft w:val="0"/>
      <w:marRight w:val="0"/>
      <w:marTop w:val="0"/>
      <w:marBottom w:val="0"/>
      <w:divBdr>
        <w:top w:val="none" w:sz="0" w:space="0" w:color="auto"/>
        <w:left w:val="none" w:sz="0" w:space="0" w:color="auto"/>
        <w:bottom w:val="none" w:sz="0" w:space="0" w:color="auto"/>
        <w:right w:val="none" w:sz="0" w:space="0" w:color="auto"/>
      </w:divBdr>
    </w:div>
    <w:div w:id="1513296508">
      <w:bodyDiv w:val="1"/>
      <w:marLeft w:val="0"/>
      <w:marRight w:val="0"/>
      <w:marTop w:val="0"/>
      <w:marBottom w:val="0"/>
      <w:divBdr>
        <w:top w:val="none" w:sz="0" w:space="0" w:color="auto"/>
        <w:left w:val="none" w:sz="0" w:space="0" w:color="auto"/>
        <w:bottom w:val="none" w:sz="0" w:space="0" w:color="auto"/>
        <w:right w:val="none" w:sz="0" w:space="0" w:color="auto"/>
      </w:divBdr>
    </w:div>
    <w:div w:id="1514490129">
      <w:bodyDiv w:val="1"/>
      <w:marLeft w:val="0"/>
      <w:marRight w:val="0"/>
      <w:marTop w:val="0"/>
      <w:marBottom w:val="0"/>
      <w:divBdr>
        <w:top w:val="none" w:sz="0" w:space="0" w:color="auto"/>
        <w:left w:val="none" w:sz="0" w:space="0" w:color="auto"/>
        <w:bottom w:val="none" w:sz="0" w:space="0" w:color="auto"/>
        <w:right w:val="none" w:sz="0" w:space="0" w:color="auto"/>
      </w:divBdr>
    </w:div>
    <w:div w:id="1525552211">
      <w:bodyDiv w:val="1"/>
      <w:marLeft w:val="0"/>
      <w:marRight w:val="0"/>
      <w:marTop w:val="0"/>
      <w:marBottom w:val="0"/>
      <w:divBdr>
        <w:top w:val="none" w:sz="0" w:space="0" w:color="auto"/>
        <w:left w:val="none" w:sz="0" w:space="0" w:color="auto"/>
        <w:bottom w:val="none" w:sz="0" w:space="0" w:color="auto"/>
        <w:right w:val="none" w:sz="0" w:space="0" w:color="auto"/>
      </w:divBdr>
    </w:div>
    <w:div w:id="1530754161">
      <w:bodyDiv w:val="1"/>
      <w:marLeft w:val="0"/>
      <w:marRight w:val="0"/>
      <w:marTop w:val="0"/>
      <w:marBottom w:val="0"/>
      <w:divBdr>
        <w:top w:val="none" w:sz="0" w:space="0" w:color="auto"/>
        <w:left w:val="none" w:sz="0" w:space="0" w:color="auto"/>
        <w:bottom w:val="none" w:sz="0" w:space="0" w:color="auto"/>
        <w:right w:val="none" w:sz="0" w:space="0" w:color="auto"/>
      </w:divBdr>
    </w:div>
    <w:div w:id="1534491495">
      <w:bodyDiv w:val="1"/>
      <w:marLeft w:val="0"/>
      <w:marRight w:val="0"/>
      <w:marTop w:val="0"/>
      <w:marBottom w:val="0"/>
      <w:divBdr>
        <w:top w:val="none" w:sz="0" w:space="0" w:color="auto"/>
        <w:left w:val="none" w:sz="0" w:space="0" w:color="auto"/>
        <w:bottom w:val="none" w:sz="0" w:space="0" w:color="auto"/>
        <w:right w:val="none" w:sz="0" w:space="0" w:color="auto"/>
      </w:divBdr>
    </w:div>
    <w:div w:id="1540170815">
      <w:bodyDiv w:val="1"/>
      <w:marLeft w:val="0"/>
      <w:marRight w:val="0"/>
      <w:marTop w:val="0"/>
      <w:marBottom w:val="0"/>
      <w:divBdr>
        <w:top w:val="none" w:sz="0" w:space="0" w:color="auto"/>
        <w:left w:val="none" w:sz="0" w:space="0" w:color="auto"/>
        <w:bottom w:val="none" w:sz="0" w:space="0" w:color="auto"/>
        <w:right w:val="none" w:sz="0" w:space="0" w:color="auto"/>
      </w:divBdr>
    </w:div>
    <w:div w:id="1551648588">
      <w:bodyDiv w:val="1"/>
      <w:marLeft w:val="0"/>
      <w:marRight w:val="0"/>
      <w:marTop w:val="0"/>
      <w:marBottom w:val="0"/>
      <w:divBdr>
        <w:top w:val="none" w:sz="0" w:space="0" w:color="auto"/>
        <w:left w:val="none" w:sz="0" w:space="0" w:color="auto"/>
        <w:bottom w:val="none" w:sz="0" w:space="0" w:color="auto"/>
        <w:right w:val="none" w:sz="0" w:space="0" w:color="auto"/>
      </w:divBdr>
    </w:div>
    <w:div w:id="1552305102">
      <w:bodyDiv w:val="1"/>
      <w:marLeft w:val="0"/>
      <w:marRight w:val="0"/>
      <w:marTop w:val="0"/>
      <w:marBottom w:val="0"/>
      <w:divBdr>
        <w:top w:val="none" w:sz="0" w:space="0" w:color="auto"/>
        <w:left w:val="none" w:sz="0" w:space="0" w:color="auto"/>
        <w:bottom w:val="none" w:sz="0" w:space="0" w:color="auto"/>
        <w:right w:val="none" w:sz="0" w:space="0" w:color="auto"/>
      </w:divBdr>
    </w:div>
    <w:div w:id="1552770923">
      <w:bodyDiv w:val="1"/>
      <w:marLeft w:val="0"/>
      <w:marRight w:val="0"/>
      <w:marTop w:val="0"/>
      <w:marBottom w:val="0"/>
      <w:divBdr>
        <w:top w:val="none" w:sz="0" w:space="0" w:color="auto"/>
        <w:left w:val="none" w:sz="0" w:space="0" w:color="auto"/>
        <w:bottom w:val="none" w:sz="0" w:space="0" w:color="auto"/>
        <w:right w:val="none" w:sz="0" w:space="0" w:color="auto"/>
      </w:divBdr>
    </w:div>
    <w:div w:id="1554199125">
      <w:bodyDiv w:val="1"/>
      <w:marLeft w:val="0"/>
      <w:marRight w:val="0"/>
      <w:marTop w:val="0"/>
      <w:marBottom w:val="0"/>
      <w:divBdr>
        <w:top w:val="none" w:sz="0" w:space="0" w:color="auto"/>
        <w:left w:val="none" w:sz="0" w:space="0" w:color="auto"/>
        <w:bottom w:val="none" w:sz="0" w:space="0" w:color="auto"/>
        <w:right w:val="none" w:sz="0" w:space="0" w:color="auto"/>
      </w:divBdr>
    </w:div>
    <w:div w:id="1554923232">
      <w:bodyDiv w:val="1"/>
      <w:marLeft w:val="0"/>
      <w:marRight w:val="0"/>
      <w:marTop w:val="0"/>
      <w:marBottom w:val="0"/>
      <w:divBdr>
        <w:top w:val="none" w:sz="0" w:space="0" w:color="auto"/>
        <w:left w:val="none" w:sz="0" w:space="0" w:color="auto"/>
        <w:bottom w:val="none" w:sz="0" w:space="0" w:color="auto"/>
        <w:right w:val="none" w:sz="0" w:space="0" w:color="auto"/>
      </w:divBdr>
    </w:div>
    <w:div w:id="1554926162">
      <w:bodyDiv w:val="1"/>
      <w:marLeft w:val="0"/>
      <w:marRight w:val="0"/>
      <w:marTop w:val="0"/>
      <w:marBottom w:val="0"/>
      <w:divBdr>
        <w:top w:val="none" w:sz="0" w:space="0" w:color="auto"/>
        <w:left w:val="none" w:sz="0" w:space="0" w:color="auto"/>
        <w:bottom w:val="none" w:sz="0" w:space="0" w:color="auto"/>
        <w:right w:val="none" w:sz="0" w:space="0" w:color="auto"/>
      </w:divBdr>
    </w:div>
    <w:div w:id="1572691000">
      <w:bodyDiv w:val="1"/>
      <w:marLeft w:val="0"/>
      <w:marRight w:val="0"/>
      <w:marTop w:val="0"/>
      <w:marBottom w:val="0"/>
      <w:divBdr>
        <w:top w:val="none" w:sz="0" w:space="0" w:color="auto"/>
        <w:left w:val="none" w:sz="0" w:space="0" w:color="auto"/>
        <w:bottom w:val="none" w:sz="0" w:space="0" w:color="auto"/>
        <w:right w:val="none" w:sz="0" w:space="0" w:color="auto"/>
      </w:divBdr>
    </w:div>
    <w:div w:id="1584485615">
      <w:bodyDiv w:val="1"/>
      <w:marLeft w:val="0"/>
      <w:marRight w:val="0"/>
      <w:marTop w:val="0"/>
      <w:marBottom w:val="0"/>
      <w:divBdr>
        <w:top w:val="none" w:sz="0" w:space="0" w:color="auto"/>
        <w:left w:val="none" w:sz="0" w:space="0" w:color="auto"/>
        <w:bottom w:val="none" w:sz="0" w:space="0" w:color="auto"/>
        <w:right w:val="none" w:sz="0" w:space="0" w:color="auto"/>
      </w:divBdr>
    </w:div>
    <w:div w:id="1587616669">
      <w:bodyDiv w:val="1"/>
      <w:marLeft w:val="0"/>
      <w:marRight w:val="0"/>
      <w:marTop w:val="0"/>
      <w:marBottom w:val="0"/>
      <w:divBdr>
        <w:top w:val="none" w:sz="0" w:space="0" w:color="auto"/>
        <w:left w:val="none" w:sz="0" w:space="0" w:color="auto"/>
        <w:bottom w:val="none" w:sz="0" w:space="0" w:color="auto"/>
        <w:right w:val="none" w:sz="0" w:space="0" w:color="auto"/>
      </w:divBdr>
    </w:div>
    <w:div w:id="1594556610">
      <w:bodyDiv w:val="1"/>
      <w:marLeft w:val="0"/>
      <w:marRight w:val="0"/>
      <w:marTop w:val="0"/>
      <w:marBottom w:val="0"/>
      <w:divBdr>
        <w:top w:val="none" w:sz="0" w:space="0" w:color="auto"/>
        <w:left w:val="none" w:sz="0" w:space="0" w:color="auto"/>
        <w:bottom w:val="none" w:sz="0" w:space="0" w:color="auto"/>
        <w:right w:val="none" w:sz="0" w:space="0" w:color="auto"/>
      </w:divBdr>
    </w:div>
    <w:div w:id="1598362567">
      <w:bodyDiv w:val="1"/>
      <w:marLeft w:val="0"/>
      <w:marRight w:val="0"/>
      <w:marTop w:val="0"/>
      <w:marBottom w:val="0"/>
      <w:divBdr>
        <w:top w:val="none" w:sz="0" w:space="0" w:color="auto"/>
        <w:left w:val="none" w:sz="0" w:space="0" w:color="auto"/>
        <w:bottom w:val="none" w:sz="0" w:space="0" w:color="auto"/>
        <w:right w:val="none" w:sz="0" w:space="0" w:color="auto"/>
      </w:divBdr>
    </w:div>
    <w:div w:id="1608541784">
      <w:bodyDiv w:val="1"/>
      <w:marLeft w:val="0"/>
      <w:marRight w:val="0"/>
      <w:marTop w:val="0"/>
      <w:marBottom w:val="0"/>
      <w:divBdr>
        <w:top w:val="none" w:sz="0" w:space="0" w:color="auto"/>
        <w:left w:val="none" w:sz="0" w:space="0" w:color="auto"/>
        <w:bottom w:val="none" w:sz="0" w:space="0" w:color="auto"/>
        <w:right w:val="none" w:sz="0" w:space="0" w:color="auto"/>
      </w:divBdr>
    </w:div>
    <w:div w:id="1617175628">
      <w:bodyDiv w:val="1"/>
      <w:marLeft w:val="0"/>
      <w:marRight w:val="0"/>
      <w:marTop w:val="0"/>
      <w:marBottom w:val="0"/>
      <w:divBdr>
        <w:top w:val="none" w:sz="0" w:space="0" w:color="auto"/>
        <w:left w:val="none" w:sz="0" w:space="0" w:color="auto"/>
        <w:bottom w:val="none" w:sz="0" w:space="0" w:color="auto"/>
        <w:right w:val="none" w:sz="0" w:space="0" w:color="auto"/>
      </w:divBdr>
    </w:div>
    <w:div w:id="1623149614">
      <w:bodyDiv w:val="1"/>
      <w:marLeft w:val="0"/>
      <w:marRight w:val="0"/>
      <w:marTop w:val="0"/>
      <w:marBottom w:val="0"/>
      <w:divBdr>
        <w:top w:val="none" w:sz="0" w:space="0" w:color="auto"/>
        <w:left w:val="none" w:sz="0" w:space="0" w:color="auto"/>
        <w:bottom w:val="none" w:sz="0" w:space="0" w:color="auto"/>
        <w:right w:val="none" w:sz="0" w:space="0" w:color="auto"/>
      </w:divBdr>
    </w:div>
    <w:div w:id="1624266852">
      <w:bodyDiv w:val="1"/>
      <w:marLeft w:val="0"/>
      <w:marRight w:val="0"/>
      <w:marTop w:val="0"/>
      <w:marBottom w:val="0"/>
      <w:divBdr>
        <w:top w:val="none" w:sz="0" w:space="0" w:color="auto"/>
        <w:left w:val="none" w:sz="0" w:space="0" w:color="auto"/>
        <w:bottom w:val="none" w:sz="0" w:space="0" w:color="auto"/>
        <w:right w:val="none" w:sz="0" w:space="0" w:color="auto"/>
      </w:divBdr>
    </w:div>
    <w:div w:id="1628776726">
      <w:bodyDiv w:val="1"/>
      <w:marLeft w:val="0"/>
      <w:marRight w:val="0"/>
      <w:marTop w:val="0"/>
      <w:marBottom w:val="0"/>
      <w:divBdr>
        <w:top w:val="none" w:sz="0" w:space="0" w:color="auto"/>
        <w:left w:val="none" w:sz="0" w:space="0" w:color="auto"/>
        <w:bottom w:val="none" w:sz="0" w:space="0" w:color="auto"/>
        <w:right w:val="none" w:sz="0" w:space="0" w:color="auto"/>
      </w:divBdr>
    </w:div>
    <w:div w:id="1638802017">
      <w:bodyDiv w:val="1"/>
      <w:marLeft w:val="0"/>
      <w:marRight w:val="0"/>
      <w:marTop w:val="0"/>
      <w:marBottom w:val="0"/>
      <w:divBdr>
        <w:top w:val="none" w:sz="0" w:space="0" w:color="auto"/>
        <w:left w:val="none" w:sz="0" w:space="0" w:color="auto"/>
        <w:bottom w:val="none" w:sz="0" w:space="0" w:color="auto"/>
        <w:right w:val="none" w:sz="0" w:space="0" w:color="auto"/>
      </w:divBdr>
    </w:div>
    <w:div w:id="1658849346">
      <w:bodyDiv w:val="1"/>
      <w:marLeft w:val="0"/>
      <w:marRight w:val="0"/>
      <w:marTop w:val="0"/>
      <w:marBottom w:val="0"/>
      <w:divBdr>
        <w:top w:val="none" w:sz="0" w:space="0" w:color="auto"/>
        <w:left w:val="none" w:sz="0" w:space="0" w:color="auto"/>
        <w:bottom w:val="none" w:sz="0" w:space="0" w:color="auto"/>
        <w:right w:val="none" w:sz="0" w:space="0" w:color="auto"/>
      </w:divBdr>
    </w:div>
    <w:div w:id="1665358749">
      <w:bodyDiv w:val="1"/>
      <w:marLeft w:val="0"/>
      <w:marRight w:val="0"/>
      <w:marTop w:val="0"/>
      <w:marBottom w:val="0"/>
      <w:divBdr>
        <w:top w:val="none" w:sz="0" w:space="0" w:color="auto"/>
        <w:left w:val="none" w:sz="0" w:space="0" w:color="auto"/>
        <w:bottom w:val="none" w:sz="0" w:space="0" w:color="auto"/>
        <w:right w:val="none" w:sz="0" w:space="0" w:color="auto"/>
      </w:divBdr>
    </w:div>
    <w:div w:id="1668366421">
      <w:bodyDiv w:val="1"/>
      <w:marLeft w:val="0"/>
      <w:marRight w:val="0"/>
      <w:marTop w:val="0"/>
      <w:marBottom w:val="0"/>
      <w:divBdr>
        <w:top w:val="none" w:sz="0" w:space="0" w:color="auto"/>
        <w:left w:val="none" w:sz="0" w:space="0" w:color="auto"/>
        <w:bottom w:val="none" w:sz="0" w:space="0" w:color="auto"/>
        <w:right w:val="none" w:sz="0" w:space="0" w:color="auto"/>
      </w:divBdr>
    </w:div>
    <w:div w:id="1701398468">
      <w:bodyDiv w:val="1"/>
      <w:marLeft w:val="0"/>
      <w:marRight w:val="0"/>
      <w:marTop w:val="0"/>
      <w:marBottom w:val="0"/>
      <w:divBdr>
        <w:top w:val="none" w:sz="0" w:space="0" w:color="auto"/>
        <w:left w:val="none" w:sz="0" w:space="0" w:color="auto"/>
        <w:bottom w:val="none" w:sz="0" w:space="0" w:color="auto"/>
        <w:right w:val="none" w:sz="0" w:space="0" w:color="auto"/>
      </w:divBdr>
    </w:div>
    <w:div w:id="1716611987">
      <w:bodyDiv w:val="1"/>
      <w:marLeft w:val="0"/>
      <w:marRight w:val="0"/>
      <w:marTop w:val="0"/>
      <w:marBottom w:val="0"/>
      <w:divBdr>
        <w:top w:val="none" w:sz="0" w:space="0" w:color="auto"/>
        <w:left w:val="none" w:sz="0" w:space="0" w:color="auto"/>
        <w:bottom w:val="none" w:sz="0" w:space="0" w:color="auto"/>
        <w:right w:val="none" w:sz="0" w:space="0" w:color="auto"/>
      </w:divBdr>
    </w:div>
    <w:div w:id="1716812583">
      <w:bodyDiv w:val="1"/>
      <w:marLeft w:val="0"/>
      <w:marRight w:val="0"/>
      <w:marTop w:val="0"/>
      <w:marBottom w:val="0"/>
      <w:divBdr>
        <w:top w:val="none" w:sz="0" w:space="0" w:color="auto"/>
        <w:left w:val="none" w:sz="0" w:space="0" w:color="auto"/>
        <w:bottom w:val="none" w:sz="0" w:space="0" w:color="auto"/>
        <w:right w:val="none" w:sz="0" w:space="0" w:color="auto"/>
      </w:divBdr>
    </w:div>
    <w:div w:id="1730499198">
      <w:bodyDiv w:val="1"/>
      <w:marLeft w:val="0"/>
      <w:marRight w:val="0"/>
      <w:marTop w:val="0"/>
      <w:marBottom w:val="0"/>
      <w:divBdr>
        <w:top w:val="none" w:sz="0" w:space="0" w:color="auto"/>
        <w:left w:val="none" w:sz="0" w:space="0" w:color="auto"/>
        <w:bottom w:val="none" w:sz="0" w:space="0" w:color="auto"/>
        <w:right w:val="none" w:sz="0" w:space="0" w:color="auto"/>
      </w:divBdr>
    </w:div>
    <w:div w:id="1746874884">
      <w:bodyDiv w:val="1"/>
      <w:marLeft w:val="0"/>
      <w:marRight w:val="0"/>
      <w:marTop w:val="0"/>
      <w:marBottom w:val="0"/>
      <w:divBdr>
        <w:top w:val="none" w:sz="0" w:space="0" w:color="auto"/>
        <w:left w:val="none" w:sz="0" w:space="0" w:color="auto"/>
        <w:bottom w:val="none" w:sz="0" w:space="0" w:color="auto"/>
        <w:right w:val="none" w:sz="0" w:space="0" w:color="auto"/>
      </w:divBdr>
    </w:div>
    <w:div w:id="1747220229">
      <w:bodyDiv w:val="1"/>
      <w:marLeft w:val="0"/>
      <w:marRight w:val="0"/>
      <w:marTop w:val="0"/>
      <w:marBottom w:val="0"/>
      <w:divBdr>
        <w:top w:val="none" w:sz="0" w:space="0" w:color="auto"/>
        <w:left w:val="none" w:sz="0" w:space="0" w:color="auto"/>
        <w:bottom w:val="none" w:sz="0" w:space="0" w:color="auto"/>
        <w:right w:val="none" w:sz="0" w:space="0" w:color="auto"/>
      </w:divBdr>
    </w:div>
    <w:div w:id="1774740940">
      <w:bodyDiv w:val="1"/>
      <w:marLeft w:val="0"/>
      <w:marRight w:val="0"/>
      <w:marTop w:val="0"/>
      <w:marBottom w:val="0"/>
      <w:divBdr>
        <w:top w:val="none" w:sz="0" w:space="0" w:color="auto"/>
        <w:left w:val="none" w:sz="0" w:space="0" w:color="auto"/>
        <w:bottom w:val="none" w:sz="0" w:space="0" w:color="auto"/>
        <w:right w:val="none" w:sz="0" w:space="0" w:color="auto"/>
      </w:divBdr>
    </w:div>
    <w:div w:id="1815104572">
      <w:bodyDiv w:val="1"/>
      <w:marLeft w:val="0"/>
      <w:marRight w:val="0"/>
      <w:marTop w:val="0"/>
      <w:marBottom w:val="0"/>
      <w:divBdr>
        <w:top w:val="none" w:sz="0" w:space="0" w:color="auto"/>
        <w:left w:val="none" w:sz="0" w:space="0" w:color="auto"/>
        <w:bottom w:val="none" w:sz="0" w:space="0" w:color="auto"/>
        <w:right w:val="none" w:sz="0" w:space="0" w:color="auto"/>
      </w:divBdr>
    </w:div>
    <w:div w:id="1818840810">
      <w:bodyDiv w:val="1"/>
      <w:marLeft w:val="0"/>
      <w:marRight w:val="0"/>
      <w:marTop w:val="0"/>
      <w:marBottom w:val="0"/>
      <w:divBdr>
        <w:top w:val="none" w:sz="0" w:space="0" w:color="auto"/>
        <w:left w:val="none" w:sz="0" w:space="0" w:color="auto"/>
        <w:bottom w:val="none" w:sz="0" w:space="0" w:color="auto"/>
        <w:right w:val="none" w:sz="0" w:space="0" w:color="auto"/>
      </w:divBdr>
    </w:div>
    <w:div w:id="1821114809">
      <w:bodyDiv w:val="1"/>
      <w:marLeft w:val="0"/>
      <w:marRight w:val="0"/>
      <w:marTop w:val="0"/>
      <w:marBottom w:val="0"/>
      <w:divBdr>
        <w:top w:val="none" w:sz="0" w:space="0" w:color="auto"/>
        <w:left w:val="none" w:sz="0" w:space="0" w:color="auto"/>
        <w:bottom w:val="none" w:sz="0" w:space="0" w:color="auto"/>
        <w:right w:val="none" w:sz="0" w:space="0" w:color="auto"/>
      </w:divBdr>
    </w:div>
    <w:div w:id="1822502291">
      <w:bodyDiv w:val="1"/>
      <w:marLeft w:val="0"/>
      <w:marRight w:val="0"/>
      <w:marTop w:val="0"/>
      <w:marBottom w:val="0"/>
      <w:divBdr>
        <w:top w:val="none" w:sz="0" w:space="0" w:color="auto"/>
        <w:left w:val="none" w:sz="0" w:space="0" w:color="auto"/>
        <w:bottom w:val="none" w:sz="0" w:space="0" w:color="auto"/>
        <w:right w:val="none" w:sz="0" w:space="0" w:color="auto"/>
      </w:divBdr>
    </w:div>
    <w:div w:id="1823889232">
      <w:bodyDiv w:val="1"/>
      <w:marLeft w:val="0"/>
      <w:marRight w:val="0"/>
      <w:marTop w:val="0"/>
      <w:marBottom w:val="0"/>
      <w:divBdr>
        <w:top w:val="none" w:sz="0" w:space="0" w:color="auto"/>
        <w:left w:val="none" w:sz="0" w:space="0" w:color="auto"/>
        <w:bottom w:val="none" w:sz="0" w:space="0" w:color="auto"/>
        <w:right w:val="none" w:sz="0" w:space="0" w:color="auto"/>
      </w:divBdr>
    </w:div>
    <w:div w:id="1825970762">
      <w:bodyDiv w:val="1"/>
      <w:marLeft w:val="0"/>
      <w:marRight w:val="0"/>
      <w:marTop w:val="0"/>
      <w:marBottom w:val="0"/>
      <w:divBdr>
        <w:top w:val="none" w:sz="0" w:space="0" w:color="auto"/>
        <w:left w:val="none" w:sz="0" w:space="0" w:color="auto"/>
        <w:bottom w:val="none" w:sz="0" w:space="0" w:color="auto"/>
        <w:right w:val="none" w:sz="0" w:space="0" w:color="auto"/>
      </w:divBdr>
    </w:div>
    <w:div w:id="1867329830">
      <w:bodyDiv w:val="1"/>
      <w:marLeft w:val="0"/>
      <w:marRight w:val="0"/>
      <w:marTop w:val="0"/>
      <w:marBottom w:val="0"/>
      <w:divBdr>
        <w:top w:val="none" w:sz="0" w:space="0" w:color="auto"/>
        <w:left w:val="none" w:sz="0" w:space="0" w:color="auto"/>
        <w:bottom w:val="none" w:sz="0" w:space="0" w:color="auto"/>
        <w:right w:val="none" w:sz="0" w:space="0" w:color="auto"/>
      </w:divBdr>
    </w:div>
    <w:div w:id="1884562993">
      <w:bodyDiv w:val="1"/>
      <w:marLeft w:val="0"/>
      <w:marRight w:val="0"/>
      <w:marTop w:val="0"/>
      <w:marBottom w:val="0"/>
      <w:divBdr>
        <w:top w:val="none" w:sz="0" w:space="0" w:color="auto"/>
        <w:left w:val="none" w:sz="0" w:space="0" w:color="auto"/>
        <w:bottom w:val="none" w:sz="0" w:space="0" w:color="auto"/>
        <w:right w:val="none" w:sz="0" w:space="0" w:color="auto"/>
      </w:divBdr>
    </w:div>
    <w:div w:id="1896962081">
      <w:bodyDiv w:val="1"/>
      <w:marLeft w:val="0"/>
      <w:marRight w:val="0"/>
      <w:marTop w:val="0"/>
      <w:marBottom w:val="0"/>
      <w:divBdr>
        <w:top w:val="none" w:sz="0" w:space="0" w:color="auto"/>
        <w:left w:val="none" w:sz="0" w:space="0" w:color="auto"/>
        <w:bottom w:val="none" w:sz="0" w:space="0" w:color="auto"/>
        <w:right w:val="none" w:sz="0" w:space="0" w:color="auto"/>
      </w:divBdr>
    </w:div>
    <w:div w:id="1931966721">
      <w:bodyDiv w:val="1"/>
      <w:marLeft w:val="0"/>
      <w:marRight w:val="0"/>
      <w:marTop w:val="0"/>
      <w:marBottom w:val="0"/>
      <w:divBdr>
        <w:top w:val="none" w:sz="0" w:space="0" w:color="auto"/>
        <w:left w:val="none" w:sz="0" w:space="0" w:color="auto"/>
        <w:bottom w:val="none" w:sz="0" w:space="0" w:color="auto"/>
        <w:right w:val="none" w:sz="0" w:space="0" w:color="auto"/>
      </w:divBdr>
    </w:div>
    <w:div w:id="1949772312">
      <w:bodyDiv w:val="1"/>
      <w:marLeft w:val="0"/>
      <w:marRight w:val="0"/>
      <w:marTop w:val="0"/>
      <w:marBottom w:val="0"/>
      <w:divBdr>
        <w:top w:val="none" w:sz="0" w:space="0" w:color="auto"/>
        <w:left w:val="none" w:sz="0" w:space="0" w:color="auto"/>
        <w:bottom w:val="none" w:sz="0" w:space="0" w:color="auto"/>
        <w:right w:val="none" w:sz="0" w:space="0" w:color="auto"/>
      </w:divBdr>
    </w:div>
    <w:div w:id="1960838515">
      <w:bodyDiv w:val="1"/>
      <w:marLeft w:val="0"/>
      <w:marRight w:val="0"/>
      <w:marTop w:val="0"/>
      <w:marBottom w:val="0"/>
      <w:divBdr>
        <w:top w:val="none" w:sz="0" w:space="0" w:color="auto"/>
        <w:left w:val="none" w:sz="0" w:space="0" w:color="auto"/>
        <w:bottom w:val="none" w:sz="0" w:space="0" w:color="auto"/>
        <w:right w:val="none" w:sz="0" w:space="0" w:color="auto"/>
      </w:divBdr>
    </w:div>
    <w:div w:id="1970360924">
      <w:bodyDiv w:val="1"/>
      <w:marLeft w:val="0"/>
      <w:marRight w:val="0"/>
      <w:marTop w:val="0"/>
      <w:marBottom w:val="0"/>
      <w:divBdr>
        <w:top w:val="none" w:sz="0" w:space="0" w:color="auto"/>
        <w:left w:val="none" w:sz="0" w:space="0" w:color="auto"/>
        <w:bottom w:val="none" w:sz="0" w:space="0" w:color="auto"/>
        <w:right w:val="none" w:sz="0" w:space="0" w:color="auto"/>
      </w:divBdr>
    </w:div>
    <w:div w:id="1982226312">
      <w:bodyDiv w:val="1"/>
      <w:marLeft w:val="0"/>
      <w:marRight w:val="0"/>
      <w:marTop w:val="0"/>
      <w:marBottom w:val="0"/>
      <w:divBdr>
        <w:top w:val="none" w:sz="0" w:space="0" w:color="auto"/>
        <w:left w:val="none" w:sz="0" w:space="0" w:color="auto"/>
        <w:bottom w:val="none" w:sz="0" w:space="0" w:color="auto"/>
        <w:right w:val="none" w:sz="0" w:space="0" w:color="auto"/>
      </w:divBdr>
    </w:div>
    <w:div w:id="1984041539">
      <w:bodyDiv w:val="1"/>
      <w:marLeft w:val="0"/>
      <w:marRight w:val="0"/>
      <w:marTop w:val="0"/>
      <w:marBottom w:val="0"/>
      <w:divBdr>
        <w:top w:val="none" w:sz="0" w:space="0" w:color="auto"/>
        <w:left w:val="none" w:sz="0" w:space="0" w:color="auto"/>
        <w:bottom w:val="none" w:sz="0" w:space="0" w:color="auto"/>
        <w:right w:val="none" w:sz="0" w:space="0" w:color="auto"/>
      </w:divBdr>
    </w:div>
    <w:div w:id="1987737249">
      <w:bodyDiv w:val="1"/>
      <w:marLeft w:val="0"/>
      <w:marRight w:val="0"/>
      <w:marTop w:val="0"/>
      <w:marBottom w:val="0"/>
      <w:divBdr>
        <w:top w:val="none" w:sz="0" w:space="0" w:color="auto"/>
        <w:left w:val="none" w:sz="0" w:space="0" w:color="auto"/>
        <w:bottom w:val="none" w:sz="0" w:space="0" w:color="auto"/>
        <w:right w:val="none" w:sz="0" w:space="0" w:color="auto"/>
      </w:divBdr>
    </w:div>
    <w:div w:id="1989549209">
      <w:bodyDiv w:val="1"/>
      <w:marLeft w:val="0"/>
      <w:marRight w:val="0"/>
      <w:marTop w:val="0"/>
      <w:marBottom w:val="0"/>
      <w:divBdr>
        <w:top w:val="none" w:sz="0" w:space="0" w:color="auto"/>
        <w:left w:val="none" w:sz="0" w:space="0" w:color="auto"/>
        <w:bottom w:val="none" w:sz="0" w:space="0" w:color="auto"/>
        <w:right w:val="none" w:sz="0" w:space="0" w:color="auto"/>
      </w:divBdr>
    </w:div>
    <w:div w:id="2027710319">
      <w:bodyDiv w:val="1"/>
      <w:marLeft w:val="0"/>
      <w:marRight w:val="0"/>
      <w:marTop w:val="0"/>
      <w:marBottom w:val="0"/>
      <w:divBdr>
        <w:top w:val="none" w:sz="0" w:space="0" w:color="auto"/>
        <w:left w:val="none" w:sz="0" w:space="0" w:color="auto"/>
        <w:bottom w:val="none" w:sz="0" w:space="0" w:color="auto"/>
        <w:right w:val="none" w:sz="0" w:space="0" w:color="auto"/>
      </w:divBdr>
    </w:div>
    <w:div w:id="2043509263">
      <w:bodyDiv w:val="1"/>
      <w:marLeft w:val="0"/>
      <w:marRight w:val="0"/>
      <w:marTop w:val="0"/>
      <w:marBottom w:val="0"/>
      <w:divBdr>
        <w:top w:val="none" w:sz="0" w:space="0" w:color="auto"/>
        <w:left w:val="none" w:sz="0" w:space="0" w:color="auto"/>
        <w:bottom w:val="none" w:sz="0" w:space="0" w:color="auto"/>
        <w:right w:val="none" w:sz="0" w:space="0" w:color="auto"/>
      </w:divBdr>
    </w:div>
    <w:div w:id="2055546417">
      <w:bodyDiv w:val="1"/>
      <w:marLeft w:val="0"/>
      <w:marRight w:val="0"/>
      <w:marTop w:val="0"/>
      <w:marBottom w:val="0"/>
      <w:divBdr>
        <w:top w:val="none" w:sz="0" w:space="0" w:color="auto"/>
        <w:left w:val="none" w:sz="0" w:space="0" w:color="auto"/>
        <w:bottom w:val="none" w:sz="0" w:space="0" w:color="auto"/>
        <w:right w:val="none" w:sz="0" w:space="0" w:color="auto"/>
      </w:divBdr>
    </w:div>
    <w:div w:id="2069453873">
      <w:bodyDiv w:val="1"/>
      <w:marLeft w:val="0"/>
      <w:marRight w:val="0"/>
      <w:marTop w:val="0"/>
      <w:marBottom w:val="0"/>
      <w:divBdr>
        <w:top w:val="none" w:sz="0" w:space="0" w:color="auto"/>
        <w:left w:val="none" w:sz="0" w:space="0" w:color="auto"/>
        <w:bottom w:val="none" w:sz="0" w:space="0" w:color="auto"/>
        <w:right w:val="none" w:sz="0" w:space="0" w:color="auto"/>
      </w:divBdr>
    </w:div>
    <w:div w:id="2070109301">
      <w:bodyDiv w:val="1"/>
      <w:marLeft w:val="0"/>
      <w:marRight w:val="0"/>
      <w:marTop w:val="0"/>
      <w:marBottom w:val="0"/>
      <w:divBdr>
        <w:top w:val="none" w:sz="0" w:space="0" w:color="auto"/>
        <w:left w:val="none" w:sz="0" w:space="0" w:color="auto"/>
        <w:bottom w:val="none" w:sz="0" w:space="0" w:color="auto"/>
        <w:right w:val="none" w:sz="0" w:space="0" w:color="auto"/>
      </w:divBdr>
    </w:div>
    <w:div w:id="2071489291">
      <w:bodyDiv w:val="1"/>
      <w:marLeft w:val="0"/>
      <w:marRight w:val="0"/>
      <w:marTop w:val="0"/>
      <w:marBottom w:val="0"/>
      <w:divBdr>
        <w:top w:val="none" w:sz="0" w:space="0" w:color="auto"/>
        <w:left w:val="none" w:sz="0" w:space="0" w:color="auto"/>
        <w:bottom w:val="none" w:sz="0" w:space="0" w:color="auto"/>
        <w:right w:val="none" w:sz="0" w:space="0" w:color="auto"/>
      </w:divBdr>
    </w:div>
    <w:div w:id="2080903947">
      <w:bodyDiv w:val="1"/>
      <w:marLeft w:val="0"/>
      <w:marRight w:val="0"/>
      <w:marTop w:val="0"/>
      <w:marBottom w:val="0"/>
      <w:divBdr>
        <w:top w:val="none" w:sz="0" w:space="0" w:color="auto"/>
        <w:left w:val="none" w:sz="0" w:space="0" w:color="auto"/>
        <w:bottom w:val="none" w:sz="0" w:space="0" w:color="auto"/>
        <w:right w:val="none" w:sz="0" w:space="0" w:color="auto"/>
      </w:divBdr>
    </w:div>
    <w:div w:id="2100565208">
      <w:bodyDiv w:val="1"/>
      <w:marLeft w:val="0"/>
      <w:marRight w:val="0"/>
      <w:marTop w:val="0"/>
      <w:marBottom w:val="0"/>
      <w:divBdr>
        <w:top w:val="none" w:sz="0" w:space="0" w:color="auto"/>
        <w:left w:val="none" w:sz="0" w:space="0" w:color="auto"/>
        <w:bottom w:val="none" w:sz="0" w:space="0" w:color="auto"/>
        <w:right w:val="none" w:sz="0" w:space="0" w:color="auto"/>
      </w:divBdr>
    </w:div>
    <w:div w:id="2103447136">
      <w:bodyDiv w:val="1"/>
      <w:marLeft w:val="0"/>
      <w:marRight w:val="0"/>
      <w:marTop w:val="0"/>
      <w:marBottom w:val="0"/>
      <w:divBdr>
        <w:top w:val="none" w:sz="0" w:space="0" w:color="auto"/>
        <w:left w:val="none" w:sz="0" w:space="0" w:color="auto"/>
        <w:bottom w:val="none" w:sz="0" w:space="0" w:color="auto"/>
        <w:right w:val="none" w:sz="0" w:space="0" w:color="auto"/>
      </w:divBdr>
    </w:div>
    <w:div w:id="2130125163">
      <w:bodyDiv w:val="1"/>
      <w:marLeft w:val="0"/>
      <w:marRight w:val="0"/>
      <w:marTop w:val="0"/>
      <w:marBottom w:val="0"/>
      <w:divBdr>
        <w:top w:val="none" w:sz="0" w:space="0" w:color="auto"/>
        <w:left w:val="none" w:sz="0" w:space="0" w:color="auto"/>
        <w:bottom w:val="none" w:sz="0" w:space="0" w:color="auto"/>
        <w:right w:val="none" w:sz="0" w:space="0" w:color="auto"/>
      </w:divBdr>
    </w:div>
    <w:div w:id="214561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4C2CA-522D-4FF8-AB72-F2CEBBD45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8395</Words>
  <Characters>47854</Characters>
  <Application>Microsoft Office Word</Application>
  <DocSecurity>0</DocSecurity>
  <Lines>398</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56137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ACER</dc:creator>
  <cp:lastModifiedBy>Panida team</cp:lastModifiedBy>
  <cp:revision>19</cp:revision>
  <cp:lastPrinted>2017-02-24T09:34:00Z</cp:lastPrinted>
  <dcterms:created xsi:type="dcterms:W3CDTF">2017-02-24T08:38:00Z</dcterms:created>
  <dcterms:modified xsi:type="dcterms:W3CDTF">2017-02-24T10:18:00Z</dcterms:modified>
</cp:coreProperties>
</file>