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8B36BB" w:rsidRPr="00EB616D" w:rsidTr="00444432">
        <w:trPr>
          <w:trHeight w:val="2865"/>
        </w:trPr>
        <w:tc>
          <w:tcPr>
            <w:tcW w:w="2628" w:type="dxa"/>
          </w:tcPr>
          <w:p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73F15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</w:p>
          <w:p w:rsidR="008B36BB" w:rsidRPr="00F73F15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73F1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A24476" w:rsidRPr="005B6F1A" w:rsidRDefault="00A24476" w:rsidP="00A244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B6F1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5B6F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8B36BB" w:rsidRPr="006006A4" w:rsidRDefault="00A24476" w:rsidP="00A24476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5B6F1A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5B6F1A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3152E1">
              <w:rPr>
                <w:rFonts w:ascii="Angsana New" w:hAnsi="Angsana New"/>
                <w:color w:val="7F7E82"/>
                <w:sz w:val="36"/>
                <w:szCs w:val="36"/>
              </w:rPr>
              <w:t>2559</w:t>
            </w:r>
          </w:p>
        </w:tc>
      </w:tr>
    </w:tbl>
    <w:p w:rsidR="008B36BB" w:rsidRPr="00A11B97" w:rsidRDefault="008B36BB" w:rsidP="008B36BB">
      <w:pPr>
        <w:sectPr w:rsidR="008B36BB" w:rsidRPr="00A11B97" w:rsidSect="005728D4">
          <w:footerReference w:type="even" r:id="rId8"/>
          <w:footerReference w:type="default" r:id="rId9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:rsidR="002926AE" w:rsidRPr="002926AE" w:rsidRDefault="002926AE" w:rsidP="002926AE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2926AE" w:rsidRPr="002926AE" w:rsidRDefault="002926AE" w:rsidP="002926AE">
      <w:pPr>
        <w:spacing w:before="120" w:after="120"/>
        <w:rPr>
          <w:rFonts w:ascii="Angsana New" w:hAnsi="Angsana New"/>
          <w:spacing w:val="6"/>
          <w:sz w:val="32"/>
          <w:szCs w:val="32"/>
        </w:rPr>
      </w:pPr>
      <w:r w:rsidRPr="002926AE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(มหาชน) </w:t>
      </w:r>
    </w:p>
    <w:p w:rsidR="002926AE" w:rsidRPr="002926AE" w:rsidRDefault="002926AE" w:rsidP="002926AE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2926AE" w:rsidRPr="002926AE" w:rsidRDefault="002926AE" w:rsidP="00560CAD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ชุมพรอุตสาหกรรมน้ำมันปาล์ม จำกัด (มหาชน) และ</w:t>
      </w:r>
      <w:r w:rsidR="006C1C93">
        <w:rPr>
          <w:rFonts w:ascii="Angsana New" w:hAnsi="Angsana New"/>
          <w:spacing w:val="6"/>
          <w:sz w:val="32"/>
          <w:szCs w:val="32"/>
        </w:rPr>
        <w:t xml:space="preserve">       </w:t>
      </w:r>
      <w:r w:rsidRPr="002926AE">
        <w:rPr>
          <w:rFonts w:ascii="Angsana New" w:hAnsi="Angsana New"/>
          <w:spacing w:val="6"/>
          <w:sz w:val="32"/>
          <w:szCs w:val="32"/>
          <w:cs/>
        </w:rPr>
        <w:t>บริษัทย่อย (กลุ่มบริษัท) ซึ่งประกอบด้วยงบแสดงฐานะการเงินรวม ณ วันที่</w:t>
      </w:r>
      <w:r w:rsidRPr="002926AE">
        <w:rPr>
          <w:rFonts w:ascii="Angsana New" w:hAnsi="Angsana New"/>
          <w:sz w:val="32"/>
          <w:szCs w:val="32"/>
          <w:cs/>
        </w:rPr>
        <w:t xml:space="preserve"> </w:t>
      </w:r>
      <w:r w:rsidRPr="002926AE">
        <w:rPr>
          <w:rFonts w:ascii="Angsana New" w:hAnsi="Angsana New"/>
          <w:spacing w:val="-2"/>
          <w:sz w:val="32"/>
          <w:szCs w:val="32"/>
        </w:rPr>
        <w:t>31</w:t>
      </w:r>
      <w:r w:rsidRPr="002926A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2926AE">
        <w:rPr>
          <w:rFonts w:ascii="Angsana New" w:hAnsi="Angsana New"/>
          <w:spacing w:val="-2"/>
          <w:sz w:val="32"/>
          <w:szCs w:val="32"/>
        </w:rPr>
        <w:t>2559</w:t>
      </w:r>
      <w:r w:rsidRPr="002926AE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</w:t>
      </w:r>
      <w:r w:rsidRPr="002926AE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 และหมายเหตุประกอบงบการเงินรวม</w:t>
      </w:r>
      <w:r w:rsidRPr="002926AE">
        <w:rPr>
          <w:rFonts w:ascii="Angsana New" w:hAnsi="Angsana New"/>
          <w:sz w:val="32"/>
          <w:szCs w:val="32"/>
        </w:rPr>
        <w:t xml:space="preserve"> </w:t>
      </w:r>
      <w:r w:rsidRPr="002926AE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6C1C93">
        <w:rPr>
          <w:rFonts w:ascii="Angsana New" w:hAnsi="Angsana New"/>
          <w:sz w:val="32"/>
          <w:szCs w:val="32"/>
        </w:rPr>
        <w:t xml:space="preserve">             </w:t>
      </w:r>
      <w:r w:rsidRPr="002926AE">
        <w:rPr>
          <w:rFonts w:ascii="Angsana New" w:hAnsi="Angsana New"/>
          <w:sz w:val="32"/>
          <w:szCs w:val="32"/>
          <w:cs/>
        </w:rPr>
        <w:t xml:space="preserve">งบการเงินเฉพาะกิจการของบริษัท </w:t>
      </w:r>
      <w:r w:rsidRPr="002926AE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2926AE">
        <w:rPr>
          <w:rFonts w:ascii="Angsana New" w:hAnsi="Angsana New"/>
          <w:sz w:val="32"/>
          <w:szCs w:val="32"/>
        </w:rPr>
        <w:t xml:space="preserve"> </w:t>
      </w:r>
      <w:r w:rsidRPr="002926AE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:rsidR="002926AE" w:rsidRPr="002926AE" w:rsidRDefault="002926AE" w:rsidP="00560CAD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2926AE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2926AE">
        <w:rPr>
          <w:rFonts w:ascii="Angsana New" w:hAnsi="Angsana New"/>
          <w:sz w:val="32"/>
          <w:szCs w:val="32"/>
          <w:cs/>
        </w:rPr>
        <w:t>เห็น</w:t>
      </w:r>
      <w:r w:rsidRPr="002926AE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2926AE">
        <w:rPr>
          <w:rFonts w:ascii="Angsana New" w:hAnsi="Angsana New"/>
          <w:spacing w:val="-2"/>
          <w:sz w:val="32"/>
          <w:szCs w:val="32"/>
        </w:rPr>
        <w:t>31</w:t>
      </w:r>
      <w:r w:rsidRPr="002926AE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2926AE">
        <w:rPr>
          <w:rFonts w:ascii="Angsana New" w:hAnsi="Angsana New"/>
          <w:spacing w:val="-2"/>
          <w:sz w:val="32"/>
          <w:szCs w:val="32"/>
        </w:rPr>
        <w:t>2559</w:t>
      </w:r>
      <w:r w:rsidRPr="002926AE">
        <w:rPr>
          <w:rFonts w:ascii="Angsana New" w:hAnsi="Angsana New"/>
          <w:sz w:val="32"/>
          <w:szCs w:val="32"/>
        </w:rPr>
        <w:t xml:space="preserve"> </w:t>
      </w:r>
      <w:r w:rsidRPr="002926AE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2926AE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2926AE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2926AE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Pr="002926AE">
        <w:rPr>
          <w:rFonts w:ascii="Angsana New" w:hAnsi="Angsana New"/>
          <w:spacing w:val="6"/>
          <w:sz w:val="32"/>
          <w:szCs w:val="32"/>
          <w:cs/>
        </w:rPr>
        <w:t>ชุมพรอุตสาหกรรมน้ำมันปาล์ม</w:t>
      </w:r>
      <w:r w:rsidRPr="002926AE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โ</w:t>
      </w:r>
      <w:r w:rsidRPr="002926AE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2926AE" w:rsidRPr="002926AE" w:rsidRDefault="002926AE" w:rsidP="00560CA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2926AE" w:rsidRPr="002926AE" w:rsidRDefault="002926AE" w:rsidP="00560CAD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2926AE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2926AE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A037B1">
        <w:rPr>
          <w:rFonts w:ascii="Angsana New" w:eastAsiaTheme="minorHAnsi" w:hAnsi="Angsana New" w:cs="Angsana New"/>
          <w:sz w:val="32"/>
          <w:szCs w:val="32"/>
          <w:cs/>
        </w:rPr>
        <w:t>บัญชีที่กำหนดโดยสภาวิชาชีพบัญชี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>ในพระบรมราชูปถัมภ์ ในส่วนที่เกี่ยวข้องกับการตรวจสอบงบการเงิน และข้าพเจ้าได้ปฏิบัติตาม</w:t>
      </w:r>
      <w:r w:rsidR="00A037B1">
        <w:rPr>
          <w:rFonts w:ascii="Angsana New" w:eastAsiaTheme="minorHAnsi" w:hAnsi="Angsana New" w:cs="Angsana New" w:hint="cs"/>
          <w:sz w:val="32"/>
          <w:szCs w:val="32"/>
          <w:cs/>
        </w:rPr>
        <w:t>ข้อกำหนด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 xml:space="preserve">ด้านจรรยาบรรณอื่นๆ </w:t>
      </w:r>
      <w:r w:rsidR="00A037B1">
        <w:rPr>
          <w:rFonts w:ascii="Angsana New" w:eastAsiaTheme="minorHAnsi" w:hAnsi="Angsana New" w:cs="Angsana New" w:hint="cs"/>
          <w:sz w:val="32"/>
          <w:szCs w:val="32"/>
          <w:cs/>
        </w:rPr>
        <w:t>ตามที่ระบุใน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>ข้อกำหนด</w:t>
      </w:r>
      <w:r w:rsidR="00A037B1">
        <w:rPr>
          <w:rFonts w:ascii="Angsana New" w:eastAsiaTheme="minorHAnsi" w:hAnsi="Angsana New" w:cs="Angsana New" w:hint="cs"/>
          <w:sz w:val="32"/>
          <w:szCs w:val="32"/>
          <w:cs/>
        </w:rPr>
        <w:t>นั้นด้วย</w:t>
      </w:r>
      <w:r w:rsidRPr="002926AE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926AE" w:rsidRPr="002926AE" w:rsidRDefault="002926AE" w:rsidP="00560CA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:rsidR="002926AE" w:rsidRPr="002926AE" w:rsidRDefault="002926AE" w:rsidP="00560CAD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  <w:cs/>
        </w:rPr>
      </w:pPr>
      <w:r w:rsidRPr="002926AE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="00A51DB8">
        <w:rPr>
          <w:rFonts w:ascii="Angsana New" w:eastAsia="Times New Roman" w:hAnsi="Angsana New" w:cs="Angsana New"/>
          <w:sz w:val="32"/>
          <w:szCs w:val="32"/>
        </w:rPr>
        <w:t>3</w:t>
      </w:r>
      <w:r w:rsidRPr="002926AE">
        <w:rPr>
          <w:rFonts w:ascii="Angsana New" w:eastAsia="Times New Roman" w:hAnsi="Angsana New" w:cs="Angsana New"/>
          <w:sz w:val="32"/>
          <w:szCs w:val="32"/>
          <w:cs/>
        </w:rPr>
        <w:t xml:space="preserve"> และข้อ </w:t>
      </w:r>
      <w:r w:rsidR="005153A8">
        <w:rPr>
          <w:rFonts w:ascii="Angsana New" w:eastAsia="Times New Roman" w:hAnsi="Angsana New" w:cs="Angsana New"/>
          <w:sz w:val="32"/>
          <w:szCs w:val="32"/>
        </w:rPr>
        <w:t>4</w:t>
      </w:r>
      <w:r w:rsidRPr="002926A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2926AE">
        <w:rPr>
          <w:rFonts w:ascii="Angsana New" w:eastAsia="Times New Roman" w:hAnsi="Angsana New" w:cs="Angsana New"/>
          <w:sz w:val="32"/>
          <w:szCs w:val="32"/>
          <w:cs/>
        </w:rPr>
        <w:t xml:space="preserve">เกี่ยวกับการเปลี่ยนแปลงนโยบายบัญชี เนื่องจากการนำมาตรฐานการบัญชี ฉบับที่ </w:t>
      </w:r>
      <w:r w:rsidR="00FD5CCA" w:rsidRPr="00FD5CCA">
        <w:rPr>
          <w:rFonts w:ascii="Angsana New" w:eastAsia="Times New Roman" w:hAnsi="Angsana New" w:cs="Angsana New"/>
          <w:sz w:val="32"/>
          <w:szCs w:val="32"/>
        </w:rPr>
        <w:t>41</w:t>
      </w:r>
      <w:r w:rsidRPr="002926AE">
        <w:rPr>
          <w:rFonts w:ascii="Angsana New" w:eastAsia="Times New Roman" w:hAnsi="Angsana New" w:cs="Angsana New"/>
          <w:sz w:val="32"/>
          <w:szCs w:val="32"/>
          <w:cs/>
        </w:rPr>
        <w:t xml:space="preserve"> (ปรับปรุง </w:t>
      </w:r>
      <w:r w:rsidR="00FD5CCA" w:rsidRPr="00FD5CCA">
        <w:rPr>
          <w:rFonts w:ascii="Angsana New" w:eastAsia="Times New Roman" w:hAnsi="Angsana New" w:cs="Angsana New"/>
          <w:sz w:val="32"/>
          <w:szCs w:val="32"/>
        </w:rPr>
        <w:t>2558</w:t>
      </w:r>
      <w:r w:rsidRPr="002926AE">
        <w:rPr>
          <w:rFonts w:ascii="Angsana New" w:eastAsia="Times New Roman" w:hAnsi="Angsana New" w:cs="Angsana New"/>
          <w:sz w:val="32"/>
          <w:szCs w:val="32"/>
          <w:cs/>
        </w:rPr>
        <w:t>) เรื่อง เกษตรกรรม</w:t>
      </w:r>
      <w:r w:rsidRPr="002926AE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2926AE">
        <w:rPr>
          <w:rFonts w:ascii="Angsana New" w:eastAsia="Times New Roman" w:hAnsi="Angsana New" w:cs="Angsana New"/>
          <w:sz w:val="32"/>
          <w:szCs w:val="32"/>
          <w:cs/>
        </w:rPr>
        <w:t>มาถือปฏิบัติ ทั้งนี้ข้าพเจ้ามิได้ให้ข้อสรุปอย่างมีเงื่อนไขต่อกรณีนี้แต่อย่างใด</w:t>
      </w:r>
    </w:p>
    <w:p w:rsidR="002926AE" w:rsidRPr="002926AE" w:rsidRDefault="002926AE" w:rsidP="002926A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2926AE" w:rsidRPr="002926AE" w:rsidSect="002926AE">
          <w:footerReference w:type="default" r:id="rId10"/>
          <w:pgSz w:w="11909" w:h="16834" w:code="9"/>
          <w:pgMar w:top="3312" w:right="1080" w:bottom="1080" w:left="1296" w:header="706" w:footer="706" w:gutter="0"/>
          <w:pgNumType w:start="2"/>
          <w:cols w:space="720"/>
        </w:sectPr>
      </w:pPr>
    </w:p>
    <w:p w:rsidR="002926AE" w:rsidRPr="002926AE" w:rsidRDefault="002926AE" w:rsidP="002926AE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2926AE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2926AE" w:rsidRPr="002926AE" w:rsidRDefault="002926AE" w:rsidP="002926AE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2926AE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FD5CCA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</w:t>
      </w:r>
      <w:r w:rsidRPr="002926AE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2926AE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2926AE" w:rsidRPr="002926AE" w:rsidRDefault="002926AE" w:rsidP="002926A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ข้าพเจ้าได้ปฏิบัติงานตามความรับผิดชอบที่ได้กล่าวไว้ในส่วนของ</w:t>
      </w:r>
      <w:r w:rsidRPr="002926AE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2926AE" w:rsidRPr="002926AE" w:rsidRDefault="002926AE" w:rsidP="002926A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D5CCA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ข้าพเจ้าได้กำหนด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พร้อมวิธีการตรวจสอบสำหรับแต่ละเรื่องดังต่อไปนี้</w:t>
      </w:r>
    </w:p>
    <w:p w:rsidR="002926AE" w:rsidRPr="002926AE" w:rsidRDefault="002926AE" w:rsidP="002926AE">
      <w:pPr>
        <w:pStyle w:val="Default"/>
        <w:spacing w:before="240" w:after="120"/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u w:val="single"/>
        </w:rPr>
      </w:pPr>
      <w:r w:rsidRPr="002926AE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u w:val="single"/>
          <w:cs/>
        </w:rPr>
        <w:t>การรับรู้รายได้</w:t>
      </w:r>
    </w:p>
    <w:p w:rsidR="002926AE" w:rsidRPr="002926AE" w:rsidRDefault="00610858" w:rsidP="002926A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เนื่องจากกลุ่มบริษัทมีลูกค้าจำนวนมากราย</w:t>
      </w:r>
      <w:r w:rsidR="002926AE"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ในหลากหลายกลุ่มธุรกิจ เช่น กลุ่มค้าปลีก กลุ่มอุตสาหกรรม กลุ่มพลังงานทดแทน และแนวโน้มการชะลอตัวของเศรษฐกิจที่ส่งผลกระทบโดยตรงต่อสถานการณ์การแข่งขันในอุตสาหกรรม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ประกอบกับรายได้เป็นตัวชี้วัดหลักในแง่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ผลการดำเนินงาน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ของธุรกิจ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ซึ่งผู้ใช้งบการเงินให้ความสนใจ</w:t>
      </w:r>
      <w:r w:rsidR="002926AE"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ดังนั้น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ข้าพเจ้าจึงพิจารณาเรื่อง การรับรู้รายได้เป็นเรื่องสำคัญในการตรวจสอบโดยให้ความสำคัญกับการเกิดขึ้นจริงของรายได้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และระยะในเวลาการรับรู้รายได้</w:t>
      </w:r>
      <w:r w:rsidR="002926AE"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:rsidR="002926AE" w:rsidRPr="002926AE" w:rsidRDefault="002926AE" w:rsidP="002926A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ข้าพเจ้าได้ตรวจสอบ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รับรู้รายได้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ของบริษัทฯ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โดยการ</w:t>
      </w:r>
    </w:p>
    <w:p w:rsidR="002926AE" w:rsidRPr="002926AE" w:rsidRDefault="002926AE" w:rsidP="002926AE">
      <w:pPr>
        <w:pStyle w:val="Default"/>
        <w:spacing w:before="120" w:after="120"/>
        <w:ind w:left="900" w:hanging="3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>•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ab/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ประเมินและทดสอบของระบบสารสนเทศและระบบการควบคุมภายในของบริษัทฯที่เกี่ยวข้องกับวงจรรายได้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โดยการสอบถามผู้รับผิดชอบ </w:t>
      </w:r>
      <w:r w:rsidR="007979C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ทำ</w:t>
      </w:r>
      <w:r w:rsidR="00FD5CC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ความเข้าใจและเลือกสุ่มตัวอย่างมาสุ่มทดสอบการปฏิบัติตามการควบคุมที่บริษัทฯออกแบบไว้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:rsidR="002926AE" w:rsidRPr="002926AE" w:rsidRDefault="002926AE" w:rsidP="002926AE">
      <w:pPr>
        <w:pStyle w:val="Default"/>
        <w:spacing w:before="120" w:after="120"/>
        <w:ind w:left="900" w:hanging="3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>•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ab/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สุ่มตัวอย่าง</w:t>
      </w:r>
      <w:r w:rsidR="007C171A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เอกสารการขาย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เพื่อตรวจสอบการรับรู้รายได้ว่าเป็นไปตามเงื่อนไขที่ระบุไว้ในสัญญาของบริษัทฯ และสอดคล้องกับนโยบายการรับรู้รายได้ของบริษัทฯ  </w:t>
      </w:r>
    </w:p>
    <w:p w:rsidR="002926AE" w:rsidRPr="002926AE" w:rsidRDefault="002926AE" w:rsidP="004B1B49">
      <w:pPr>
        <w:pStyle w:val="Default"/>
        <w:spacing w:before="120" w:after="120"/>
        <w:ind w:left="900" w:hanging="3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>•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ab/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2926AE" w:rsidRPr="002926AE" w:rsidRDefault="002926AE" w:rsidP="004B1B49">
      <w:pPr>
        <w:pStyle w:val="Default"/>
        <w:spacing w:before="120" w:after="120"/>
        <w:ind w:left="900" w:hanging="3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>•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ab/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:rsidR="00FD5CCA" w:rsidRDefault="00FD5CC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>
        <w:rPr>
          <w:rFonts w:ascii="Angsana New" w:eastAsiaTheme="minorHAnsi" w:hAnsi="Angsana New"/>
          <w:spacing w:val="-4"/>
          <w:sz w:val="32"/>
          <w:szCs w:val="32"/>
        </w:rPr>
        <w:br w:type="page"/>
      </w:r>
    </w:p>
    <w:p w:rsidR="002926AE" w:rsidRPr="002926AE" w:rsidRDefault="002926AE" w:rsidP="004B1B49">
      <w:pPr>
        <w:pStyle w:val="Default"/>
        <w:spacing w:before="120" w:after="120"/>
        <w:ind w:left="900" w:hanging="3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lastRenderedPageBreak/>
        <w:t>•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ab/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 (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Disaggregated data) </w:t>
      </w:r>
      <w:r w:rsidRPr="002926AE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ตามรายกลุ่มลูกค้า รายผลิตภัณฑ์ เพื่อตรวจสอบความผิดปกติที่อาจเกิดขึ้นของรายการขายตลอดรอบระยะเวลาบัญชี </w:t>
      </w:r>
    </w:p>
    <w:p w:rsidR="004B1B49" w:rsidRPr="004B1B49" w:rsidRDefault="004B1B49" w:rsidP="004B1B49">
      <w:pPr>
        <w:spacing w:before="240" w:after="120"/>
        <w:rPr>
          <w:rFonts w:ascii="Angsana New" w:hAnsi="Angsana New"/>
          <w:b/>
          <w:bCs/>
          <w:sz w:val="32"/>
          <w:szCs w:val="32"/>
          <w:u w:val="single"/>
        </w:rPr>
      </w:pPr>
      <w:r w:rsidRPr="004B1B49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สินทรัพย์ชีวภาพ </w:t>
      </w:r>
    </w:p>
    <w:p w:rsidR="004B1B49" w:rsidRDefault="004B1B49" w:rsidP="004B1B49">
      <w:pPr>
        <w:spacing w:before="60" w:after="6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จากการถือปฏิบัติตามมาตรฐานการบัญชี ฉบับที่ </w:t>
      </w:r>
      <w:r>
        <w:rPr>
          <w:rFonts w:ascii="Angsana New" w:hAnsi="Angsana New"/>
          <w:sz w:val="32"/>
          <w:szCs w:val="32"/>
        </w:rPr>
        <w:t>41</w:t>
      </w:r>
      <w:r>
        <w:rPr>
          <w:rFonts w:ascii="Angsana New" w:hAnsi="Angsana New"/>
          <w:sz w:val="32"/>
          <w:szCs w:val="32"/>
          <w:cs/>
        </w:rPr>
        <w:t xml:space="preserve"> เรื่อง เกษตรกรรมและแนวปฏิบัติทางบัญชีสำหรับการวัดมูลค่าและรับรู้รายการของพืชเพื่อการให้ผลิตผล ทำให้กลุ่มบริษัทต้องบันทึกบัญชีสินทรัพย์ชีวภาพด้วยวิธีมูลค่ายุติธรรมหักต้นทุนในการขาย 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>3</w:t>
      </w:r>
      <w:r w:rsidR="00FD5CCA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FD5CCA"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ซึ่งข้อมูลประมาณการและสมมติฐานต่างๆที่ใช้ในการประเมินมูลค่ายุติธรรม ประกอบด้วยปริมาณที่คาดว่าจะเก็บเกี่ยวได้ และราคาขาย ณ แต่ละจุดเก็บเกี่ยว ข้อมูลดังกล่าวมาจากข้อมูลการสุ่มตรวจนับ และดุลยพินิจ</w:t>
      </w:r>
      <w:r w:rsidR="00FD5CCA">
        <w:rPr>
          <w:rFonts w:ascii="Angsana New" w:hAnsi="Angsana New" w:hint="cs"/>
          <w:sz w:val="32"/>
          <w:szCs w:val="32"/>
          <w:cs/>
        </w:rPr>
        <w:t>เพิ่มเติม</w:t>
      </w:r>
      <w:r>
        <w:rPr>
          <w:rFonts w:ascii="Angsana New" w:hAnsi="Angsana New" w:hint="cs"/>
          <w:sz w:val="32"/>
          <w:szCs w:val="32"/>
          <w:cs/>
        </w:rPr>
        <w:t>ของฝ่ายบริหาร</w:t>
      </w:r>
      <w:r w:rsidR="007C171A">
        <w:rPr>
          <w:rFonts w:ascii="Angsana New" w:hAnsi="Angsana New" w:hint="cs"/>
          <w:sz w:val="32"/>
          <w:szCs w:val="32"/>
          <w:cs/>
        </w:rPr>
        <w:t>เกี่ยวกับเกณฑ์และข้อสมมติต่าง ๆ</w:t>
      </w:r>
      <w:r w:rsidR="00FD5CCA">
        <w:rPr>
          <w:rFonts w:ascii="Angsana New" w:hAnsi="Angsana New" w:hint="cs"/>
          <w:sz w:val="32"/>
          <w:szCs w:val="32"/>
          <w:cs/>
        </w:rPr>
        <w:t xml:space="preserve"> ซึ่งอาจทำ</w:t>
      </w:r>
      <w:r w:rsidR="007979CE">
        <w:rPr>
          <w:rFonts w:ascii="Angsana New" w:hAnsi="Angsana New" w:hint="cs"/>
          <w:sz w:val="32"/>
          <w:szCs w:val="32"/>
          <w:cs/>
        </w:rPr>
        <w:t>ใ</w:t>
      </w:r>
      <w:r w:rsidR="00FD5CCA">
        <w:rPr>
          <w:rFonts w:ascii="Angsana New" w:hAnsi="Angsana New" w:hint="cs"/>
          <w:sz w:val="32"/>
          <w:szCs w:val="32"/>
          <w:cs/>
        </w:rPr>
        <w:t>ห้เกิด</w:t>
      </w:r>
      <w:r w:rsidR="007979CE">
        <w:rPr>
          <w:rFonts w:ascii="Angsana New" w:hAnsi="Angsana New" w:hint="cs"/>
          <w:sz w:val="32"/>
          <w:szCs w:val="32"/>
          <w:cs/>
        </w:rPr>
        <w:t>ค</w:t>
      </w:r>
      <w:r w:rsidR="00FD5CCA">
        <w:rPr>
          <w:rFonts w:ascii="Angsana New" w:hAnsi="Angsana New" w:hint="cs"/>
          <w:sz w:val="32"/>
          <w:szCs w:val="32"/>
          <w:cs/>
        </w:rPr>
        <w:t>วามเสี่ยงเกี่ยวก</w:t>
      </w:r>
      <w:r w:rsidR="007979CE">
        <w:rPr>
          <w:rFonts w:ascii="Angsana New" w:hAnsi="Angsana New" w:hint="cs"/>
          <w:sz w:val="32"/>
          <w:szCs w:val="32"/>
          <w:cs/>
        </w:rPr>
        <w:t>ั</w:t>
      </w:r>
      <w:r w:rsidR="00FD5CCA">
        <w:rPr>
          <w:rFonts w:ascii="Angsana New" w:hAnsi="Angsana New" w:hint="cs"/>
          <w:sz w:val="32"/>
          <w:szCs w:val="32"/>
          <w:cs/>
        </w:rPr>
        <w:t>บมูลค่าของสินทรัพย์ชีวภาพ</w:t>
      </w:r>
    </w:p>
    <w:p w:rsidR="004B1B49" w:rsidRDefault="004B1B49" w:rsidP="004B1B4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ข้าพเจ้าได้ทำความเข้าใจ ประเมินและสอบทานการควบคุมภายในของกิจการที่เกี่ยวกับการประมาณมูลค่ายุติธรรมสำหรับสินทรัพย์ชีวภาพ และได้ทำการสุ่มตรวจนับ</w:t>
      </w:r>
      <w:r w:rsidR="00FD5CCA">
        <w:rPr>
          <w:rFonts w:ascii="Angsana New" w:hAnsi="Angsana New" w:hint="cs"/>
          <w:sz w:val="32"/>
          <w:szCs w:val="32"/>
          <w:cs/>
        </w:rPr>
        <w:t>สินทรัพย์ชีวภาพ</w:t>
      </w:r>
      <w:r>
        <w:rPr>
          <w:rFonts w:ascii="Angsana New" w:hAnsi="Angsana New"/>
          <w:sz w:val="32"/>
          <w:szCs w:val="32"/>
          <w:cs/>
        </w:rPr>
        <w:t>รวมถึงได้พิจารณาวิธีการจัดทำข้อมูลประมาณการ การกำหนด</w:t>
      </w:r>
      <w:r w:rsidR="007C171A">
        <w:rPr>
          <w:rFonts w:ascii="Angsana New" w:hAnsi="Angsana New" w:hint="cs"/>
          <w:sz w:val="32"/>
          <w:szCs w:val="32"/>
          <w:cs/>
        </w:rPr>
        <w:t>ข้อ</w:t>
      </w:r>
      <w:r>
        <w:rPr>
          <w:rFonts w:ascii="Angsana New" w:hAnsi="Angsana New"/>
          <w:sz w:val="32"/>
          <w:szCs w:val="32"/>
          <w:cs/>
        </w:rPr>
        <w:t>สมมติฐาน ข้าพเจ้าได้</w:t>
      </w:r>
      <w:r w:rsidR="00FD5CCA">
        <w:rPr>
          <w:rFonts w:ascii="Angsana New" w:hAnsi="Angsana New" w:hint="cs"/>
          <w:sz w:val="32"/>
          <w:szCs w:val="32"/>
          <w:cs/>
        </w:rPr>
        <w:t>สอบทาน</w:t>
      </w:r>
      <w:r>
        <w:rPr>
          <w:rFonts w:ascii="Angsana New" w:hAnsi="Angsana New"/>
          <w:sz w:val="32"/>
          <w:szCs w:val="32"/>
          <w:cs/>
        </w:rPr>
        <w:t>มูลค่า</w:t>
      </w:r>
      <w:r w:rsidR="007C171A">
        <w:rPr>
          <w:rFonts w:ascii="Angsana New" w:hAnsi="Angsana New" w:hint="cs"/>
          <w:sz w:val="32"/>
          <w:szCs w:val="32"/>
          <w:cs/>
        </w:rPr>
        <w:t>ยุติธรรม</w:t>
      </w:r>
      <w:r>
        <w:rPr>
          <w:rFonts w:ascii="Angsana New" w:hAnsi="Angsana New"/>
          <w:sz w:val="32"/>
          <w:szCs w:val="32"/>
          <w:cs/>
        </w:rPr>
        <w:t>โดยทดสอบความสมเหตุสมผลของข้อมูลประมาณการและสมมติฐานต่าง ๆ ที่ใช้ในการคำนวณ โดยการสอบถาม</w:t>
      </w:r>
      <w:r w:rsidR="00193DCB">
        <w:rPr>
          <w:rFonts w:ascii="Angsana New" w:hAnsi="Angsana New" w:hint="cs"/>
          <w:sz w:val="32"/>
          <w:szCs w:val="32"/>
          <w:cs/>
        </w:rPr>
        <w:t>ฝ่ายบริหาร</w:t>
      </w:r>
      <w:r>
        <w:rPr>
          <w:rFonts w:ascii="Angsana New" w:hAnsi="Angsana New"/>
          <w:sz w:val="32"/>
          <w:szCs w:val="32"/>
          <w:cs/>
        </w:rPr>
        <w:t xml:space="preserve"> วิเคราะห์เปรียบเทียบข้อมูลที่กิจการใช้กับข้อมูลที่เกิดขึ้นในอดีต พร้อมทั้งทดสอบการคำนวณ นอกจากนั้นข้าพเจ้าได้</w:t>
      </w:r>
      <w:r w:rsidR="00FD5CCA">
        <w:rPr>
          <w:rFonts w:ascii="Angsana New" w:hAnsi="Angsana New" w:hint="cs"/>
          <w:sz w:val="32"/>
          <w:szCs w:val="32"/>
          <w:cs/>
        </w:rPr>
        <w:t>สอบทาน</w:t>
      </w:r>
      <w:r>
        <w:rPr>
          <w:rFonts w:ascii="Angsana New" w:hAnsi="Angsana New"/>
          <w:sz w:val="32"/>
          <w:szCs w:val="32"/>
          <w:cs/>
        </w:rPr>
        <w:t>ข้อมูล</w:t>
      </w:r>
      <w:r w:rsidR="007C171A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ที่เปิดเผย</w:t>
      </w:r>
      <w:r w:rsidR="007C171A">
        <w:rPr>
          <w:rFonts w:ascii="Angsana New" w:hAnsi="Angsana New" w:hint="cs"/>
          <w:sz w:val="32"/>
          <w:szCs w:val="32"/>
          <w:cs/>
        </w:rPr>
        <w:t>เกี่ยวกับการวัดมูลค่ายุติธรรมของสินทรัพย์ชีวภาพ</w:t>
      </w:r>
      <w:r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</w:p>
    <w:p w:rsidR="002926AE" w:rsidRPr="002926AE" w:rsidRDefault="002926AE" w:rsidP="002926A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:rsidR="002926AE" w:rsidRPr="002926AE" w:rsidRDefault="002926AE" w:rsidP="002926A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926AE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</w:t>
      </w:r>
      <w:r w:rsidR="006C1C93">
        <w:rPr>
          <w:rFonts w:ascii="Angsana New" w:hAnsi="Angsana New" w:cs="Angsana New" w:hint="cs"/>
          <w:sz w:val="32"/>
          <w:szCs w:val="32"/>
          <w:cs/>
        </w:rPr>
        <w:t>รวมถึงข้อมูลที่</w:t>
      </w:r>
      <w:r w:rsidRPr="002926AE">
        <w:rPr>
          <w:rFonts w:ascii="Angsana New" w:hAnsi="Angsana New" w:cs="Angsana New"/>
          <w:sz w:val="32"/>
          <w:szCs w:val="32"/>
          <w:cs/>
        </w:rPr>
        <w:t>รวมอยู่ในรายงานประจำปี</w:t>
      </w:r>
      <w:r w:rsidR="006C1C93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Pr="002926AE">
        <w:rPr>
          <w:rFonts w:ascii="Angsana New" w:hAnsi="Angsana New" w:cs="Angsana New"/>
          <w:sz w:val="32"/>
          <w:szCs w:val="32"/>
          <w:cs/>
        </w:rPr>
        <w:t xml:space="preserve"> </w:t>
      </w:r>
      <w:r w:rsidR="006C1C93">
        <w:rPr>
          <w:rFonts w:ascii="Angsana New" w:hAnsi="Angsana New" w:cs="Angsana New" w:hint="cs"/>
          <w:sz w:val="32"/>
          <w:szCs w:val="32"/>
          <w:cs/>
        </w:rPr>
        <w:t>(</w:t>
      </w:r>
      <w:r w:rsidRPr="002926AE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="006C1C93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2926AE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="006C1C93">
        <w:rPr>
          <w:rFonts w:ascii="Angsana New" w:hAnsi="Angsana New" w:cs="Angsana New" w:hint="cs"/>
          <w:sz w:val="32"/>
          <w:szCs w:val="32"/>
          <w:cs/>
        </w:rPr>
        <w:t>)</w:t>
      </w:r>
    </w:p>
    <w:p w:rsidR="002926AE" w:rsidRPr="002926AE" w:rsidRDefault="002926AE" w:rsidP="002926A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926AE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="006C1C93">
        <w:rPr>
          <w:rFonts w:ascii="Angsana New" w:hAnsi="Angsana New" w:cs="Angsana New" w:hint="cs"/>
          <w:sz w:val="32"/>
          <w:szCs w:val="32"/>
          <w:cs/>
        </w:rPr>
        <w:t>ข้อสรุปในลักษณะ</w:t>
      </w:r>
      <w:r w:rsidR="00F500C3">
        <w:rPr>
          <w:rFonts w:ascii="Angsana New" w:hAnsi="Angsana New" w:cs="Angsana New" w:hint="cs"/>
          <w:sz w:val="32"/>
          <w:szCs w:val="32"/>
          <w:cs/>
        </w:rPr>
        <w:t>การ</w:t>
      </w:r>
      <w:r w:rsidR="006C1C93">
        <w:rPr>
          <w:rFonts w:ascii="Angsana New" w:hAnsi="Angsana New" w:cs="Angsana New" w:hint="cs"/>
          <w:sz w:val="32"/>
          <w:szCs w:val="32"/>
          <w:cs/>
        </w:rPr>
        <w:t>ให้</w:t>
      </w:r>
      <w:r w:rsidR="00DE49F9">
        <w:rPr>
          <w:rFonts w:ascii="Angsana New" w:hAnsi="Angsana New" w:cs="Angsana New"/>
          <w:sz w:val="32"/>
          <w:szCs w:val="32"/>
        </w:rPr>
        <w:t xml:space="preserve">              </w:t>
      </w:r>
      <w:r w:rsidRPr="002926AE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="006C1C93">
        <w:rPr>
          <w:rFonts w:ascii="Angsana New" w:hAnsi="Angsana New" w:cs="Angsana New" w:hint="cs"/>
          <w:sz w:val="32"/>
          <w:szCs w:val="32"/>
          <w:cs/>
        </w:rPr>
        <w:t xml:space="preserve">ในรูปแบบใด ๆ </w:t>
      </w:r>
      <w:r w:rsidRPr="002926AE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="006C1C93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2926AE" w:rsidRPr="002926AE" w:rsidRDefault="002926AE" w:rsidP="002926A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2926AE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6C1C93">
        <w:rPr>
          <w:rFonts w:ascii="Angsana New" w:hAnsi="Angsana New" w:cs="Angsana New" w:hint="cs"/>
          <w:sz w:val="32"/>
          <w:szCs w:val="32"/>
          <w:cs/>
        </w:rPr>
        <w:t xml:space="preserve">นั้น         </w:t>
      </w:r>
      <w:r w:rsidRPr="002926AE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6C1C93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2926AE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ข้าพเจ้าสรุปได้ว่าข้อมูลอื่นแสดงขัดต่อข้อเท็จจริงอันเป็นสาระสำคัญ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:rsidR="007C171A" w:rsidRDefault="007C17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926AE" w:rsidRPr="002926AE" w:rsidRDefault="002926AE" w:rsidP="004B1B4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2926AE" w:rsidRPr="002926AE" w:rsidRDefault="002926AE" w:rsidP="002926AE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FD5CCA">
        <w:rPr>
          <w:rFonts w:ascii="Angsana New" w:hAnsi="Angsana New" w:hint="cs"/>
          <w:sz w:val="32"/>
          <w:szCs w:val="32"/>
          <w:cs/>
        </w:rPr>
        <w:t xml:space="preserve"> </w:t>
      </w:r>
      <w:r w:rsidRPr="002926AE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2926AE" w:rsidRPr="002926AE" w:rsidRDefault="002926AE" w:rsidP="002926AE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6C1C93">
        <w:rPr>
          <w:rFonts w:ascii="Angsana New" w:hAnsi="Angsana New" w:hint="cs"/>
          <w:sz w:val="32"/>
          <w:szCs w:val="32"/>
          <w:cs/>
        </w:rPr>
        <w:t>การ</w:t>
      </w:r>
      <w:r w:rsidRPr="002926AE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</w:t>
      </w:r>
      <w:r w:rsidR="006C1C93">
        <w:rPr>
          <w:rFonts w:ascii="Angsana New" w:hAnsi="Angsana New"/>
          <w:sz w:val="32"/>
          <w:szCs w:val="32"/>
          <w:cs/>
        </w:rPr>
        <w:t xml:space="preserve">นงานต่อเนื่องในกรณีที่มีเรื่องดังกล่าว </w:t>
      </w:r>
      <w:r w:rsidRPr="002926AE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6C1C93">
        <w:rPr>
          <w:rFonts w:ascii="Angsana New" w:hAnsi="Angsana New" w:hint="cs"/>
          <w:sz w:val="32"/>
          <w:szCs w:val="32"/>
          <w:cs/>
        </w:rPr>
        <w:t>กิจ</w:t>
      </w:r>
      <w:r w:rsidRPr="002926AE">
        <w:rPr>
          <w:rFonts w:ascii="Angsana New" w:hAnsi="Angsana New"/>
          <w:sz w:val="32"/>
          <w:szCs w:val="32"/>
          <w:cs/>
        </w:rPr>
        <w:t>การ</w:t>
      </w:r>
      <w:r w:rsidR="006C1C93">
        <w:rPr>
          <w:rFonts w:ascii="Angsana New" w:hAnsi="Angsana New" w:hint="cs"/>
          <w:sz w:val="32"/>
          <w:szCs w:val="32"/>
          <w:cs/>
        </w:rPr>
        <w:t>ที่ดำเนินงาน</w:t>
      </w:r>
      <w:r w:rsidRPr="002926AE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6C1C93">
        <w:rPr>
          <w:rFonts w:ascii="Angsana New" w:hAnsi="Angsana New" w:hint="cs"/>
          <w:sz w:val="32"/>
          <w:szCs w:val="32"/>
          <w:cs/>
        </w:rPr>
        <w:t>อีก</w:t>
      </w:r>
      <w:r w:rsidRPr="002926AE">
        <w:rPr>
          <w:rFonts w:ascii="Angsana New" w:hAnsi="Angsana New"/>
          <w:sz w:val="32"/>
          <w:szCs w:val="32"/>
          <w:cs/>
        </w:rPr>
        <w:t>ต่อไปได้</w:t>
      </w:r>
    </w:p>
    <w:p w:rsidR="002926AE" w:rsidRPr="002926AE" w:rsidRDefault="002926AE" w:rsidP="002926AE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2926AE"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2926AE" w:rsidRPr="002926AE" w:rsidRDefault="002926AE" w:rsidP="002926AE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926AE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2926AE" w:rsidRPr="002926AE" w:rsidRDefault="002926AE" w:rsidP="002926AE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2926AE" w:rsidRPr="002926AE" w:rsidRDefault="002926AE" w:rsidP="002926AE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A037B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2926AE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="00A037B1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2926AE">
        <w:rPr>
          <w:rFonts w:ascii="Angsana New" w:hAnsi="Angsana New"/>
          <w:sz w:val="32"/>
          <w:szCs w:val="32"/>
          <w:cs/>
        </w:rPr>
        <w:t>ปฏิบัติงาน</w:t>
      </w:r>
      <w:r w:rsidR="00A037B1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:rsidR="002926AE" w:rsidRPr="002926AE" w:rsidRDefault="002926AE" w:rsidP="002926AE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A037B1">
        <w:rPr>
          <w:rFonts w:ascii="Angsana New" w:hAnsi="Angsana New" w:hint="cs"/>
          <w:sz w:val="32"/>
          <w:szCs w:val="32"/>
          <w:cs/>
        </w:rPr>
        <w:t>ที่อาจมี</w:t>
      </w:r>
      <w:r w:rsidRPr="002926AE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C1C93">
        <w:rPr>
          <w:rFonts w:ascii="Angsana New" w:hAnsi="Angsana New" w:hint="cs"/>
          <w:sz w:val="32"/>
          <w:szCs w:val="32"/>
          <w:cs/>
        </w:rPr>
        <w:t xml:space="preserve">   </w:t>
      </w:r>
      <w:r w:rsidRPr="002926AE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C1C9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926AE">
        <w:rPr>
          <w:rFonts w:ascii="Angsana New" w:hAnsi="Angsana New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6C1C93">
        <w:rPr>
          <w:rFonts w:ascii="Angsana New" w:hAnsi="Angsana New" w:hint="cs"/>
          <w:sz w:val="32"/>
          <w:szCs w:val="32"/>
          <w:cs/>
        </w:rPr>
        <w:t xml:space="preserve">       </w:t>
      </w:r>
      <w:r w:rsidRPr="002926AE">
        <w:rPr>
          <w:rFonts w:ascii="Angsana New" w:hAnsi="Angsana New"/>
          <w:sz w:val="32"/>
          <w:szCs w:val="32"/>
          <w:cs/>
        </w:rPr>
        <w:t xml:space="preserve">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2926AE" w:rsidRPr="002926AE" w:rsidRDefault="002926AE" w:rsidP="002926AE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A037B1">
        <w:rPr>
          <w:rFonts w:ascii="Angsana New" w:hAnsi="Angsana New" w:hint="cs"/>
          <w:sz w:val="32"/>
          <w:szCs w:val="32"/>
          <w:cs/>
        </w:rPr>
        <w:t xml:space="preserve">      </w:t>
      </w:r>
      <w:r w:rsidRPr="002926AE">
        <w:rPr>
          <w:rFonts w:ascii="Angsana New" w:hAnsi="Angsana New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2926AE" w:rsidRPr="002926AE" w:rsidRDefault="002926AE" w:rsidP="002926AE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A037B1">
        <w:rPr>
          <w:rFonts w:ascii="Angsana New" w:hAnsi="Angsana New" w:hint="cs"/>
          <w:sz w:val="32"/>
          <w:szCs w:val="32"/>
          <w:cs/>
        </w:rPr>
        <w:t xml:space="preserve">      </w:t>
      </w:r>
      <w:r w:rsidRPr="002926AE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="00A037B1">
        <w:rPr>
          <w:rFonts w:ascii="Angsana New" w:hAnsi="Angsana New" w:hint="cs"/>
          <w:sz w:val="32"/>
          <w:szCs w:val="32"/>
          <w:cs/>
        </w:rPr>
        <w:t>ที่</w:t>
      </w:r>
      <w:r w:rsidRPr="002926AE">
        <w:rPr>
          <w:rFonts w:ascii="Angsana New" w:hAnsi="Angsana New"/>
          <w:sz w:val="32"/>
          <w:szCs w:val="32"/>
          <w:cs/>
        </w:rPr>
        <w:t>ผู้บริหาร</w:t>
      </w:r>
      <w:r w:rsidR="00A037B1">
        <w:rPr>
          <w:rFonts w:ascii="Angsana New" w:hAnsi="Angsana New" w:hint="cs"/>
          <w:sz w:val="32"/>
          <w:szCs w:val="32"/>
          <w:cs/>
        </w:rPr>
        <w:t>จัดทำ</w:t>
      </w:r>
    </w:p>
    <w:p w:rsidR="002926AE" w:rsidRPr="002926AE" w:rsidRDefault="002926AE" w:rsidP="002926AE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A037B1">
        <w:rPr>
          <w:rFonts w:ascii="Angsana New" w:hAnsi="Angsana New" w:hint="cs"/>
          <w:sz w:val="32"/>
          <w:szCs w:val="32"/>
          <w:cs/>
        </w:rPr>
        <w:t>กิจการที่</w:t>
      </w:r>
      <w:r w:rsidRPr="002926AE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ดำเนินงานต่อเนื่องของผู้บริหารและ</w:t>
      </w:r>
      <w:r w:rsidR="00A037B1">
        <w:rPr>
          <w:rFonts w:ascii="Angsana New" w:hAnsi="Angsana New" w:hint="cs"/>
          <w:sz w:val="32"/>
          <w:szCs w:val="32"/>
          <w:cs/>
        </w:rPr>
        <w:t>สรุป</w:t>
      </w:r>
      <w:r w:rsidR="00A037B1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</w:t>
      </w:r>
      <w:r w:rsidRPr="002926AE">
        <w:rPr>
          <w:rFonts w:ascii="Angsana New" w:hAnsi="Angsana New"/>
          <w:sz w:val="32"/>
          <w:szCs w:val="32"/>
          <w:cs/>
        </w:rPr>
        <w:t xml:space="preserve"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="00A037B1">
        <w:rPr>
          <w:rFonts w:ascii="Angsana New" w:hAnsi="Angsana New" w:hint="cs"/>
          <w:sz w:val="32"/>
          <w:szCs w:val="32"/>
          <w:cs/>
        </w:rPr>
        <w:t>หาก</w:t>
      </w:r>
      <w:r w:rsidRPr="002926AE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</w:t>
      </w:r>
      <w:r w:rsidR="00A037B1">
        <w:rPr>
          <w:rFonts w:ascii="Angsana New" w:hAnsi="Angsana New" w:hint="cs"/>
          <w:sz w:val="32"/>
          <w:szCs w:val="32"/>
          <w:cs/>
        </w:rPr>
        <w:t>าจะ</w:t>
      </w:r>
      <w:r w:rsidRPr="002926AE">
        <w:rPr>
          <w:rFonts w:ascii="Angsana New" w:hAnsi="Angsana New"/>
          <w:sz w:val="32"/>
          <w:szCs w:val="32"/>
          <w:cs/>
        </w:rPr>
        <w:t>ต้อง</w:t>
      </w:r>
      <w:r w:rsidR="00A037B1">
        <w:rPr>
          <w:rFonts w:ascii="Angsana New" w:hAnsi="Angsana New" w:hint="cs"/>
          <w:sz w:val="32"/>
          <w:szCs w:val="32"/>
          <w:cs/>
        </w:rPr>
        <w:t>ให้ข้อสังเกตไว้</w:t>
      </w:r>
      <w:r w:rsidRPr="002926AE">
        <w:rPr>
          <w:rFonts w:ascii="Angsana New" w:hAnsi="Angsana New"/>
          <w:sz w:val="32"/>
          <w:szCs w:val="32"/>
          <w:cs/>
        </w:rPr>
        <w:t>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A037B1">
        <w:rPr>
          <w:rFonts w:ascii="Angsana New" w:hAnsi="Angsana New" w:hint="cs"/>
          <w:sz w:val="32"/>
          <w:szCs w:val="32"/>
          <w:cs/>
        </w:rPr>
        <w:t>หากเห็นว่า</w:t>
      </w:r>
      <w:r w:rsidRPr="002926AE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="00A037B1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2926AE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A037B1">
        <w:rPr>
          <w:rFonts w:ascii="Angsana New" w:hAnsi="Angsana New" w:hint="cs"/>
          <w:sz w:val="32"/>
          <w:szCs w:val="32"/>
          <w:cs/>
        </w:rPr>
        <w:t>ได้</w:t>
      </w:r>
    </w:p>
    <w:p w:rsidR="002926AE" w:rsidRPr="002926AE" w:rsidRDefault="002926AE" w:rsidP="002926AE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A037B1">
        <w:rPr>
          <w:rFonts w:ascii="Angsana New" w:hAnsi="Angsana New" w:hint="cs"/>
          <w:sz w:val="32"/>
          <w:szCs w:val="32"/>
          <w:cs/>
        </w:rPr>
        <w:t>ข้อมูลที่เกี่ยวข้องตลอดจนประเมินว่างบการเงิน</w:t>
      </w:r>
      <w:r w:rsidRPr="002926AE">
        <w:rPr>
          <w:rFonts w:ascii="Angsana New" w:hAnsi="Angsana New"/>
          <w:sz w:val="32"/>
          <w:szCs w:val="32"/>
          <w:cs/>
        </w:rPr>
        <w:t>แสดงรายการและเหตุการณ์</w:t>
      </w:r>
      <w:r w:rsidR="00A037B1">
        <w:rPr>
          <w:rFonts w:ascii="Angsana New" w:hAnsi="Angsana New" w:hint="cs"/>
          <w:sz w:val="32"/>
          <w:szCs w:val="32"/>
          <w:cs/>
        </w:rPr>
        <w:t>ที่เกิดขึ้น</w:t>
      </w:r>
      <w:r w:rsidR="006C1C93">
        <w:rPr>
          <w:rFonts w:ascii="Angsana New" w:hAnsi="Angsana New"/>
          <w:sz w:val="32"/>
          <w:szCs w:val="32"/>
          <w:cs/>
        </w:rPr>
        <w:t>โดยถูกต้องตามที่ควรหรือไม่</w:t>
      </w:r>
    </w:p>
    <w:p w:rsidR="002926AE" w:rsidRPr="002926AE" w:rsidRDefault="00A037B1" w:rsidP="002926AE">
      <w:pPr>
        <w:numPr>
          <w:ilvl w:val="0"/>
          <w:numId w:val="7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รวบรวมเอกสาร</w:t>
      </w:r>
      <w:r w:rsidR="002926AE" w:rsidRPr="002926AE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="002926AE" w:rsidRPr="002926AE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2926AE" w:rsidRPr="002926AE">
        <w:rPr>
          <w:rFonts w:ascii="Angsana New" w:hAnsi="Angsana New"/>
          <w:sz w:val="32"/>
          <w:szCs w:val="32"/>
          <w:cs/>
        </w:rPr>
        <w:t xml:space="preserve">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2926AE" w:rsidRPr="002926AE" w:rsidRDefault="002926AE" w:rsidP="002926AE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2926AE" w:rsidRPr="002926AE" w:rsidRDefault="002926AE" w:rsidP="002926AE">
      <w:pPr>
        <w:spacing w:before="120" w:after="120"/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926AE" w:rsidRDefault="002926A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2926AE" w:rsidRPr="002926AE" w:rsidRDefault="002926AE" w:rsidP="002926A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2926AE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2926AE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2926AE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926AE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เว้นแต่กฎหมายหรือข้อบังคับไม่ให้เปิดเผย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2926AE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 xml:space="preserve">      </w:t>
      </w:r>
      <w:r w:rsidRPr="002926AE">
        <w:rPr>
          <w:rFonts w:ascii="Angsana New" w:hAnsi="Angsana New"/>
          <w:spacing w:val="-4"/>
          <w:sz w:val="32"/>
          <w:szCs w:val="32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926AE">
        <w:rPr>
          <w:rFonts w:ascii="Angsana New" w:hAnsi="Angsana New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2926AE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A037B1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2926AE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2926AE" w:rsidRPr="002926AE" w:rsidRDefault="002926AE" w:rsidP="004B1B49">
      <w:pPr>
        <w:tabs>
          <w:tab w:val="center" w:pos="6480"/>
        </w:tabs>
        <w:spacing w:before="1200" w:after="120"/>
        <w:rPr>
          <w:rFonts w:ascii="Angsana New" w:hAnsi="Angsana New"/>
          <w:spacing w:val="-4"/>
          <w:sz w:val="32"/>
          <w:szCs w:val="32"/>
          <w:cs/>
        </w:rPr>
      </w:pPr>
      <w:r w:rsidRPr="002926AE">
        <w:rPr>
          <w:rFonts w:ascii="Angsana New" w:hAnsi="Angsana New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นายชยพล ศุภเศรษฐนนท์</w:t>
      </w:r>
    </w:p>
    <w:p w:rsidR="002926AE" w:rsidRPr="002926AE" w:rsidRDefault="002926AE" w:rsidP="002926AE">
      <w:pPr>
        <w:tabs>
          <w:tab w:val="center" w:pos="6480"/>
        </w:tabs>
        <w:spacing w:before="1440"/>
        <w:rPr>
          <w:rFonts w:ascii="Angsana New" w:hAnsi="Angsana New"/>
          <w:spacing w:val="-4"/>
          <w:sz w:val="32"/>
          <w:szCs w:val="32"/>
        </w:rPr>
      </w:pPr>
      <w:r w:rsidRPr="002926AE">
        <w:rPr>
          <w:rFonts w:ascii="Angsana New" w:hAnsi="Angsana New"/>
          <w:spacing w:val="-4"/>
          <w:sz w:val="32"/>
          <w:szCs w:val="32"/>
          <w:cs/>
        </w:rPr>
        <w:t>ชยพล ศุภเศรษฐนนท์</w:t>
      </w:r>
    </w:p>
    <w:p w:rsidR="002926AE" w:rsidRPr="002926AE" w:rsidRDefault="002926AE" w:rsidP="002926A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2926AE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560CAD">
        <w:rPr>
          <w:rFonts w:ascii="Angsana New" w:hAnsi="Angsana New"/>
          <w:spacing w:val="-4"/>
          <w:sz w:val="32"/>
          <w:szCs w:val="32"/>
        </w:rPr>
        <w:t>3972</w:t>
      </w:r>
    </w:p>
    <w:p w:rsidR="002926AE" w:rsidRPr="002926AE" w:rsidRDefault="002926AE" w:rsidP="002926AE">
      <w:pPr>
        <w:spacing w:before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2926AE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BA1F86" w:rsidRPr="002926AE" w:rsidRDefault="002926AE" w:rsidP="002926AE">
      <w:pPr>
        <w:rPr>
          <w:rFonts w:ascii="Angsana New" w:hAnsi="Angsana New"/>
          <w:sz w:val="32"/>
          <w:szCs w:val="32"/>
        </w:rPr>
      </w:pPr>
      <w:r w:rsidRPr="002926AE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2926AE">
        <w:rPr>
          <w:rFonts w:ascii="Angsana New" w:hAnsi="Angsana New"/>
          <w:spacing w:val="-4"/>
          <w:sz w:val="32"/>
          <w:szCs w:val="32"/>
        </w:rPr>
        <w:t xml:space="preserve">: </w:t>
      </w:r>
      <w:r w:rsidR="00452A97">
        <w:rPr>
          <w:rFonts w:ascii="Angsana New" w:hAnsi="Angsana New"/>
          <w:spacing w:val="-4"/>
          <w:sz w:val="32"/>
          <w:szCs w:val="32"/>
        </w:rPr>
        <w:t xml:space="preserve">23 </w:t>
      </w:r>
      <w:r w:rsidRPr="002926AE">
        <w:rPr>
          <w:rFonts w:ascii="Angsana New" w:hAnsi="Angsana New"/>
          <w:spacing w:val="-4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pacing w:val="-4"/>
          <w:sz w:val="32"/>
          <w:szCs w:val="32"/>
        </w:rPr>
        <w:t>2560</w:t>
      </w:r>
    </w:p>
    <w:sectPr w:rsidR="00BA1F86" w:rsidRPr="002926AE" w:rsidSect="002926AE">
      <w:footerReference w:type="default" r:id="rId11"/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0E0D" w:rsidRDefault="00520E0D" w:rsidP="00662CAA">
      <w:r>
        <w:separator/>
      </w:r>
    </w:p>
  </w:endnote>
  <w:endnote w:type="continuationSeparator" w:id="0">
    <w:p w:rsidR="00520E0D" w:rsidRDefault="00520E0D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432" w:rsidRDefault="00E32BB6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AB1" w:rsidRDefault="00D90AB1">
    <w:pPr>
      <w:pStyle w:val="Footer"/>
      <w:jc w:val="right"/>
    </w:pPr>
  </w:p>
  <w:p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20B" w:rsidRDefault="004C020B">
    <w:pPr>
      <w:pStyle w:val="Footer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604779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2926AE" w:rsidRPr="002926AE" w:rsidRDefault="002926A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926AE">
          <w:rPr>
            <w:rFonts w:ascii="Angsana New" w:hAnsi="Angsana New"/>
            <w:sz w:val="32"/>
            <w:szCs w:val="32"/>
          </w:rPr>
          <w:fldChar w:fldCharType="begin"/>
        </w:r>
        <w:r w:rsidRPr="002926A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926AE">
          <w:rPr>
            <w:rFonts w:ascii="Angsana New" w:hAnsi="Angsana New"/>
            <w:sz w:val="32"/>
            <w:szCs w:val="32"/>
          </w:rPr>
          <w:fldChar w:fldCharType="separate"/>
        </w:r>
        <w:r w:rsidR="00B378F7">
          <w:rPr>
            <w:rFonts w:ascii="Angsana New" w:hAnsi="Angsana New"/>
            <w:noProof/>
            <w:sz w:val="32"/>
            <w:szCs w:val="32"/>
          </w:rPr>
          <w:t>6</w:t>
        </w:r>
        <w:r w:rsidRPr="002926A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0E0D" w:rsidRDefault="00520E0D" w:rsidP="00662CAA">
      <w:r>
        <w:separator/>
      </w:r>
    </w:p>
  </w:footnote>
  <w:footnote w:type="continuationSeparator" w:id="0">
    <w:p w:rsidR="00520E0D" w:rsidRDefault="00520E0D" w:rsidP="00662C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BAB"/>
    <w:rsid w:val="00004D9B"/>
    <w:rsid w:val="00025E8E"/>
    <w:rsid w:val="000306CC"/>
    <w:rsid w:val="0006604F"/>
    <w:rsid w:val="000A4CD7"/>
    <w:rsid w:val="000D2A22"/>
    <w:rsid w:val="000D2E4B"/>
    <w:rsid w:val="0012568C"/>
    <w:rsid w:val="00142392"/>
    <w:rsid w:val="00151913"/>
    <w:rsid w:val="001561AC"/>
    <w:rsid w:val="001860C4"/>
    <w:rsid w:val="00193DCB"/>
    <w:rsid w:val="001948F9"/>
    <w:rsid w:val="001E3A7C"/>
    <w:rsid w:val="00221706"/>
    <w:rsid w:val="00235701"/>
    <w:rsid w:val="002540D3"/>
    <w:rsid w:val="00264691"/>
    <w:rsid w:val="0027507E"/>
    <w:rsid w:val="002926AE"/>
    <w:rsid w:val="003152E1"/>
    <w:rsid w:val="0032136D"/>
    <w:rsid w:val="00331FFE"/>
    <w:rsid w:val="00367077"/>
    <w:rsid w:val="003D716F"/>
    <w:rsid w:val="003E72BF"/>
    <w:rsid w:val="004016BB"/>
    <w:rsid w:val="00443AAC"/>
    <w:rsid w:val="00444432"/>
    <w:rsid w:val="00452A97"/>
    <w:rsid w:val="004B1B49"/>
    <w:rsid w:val="004C020B"/>
    <w:rsid w:val="004D6D6D"/>
    <w:rsid w:val="005153A8"/>
    <w:rsid w:val="00520E0D"/>
    <w:rsid w:val="005308FA"/>
    <w:rsid w:val="00560CAD"/>
    <w:rsid w:val="005728D4"/>
    <w:rsid w:val="00581D8A"/>
    <w:rsid w:val="005B1AFB"/>
    <w:rsid w:val="005E10E9"/>
    <w:rsid w:val="005E42FC"/>
    <w:rsid w:val="00610858"/>
    <w:rsid w:val="006409EC"/>
    <w:rsid w:val="006515AF"/>
    <w:rsid w:val="00662CAA"/>
    <w:rsid w:val="00690A20"/>
    <w:rsid w:val="00693097"/>
    <w:rsid w:val="0069588C"/>
    <w:rsid w:val="006B3EF6"/>
    <w:rsid w:val="006B7B63"/>
    <w:rsid w:val="006C1C93"/>
    <w:rsid w:val="006F4828"/>
    <w:rsid w:val="00702C1D"/>
    <w:rsid w:val="00703DB1"/>
    <w:rsid w:val="007979CE"/>
    <w:rsid w:val="007C171A"/>
    <w:rsid w:val="007D5A4B"/>
    <w:rsid w:val="00806A83"/>
    <w:rsid w:val="00853C67"/>
    <w:rsid w:val="00857837"/>
    <w:rsid w:val="00871170"/>
    <w:rsid w:val="008956C8"/>
    <w:rsid w:val="008A040C"/>
    <w:rsid w:val="008B36BB"/>
    <w:rsid w:val="008B47B5"/>
    <w:rsid w:val="008C2302"/>
    <w:rsid w:val="008E5521"/>
    <w:rsid w:val="008F64DF"/>
    <w:rsid w:val="00910DEA"/>
    <w:rsid w:val="00916F98"/>
    <w:rsid w:val="00922BF0"/>
    <w:rsid w:val="0092388D"/>
    <w:rsid w:val="00945B58"/>
    <w:rsid w:val="0095065F"/>
    <w:rsid w:val="00956DDA"/>
    <w:rsid w:val="00987DD5"/>
    <w:rsid w:val="009D2DDB"/>
    <w:rsid w:val="00A037B1"/>
    <w:rsid w:val="00A11B97"/>
    <w:rsid w:val="00A13683"/>
    <w:rsid w:val="00A24476"/>
    <w:rsid w:val="00A51DB8"/>
    <w:rsid w:val="00AA03F3"/>
    <w:rsid w:val="00AF3E66"/>
    <w:rsid w:val="00B05A51"/>
    <w:rsid w:val="00B378F7"/>
    <w:rsid w:val="00BA1F86"/>
    <w:rsid w:val="00C0419E"/>
    <w:rsid w:val="00C219F2"/>
    <w:rsid w:val="00C23378"/>
    <w:rsid w:val="00C24E00"/>
    <w:rsid w:val="00C838D3"/>
    <w:rsid w:val="00C933DD"/>
    <w:rsid w:val="00CE5DE0"/>
    <w:rsid w:val="00D5324C"/>
    <w:rsid w:val="00D624BB"/>
    <w:rsid w:val="00D90AB1"/>
    <w:rsid w:val="00DC1CDE"/>
    <w:rsid w:val="00DE46AD"/>
    <w:rsid w:val="00DE49F9"/>
    <w:rsid w:val="00DE7E4F"/>
    <w:rsid w:val="00E03133"/>
    <w:rsid w:val="00E158B4"/>
    <w:rsid w:val="00E32BB6"/>
    <w:rsid w:val="00E36901"/>
    <w:rsid w:val="00E53D28"/>
    <w:rsid w:val="00E74EC9"/>
    <w:rsid w:val="00E76432"/>
    <w:rsid w:val="00E85E7F"/>
    <w:rsid w:val="00E95A6C"/>
    <w:rsid w:val="00EE3CDC"/>
    <w:rsid w:val="00EF1197"/>
    <w:rsid w:val="00F26EA1"/>
    <w:rsid w:val="00F3442A"/>
    <w:rsid w:val="00F500C3"/>
    <w:rsid w:val="00F54336"/>
    <w:rsid w:val="00F57BFB"/>
    <w:rsid w:val="00F67700"/>
    <w:rsid w:val="00F731BE"/>
    <w:rsid w:val="00FA3198"/>
    <w:rsid w:val="00FB22B1"/>
    <w:rsid w:val="00FC1DB0"/>
    <w:rsid w:val="00FD07F9"/>
    <w:rsid w:val="00FD5CCA"/>
    <w:rsid w:val="00FE1CD3"/>
    <w:rsid w:val="00FE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BF94FC-C741-47C2-803B-48BF1EB0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61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FB689E3-6FEE-47E7-95BF-E990355BB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1657</Words>
  <Characters>9448</Characters>
  <Application>Microsoft Office Word</Application>
  <DocSecurity>4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K.Somsri Fonganantarat</cp:lastModifiedBy>
  <cp:revision>2</cp:revision>
  <cp:lastPrinted>2017-02-23T03:20:00Z</cp:lastPrinted>
  <dcterms:created xsi:type="dcterms:W3CDTF">2017-02-27T08:55:00Z</dcterms:created>
  <dcterms:modified xsi:type="dcterms:W3CDTF">2017-02-27T08:55:00Z</dcterms:modified>
</cp:coreProperties>
</file>