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3218"/>
        <w:gridCol w:w="3303"/>
      </w:tblGrid>
      <w:tr w:rsidR="005F7ECC" w:rsidRPr="00FC430D" w:rsidTr="00C673E8">
        <w:tc>
          <w:tcPr>
            <w:tcW w:w="3085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218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303" w:type="dxa"/>
          </w:tcPr>
          <w:p w:rsidR="005F7ECC" w:rsidRPr="00FC430D" w:rsidRDefault="005F7ECC" w:rsidP="00C673E8">
            <w:pPr>
              <w:pStyle w:val="Head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:rsidR="00FC430D" w:rsidRPr="006C3658" w:rsidRDefault="00FC430D" w:rsidP="006C3658">
      <w:pPr>
        <w:rPr>
          <w:rFonts w:ascii="Angsana New" w:eastAsia="Angsana New" w:hAnsi="Angsana New" w:cs="Angsana New"/>
          <w:sz w:val="28"/>
        </w:rPr>
      </w:pPr>
    </w:p>
    <w:p w:rsidR="00DA4E7B" w:rsidRDefault="00DA4E7B" w:rsidP="006C3658">
      <w:pPr>
        <w:rPr>
          <w:rFonts w:ascii="Angsana New" w:eastAsia="Angsana New" w:hAnsi="Angsana New" w:cs="Angsana New"/>
          <w:b/>
          <w:bCs/>
          <w:sz w:val="28"/>
        </w:rPr>
      </w:pPr>
    </w:p>
    <w:p w:rsidR="004063BD" w:rsidRPr="006C3658" w:rsidRDefault="004063BD" w:rsidP="006C3658">
      <w:pPr>
        <w:rPr>
          <w:rFonts w:ascii="Angsana New" w:eastAsia="Angsana New" w:hAnsi="Angsana New" w:cs="Angsana New"/>
          <w:b/>
          <w:bCs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 xml:space="preserve">เสนอ ผู้ถือหุ้นของบริษัท ไทย แคปปิตอล คอร์ปอเรชั่น จำกัด (มหาชน) และบริษัทย่อย 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sz w:val="28"/>
          <w:cs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ความเห็น</w:t>
      </w:r>
      <w:r w:rsidRPr="006C3658">
        <w:rPr>
          <w:rFonts w:ascii="Angsana New" w:eastAsia="Angsana New" w:hAnsi="Angsana New" w:cs="Angsana New"/>
          <w:sz w:val="28"/>
          <w:cs/>
        </w:rPr>
        <w:t xml:space="preserve"> 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ข้าพเจ้าได้ตรวจสอบงบการเงินรวมและงบการเงินเฉพาะกิจการของบริษัท ไทย แคปปิตอล คอร์ปอเรชั่น จำกัด (มหาชน) และบริษัทย่อย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กลุ่มบริษัท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>และของเฉพาะบริษัท ไทย แคปปิตอล คอร์ปอเรชั่น จำกัด (มหาชน)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บริษัท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>ตามลำดับ ซึ่งประกอบด้วย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งบแสดงฐานะการเงินรวมและงบแสดงฐานะการเงินเฉพาะกิจการ ณ วันที่ 31 ธันวาคม 2559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รวมถึงหมายเหตุสรุปนโยบายการบัญชีที่สำคัญ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เห็นว่างบการเงินรวมและงบการเงินเฉพาะกิจการข้างต้นนี้แสดงฐานะการเงินรวมและฐานะการเงินเฉพาะกิจการของบริษัท ไทย แคปปิตอล คอร์ปอเรชั่น จำกัด (มหาชน) และบริษัทย่อย และของเฉพาะบริษัท ไทย แคปปิตอล คอร์ปอเรชั่น จำกัด (มหาชน)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ตามลำดับ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ณ วันที่ 31 ธันวาคม 2559 และผลการดำเนินงานรวมและผลการดำเนินงานเฉพาะกิจการ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เกณฑ์ในการแสดงความเห็น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ในพระบรมราชูปถัมภ์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201E13" w:rsidRPr="006C3658" w:rsidRDefault="00201E13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เรื่องสำคัญในการตรวจสอบ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201E13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:rsidR="00201E13" w:rsidRDefault="00201E13" w:rsidP="006C3658">
      <w:pPr>
        <w:rPr>
          <w:rFonts w:ascii="Angsana New" w:hAnsi="Angsana New" w:cs="Angsana New"/>
          <w:sz w:val="28"/>
        </w:rPr>
      </w:pPr>
    </w:p>
    <w:p w:rsidR="00201E13" w:rsidRPr="006C3658" w:rsidRDefault="00201E13" w:rsidP="006C3658">
      <w:pPr>
        <w:rPr>
          <w:rFonts w:ascii="Angsana New" w:hAnsi="Angsana New" w:cs="Angsana New"/>
          <w:sz w:val="28"/>
        </w:rPr>
        <w:sectPr w:rsidR="00201E13" w:rsidRPr="006C3658" w:rsidSect="005F7ECC">
          <w:headerReference w:type="default" r:id="rId7"/>
          <w:foot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4063BD" w:rsidRPr="00DA2241" w:rsidRDefault="004063BD" w:rsidP="00201E13">
      <w:pPr>
        <w:spacing w:before="240"/>
        <w:rPr>
          <w:rFonts w:ascii="Angsana New" w:eastAsia="Angsana New" w:hAnsi="Angsana New" w:cs="Angsana New"/>
          <w:i/>
          <w:iCs/>
          <w:sz w:val="28"/>
        </w:rPr>
      </w:pPr>
      <w:r w:rsidRPr="00DA2241">
        <w:rPr>
          <w:rFonts w:ascii="Angsana New" w:eastAsia="Angsana New" w:hAnsi="Angsana New" w:cs="Angsana New"/>
          <w:i/>
          <w:iCs/>
          <w:sz w:val="28"/>
          <w:cs/>
        </w:rPr>
        <w:lastRenderedPageBreak/>
        <w:t>กา</w:t>
      </w:r>
      <w:r w:rsidR="00714AB8">
        <w:rPr>
          <w:rFonts w:ascii="Angsana New" w:eastAsia="Angsana New" w:hAnsi="Angsana New" w:cs="Angsana New"/>
          <w:i/>
          <w:iCs/>
          <w:sz w:val="28"/>
          <w:cs/>
        </w:rPr>
        <w:t>รซื้อธุรกิจ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ตามที่กล่าวไว้ในหมายเหตุประกอบงบการเงินข้อ </w:t>
      </w:r>
      <w:r>
        <w:rPr>
          <w:rFonts w:ascii="Angsana New" w:eastAsia="Angsana New" w:hAnsi="Angsana New" w:cs="Angsana New"/>
          <w:sz w:val="28"/>
        </w:rPr>
        <w:t>2</w:t>
      </w:r>
      <w:r w:rsidRPr="00714AB8">
        <w:rPr>
          <w:rFonts w:ascii="Angsana New" w:eastAsia="Angsana New" w:hAnsi="Angsana New" w:cs="Angsana New"/>
          <w:sz w:val="28"/>
          <w:cs/>
        </w:rPr>
        <w:t xml:space="preserve"> และ </w:t>
      </w:r>
      <w:r w:rsidR="00644211">
        <w:rPr>
          <w:rFonts w:ascii="Angsana New" w:eastAsia="Angsana New" w:hAnsi="Angsana New" w:cs="Angsana New" w:hint="cs"/>
          <w:sz w:val="28"/>
          <w:cs/>
        </w:rPr>
        <w:t>10</w:t>
      </w:r>
      <w:r w:rsidRPr="00714AB8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 xml:space="preserve">ในระหว่างปี </w:t>
      </w:r>
      <w:r>
        <w:rPr>
          <w:rFonts w:ascii="Angsana New" w:eastAsia="Angsana New" w:hAnsi="Angsana New" w:cs="Angsana New"/>
          <w:sz w:val="28"/>
        </w:rPr>
        <w:t>2559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บริษัทได้ซื้อธุรกิจโดยการลงทุนในหุ้นสามัญของบริษัท เอ็นวายซี-ไทย บีดี จำกัด (</w:t>
      </w:r>
      <w:r w:rsidRPr="00714AB8">
        <w:rPr>
          <w:rFonts w:ascii="Angsana New" w:eastAsia="Angsana New" w:hAnsi="Angsana New" w:cs="Angsana New"/>
          <w:sz w:val="28"/>
        </w:rPr>
        <w:t>“</w:t>
      </w:r>
      <w:r w:rsidRPr="00714AB8">
        <w:rPr>
          <w:rFonts w:ascii="Angsana New" w:eastAsia="Angsana New" w:hAnsi="Angsana New" w:cs="Angsana New"/>
          <w:sz w:val="28"/>
          <w:cs/>
        </w:rPr>
        <w:t>บริษัทย่อย</w:t>
      </w:r>
      <w:r w:rsidRPr="00714AB8">
        <w:rPr>
          <w:rFonts w:ascii="Angsana New" w:eastAsia="Angsana New" w:hAnsi="Angsana New" w:cs="Angsana New"/>
          <w:sz w:val="28"/>
        </w:rPr>
        <w:t xml:space="preserve">”) </w:t>
      </w:r>
      <w:r w:rsidRPr="00714AB8">
        <w:rPr>
          <w:rFonts w:ascii="Angsana New" w:eastAsia="Angsana New" w:hAnsi="Angsana New" w:cs="Angsana New"/>
          <w:sz w:val="28"/>
          <w:cs/>
        </w:rPr>
        <w:t xml:space="preserve">ซึ่งประกอบธุรกิจไอศกรีม เป็นจำนวนเงิน </w:t>
      </w:r>
      <w:r>
        <w:rPr>
          <w:rFonts w:ascii="Angsana New" w:eastAsia="Angsana New" w:hAnsi="Angsana New" w:cs="Angsana New"/>
          <w:sz w:val="28"/>
        </w:rPr>
        <w:t>22.93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ล้านบาท บริษัทได้บันทึกรายการบัญชีเกี่ยวกับการซื้อธุรกิจเมื่อเริ่มแรกโดยใช้การวัดมูลค่ารายการบัญชีด้วย</w:t>
      </w:r>
      <w:r w:rsidR="00FD7D7E">
        <w:rPr>
          <w:rFonts w:ascii="Angsana New" w:eastAsia="Angsana New" w:hAnsi="Angsana New" w:cs="Angsana New" w:hint="cs"/>
          <w:sz w:val="28"/>
          <w:cs/>
        </w:rPr>
        <w:t>ประมาณการมูลค่าที่ดีที่สุด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บริษัทจะวัดมูลค่ารายการบัญชีซื้อธุรกิจให้เสร็จสิ้นในระหว่างปี </w:t>
      </w:r>
      <w:r w:rsidR="007F0846">
        <w:rPr>
          <w:rFonts w:ascii="Angsana New" w:eastAsia="Angsana New" w:hAnsi="Angsana New" w:cs="Angsana New"/>
          <w:sz w:val="28"/>
        </w:rPr>
        <w:t>2560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ซึ่งบริษัทอาจต้องมีการปรับปรุงรายการบัญชีที่ได้เคยรับรู้ ณ วันที่ซื้อธุรกิจ ระยะเวลาในการวัดมูลค่ากำหนดขึ้นเพื่อให้บริษัทมีเวลาเพียงพอที่จะได้รับข้อมูลที่จำเป็นเพื่อระบุและวัดมูลค่า ณ วันที่ซื้อของรายการบัญชีสินทรัพย์ที่ระบุได้ที่ได้มา หนี้สินที่รับมา และค่าความนิยม ข้าพเจ้าได้ให้ความสำคัญเป็นพิเศษกับรายการซื้อธุรกิจนี้เกี่ยวกับการวัดมูลค่าสินทรัพย์และหนี้สินด้วยมูลค่ายุติธรรมซึ่งจะส่งผลกระทบต่อการรับรู้ค่าความนิยม เนื่องจากรายการดังกล่าวมีสาระสำคัญต่องบการเงินรวมของกลุ่มบริษัท อีกทั้งบริษัทต้องทดสอบการด้อยค่าของค่าความนิยมที่เกิดจากการซื้อธุรกิจ โดยการทดสอบการด้อยค่ามีกระบวนการประเมินผลมีความซับซ้อนและต้องใช้ดุลยพินิจค่อนข้างมาก และขึ้นอยู่กับข้อสมมติต่าง ๆ ซึ่งรวมถึงการคาดการณ์การเพิ่มขึ้นของยอดขายที่ต้องคำนึงถึงสภาพเศรษฐกิจ การทำการตลาดและภาวะการแข่งขันของธุรกิจไอศกรีมในตลาดและการบริหารจัดการค่าใช้จ่ายต่าง ๆ ให้มีประสิทธิภาพ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ข้าพเจ้าได้ตรวจสอบข้อมูลทางการเงินของบริษัทย่อยดังกล่าว ณ วันที่ซื้อธุรกิจจนถึงวันสิ้นงวดบัญชี ตรวจสอบสัญญาดำเนินงานที่สำคัญของบริษัทย่อย เพื่อประเมินการวัดมูลค่าสินทรัพย์ที่ระบุได้ที่ได้มาและหนี้สินที่รับมาที่บริษัทวัดมูลค่าด้วยมูลค่ายุติธรรมและสอบทานการรับรู้ค่าความนิยมของกลุ่มบริษัท นอกจากนี้</w:t>
      </w:r>
      <w:r w:rsidR="00FD7D7E">
        <w:rPr>
          <w:rFonts w:ascii="Angsana New" w:eastAsia="Angsana New" w:hAnsi="Angsana New" w:cs="Angsana New" w:hint="cs"/>
          <w:sz w:val="28"/>
          <w:cs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ข้าพเจ้าได้ทดสอบแบบจำลองและความเหมาะสมของการคำนวณมูลค่าที่คาดว่าจะได้รับคืนโดยใช้วิธีประมาณการกระแสเงินสดของบริษัทย่อย ทดสอบตัวแปรและประมาณการ ข้อสมมติที่สำคัญ อัตราคิดลดกระแสเงินสดในอนาคต รวมทั้ง ทดสอบแหล่งที่มาของข้อมูล เพื่อประเมินความเป็นไปได้ของข้อสมมติ ร่วมกับการหารือกับผู้บริหารของกลุ่มบริษัทเกี่ยวกับการกำหนดทิศทางและแผนการดำเนินงานของบริษัทย่อย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ข้อมูลอื่น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 xml:space="preserve">ผู้บริหารเป็นผู้รับผิดชอบต่อข้อมูลอื่น ประกอบด้วย ข้อมูลซึ่งรวมอยู่ในรายงานประจำปี </w:t>
      </w:r>
      <w:r w:rsidR="00FD7D7E">
        <w:rPr>
          <w:rFonts w:ascii="Angsana New" w:eastAsia="Angsana New" w:hAnsi="Angsana New" w:cs="Angsana New" w:hint="cs"/>
          <w:sz w:val="28"/>
          <w:cs/>
        </w:rPr>
        <w:t>(</w:t>
      </w:r>
      <w:r w:rsidRPr="00714AB8">
        <w:rPr>
          <w:rFonts w:ascii="Angsana New" w:eastAsia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="00FD7D7E">
        <w:rPr>
          <w:rFonts w:ascii="Angsana New" w:eastAsia="Angsana New" w:hAnsi="Angsana New" w:cs="Angsana New" w:hint="cs"/>
          <w:sz w:val="28"/>
          <w:cs/>
        </w:rPr>
        <w:t>)</w:t>
      </w:r>
      <w:r w:rsidRPr="00714AB8">
        <w:rPr>
          <w:rFonts w:ascii="Angsana New" w:eastAsia="Angsana New" w:hAnsi="Angsana New" w:cs="Angsana New"/>
          <w:sz w:val="28"/>
          <w:cs/>
        </w:rPr>
        <w:t xml:space="preserve"> ซึ่งคาดว่ารายงานประจำปีนั้นจะถูกจัดเตรียมให้ข้าพเจ้าภายหลังวันที่ในรายงานของผู้สอบบัญชีนี้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</w:t>
      </w:r>
      <w:r w:rsidR="004D1953">
        <w:rPr>
          <w:rFonts w:ascii="Angsana New" w:eastAsia="Angsana New" w:hAnsi="Angsana New" w:cs="Angsana New"/>
          <w:sz w:val="28"/>
        </w:rPr>
        <w:t xml:space="preserve"> </w:t>
      </w:r>
      <w:r w:rsidRPr="00714AB8">
        <w:rPr>
          <w:rFonts w:ascii="Angsana New" w:eastAsia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:rsidR="004063BD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ที่แสดงขัดต่อข้อเท็จจริง</w:t>
      </w:r>
    </w:p>
    <w:p w:rsidR="00201E13" w:rsidRDefault="00201E13" w:rsidP="006C3658">
      <w:pPr>
        <w:jc w:val="thaiDistribute"/>
        <w:rPr>
          <w:rFonts w:ascii="Angsana New" w:eastAsia="Angsana New" w:hAnsi="Angsana New" w:cs="Angsana New"/>
          <w:sz w:val="28"/>
        </w:rPr>
      </w:pPr>
    </w:p>
    <w:p w:rsidR="00201E13" w:rsidRDefault="00201E13" w:rsidP="00201E13">
      <w:pPr>
        <w:spacing w:before="24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:rsidR="004063BD" w:rsidRPr="006C3658" w:rsidRDefault="00714AB8" w:rsidP="00201E13">
      <w:pPr>
        <w:spacing w:before="240"/>
        <w:rPr>
          <w:rFonts w:ascii="Angsana New" w:hAnsi="Angsana New" w:cs="Angsana New"/>
          <w:b/>
          <w:bCs/>
          <w:sz w:val="28"/>
        </w:rPr>
      </w:pPr>
      <w:r w:rsidRPr="00714AB8">
        <w:rPr>
          <w:rFonts w:ascii="Angsana New" w:hAnsi="Angsana New" w:cs="Angsana New"/>
          <w:b/>
          <w:bCs/>
          <w:sz w:val="28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</w:t>
      </w:r>
    </w:p>
    <w:p w:rsidR="004063BD" w:rsidRPr="006C3658" w:rsidRDefault="00714AB8" w:rsidP="00714AB8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และบริษัท</w:t>
      </w:r>
    </w:p>
    <w:p w:rsidR="004063BD" w:rsidRPr="006C3658" w:rsidRDefault="004063BD" w:rsidP="00201E13">
      <w:pPr>
        <w:spacing w:before="240"/>
        <w:rPr>
          <w:rFonts w:ascii="Angsana New" w:eastAsia="Angsana New" w:hAnsi="Angsana New" w:cs="Angsana New"/>
          <w:b/>
          <w:bCs/>
          <w:sz w:val="28"/>
        </w:rPr>
      </w:pPr>
      <w:r w:rsidRPr="006C3658">
        <w:rPr>
          <w:rFonts w:ascii="Angsana New" w:eastAsia="Angsana New" w:hAnsi="Angsana New" w:cs="Angsana New"/>
          <w:b/>
          <w:bCs/>
          <w:sz w:val="28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C3658">
        <w:rPr>
          <w:rFonts w:ascii="Angsana New" w:eastAsia="Angsana New" w:hAnsi="Angsana New" w:cs="Angsana New"/>
          <w:b/>
          <w:bCs/>
          <w:sz w:val="28"/>
        </w:rPr>
        <w:t xml:space="preserve"> </w:t>
      </w:r>
    </w:p>
    <w:p w:rsidR="004063BD" w:rsidRPr="006C3658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เหล่านี้</w:t>
      </w:r>
    </w:p>
    <w:p w:rsidR="004063BD" w:rsidRDefault="00714AB8" w:rsidP="00201E13">
      <w:pPr>
        <w:tabs>
          <w:tab w:val="left" w:pos="142"/>
        </w:tabs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:rsidR="004063BD" w:rsidRDefault="004063BD" w:rsidP="00201E13">
      <w:pPr>
        <w:pStyle w:val="ListParagraph"/>
        <w:numPr>
          <w:ilvl w:val="0"/>
          <w:numId w:val="1"/>
        </w:numPr>
        <w:spacing w:before="240"/>
        <w:ind w:left="425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ไม่ว่าจะเกิดจากการทุจริตหรือข้อผิดพลาด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เนื่องจากการทุจริตอาจเกี่ยวกับการสมรู้ร่วมคิด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การปลอมแปลงเอกสารหลักฐาน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การตั้งใจละเว้นการแสดงข้อมูลการแสดงข้อมูลที่ไม่ตรงตามข้อเท็จจริงหรือการแทรกแซงการควบคุมภายใน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6C3658" w:rsidRPr="00E95DF5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E95DF5">
        <w:rPr>
          <w:rFonts w:ascii="Angsana New" w:eastAsia="Angsana New" w:hAnsi="Angsana New"/>
          <w:sz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เพื่อออกแบบวิธีการตรวจสอบที่เหมาะสมกับสถานการณ์</w:t>
      </w:r>
      <w:r w:rsidRPr="00E95DF5">
        <w:rPr>
          <w:rFonts w:ascii="Angsana New" w:eastAsia="Angsana New" w:hAnsi="Angsana New"/>
          <w:sz w:val="28"/>
        </w:rPr>
        <w:t xml:space="preserve"> </w:t>
      </w:r>
      <w:r w:rsidRPr="00E95DF5">
        <w:rPr>
          <w:rFonts w:ascii="Angsana New" w:eastAsia="Angsana New" w:hAnsi="Angsana New"/>
          <w:sz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</w:t>
      </w:r>
      <w:r w:rsidRPr="00E95DF5">
        <w:rPr>
          <w:rFonts w:ascii="Angsana New" w:eastAsia="Angsana New" w:hAnsi="Angsana New"/>
          <w:sz w:val="28"/>
        </w:rPr>
        <w:t xml:space="preserve"> </w:t>
      </w:r>
    </w:p>
    <w:p w:rsidR="004063BD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ถ้าข้าพเจ้าได้ข้อสรุปว่ามีความไม่</w:t>
      </w:r>
      <w:r w:rsidRPr="006C3658">
        <w:rPr>
          <w:rFonts w:ascii="Angsana New" w:eastAsia="Angsana New" w:hAnsi="Angsana New"/>
          <w:sz w:val="28"/>
          <w:cs/>
        </w:rPr>
        <w:lastRenderedPageBreak/>
        <w:t>แน่นอนที่มีสาระสำคัญ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าพเจ้าต้องกล่าวไว้ในรายงานของผู้สอบบัญชีของข้าพเจ้าถึงการเปิดเผยที่เกี่ยวข้องในงบการเงินรวมและงบการเงินเฉพาะกิจการ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หรือถ้าการเปิดเผยดังกล่าวไม่เพียงพอ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ความเห็นของข้าพเจ้าจะเปลี่ยนแปลงไป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อย่างไรก็ตาม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4063BD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 w:rsidRPr="006C3658">
        <w:rPr>
          <w:rFonts w:ascii="Angsana New" w:eastAsia="Angsana New" w:hAnsi="Angsana New"/>
          <w:sz w:val="28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</w:t>
      </w:r>
      <w:r w:rsidRPr="006C3658">
        <w:rPr>
          <w:rFonts w:ascii="Angsana New" w:eastAsia="Angsana New" w:hAnsi="Angsana New"/>
          <w:sz w:val="28"/>
        </w:rPr>
        <w:t xml:space="preserve"> </w:t>
      </w:r>
      <w:r w:rsidRPr="006C3658">
        <w:rPr>
          <w:rFonts w:ascii="Angsana New" w:eastAsia="Angsana New" w:hAnsi="Angsana New"/>
          <w:sz w:val="28"/>
          <w:cs/>
        </w:rPr>
        <w:t>รวมถึงการเปิดเผย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6C3658">
        <w:rPr>
          <w:rFonts w:ascii="Angsana New" w:eastAsia="Angsana New" w:hAnsi="Angsana New"/>
          <w:sz w:val="28"/>
        </w:rPr>
        <w:t xml:space="preserve"> </w:t>
      </w:r>
    </w:p>
    <w:p w:rsidR="004063BD" w:rsidRPr="006C3658" w:rsidRDefault="00FD7D7E" w:rsidP="006C3658">
      <w:pPr>
        <w:pStyle w:val="ListParagraph"/>
        <w:numPr>
          <w:ilvl w:val="0"/>
          <w:numId w:val="1"/>
        </w:numPr>
        <w:ind w:left="426" w:hanging="425"/>
        <w:contextualSpacing w:val="0"/>
        <w:jc w:val="thaiDistribute"/>
        <w:rPr>
          <w:rFonts w:ascii="Angsana New" w:eastAsia="Angsana New" w:hAnsi="Angsana New"/>
          <w:sz w:val="28"/>
        </w:rPr>
      </w:pPr>
      <w:r>
        <w:rPr>
          <w:rFonts w:ascii="Angsana New" w:eastAsia="Angsana New" w:hAnsi="Angsana New" w:hint="cs"/>
          <w:sz w:val="28"/>
          <w:cs/>
        </w:rPr>
        <w:t>รวบรวม</w:t>
      </w:r>
      <w:r w:rsidR="004063BD" w:rsidRPr="006C3658">
        <w:rPr>
          <w:rFonts w:ascii="Angsana New" w:eastAsia="Angsana New" w:hAnsi="Angsana New"/>
          <w:sz w:val="28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ข้าพเจ้ารับผิดชอบต่อการกำหนดแนวทาง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การควบคุมดูแล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และการปฏิบัติงานตรวจสอบกลุ่มบริษัท</w:t>
      </w:r>
      <w:r w:rsidR="004063BD" w:rsidRPr="006C3658">
        <w:rPr>
          <w:rFonts w:ascii="Angsana New" w:eastAsia="Angsana New" w:hAnsi="Angsana New"/>
          <w:sz w:val="28"/>
        </w:rPr>
        <w:t xml:space="preserve"> </w:t>
      </w:r>
      <w:r w:rsidR="004063BD" w:rsidRPr="006C3658">
        <w:rPr>
          <w:rFonts w:ascii="Angsana New" w:eastAsia="Angsana New" w:hAnsi="Angsana New"/>
          <w:sz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:rsidR="004063BD" w:rsidRDefault="00714AB8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714AB8">
        <w:rPr>
          <w:rFonts w:ascii="Angsana New" w:eastAsia="Angsana New" w:hAnsi="Angsana New" w:cs="Angsana New"/>
          <w:sz w:val="28"/>
          <w:cs/>
        </w:rPr>
        <w:t>ข้าพเจ้าได้สื่อสารกับผู้มีหน้าที่ในการกำกับดูแลเกี่ยวกับ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ซึ่งข้าพเจ้าได้พบในระหว่างการตรวจสอบของข้าพเจ้า</w:t>
      </w:r>
      <w:r w:rsidR="004063BD"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4063BD" w:rsidRDefault="004063BD" w:rsidP="00201E13">
      <w:pPr>
        <w:spacing w:before="240"/>
        <w:jc w:val="thaiDistribute"/>
        <w:rPr>
          <w:rFonts w:ascii="Angsana New" w:eastAsia="Angsana New" w:hAnsi="Angsana New" w:cs="Angsana New"/>
          <w:sz w:val="28"/>
        </w:rPr>
      </w:pPr>
      <w:r w:rsidRPr="006C3658">
        <w:rPr>
          <w:rFonts w:ascii="Angsana New" w:eastAsia="Angsana New" w:hAnsi="Angsana New" w:cs="Angsana New"/>
          <w:sz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  <w:r w:rsidRPr="006C3658">
        <w:rPr>
          <w:rFonts w:ascii="Angsana New" w:eastAsia="Angsana New" w:hAnsi="Angsana New" w:cs="Angsana New"/>
          <w:sz w:val="28"/>
        </w:rPr>
        <w:t xml:space="preserve"> </w:t>
      </w:r>
    </w:p>
    <w:p w:rsidR="004063BD" w:rsidRPr="006C3658" w:rsidRDefault="00714AB8" w:rsidP="00201E13">
      <w:pPr>
        <w:spacing w:before="240"/>
        <w:jc w:val="thaiDistribute"/>
        <w:rPr>
          <w:rFonts w:ascii="Angsana New" w:eastAsia="Angsana New" w:hAnsi="Angsana New" w:cs="Angsana New"/>
          <w:sz w:val="28"/>
          <w:cs/>
        </w:rPr>
      </w:pPr>
      <w:r w:rsidRPr="00714AB8">
        <w:rPr>
          <w:rFonts w:ascii="Angsana New" w:eastAsia="Angsana New" w:hAnsi="Angsana New" w:cs="Angsana New"/>
          <w:sz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8415E8" w:rsidRPr="006C3658" w:rsidRDefault="008415E8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jc w:val="thaiDistribute"/>
        <w:rPr>
          <w:rFonts w:ascii="Angsana New" w:hAnsi="Angsana New" w:cs="Angsana New"/>
          <w:sz w:val="28"/>
        </w:rPr>
      </w:pP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>(</w:t>
      </w:r>
      <w:r w:rsidR="004063BD" w:rsidRPr="006C3658">
        <w:rPr>
          <w:rFonts w:ascii="Angsana New" w:eastAsia="Angsana New" w:hAnsi="Angsana New" w:cs="Angsana New"/>
          <w:sz w:val="28"/>
          <w:cs/>
        </w:rPr>
        <w:t>นายไกรสิทธิ์ ศิลปมงคลกุล</w:t>
      </w:r>
      <w:r w:rsidR="004063BD" w:rsidRPr="006C3658">
        <w:rPr>
          <w:rFonts w:ascii="Angsana New" w:hAnsi="Angsana New" w:cs="Angsana New"/>
          <w:sz w:val="28"/>
          <w:cs/>
        </w:rPr>
        <w:t>)</w:t>
      </w: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ผู้สอบบัญชีรับอนุญาต เลขทะเบียน </w:t>
      </w:r>
      <w:r w:rsidR="008415E8">
        <w:rPr>
          <w:rFonts w:ascii="Angsana New" w:hAnsi="Angsana New" w:cs="Angsana New"/>
          <w:sz w:val="28"/>
        </w:rPr>
        <w:t>9429</w:t>
      </w: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>บริษัท สยาม ทรูธ สอบบัญชี จำกัด</w:t>
      </w:r>
    </w:p>
    <w:p w:rsidR="004063BD" w:rsidRPr="006C3658" w:rsidRDefault="00FD7D7E" w:rsidP="006C3658">
      <w:pPr>
        <w:tabs>
          <w:tab w:val="left" w:pos="6096"/>
        </w:tabs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ab/>
      </w:r>
      <w:r>
        <w:rPr>
          <w:rFonts w:ascii="Angsana New" w:hAnsi="Angsana New" w:cs="Angsana New" w:hint="cs"/>
          <w:sz w:val="28"/>
          <w:cs/>
        </w:rPr>
        <w:tab/>
      </w:r>
      <w:r w:rsidR="004063BD" w:rsidRPr="006C3658">
        <w:rPr>
          <w:rFonts w:ascii="Angsana New" w:hAnsi="Angsana New" w:cs="Angsana New"/>
          <w:sz w:val="28"/>
          <w:cs/>
        </w:rPr>
        <w:t xml:space="preserve">กรุงเทพฯ </w:t>
      </w:r>
      <w:r>
        <w:rPr>
          <w:rFonts w:ascii="Angsana New" w:hAnsi="Angsana New" w:cs="Angsana New" w:hint="cs"/>
          <w:sz w:val="28"/>
          <w:cs/>
        </w:rPr>
        <w:t>27</w:t>
      </w:r>
      <w:r w:rsidR="004063BD" w:rsidRPr="006C3658">
        <w:rPr>
          <w:rFonts w:ascii="Angsana New" w:hAnsi="Angsana New" w:cs="Angsana New"/>
          <w:sz w:val="28"/>
        </w:rPr>
        <w:t xml:space="preserve"> </w:t>
      </w:r>
      <w:r w:rsidR="004063BD" w:rsidRPr="006C3658">
        <w:rPr>
          <w:rFonts w:ascii="Angsana New" w:hAnsi="Angsana New" w:cs="Angsana New"/>
          <w:sz w:val="28"/>
          <w:cs/>
        </w:rPr>
        <w:t>กุมภาพันธ์</w:t>
      </w:r>
      <w:r w:rsidR="004063BD" w:rsidRPr="006C3658">
        <w:rPr>
          <w:rFonts w:ascii="Angsana New" w:hAnsi="Angsana New" w:cs="Angsana New"/>
          <w:sz w:val="28"/>
        </w:rPr>
        <w:t xml:space="preserve"> </w:t>
      </w:r>
      <w:r w:rsidR="008415E8">
        <w:rPr>
          <w:rFonts w:ascii="Angsana New" w:hAnsi="Angsana New" w:cs="Angsana New"/>
          <w:sz w:val="28"/>
        </w:rPr>
        <w:t>2560</w:t>
      </w:r>
    </w:p>
    <w:p w:rsidR="004063BD" w:rsidRPr="006C3658" w:rsidRDefault="004063BD" w:rsidP="006C3658">
      <w:pPr>
        <w:ind w:left="540" w:hanging="540"/>
        <w:rPr>
          <w:rFonts w:ascii="Angsana New" w:hAnsi="Angsana New" w:cs="Angsana New"/>
          <w:sz w:val="28"/>
        </w:rPr>
      </w:pPr>
    </w:p>
    <w:p w:rsidR="004063BD" w:rsidRPr="006C3658" w:rsidRDefault="004063BD" w:rsidP="006C3658">
      <w:pPr>
        <w:rPr>
          <w:rFonts w:ascii="Angsana New" w:hAnsi="Angsana New" w:cs="Angsana New"/>
          <w:sz w:val="28"/>
        </w:rPr>
        <w:sectPr w:rsidR="004063BD" w:rsidRPr="006C3658" w:rsidSect="00FC430D">
          <w:headerReference w:type="default" r:id="rId9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7F0846" w:rsidRDefault="007F0846" w:rsidP="006C3658">
      <w:pPr>
        <w:rPr>
          <w:rFonts w:ascii="Angsana New" w:hAnsi="Angsana New" w:cs="Angsana New"/>
          <w:sz w:val="28"/>
        </w:rPr>
      </w:pPr>
      <w:bookmarkStart w:id="0" w:name="_GoBack"/>
      <w:bookmarkEnd w:id="0"/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Default="006C3658" w:rsidP="006C3658">
      <w:pPr>
        <w:rPr>
          <w:rFonts w:ascii="Angsana New" w:hAnsi="Angsana New" w:cs="Angsana New"/>
          <w:sz w:val="28"/>
        </w:rPr>
      </w:pP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บริษัท ไทย แคปปิตอล คอร์ปอเรชั่น จำกัด (มหาชน) และบริษัทย่อย</w:t>
      </w: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>งบการเงินและรายงานผู้สอบบัญชีรับอนุญาต</w:t>
      </w:r>
    </w:p>
    <w:p w:rsidR="006C3658" w:rsidRPr="00492CB6" w:rsidRDefault="006C3658" w:rsidP="006C3658">
      <w:pPr>
        <w:rPr>
          <w:rFonts w:ascii="Angsana New" w:hAnsi="Angsana New" w:cs="Angsana New"/>
          <w:b/>
          <w:bCs/>
          <w:sz w:val="36"/>
          <w:szCs w:val="36"/>
        </w:rPr>
      </w:pP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สำหรับปีสิ้นสุดวันที่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31</w:t>
      </w:r>
      <w:r w:rsidRPr="00492CB6">
        <w:rPr>
          <w:rFonts w:ascii="Angsana New" w:hAnsi="Angsana New" w:cs="Angsana New"/>
          <w:b/>
          <w:bCs/>
          <w:sz w:val="36"/>
          <w:szCs w:val="36"/>
          <w:cs/>
        </w:rPr>
        <w:t xml:space="preserve"> ธันวาคม </w:t>
      </w:r>
      <w:r w:rsidRPr="00492CB6">
        <w:rPr>
          <w:rFonts w:ascii="Angsana New" w:hAnsi="Angsana New" w:cs="Angsana New"/>
          <w:b/>
          <w:bCs/>
          <w:sz w:val="36"/>
          <w:szCs w:val="36"/>
        </w:rPr>
        <w:t>2559</w:t>
      </w:r>
    </w:p>
    <w:p w:rsidR="004063BD" w:rsidRPr="006C3658" w:rsidRDefault="004063BD" w:rsidP="006C3658">
      <w:pPr>
        <w:rPr>
          <w:rFonts w:ascii="Angsana New" w:hAnsi="Angsana New" w:cs="Angsana New"/>
          <w:sz w:val="28"/>
        </w:rPr>
      </w:pPr>
    </w:p>
    <w:sectPr w:rsidR="004063BD" w:rsidRPr="006C3658" w:rsidSect="005F7ECC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CB6" w:rsidRDefault="004E2CB6" w:rsidP="00FC430D">
      <w:r>
        <w:separator/>
      </w:r>
    </w:p>
  </w:endnote>
  <w:endnote w:type="continuationSeparator" w:id="0">
    <w:p w:rsidR="004E2CB6" w:rsidRDefault="004E2CB6" w:rsidP="00FC4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84096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5F7ECC" w:rsidRPr="005F7ECC" w:rsidRDefault="00B3071A">
        <w:pPr>
          <w:pStyle w:val="Footer"/>
          <w:jc w:val="right"/>
          <w:rPr>
            <w:rFonts w:asciiTheme="majorBidi" w:hAnsiTheme="majorBidi" w:cstheme="majorBidi"/>
            <w:sz w:val="28"/>
          </w:rPr>
        </w:pPr>
        <w:r w:rsidRPr="005F7ECC">
          <w:rPr>
            <w:rFonts w:asciiTheme="majorBidi" w:hAnsiTheme="majorBidi" w:cstheme="majorBidi"/>
            <w:sz w:val="28"/>
          </w:rPr>
          <w:fldChar w:fldCharType="begin"/>
        </w:r>
        <w:r w:rsidR="005F7ECC" w:rsidRPr="005F7ECC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5F7ECC">
          <w:rPr>
            <w:rFonts w:asciiTheme="majorBidi" w:hAnsiTheme="majorBidi" w:cstheme="majorBidi"/>
            <w:sz w:val="28"/>
          </w:rPr>
          <w:fldChar w:fldCharType="separate"/>
        </w:r>
        <w:r w:rsidR="00DA4E7B">
          <w:rPr>
            <w:rFonts w:asciiTheme="majorBidi" w:hAnsiTheme="majorBidi" w:cstheme="majorBidi"/>
            <w:noProof/>
            <w:sz w:val="28"/>
          </w:rPr>
          <w:t>4</w:t>
        </w:r>
        <w:r w:rsidRPr="005F7ECC">
          <w:rPr>
            <w:rFonts w:asciiTheme="majorBidi" w:hAnsiTheme="majorBidi" w:cstheme="majorBidi"/>
            <w:sz w:val="28"/>
          </w:rPr>
          <w:fldChar w:fldCharType="end"/>
        </w:r>
      </w:p>
    </w:sdtContent>
  </w:sdt>
  <w:p w:rsidR="005F7ECC" w:rsidRDefault="005F7EC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CB6" w:rsidRDefault="004E2CB6" w:rsidP="00FC430D">
      <w:r>
        <w:separator/>
      </w:r>
    </w:p>
  </w:footnote>
  <w:footnote w:type="continuationSeparator" w:id="0">
    <w:p w:rsidR="004E2CB6" w:rsidRDefault="004E2CB6" w:rsidP="00FC4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3085"/>
      <w:gridCol w:w="3218"/>
      <w:gridCol w:w="3303"/>
    </w:tblGrid>
    <w:tr w:rsidR="00FC430D" w:rsidRPr="00FC430D" w:rsidTr="0064030A">
      <w:tc>
        <w:tcPr>
          <w:tcW w:w="3085" w:type="dxa"/>
        </w:tcPr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noProof/>
              <w:sz w:val="24"/>
              <w:szCs w:val="24"/>
            </w:rPr>
            <w:drawing>
              <wp:inline distT="0" distB="0" distL="0" distR="0">
                <wp:extent cx="1543507" cy="284331"/>
                <wp:effectExtent l="0" t="0" r="0" b="1905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T logo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68592" cy="2889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8" w:type="dxa"/>
        </w:tcPr>
        <w:p w:rsidR="00FC430D" w:rsidRP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  <w:cs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บริษัท สยาม ทรูธ สอบบัญชี จำกัด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 xml:space="preserve">100/71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ชั้น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22 100/2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อาคารว่องวานิช บี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ถนนพระราม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9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ห้วยขวาง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กรุงเทพมหานคร </w:t>
          </w:r>
          <w:r w:rsidRPr="00FC430D">
            <w:rPr>
              <w:rFonts w:ascii="Angsana New" w:hAnsi="Angsana New" w:cs="Angsana New"/>
              <w:sz w:val="24"/>
              <w:szCs w:val="24"/>
            </w:rPr>
            <w:t xml:space="preserve">10310 </w:t>
          </w: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>ประเทศไทย</w:t>
          </w:r>
        </w:p>
        <w:p w:rsidR="00FC430D" w:rsidRP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 w:hint="cs"/>
              <w:sz w:val="24"/>
              <w:szCs w:val="24"/>
              <w:cs/>
            </w:rPr>
            <w:t xml:space="preserve">โทรศัพท์ </w:t>
          </w:r>
          <w:r w:rsidR="00181F48">
            <w:rPr>
              <w:rFonts w:ascii="Angsana New" w:hAnsi="Angsana New" w:cs="Angsana New"/>
              <w:sz w:val="24"/>
              <w:szCs w:val="24"/>
            </w:rPr>
            <w:t>0</w:t>
          </w:r>
          <w:r w:rsidRPr="00FC430D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FC430D" w:rsidRPr="00FC430D" w:rsidRDefault="00FC430D" w:rsidP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  <w:tc>
        <w:tcPr>
          <w:tcW w:w="3303" w:type="dxa"/>
        </w:tcPr>
        <w:p w:rsidR="00FC430D" w:rsidRDefault="00FC430D" w:rsidP="0064030A">
          <w:pPr>
            <w:pStyle w:val="Header"/>
            <w:spacing w:before="120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Siam Truth Audit Company Limited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100/71, 22</w:t>
          </w:r>
          <w:r w:rsidRPr="00FC430D">
            <w:rPr>
              <w:rFonts w:ascii="Angsana New" w:hAnsi="Angsana New" w:cs="Angsana New"/>
              <w:sz w:val="24"/>
              <w:szCs w:val="24"/>
              <w:vertAlign w:val="superscript"/>
            </w:rPr>
            <w:t>th</w:t>
          </w:r>
          <w:r>
            <w:rPr>
              <w:rFonts w:ascii="Angsana New" w:hAnsi="Angsana New" w:cs="Angsana New"/>
              <w:sz w:val="24"/>
              <w:szCs w:val="24"/>
            </w:rPr>
            <w:t xml:space="preserve"> Floor, 100/2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Vongvanij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 xml:space="preserve"> B Building,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 xml:space="preserve">Rama 9 Road, </w:t>
          </w:r>
          <w:proofErr w:type="spellStart"/>
          <w:r>
            <w:rPr>
              <w:rFonts w:ascii="Angsana New" w:hAnsi="Angsana New" w:cs="Angsana New"/>
              <w:sz w:val="24"/>
              <w:szCs w:val="24"/>
            </w:rPr>
            <w:t>Huaykwang</w:t>
          </w:r>
          <w:proofErr w:type="spellEnd"/>
          <w:r>
            <w:rPr>
              <w:rFonts w:ascii="Angsana New" w:hAnsi="Angsana New" w:cs="Angsana New"/>
              <w:sz w:val="24"/>
              <w:szCs w:val="24"/>
            </w:rPr>
            <w:t>,</w:t>
          </w:r>
        </w:p>
        <w:p w:rsidR="00FC430D" w:rsidRDefault="00FC430D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Bangkok 10310, Thailand</w:t>
          </w:r>
        </w:p>
        <w:p w:rsidR="0064030A" w:rsidRDefault="00181F48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>
            <w:rPr>
              <w:rFonts w:ascii="Angsana New" w:hAnsi="Angsana New" w:cs="Angsana New"/>
              <w:sz w:val="24"/>
              <w:szCs w:val="24"/>
            </w:rPr>
            <w:t>Telephone 0</w:t>
          </w:r>
          <w:r w:rsidR="0064030A">
            <w:rPr>
              <w:rFonts w:ascii="Angsana New" w:hAnsi="Angsana New" w:cs="Angsana New"/>
              <w:sz w:val="24"/>
              <w:szCs w:val="24"/>
            </w:rPr>
            <w:t>2 645 0065</w:t>
          </w:r>
        </w:p>
        <w:p w:rsidR="0064030A" w:rsidRPr="00FC430D" w:rsidRDefault="0064030A">
          <w:pPr>
            <w:pStyle w:val="Header"/>
            <w:rPr>
              <w:rFonts w:ascii="Angsana New" w:hAnsi="Angsana New" w:cs="Angsana New"/>
              <w:sz w:val="24"/>
              <w:szCs w:val="24"/>
            </w:rPr>
          </w:pPr>
          <w:r w:rsidRPr="00FC430D">
            <w:rPr>
              <w:rFonts w:ascii="Angsana New" w:hAnsi="Angsana New" w:cs="Angsana New"/>
              <w:sz w:val="24"/>
              <w:szCs w:val="24"/>
            </w:rPr>
            <w:t>http://www.audit@siamtruth.com</w:t>
          </w:r>
        </w:p>
      </w:tc>
    </w:tr>
  </w:tbl>
  <w:p w:rsidR="00FC430D" w:rsidRDefault="00FC430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3BD" w:rsidRDefault="004063B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C430D"/>
    <w:rsid w:val="000E3714"/>
    <w:rsid w:val="00181F48"/>
    <w:rsid w:val="001836B0"/>
    <w:rsid w:val="001B63FA"/>
    <w:rsid w:val="00201E13"/>
    <w:rsid w:val="0022441D"/>
    <w:rsid w:val="002C073C"/>
    <w:rsid w:val="003370CA"/>
    <w:rsid w:val="003A6172"/>
    <w:rsid w:val="004063BD"/>
    <w:rsid w:val="00492CB6"/>
    <w:rsid w:val="004D1953"/>
    <w:rsid w:val="004E2CB6"/>
    <w:rsid w:val="00582F28"/>
    <w:rsid w:val="005D6DA1"/>
    <w:rsid w:val="005F7ECC"/>
    <w:rsid w:val="00600D09"/>
    <w:rsid w:val="0064030A"/>
    <w:rsid w:val="00644211"/>
    <w:rsid w:val="006C3658"/>
    <w:rsid w:val="00714AB8"/>
    <w:rsid w:val="007A1DD2"/>
    <w:rsid w:val="007F0846"/>
    <w:rsid w:val="008415E8"/>
    <w:rsid w:val="00911E5F"/>
    <w:rsid w:val="009C3DC4"/>
    <w:rsid w:val="009D5956"/>
    <w:rsid w:val="00A2635E"/>
    <w:rsid w:val="00B3071A"/>
    <w:rsid w:val="00CA4563"/>
    <w:rsid w:val="00CD3A09"/>
    <w:rsid w:val="00D72E81"/>
    <w:rsid w:val="00DA2241"/>
    <w:rsid w:val="00DA4E7B"/>
    <w:rsid w:val="00E95DF5"/>
    <w:rsid w:val="00F37877"/>
    <w:rsid w:val="00F97FA6"/>
    <w:rsid w:val="00FC430D"/>
    <w:rsid w:val="00FD7D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3A09"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4063BD"/>
    <w:pPr>
      <w:keepNext/>
      <w:spacing w:before="240"/>
      <w:outlineLvl w:val="0"/>
    </w:pPr>
    <w:rPr>
      <w:rFonts w:ascii="Angsana New" w:eastAsia="Times New Roman" w:hAnsi="Times New Roman" w:cs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063BD"/>
    <w:pPr>
      <w:keepNext/>
      <w:spacing w:before="240"/>
      <w:jc w:val="center"/>
      <w:outlineLvl w:val="4"/>
    </w:pPr>
    <w:rPr>
      <w:rFonts w:ascii="Angsana New" w:eastAsia="Times New Roman" w:hAnsi="Times New Roman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C430D"/>
  </w:style>
  <w:style w:type="paragraph" w:styleId="Footer">
    <w:name w:val="footer"/>
    <w:basedOn w:val="Normal"/>
    <w:link w:val="FooterChar"/>
    <w:uiPriority w:val="99"/>
    <w:unhideWhenUsed/>
    <w:rsid w:val="00FC430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C430D"/>
  </w:style>
  <w:style w:type="table" w:styleId="TableGrid">
    <w:name w:val="Table Grid"/>
    <w:basedOn w:val="TableNormal"/>
    <w:uiPriority w:val="59"/>
    <w:rsid w:val="00FC430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C430D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C430D"/>
    <w:rPr>
      <w:rFonts w:ascii="Tahoma" w:hAnsi="Tahoma" w:cs="Angsana New"/>
      <w:sz w:val="16"/>
      <w:szCs w:val="20"/>
    </w:rPr>
  </w:style>
  <w:style w:type="character" w:styleId="Hyperlink">
    <w:name w:val="Hyperlink"/>
    <w:basedOn w:val="DefaultParagraphFont"/>
    <w:uiPriority w:val="99"/>
    <w:semiHidden/>
    <w:unhideWhenUsed/>
    <w:rsid w:val="00FC430D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4063BD"/>
    <w:rPr>
      <w:rFonts w:ascii="Angsana New" w:eastAsia="Times New Roman" w:hAnsi="Times New Roman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4063BD"/>
    <w:rPr>
      <w:rFonts w:ascii="Angsana New" w:eastAsia="Times New Roman" w:hAnsi="Times New Roman" w:cs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4063BD"/>
    <w:pPr>
      <w:ind w:left="720"/>
      <w:contextualSpacing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5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1577</Words>
  <Characters>8992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10548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cth</dc:creator>
  <cp:lastModifiedBy>kraisit</cp:lastModifiedBy>
  <cp:revision>21</cp:revision>
  <cp:lastPrinted>2017-02-27T06:58:00Z</cp:lastPrinted>
  <dcterms:created xsi:type="dcterms:W3CDTF">2017-02-01T03:36:00Z</dcterms:created>
  <dcterms:modified xsi:type="dcterms:W3CDTF">2017-02-27T09:28:00Z</dcterms:modified>
</cp:coreProperties>
</file>