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D342ED" w:rsidRPr="0098022A" w:rsidTr="00D342ED">
        <w:trPr>
          <w:trHeight w:val="2865"/>
        </w:trPr>
        <w:tc>
          <w:tcPr>
            <w:tcW w:w="2628" w:type="dxa"/>
          </w:tcPr>
          <w:p w:rsidR="00D342ED" w:rsidRPr="00504F97" w:rsidRDefault="00D342ED" w:rsidP="00D342ED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 w:colFirst="1" w:colLast="1"/>
          </w:p>
        </w:tc>
        <w:tc>
          <w:tcPr>
            <w:tcW w:w="6960" w:type="dxa"/>
            <w:vAlign w:val="center"/>
          </w:tcPr>
          <w:p w:rsidR="00D342ED" w:rsidRPr="00131624" w:rsidRDefault="00D342ED" w:rsidP="00D342ED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3162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ไทยเพรซิเดนท์ฟูดส์ จำกัด (มหาชน)</w:t>
            </w:r>
            <w:r w:rsidRPr="00131624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13162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D342ED" w:rsidRPr="00131624" w:rsidRDefault="00D342ED" w:rsidP="00D342ED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3162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:rsidR="00D342ED" w:rsidRPr="0098022A" w:rsidRDefault="00E94E90" w:rsidP="00D342ED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2559</w:t>
            </w:r>
          </w:p>
        </w:tc>
      </w:tr>
      <w:bookmarkEnd w:id="0"/>
    </w:tbl>
    <w:p w:rsidR="00D342ED" w:rsidRPr="0098022A" w:rsidRDefault="00D342ED" w:rsidP="00D342ED">
      <w:pPr>
        <w:sectPr w:rsidR="00D342ED" w:rsidRPr="0098022A" w:rsidSect="00D342ED">
          <w:footerReference w:type="firs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944D0C" w:rsidRPr="00891AB1" w:rsidRDefault="00944D0C" w:rsidP="003A2E48">
      <w:pPr>
        <w:ind w:right="-34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91AB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944D0C" w:rsidRPr="00891AB1" w:rsidRDefault="00944D0C" w:rsidP="003A2E48">
      <w:pPr>
        <w:ind w:right="-34"/>
        <w:rPr>
          <w:rFonts w:asciiTheme="majorBidi" w:hAnsiTheme="majorBidi" w:cstheme="majorBidi"/>
          <w:color w:val="000000"/>
          <w:sz w:val="32"/>
          <w:szCs w:val="32"/>
        </w:rPr>
      </w:pPr>
      <w:r w:rsidRPr="00891AB1">
        <w:rPr>
          <w:rFonts w:asciiTheme="majorBidi" w:hAnsiTheme="majorBidi" w:cstheme="majorBidi"/>
          <w:color w:val="000000"/>
          <w:sz w:val="32"/>
          <w:szCs w:val="32"/>
          <w:cs/>
        </w:rPr>
        <w:t>เสนอต่อผู้ถือหุ้นของบริษัท ไทยเพรซิเดนท์ฟูดส์ จำกัด (มหาชน)</w:t>
      </w:r>
    </w:p>
    <w:p w:rsidR="00754174" w:rsidRPr="00EB4122" w:rsidRDefault="00754174" w:rsidP="00754174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B4122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:rsidR="00754174" w:rsidRPr="00EB4122" w:rsidRDefault="00754174" w:rsidP="00754174">
      <w:pPr>
        <w:spacing w:before="120" w:after="120"/>
        <w:rPr>
          <w:rFonts w:asciiTheme="majorBidi" w:hAnsiTheme="majorBidi" w:cstheme="majorBidi"/>
          <w:spacing w:val="-2"/>
          <w:sz w:val="32"/>
          <w:szCs w:val="32"/>
        </w:rPr>
      </w:pPr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>ข้าพเจ้าได้ตรวจสอบงบการเงินรวมของบริษัท ไทยเพรซิเดนท์ฟูดส์ จำกัด (มหาชน)  และบริษัทย่อย</w:t>
      </w:r>
      <w:r w:rsidR="003A0868">
        <w:rPr>
          <w:rFonts w:asciiTheme="majorBidi" w:hAnsiTheme="majorBidi" w:cstheme="majorBidi"/>
          <w:spacing w:val="-2"/>
          <w:sz w:val="32"/>
          <w:szCs w:val="32"/>
        </w:rPr>
        <w:t xml:space="preserve"> (</w:t>
      </w:r>
      <w:r w:rsidR="003A0868">
        <w:rPr>
          <w:rFonts w:asciiTheme="majorBidi" w:hAnsiTheme="majorBidi" w:cstheme="majorBidi" w:hint="cs"/>
          <w:spacing w:val="-2"/>
          <w:sz w:val="32"/>
          <w:szCs w:val="32"/>
          <w:cs/>
        </w:rPr>
        <w:t>กลุ่มบริษัท</w:t>
      </w:r>
      <w:r w:rsidR="003A0868">
        <w:rPr>
          <w:rFonts w:asciiTheme="majorBidi" w:hAnsiTheme="majorBidi" w:cstheme="majorBidi"/>
          <w:spacing w:val="-2"/>
          <w:sz w:val="32"/>
          <w:szCs w:val="32"/>
        </w:rPr>
        <w:t>)</w:t>
      </w:r>
      <w:r w:rsidRPr="00EB41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 xml:space="preserve">ซึ่งประกอบด้วยงบแสดงฐานะการเงินรวม ณ วันที่ 31 ธันวาคม </w:t>
      </w:r>
      <w:r w:rsidRPr="00EB4122">
        <w:rPr>
          <w:rFonts w:asciiTheme="majorBidi" w:hAnsiTheme="majorBidi" w:cstheme="majorBidi"/>
          <w:spacing w:val="-2"/>
          <w:sz w:val="32"/>
          <w:szCs w:val="32"/>
        </w:rPr>
        <w:t xml:space="preserve">2559 </w:t>
      </w:r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งบแสดงการเปลี่ยนแปลงส่วนของผู้ถือหุ้นรวมและงบกระแสเงินสดรวม สำหรับปีสิ้นสุดวันเดียวกัน และหมายเหตุประกอบงบการเงินรวม</w:t>
      </w:r>
      <w:r w:rsidRPr="00EB41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>รวมถึงหมายเหตุสรุปนโยบายการบัญชีที่สำคัญ และได้ตรวจสอบงบการเงินเฉพาะกิจการของบริษัท ไทยเพรซิเดนท์ฟูดส์ จำกัด (มหาชน)</w:t>
      </w:r>
      <w:r w:rsidRPr="00EB41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>ด้วยเช่นกัน</w:t>
      </w:r>
    </w:p>
    <w:p w:rsidR="00754174" w:rsidRPr="00EB4122" w:rsidRDefault="00754174" w:rsidP="00754174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>ข้าพเจ้า</w:t>
      </w:r>
      <w:r w:rsidRPr="00EB4122">
        <w:rPr>
          <w:rFonts w:asciiTheme="majorBidi" w:hAnsiTheme="majorBidi" w:cstheme="majorBidi"/>
          <w:sz w:val="32"/>
          <w:szCs w:val="32"/>
          <w:cs/>
        </w:rPr>
        <w:t>เห็น</w:t>
      </w: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>ว่างบการเงินข้างต้นนี้แสดงฐานะการเงิน ณ วันที่ 31 ธันวาคม</w:t>
      </w:r>
      <w:r w:rsidRPr="00EB41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4122">
        <w:rPr>
          <w:rFonts w:asciiTheme="majorBidi" w:hAnsiTheme="majorBidi" w:cstheme="majorBidi"/>
          <w:spacing w:val="-2"/>
          <w:sz w:val="32"/>
          <w:szCs w:val="32"/>
        </w:rPr>
        <w:t>2559</w:t>
      </w:r>
      <w:r w:rsidRPr="00EB4122">
        <w:rPr>
          <w:rFonts w:asciiTheme="majorBidi" w:hAnsiTheme="majorBidi" w:cstheme="majorBidi"/>
          <w:sz w:val="32"/>
          <w:szCs w:val="32"/>
        </w:rPr>
        <w:t xml:space="preserve"> </w:t>
      </w:r>
      <w:r w:rsidRPr="00EB4122">
        <w:rPr>
          <w:rFonts w:asciiTheme="majorBidi" w:hAnsiTheme="majorBidi" w:cstheme="majorBidi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>ของ</w:t>
      </w:r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>บริษัท ไทยเพรซิเดนท์ฟูดส์ จำกัด (มหาชน)</w:t>
      </w:r>
      <w:r w:rsidRPr="00EB41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 และเฉพาะของ</w:t>
      </w:r>
      <w:r w:rsidRPr="00EB4122">
        <w:rPr>
          <w:rFonts w:asciiTheme="majorBidi" w:hAnsiTheme="majorBidi" w:cstheme="majorBidi"/>
          <w:spacing w:val="-2"/>
          <w:sz w:val="32"/>
          <w:szCs w:val="32"/>
          <w:cs/>
        </w:rPr>
        <w:t>บริษัท ไทยเพรซิเดนท์ฟูดส์ จำกัด (มหาชน)</w:t>
      </w: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</w:t>
      </w:r>
      <w:r w:rsidRPr="00EB4122">
        <w:rPr>
          <w:rFonts w:asciiTheme="majorBidi" w:hAnsiTheme="majorBidi" w:cstheme="majorBidi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:rsidR="00754174" w:rsidRPr="00EB4122" w:rsidRDefault="00754174" w:rsidP="00754174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B4122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:rsidR="00754174" w:rsidRPr="003A0868" w:rsidRDefault="00754174" w:rsidP="00754174">
      <w:pPr>
        <w:pStyle w:val="CM2"/>
        <w:spacing w:before="120" w:after="120"/>
        <w:rPr>
          <w:rFonts w:asciiTheme="majorBidi" w:eastAsiaTheme="minorHAnsi" w:hAnsiTheme="majorBidi" w:cstheme="majorBidi"/>
          <w:sz w:val="32"/>
          <w:szCs w:val="32"/>
        </w:rPr>
      </w:pPr>
      <w:r w:rsidRPr="003A0868">
        <w:rPr>
          <w:rFonts w:asciiTheme="majorBidi" w:eastAsiaTheme="minorHAns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 ในพระบรมราชูปถัมภ์ ในส่วนที่เกี่ยว</w:t>
      </w:r>
      <w:r w:rsidR="003A0868" w:rsidRPr="003A0868">
        <w:rPr>
          <w:rFonts w:asciiTheme="majorBidi" w:eastAsiaTheme="minorHAnsi" w:hAnsiTheme="majorBidi" w:cstheme="majorBidi"/>
          <w:sz w:val="32"/>
          <w:szCs w:val="32"/>
          <w:cs/>
        </w:rPr>
        <w:t>ข้องกับการตรวจสอบงบการเงิน</w:t>
      </w:r>
      <w:r w:rsidRPr="003A0868">
        <w:rPr>
          <w:rFonts w:asciiTheme="majorBidi" w:eastAsiaTheme="minorHAnsi" w:hAnsiTheme="majorBidi" w:cstheme="majorBidi"/>
          <w:sz w:val="32"/>
          <w:szCs w:val="32"/>
          <w:cs/>
        </w:rPr>
        <w:t>และข้าพเจ้าได้ปฏิบัติตาม</w:t>
      </w:r>
      <w:r w:rsidR="003A0868" w:rsidRPr="003A0868">
        <w:rPr>
          <w:rFonts w:asciiTheme="majorBidi" w:eastAsiaTheme="minorHAnsi" w:hAnsiTheme="majorBidi" w:cstheme="majorBidi" w:hint="cs"/>
          <w:sz w:val="32"/>
          <w:szCs w:val="32"/>
          <w:cs/>
        </w:rPr>
        <w:t>ข้อกำหนด</w:t>
      </w:r>
      <w:r w:rsidRPr="003A0868">
        <w:rPr>
          <w:rFonts w:asciiTheme="majorBidi" w:eastAsiaTheme="minorHAnsi" w:hAnsiTheme="majorBidi" w:cstheme="majorBidi"/>
          <w:sz w:val="32"/>
          <w:szCs w:val="32"/>
          <w:cs/>
        </w:rPr>
        <w:t xml:space="preserve">ด้านจรรยาบรรณอื่นๆ </w:t>
      </w:r>
      <w:r w:rsidR="003A0868" w:rsidRPr="003A0868">
        <w:rPr>
          <w:rFonts w:asciiTheme="majorBidi" w:eastAsiaTheme="minorHAnsi" w:hAnsiTheme="majorBidi" w:cstheme="majorBidi" w:hint="cs"/>
          <w:sz w:val="32"/>
          <w:szCs w:val="32"/>
          <w:cs/>
        </w:rPr>
        <w:t>ตามที่ระบุใน</w:t>
      </w:r>
      <w:r w:rsidR="003A0868" w:rsidRPr="003A0868">
        <w:rPr>
          <w:rFonts w:asciiTheme="majorBidi" w:eastAsiaTheme="minorHAnsi" w:hAnsiTheme="majorBidi" w:cstheme="majorBidi"/>
          <w:sz w:val="32"/>
          <w:szCs w:val="32"/>
          <w:cs/>
        </w:rPr>
        <w:t>ข้อกำหนด</w:t>
      </w:r>
      <w:r w:rsidR="003A0868" w:rsidRPr="003A0868">
        <w:rPr>
          <w:rFonts w:asciiTheme="majorBidi" w:eastAsiaTheme="minorHAnsi" w:hAnsiTheme="majorBidi" w:cstheme="majorBidi" w:hint="cs"/>
          <w:sz w:val="32"/>
          <w:szCs w:val="32"/>
          <w:cs/>
        </w:rPr>
        <w:t>นั้นด้วย</w:t>
      </w:r>
      <w:r w:rsidRPr="003A0868">
        <w:rPr>
          <w:rFonts w:asciiTheme="majorBidi" w:eastAsiaTheme="minorHAnsi" w:hAnsiTheme="majorBidi" w:cstheme="majorBidi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754174" w:rsidRPr="00EB4122" w:rsidRDefault="00754174" w:rsidP="00754174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B4122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เรื่องสำคัญในการตรวจสอบ</w:t>
      </w:r>
      <w:r w:rsidRPr="00EB412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754174" w:rsidRDefault="00754174" w:rsidP="00754174">
      <w:pPr>
        <w:spacing w:before="360" w:after="120"/>
        <w:rPr>
          <w:rFonts w:asciiTheme="majorBidi" w:eastAsiaTheme="minorHAnsi" w:hAnsiTheme="majorBidi" w:cstheme="majorBidi"/>
          <w:sz w:val="32"/>
          <w:szCs w:val="32"/>
        </w:rPr>
      </w:pPr>
      <w:r w:rsidRPr="00EB4122">
        <w:rPr>
          <w:rFonts w:asciiTheme="majorBidi" w:eastAsiaTheme="minorHAnsi" w:hAnsiTheme="majorBidi" w:cstheme="majorBidi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EB5B0D" w:rsidRPr="00891AB1" w:rsidRDefault="00EB5B0D" w:rsidP="00EB5B0D">
      <w:pPr>
        <w:spacing w:before="120" w:after="120"/>
        <w:rPr>
          <w:rFonts w:asciiTheme="majorBidi" w:hAnsiTheme="majorBidi" w:cstheme="majorBidi"/>
          <w:sz w:val="32"/>
          <w:szCs w:val="32"/>
        </w:rPr>
      </w:pPr>
    </w:p>
    <w:p w:rsidR="00EB5B0D" w:rsidRDefault="00EB5B0D" w:rsidP="003A2E48">
      <w:pPr>
        <w:spacing w:before="120" w:after="120"/>
        <w:rPr>
          <w:rFonts w:asciiTheme="majorBidi" w:hAnsiTheme="majorBidi" w:cstheme="majorBidi"/>
          <w:sz w:val="32"/>
          <w:szCs w:val="32"/>
        </w:rPr>
        <w:sectPr w:rsidR="00EB5B0D" w:rsidSect="00EB5B0D">
          <w:footerReference w:type="default" r:id="rId9"/>
          <w:footerReference w:type="first" r:id="rId10"/>
          <w:pgSz w:w="11909" w:h="16834" w:code="9"/>
          <w:pgMar w:top="2722" w:right="1080" w:bottom="1080" w:left="1339" w:header="720" w:footer="720" w:gutter="0"/>
          <w:pgNumType w:start="1"/>
          <w:cols w:space="720"/>
          <w:docGrid w:linePitch="326"/>
        </w:sectPr>
      </w:pPr>
    </w:p>
    <w:p w:rsidR="00754174" w:rsidRPr="003A0868" w:rsidRDefault="00754174" w:rsidP="003A0868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3A0868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ส่วนของความรับผิดชอบของผู้สอบบัญชีต่อการตรวจสอบ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754174" w:rsidRPr="003A0868" w:rsidRDefault="00754174" w:rsidP="003A0868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3A0868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3A0868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</w:t>
      </w:r>
      <w:r w:rsidRPr="003A0868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</w:t>
      </w:r>
      <w:r w:rsidR="003A0868" w:rsidRPr="003A0868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มี</w:t>
      </w:r>
      <w:r w:rsidRPr="003A0868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ดังต่อไปนี้</w:t>
      </w:r>
    </w:p>
    <w:p w:rsidR="00754174" w:rsidRPr="00C14A1C" w:rsidRDefault="00754174" w:rsidP="003A0868">
      <w:pPr>
        <w:spacing w:before="120" w:after="120"/>
        <w:rPr>
          <w:rFonts w:asciiTheme="majorBidi" w:hAnsiTheme="majorBidi" w:cstheme="majorBidi"/>
          <w:i/>
          <w:iCs/>
          <w:sz w:val="32"/>
          <w:szCs w:val="32"/>
        </w:rPr>
      </w:pPr>
      <w:r w:rsidRPr="00C14A1C">
        <w:rPr>
          <w:rFonts w:asciiTheme="majorBidi" w:hAnsiTheme="majorBidi" w:cstheme="majorBidi"/>
          <w:i/>
          <w:iCs/>
          <w:sz w:val="32"/>
          <w:szCs w:val="32"/>
          <w:cs/>
        </w:rPr>
        <w:t>การรับรู้รายได้</w:t>
      </w:r>
    </w:p>
    <w:p w:rsidR="00754174" w:rsidRPr="003A0868" w:rsidRDefault="003A0868" w:rsidP="003A0868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3A0868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EE0075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754174" w:rsidRPr="003A0868">
        <w:rPr>
          <w:rFonts w:asciiTheme="majorBidi" w:hAnsiTheme="majorBidi" w:cstheme="majorBidi" w:hint="cs"/>
          <w:sz w:val="32"/>
          <w:szCs w:val="32"/>
          <w:cs/>
        </w:rPr>
        <w:t xml:space="preserve">ได้เปิดเผยนโยบายการรับรู้รายได้ไว้ในหมายเหตุประกอบงบการเงินข้อ </w:t>
      </w:r>
      <w:r w:rsidR="00826F05" w:rsidRPr="003A0868">
        <w:rPr>
          <w:rFonts w:asciiTheme="majorBidi" w:hAnsiTheme="majorBidi" w:cstheme="majorBidi" w:hint="cs"/>
          <w:sz w:val="32"/>
          <w:szCs w:val="32"/>
          <w:cs/>
        </w:rPr>
        <w:t>4.1</w:t>
      </w:r>
      <w:r w:rsidR="00754174" w:rsidRPr="003A086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A0868">
        <w:rPr>
          <w:rFonts w:asciiTheme="majorBidi" w:hAnsiTheme="majorBidi" w:cstheme="majorBidi" w:hint="cs"/>
          <w:sz w:val="32"/>
          <w:szCs w:val="32"/>
          <w:cs/>
        </w:rPr>
        <w:t>รายได้จากการขายที่กลุ่มบริษัทรับรู้ในแต่ละงวดมีจำนวนเงินที่มีสาระสำคัญเมื่อเปรียบเ</w:t>
      </w:r>
      <w:r w:rsidR="00C14A1C">
        <w:rPr>
          <w:rFonts w:asciiTheme="majorBidi" w:hAnsiTheme="majorBidi" w:cstheme="majorBidi" w:hint="cs"/>
          <w:sz w:val="32"/>
          <w:szCs w:val="32"/>
          <w:cs/>
        </w:rPr>
        <w:t>ทียบกับรายได้รวมของกลุ่มบริษัท</w:t>
      </w:r>
      <w:r w:rsidRPr="003A0868">
        <w:rPr>
          <w:rFonts w:asciiTheme="majorBidi" w:hAnsiTheme="majorBidi" w:cstheme="majorBidi" w:hint="cs"/>
          <w:sz w:val="32"/>
          <w:szCs w:val="32"/>
          <w:cs/>
        </w:rPr>
        <w:t>รวมถึงกลุ่ม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>บริษัทมีรายการขาย</w:t>
      </w:r>
      <w:r w:rsidR="00754174" w:rsidRPr="003A0868">
        <w:rPr>
          <w:rFonts w:asciiTheme="majorBidi" w:hAnsiTheme="majorBidi" w:cstheme="majorBidi" w:hint="cs"/>
          <w:sz w:val="32"/>
          <w:szCs w:val="32"/>
          <w:cs/>
        </w:rPr>
        <w:t>ทั้งในประเทศและ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>ต่างประเทศ</w:t>
      </w:r>
      <w:r w:rsidR="00C14A1C">
        <w:rPr>
          <w:rFonts w:asciiTheme="majorBidi" w:hAnsiTheme="majorBidi" w:cstheme="majorBidi" w:hint="cs"/>
          <w:sz w:val="32"/>
          <w:szCs w:val="32"/>
          <w:cs/>
        </w:rPr>
        <w:t>ซึ่งมีเงื่อนไขการรับรู้รายได้ที่แตกต่างกัน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 xml:space="preserve"> ดังนั้นจึง</w:t>
      </w:r>
      <w:r w:rsidRPr="003A0868">
        <w:rPr>
          <w:rFonts w:asciiTheme="majorBidi" w:hAnsiTheme="majorBidi" w:cstheme="majorBidi"/>
          <w:sz w:val="32"/>
          <w:szCs w:val="32"/>
          <w:cs/>
        </w:rPr>
        <w:t>เกิด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>ความเสี่ยง</w:t>
      </w:r>
      <w:r w:rsidRPr="003A0868">
        <w:rPr>
          <w:rFonts w:asciiTheme="majorBidi" w:hAnsiTheme="majorBidi" w:cstheme="majorBidi" w:hint="cs"/>
          <w:sz w:val="32"/>
          <w:szCs w:val="32"/>
          <w:cs/>
        </w:rPr>
        <w:t>เกี่ยวกับมูลค่าและระยะเวลาใน</w:t>
      </w:r>
      <w:r w:rsidR="00826F05" w:rsidRPr="003A0868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>รับรู้รายได้</w:t>
      </w:r>
    </w:p>
    <w:p w:rsidR="008F4BFA" w:rsidRPr="00EB4122" w:rsidRDefault="003A0868" w:rsidP="00C14A1C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3A0868">
        <w:rPr>
          <w:rFonts w:asciiTheme="majorBidi" w:hAnsiTheme="majorBidi" w:cstheme="majorBidi"/>
          <w:sz w:val="32"/>
          <w:szCs w:val="32"/>
          <w:cs/>
        </w:rPr>
        <w:t>ข้าพเจ้าได้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>ประเมินและทดสอบระบบการควบคุมภายในของ</w:t>
      </w:r>
      <w:r w:rsidRPr="003A0868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 xml:space="preserve">บริษัทที่เกี่ยวข้องกับวงจรรายได้ </w:t>
      </w:r>
      <w:r w:rsidRPr="003A0868">
        <w:rPr>
          <w:rFonts w:asciiTheme="majorBidi" w:hAnsiTheme="majorBidi" w:cstheme="majorBidi" w:hint="cs"/>
          <w:sz w:val="32"/>
          <w:szCs w:val="32"/>
          <w:cs/>
        </w:rPr>
        <w:t>โดยการสอบถามผู้รับผิดชอบ</w:t>
      </w:r>
      <w:r w:rsidR="00C14A1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A0868">
        <w:rPr>
          <w:rFonts w:asciiTheme="majorBidi" w:hAnsiTheme="majorBidi" w:cstheme="majorBidi" w:hint="cs"/>
          <w:sz w:val="32"/>
          <w:szCs w:val="32"/>
          <w:cs/>
        </w:rPr>
        <w:t>ทำความเข้าใจและเลือกตัวอย่างมาสุ่มทดสอบการปฏิบัติตามการควบคุมที่ออกแบบไว้</w:t>
      </w:r>
      <w:r w:rsidR="00C14A1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>สุ่มตัวอย่างรายการขายเพื่อตรวจสอบการรับรู้รายได้ว่าเป็นไปตามเงื่อนไขที่ระบุไว้ในข้อตกลงการขายของ</w:t>
      </w:r>
      <w:r w:rsidRPr="003A0868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>บริษัท และสอดคล้องกั</w:t>
      </w:r>
      <w:r w:rsidR="00714767">
        <w:rPr>
          <w:rFonts w:asciiTheme="majorBidi" w:hAnsiTheme="majorBidi" w:cstheme="majorBidi"/>
          <w:sz w:val="32"/>
          <w:szCs w:val="32"/>
          <w:cs/>
        </w:rPr>
        <w:t>บนโยบายการรับรู้รายได้ของ</w:t>
      </w:r>
      <w:r w:rsidR="0071476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71476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14A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  <w:r w:rsidR="00C14A1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E0075">
        <w:rPr>
          <w:rFonts w:asciiTheme="majorBidi" w:hAnsiTheme="majorBidi" w:cstheme="majorBidi" w:hint="cs"/>
          <w:sz w:val="32"/>
          <w:szCs w:val="32"/>
          <w:cs/>
        </w:rPr>
        <w:t>สุ่มตัวอย่างส่งหนังสือยืนยันยอดเพื่อยืนยันยอดขายในระหว่างปีและยอดคงเหลือ ณ วันสิ้นรอบระยะเวลาบัญชี</w:t>
      </w:r>
      <w:r w:rsidR="00EE0075">
        <w:rPr>
          <w:rFonts w:asciiTheme="majorBidi" w:hAnsiTheme="majorBidi" w:cstheme="majorBidi"/>
          <w:sz w:val="32"/>
          <w:szCs w:val="32"/>
        </w:rPr>
        <w:t xml:space="preserve"> 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 xml:space="preserve">สอบทานใบลดหนี้ที่ออกภายหลังวันสิ้นรอบระยะเวลาบัญชี </w:t>
      </w:r>
      <w:r w:rsidR="00C14A1C">
        <w:rPr>
          <w:rFonts w:asciiTheme="majorBidi" w:hAnsiTheme="majorBidi" w:cstheme="majorBidi" w:hint="cs"/>
          <w:sz w:val="32"/>
          <w:szCs w:val="32"/>
          <w:cs/>
        </w:rPr>
        <w:t>ประกอบกับได้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="00754174" w:rsidRPr="003A0868">
        <w:rPr>
          <w:rFonts w:asciiTheme="majorBidi" w:hAnsiTheme="majorBidi" w:cstheme="majorBidi"/>
          <w:sz w:val="32"/>
          <w:szCs w:val="32"/>
        </w:rPr>
        <w:t xml:space="preserve"> (Disaggregated data) </w:t>
      </w:r>
      <w:r w:rsidR="00754174" w:rsidRPr="003A0868">
        <w:rPr>
          <w:rFonts w:asciiTheme="majorBidi" w:hAnsiTheme="majorBidi" w:cstheme="majorBidi"/>
          <w:sz w:val="32"/>
          <w:szCs w:val="32"/>
          <w:cs/>
        </w:rPr>
        <w:t>เพื่อตรวจสอบความผิดปกติที่อาจเกิดขึ้นของรายการขายตลอด</w:t>
      </w:r>
      <w:r w:rsidR="00754174" w:rsidRPr="00EB4122">
        <w:rPr>
          <w:rFonts w:asciiTheme="majorBidi" w:hAnsiTheme="majorBidi" w:cstheme="majorBidi"/>
          <w:sz w:val="32"/>
          <w:szCs w:val="32"/>
          <w:cs/>
        </w:rPr>
        <w:t xml:space="preserve">รอบระยะเวลาบัญชี โดยเฉพาะรายการบัญชีที่ทำผ่านใบสำคัญทั่วไป </w:t>
      </w:r>
    </w:p>
    <w:p w:rsidR="00754174" w:rsidRPr="00C14A1C" w:rsidRDefault="00754174" w:rsidP="008F4BFA">
      <w:pPr>
        <w:spacing w:before="120" w:after="120"/>
        <w:rPr>
          <w:rFonts w:asciiTheme="majorBidi" w:hAnsiTheme="majorBidi" w:cstheme="majorBidi"/>
          <w:i/>
          <w:iCs/>
          <w:color w:val="0033CC"/>
          <w:sz w:val="32"/>
          <w:szCs w:val="32"/>
          <w:cs/>
        </w:rPr>
      </w:pPr>
      <w:r w:rsidRPr="00C14A1C">
        <w:rPr>
          <w:rFonts w:asciiTheme="majorBidi" w:hAnsiTheme="majorBidi" w:cstheme="majorBidi"/>
          <w:i/>
          <w:iCs/>
          <w:sz w:val="32"/>
          <w:szCs w:val="32"/>
          <w:cs/>
        </w:rPr>
        <w:t>เงินลงทุนในบริษัทอื่น</w:t>
      </w:r>
    </w:p>
    <w:p w:rsidR="00754174" w:rsidRPr="00863254" w:rsidRDefault="00754174" w:rsidP="008F4BFA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863254">
        <w:rPr>
          <w:rFonts w:asciiTheme="majorBidi" w:hAnsiTheme="majorBidi" w:cstheme="majorBidi"/>
          <w:sz w:val="32"/>
          <w:szCs w:val="32"/>
          <w:cs/>
        </w:rPr>
        <w:t xml:space="preserve">ณ วันที่ 31 ธันวาคม 2559 </w:t>
      </w:r>
      <w:r w:rsidR="003A0868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863254">
        <w:rPr>
          <w:rFonts w:asciiTheme="majorBidi" w:hAnsiTheme="majorBidi" w:cstheme="majorBidi"/>
          <w:sz w:val="32"/>
          <w:szCs w:val="32"/>
          <w:cs/>
        </w:rPr>
        <w:t xml:space="preserve">บริษัทฯมีเงินลงทุนในบริษัทอื่นหลายแห่งตามที่กล่าวไว้ในหมายเหตุประกอบงบการเงินข้อ </w:t>
      </w:r>
      <w:r w:rsidR="00826F05">
        <w:rPr>
          <w:rFonts w:asciiTheme="majorBidi" w:hAnsiTheme="majorBidi" w:cstheme="majorBidi" w:hint="cs"/>
          <w:sz w:val="32"/>
          <w:szCs w:val="32"/>
          <w:cs/>
        </w:rPr>
        <w:t>13</w:t>
      </w:r>
      <w:r w:rsidRPr="0086325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1739">
        <w:rPr>
          <w:rFonts w:asciiTheme="majorBidi" w:hAnsiTheme="majorBidi" w:cstheme="majorBidi" w:hint="cs"/>
          <w:sz w:val="32"/>
          <w:szCs w:val="32"/>
          <w:cs/>
        </w:rPr>
        <w:t>บริษัทอื่นบางบริษัทมีผลขาดทุนจากการดำเนินงาน</w:t>
      </w:r>
      <w:r w:rsidRPr="00863254">
        <w:rPr>
          <w:rFonts w:asciiTheme="majorBidi" w:hAnsiTheme="majorBidi" w:cstheme="majorBidi"/>
          <w:sz w:val="32"/>
          <w:szCs w:val="32"/>
          <w:cs/>
        </w:rPr>
        <w:t>การพิจารณามูลค่าเงินลงทุนโดยเฉพาะอย่างยิ่งการพิจารณาค่าเผื่อการลดลงของมูลค่าของเงินลงทุนดังกล่าวต้องใช้ดุลยพินิจ</w:t>
      </w:r>
      <w:r w:rsidR="00BD1739">
        <w:rPr>
          <w:rFonts w:asciiTheme="majorBidi" w:hAnsiTheme="majorBidi" w:cstheme="majorBidi" w:hint="cs"/>
          <w:sz w:val="32"/>
          <w:szCs w:val="32"/>
          <w:cs/>
        </w:rPr>
        <w:t>ของฝ่ายบริหารค่อนข้างมาก</w:t>
      </w:r>
      <w:r w:rsidRPr="00863254">
        <w:rPr>
          <w:rFonts w:asciiTheme="majorBidi" w:hAnsiTheme="majorBidi" w:cstheme="majorBidi"/>
          <w:sz w:val="32"/>
          <w:szCs w:val="32"/>
          <w:cs/>
        </w:rPr>
        <w:t>ในการประมาณการ</w:t>
      </w:r>
      <w:r w:rsidR="00BD1739">
        <w:rPr>
          <w:rFonts w:asciiTheme="majorBidi" w:hAnsiTheme="majorBidi" w:cstheme="majorBidi" w:hint="cs"/>
          <w:sz w:val="32"/>
          <w:szCs w:val="32"/>
          <w:cs/>
        </w:rPr>
        <w:t>กระแสเงินสดในอนาคตที่กลุ่มบริษัทคาดว่าจะได้รับจาก</w:t>
      </w:r>
      <w:r w:rsidRPr="00863254">
        <w:rPr>
          <w:rFonts w:asciiTheme="majorBidi" w:hAnsiTheme="majorBidi" w:cstheme="majorBidi"/>
          <w:sz w:val="32"/>
          <w:szCs w:val="32"/>
          <w:cs/>
        </w:rPr>
        <w:t xml:space="preserve">บริษัทอื่นดังกล่าว </w:t>
      </w:r>
    </w:p>
    <w:p w:rsidR="00C14A1C" w:rsidRDefault="00C14A1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754174" w:rsidRPr="00863254" w:rsidRDefault="00754174" w:rsidP="008F4BFA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863254">
        <w:rPr>
          <w:rFonts w:asciiTheme="majorBidi" w:hAnsiTheme="majorBidi" w:cstheme="majorBidi"/>
          <w:sz w:val="32"/>
          <w:szCs w:val="32"/>
          <w:cs/>
        </w:rPr>
        <w:lastRenderedPageBreak/>
        <w:t>ข้าพเจ้าได้ประเมินการกำหนดประมาณการกระแสเงินสดที่ฝ่ายบริหารของ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863254">
        <w:rPr>
          <w:rFonts w:asciiTheme="majorBidi" w:hAnsiTheme="majorBidi" w:cstheme="majorBidi"/>
          <w:sz w:val="32"/>
          <w:szCs w:val="32"/>
          <w:cs/>
        </w:rPr>
        <w:t>บริษัทใช้</w:t>
      </w:r>
      <w:r w:rsidR="00BD173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63254">
        <w:rPr>
          <w:rFonts w:asciiTheme="majorBidi" w:hAnsiTheme="majorBidi" w:cstheme="majorBidi"/>
          <w:sz w:val="32"/>
          <w:szCs w:val="32"/>
          <w:cs/>
        </w:rPr>
        <w:t>โดยการทำความเข้าใจกระบวนการพิจารณาของฝ่ายบริหารว่าสอดคล้องกับข้อมูลในอดีตและแผนธุรกิจของบริษัทอื่นในอนาคต</w:t>
      </w:r>
      <w:r w:rsidR="00BD173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863254">
        <w:rPr>
          <w:rFonts w:asciiTheme="majorBidi" w:hAnsiTheme="majorBidi" w:cstheme="majorBidi"/>
          <w:sz w:val="32"/>
          <w:szCs w:val="32"/>
          <w:cs/>
        </w:rPr>
        <w:t>ข้าพเจ้าได้ทดสอบสมมติฐานที่สำคัญที่ใช้ในการประมาณการกระแสเงินสดที่คาดว่าจะได้รับในอนาคตโดยการเปรียบเทียบสมมติฐานดังกล่าวกับแหล่งข้อมูลภายนอกและภายในของ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863254">
        <w:rPr>
          <w:rFonts w:asciiTheme="majorBidi" w:hAnsiTheme="majorBidi" w:cstheme="majorBidi"/>
          <w:sz w:val="32"/>
          <w:szCs w:val="32"/>
          <w:cs/>
        </w:rPr>
        <w:t>บริษัท รวมถึงสอบทานประมาณการกับผลการดำเนินงานที่เกิดขึ้นจริง</w:t>
      </w:r>
      <w:r w:rsidR="00BD1739">
        <w:rPr>
          <w:rFonts w:asciiTheme="majorBidi" w:hAnsiTheme="majorBidi" w:cstheme="majorBidi" w:hint="cs"/>
          <w:sz w:val="32"/>
          <w:szCs w:val="32"/>
          <w:cs/>
        </w:rPr>
        <w:t>ในอดีต</w:t>
      </w:r>
      <w:r w:rsidRPr="00863254">
        <w:rPr>
          <w:rFonts w:asciiTheme="majorBidi" w:hAnsiTheme="majorBidi" w:cstheme="majorBidi"/>
          <w:sz w:val="32"/>
          <w:szCs w:val="32"/>
          <w:cs/>
        </w:rPr>
        <w:t xml:space="preserve"> และพิจารณาอัตรา</w:t>
      </w:r>
      <w:r w:rsidR="00BD1739">
        <w:rPr>
          <w:rFonts w:asciiTheme="majorBidi" w:hAnsiTheme="majorBidi" w:cstheme="majorBidi" w:hint="cs"/>
          <w:sz w:val="32"/>
          <w:szCs w:val="32"/>
          <w:cs/>
        </w:rPr>
        <w:t>เติบโต</w:t>
      </w:r>
      <w:r w:rsidRPr="00863254">
        <w:rPr>
          <w:rFonts w:asciiTheme="majorBidi" w:hAnsiTheme="majorBidi" w:cstheme="majorBidi"/>
          <w:sz w:val="32"/>
          <w:szCs w:val="32"/>
          <w:cs/>
        </w:rPr>
        <w:t>ตลอดจนทดสอบการคำนวณมูลค่าที่คาดว่าจะได้รับคืนของเงินลงทุนในบริษัทอื่น</w:t>
      </w:r>
    </w:p>
    <w:p w:rsidR="00754174" w:rsidRPr="00EB4122" w:rsidRDefault="00754174" w:rsidP="008F4BFA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B412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ข้อมูลอื่น </w:t>
      </w:r>
    </w:p>
    <w:p w:rsidR="00754174" w:rsidRPr="00EB4122" w:rsidRDefault="00754174" w:rsidP="008F4BF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ผู้บริห</w:t>
      </w:r>
      <w:r w:rsidR="008F4BFA">
        <w:rPr>
          <w:rFonts w:asciiTheme="majorBidi" w:hAnsiTheme="majorBidi" w:cstheme="majorBidi"/>
          <w:sz w:val="32"/>
          <w:szCs w:val="32"/>
          <w:cs/>
        </w:rPr>
        <w:t>ารเป็นผู้รับผิดชอบต่อข้อมูลอื่นซึ่งรวมถึง</w:t>
      </w:r>
      <w:r w:rsidRPr="00EB4122">
        <w:rPr>
          <w:rFonts w:asciiTheme="majorBidi" w:hAnsiTheme="majorBidi" w:cstheme="majorBidi"/>
          <w:sz w:val="32"/>
          <w:szCs w:val="32"/>
          <w:cs/>
        </w:rPr>
        <w:t>ข้อมูล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EB4122">
        <w:rPr>
          <w:rFonts w:asciiTheme="majorBidi" w:hAnsiTheme="majorBidi" w:cstheme="majorBidi"/>
          <w:sz w:val="32"/>
          <w:szCs w:val="32"/>
          <w:cs/>
        </w:rPr>
        <w:t>รวมอยู่ในรายงานประจำปี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ของกลุ่มบริษัท</w:t>
      </w:r>
      <w:r w:rsidRPr="00EB41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F4BFA">
        <w:rPr>
          <w:rFonts w:asciiTheme="majorBidi" w:hAnsiTheme="majorBidi" w:cstheme="majorBidi"/>
          <w:sz w:val="32"/>
          <w:szCs w:val="32"/>
        </w:rPr>
        <w:t>(</w:t>
      </w:r>
      <w:r w:rsidRPr="00EB4122">
        <w:rPr>
          <w:rFonts w:asciiTheme="majorBidi" w:hAnsiTheme="majorBidi" w:cstheme="majorBidi"/>
          <w:sz w:val="32"/>
          <w:szCs w:val="32"/>
          <w:cs/>
        </w:rPr>
        <w:t>แต่ไม่รวมถึงงบการเงินและรายงานของผู้สอบบัญชีที่อยู่ในรายงานนั้น</w:t>
      </w:r>
      <w:r w:rsidR="008F4BFA">
        <w:rPr>
          <w:rFonts w:asciiTheme="majorBidi" w:hAnsiTheme="majorBidi" w:cstheme="majorBidi"/>
          <w:sz w:val="32"/>
          <w:szCs w:val="32"/>
        </w:rPr>
        <w:t>)</w:t>
      </w:r>
      <w:r w:rsidRPr="00EB4122">
        <w:rPr>
          <w:rFonts w:asciiTheme="majorBidi" w:hAnsiTheme="majorBidi" w:cstheme="majorBidi"/>
          <w:sz w:val="32"/>
          <w:szCs w:val="32"/>
          <w:cs/>
        </w:rPr>
        <w:t xml:space="preserve"> ซึ่งคาดว่าจะถูกจัดเตรียมให้ข้าพเจ้าภายหลังวันที่ในรายงานของผู้สอบบัญชีนี้</w:t>
      </w:r>
    </w:p>
    <w:p w:rsidR="00754174" w:rsidRPr="00EB4122" w:rsidRDefault="00754174" w:rsidP="008F4BF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ข้อส</w:t>
      </w:r>
      <w:r w:rsidR="00714767">
        <w:rPr>
          <w:rFonts w:asciiTheme="majorBidi" w:hAnsiTheme="majorBidi" w:cstheme="majorBidi" w:hint="cs"/>
          <w:sz w:val="32"/>
          <w:szCs w:val="32"/>
          <w:cs/>
        </w:rPr>
        <w:t>รุปในลักษณะการให้</w:t>
      </w:r>
      <w:r w:rsidRPr="00EB4122">
        <w:rPr>
          <w:rFonts w:asciiTheme="majorBidi" w:hAnsiTheme="majorBidi" w:cstheme="majorBidi"/>
          <w:sz w:val="32"/>
          <w:szCs w:val="32"/>
          <w:cs/>
        </w:rPr>
        <w:t>ความเชื่อมั่น</w:t>
      </w:r>
      <w:r w:rsidR="00714767">
        <w:rPr>
          <w:rFonts w:asciiTheme="majorBidi" w:hAnsiTheme="majorBidi" w:cstheme="majorBidi" w:hint="cs"/>
          <w:sz w:val="32"/>
          <w:szCs w:val="32"/>
          <w:cs/>
        </w:rPr>
        <w:t xml:space="preserve">ในรูปแบบใดๆ 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ต่อข้อมูลอื่นนั้น</w:t>
      </w:r>
    </w:p>
    <w:p w:rsidR="00754174" w:rsidRPr="00EB4122" w:rsidRDefault="00754174" w:rsidP="008F4BF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นั้น</w:t>
      </w:r>
      <w:r w:rsidRPr="00EB4122">
        <w:rPr>
          <w:rFonts w:asciiTheme="majorBidi" w:hAnsiTheme="majorBidi" w:cstheme="majorBidi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หรือไม่</w:t>
      </w:r>
      <w:r w:rsidRPr="00EB4122">
        <w:rPr>
          <w:rFonts w:asciiTheme="majorBidi" w:hAnsiTheme="majorBidi" w:cstheme="majorBidi"/>
          <w:sz w:val="32"/>
          <w:szCs w:val="32"/>
          <w:cs/>
        </w:rPr>
        <w:t xml:space="preserve"> หรือปรากฏว่าข้อมูลอื่นแสดงขัดต่อข้อเท็จจริงอันเป็นสาระสำคัญหรือไม่ </w:t>
      </w:r>
    </w:p>
    <w:p w:rsidR="00754174" w:rsidRPr="00EB4122" w:rsidRDefault="00754174" w:rsidP="008F4BF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ของกลุ่มบริษัทตามที่กล่าวข้างต้นแล้วและ</w:t>
      </w:r>
      <w:r w:rsidRPr="00EB4122">
        <w:rPr>
          <w:rFonts w:asciiTheme="majorBidi" w:hAnsiTheme="majorBidi" w:cstheme="majorBidi"/>
          <w:sz w:val="32"/>
          <w:szCs w:val="32"/>
          <w:cs/>
        </w:rPr>
        <w:t>หากสรุปได้ว่ามีการแสดงข้อมูลที่ขัดต่อข้อเท็จจริงอันเป็นสาระสำคัญ ข้าพเจ้า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EB4122">
        <w:rPr>
          <w:rFonts w:asciiTheme="majorBidi" w:hAnsiTheme="majorBidi" w:cstheme="majorBidi"/>
          <w:sz w:val="32"/>
          <w:szCs w:val="32"/>
          <w:cs/>
        </w:rPr>
        <w:t>สื่อสารเรื่องดังกล่าว</w:t>
      </w:r>
      <w:r w:rsidR="00BD1739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EB4122">
        <w:rPr>
          <w:rFonts w:asciiTheme="majorBidi" w:hAnsiTheme="majorBidi" w:cstheme="majorBidi"/>
          <w:sz w:val="32"/>
          <w:szCs w:val="32"/>
          <w:cs/>
        </w:rPr>
        <w:t>ผู้มี</w:t>
      </w:r>
      <w:r w:rsidR="008F4BFA">
        <w:rPr>
          <w:rFonts w:asciiTheme="majorBidi" w:hAnsiTheme="majorBidi" w:cstheme="majorBidi"/>
          <w:sz w:val="32"/>
          <w:szCs w:val="32"/>
          <w:cs/>
        </w:rPr>
        <w:t>หน้าที่ในการกำกับดูแล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ทราบ</w:t>
      </w:r>
      <w:r w:rsidR="008F4BFA">
        <w:rPr>
          <w:rFonts w:asciiTheme="majorBidi" w:hAnsiTheme="majorBidi" w:cstheme="majorBidi"/>
          <w:sz w:val="32"/>
          <w:szCs w:val="32"/>
          <w:cs/>
        </w:rPr>
        <w:t>เพื่อให้มีการ</w:t>
      </w:r>
      <w:r w:rsidRPr="00EB4122">
        <w:rPr>
          <w:rFonts w:asciiTheme="majorBidi" w:hAnsiTheme="majorBidi" w:cstheme="majorBidi"/>
          <w:sz w:val="32"/>
          <w:szCs w:val="32"/>
          <w:cs/>
        </w:rPr>
        <w:t>ดำเนินการแก้ไข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ที่เหมาะสมต่อไป</w:t>
      </w:r>
    </w:p>
    <w:p w:rsidR="00754174" w:rsidRPr="00EB4122" w:rsidRDefault="00754174" w:rsidP="00754174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B4122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754174" w:rsidRPr="00EB4122" w:rsidRDefault="00754174" w:rsidP="00754174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C14A1C" w:rsidRDefault="00C14A1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754174" w:rsidRPr="00EB4122" w:rsidRDefault="00754174" w:rsidP="00754174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lastRenderedPageBreak/>
        <w:t xml:space="preserve">ในการจัดทำงบการเงินผู้บริหารรับผิดชอบในการประเมินความสามารถของกลุ่มบริษัทในการดำเนินงานต่อเนื่อง 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EB4122">
        <w:rPr>
          <w:rFonts w:asciiTheme="majorBidi" w:hAnsiTheme="majorBidi" w:cstheme="majorBidi"/>
          <w:sz w:val="32"/>
          <w:szCs w:val="32"/>
          <w:cs/>
        </w:rPr>
        <w:t>เปิดเผยเรื่องที่เกี่ยวกับการดำ</w:t>
      </w:r>
      <w:r w:rsidR="008F4BFA">
        <w:rPr>
          <w:rFonts w:asciiTheme="majorBidi" w:hAnsiTheme="majorBidi" w:cstheme="majorBidi"/>
          <w:sz w:val="32"/>
          <w:szCs w:val="32"/>
          <w:cs/>
        </w:rPr>
        <w:t>เนินงานต่อเนื่องในกรณ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ีที่มีเรื่องดังกล่าว</w:t>
      </w:r>
      <w:r w:rsidRPr="00EB4122">
        <w:rPr>
          <w:rFonts w:asciiTheme="majorBidi" w:hAnsiTheme="majorBidi" w:cstheme="majorBidi"/>
          <w:sz w:val="32"/>
          <w:szCs w:val="32"/>
          <w:cs/>
        </w:rPr>
        <w:t>และการใช้เกณฑ์การบัญชีสำหรับการดำเนินการ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อีก</w:t>
      </w:r>
      <w:r w:rsidRPr="00EB4122">
        <w:rPr>
          <w:rFonts w:asciiTheme="majorBidi" w:hAnsiTheme="majorBidi" w:cstheme="majorBidi"/>
          <w:sz w:val="32"/>
          <w:szCs w:val="32"/>
          <w:cs/>
        </w:rPr>
        <w:t>ต่อไปได้</w:t>
      </w:r>
    </w:p>
    <w:p w:rsidR="00754174" w:rsidRPr="00EB4122" w:rsidRDefault="00754174" w:rsidP="00754174">
      <w:pPr>
        <w:spacing w:before="120" w:after="120"/>
        <w:rPr>
          <w:rFonts w:asciiTheme="majorBidi" w:eastAsiaTheme="minorEastAsia" w:hAnsiTheme="majorBidi" w:cstheme="majorBidi"/>
          <w:i/>
          <w:iCs/>
          <w:color w:val="548DD4" w:themeColor="text2" w:themeTint="99"/>
          <w:sz w:val="32"/>
          <w:szCs w:val="32"/>
        </w:rPr>
      </w:pPr>
      <w:r w:rsidRPr="00EB4122">
        <w:rPr>
          <w:rFonts w:asciiTheme="majorBidi" w:eastAsiaTheme="minorEastAsia" w:hAnsiTheme="majorBidi" w:cstheme="majorBidi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:rsidR="00754174" w:rsidRPr="00EB4122" w:rsidRDefault="00754174" w:rsidP="00754174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B4122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754174" w:rsidRPr="00EB4122" w:rsidRDefault="00754174" w:rsidP="00754174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754174" w:rsidRPr="00EB4122" w:rsidRDefault="00754174" w:rsidP="00754174">
      <w:pPr>
        <w:spacing w:before="120" w:after="240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 xml:space="preserve"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และข้าพเจ้าได้</w:t>
      </w:r>
      <w:r w:rsidRPr="00EB4122">
        <w:rPr>
          <w:rFonts w:asciiTheme="majorBidi" w:hAnsiTheme="majorBidi" w:cstheme="majorBidi"/>
          <w:sz w:val="32"/>
          <w:szCs w:val="32"/>
          <w:cs/>
        </w:rPr>
        <w:t>ปฏิบัติงาน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ดังต่อไปนี้ด้วย</w:t>
      </w:r>
    </w:p>
    <w:p w:rsidR="00754174" w:rsidRPr="00EB4122" w:rsidRDefault="00754174" w:rsidP="008F4BFA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20" w:after="120"/>
        <w:ind w:left="547" w:hanging="547"/>
        <w:contextualSpacing w:val="0"/>
        <w:textAlignment w:val="auto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</w:t>
      </w:r>
      <w:r w:rsidR="008F4BFA">
        <w:rPr>
          <w:rFonts w:asciiTheme="majorBidi" w:hAnsiTheme="majorBidi" w:cstheme="majorBidi" w:hint="cs"/>
          <w:sz w:val="32"/>
          <w:szCs w:val="32"/>
          <w:cs/>
        </w:rPr>
        <w:t>ที่อาจมี</w:t>
      </w:r>
      <w:r w:rsidRPr="00EB4122">
        <w:rPr>
          <w:rFonts w:asciiTheme="majorBidi" w:hAnsiTheme="majorBidi" w:cstheme="majorBidi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754174" w:rsidRPr="00EB4122" w:rsidRDefault="00754174" w:rsidP="008F4BFA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20" w:after="120"/>
        <w:ind w:left="547" w:hanging="547"/>
        <w:contextualSpacing w:val="0"/>
        <w:textAlignment w:val="auto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754174" w:rsidRPr="00EB4122" w:rsidRDefault="00754174" w:rsidP="008F4BFA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20" w:after="120"/>
        <w:ind w:left="547" w:hanging="547"/>
        <w:contextualSpacing w:val="0"/>
        <w:textAlignment w:val="auto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BD1739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EB4122">
        <w:rPr>
          <w:rFonts w:asciiTheme="majorBidi" w:hAnsiTheme="majorBidi" w:cstheme="majorBidi"/>
          <w:sz w:val="32"/>
          <w:szCs w:val="32"/>
          <w:cs/>
        </w:rPr>
        <w:t>ผู้บริหาร</w:t>
      </w:r>
      <w:r w:rsidR="00BD1739">
        <w:rPr>
          <w:rFonts w:asciiTheme="majorBidi" w:hAnsiTheme="majorBidi" w:cstheme="majorBidi" w:hint="cs"/>
          <w:sz w:val="32"/>
          <w:szCs w:val="32"/>
          <w:cs/>
        </w:rPr>
        <w:t>จัดทำ</w:t>
      </w:r>
    </w:p>
    <w:p w:rsidR="00754174" w:rsidRPr="00EB4122" w:rsidRDefault="00754174" w:rsidP="00C317D1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20" w:after="120"/>
        <w:ind w:left="547" w:hanging="547"/>
        <w:contextualSpacing w:val="0"/>
        <w:textAlignment w:val="auto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กิจ</w:t>
      </w:r>
      <w:r w:rsidRPr="00EB4122">
        <w:rPr>
          <w:rFonts w:asciiTheme="majorBidi" w:hAnsiTheme="majorBidi" w:cstheme="majorBidi"/>
          <w:sz w:val="32"/>
          <w:szCs w:val="32"/>
          <w:cs/>
        </w:rPr>
        <w:t>การ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EB4122">
        <w:rPr>
          <w:rFonts w:asciiTheme="majorBidi" w:hAnsiTheme="majorBidi" w:cstheme="majorBidi"/>
          <w:sz w:val="32"/>
          <w:szCs w:val="32"/>
          <w:cs/>
        </w:rPr>
        <w:t>ดำเนินงานต่อเนื่องของผู้บริหารแล</w:t>
      </w:r>
      <w:r w:rsidR="00C317D1">
        <w:rPr>
          <w:rFonts w:asciiTheme="majorBidi" w:hAnsiTheme="majorBidi" w:cstheme="majorBidi"/>
          <w:sz w:val="32"/>
          <w:szCs w:val="32"/>
          <w:cs/>
        </w:rPr>
        <w:t>ะ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สรุป</w:t>
      </w:r>
      <w:r w:rsidR="00C317D1">
        <w:rPr>
          <w:rFonts w:asciiTheme="majorBidi" w:hAnsiTheme="majorBidi" w:cstheme="majorBidi"/>
          <w:sz w:val="32"/>
          <w:szCs w:val="32"/>
          <w:cs/>
        </w:rPr>
        <w:t>จากหลักฐานการสอบบัญชีที่ได้รับ</w:t>
      </w:r>
      <w:r w:rsidRPr="00EB4122">
        <w:rPr>
          <w:rFonts w:asciiTheme="majorBidi" w:hAnsiTheme="majorBidi" w:cstheme="majorBidi"/>
          <w:sz w:val="32"/>
          <w:szCs w:val="32"/>
          <w:cs/>
        </w:rPr>
        <w:t xml:space="preserve"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หาก</w:t>
      </w:r>
      <w:r w:rsidRPr="00EB4122">
        <w:rPr>
          <w:rFonts w:asciiTheme="majorBidi" w:hAnsiTheme="majorBidi" w:cstheme="majorBidi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EB4122">
        <w:rPr>
          <w:rFonts w:asciiTheme="majorBidi" w:hAnsiTheme="majorBidi" w:cstheme="majorBidi"/>
          <w:sz w:val="32"/>
          <w:szCs w:val="32"/>
          <w:cs/>
        </w:rPr>
        <w:t>ต้อง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ให้ข้อสังเกต</w:t>
      </w:r>
      <w:r w:rsidRPr="00EB4122">
        <w:rPr>
          <w:rFonts w:asciiTheme="majorBidi" w:hAnsiTheme="majorBidi" w:cstheme="majorBidi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ไว้ในรายงานของผู้สอบบัญชีของข้าพเจ้าถึงการเปิดเผยข้อมูลที่เกี่ยวข้องในงบการเงินหรือ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หากเห็นว่า</w:t>
      </w:r>
      <w:r w:rsidRPr="00EB4122">
        <w:rPr>
          <w:rFonts w:asciiTheme="majorBidi" w:hAnsiTheme="majorBidi" w:cstheme="majorBidi"/>
          <w:sz w:val="32"/>
          <w:szCs w:val="32"/>
          <w:cs/>
        </w:rPr>
        <w:t xml:space="preserve">การเปิดเผยดังกล่าวไม่เพียงพอ 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ข้าพเจ้า</w:t>
      </w:r>
      <w:r w:rsidR="00C14A1C">
        <w:rPr>
          <w:rFonts w:asciiTheme="majorBidi" w:hAnsiTheme="majorBidi" w:cstheme="majorBidi" w:hint="cs"/>
          <w:sz w:val="32"/>
          <w:szCs w:val="32"/>
          <w:cs/>
        </w:rPr>
        <w:t>จะ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แสดง</w:t>
      </w:r>
      <w:r w:rsidRPr="00EB4122">
        <w:rPr>
          <w:rFonts w:asciiTheme="majorBidi" w:hAnsiTheme="majorBidi" w:cstheme="majorBidi"/>
          <w:sz w:val="32"/>
          <w:szCs w:val="32"/>
          <w:cs/>
        </w:rPr>
        <w:t>ความเห็น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EB4122">
        <w:rPr>
          <w:rFonts w:asciiTheme="majorBidi" w:hAnsiTheme="majorBidi" w:cstheme="majorBidi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="00714767">
        <w:rPr>
          <w:rFonts w:asciiTheme="majorBidi" w:hAnsiTheme="majorBidi" w:cstheme="majorBidi" w:hint="cs"/>
          <w:sz w:val="32"/>
          <w:szCs w:val="32"/>
          <w:cs/>
        </w:rPr>
        <w:t>ได้</w:t>
      </w:r>
    </w:p>
    <w:p w:rsidR="00754174" w:rsidRPr="00EB4122" w:rsidRDefault="00754174" w:rsidP="00C317D1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20" w:after="120"/>
        <w:ind w:left="547" w:hanging="547"/>
        <w:contextualSpacing w:val="0"/>
        <w:textAlignment w:val="auto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ข้อมูลที่เกี่ยวข้องตลอดจนประเมิน</w:t>
      </w:r>
      <w:r w:rsidRPr="00EB4122">
        <w:rPr>
          <w:rFonts w:asciiTheme="majorBidi" w:hAnsiTheme="majorBidi" w:cstheme="majorBidi"/>
          <w:sz w:val="32"/>
          <w:szCs w:val="32"/>
          <w:cs/>
        </w:rPr>
        <w:t>ว่างบการเงินแสดงรายการและเหตุการณ์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ที่เกิดขึ้น</w:t>
      </w:r>
      <w:r w:rsidRPr="00EB4122">
        <w:rPr>
          <w:rFonts w:asciiTheme="majorBidi" w:hAnsiTheme="majorBidi" w:cstheme="majorBidi"/>
          <w:sz w:val="32"/>
          <w:szCs w:val="32"/>
          <w:cs/>
        </w:rPr>
        <w:t>โดยถูกต้องตามที่ควร</w:t>
      </w:r>
      <w:r w:rsidR="00C317D1">
        <w:rPr>
          <w:rFonts w:asciiTheme="majorBidi" w:hAnsiTheme="majorBidi" w:cstheme="majorBidi" w:hint="cs"/>
          <w:sz w:val="32"/>
          <w:szCs w:val="32"/>
          <w:cs/>
        </w:rPr>
        <w:t>หรือไม่</w:t>
      </w:r>
      <w:r w:rsidRPr="00EB412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754174" w:rsidRPr="00EB4122" w:rsidRDefault="00C317D1" w:rsidP="00C317D1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20" w:after="120"/>
        <w:ind w:left="547" w:hanging="547"/>
        <w:contextualSpacing w:val="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รวบรวมเอกสาร</w:t>
      </w:r>
      <w:r w:rsidR="00754174" w:rsidRPr="00EB4122">
        <w:rPr>
          <w:rFonts w:asciiTheme="majorBidi" w:hAnsiTheme="majorBidi" w:cstheme="majorBidi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754174" w:rsidRPr="00EB4122" w:rsidRDefault="00754174" w:rsidP="00754174">
      <w:pPr>
        <w:spacing w:before="240" w:after="120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:rsidR="00754174" w:rsidRPr="00EB4122" w:rsidRDefault="00754174" w:rsidP="00754174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754174" w:rsidRPr="00EB4122" w:rsidRDefault="00754174" w:rsidP="00754174">
      <w:pPr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>จากเรื่อง</w:t>
      </w:r>
      <w:r w:rsidR="00C317D1">
        <w:rPr>
          <w:rFonts w:asciiTheme="majorBidi" w:hAnsiTheme="majorBidi" w:cstheme="majorBidi" w:hint="cs"/>
          <w:spacing w:val="-4"/>
          <w:sz w:val="32"/>
          <w:szCs w:val="32"/>
          <w:cs/>
        </w:rPr>
        <w:t>ทั้งหลาย</w:t>
      </w: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BD173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>เว้นแต่กฎหมายหรือข้อบังคับ</w:t>
      </w:r>
      <w:r w:rsidR="00C317D1">
        <w:rPr>
          <w:rFonts w:asciiTheme="majorBidi" w:hAnsiTheme="majorBidi" w:cstheme="majorBidi" w:hint="cs"/>
          <w:spacing w:val="-4"/>
          <w:sz w:val="32"/>
          <w:szCs w:val="32"/>
          <w:cs/>
        </w:rPr>
        <w:t>ห้าม</w:t>
      </w: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>ไม่ให้เปิดเผยต่อสาธารณะ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C317D1">
        <w:rPr>
          <w:rFonts w:asciiTheme="majorBidi" w:hAnsiTheme="majorBidi" w:cstheme="majorBidi" w:hint="cs"/>
          <w:spacing w:val="-4"/>
          <w:sz w:val="32"/>
          <w:szCs w:val="32"/>
          <w:cs/>
        </w:rPr>
        <w:t>ที่ผู้มี</w:t>
      </w: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>ส่วนได้เสียสาธารณะ</w:t>
      </w:r>
      <w:r w:rsidR="00C317D1">
        <w:rPr>
          <w:rFonts w:asciiTheme="majorBidi" w:hAnsiTheme="majorBidi" w:cstheme="majorBidi" w:hint="cs"/>
          <w:spacing w:val="-4"/>
          <w:sz w:val="32"/>
          <w:szCs w:val="32"/>
          <w:cs/>
        </w:rPr>
        <w:t>จะได้</w:t>
      </w: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t>จากการสื่อสารดังกล่าว</w:t>
      </w:r>
    </w:p>
    <w:p w:rsidR="00C14A1C" w:rsidRDefault="00C14A1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:rsidR="00754174" w:rsidRPr="00EB4122" w:rsidRDefault="00754174" w:rsidP="00754174">
      <w:pPr>
        <w:tabs>
          <w:tab w:val="left" w:pos="720"/>
          <w:tab w:val="center" w:pos="6480"/>
        </w:tabs>
        <w:spacing w:before="120" w:after="120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4122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ผู้สอบบัญชีที่รับผิดชอบงานสอบบัญชีและการนำเสนอรายงานฉบับนี้คือ</w:t>
      </w:r>
      <w:r w:rsidR="00826F0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นาง</w:t>
      </w:r>
      <w:r w:rsidRPr="00EB4122">
        <w:rPr>
          <w:rFonts w:asciiTheme="majorBidi" w:hAnsiTheme="majorBidi" w:cstheme="majorBidi"/>
          <w:sz w:val="32"/>
          <w:szCs w:val="32"/>
          <w:cs/>
        </w:rPr>
        <w:t>สรินดา</w:t>
      </w:r>
      <w:r w:rsidRPr="00EB4122">
        <w:rPr>
          <w:rFonts w:asciiTheme="majorBidi" w:hAnsiTheme="majorBidi" w:cstheme="majorBidi"/>
          <w:sz w:val="32"/>
          <w:szCs w:val="32"/>
        </w:rPr>
        <w:t xml:space="preserve"> </w:t>
      </w:r>
      <w:r w:rsidRPr="00EB4122">
        <w:rPr>
          <w:rFonts w:asciiTheme="majorBidi" w:hAnsiTheme="majorBidi" w:cstheme="majorBidi"/>
          <w:sz w:val="32"/>
          <w:szCs w:val="32"/>
          <w:cs/>
        </w:rPr>
        <w:t>หิรัญประเสริฐวุฒิ</w:t>
      </w:r>
      <w:r w:rsidRPr="00EB4122">
        <w:rPr>
          <w:rFonts w:asciiTheme="majorBidi" w:hAnsiTheme="majorBidi" w:cstheme="majorBidi"/>
          <w:sz w:val="32"/>
          <w:szCs w:val="32"/>
        </w:rPr>
        <w:t xml:space="preserve"> </w:t>
      </w:r>
    </w:p>
    <w:p w:rsidR="00891AB1" w:rsidRDefault="00891AB1" w:rsidP="003A2E48">
      <w:pPr>
        <w:tabs>
          <w:tab w:val="left" w:pos="720"/>
        </w:tabs>
        <w:spacing w:before="120" w:after="120"/>
        <w:ind w:right="-34"/>
        <w:rPr>
          <w:rFonts w:asciiTheme="majorBidi" w:hAnsiTheme="majorBidi" w:cstheme="majorBidi"/>
          <w:color w:val="000000"/>
          <w:sz w:val="32"/>
          <w:szCs w:val="32"/>
        </w:rPr>
      </w:pPr>
    </w:p>
    <w:p w:rsidR="00BD0BDE" w:rsidRDefault="00BD0BDE" w:rsidP="003A2E48">
      <w:pPr>
        <w:tabs>
          <w:tab w:val="left" w:pos="720"/>
        </w:tabs>
        <w:spacing w:before="120" w:after="120"/>
        <w:ind w:right="-34"/>
        <w:rPr>
          <w:rFonts w:asciiTheme="majorBidi" w:hAnsiTheme="majorBidi" w:cstheme="majorBidi"/>
          <w:color w:val="000000"/>
          <w:sz w:val="32"/>
          <w:szCs w:val="32"/>
        </w:rPr>
      </w:pPr>
    </w:p>
    <w:p w:rsidR="00754174" w:rsidRDefault="00754174" w:rsidP="003A2E48">
      <w:pPr>
        <w:tabs>
          <w:tab w:val="left" w:pos="720"/>
        </w:tabs>
        <w:spacing w:before="120" w:after="120"/>
        <w:ind w:right="-34"/>
        <w:rPr>
          <w:rFonts w:asciiTheme="majorBidi" w:hAnsiTheme="majorBidi" w:cstheme="majorBidi"/>
          <w:color w:val="000000"/>
          <w:sz w:val="32"/>
          <w:szCs w:val="32"/>
        </w:rPr>
      </w:pPr>
    </w:p>
    <w:p w:rsidR="007B5362" w:rsidRPr="00891AB1" w:rsidRDefault="00182CEB" w:rsidP="003A2E48">
      <w:pPr>
        <w:tabs>
          <w:tab w:val="left" w:pos="720"/>
          <w:tab w:val="center" w:pos="6120"/>
        </w:tabs>
        <w:ind w:right="-34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สรินดา หิรัญประเสริฐวุฒิ</w:t>
      </w:r>
    </w:p>
    <w:p w:rsidR="007B5362" w:rsidRPr="00891AB1" w:rsidRDefault="007B5362" w:rsidP="003A2E48">
      <w:pPr>
        <w:tabs>
          <w:tab w:val="left" w:pos="720"/>
          <w:tab w:val="center" w:pos="6120"/>
        </w:tabs>
        <w:ind w:right="-34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891AB1">
        <w:rPr>
          <w:rFonts w:asciiTheme="majorBidi" w:hAnsiTheme="majorBidi" w:cstheme="majorBidi"/>
          <w:color w:val="000000"/>
          <w:sz w:val="32"/>
          <w:szCs w:val="32"/>
          <w:cs/>
        </w:rPr>
        <w:t>ผู้สอบบัญชีรั</w:t>
      </w:r>
      <w:r w:rsidR="00182CEB">
        <w:rPr>
          <w:rFonts w:asciiTheme="majorBidi" w:hAnsiTheme="majorBidi" w:cstheme="majorBidi"/>
          <w:color w:val="000000"/>
          <w:sz w:val="32"/>
          <w:szCs w:val="32"/>
          <w:cs/>
        </w:rPr>
        <w:t>บอนุญาต เลขทะเบียน 4</w:t>
      </w:r>
      <w:r w:rsidR="00182CEB">
        <w:rPr>
          <w:rFonts w:asciiTheme="majorBidi" w:hAnsiTheme="majorBidi" w:cstheme="majorBidi" w:hint="cs"/>
          <w:color w:val="000000"/>
          <w:sz w:val="32"/>
          <w:szCs w:val="32"/>
          <w:cs/>
        </w:rPr>
        <w:t>799</w:t>
      </w:r>
    </w:p>
    <w:p w:rsidR="007B5362" w:rsidRPr="00891AB1" w:rsidRDefault="007B5362" w:rsidP="003A2E48">
      <w:pPr>
        <w:tabs>
          <w:tab w:val="left" w:pos="720"/>
          <w:tab w:val="center" w:pos="6120"/>
        </w:tabs>
        <w:ind w:right="-34"/>
        <w:rPr>
          <w:rFonts w:asciiTheme="majorBidi" w:hAnsiTheme="majorBidi" w:cstheme="majorBidi"/>
          <w:color w:val="000000"/>
          <w:sz w:val="32"/>
          <w:szCs w:val="32"/>
        </w:rPr>
      </w:pPr>
    </w:p>
    <w:p w:rsidR="002D65D3" w:rsidRPr="002D65D3" w:rsidRDefault="002D65D3" w:rsidP="002D65D3">
      <w:pPr>
        <w:tabs>
          <w:tab w:val="left" w:pos="720"/>
          <w:tab w:val="center" w:pos="6120"/>
        </w:tabs>
        <w:ind w:right="-34"/>
        <w:rPr>
          <w:rFonts w:asciiTheme="majorBidi" w:hAnsiTheme="majorBidi" w:cstheme="majorBidi"/>
          <w:color w:val="000000"/>
          <w:sz w:val="32"/>
          <w:szCs w:val="32"/>
        </w:rPr>
      </w:pPr>
      <w:r w:rsidRPr="002D65D3">
        <w:rPr>
          <w:rFonts w:asciiTheme="majorBidi" w:hAnsiTheme="majorBidi" w:cstheme="majorBidi" w:hint="cs"/>
          <w:color w:val="000000"/>
          <w:sz w:val="32"/>
          <w:szCs w:val="32"/>
          <w:cs/>
        </w:rPr>
        <w:t>บริษัท สำนักงาน อีวาย จำกัด</w:t>
      </w:r>
    </w:p>
    <w:p w:rsidR="007B5362" w:rsidRPr="00891AB1" w:rsidRDefault="007B5362" w:rsidP="003A2E48">
      <w:pPr>
        <w:tabs>
          <w:tab w:val="left" w:pos="720"/>
        </w:tabs>
        <w:ind w:right="-34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891AB1">
        <w:rPr>
          <w:rFonts w:asciiTheme="majorBidi" w:hAnsiTheme="majorBidi" w:cstheme="majorBidi"/>
          <w:color w:val="000000"/>
          <w:sz w:val="32"/>
          <w:szCs w:val="32"/>
          <w:cs/>
        </w:rPr>
        <w:t>กรุงเทพฯ:</w:t>
      </w:r>
      <w:r w:rsidR="002D65D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D026C">
        <w:rPr>
          <w:rFonts w:ascii="Angsana New" w:hAnsi="Angsana New"/>
          <w:color w:val="000000"/>
          <w:sz w:val="32"/>
          <w:szCs w:val="32"/>
        </w:rPr>
        <w:t xml:space="preserve">23 </w:t>
      </w:r>
      <w:r w:rsidR="009D026C">
        <w:rPr>
          <w:rFonts w:ascii="Angsana New" w:hAnsi="Angsana New" w:hint="cs"/>
          <w:color w:val="000000"/>
          <w:sz w:val="32"/>
          <w:szCs w:val="32"/>
          <w:cs/>
        </w:rPr>
        <w:t>กุมภาพันธ์ 2560</w:t>
      </w:r>
    </w:p>
    <w:sectPr w:rsidR="007B5362" w:rsidRPr="00891AB1" w:rsidSect="006C616D">
      <w:footerReference w:type="default" r:id="rId11"/>
      <w:footerReference w:type="first" r:id="rId12"/>
      <w:pgSz w:w="11909" w:h="16834" w:code="9"/>
      <w:pgMar w:top="2160" w:right="1080" w:bottom="1080" w:left="1339" w:header="720" w:footer="720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3D64" w:rsidRDefault="001B3D64">
      <w:r>
        <w:separator/>
      </w:r>
    </w:p>
  </w:endnote>
  <w:endnote w:type="continuationSeparator" w:id="0">
    <w:p w:rsidR="001B3D64" w:rsidRDefault="001B3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3D64" w:rsidRPr="00272501" w:rsidRDefault="001B3D64">
    <w:pPr>
      <w:pStyle w:val="Footer"/>
      <w:jc w:val="right"/>
      <w:rPr>
        <w:rFonts w:ascii="Angsana New" w:hAnsi="Angsana New"/>
        <w:sz w:val="32"/>
        <w:szCs w:val="32"/>
      </w:rPr>
    </w:pPr>
    <w:r w:rsidRPr="00272501">
      <w:rPr>
        <w:rFonts w:ascii="Angsana New" w:hAnsi="Angsana New"/>
        <w:sz w:val="32"/>
        <w:szCs w:val="32"/>
      </w:rPr>
      <w:fldChar w:fldCharType="begin"/>
    </w:r>
    <w:r w:rsidRPr="00272501">
      <w:rPr>
        <w:rFonts w:ascii="Angsana New" w:hAnsi="Angsana New"/>
        <w:sz w:val="32"/>
        <w:szCs w:val="32"/>
      </w:rPr>
      <w:instrText xml:space="preserve"> PAGE   \* MERGEFORMAT </w:instrText>
    </w:r>
    <w:r w:rsidRPr="00272501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</w:t>
    </w:r>
    <w:r w:rsidRPr="00272501">
      <w:rPr>
        <w:rFonts w:ascii="Angsana New" w:hAnsi="Angsana New"/>
        <w:noProof/>
        <w:sz w:val="32"/>
        <w:szCs w:val="32"/>
      </w:rPr>
      <w:fldChar w:fldCharType="end"/>
    </w:r>
  </w:p>
  <w:p w:rsidR="001B3D64" w:rsidRDefault="001B3D6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3D64" w:rsidRPr="006C616D" w:rsidRDefault="001B3D64" w:rsidP="006C616D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3D64" w:rsidRPr="00272501" w:rsidRDefault="001B3D64">
    <w:pPr>
      <w:pStyle w:val="Footer"/>
      <w:jc w:val="right"/>
      <w:rPr>
        <w:rFonts w:ascii="Angsana New" w:hAnsi="Angsana New"/>
        <w:sz w:val="32"/>
        <w:szCs w:val="32"/>
      </w:rPr>
    </w:pPr>
    <w:r w:rsidRPr="00272501">
      <w:rPr>
        <w:rFonts w:ascii="Angsana New" w:hAnsi="Angsana New"/>
        <w:sz w:val="32"/>
        <w:szCs w:val="32"/>
      </w:rPr>
      <w:fldChar w:fldCharType="begin"/>
    </w:r>
    <w:r w:rsidRPr="00272501">
      <w:rPr>
        <w:rFonts w:ascii="Angsana New" w:hAnsi="Angsana New"/>
        <w:sz w:val="32"/>
        <w:szCs w:val="32"/>
      </w:rPr>
      <w:instrText xml:space="preserve"> PAGE   \* MERGEFORMAT </w:instrText>
    </w:r>
    <w:r w:rsidRPr="00272501">
      <w:rPr>
        <w:rFonts w:ascii="Angsana New" w:hAnsi="Angsana New"/>
        <w:sz w:val="32"/>
        <w:szCs w:val="32"/>
      </w:rPr>
      <w:fldChar w:fldCharType="separate"/>
    </w:r>
    <w:r w:rsidR="006C616D">
      <w:rPr>
        <w:rFonts w:ascii="Angsana New" w:hAnsi="Angsana New"/>
        <w:noProof/>
        <w:sz w:val="32"/>
        <w:szCs w:val="32"/>
      </w:rPr>
      <w:t>2</w:t>
    </w:r>
    <w:r w:rsidRPr="00272501">
      <w:rPr>
        <w:rFonts w:ascii="Angsana New" w:hAnsi="Angsana New"/>
        <w:noProof/>
        <w:sz w:val="32"/>
        <w:szCs w:val="32"/>
      </w:rPr>
      <w:fldChar w:fldCharType="end"/>
    </w:r>
  </w:p>
  <w:p w:rsidR="001B3D64" w:rsidRDefault="001B3D64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2489313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3A0868" w:rsidRPr="006C616D" w:rsidRDefault="003A0868" w:rsidP="006C616D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272501">
          <w:rPr>
            <w:rFonts w:ascii="Angsana New" w:hAnsi="Angsana New"/>
            <w:sz w:val="32"/>
            <w:szCs w:val="32"/>
          </w:rPr>
          <w:fldChar w:fldCharType="begin"/>
        </w:r>
        <w:r w:rsidRPr="0027250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72501">
          <w:rPr>
            <w:rFonts w:ascii="Angsana New" w:hAnsi="Angsana New"/>
            <w:sz w:val="32"/>
            <w:szCs w:val="32"/>
          </w:rPr>
          <w:fldChar w:fldCharType="separate"/>
        </w:r>
        <w:r w:rsidR="00594C70">
          <w:rPr>
            <w:rFonts w:ascii="Angsana New" w:hAnsi="Angsana New"/>
            <w:noProof/>
            <w:sz w:val="32"/>
            <w:szCs w:val="32"/>
          </w:rPr>
          <w:t>3</w:t>
        </w:r>
        <w:r w:rsidRPr="00272501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616D" w:rsidRDefault="006C616D" w:rsidP="003A0868">
    <w:pPr>
      <w:pStyle w:val="Footer"/>
      <w:jc w:val="right"/>
    </w:pPr>
    <w:r w:rsidRPr="00272501">
      <w:rPr>
        <w:rFonts w:ascii="Angsana New" w:hAnsi="Angsana New"/>
        <w:sz w:val="32"/>
        <w:szCs w:val="32"/>
      </w:rPr>
      <w:fldChar w:fldCharType="begin"/>
    </w:r>
    <w:r w:rsidRPr="00272501">
      <w:rPr>
        <w:rFonts w:ascii="Angsana New" w:hAnsi="Angsana New"/>
        <w:sz w:val="32"/>
        <w:szCs w:val="32"/>
      </w:rPr>
      <w:instrText xml:space="preserve"> PAGE   \* MERGEFORMAT </w:instrText>
    </w:r>
    <w:r w:rsidRPr="00272501">
      <w:rPr>
        <w:rFonts w:ascii="Angsana New" w:hAnsi="Angsana New"/>
        <w:sz w:val="32"/>
        <w:szCs w:val="32"/>
      </w:rPr>
      <w:fldChar w:fldCharType="separate"/>
    </w:r>
    <w:r w:rsidR="00594C70">
      <w:rPr>
        <w:rFonts w:ascii="Angsana New" w:hAnsi="Angsana New"/>
        <w:noProof/>
        <w:sz w:val="32"/>
        <w:szCs w:val="32"/>
      </w:rPr>
      <w:t>2</w:t>
    </w:r>
    <w:r w:rsidRPr="00272501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3D64" w:rsidRDefault="001B3D64">
      <w:r>
        <w:separator/>
      </w:r>
    </w:p>
  </w:footnote>
  <w:footnote w:type="continuationSeparator" w:id="0">
    <w:p w:rsidR="001B3D64" w:rsidRDefault="001B3D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E525562"/>
    <w:lvl w:ilvl="0">
      <w:numFmt w:val="bullet"/>
      <w:lvlText w:val="*"/>
      <w:lvlJc w:val="left"/>
    </w:lvl>
  </w:abstractNum>
  <w:abstractNum w:abstractNumId="1" w15:restartNumberingAfterBreak="0">
    <w:nsid w:val="120E6002"/>
    <w:multiLevelType w:val="hybridMultilevel"/>
    <w:tmpl w:val="F5369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2F161593"/>
    <w:multiLevelType w:val="hybridMultilevel"/>
    <w:tmpl w:val="9E827884"/>
    <w:lvl w:ilvl="0" w:tplc="664E45FE">
      <w:start w:val="1"/>
      <w:numFmt w:val="bullet"/>
      <w:lvlText w:val="►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95E6669"/>
    <w:multiLevelType w:val="hybridMultilevel"/>
    <w:tmpl w:val="27E04128"/>
    <w:lvl w:ilvl="0" w:tplc="664E45FE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5C340DE2"/>
    <w:multiLevelType w:val="hybridMultilevel"/>
    <w:tmpl w:val="9D703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3">
    <w:abstractNumId w:val="3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2"/>
  </w:compat>
  <w:docVars>
    <w:docVar w:name="IPSpeechSession$" w:val="FALSE"/>
    <w:docVar w:name="IPSpeechSessionSaved$" w:val="FALSE"/>
  </w:docVars>
  <w:rsids>
    <w:rsidRoot w:val="00C344E5"/>
    <w:rsid w:val="000009BF"/>
    <w:rsid w:val="000015EC"/>
    <w:rsid w:val="0000317B"/>
    <w:rsid w:val="00004C88"/>
    <w:rsid w:val="000055D6"/>
    <w:rsid w:val="000104B9"/>
    <w:rsid w:val="000119DE"/>
    <w:rsid w:val="00013026"/>
    <w:rsid w:val="00015623"/>
    <w:rsid w:val="000157F8"/>
    <w:rsid w:val="00015900"/>
    <w:rsid w:val="00015D6D"/>
    <w:rsid w:val="00015FF9"/>
    <w:rsid w:val="0002370B"/>
    <w:rsid w:val="000244FB"/>
    <w:rsid w:val="00024CD6"/>
    <w:rsid w:val="000251D1"/>
    <w:rsid w:val="00026477"/>
    <w:rsid w:val="000267DA"/>
    <w:rsid w:val="00026D8A"/>
    <w:rsid w:val="00026F59"/>
    <w:rsid w:val="000306A9"/>
    <w:rsid w:val="00031519"/>
    <w:rsid w:val="00031A45"/>
    <w:rsid w:val="00031BA4"/>
    <w:rsid w:val="00032418"/>
    <w:rsid w:val="00034CEA"/>
    <w:rsid w:val="000416B9"/>
    <w:rsid w:val="00041EDB"/>
    <w:rsid w:val="000439D1"/>
    <w:rsid w:val="00043DF7"/>
    <w:rsid w:val="00045504"/>
    <w:rsid w:val="00045723"/>
    <w:rsid w:val="0004621C"/>
    <w:rsid w:val="00052730"/>
    <w:rsid w:val="00053115"/>
    <w:rsid w:val="000532D4"/>
    <w:rsid w:val="00053EF3"/>
    <w:rsid w:val="00054379"/>
    <w:rsid w:val="00055FE5"/>
    <w:rsid w:val="00060FC1"/>
    <w:rsid w:val="00062266"/>
    <w:rsid w:val="000637E9"/>
    <w:rsid w:val="00063C93"/>
    <w:rsid w:val="00063D73"/>
    <w:rsid w:val="000643DF"/>
    <w:rsid w:val="00065FF0"/>
    <w:rsid w:val="00066B89"/>
    <w:rsid w:val="00067750"/>
    <w:rsid w:val="00071C6A"/>
    <w:rsid w:val="0007223D"/>
    <w:rsid w:val="00072996"/>
    <w:rsid w:val="0007544C"/>
    <w:rsid w:val="00076A7F"/>
    <w:rsid w:val="00076F2A"/>
    <w:rsid w:val="00077544"/>
    <w:rsid w:val="00077E76"/>
    <w:rsid w:val="00077FF5"/>
    <w:rsid w:val="000804CB"/>
    <w:rsid w:val="00080627"/>
    <w:rsid w:val="00080E39"/>
    <w:rsid w:val="00080FD8"/>
    <w:rsid w:val="0008293E"/>
    <w:rsid w:val="00083503"/>
    <w:rsid w:val="00084360"/>
    <w:rsid w:val="0008477C"/>
    <w:rsid w:val="000869E2"/>
    <w:rsid w:val="00086C2B"/>
    <w:rsid w:val="00087329"/>
    <w:rsid w:val="000901BC"/>
    <w:rsid w:val="00091BC9"/>
    <w:rsid w:val="00091D3C"/>
    <w:rsid w:val="000943D4"/>
    <w:rsid w:val="000949F1"/>
    <w:rsid w:val="00097616"/>
    <w:rsid w:val="000A0AEB"/>
    <w:rsid w:val="000A1516"/>
    <w:rsid w:val="000A2E36"/>
    <w:rsid w:val="000A3690"/>
    <w:rsid w:val="000A36C8"/>
    <w:rsid w:val="000A4F1E"/>
    <w:rsid w:val="000A5E8B"/>
    <w:rsid w:val="000A6481"/>
    <w:rsid w:val="000A6FCA"/>
    <w:rsid w:val="000A7CBA"/>
    <w:rsid w:val="000B1549"/>
    <w:rsid w:val="000B15C3"/>
    <w:rsid w:val="000B3470"/>
    <w:rsid w:val="000B3A0E"/>
    <w:rsid w:val="000B3E2B"/>
    <w:rsid w:val="000B548F"/>
    <w:rsid w:val="000B6101"/>
    <w:rsid w:val="000B6204"/>
    <w:rsid w:val="000B64ED"/>
    <w:rsid w:val="000B6A07"/>
    <w:rsid w:val="000B7B49"/>
    <w:rsid w:val="000B7DCD"/>
    <w:rsid w:val="000C035A"/>
    <w:rsid w:val="000C07BC"/>
    <w:rsid w:val="000C2756"/>
    <w:rsid w:val="000C3639"/>
    <w:rsid w:val="000C3C1D"/>
    <w:rsid w:val="000C5153"/>
    <w:rsid w:val="000D1540"/>
    <w:rsid w:val="000D1575"/>
    <w:rsid w:val="000D3A35"/>
    <w:rsid w:val="000D4464"/>
    <w:rsid w:val="000D46F1"/>
    <w:rsid w:val="000D53A8"/>
    <w:rsid w:val="000D56D4"/>
    <w:rsid w:val="000E2F0A"/>
    <w:rsid w:val="000E62CF"/>
    <w:rsid w:val="000F0278"/>
    <w:rsid w:val="000F1045"/>
    <w:rsid w:val="000F39DC"/>
    <w:rsid w:val="000F446D"/>
    <w:rsid w:val="000F4606"/>
    <w:rsid w:val="000F662A"/>
    <w:rsid w:val="000F7F6B"/>
    <w:rsid w:val="001038D4"/>
    <w:rsid w:val="001044F9"/>
    <w:rsid w:val="001053E1"/>
    <w:rsid w:val="001056D6"/>
    <w:rsid w:val="0010659E"/>
    <w:rsid w:val="0010796D"/>
    <w:rsid w:val="00107DD9"/>
    <w:rsid w:val="00107E02"/>
    <w:rsid w:val="001106EF"/>
    <w:rsid w:val="00110C59"/>
    <w:rsid w:val="001122EB"/>
    <w:rsid w:val="0011327D"/>
    <w:rsid w:val="00115327"/>
    <w:rsid w:val="001161CA"/>
    <w:rsid w:val="001212C1"/>
    <w:rsid w:val="001226CA"/>
    <w:rsid w:val="0012529C"/>
    <w:rsid w:val="0012536B"/>
    <w:rsid w:val="001263D0"/>
    <w:rsid w:val="001308A0"/>
    <w:rsid w:val="001309B3"/>
    <w:rsid w:val="00131624"/>
    <w:rsid w:val="00132B1B"/>
    <w:rsid w:val="00132D97"/>
    <w:rsid w:val="001333EA"/>
    <w:rsid w:val="0013436A"/>
    <w:rsid w:val="00134A26"/>
    <w:rsid w:val="00136D51"/>
    <w:rsid w:val="001400C9"/>
    <w:rsid w:val="00141353"/>
    <w:rsid w:val="00141912"/>
    <w:rsid w:val="00141F76"/>
    <w:rsid w:val="00145DAE"/>
    <w:rsid w:val="00147241"/>
    <w:rsid w:val="001526D3"/>
    <w:rsid w:val="00152CCA"/>
    <w:rsid w:val="001532F7"/>
    <w:rsid w:val="00153613"/>
    <w:rsid w:val="00153D9E"/>
    <w:rsid w:val="0015508D"/>
    <w:rsid w:val="00155E8E"/>
    <w:rsid w:val="00156305"/>
    <w:rsid w:val="001604A1"/>
    <w:rsid w:val="00160A65"/>
    <w:rsid w:val="0016181D"/>
    <w:rsid w:val="00163C4A"/>
    <w:rsid w:val="001671B7"/>
    <w:rsid w:val="00167A16"/>
    <w:rsid w:val="00167D54"/>
    <w:rsid w:val="00171071"/>
    <w:rsid w:val="00174204"/>
    <w:rsid w:val="001743B1"/>
    <w:rsid w:val="00175FE0"/>
    <w:rsid w:val="001773A6"/>
    <w:rsid w:val="001802FF"/>
    <w:rsid w:val="00180D99"/>
    <w:rsid w:val="00181ED0"/>
    <w:rsid w:val="0018204B"/>
    <w:rsid w:val="00182CEB"/>
    <w:rsid w:val="001842C8"/>
    <w:rsid w:val="00185EC4"/>
    <w:rsid w:val="00187A16"/>
    <w:rsid w:val="00190D9F"/>
    <w:rsid w:val="001931CA"/>
    <w:rsid w:val="00193F18"/>
    <w:rsid w:val="001940C4"/>
    <w:rsid w:val="00194E2C"/>
    <w:rsid w:val="001954B7"/>
    <w:rsid w:val="001969C0"/>
    <w:rsid w:val="00197A87"/>
    <w:rsid w:val="001A0B67"/>
    <w:rsid w:val="001A10E1"/>
    <w:rsid w:val="001A14DE"/>
    <w:rsid w:val="001A20CD"/>
    <w:rsid w:val="001A3BFC"/>
    <w:rsid w:val="001A5ED0"/>
    <w:rsid w:val="001A74D1"/>
    <w:rsid w:val="001B2430"/>
    <w:rsid w:val="001B3458"/>
    <w:rsid w:val="001B3D64"/>
    <w:rsid w:val="001B4C9B"/>
    <w:rsid w:val="001B55D1"/>
    <w:rsid w:val="001B57BF"/>
    <w:rsid w:val="001B6925"/>
    <w:rsid w:val="001B6BDB"/>
    <w:rsid w:val="001C1CD7"/>
    <w:rsid w:val="001C205D"/>
    <w:rsid w:val="001C2726"/>
    <w:rsid w:val="001C2910"/>
    <w:rsid w:val="001C3501"/>
    <w:rsid w:val="001C5323"/>
    <w:rsid w:val="001C771D"/>
    <w:rsid w:val="001D12FA"/>
    <w:rsid w:val="001D17F4"/>
    <w:rsid w:val="001D3D3E"/>
    <w:rsid w:val="001D6E18"/>
    <w:rsid w:val="001E04BB"/>
    <w:rsid w:val="001E0574"/>
    <w:rsid w:val="001E07C5"/>
    <w:rsid w:val="001E098D"/>
    <w:rsid w:val="001E0AF7"/>
    <w:rsid w:val="001E1E47"/>
    <w:rsid w:val="001E1FE7"/>
    <w:rsid w:val="001E3897"/>
    <w:rsid w:val="001E5404"/>
    <w:rsid w:val="001E55A8"/>
    <w:rsid w:val="001E6E2D"/>
    <w:rsid w:val="001E7639"/>
    <w:rsid w:val="001F026C"/>
    <w:rsid w:val="001F0278"/>
    <w:rsid w:val="001F324E"/>
    <w:rsid w:val="001F3358"/>
    <w:rsid w:val="001F35DB"/>
    <w:rsid w:val="001F50D2"/>
    <w:rsid w:val="001F5FAC"/>
    <w:rsid w:val="001F666E"/>
    <w:rsid w:val="001F7FEF"/>
    <w:rsid w:val="00200040"/>
    <w:rsid w:val="0020190C"/>
    <w:rsid w:val="00201D32"/>
    <w:rsid w:val="0020318F"/>
    <w:rsid w:val="0020452A"/>
    <w:rsid w:val="002046EA"/>
    <w:rsid w:val="00204F8E"/>
    <w:rsid w:val="00205D5E"/>
    <w:rsid w:val="002067C2"/>
    <w:rsid w:val="00206E67"/>
    <w:rsid w:val="00207C55"/>
    <w:rsid w:val="002105F1"/>
    <w:rsid w:val="00212215"/>
    <w:rsid w:val="002124A5"/>
    <w:rsid w:val="00212EB3"/>
    <w:rsid w:val="002134AF"/>
    <w:rsid w:val="0021430E"/>
    <w:rsid w:val="00214810"/>
    <w:rsid w:val="00216F40"/>
    <w:rsid w:val="002204DB"/>
    <w:rsid w:val="00220992"/>
    <w:rsid w:val="00220BE3"/>
    <w:rsid w:val="002213C9"/>
    <w:rsid w:val="002224A4"/>
    <w:rsid w:val="002234FF"/>
    <w:rsid w:val="0022447D"/>
    <w:rsid w:val="002247D8"/>
    <w:rsid w:val="00225EB1"/>
    <w:rsid w:val="00225F35"/>
    <w:rsid w:val="0022767A"/>
    <w:rsid w:val="00227DC2"/>
    <w:rsid w:val="00231273"/>
    <w:rsid w:val="00231853"/>
    <w:rsid w:val="00231A22"/>
    <w:rsid w:val="0023208E"/>
    <w:rsid w:val="00232C10"/>
    <w:rsid w:val="00233C25"/>
    <w:rsid w:val="00233D9C"/>
    <w:rsid w:val="00234DFE"/>
    <w:rsid w:val="00235A3B"/>
    <w:rsid w:val="00235B60"/>
    <w:rsid w:val="00235C09"/>
    <w:rsid w:val="0023611F"/>
    <w:rsid w:val="002361C3"/>
    <w:rsid w:val="00240208"/>
    <w:rsid w:val="002413CF"/>
    <w:rsid w:val="002430B9"/>
    <w:rsid w:val="00244F18"/>
    <w:rsid w:val="00246C1D"/>
    <w:rsid w:val="00246FDD"/>
    <w:rsid w:val="002505DD"/>
    <w:rsid w:val="0025077F"/>
    <w:rsid w:val="00250CC9"/>
    <w:rsid w:val="00253270"/>
    <w:rsid w:val="002541D7"/>
    <w:rsid w:val="00254AD4"/>
    <w:rsid w:val="00254F74"/>
    <w:rsid w:val="00256408"/>
    <w:rsid w:val="00260445"/>
    <w:rsid w:val="00261216"/>
    <w:rsid w:val="00262778"/>
    <w:rsid w:val="00262F73"/>
    <w:rsid w:val="002650B2"/>
    <w:rsid w:val="0026718F"/>
    <w:rsid w:val="002709A7"/>
    <w:rsid w:val="00271D95"/>
    <w:rsid w:val="00274B77"/>
    <w:rsid w:val="002751F2"/>
    <w:rsid w:val="002760C1"/>
    <w:rsid w:val="00277C29"/>
    <w:rsid w:val="00280F1D"/>
    <w:rsid w:val="00281EA7"/>
    <w:rsid w:val="00282840"/>
    <w:rsid w:val="0028396E"/>
    <w:rsid w:val="00283AE6"/>
    <w:rsid w:val="00285F60"/>
    <w:rsid w:val="00290329"/>
    <w:rsid w:val="00290603"/>
    <w:rsid w:val="002920B9"/>
    <w:rsid w:val="002930F4"/>
    <w:rsid w:val="00293F85"/>
    <w:rsid w:val="002A0D9E"/>
    <w:rsid w:val="002A2C22"/>
    <w:rsid w:val="002A377A"/>
    <w:rsid w:val="002A3FAC"/>
    <w:rsid w:val="002A52B2"/>
    <w:rsid w:val="002B127E"/>
    <w:rsid w:val="002B2289"/>
    <w:rsid w:val="002B41D1"/>
    <w:rsid w:val="002B4224"/>
    <w:rsid w:val="002B446F"/>
    <w:rsid w:val="002B5379"/>
    <w:rsid w:val="002B609A"/>
    <w:rsid w:val="002B757A"/>
    <w:rsid w:val="002C224C"/>
    <w:rsid w:val="002C2D47"/>
    <w:rsid w:val="002C5AA2"/>
    <w:rsid w:val="002C5F53"/>
    <w:rsid w:val="002C62CF"/>
    <w:rsid w:val="002C6983"/>
    <w:rsid w:val="002C70EF"/>
    <w:rsid w:val="002C7411"/>
    <w:rsid w:val="002C7EF5"/>
    <w:rsid w:val="002D037D"/>
    <w:rsid w:val="002D0552"/>
    <w:rsid w:val="002D165B"/>
    <w:rsid w:val="002D1771"/>
    <w:rsid w:val="002D1CA9"/>
    <w:rsid w:val="002D20CE"/>
    <w:rsid w:val="002D2518"/>
    <w:rsid w:val="002D26D9"/>
    <w:rsid w:val="002D572C"/>
    <w:rsid w:val="002D65D3"/>
    <w:rsid w:val="002D7680"/>
    <w:rsid w:val="002E078C"/>
    <w:rsid w:val="002E0F0E"/>
    <w:rsid w:val="002E1352"/>
    <w:rsid w:val="002E3D3A"/>
    <w:rsid w:val="002E42EC"/>
    <w:rsid w:val="002E49F9"/>
    <w:rsid w:val="002E6E06"/>
    <w:rsid w:val="002E78D9"/>
    <w:rsid w:val="002E7E29"/>
    <w:rsid w:val="002F3098"/>
    <w:rsid w:val="002F347C"/>
    <w:rsid w:val="002F36D4"/>
    <w:rsid w:val="002F3E06"/>
    <w:rsid w:val="002F4499"/>
    <w:rsid w:val="002F47C3"/>
    <w:rsid w:val="002F5249"/>
    <w:rsid w:val="002F5340"/>
    <w:rsid w:val="002F5E27"/>
    <w:rsid w:val="002F6D37"/>
    <w:rsid w:val="002F6D98"/>
    <w:rsid w:val="0030308D"/>
    <w:rsid w:val="00303930"/>
    <w:rsid w:val="00305F40"/>
    <w:rsid w:val="00306AB0"/>
    <w:rsid w:val="00306F5A"/>
    <w:rsid w:val="00310596"/>
    <w:rsid w:val="003112C5"/>
    <w:rsid w:val="00313FCE"/>
    <w:rsid w:val="003145EA"/>
    <w:rsid w:val="00314919"/>
    <w:rsid w:val="00316247"/>
    <w:rsid w:val="00316876"/>
    <w:rsid w:val="00316AD8"/>
    <w:rsid w:val="003203F8"/>
    <w:rsid w:val="003204F0"/>
    <w:rsid w:val="00320A19"/>
    <w:rsid w:val="003214D1"/>
    <w:rsid w:val="00321CDE"/>
    <w:rsid w:val="0032221E"/>
    <w:rsid w:val="00323212"/>
    <w:rsid w:val="0032354D"/>
    <w:rsid w:val="00323A31"/>
    <w:rsid w:val="00323F87"/>
    <w:rsid w:val="00325431"/>
    <w:rsid w:val="003275DD"/>
    <w:rsid w:val="003308E2"/>
    <w:rsid w:val="00330DAE"/>
    <w:rsid w:val="00331848"/>
    <w:rsid w:val="003318C1"/>
    <w:rsid w:val="00336087"/>
    <w:rsid w:val="003368D1"/>
    <w:rsid w:val="00337332"/>
    <w:rsid w:val="00342468"/>
    <w:rsid w:val="00342950"/>
    <w:rsid w:val="0034409D"/>
    <w:rsid w:val="00345C84"/>
    <w:rsid w:val="00346A73"/>
    <w:rsid w:val="0035007B"/>
    <w:rsid w:val="00352D07"/>
    <w:rsid w:val="00353A32"/>
    <w:rsid w:val="00356DFA"/>
    <w:rsid w:val="00360BB5"/>
    <w:rsid w:val="00361145"/>
    <w:rsid w:val="003612FE"/>
    <w:rsid w:val="00363488"/>
    <w:rsid w:val="00363A0D"/>
    <w:rsid w:val="00366F84"/>
    <w:rsid w:val="003672EA"/>
    <w:rsid w:val="0037022D"/>
    <w:rsid w:val="003706D7"/>
    <w:rsid w:val="003708BE"/>
    <w:rsid w:val="003721C3"/>
    <w:rsid w:val="003745D6"/>
    <w:rsid w:val="003752A2"/>
    <w:rsid w:val="0038383A"/>
    <w:rsid w:val="00384C73"/>
    <w:rsid w:val="003856FB"/>
    <w:rsid w:val="00385F1B"/>
    <w:rsid w:val="00387040"/>
    <w:rsid w:val="00387162"/>
    <w:rsid w:val="00390D33"/>
    <w:rsid w:val="00391076"/>
    <w:rsid w:val="003911D3"/>
    <w:rsid w:val="003931C7"/>
    <w:rsid w:val="00393EE5"/>
    <w:rsid w:val="00394C08"/>
    <w:rsid w:val="00396368"/>
    <w:rsid w:val="00396CDF"/>
    <w:rsid w:val="00396D99"/>
    <w:rsid w:val="003A0868"/>
    <w:rsid w:val="003A0A23"/>
    <w:rsid w:val="003A0A38"/>
    <w:rsid w:val="003A2E48"/>
    <w:rsid w:val="003A3162"/>
    <w:rsid w:val="003A3A8C"/>
    <w:rsid w:val="003A53A8"/>
    <w:rsid w:val="003A785E"/>
    <w:rsid w:val="003B00B5"/>
    <w:rsid w:val="003B039C"/>
    <w:rsid w:val="003B0ED8"/>
    <w:rsid w:val="003B1312"/>
    <w:rsid w:val="003B1383"/>
    <w:rsid w:val="003B25F6"/>
    <w:rsid w:val="003B6950"/>
    <w:rsid w:val="003B6E43"/>
    <w:rsid w:val="003C00DC"/>
    <w:rsid w:val="003C2008"/>
    <w:rsid w:val="003C2487"/>
    <w:rsid w:val="003C2E02"/>
    <w:rsid w:val="003C2E13"/>
    <w:rsid w:val="003C417F"/>
    <w:rsid w:val="003C79B6"/>
    <w:rsid w:val="003D02FD"/>
    <w:rsid w:val="003D0D7A"/>
    <w:rsid w:val="003D4B03"/>
    <w:rsid w:val="003D525C"/>
    <w:rsid w:val="003D7049"/>
    <w:rsid w:val="003E074A"/>
    <w:rsid w:val="003E0BEA"/>
    <w:rsid w:val="003E2563"/>
    <w:rsid w:val="003E260F"/>
    <w:rsid w:val="003E3BBA"/>
    <w:rsid w:val="003E4B29"/>
    <w:rsid w:val="003E6A0F"/>
    <w:rsid w:val="003F2F42"/>
    <w:rsid w:val="003F4312"/>
    <w:rsid w:val="003F4875"/>
    <w:rsid w:val="003F4966"/>
    <w:rsid w:val="003F5047"/>
    <w:rsid w:val="003F61AA"/>
    <w:rsid w:val="003F6786"/>
    <w:rsid w:val="003F7270"/>
    <w:rsid w:val="004029DE"/>
    <w:rsid w:val="004035E9"/>
    <w:rsid w:val="0040471F"/>
    <w:rsid w:val="004047D6"/>
    <w:rsid w:val="00404C99"/>
    <w:rsid w:val="00410FA2"/>
    <w:rsid w:val="004119EB"/>
    <w:rsid w:val="00414955"/>
    <w:rsid w:val="0041516B"/>
    <w:rsid w:val="00416B6F"/>
    <w:rsid w:val="004172B2"/>
    <w:rsid w:val="00420FBD"/>
    <w:rsid w:val="00422996"/>
    <w:rsid w:val="0042316B"/>
    <w:rsid w:val="00423401"/>
    <w:rsid w:val="004235DD"/>
    <w:rsid w:val="00425C4F"/>
    <w:rsid w:val="00427709"/>
    <w:rsid w:val="00432DA1"/>
    <w:rsid w:val="0043412B"/>
    <w:rsid w:val="0043439E"/>
    <w:rsid w:val="00436AB4"/>
    <w:rsid w:val="004372ED"/>
    <w:rsid w:val="0044021D"/>
    <w:rsid w:val="00441608"/>
    <w:rsid w:val="00441776"/>
    <w:rsid w:val="004422F8"/>
    <w:rsid w:val="00442689"/>
    <w:rsid w:val="0044305E"/>
    <w:rsid w:val="00443732"/>
    <w:rsid w:val="0044401A"/>
    <w:rsid w:val="00444035"/>
    <w:rsid w:val="00444353"/>
    <w:rsid w:val="00444E47"/>
    <w:rsid w:val="00446BAF"/>
    <w:rsid w:val="00446BBD"/>
    <w:rsid w:val="00447BA5"/>
    <w:rsid w:val="00451084"/>
    <w:rsid w:val="00453C87"/>
    <w:rsid w:val="0045425B"/>
    <w:rsid w:val="004545E5"/>
    <w:rsid w:val="00456B16"/>
    <w:rsid w:val="00456C7B"/>
    <w:rsid w:val="004576A2"/>
    <w:rsid w:val="0046036B"/>
    <w:rsid w:val="004610C7"/>
    <w:rsid w:val="00461F1E"/>
    <w:rsid w:val="00462917"/>
    <w:rsid w:val="00466970"/>
    <w:rsid w:val="004677CC"/>
    <w:rsid w:val="00472CFB"/>
    <w:rsid w:val="00473042"/>
    <w:rsid w:val="00473B50"/>
    <w:rsid w:val="004749A8"/>
    <w:rsid w:val="00482F90"/>
    <w:rsid w:val="00483D54"/>
    <w:rsid w:val="004846D6"/>
    <w:rsid w:val="00484E0C"/>
    <w:rsid w:val="00486341"/>
    <w:rsid w:val="00487598"/>
    <w:rsid w:val="00491783"/>
    <w:rsid w:val="00492335"/>
    <w:rsid w:val="00492500"/>
    <w:rsid w:val="0049319A"/>
    <w:rsid w:val="00494952"/>
    <w:rsid w:val="004970C4"/>
    <w:rsid w:val="00497773"/>
    <w:rsid w:val="004A0538"/>
    <w:rsid w:val="004A1508"/>
    <w:rsid w:val="004A7897"/>
    <w:rsid w:val="004A790D"/>
    <w:rsid w:val="004B0D3B"/>
    <w:rsid w:val="004B1ACF"/>
    <w:rsid w:val="004B4034"/>
    <w:rsid w:val="004B416C"/>
    <w:rsid w:val="004B61B5"/>
    <w:rsid w:val="004B7156"/>
    <w:rsid w:val="004B778B"/>
    <w:rsid w:val="004B7F1C"/>
    <w:rsid w:val="004C0B88"/>
    <w:rsid w:val="004C2BF6"/>
    <w:rsid w:val="004C2E50"/>
    <w:rsid w:val="004C3288"/>
    <w:rsid w:val="004C3387"/>
    <w:rsid w:val="004C5A8D"/>
    <w:rsid w:val="004D07C2"/>
    <w:rsid w:val="004D464A"/>
    <w:rsid w:val="004D72B9"/>
    <w:rsid w:val="004E083D"/>
    <w:rsid w:val="004E2C49"/>
    <w:rsid w:val="004E4621"/>
    <w:rsid w:val="004E4E93"/>
    <w:rsid w:val="004E5770"/>
    <w:rsid w:val="004E77F9"/>
    <w:rsid w:val="004F3BC5"/>
    <w:rsid w:val="004F47C0"/>
    <w:rsid w:val="004F4BB8"/>
    <w:rsid w:val="004F679B"/>
    <w:rsid w:val="004F7F42"/>
    <w:rsid w:val="00500E4A"/>
    <w:rsid w:val="00501040"/>
    <w:rsid w:val="00501085"/>
    <w:rsid w:val="0050399C"/>
    <w:rsid w:val="005041D2"/>
    <w:rsid w:val="00505CBF"/>
    <w:rsid w:val="005074C7"/>
    <w:rsid w:val="00510662"/>
    <w:rsid w:val="00510B15"/>
    <w:rsid w:val="00512EB5"/>
    <w:rsid w:val="0051475B"/>
    <w:rsid w:val="00515088"/>
    <w:rsid w:val="00516187"/>
    <w:rsid w:val="005179A7"/>
    <w:rsid w:val="00520B84"/>
    <w:rsid w:val="00521B2D"/>
    <w:rsid w:val="00523DA2"/>
    <w:rsid w:val="00523E43"/>
    <w:rsid w:val="00524921"/>
    <w:rsid w:val="005251D1"/>
    <w:rsid w:val="00525978"/>
    <w:rsid w:val="00526C52"/>
    <w:rsid w:val="00535A38"/>
    <w:rsid w:val="00535EF9"/>
    <w:rsid w:val="00536F1E"/>
    <w:rsid w:val="00537CCD"/>
    <w:rsid w:val="0054043D"/>
    <w:rsid w:val="00541039"/>
    <w:rsid w:val="005443F0"/>
    <w:rsid w:val="00544E66"/>
    <w:rsid w:val="00545AD7"/>
    <w:rsid w:val="00546507"/>
    <w:rsid w:val="0054651A"/>
    <w:rsid w:val="00547BF7"/>
    <w:rsid w:val="00550C24"/>
    <w:rsid w:val="00552753"/>
    <w:rsid w:val="00552922"/>
    <w:rsid w:val="005532BB"/>
    <w:rsid w:val="005540AF"/>
    <w:rsid w:val="00554D4F"/>
    <w:rsid w:val="00555CA0"/>
    <w:rsid w:val="00556148"/>
    <w:rsid w:val="00556333"/>
    <w:rsid w:val="00557CBA"/>
    <w:rsid w:val="00557DFC"/>
    <w:rsid w:val="005607D9"/>
    <w:rsid w:val="005634C3"/>
    <w:rsid w:val="005639DF"/>
    <w:rsid w:val="00563B24"/>
    <w:rsid w:val="00563EFF"/>
    <w:rsid w:val="00565049"/>
    <w:rsid w:val="00565F1E"/>
    <w:rsid w:val="0056618F"/>
    <w:rsid w:val="0057008C"/>
    <w:rsid w:val="00573250"/>
    <w:rsid w:val="0057513D"/>
    <w:rsid w:val="00575665"/>
    <w:rsid w:val="0057753E"/>
    <w:rsid w:val="00580D49"/>
    <w:rsid w:val="00582461"/>
    <w:rsid w:val="005824EF"/>
    <w:rsid w:val="0058270C"/>
    <w:rsid w:val="005856FA"/>
    <w:rsid w:val="00587581"/>
    <w:rsid w:val="00587B2A"/>
    <w:rsid w:val="00590997"/>
    <w:rsid w:val="00591145"/>
    <w:rsid w:val="00594C70"/>
    <w:rsid w:val="00594DE5"/>
    <w:rsid w:val="00595F2F"/>
    <w:rsid w:val="005962F6"/>
    <w:rsid w:val="00597DCD"/>
    <w:rsid w:val="005A1F50"/>
    <w:rsid w:val="005A23C5"/>
    <w:rsid w:val="005A4D41"/>
    <w:rsid w:val="005A612D"/>
    <w:rsid w:val="005A69AB"/>
    <w:rsid w:val="005A6FF2"/>
    <w:rsid w:val="005B27BD"/>
    <w:rsid w:val="005B3280"/>
    <w:rsid w:val="005B33FA"/>
    <w:rsid w:val="005B3C49"/>
    <w:rsid w:val="005B43FC"/>
    <w:rsid w:val="005B4AC6"/>
    <w:rsid w:val="005B5C37"/>
    <w:rsid w:val="005B6471"/>
    <w:rsid w:val="005B7BED"/>
    <w:rsid w:val="005C0556"/>
    <w:rsid w:val="005C14E2"/>
    <w:rsid w:val="005C4205"/>
    <w:rsid w:val="005C6C03"/>
    <w:rsid w:val="005C76BE"/>
    <w:rsid w:val="005D1AB7"/>
    <w:rsid w:val="005D24B7"/>
    <w:rsid w:val="005D41B8"/>
    <w:rsid w:val="005D4389"/>
    <w:rsid w:val="005D4C1F"/>
    <w:rsid w:val="005D58C9"/>
    <w:rsid w:val="005D72F0"/>
    <w:rsid w:val="005E5A23"/>
    <w:rsid w:val="005E6283"/>
    <w:rsid w:val="005E6358"/>
    <w:rsid w:val="005E6842"/>
    <w:rsid w:val="005E749A"/>
    <w:rsid w:val="005F12E4"/>
    <w:rsid w:val="005F1A95"/>
    <w:rsid w:val="005F24B3"/>
    <w:rsid w:val="005F316A"/>
    <w:rsid w:val="005F3A03"/>
    <w:rsid w:val="005F47C3"/>
    <w:rsid w:val="005F5548"/>
    <w:rsid w:val="005F561F"/>
    <w:rsid w:val="005F690E"/>
    <w:rsid w:val="005F7BCD"/>
    <w:rsid w:val="0060180D"/>
    <w:rsid w:val="00602152"/>
    <w:rsid w:val="00602584"/>
    <w:rsid w:val="00610B68"/>
    <w:rsid w:val="00613530"/>
    <w:rsid w:val="00615BEC"/>
    <w:rsid w:val="006174C6"/>
    <w:rsid w:val="00617EDC"/>
    <w:rsid w:val="006209B5"/>
    <w:rsid w:val="0062378A"/>
    <w:rsid w:val="00623979"/>
    <w:rsid w:val="00626758"/>
    <w:rsid w:val="00627E48"/>
    <w:rsid w:val="006344C6"/>
    <w:rsid w:val="006356B4"/>
    <w:rsid w:val="00635B16"/>
    <w:rsid w:val="00635C45"/>
    <w:rsid w:val="00636493"/>
    <w:rsid w:val="00636532"/>
    <w:rsid w:val="00636E65"/>
    <w:rsid w:val="00637584"/>
    <w:rsid w:val="006375ED"/>
    <w:rsid w:val="00641004"/>
    <w:rsid w:val="00641CE8"/>
    <w:rsid w:val="00643741"/>
    <w:rsid w:val="00643B2F"/>
    <w:rsid w:val="00645571"/>
    <w:rsid w:val="006470A5"/>
    <w:rsid w:val="00647473"/>
    <w:rsid w:val="00647476"/>
    <w:rsid w:val="0064781C"/>
    <w:rsid w:val="0065042B"/>
    <w:rsid w:val="00650836"/>
    <w:rsid w:val="00650DA5"/>
    <w:rsid w:val="00651294"/>
    <w:rsid w:val="0065286D"/>
    <w:rsid w:val="00653468"/>
    <w:rsid w:val="006542BB"/>
    <w:rsid w:val="00654A5F"/>
    <w:rsid w:val="00654D5F"/>
    <w:rsid w:val="006567F7"/>
    <w:rsid w:val="00657A97"/>
    <w:rsid w:val="00660C0D"/>
    <w:rsid w:val="00665D19"/>
    <w:rsid w:val="006679EA"/>
    <w:rsid w:val="006706DE"/>
    <w:rsid w:val="00671861"/>
    <w:rsid w:val="00671BDA"/>
    <w:rsid w:val="00672BBD"/>
    <w:rsid w:val="006738A6"/>
    <w:rsid w:val="00674148"/>
    <w:rsid w:val="00674234"/>
    <w:rsid w:val="0067557B"/>
    <w:rsid w:val="00677075"/>
    <w:rsid w:val="0067788E"/>
    <w:rsid w:val="006852EB"/>
    <w:rsid w:val="00685417"/>
    <w:rsid w:val="006871B5"/>
    <w:rsid w:val="0069065E"/>
    <w:rsid w:val="00690C67"/>
    <w:rsid w:val="00691AE8"/>
    <w:rsid w:val="006921EF"/>
    <w:rsid w:val="00695263"/>
    <w:rsid w:val="006A086D"/>
    <w:rsid w:val="006A2F4C"/>
    <w:rsid w:val="006A3C46"/>
    <w:rsid w:val="006A5813"/>
    <w:rsid w:val="006B3BAD"/>
    <w:rsid w:val="006B3E10"/>
    <w:rsid w:val="006B4AF1"/>
    <w:rsid w:val="006B6C4C"/>
    <w:rsid w:val="006B6E7F"/>
    <w:rsid w:val="006B785D"/>
    <w:rsid w:val="006C323B"/>
    <w:rsid w:val="006C39F6"/>
    <w:rsid w:val="006C5168"/>
    <w:rsid w:val="006C53CC"/>
    <w:rsid w:val="006C5550"/>
    <w:rsid w:val="006C616D"/>
    <w:rsid w:val="006C63F0"/>
    <w:rsid w:val="006D132F"/>
    <w:rsid w:val="006D17F8"/>
    <w:rsid w:val="006D2838"/>
    <w:rsid w:val="006D2CF7"/>
    <w:rsid w:val="006D37BA"/>
    <w:rsid w:val="006D3D3C"/>
    <w:rsid w:val="006D49D4"/>
    <w:rsid w:val="006D4DED"/>
    <w:rsid w:val="006D6C49"/>
    <w:rsid w:val="006D7425"/>
    <w:rsid w:val="006E07F6"/>
    <w:rsid w:val="006E32A7"/>
    <w:rsid w:val="006E32F0"/>
    <w:rsid w:val="006E41B0"/>
    <w:rsid w:val="006E62F2"/>
    <w:rsid w:val="006E64E9"/>
    <w:rsid w:val="006F06C3"/>
    <w:rsid w:val="006F1219"/>
    <w:rsid w:val="006F17F2"/>
    <w:rsid w:val="006F2A75"/>
    <w:rsid w:val="006F2E78"/>
    <w:rsid w:val="006F5CAA"/>
    <w:rsid w:val="006F73C2"/>
    <w:rsid w:val="006F7681"/>
    <w:rsid w:val="00700D33"/>
    <w:rsid w:val="007034CA"/>
    <w:rsid w:val="00703E50"/>
    <w:rsid w:val="0070463B"/>
    <w:rsid w:val="00707D1E"/>
    <w:rsid w:val="00710437"/>
    <w:rsid w:val="007128A2"/>
    <w:rsid w:val="00713A1D"/>
    <w:rsid w:val="00714767"/>
    <w:rsid w:val="00714CD0"/>
    <w:rsid w:val="00715958"/>
    <w:rsid w:val="00717EE6"/>
    <w:rsid w:val="00721BD5"/>
    <w:rsid w:val="007222C7"/>
    <w:rsid w:val="00724BF4"/>
    <w:rsid w:val="00725C0B"/>
    <w:rsid w:val="00726427"/>
    <w:rsid w:val="00726956"/>
    <w:rsid w:val="00731A4C"/>
    <w:rsid w:val="0073218D"/>
    <w:rsid w:val="007324F1"/>
    <w:rsid w:val="00732CAF"/>
    <w:rsid w:val="00733019"/>
    <w:rsid w:val="00735F9D"/>
    <w:rsid w:val="007374E7"/>
    <w:rsid w:val="00740041"/>
    <w:rsid w:val="00740F1E"/>
    <w:rsid w:val="0074168A"/>
    <w:rsid w:val="0074261C"/>
    <w:rsid w:val="00742790"/>
    <w:rsid w:val="007435B1"/>
    <w:rsid w:val="00745A3A"/>
    <w:rsid w:val="00745CA2"/>
    <w:rsid w:val="00745F3C"/>
    <w:rsid w:val="00750533"/>
    <w:rsid w:val="00752F55"/>
    <w:rsid w:val="0075302E"/>
    <w:rsid w:val="00754174"/>
    <w:rsid w:val="007544DF"/>
    <w:rsid w:val="007547B8"/>
    <w:rsid w:val="007556C0"/>
    <w:rsid w:val="007572A2"/>
    <w:rsid w:val="007574A2"/>
    <w:rsid w:val="00757A64"/>
    <w:rsid w:val="00757E69"/>
    <w:rsid w:val="00760324"/>
    <w:rsid w:val="00762DDF"/>
    <w:rsid w:val="00764AF4"/>
    <w:rsid w:val="007663B8"/>
    <w:rsid w:val="00771AE5"/>
    <w:rsid w:val="00774778"/>
    <w:rsid w:val="0077637A"/>
    <w:rsid w:val="00776518"/>
    <w:rsid w:val="00776E21"/>
    <w:rsid w:val="00777479"/>
    <w:rsid w:val="00780E6F"/>
    <w:rsid w:val="00781601"/>
    <w:rsid w:val="00782D84"/>
    <w:rsid w:val="00785032"/>
    <w:rsid w:val="007852B3"/>
    <w:rsid w:val="00785F6D"/>
    <w:rsid w:val="0078725B"/>
    <w:rsid w:val="00787948"/>
    <w:rsid w:val="00791B68"/>
    <w:rsid w:val="00791C74"/>
    <w:rsid w:val="00791D40"/>
    <w:rsid w:val="007944BE"/>
    <w:rsid w:val="007947BB"/>
    <w:rsid w:val="007956C5"/>
    <w:rsid w:val="007967AE"/>
    <w:rsid w:val="00797E3D"/>
    <w:rsid w:val="00797F32"/>
    <w:rsid w:val="007A03C8"/>
    <w:rsid w:val="007A0814"/>
    <w:rsid w:val="007A0B35"/>
    <w:rsid w:val="007A246E"/>
    <w:rsid w:val="007A4365"/>
    <w:rsid w:val="007A4456"/>
    <w:rsid w:val="007A4AF5"/>
    <w:rsid w:val="007A5838"/>
    <w:rsid w:val="007B01EB"/>
    <w:rsid w:val="007B1DE5"/>
    <w:rsid w:val="007B1FAE"/>
    <w:rsid w:val="007B2E9D"/>
    <w:rsid w:val="007B3D3E"/>
    <w:rsid w:val="007B4470"/>
    <w:rsid w:val="007B5362"/>
    <w:rsid w:val="007B58D3"/>
    <w:rsid w:val="007B67F3"/>
    <w:rsid w:val="007B7ECB"/>
    <w:rsid w:val="007C1B96"/>
    <w:rsid w:val="007C2544"/>
    <w:rsid w:val="007C517C"/>
    <w:rsid w:val="007C53BE"/>
    <w:rsid w:val="007C5B02"/>
    <w:rsid w:val="007C63EE"/>
    <w:rsid w:val="007C6E51"/>
    <w:rsid w:val="007C72E2"/>
    <w:rsid w:val="007D0B47"/>
    <w:rsid w:val="007D39E5"/>
    <w:rsid w:val="007D54B1"/>
    <w:rsid w:val="007D69E5"/>
    <w:rsid w:val="007D7153"/>
    <w:rsid w:val="007D74E4"/>
    <w:rsid w:val="007D7B0D"/>
    <w:rsid w:val="007D7B77"/>
    <w:rsid w:val="007E013F"/>
    <w:rsid w:val="007E06A4"/>
    <w:rsid w:val="007E13C9"/>
    <w:rsid w:val="007E1FD9"/>
    <w:rsid w:val="007E43E7"/>
    <w:rsid w:val="007E4433"/>
    <w:rsid w:val="007E6258"/>
    <w:rsid w:val="007E62D3"/>
    <w:rsid w:val="007E7E89"/>
    <w:rsid w:val="007F437A"/>
    <w:rsid w:val="007F581B"/>
    <w:rsid w:val="007F5F66"/>
    <w:rsid w:val="007F6860"/>
    <w:rsid w:val="007F6E30"/>
    <w:rsid w:val="007F7049"/>
    <w:rsid w:val="007F7AE2"/>
    <w:rsid w:val="007F7F81"/>
    <w:rsid w:val="00800B9C"/>
    <w:rsid w:val="00802456"/>
    <w:rsid w:val="00802913"/>
    <w:rsid w:val="00802C47"/>
    <w:rsid w:val="008034BD"/>
    <w:rsid w:val="00806C15"/>
    <w:rsid w:val="00807890"/>
    <w:rsid w:val="008109E5"/>
    <w:rsid w:val="00812520"/>
    <w:rsid w:val="008162C9"/>
    <w:rsid w:val="00817033"/>
    <w:rsid w:val="00817316"/>
    <w:rsid w:val="00817E9A"/>
    <w:rsid w:val="008201DF"/>
    <w:rsid w:val="008222C1"/>
    <w:rsid w:val="00822C4E"/>
    <w:rsid w:val="008243A3"/>
    <w:rsid w:val="00825CE5"/>
    <w:rsid w:val="00825F54"/>
    <w:rsid w:val="00826F05"/>
    <w:rsid w:val="00831433"/>
    <w:rsid w:val="00840629"/>
    <w:rsid w:val="00840A27"/>
    <w:rsid w:val="00841AC6"/>
    <w:rsid w:val="00841D84"/>
    <w:rsid w:val="00841EE0"/>
    <w:rsid w:val="00842ACF"/>
    <w:rsid w:val="00843BF7"/>
    <w:rsid w:val="0084429B"/>
    <w:rsid w:val="0084460E"/>
    <w:rsid w:val="008458C8"/>
    <w:rsid w:val="00846CED"/>
    <w:rsid w:val="008470FD"/>
    <w:rsid w:val="0084733D"/>
    <w:rsid w:val="0085027D"/>
    <w:rsid w:val="008502EA"/>
    <w:rsid w:val="00850D0A"/>
    <w:rsid w:val="00850E04"/>
    <w:rsid w:val="008514F8"/>
    <w:rsid w:val="00851792"/>
    <w:rsid w:val="0085238D"/>
    <w:rsid w:val="00855119"/>
    <w:rsid w:val="008559D6"/>
    <w:rsid w:val="00856A27"/>
    <w:rsid w:val="0086014A"/>
    <w:rsid w:val="00860744"/>
    <w:rsid w:val="00860D04"/>
    <w:rsid w:val="00862E6E"/>
    <w:rsid w:val="00862E7A"/>
    <w:rsid w:val="00863FAF"/>
    <w:rsid w:val="00864C81"/>
    <w:rsid w:val="0086700E"/>
    <w:rsid w:val="00867AA2"/>
    <w:rsid w:val="00867D64"/>
    <w:rsid w:val="008706D6"/>
    <w:rsid w:val="00876339"/>
    <w:rsid w:val="008774C9"/>
    <w:rsid w:val="00877BA9"/>
    <w:rsid w:val="00880217"/>
    <w:rsid w:val="00880C63"/>
    <w:rsid w:val="00881F36"/>
    <w:rsid w:val="008827A9"/>
    <w:rsid w:val="00886E6F"/>
    <w:rsid w:val="008878FA"/>
    <w:rsid w:val="0089015B"/>
    <w:rsid w:val="00891AB1"/>
    <w:rsid w:val="00891C2B"/>
    <w:rsid w:val="00894E88"/>
    <w:rsid w:val="00896FF4"/>
    <w:rsid w:val="008977B7"/>
    <w:rsid w:val="008A0081"/>
    <w:rsid w:val="008A0581"/>
    <w:rsid w:val="008A06D5"/>
    <w:rsid w:val="008A0D3A"/>
    <w:rsid w:val="008A185E"/>
    <w:rsid w:val="008A35A9"/>
    <w:rsid w:val="008A4F6E"/>
    <w:rsid w:val="008A518E"/>
    <w:rsid w:val="008A5485"/>
    <w:rsid w:val="008A54FE"/>
    <w:rsid w:val="008A574B"/>
    <w:rsid w:val="008A60D6"/>
    <w:rsid w:val="008B089A"/>
    <w:rsid w:val="008B1818"/>
    <w:rsid w:val="008B3F7A"/>
    <w:rsid w:val="008B4EA0"/>
    <w:rsid w:val="008B5FC5"/>
    <w:rsid w:val="008B7C50"/>
    <w:rsid w:val="008C015C"/>
    <w:rsid w:val="008C2056"/>
    <w:rsid w:val="008C3870"/>
    <w:rsid w:val="008C392C"/>
    <w:rsid w:val="008C3E29"/>
    <w:rsid w:val="008C4238"/>
    <w:rsid w:val="008C7371"/>
    <w:rsid w:val="008D0C54"/>
    <w:rsid w:val="008D1AAD"/>
    <w:rsid w:val="008D3BD2"/>
    <w:rsid w:val="008D498D"/>
    <w:rsid w:val="008E0F90"/>
    <w:rsid w:val="008E1255"/>
    <w:rsid w:val="008E3E70"/>
    <w:rsid w:val="008E4E51"/>
    <w:rsid w:val="008E6F37"/>
    <w:rsid w:val="008E7EDC"/>
    <w:rsid w:val="008F0CB2"/>
    <w:rsid w:val="008F0DD2"/>
    <w:rsid w:val="008F1DF2"/>
    <w:rsid w:val="008F4BFA"/>
    <w:rsid w:val="00901B15"/>
    <w:rsid w:val="00901B86"/>
    <w:rsid w:val="00901F7B"/>
    <w:rsid w:val="0090314A"/>
    <w:rsid w:val="00904273"/>
    <w:rsid w:val="009062F7"/>
    <w:rsid w:val="00906F04"/>
    <w:rsid w:val="00910904"/>
    <w:rsid w:val="00911DC3"/>
    <w:rsid w:val="00913789"/>
    <w:rsid w:val="009146A1"/>
    <w:rsid w:val="0091760B"/>
    <w:rsid w:val="00925B93"/>
    <w:rsid w:val="00927631"/>
    <w:rsid w:val="0092783D"/>
    <w:rsid w:val="0092797B"/>
    <w:rsid w:val="00927C18"/>
    <w:rsid w:val="00927C1A"/>
    <w:rsid w:val="00930503"/>
    <w:rsid w:val="00930C73"/>
    <w:rsid w:val="009329E5"/>
    <w:rsid w:val="009339C3"/>
    <w:rsid w:val="00934235"/>
    <w:rsid w:val="009364B2"/>
    <w:rsid w:val="00941AF7"/>
    <w:rsid w:val="00943E9F"/>
    <w:rsid w:val="00944117"/>
    <w:rsid w:val="00944D0C"/>
    <w:rsid w:val="00945049"/>
    <w:rsid w:val="00945C25"/>
    <w:rsid w:val="00945C31"/>
    <w:rsid w:val="00947FCB"/>
    <w:rsid w:val="00950374"/>
    <w:rsid w:val="00950F5D"/>
    <w:rsid w:val="00951396"/>
    <w:rsid w:val="00951636"/>
    <w:rsid w:val="00952B06"/>
    <w:rsid w:val="0095459F"/>
    <w:rsid w:val="00957515"/>
    <w:rsid w:val="00961DF2"/>
    <w:rsid w:val="00962AEE"/>
    <w:rsid w:val="00963E3B"/>
    <w:rsid w:val="00963EE0"/>
    <w:rsid w:val="00965439"/>
    <w:rsid w:val="00965F40"/>
    <w:rsid w:val="00967461"/>
    <w:rsid w:val="009713E5"/>
    <w:rsid w:val="0097164A"/>
    <w:rsid w:val="00971900"/>
    <w:rsid w:val="00971B2D"/>
    <w:rsid w:val="009725EE"/>
    <w:rsid w:val="00972ADD"/>
    <w:rsid w:val="009732DA"/>
    <w:rsid w:val="0097432A"/>
    <w:rsid w:val="0097675B"/>
    <w:rsid w:val="0097757D"/>
    <w:rsid w:val="009806ED"/>
    <w:rsid w:val="00980CEA"/>
    <w:rsid w:val="0098108B"/>
    <w:rsid w:val="00981E63"/>
    <w:rsid w:val="00982A34"/>
    <w:rsid w:val="00983581"/>
    <w:rsid w:val="00984917"/>
    <w:rsid w:val="00986C7B"/>
    <w:rsid w:val="0099003A"/>
    <w:rsid w:val="00990B05"/>
    <w:rsid w:val="00990F13"/>
    <w:rsid w:val="00994366"/>
    <w:rsid w:val="00996FB5"/>
    <w:rsid w:val="00997F24"/>
    <w:rsid w:val="009A1CB8"/>
    <w:rsid w:val="009A262F"/>
    <w:rsid w:val="009A33C3"/>
    <w:rsid w:val="009A55CC"/>
    <w:rsid w:val="009B0D0C"/>
    <w:rsid w:val="009B44EE"/>
    <w:rsid w:val="009B5750"/>
    <w:rsid w:val="009B5F99"/>
    <w:rsid w:val="009C310D"/>
    <w:rsid w:val="009C3304"/>
    <w:rsid w:val="009C392B"/>
    <w:rsid w:val="009C49F8"/>
    <w:rsid w:val="009D026C"/>
    <w:rsid w:val="009D1712"/>
    <w:rsid w:val="009D3043"/>
    <w:rsid w:val="009D5799"/>
    <w:rsid w:val="009D74EB"/>
    <w:rsid w:val="009D7707"/>
    <w:rsid w:val="009E036D"/>
    <w:rsid w:val="009E0837"/>
    <w:rsid w:val="009E1463"/>
    <w:rsid w:val="009E14EB"/>
    <w:rsid w:val="009E17B3"/>
    <w:rsid w:val="009E2040"/>
    <w:rsid w:val="009E2AA8"/>
    <w:rsid w:val="009E2D45"/>
    <w:rsid w:val="009E3AD0"/>
    <w:rsid w:val="009E40F5"/>
    <w:rsid w:val="009E575D"/>
    <w:rsid w:val="009E63C8"/>
    <w:rsid w:val="009E640B"/>
    <w:rsid w:val="009E7018"/>
    <w:rsid w:val="009E7844"/>
    <w:rsid w:val="009F03D7"/>
    <w:rsid w:val="009F3B5E"/>
    <w:rsid w:val="009F417E"/>
    <w:rsid w:val="009F594C"/>
    <w:rsid w:val="009F609C"/>
    <w:rsid w:val="009F6AC3"/>
    <w:rsid w:val="00A024AB"/>
    <w:rsid w:val="00A04384"/>
    <w:rsid w:val="00A0455F"/>
    <w:rsid w:val="00A06547"/>
    <w:rsid w:val="00A079B9"/>
    <w:rsid w:val="00A07C79"/>
    <w:rsid w:val="00A11053"/>
    <w:rsid w:val="00A123CE"/>
    <w:rsid w:val="00A124C7"/>
    <w:rsid w:val="00A14539"/>
    <w:rsid w:val="00A14DC9"/>
    <w:rsid w:val="00A150CB"/>
    <w:rsid w:val="00A15340"/>
    <w:rsid w:val="00A16241"/>
    <w:rsid w:val="00A167D5"/>
    <w:rsid w:val="00A214E8"/>
    <w:rsid w:val="00A21BA1"/>
    <w:rsid w:val="00A21DCB"/>
    <w:rsid w:val="00A223F5"/>
    <w:rsid w:val="00A22A27"/>
    <w:rsid w:val="00A22C27"/>
    <w:rsid w:val="00A2399A"/>
    <w:rsid w:val="00A255F3"/>
    <w:rsid w:val="00A33347"/>
    <w:rsid w:val="00A33E74"/>
    <w:rsid w:val="00A33F19"/>
    <w:rsid w:val="00A364AF"/>
    <w:rsid w:val="00A36F0E"/>
    <w:rsid w:val="00A404CE"/>
    <w:rsid w:val="00A42B18"/>
    <w:rsid w:val="00A42C85"/>
    <w:rsid w:val="00A42F54"/>
    <w:rsid w:val="00A44AEF"/>
    <w:rsid w:val="00A44E19"/>
    <w:rsid w:val="00A519C4"/>
    <w:rsid w:val="00A52C30"/>
    <w:rsid w:val="00A557F3"/>
    <w:rsid w:val="00A55869"/>
    <w:rsid w:val="00A63886"/>
    <w:rsid w:val="00A63B4A"/>
    <w:rsid w:val="00A6471A"/>
    <w:rsid w:val="00A660AA"/>
    <w:rsid w:val="00A70178"/>
    <w:rsid w:val="00A709CD"/>
    <w:rsid w:val="00A72B84"/>
    <w:rsid w:val="00A73258"/>
    <w:rsid w:val="00A75C8E"/>
    <w:rsid w:val="00A75FF3"/>
    <w:rsid w:val="00A767A5"/>
    <w:rsid w:val="00A7691D"/>
    <w:rsid w:val="00A76B14"/>
    <w:rsid w:val="00A8150E"/>
    <w:rsid w:val="00A83576"/>
    <w:rsid w:val="00A83E9B"/>
    <w:rsid w:val="00A84172"/>
    <w:rsid w:val="00A84D72"/>
    <w:rsid w:val="00A87515"/>
    <w:rsid w:val="00A87B72"/>
    <w:rsid w:val="00A90DC7"/>
    <w:rsid w:val="00A918DE"/>
    <w:rsid w:val="00A91B01"/>
    <w:rsid w:val="00A929DA"/>
    <w:rsid w:val="00A92A44"/>
    <w:rsid w:val="00A92B55"/>
    <w:rsid w:val="00AA3052"/>
    <w:rsid w:val="00AA3C01"/>
    <w:rsid w:val="00AA4543"/>
    <w:rsid w:val="00AA5800"/>
    <w:rsid w:val="00AA68C5"/>
    <w:rsid w:val="00AA6CE3"/>
    <w:rsid w:val="00AA6D04"/>
    <w:rsid w:val="00AA7259"/>
    <w:rsid w:val="00AA742F"/>
    <w:rsid w:val="00AB1C56"/>
    <w:rsid w:val="00AB2B61"/>
    <w:rsid w:val="00AB2C51"/>
    <w:rsid w:val="00AB474B"/>
    <w:rsid w:val="00AB758F"/>
    <w:rsid w:val="00AB78C3"/>
    <w:rsid w:val="00AC1F88"/>
    <w:rsid w:val="00AC26CD"/>
    <w:rsid w:val="00AC3A0E"/>
    <w:rsid w:val="00AC3DF0"/>
    <w:rsid w:val="00AC4AF0"/>
    <w:rsid w:val="00AC4BE5"/>
    <w:rsid w:val="00AC6441"/>
    <w:rsid w:val="00AD1AB6"/>
    <w:rsid w:val="00AD2EAB"/>
    <w:rsid w:val="00AD30B8"/>
    <w:rsid w:val="00AD4ECD"/>
    <w:rsid w:val="00AD4FC6"/>
    <w:rsid w:val="00AE1E30"/>
    <w:rsid w:val="00AE2AAA"/>
    <w:rsid w:val="00AE393A"/>
    <w:rsid w:val="00AE514F"/>
    <w:rsid w:val="00AE53A0"/>
    <w:rsid w:val="00AE6A70"/>
    <w:rsid w:val="00AE6F69"/>
    <w:rsid w:val="00AE717F"/>
    <w:rsid w:val="00AF0E83"/>
    <w:rsid w:val="00AF1F5E"/>
    <w:rsid w:val="00AF33FA"/>
    <w:rsid w:val="00AF3A15"/>
    <w:rsid w:val="00AF3E7C"/>
    <w:rsid w:val="00AF6504"/>
    <w:rsid w:val="00AF7B09"/>
    <w:rsid w:val="00B011FE"/>
    <w:rsid w:val="00B02AD4"/>
    <w:rsid w:val="00B03298"/>
    <w:rsid w:val="00B03600"/>
    <w:rsid w:val="00B03CEB"/>
    <w:rsid w:val="00B0612B"/>
    <w:rsid w:val="00B06FD0"/>
    <w:rsid w:val="00B0779B"/>
    <w:rsid w:val="00B10582"/>
    <w:rsid w:val="00B10AB5"/>
    <w:rsid w:val="00B120B8"/>
    <w:rsid w:val="00B133ED"/>
    <w:rsid w:val="00B1353A"/>
    <w:rsid w:val="00B1578E"/>
    <w:rsid w:val="00B15962"/>
    <w:rsid w:val="00B1707F"/>
    <w:rsid w:val="00B176AE"/>
    <w:rsid w:val="00B20D67"/>
    <w:rsid w:val="00B22386"/>
    <w:rsid w:val="00B22BFD"/>
    <w:rsid w:val="00B233AC"/>
    <w:rsid w:val="00B2408D"/>
    <w:rsid w:val="00B26014"/>
    <w:rsid w:val="00B26716"/>
    <w:rsid w:val="00B306CF"/>
    <w:rsid w:val="00B310EA"/>
    <w:rsid w:val="00B31E63"/>
    <w:rsid w:val="00B31E6C"/>
    <w:rsid w:val="00B32200"/>
    <w:rsid w:val="00B33E19"/>
    <w:rsid w:val="00B3411A"/>
    <w:rsid w:val="00B343F6"/>
    <w:rsid w:val="00B41E47"/>
    <w:rsid w:val="00B43AA5"/>
    <w:rsid w:val="00B52EF5"/>
    <w:rsid w:val="00B536CE"/>
    <w:rsid w:val="00B54844"/>
    <w:rsid w:val="00B55FF8"/>
    <w:rsid w:val="00B56450"/>
    <w:rsid w:val="00B61452"/>
    <w:rsid w:val="00B616CE"/>
    <w:rsid w:val="00B617EA"/>
    <w:rsid w:val="00B61852"/>
    <w:rsid w:val="00B621D1"/>
    <w:rsid w:val="00B62EC3"/>
    <w:rsid w:val="00B64583"/>
    <w:rsid w:val="00B64C0D"/>
    <w:rsid w:val="00B64D93"/>
    <w:rsid w:val="00B6542B"/>
    <w:rsid w:val="00B65589"/>
    <w:rsid w:val="00B666AA"/>
    <w:rsid w:val="00B701BF"/>
    <w:rsid w:val="00B70EB7"/>
    <w:rsid w:val="00B72CB7"/>
    <w:rsid w:val="00B7503B"/>
    <w:rsid w:val="00B76707"/>
    <w:rsid w:val="00B77585"/>
    <w:rsid w:val="00B80325"/>
    <w:rsid w:val="00B8133E"/>
    <w:rsid w:val="00B82ECE"/>
    <w:rsid w:val="00B83B27"/>
    <w:rsid w:val="00B84F38"/>
    <w:rsid w:val="00B86CB9"/>
    <w:rsid w:val="00B876BE"/>
    <w:rsid w:val="00B9035B"/>
    <w:rsid w:val="00B90571"/>
    <w:rsid w:val="00B922CA"/>
    <w:rsid w:val="00B9364C"/>
    <w:rsid w:val="00B9788B"/>
    <w:rsid w:val="00B978BB"/>
    <w:rsid w:val="00BA2884"/>
    <w:rsid w:val="00BA3886"/>
    <w:rsid w:val="00BA4F85"/>
    <w:rsid w:val="00BA5CE8"/>
    <w:rsid w:val="00BA70A8"/>
    <w:rsid w:val="00BA73C4"/>
    <w:rsid w:val="00BB01F8"/>
    <w:rsid w:val="00BB130C"/>
    <w:rsid w:val="00BB1B8B"/>
    <w:rsid w:val="00BB224E"/>
    <w:rsid w:val="00BB26B3"/>
    <w:rsid w:val="00BB2B17"/>
    <w:rsid w:val="00BB3B6A"/>
    <w:rsid w:val="00BB44A6"/>
    <w:rsid w:val="00BB50BE"/>
    <w:rsid w:val="00BB6584"/>
    <w:rsid w:val="00BB6DE2"/>
    <w:rsid w:val="00BB6FFC"/>
    <w:rsid w:val="00BB7541"/>
    <w:rsid w:val="00BC12F3"/>
    <w:rsid w:val="00BC1542"/>
    <w:rsid w:val="00BC1E7F"/>
    <w:rsid w:val="00BC46D9"/>
    <w:rsid w:val="00BC49C7"/>
    <w:rsid w:val="00BC4A81"/>
    <w:rsid w:val="00BC73CE"/>
    <w:rsid w:val="00BC7582"/>
    <w:rsid w:val="00BD0998"/>
    <w:rsid w:val="00BD0BDE"/>
    <w:rsid w:val="00BD1739"/>
    <w:rsid w:val="00BD19C0"/>
    <w:rsid w:val="00BD574D"/>
    <w:rsid w:val="00BD5C65"/>
    <w:rsid w:val="00BD7B94"/>
    <w:rsid w:val="00BE1275"/>
    <w:rsid w:val="00BE19A5"/>
    <w:rsid w:val="00BE3F61"/>
    <w:rsid w:val="00BE4B15"/>
    <w:rsid w:val="00BE6F8E"/>
    <w:rsid w:val="00BF0BDF"/>
    <w:rsid w:val="00BF16BB"/>
    <w:rsid w:val="00BF18DA"/>
    <w:rsid w:val="00BF2281"/>
    <w:rsid w:val="00BF35C1"/>
    <w:rsid w:val="00BF3DE3"/>
    <w:rsid w:val="00BF4A42"/>
    <w:rsid w:val="00BF4A97"/>
    <w:rsid w:val="00BF4B89"/>
    <w:rsid w:val="00BF55F9"/>
    <w:rsid w:val="00BF58B5"/>
    <w:rsid w:val="00BF61B2"/>
    <w:rsid w:val="00C005BB"/>
    <w:rsid w:val="00C00F15"/>
    <w:rsid w:val="00C02F9F"/>
    <w:rsid w:val="00C03F1E"/>
    <w:rsid w:val="00C05BE4"/>
    <w:rsid w:val="00C06E1B"/>
    <w:rsid w:val="00C1118A"/>
    <w:rsid w:val="00C12422"/>
    <w:rsid w:val="00C1275B"/>
    <w:rsid w:val="00C130EA"/>
    <w:rsid w:val="00C14A1C"/>
    <w:rsid w:val="00C1519B"/>
    <w:rsid w:val="00C157B6"/>
    <w:rsid w:val="00C15E0E"/>
    <w:rsid w:val="00C23459"/>
    <w:rsid w:val="00C26334"/>
    <w:rsid w:val="00C26488"/>
    <w:rsid w:val="00C317D1"/>
    <w:rsid w:val="00C33E50"/>
    <w:rsid w:val="00C344E5"/>
    <w:rsid w:val="00C355DE"/>
    <w:rsid w:val="00C364F7"/>
    <w:rsid w:val="00C40BE5"/>
    <w:rsid w:val="00C43713"/>
    <w:rsid w:val="00C45583"/>
    <w:rsid w:val="00C45B50"/>
    <w:rsid w:val="00C45C04"/>
    <w:rsid w:val="00C47459"/>
    <w:rsid w:val="00C508DB"/>
    <w:rsid w:val="00C51118"/>
    <w:rsid w:val="00C5207B"/>
    <w:rsid w:val="00C5441E"/>
    <w:rsid w:val="00C54E34"/>
    <w:rsid w:val="00C55832"/>
    <w:rsid w:val="00C55CF9"/>
    <w:rsid w:val="00C56631"/>
    <w:rsid w:val="00C5735A"/>
    <w:rsid w:val="00C603B8"/>
    <w:rsid w:val="00C631AC"/>
    <w:rsid w:val="00C64C43"/>
    <w:rsid w:val="00C65B42"/>
    <w:rsid w:val="00C66743"/>
    <w:rsid w:val="00C67923"/>
    <w:rsid w:val="00C70061"/>
    <w:rsid w:val="00C70221"/>
    <w:rsid w:val="00C71306"/>
    <w:rsid w:val="00C71706"/>
    <w:rsid w:val="00C72C2F"/>
    <w:rsid w:val="00C7303F"/>
    <w:rsid w:val="00C735F9"/>
    <w:rsid w:val="00C74C4A"/>
    <w:rsid w:val="00C766C2"/>
    <w:rsid w:val="00C76AE5"/>
    <w:rsid w:val="00C808DB"/>
    <w:rsid w:val="00C810DB"/>
    <w:rsid w:val="00C81457"/>
    <w:rsid w:val="00C81917"/>
    <w:rsid w:val="00C81D44"/>
    <w:rsid w:val="00C8249C"/>
    <w:rsid w:val="00C82D54"/>
    <w:rsid w:val="00C8779C"/>
    <w:rsid w:val="00C923CC"/>
    <w:rsid w:val="00C9629C"/>
    <w:rsid w:val="00C97A4D"/>
    <w:rsid w:val="00CA0109"/>
    <w:rsid w:val="00CA01D5"/>
    <w:rsid w:val="00CA06B7"/>
    <w:rsid w:val="00CA283F"/>
    <w:rsid w:val="00CA3006"/>
    <w:rsid w:val="00CA33C2"/>
    <w:rsid w:val="00CA3409"/>
    <w:rsid w:val="00CA4937"/>
    <w:rsid w:val="00CA6371"/>
    <w:rsid w:val="00CB00DF"/>
    <w:rsid w:val="00CB0A0E"/>
    <w:rsid w:val="00CB1252"/>
    <w:rsid w:val="00CB4BB4"/>
    <w:rsid w:val="00CC0E26"/>
    <w:rsid w:val="00CC281D"/>
    <w:rsid w:val="00CC2BFB"/>
    <w:rsid w:val="00CC3A43"/>
    <w:rsid w:val="00CC3BC5"/>
    <w:rsid w:val="00CC4A25"/>
    <w:rsid w:val="00CC4FB8"/>
    <w:rsid w:val="00CC5B95"/>
    <w:rsid w:val="00CD1C0A"/>
    <w:rsid w:val="00CD47F3"/>
    <w:rsid w:val="00CD4F7B"/>
    <w:rsid w:val="00CD77E4"/>
    <w:rsid w:val="00CE083A"/>
    <w:rsid w:val="00CE232B"/>
    <w:rsid w:val="00CE6637"/>
    <w:rsid w:val="00CE7893"/>
    <w:rsid w:val="00CE7C33"/>
    <w:rsid w:val="00CF0499"/>
    <w:rsid w:val="00CF0FC0"/>
    <w:rsid w:val="00CF2019"/>
    <w:rsid w:val="00CF4CC2"/>
    <w:rsid w:val="00CF56D9"/>
    <w:rsid w:val="00CF5A86"/>
    <w:rsid w:val="00D007C1"/>
    <w:rsid w:val="00D02478"/>
    <w:rsid w:val="00D02DC0"/>
    <w:rsid w:val="00D04EF4"/>
    <w:rsid w:val="00D05039"/>
    <w:rsid w:val="00D05E06"/>
    <w:rsid w:val="00D06099"/>
    <w:rsid w:val="00D104CF"/>
    <w:rsid w:val="00D1200C"/>
    <w:rsid w:val="00D12C54"/>
    <w:rsid w:val="00D13CA5"/>
    <w:rsid w:val="00D13D4D"/>
    <w:rsid w:val="00D14D16"/>
    <w:rsid w:val="00D15508"/>
    <w:rsid w:val="00D15CD9"/>
    <w:rsid w:val="00D16154"/>
    <w:rsid w:val="00D17681"/>
    <w:rsid w:val="00D17C2A"/>
    <w:rsid w:val="00D20380"/>
    <w:rsid w:val="00D20600"/>
    <w:rsid w:val="00D2083A"/>
    <w:rsid w:val="00D229E5"/>
    <w:rsid w:val="00D22F43"/>
    <w:rsid w:val="00D251B0"/>
    <w:rsid w:val="00D265F2"/>
    <w:rsid w:val="00D26C72"/>
    <w:rsid w:val="00D2717D"/>
    <w:rsid w:val="00D27215"/>
    <w:rsid w:val="00D303D2"/>
    <w:rsid w:val="00D32304"/>
    <w:rsid w:val="00D324BB"/>
    <w:rsid w:val="00D32713"/>
    <w:rsid w:val="00D32806"/>
    <w:rsid w:val="00D342ED"/>
    <w:rsid w:val="00D35363"/>
    <w:rsid w:val="00D35C05"/>
    <w:rsid w:val="00D35D79"/>
    <w:rsid w:val="00D4086E"/>
    <w:rsid w:val="00D4287C"/>
    <w:rsid w:val="00D42974"/>
    <w:rsid w:val="00D4298D"/>
    <w:rsid w:val="00D43F6E"/>
    <w:rsid w:val="00D4439C"/>
    <w:rsid w:val="00D45BB6"/>
    <w:rsid w:val="00D45DAF"/>
    <w:rsid w:val="00D50518"/>
    <w:rsid w:val="00D52CF3"/>
    <w:rsid w:val="00D53407"/>
    <w:rsid w:val="00D534D5"/>
    <w:rsid w:val="00D6036B"/>
    <w:rsid w:val="00D613AF"/>
    <w:rsid w:val="00D6200F"/>
    <w:rsid w:val="00D63053"/>
    <w:rsid w:val="00D66443"/>
    <w:rsid w:val="00D71EF4"/>
    <w:rsid w:val="00D7303A"/>
    <w:rsid w:val="00D737EA"/>
    <w:rsid w:val="00D74061"/>
    <w:rsid w:val="00D75F39"/>
    <w:rsid w:val="00D801E4"/>
    <w:rsid w:val="00D81F99"/>
    <w:rsid w:val="00D8276A"/>
    <w:rsid w:val="00D84AF2"/>
    <w:rsid w:val="00D8702F"/>
    <w:rsid w:val="00D87CEC"/>
    <w:rsid w:val="00D91301"/>
    <w:rsid w:val="00D9152D"/>
    <w:rsid w:val="00D91AE7"/>
    <w:rsid w:val="00D93419"/>
    <w:rsid w:val="00D93915"/>
    <w:rsid w:val="00D94539"/>
    <w:rsid w:val="00D94C72"/>
    <w:rsid w:val="00D95168"/>
    <w:rsid w:val="00D956CE"/>
    <w:rsid w:val="00DA26D5"/>
    <w:rsid w:val="00DA2F24"/>
    <w:rsid w:val="00DA3705"/>
    <w:rsid w:val="00DA527A"/>
    <w:rsid w:val="00DA5E1E"/>
    <w:rsid w:val="00DA6B84"/>
    <w:rsid w:val="00DB1D22"/>
    <w:rsid w:val="00DB21EB"/>
    <w:rsid w:val="00DB5B8B"/>
    <w:rsid w:val="00DB6641"/>
    <w:rsid w:val="00DB7209"/>
    <w:rsid w:val="00DB7D93"/>
    <w:rsid w:val="00DC055E"/>
    <w:rsid w:val="00DC15E0"/>
    <w:rsid w:val="00DC3340"/>
    <w:rsid w:val="00DD15CB"/>
    <w:rsid w:val="00DD276E"/>
    <w:rsid w:val="00DD27CC"/>
    <w:rsid w:val="00DD36A8"/>
    <w:rsid w:val="00DD5C81"/>
    <w:rsid w:val="00DD5F3F"/>
    <w:rsid w:val="00DD6D15"/>
    <w:rsid w:val="00DD7919"/>
    <w:rsid w:val="00DD7A4B"/>
    <w:rsid w:val="00DE0449"/>
    <w:rsid w:val="00DE05F3"/>
    <w:rsid w:val="00DE27C2"/>
    <w:rsid w:val="00DE3623"/>
    <w:rsid w:val="00DE363E"/>
    <w:rsid w:val="00DE36C6"/>
    <w:rsid w:val="00DE7C80"/>
    <w:rsid w:val="00DF0B56"/>
    <w:rsid w:val="00DF0D19"/>
    <w:rsid w:val="00DF0FFB"/>
    <w:rsid w:val="00DF126F"/>
    <w:rsid w:val="00DF21AC"/>
    <w:rsid w:val="00DF3C6C"/>
    <w:rsid w:val="00DF57E6"/>
    <w:rsid w:val="00DF63DC"/>
    <w:rsid w:val="00E00324"/>
    <w:rsid w:val="00E00EE0"/>
    <w:rsid w:val="00E00FAA"/>
    <w:rsid w:val="00E0237F"/>
    <w:rsid w:val="00E04519"/>
    <w:rsid w:val="00E05F87"/>
    <w:rsid w:val="00E07140"/>
    <w:rsid w:val="00E11C77"/>
    <w:rsid w:val="00E13AAC"/>
    <w:rsid w:val="00E14924"/>
    <w:rsid w:val="00E14BD9"/>
    <w:rsid w:val="00E176BB"/>
    <w:rsid w:val="00E226E8"/>
    <w:rsid w:val="00E22C70"/>
    <w:rsid w:val="00E247B0"/>
    <w:rsid w:val="00E24BE1"/>
    <w:rsid w:val="00E252EF"/>
    <w:rsid w:val="00E3031D"/>
    <w:rsid w:val="00E33A8C"/>
    <w:rsid w:val="00E34085"/>
    <w:rsid w:val="00E34F50"/>
    <w:rsid w:val="00E35854"/>
    <w:rsid w:val="00E3719E"/>
    <w:rsid w:val="00E37CB5"/>
    <w:rsid w:val="00E4020D"/>
    <w:rsid w:val="00E402F1"/>
    <w:rsid w:val="00E40A5E"/>
    <w:rsid w:val="00E413DD"/>
    <w:rsid w:val="00E4465E"/>
    <w:rsid w:val="00E4606E"/>
    <w:rsid w:val="00E47341"/>
    <w:rsid w:val="00E50FF2"/>
    <w:rsid w:val="00E51E27"/>
    <w:rsid w:val="00E52469"/>
    <w:rsid w:val="00E55813"/>
    <w:rsid w:val="00E566C5"/>
    <w:rsid w:val="00E570F7"/>
    <w:rsid w:val="00E5754B"/>
    <w:rsid w:val="00E57E6D"/>
    <w:rsid w:val="00E60C79"/>
    <w:rsid w:val="00E63765"/>
    <w:rsid w:val="00E640AE"/>
    <w:rsid w:val="00E67548"/>
    <w:rsid w:val="00E740F2"/>
    <w:rsid w:val="00E75A74"/>
    <w:rsid w:val="00E7717B"/>
    <w:rsid w:val="00E7744E"/>
    <w:rsid w:val="00E77624"/>
    <w:rsid w:val="00E806CC"/>
    <w:rsid w:val="00E80860"/>
    <w:rsid w:val="00E818A6"/>
    <w:rsid w:val="00E81981"/>
    <w:rsid w:val="00E819B2"/>
    <w:rsid w:val="00E83040"/>
    <w:rsid w:val="00E8380A"/>
    <w:rsid w:val="00E84979"/>
    <w:rsid w:val="00E85E97"/>
    <w:rsid w:val="00E8671D"/>
    <w:rsid w:val="00E9093C"/>
    <w:rsid w:val="00E90EB5"/>
    <w:rsid w:val="00E9325A"/>
    <w:rsid w:val="00E94E90"/>
    <w:rsid w:val="00EA12A8"/>
    <w:rsid w:val="00EA145E"/>
    <w:rsid w:val="00EA2094"/>
    <w:rsid w:val="00EA4EB5"/>
    <w:rsid w:val="00EA4F52"/>
    <w:rsid w:val="00EA5408"/>
    <w:rsid w:val="00EA5486"/>
    <w:rsid w:val="00EA5998"/>
    <w:rsid w:val="00EA619A"/>
    <w:rsid w:val="00EA716E"/>
    <w:rsid w:val="00EB063A"/>
    <w:rsid w:val="00EB0EB0"/>
    <w:rsid w:val="00EB192A"/>
    <w:rsid w:val="00EB34AB"/>
    <w:rsid w:val="00EB3B78"/>
    <w:rsid w:val="00EB5B0D"/>
    <w:rsid w:val="00EB5CAE"/>
    <w:rsid w:val="00EB5ED1"/>
    <w:rsid w:val="00EC070E"/>
    <w:rsid w:val="00EC0F77"/>
    <w:rsid w:val="00EC3AAD"/>
    <w:rsid w:val="00EC3DF7"/>
    <w:rsid w:val="00EC540C"/>
    <w:rsid w:val="00EC546F"/>
    <w:rsid w:val="00EC5F09"/>
    <w:rsid w:val="00EC7FC8"/>
    <w:rsid w:val="00ED0610"/>
    <w:rsid w:val="00ED11FE"/>
    <w:rsid w:val="00ED16AE"/>
    <w:rsid w:val="00ED1EFA"/>
    <w:rsid w:val="00ED2630"/>
    <w:rsid w:val="00ED27A8"/>
    <w:rsid w:val="00ED3A65"/>
    <w:rsid w:val="00ED3D3F"/>
    <w:rsid w:val="00ED3DF7"/>
    <w:rsid w:val="00ED624A"/>
    <w:rsid w:val="00EE0075"/>
    <w:rsid w:val="00EE0199"/>
    <w:rsid w:val="00EE09D3"/>
    <w:rsid w:val="00EE1CA9"/>
    <w:rsid w:val="00EE1E79"/>
    <w:rsid w:val="00EE2201"/>
    <w:rsid w:val="00EE2F81"/>
    <w:rsid w:val="00EE44FC"/>
    <w:rsid w:val="00EE46F4"/>
    <w:rsid w:val="00EE774E"/>
    <w:rsid w:val="00EF5C3B"/>
    <w:rsid w:val="00F00A43"/>
    <w:rsid w:val="00F00AE5"/>
    <w:rsid w:val="00F00DDB"/>
    <w:rsid w:val="00F0318B"/>
    <w:rsid w:val="00F0322B"/>
    <w:rsid w:val="00F03898"/>
    <w:rsid w:val="00F04F32"/>
    <w:rsid w:val="00F074FE"/>
    <w:rsid w:val="00F1140B"/>
    <w:rsid w:val="00F12549"/>
    <w:rsid w:val="00F12F60"/>
    <w:rsid w:val="00F13D22"/>
    <w:rsid w:val="00F14590"/>
    <w:rsid w:val="00F153B2"/>
    <w:rsid w:val="00F15B3E"/>
    <w:rsid w:val="00F16C3F"/>
    <w:rsid w:val="00F20EAD"/>
    <w:rsid w:val="00F21376"/>
    <w:rsid w:val="00F214F7"/>
    <w:rsid w:val="00F227A9"/>
    <w:rsid w:val="00F22D8B"/>
    <w:rsid w:val="00F239A0"/>
    <w:rsid w:val="00F24871"/>
    <w:rsid w:val="00F26308"/>
    <w:rsid w:val="00F2710D"/>
    <w:rsid w:val="00F30022"/>
    <w:rsid w:val="00F32FD0"/>
    <w:rsid w:val="00F338EC"/>
    <w:rsid w:val="00F33AF6"/>
    <w:rsid w:val="00F33D6D"/>
    <w:rsid w:val="00F34137"/>
    <w:rsid w:val="00F34841"/>
    <w:rsid w:val="00F35591"/>
    <w:rsid w:val="00F362F5"/>
    <w:rsid w:val="00F363A9"/>
    <w:rsid w:val="00F36ED3"/>
    <w:rsid w:val="00F370AE"/>
    <w:rsid w:val="00F40B38"/>
    <w:rsid w:val="00F40D4B"/>
    <w:rsid w:val="00F4130E"/>
    <w:rsid w:val="00F41AEC"/>
    <w:rsid w:val="00F47161"/>
    <w:rsid w:val="00F505BD"/>
    <w:rsid w:val="00F50B86"/>
    <w:rsid w:val="00F515B5"/>
    <w:rsid w:val="00F541FB"/>
    <w:rsid w:val="00F55004"/>
    <w:rsid w:val="00F56289"/>
    <w:rsid w:val="00F562E7"/>
    <w:rsid w:val="00F571B0"/>
    <w:rsid w:val="00F621D1"/>
    <w:rsid w:val="00F628DA"/>
    <w:rsid w:val="00F64844"/>
    <w:rsid w:val="00F666F9"/>
    <w:rsid w:val="00F70874"/>
    <w:rsid w:val="00F70A6F"/>
    <w:rsid w:val="00F73293"/>
    <w:rsid w:val="00F742E1"/>
    <w:rsid w:val="00F744CF"/>
    <w:rsid w:val="00F74881"/>
    <w:rsid w:val="00F76842"/>
    <w:rsid w:val="00F76A42"/>
    <w:rsid w:val="00F80FD3"/>
    <w:rsid w:val="00F863EF"/>
    <w:rsid w:val="00F867F6"/>
    <w:rsid w:val="00F906E8"/>
    <w:rsid w:val="00F92A3A"/>
    <w:rsid w:val="00F950DD"/>
    <w:rsid w:val="00F96460"/>
    <w:rsid w:val="00F9712D"/>
    <w:rsid w:val="00F973CA"/>
    <w:rsid w:val="00FA02AE"/>
    <w:rsid w:val="00FA0FEC"/>
    <w:rsid w:val="00FA1209"/>
    <w:rsid w:val="00FA4123"/>
    <w:rsid w:val="00FA43C6"/>
    <w:rsid w:val="00FA49FD"/>
    <w:rsid w:val="00FA5891"/>
    <w:rsid w:val="00FA7D22"/>
    <w:rsid w:val="00FB091F"/>
    <w:rsid w:val="00FB119A"/>
    <w:rsid w:val="00FB78F1"/>
    <w:rsid w:val="00FB7AC6"/>
    <w:rsid w:val="00FC12DC"/>
    <w:rsid w:val="00FC1C32"/>
    <w:rsid w:val="00FC2B7C"/>
    <w:rsid w:val="00FC3532"/>
    <w:rsid w:val="00FC378C"/>
    <w:rsid w:val="00FC71A6"/>
    <w:rsid w:val="00FC7F8A"/>
    <w:rsid w:val="00FD0947"/>
    <w:rsid w:val="00FD18C0"/>
    <w:rsid w:val="00FD1A11"/>
    <w:rsid w:val="00FD2FA4"/>
    <w:rsid w:val="00FD3DB7"/>
    <w:rsid w:val="00FD5BA9"/>
    <w:rsid w:val="00FD7559"/>
    <w:rsid w:val="00FE1269"/>
    <w:rsid w:val="00FE173E"/>
    <w:rsid w:val="00FE20E2"/>
    <w:rsid w:val="00FE2C9F"/>
    <w:rsid w:val="00FE4C05"/>
    <w:rsid w:val="00FE7593"/>
    <w:rsid w:val="00FE7AD5"/>
    <w:rsid w:val="00FE7C9B"/>
    <w:rsid w:val="00FF0A0D"/>
    <w:rsid w:val="00FF0CA8"/>
    <w:rsid w:val="00FF55FA"/>
    <w:rsid w:val="00FF5DA2"/>
    <w:rsid w:val="00FF65EE"/>
    <w:rsid w:val="00FF7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."/>
  <w:listSeparator w:val=","/>
  <w15:docId w15:val="{A906582B-A387-45A8-8D8C-FF7FC9444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276A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D8276A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D8276A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D8276A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D8276A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D8276A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8276A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rsid w:val="00D8276A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D8276A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rsid w:val="00D8276A"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D8276A"/>
    <w:pPr>
      <w:ind w:left="360" w:hanging="360"/>
    </w:pPr>
  </w:style>
  <w:style w:type="paragraph" w:styleId="List2">
    <w:name w:val="List 2"/>
    <w:basedOn w:val="Normal"/>
    <w:rsid w:val="00D8276A"/>
    <w:pPr>
      <w:ind w:left="720" w:hanging="360"/>
    </w:pPr>
  </w:style>
  <w:style w:type="paragraph" w:styleId="ListBullet2">
    <w:name w:val="List Bullet 2"/>
    <w:basedOn w:val="Normal"/>
    <w:rsid w:val="00D8276A"/>
    <w:pPr>
      <w:ind w:left="720" w:hanging="360"/>
    </w:pPr>
  </w:style>
  <w:style w:type="paragraph" w:styleId="ListBullet3">
    <w:name w:val="List Bullet 3"/>
    <w:basedOn w:val="Normal"/>
    <w:rsid w:val="00D8276A"/>
    <w:pPr>
      <w:ind w:left="1080" w:hanging="360"/>
    </w:pPr>
  </w:style>
  <w:style w:type="paragraph" w:styleId="ListContinue2">
    <w:name w:val="List Continue 2"/>
    <w:basedOn w:val="Normal"/>
    <w:rsid w:val="00D8276A"/>
    <w:pPr>
      <w:spacing w:after="120"/>
      <w:ind w:left="720"/>
    </w:pPr>
  </w:style>
  <w:style w:type="paragraph" w:customStyle="1" w:styleId="InsideAddress">
    <w:name w:val="Inside Address"/>
    <w:basedOn w:val="Normal"/>
    <w:rsid w:val="00D8276A"/>
  </w:style>
  <w:style w:type="paragraph" w:styleId="Title">
    <w:name w:val="Title"/>
    <w:basedOn w:val="Normal"/>
    <w:qFormat/>
    <w:rsid w:val="00D8276A"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rsid w:val="00D8276A"/>
    <w:pPr>
      <w:spacing w:after="120"/>
    </w:pPr>
  </w:style>
  <w:style w:type="paragraph" w:styleId="BodyTextIndent">
    <w:name w:val="Body Text Indent"/>
    <w:basedOn w:val="Normal"/>
    <w:rsid w:val="00D8276A"/>
    <w:pPr>
      <w:spacing w:after="120"/>
      <w:ind w:left="360"/>
    </w:pPr>
  </w:style>
  <w:style w:type="paragraph" w:styleId="BodyText3">
    <w:name w:val="Body Text 3"/>
    <w:basedOn w:val="BodyTextIndent"/>
    <w:rsid w:val="00D8276A"/>
  </w:style>
  <w:style w:type="paragraph" w:customStyle="1" w:styleId="BodyText4">
    <w:name w:val="Body Text 4"/>
    <w:basedOn w:val="BodyTextIndent"/>
    <w:rsid w:val="00D8276A"/>
  </w:style>
  <w:style w:type="paragraph" w:customStyle="1" w:styleId="BodyText5">
    <w:name w:val="Body Text 5"/>
    <w:basedOn w:val="BodyTextIndent"/>
    <w:rsid w:val="00D8276A"/>
  </w:style>
  <w:style w:type="paragraph" w:styleId="Subtitle">
    <w:name w:val="Subtitle"/>
    <w:basedOn w:val="Normal"/>
    <w:qFormat/>
    <w:rsid w:val="00D8276A"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rsid w:val="00D8276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8276A"/>
  </w:style>
  <w:style w:type="paragraph" w:styleId="Header">
    <w:name w:val="header"/>
    <w:basedOn w:val="Normal"/>
    <w:link w:val="HeaderChar"/>
    <w:uiPriority w:val="99"/>
    <w:rsid w:val="00D8276A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D8276A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rsid w:val="00D8276A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D8276A"/>
    <w:pPr>
      <w:tabs>
        <w:tab w:val="left" w:pos="1440"/>
      </w:tabs>
      <w:ind w:left="1440" w:right="-259" w:hanging="1440"/>
      <w:jc w:val="both"/>
    </w:pPr>
    <w:rPr>
      <w:rFonts w:ascii="AngsanaUPC" w:hAnsi="AngsanaUPC"/>
      <w:sz w:val="32"/>
      <w:szCs w:val="20"/>
      <w:lang w:val="th-TH"/>
    </w:rPr>
  </w:style>
  <w:style w:type="paragraph" w:styleId="Caption">
    <w:name w:val="caption"/>
    <w:basedOn w:val="Normal"/>
    <w:next w:val="Normal"/>
    <w:qFormat/>
    <w:rsid w:val="00D8276A"/>
    <w:pPr>
      <w:tabs>
        <w:tab w:val="left" w:pos="900"/>
        <w:tab w:val="left" w:pos="1440"/>
        <w:tab w:val="left" w:pos="2160"/>
        <w:tab w:val="center" w:pos="5940"/>
        <w:tab w:val="center" w:pos="72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customStyle="1" w:styleId="Indent">
    <w:name w:val="Indent"/>
    <w:rsid w:val="00D8276A"/>
    <w:pPr>
      <w:widowControl w:val="0"/>
      <w:ind w:left="720"/>
    </w:pPr>
    <w:rPr>
      <w:rFonts w:ascii="Times New Roman" w:hAnsi="Times New Roman"/>
      <w:snapToGrid w:val="0"/>
      <w:color w:val="000000"/>
      <w:sz w:val="24"/>
      <w:szCs w:val="24"/>
    </w:rPr>
  </w:style>
  <w:style w:type="paragraph" w:customStyle="1" w:styleId="Table2">
    <w:name w:val="Table2"/>
    <w:rsid w:val="00D8276A"/>
    <w:pPr>
      <w:widowControl w:val="0"/>
      <w:tabs>
        <w:tab w:val="left" w:pos="4320"/>
      </w:tabs>
    </w:pPr>
    <w:rPr>
      <w:rFonts w:ascii="Times New Roman" w:hAnsi="Times New Roman"/>
      <w:snapToGrid w:val="0"/>
      <w:color w:val="000000"/>
    </w:rPr>
  </w:style>
  <w:style w:type="paragraph" w:customStyle="1" w:styleId="Sub-Section">
    <w:name w:val="Sub-Section"/>
    <w:rsid w:val="00D8276A"/>
    <w:pPr>
      <w:widowControl w:val="0"/>
      <w:spacing w:before="144" w:after="144"/>
    </w:pPr>
    <w:rPr>
      <w:rFonts w:ascii="Arial" w:hAnsi="Arial"/>
      <w:b/>
      <w:bCs/>
      <w:sz w:val="24"/>
      <w:szCs w:val="24"/>
      <w:lang w:val="en-AU"/>
    </w:rPr>
  </w:style>
  <w:style w:type="table" w:styleId="TableGrid">
    <w:name w:val="Table Grid"/>
    <w:basedOn w:val="TableNormal"/>
    <w:uiPriority w:val="59"/>
    <w:rsid w:val="00D45BB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84733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">
    <w:name w:val="Char"/>
    <w:basedOn w:val="Normal"/>
    <w:rsid w:val="006852E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F12F60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E8671D"/>
    <w:rPr>
      <w:rFonts w:ascii="Times New Roman"/>
      <w:sz w:val="24"/>
      <w:szCs w:val="24"/>
    </w:rPr>
  </w:style>
  <w:style w:type="paragraph" w:styleId="BodyText2">
    <w:name w:val="Body Text 2"/>
    <w:basedOn w:val="Normal"/>
    <w:link w:val="BodyText2Char"/>
    <w:rsid w:val="00BD5C65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BD5C65"/>
    <w:rPr>
      <w:rFonts w:ascii="Times New Roman"/>
      <w:sz w:val="24"/>
      <w:szCs w:val="30"/>
    </w:rPr>
  </w:style>
  <w:style w:type="character" w:customStyle="1" w:styleId="Heading2Char">
    <w:name w:val="Heading 2 Char"/>
    <w:basedOn w:val="DefaultParagraphFont"/>
    <w:link w:val="Heading2"/>
    <w:rsid w:val="00BD5C65"/>
    <w:rPr>
      <w:rFonts w:ascii="Times New Roman"/>
      <w:b/>
      <w:bCs/>
      <w:i/>
      <w:iCs/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891AB1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D342ED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C3C1D"/>
    <w:pPr>
      <w:ind w:left="720"/>
      <w:contextualSpacing/>
    </w:pPr>
    <w:rPr>
      <w:szCs w:val="30"/>
    </w:rPr>
  </w:style>
  <w:style w:type="character" w:styleId="CommentReference">
    <w:name w:val="annotation reference"/>
    <w:basedOn w:val="DefaultParagraphFont"/>
    <w:semiHidden/>
    <w:unhideWhenUsed/>
    <w:rsid w:val="001D17F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D17F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1D17F4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D17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D17F4"/>
    <w:rPr>
      <w:rFonts w:ascii="Times New Roman"/>
      <w:b/>
      <w:bCs/>
      <w:szCs w:val="25"/>
    </w:rPr>
  </w:style>
  <w:style w:type="paragraph" w:customStyle="1" w:styleId="Default">
    <w:name w:val="Default"/>
    <w:rsid w:val="0075417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138E3-082D-4EEC-BAEF-BFAE033D81D0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40975</vt:lpwstr>
  </property>
  <property fmtid="{D5CDD505-2E9C-101B-9397-08002B2CF9AE}" pid="4" name="OptimizationTime">
    <vt:lpwstr>20170223_1834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2735</TotalTime>
  <Pages>7</Pages>
  <Words>1565</Words>
  <Characters>8923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10468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subject/>
  <dc:creator>THW331002</dc:creator>
  <cp:keywords/>
  <dc:description/>
  <cp:lastModifiedBy>Daughtrat Wongsangthip</cp:lastModifiedBy>
  <cp:revision>353</cp:revision>
  <cp:lastPrinted>2016-03-02T04:04:00Z</cp:lastPrinted>
  <dcterms:created xsi:type="dcterms:W3CDTF">2009-03-19T03:09:00Z</dcterms:created>
  <dcterms:modified xsi:type="dcterms:W3CDTF">2017-02-23T11:29:00Z</dcterms:modified>
</cp:coreProperties>
</file>